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KLESAR/KLESARICA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4B2903F" w14:textId="77777777" w:rsidTr="00C87257">
        <w:trPr>
          <w:trHeight w:val="288"/>
        </w:trPr>
        <w:tc>
          <w:tcPr>
            <w:tcW w:w="897" w:type="dxa"/>
          </w:tcPr>
          <w:p w14:paraId="0268FE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0EB3C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851F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Klesanje segmenata i slaganje klesarske konstrukcije</w:t>
            </w:r>
          </w:p>
        </w:tc>
        <w:tc>
          <w:tcPr>
            <w:tcW w:w="2554" w:type="dxa"/>
          </w:tcPr>
          <w:p w14:paraId="2D2225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Ručna izrada radioničkog nacrta i šablone za izradu segmenta iz piljenog komada kamena</w:t>
            </w:r>
          </w:p>
        </w:tc>
        <w:tc>
          <w:tcPr>
            <w:tcW w:w="8502" w:type="dxa"/>
          </w:tcPr>
          <w:p w14:paraId="11F965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C60823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332DE4F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187745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487CA68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86CE19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416E259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CF66CA4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EAA576D" w14:textId="77777777" w:rsidTr="00C87257">
        <w:trPr>
          <w:trHeight w:val="288"/>
        </w:trPr>
        <w:tc>
          <w:tcPr>
            <w:tcW w:w="897" w:type="dxa"/>
          </w:tcPr>
          <w:p w14:paraId="51546A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9995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0DDE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Klesanje segmenata i slaganje klesarske konstrukcije</w:t>
            </w:r>
          </w:p>
        </w:tc>
        <w:tc>
          <w:tcPr>
            <w:tcW w:w="2554" w:type="dxa"/>
          </w:tcPr>
          <w:p w14:paraId="102000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Klesanje forme prema zadanom radioničkom nacrtu</w:t>
            </w:r>
          </w:p>
        </w:tc>
        <w:tc>
          <w:tcPr>
            <w:tcW w:w="8502" w:type="dxa"/>
          </w:tcPr>
          <w:p w14:paraId="36AF90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474FC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2CD220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29EFCA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84F3630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1DE86A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0E0ED3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FF93F6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80357B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34A0CB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AD753C0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1B4C3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7564835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1D0A7E0" w14:textId="5F75EE40" w:rsidR="008A5320" w:rsidRPr="008A5320" w:rsidRDefault="008A5320" w:rsidP="008A532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5320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EB20659" w14:textId="44EC36ED" w:rsidR="008A5320" w:rsidRPr="00C87257" w:rsidRDefault="008A5320" w:rsidP="008A532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5320">
              <w:rPr>
                <w:rFonts w:ascii="Times New Roman" w:hAnsi="Times New Roman"/>
                <w:sz w:val="22"/>
                <w:szCs w:val="22"/>
              </w:rPr>
              <w:t xml:space="preserve">strukovna kvalifikacija najniže razine 4.1 prema HKO-u iz sektora Graditeljstvo, geodezija i arhitektura i radni staž u struci u trajanju od najmanje </w:t>
            </w:r>
            <w:r>
              <w:rPr>
                <w:rFonts w:ascii="Times New Roman" w:hAnsi="Times New Roman"/>
                <w:sz w:val="22"/>
                <w:szCs w:val="22"/>
              </w:rPr>
              <w:t>tri</w:t>
            </w:r>
            <w:r w:rsidRPr="008A5320">
              <w:rPr>
                <w:rFonts w:ascii="Times New Roman" w:hAnsi="Times New Roman"/>
                <w:sz w:val="22"/>
                <w:szCs w:val="22"/>
              </w:rPr>
              <w:t xml:space="preserve"> godina</w:t>
            </w:r>
          </w:p>
        </w:tc>
      </w:tr>
      <w:tr w:rsidR="000971F3" w:rsidRPr="00C87257" w14:paraId="1281B28F" w14:textId="77777777" w:rsidTr="00C87257">
        <w:trPr>
          <w:trHeight w:val="288"/>
        </w:trPr>
        <w:tc>
          <w:tcPr>
            <w:tcW w:w="897" w:type="dxa"/>
          </w:tcPr>
          <w:p w14:paraId="77E8DB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31BF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8340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Klesanje segmenata i slaganje klesarske konstrukcije</w:t>
            </w:r>
          </w:p>
        </w:tc>
        <w:tc>
          <w:tcPr>
            <w:tcW w:w="2554" w:type="dxa"/>
          </w:tcPr>
          <w:p w14:paraId="0C460D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Uklapanje pojedinačnih elemenata u složenu formu</w:t>
            </w:r>
          </w:p>
        </w:tc>
        <w:tc>
          <w:tcPr>
            <w:tcW w:w="8502" w:type="dxa"/>
          </w:tcPr>
          <w:p w14:paraId="767858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DC7C9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2A45B3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64CF758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1B9E70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3E181E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D41BD9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E12EA3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arhitekture</w:t>
            </w:r>
          </w:p>
          <w:p w14:paraId="26B078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FC7E4B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78E46688" w14:textId="77777777" w:rsidR="00BA460C" w:rsidRPr="00BA460C" w:rsidRDefault="00BA460C" w:rsidP="00BA460C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460C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B0CBB7E" w14:textId="6D3E6D22" w:rsidR="00BA460C" w:rsidRPr="00C87257" w:rsidRDefault="00BA460C" w:rsidP="00BA460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60C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38E1810D" w14:textId="77777777" w:rsidTr="00C87257">
        <w:trPr>
          <w:trHeight w:val="288"/>
        </w:trPr>
        <w:tc>
          <w:tcPr>
            <w:tcW w:w="897" w:type="dxa"/>
          </w:tcPr>
          <w:p w14:paraId="14ABCD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E443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006E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klesarskih radova</w:t>
            </w:r>
          </w:p>
        </w:tc>
        <w:tc>
          <w:tcPr>
            <w:tcW w:w="2554" w:type="dxa"/>
          </w:tcPr>
          <w:p w14:paraId="008EF0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Analiza, planiranje i organizacija klesarskih radova</w:t>
            </w:r>
          </w:p>
        </w:tc>
        <w:tc>
          <w:tcPr>
            <w:tcW w:w="8502" w:type="dxa"/>
          </w:tcPr>
          <w:p w14:paraId="06BFE8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44D1F4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550EBE1" w14:textId="365EF61E" w:rsidR="00DA2649" w:rsidRPr="00FE28C3" w:rsidRDefault="00D87CD9" w:rsidP="00FE28C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6C7603F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magistar/magistar komunikologije</w:t>
            </w:r>
          </w:p>
          <w:p w14:paraId="0683ADF2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04B4D6D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28A292E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7FE991F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3E925EF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1053063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5C228B4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34460314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 i kulture</w:t>
            </w:r>
          </w:p>
          <w:p w14:paraId="7CF0D96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3ED114A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7612AC4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4567F68F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406AB2F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5860F14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1A15A73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4BBD6C3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3CEDFF8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1171C88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55277428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659FFF7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461774E2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0CEBCBF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4CFD39C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299E0F63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ekonomije</w:t>
            </w:r>
          </w:p>
          <w:p w14:paraId="2FC1141F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D2DA3D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AF3E40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informatike</w:t>
            </w:r>
          </w:p>
          <w:p w14:paraId="798071E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F9DB68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70713C20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431C8FF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39CB9F6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53AF978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255C13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EE2D96F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FBC71D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B67D19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</w:tc>
      </w:tr>
      <w:tr w:rsidR="000971F3" w:rsidRPr="00C87257" w14:paraId="24E3389F" w14:textId="77777777" w:rsidTr="00C87257">
        <w:trPr>
          <w:trHeight w:val="288"/>
        </w:trPr>
        <w:tc>
          <w:tcPr>
            <w:tcW w:w="897" w:type="dxa"/>
          </w:tcPr>
          <w:p w14:paraId="3E20A3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3595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A4BB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klesarskih radova</w:t>
            </w:r>
          </w:p>
        </w:tc>
        <w:tc>
          <w:tcPr>
            <w:tcW w:w="2554" w:type="dxa"/>
          </w:tcPr>
          <w:p w14:paraId="11B89B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Osiguranje kvalitete klesarskih radova</w:t>
            </w:r>
          </w:p>
        </w:tc>
        <w:tc>
          <w:tcPr>
            <w:tcW w:w="8502" w:type="dxa"/>
          </w:tcPr>
          <w:p w14:paraId="72360E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242635" w14:textId="77777777" w:rsidR="00FE28C3" w:rsidRPr="00FE28C3" w:rsidRDefault="00FE28C3" w:rsidP="00FE28C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C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1DAB7D0" w14:textId="77777777" w:rsidR="00FE28C3" w:rsidRPr="00FE28C3" w:rsidRDefault="00FE28C3" w:rsidP="00FE28C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C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ECA8A70" w14:textId="77777777" w:rsidR="00FE28C3" w:rsidRPr="00FE28C3" w:rsidRDefault="00FE28C3" w:rsidP="00FE28C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C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B2DEFC3" w14:textId="77777777" w:rsidR="00FE28C3" w:rsidRPr="00FE28C3" w:rsidRDefault="00FE28C3" w:rsidP="00FE28C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C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C53D617" w14:textId="77777777" w:rsidR="00FE28C3" w:rsidRPr="00FE28C3" w:rsidRDefault="00FE28C3" w:rsidP="00FE28C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C3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74930C8" w14:textId="77777777" w:rsidR="00FE28C3" w:rsidRPr="00FE28C3" w:rsidRDefault="00FE28C3" w:rsidP="00FE28C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C3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B3ED7A2" w14:textId="5EA0D882" w:rsidR="00DA2649" w:rsidRPr="00FE28C3" w:rsidRDefault="00FE28C3" w:rsidP="00FE28C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C3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53138A1" w14:textId="77777777" w:rsidTr="00C87257">
        <w:trPr>
          <w:trHeight w:val="288"/>
        </w:trPr>
        <w:tc>
          <w:tcPr>
            <w:tcW w:w="897" w:type="dxa"/>
          </w:tcPr>
          <w:p w14:paraId="3BFFEC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1822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E9D5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Ručna izrada dvodimenzionalne kamene plastike</w:t>
            </w:r>
          </w:p>
        </w:tc>
        <w:tc>
          <w:tcPr>
            <w:tcW w:w="2554" w:type="dxa"/>
          </w:tcPr>
          <w:p w14:paraId="01B9C3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Konstruiranje 2D uzoraka na kamenu</w:t>
            </w:r>
          </w:p>
        </w:tc>
        <w:tc>
          <w:tcPr>
            <w:tcW w:w="8502" w:type="dxa"/>
          </w:tcPr>
          <w:p w14:paraId="4E7D7C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25E633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BFD171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76B5154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B1BCF0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4E2B66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87D873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2B8CFA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702F3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9CDC351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3632018C" w14:textId="77777777" w:rsidR="00934BE2" w:rsidRPr="00934BE2" w:rsidRDefault="00934BE2" w:rsidP="00934BE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34BE2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744CB1F" w14:textId="37723B97" w:rsidR="00934BE2" w:rsidRPr="00C87257" w:rsidRDefault="00934BE2" w:rsidP="00934BE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34BE2">
              <w:rPr>
                <w:rFonts w:ascii="Times New Roman" w:hAnsi="Times New Roman"/>
                <w:sz w:val="22"/>
                <w:szCs w:val="22"/>
              </w:rPr>
              <w:lastRenderedPageBreak/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53B4409" w14:textId="77777777" w:rsidTr="00C87257">
        <w:trPr>
          <w:trHeight w:val="288"/>
        </w:trPr>
        <w:tc>
          <w:tcPr>
            <w:tcW w:w="897" w:type="dxa"/>
          </w:tcPr>
          <w:p w14:paraId="2C5666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A94F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52E3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Ručna izrada dvodimenzionalne kamene plastike</w:t>
            </w:r>
          </w:p>
        </w:tc>
        <w:tc>
          <w:tcPr>
            <w:tcW w:w="2554" w:type="dxa"/>
          </w:tcPr>
          <w:p w14:paraId="69E70D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Klesanje fine klesarije i ornamentike</w:t>
            </w:r>
          </w:p>
        </w:tc>
        <w:tc>
          <w:tcPr>
            <w:tcW w:w="8502" w:type="dxa"/>
          </w:tcPr>
          <w:p w14:paraId="601076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AE6D82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8ABFC2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8F53B9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2FCA88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1DA79F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584FB2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9A3D08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C8377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19EB454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726CFBBA" w14:textId="77777777" w:rsidR="004D1CA4" w:rsidRPr="004D1CA4" w:rsidRDefault="004D1CA4" w:rsidP="004D1CA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D1CA4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A99B180" w14:textId="5A02010F" w:rsidR="004D1CA4" w:rsidRPr="00C87257" w:rsidRDefault="004D1CA4" w:rsidP="004D1CA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1CA4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E2128B3" w14:textId="77777777" w:rsidTr="00C87257">
        <w:trPr>
          <w:trHeight w:val="288"/>
        </w:trPr>
        <w:tc>
          <w:tcPr>
            <w:tcW w:w="897" w:type="dxa"/>
          </w:tcPr>
          <w:p w14:paraId="1DADBA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CB3C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DA7F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strojne obrade kamena</w:t>
            </w:r>
          </w:p>
        </w:tc>
        <w:tc>
          <w:tcPr>
            <w:tcW w:w="2554" w:type="dxa"/>
          </w:tcPr>
          <w:p w14:paraId="5858A5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kamena ručnim električnim alatima</w:t>
            </w:r>
          </w:p>
        </w:tc>
        <w:tc>
          <w:tcPr>
            <w:tcW w:w="8502" w:type="dxa"/>
          </w:tcPr>
          <w:p w14:paraId="5BD17B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6EAA1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67EFD4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0C87CD8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66A265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14D901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79E0DC8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583B7C8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92E2C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1592BF0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73E458D4" w14:textId="77777777" w:rsidR="005D28C6" w:rsidRPr="005D28C6" w:rsidRDefault="005D28C6" w:rsidP="005D28C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D28C6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B6F0BB6" w14:textId="1A30B62D" w:rsidR="005D28C6" w:rsidRPr="00C87257" w:rsidRDefault="005D28C6" w:rsidP="005D28C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28C6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30280A61" w14:textId="77777777" w:rsidTr="00C87257">
        <w:trPr>
          <w:trHeight w:val="288"/>
        </w:trPr>
        <w:tc>
          <w:tcPr>
            <w:tcW w:w="897" w:type="dxa"/>
          </w:tcPr>
          <w:p w14:paraId="79231D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4061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F862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strojne obrade kamena</w:t>
            </w:r>
          </w:p>
        </w:tc>
        <w:tc>
          <w:tcPr>
            <w:tcW w:w="2554" w:type="dxa"/>
          </w:tcPr>
          <w:p w14:paraId="3EECD5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kamena ručnim pneumatskim alatima</w:t>
            </w:r>
          </w:p>
        </w:tc>
        <w:tc>
          <w:tcPr>
            <w:tcW w:w="8502" w:type="dxa"/>
          </w:tcPr>
          <w:p w14:paraId="1ED65B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6EF529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BBFE2A9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B67532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5EDA5E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 i urbanizma</w:t>
            </w:r>
          </w:p>
          <w:p w14:paraId="39028BA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1B52FF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EFDA81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4273F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9349FD6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2DE3EA6C" w14:textId="77777777" w:rsidR="001B71C5" w:rsidRPr="001B71C5" w:rsidRDefault="001B71C5" w:rsidP="001B71C5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B71C5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0C63D3C" w14:textId="1BA4F7D2" w:rsidR="001B71C5" w:rsidRPr="00C87257" w:rsidRDefault="001B71C5" w:rsidP="001B71C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71C5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7DA42AA8" w14:textId="77777777" w:rsidTr="00C87257">
        <w:trPr>
          <w:trHeight w:val="288"/>
        </w:trPr>
        <w:tc>
          <w:tcPr>
            <w:tcW w:w="897" w:type="dxa"/>
          </w:tcPr>
          <w:p w14:paraId="0B22EE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1429A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8E51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strojne obrade kamena</w:t>
            </w:r>
          </w:p>
        </w:tc>
        <w:tc>
          <w:tcPr>
            <w:tcW w:w="2554" w:type="dxa"/>
          </w:tcPr>
          <w:p w14:paraId="14CBC6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za obradu kamena</w:t>
            </w:r>
          </w:p>
        </w:tc>
        <w:tc>
          <w:tcPr>
            <w:tcW w:w="8502" w:type="dxa"/>
          </w:tcPr>
          <w:p w14:paraId="689439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781C3F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FE057C8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C9464A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3E6421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381797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91E9F3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6CF66B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619DF84" w14:textId="77777777" w:rsidTr="00C87257">
        <w:trPr>
          <w:trHeight w:val="288"/>
        </w:trPr>
        <w:tc>
          <w:tcPr>
            <w:tcW w:w="897" w:type="dxa"/>
          </w:tcPr>
          <w:p w14:paraId="1E0567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05B50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2080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Klesanje profilacije na segmentima klesarske konstrukcije</w:t>
            </w:r>
          </w:p>
        </w:tc>
        <w:tc>
          <w:tcPr>
            <w:tcW w:w="2554" w:type="dxa"/>
          </w:tcPr>
          <w:p w14:paraId="2BE336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Primjena šablona za profilaciju na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klesancu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izrađenu prema skici i radioničkom nacrtu</w:t>
            </w:r>
          </w:p>
        </w:tc>
        <w:tc>
          <w:tcPr>
            <w:tcW w:w="8502" w:type="dxa"/>
          </w:tcPr>
          <w:p w14:paraId="46A58D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2C3D1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4315AB3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47164B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D31723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CF832A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8BBF5D3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DD2929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24E9D4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CF447E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277D2E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9E365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058E204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DEA1D99" w14:textId="77777777" w:rsidR="0021496A" w:rsidRPr="0021496A" w:rsidRDefault="0021496A" w:rsidP="0021496A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1496A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3B306D6" w14:textId="297E66C0" w:rsidR="0021496A" w:rsidRPr="00C87257" w:rsidRDefault="0021496A" w:rsidP="0021496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1496A">
              <w:rPr>
                <w:rFonts w:ascii="Times New Roman" w:hAnsi="Times New Roman"/>
                <w:sz w:val="22"/>
                <w:szCs w:val="22"/>
              </w:rPr>
              <w:lastRenderedPageBreak/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8EF1292" w14:textId="77777777" w:rsidTr="00C87257">
        <w:trPr>
          <w:trHeight w:val="288"/>
        </w:trPr>
        <w:tc>
          <w:tcPr>
            <w:tcW w:w="897" w:type="dxa"/>
          </w:tcPr>
          <w:p w14:paraId="29A07F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3612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7456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Klesanje profilacije na segmentima klesarske konstrukcije</w:t>
            </w:r>
          </w:p>
        </w:tc>
        <w:tc>
          <w:tcPr>
            <w:tcW w:w="2554" w:type="dxa"/>
          </w:tcPr>
          <w:p w14:paraId="002225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složene profilacije prema zadatku upotrebom tradicionalnih ručno kovanih alata</w:t>
            </w:r>
          </w:p>
        </w:tc>
        <w:tc>
          <w:tcPr>
            <w:tcW w:w="8502" w:type="dxa"/>
          </w:tcPr>
          <w:p w14:paraId="390083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BFE01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304D09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AC3CCF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49BB0F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3E1EB33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D08BEB9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38985B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DDB946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BD8DB8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969C48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9A508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E89BD8C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C8D74A3" w14:textId="77777777" w:rsidR="00183716" w:rsidRPr="00183716" w:rsidRDefault="00183716" w:rsidP="0018371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83716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B3C0741" w14:textId="79C04117" w:rsidR="00183716" w:rsidRPr="00C87257" w:rsidRDefault="00183716" w:rsidP="0018371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3716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1CD1748" w14:textId="77777777" w:rsidTr="00C87257">
        <w:trPr>
          <w:trHeight w:val="288"/>
        </w:trPr>
        <w:tc>
          <w:tcPr>
            <w:tcW w:w="897" w:type="dxa"/>
          </w:tcPr>
          <w:p w14:paraId="26A829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428D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2D1C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Punktiranje prema zadanom modelu</w:t>
            </w:r>
          </w:p>
        </w:tc>
        <w:tc>
          <w:tcPr>
            <w:tcW w:w="2554" w:type="dxa"/>
          </w:tcPr>
          <w:p w14:paraId="1DB9C1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Određivanje 3 početne fiksne točke za punktiranje prema jednostavnom modelu</w:t>
            </w:r>
          </w:p>
        </w:tc>
        <w:tc>
          <w:tcPr>
            <w:tcW w:w="8502" w:type="dxa"/>
          </w:tcPr>
          <w:p w14:paraId="7A34A2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4084D4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634994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AE9E21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9941C6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2132352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33EAA3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61537B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706F3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174C76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9314605" w14:textId="77777777" w:rsidR="00B9333C" w:rsidRPr="00B9333C" w:rsidRDefault="00B9333C" w:rsidP="00B9333C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9333C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0C85E0E" w14:textId="52582374" w:rsidR="00B9333C" w:rsidRPr="00C87257" w:rsidRDefault="00B9333C" w:rsidP="00B9333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9333C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40DC6E11" w14:textId="77777777" w:rsidTr="00C87257">
        <w:trPr>
          <w:trHeight w:val="288"/>
        </w:trPr>
        <w:tc>
          <w:tcPr>
            <w:tcW w:w="897" w:type="dxa"/>
          </w:tcPr>
          <w:p w14:paraId="3402D0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B09FE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7012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Punktiranje prema zadanom modelu</w:t>
            </w:r>
          </w:p>
        </w:tc>
        <w:tc>
          <w:tcPr>
            <w:tcW w:w="2554" w:type="dxa"/>
          </w:tcPr>
          <w:p w14:paraId="5B8CF9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Prenošenje točaka punktiranjem s jednostavnog modela na kamen</w:t>
            </w:r>
          </w:p>
        </w:tc>
        <w:tc>
          <w:tcPr>
            <w:tcW w:w="8502" w:type="dxa"/>
          </w:tcPr>
          <w:p w14:paraId="4A4A30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40FC0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7107FE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F080DC6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3052FA2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901375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EB5B8A2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C79147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C13E0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47101D2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2A883E48" w14:textId="77777777" w:rsidR="00540D9B" w:rsidRPr="00540D9B" w:rsidRDefault="00540D9B" w:rsidP="00540D9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40D9B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18AB207" w14:textId="47CA189D" w:rsidR="00540D9B" w:rsidRPr="00C87257" w:rsidRDefault="00540D9B" w:rsidP="00540D9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D9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B786C4C" w14:textId="77777777" w:rsidTr="00C87257">
        <w:trPr>
          <w:trHeight w:val="288"/>
        </w:trPr>
        <w:tc>
          <w:tcPr>
            <w:tcW w:w="897" w:type="dxa"/>
          </w:tcPr>
          <w:p w14:paraId="63774C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2BEDD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3EEC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Punktiranje prema izrađenom modelu</w:t>
            </w:r>
          </w:p>
        </w:tc>
        <w:tc>
          <w:tcPr>
            <w:tcW w:w="2554" w:type="dxa"/>
          </w:tcPr>
          <w:p w14:paraId="4C1197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Određivanje 3 početne fiksne točke za punktiranje na složenom modelu</w:t>
            </w:r>
          </w:p>
        </w:tc>
        <w:tc>
          <w:tcPr>
            <w:tcW w:w="8502" w:type="dxa"/>
          </w:tcPr>
          <w:p w14:paraId="59DCB3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DE1C6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DF5318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27AD1A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CC9E5F0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886DBB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8A8BA4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BFFF13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4D6A6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7C3E0AE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8AB4BF8" w14:textId="77777777" w:rsidR="00FC403E" w:rsidRPr="00FC403E" w:rsidRDefault="00FC403E" w:rsidP="00FC403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403E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9AFE1DC" w14:textId="3E8E49AD" w:rsidR="00FC403E" w:rsidRPr="00C87257" w:rsidRDefault="00FC403E" w:rsidP="00FC403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403E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52A0FF91" w14:textId="77777777" w:rsidTr="00C87257">
        <w:trPr>
          <w:trHeight w:val="288"/>
        </w:trPr>
        <w:tc>
          <w:tcPr>
            <w:tcW w:w="897" w:type="dxa"/>
          </w:tcPr>
          <w:p w14:paraId="25DF5C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4D955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A940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Punktiranje prema izrađenom modelu</w:t>
            </w:r>
          </w:p>
        </w:tc>
        <w:tc>
          <w:tcPr>
            <w:tcW w:w="2554" w:type="dxa"/>
          </w:tcPr>
          <w:p w14:paraId="180E53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Prenošenje točaka punktiranjem sa složenog modela na kamen</w:t>
            </w:r>
          </w:p>
        </w:tc>
        <w:tc>
          <w:tcPr>
            <w:tcW w:w="8502" w:type="dxa"/>
          </w:tcPr>
          <w:p w14:paraId="78991A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9D223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B3757DA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53209E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BB3D11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C695332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FA9781C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graditeljstva</w:t>
            </w:r>
          </w:p>
          <w:p w14:paraId="1371A6F0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A1DF3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8C0588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E645815" w14:textId="77777777" w:rsidR="0039000C" w:rsidRPr="0039000C" w:rsidRDefault="0039000C" w:rsidP="0039000C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9000C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A1BABF7" w14:textId="7A9409AC" w:rsidR="0039000C" w:rsidRPr="00C87257" w:rsidRDefault="0039000C" w:rsidP="0039000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9000C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901380F" w14:textId="77777777" w:rsidTr="00C87257">
        <w:trPr>
          <w:trHeight w:val="288"/>
        </w:trPr>
        <w:tc>
          <w:tcPr>
            <w:tcW w:w="897" w:type="dxa"/>
          </w:tcPr>
          <w:p w14:paraId="057939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6A131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E6C2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Složene klesarske konstrukcije</w:t>
            </w:r>
          </w:p>
        </w:tc>
        <w:tc>
          <w:tcPr>
            <w:tcW w:w="2554" w:type="dxa"/>
          </w:tcPr>
          <w:p w14:paraId="6FC2E6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nacrta konstrukcije od kamena s presjecima i detaljima</w:t>
            </w:r>
          </w:p>
        </w:tc>
        <w:tc>
          <w:tcPr>
            <w:tcW w:w="8502" w:type="dxa"/>
          </w:tcPr>
          <w:p w14:paraId="231774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DA58D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48EB80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23787F0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766EB64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2610FB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0A444F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8F6394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790AD62" w14:textId="77777777" w:rsidTr="00C87257">
        <w:trPr>
          <w:trHeight w:val="288"/>
        </w:trPr>
        <w:tc>
          <w:tcPr>
            <w:tcW w:w="897" w:type="dxa"/>
          </w:tcPr>
          <w:p w14:paraId="0ED05F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E514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153DC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Složene klesarske konstrukcije</w:t>
            </w:r>
          </w:p>
        </w:tc>
        <w:tc>
          <w:tcPr>
            <w:tcW w:w="2554" w:type="dxa"/>
          </w:tcPr>
          <w:p w14:paraId="393411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dokaznice mjera</w:t>
            </w:r>
          </w:p>
        </w:tc>
        <w:tc>
          <w:tcPr>
            <w:tcW w:w="8502" w:type="dxa"/>
          </w:tcPr>
          <w:p w14:paraId="1D8E89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3DBEBB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BCACD7F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E3A5882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F622D25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46ACDF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06B66C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3538E8E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B8EAEE3" w14:textId="77777777" w:rsidTr="00C87257">
        <w:trPr>
          <w:trHeight w:val="288"/>
        </w:trPr>
        <w:tc>
          <w:tcPr>
            <w:tcW w:w="897" w:type="dxa"/>
          </w:tcPr>
          <w:p w14:paraId="645873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0579D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32FD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Složene klesarske konstrukcije</w:t>
            </w:r>
          </w:p>
        </w:tc>
        <w:tc>
          <w:tcPr>
            <w:tcW w:w="2554" w:type="dxa"/>
          </w:tcPr>
          <w:p w14:paraId="3B362E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Izrada radioničkog nacrta složenog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klesanca</w:t>
            </w:r>
            <w:proofErr w:type="spellEnd"/>
          </w:p>
        </w:tc>
        <w:tc>
          <w:tcPr>
            <w:tcW w:w="8502" w:type="dxa"/>
          </w:tcPr>
          <w:p w14:paraId="2898CB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C1ED32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2B558A8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216CF1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0129531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3F266B8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55B8C97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42D5E7D" w14:textId="77777777" w:rsidR="00DA2649" w:rsidRPr="00C87257" w:rsidRDefault="00D87C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30876CBD" w14:textId="77777777" w:rsidTr="00C87257">
        <w:trPr>
          <w:trHeight w:val="288"/>
        </w:trPr>
        <w:tc>
          <w:tcPr>
            <w:tcW w:w="897" w:type="dxa"/>
          </w:tcPr>
          <w:p w14:paraId="1BD80D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A8192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D132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5F871E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5D992F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28D84F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52FF3BDE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građevinarstva </w:t>
            </w:r>
          </w:p>
          <w:p w14:paraId="24A8A684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7508DAE2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6FC2147F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3994AD8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AD8F9F1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0F9523D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57D4D722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1B4E1F8D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F1D22CA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3BCC6C8F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C6D873D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00E9E81C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287A2F73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727B07DF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111521A" w14:textId="74E9EB16" w:rsidR="00DA2649" w:rsidRPr="00C87257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8436925" w14:textId="77777777" w:rsidTr="00C87257">
        <w:trPr>
          <w:trHeight w:val="288"/>
        </w:trPr>
        <w:tc>
          <w:tcPr>
            <w:tcW w:w="897" w:type="dxa"/>
          </w:tcPr>
          <w:p w14:paraId="566358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C45A3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AB94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0F773A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6C1416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652476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1C34A148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2A1BF58A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0DA77352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6BFFCF80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FC862FA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589E5DD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6442F58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20D91791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4369CBED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CC10A0E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24AB9574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59138DD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0F3F5932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0C4D7DA7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13DA22C6" w14:textId="77777777" w:rsidR="000C5372" w:rsidRPr="000C5372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3CDC676" w14:textId="3274B4C3" w:rsidR="00DA2649" w:rsidRPr="00C87257" w:rsidRDefault="000C5372" w:rsidP="000C5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5372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</w:tbl>
    <w:p w14:paraId="5D2586D5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03B283C8" w14:textId="77777777" w:rsidR="00DA2649" w:rsidRPr="00C87257" w:rsidRDefault="00D87CD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računarstva i stranog jezika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60CB5" w14:textId="77777777" w:rsidR="00D87CD9" w:rsidRDefault="00D87CD9" w:rsidP="003A4C27">
      <w:pPr>
        <w:spacing w:after="0" w:line="240" w:lineRule="auto"/>
      </w:pPr>
      <w:r>
        <w:separator/>
      </w:r>
    </w:p>
  </w:endnote>
  <w:endnote w:type="continuationSeparator" w:id="0">
    <w:p w14:paraId="0B97CFF0" w14:textId="77777777" w:rsidR="00D87CD9" w:rsidRDefault="00D87CD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4C1FE" w14:textId="77777777" w:rsidR="00D87CD9" w:rsidRDefault="00D87CD9" w:rsidP="003A4C27">
      <w:pPr>
        <w:spacing w:after="0" w:line="240" w:lineRule="auto"/>
      </w:pPr>
      <w:r>
        <w:separator/>
      </w:r>
    </w:p>
  </w:footnote>
  <w:footnote w:type="continuationSeparator" w:id="0">
    <w:p w14:paraId="1797FAD4" w14:textId="77777777" w:rsidR="00D87CD9" w:rsidRDefault="00D87CD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D87CD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D87CD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D87CD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C5372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3716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1C5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1496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000C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196A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1CA4"/>
    <w:rsid w:val="004E0784"/>
    <w:rsid w:val="004F7348"/>
    <w:rsid w:val="00501A6A"/>
    <w:rsid w:val="00515C07"/>
    <w:rsid w:val="00516140"/>
    <w:rsid w:val="00532221"/>
    <w:rsid w:val="0053360F"/>
    <w:rsid w:val="00537A4F"/>
    <w:rsid w:val="00540D9B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D28C6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A5320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BE2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333C"/>
    <w:rsid w:val="00B945DA"/>
    <w:rsid w:val="00B97B18"/>
    <w:rsid w:val="00BA123C"/>
    <w:rsid w:val="00BA365B"/>
    <w:rsid w:val="00BA460C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87CD9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A6A7A"/>
    <w:rsid w:val="00FB0950"/>
    <w:rsid w:val="00FB69D1"/>
    <w:rsid w:val="00FC403E"/>
    <w:rsid w:val="00FC6CDB"/>
    <w:rsid w:val="00FC7B33"/>
    <w:rsid w:val="00FD3FFB"/>
    <w:rsid w:val="00FE28C3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2699</Words>
  <Characters>15389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26</cp:revision>
  <dcterms:created xsi:type="dcterms:W3CDTF">2026-07-04T18:13:00Z</dcterms:created>
  <dcterms:modified xsi:type="dcterms:W3CDTF">2026-07-17T09:19:00Z</dcterms:modified>
</cp:coreProperties>
</file>