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54097469" w:rsidR="005E5556" w:rsidRPr="00B531B7" w:rsidRDefault="00615837" w:rsidP="00073E06">
      <w:pPr>
        <w:spacing w:after="0" w:line="240" w:lineRule="auto"/>
        <w:jc w:val="center"/>
        <w:rPr>
          <w:rFonts w:ascii="Cambria" w:eastAsia="Times New Roman" w:hAnsi="Cambria" w:cs="Calibri"/>
          <w:b/>
          <w:bCs/>
          <w:sz w:val="32"/>
          <w:szCs w:val="32"/>
          <w:lang w:eastAsia="hr-HR"/>
        </w:rPr>
      </w:pPr>
      <w:r w:rsidRPr="00672FA3">
        <w:rPr>
          <w:rFonts w:ascii="Cambria" w:eastAsia="Times New Roman" w:hAnsi="Cambria" w:cs="Calibri"/>
          <w:b/>
          <w:bCs/>
          <w:sz w:val="32"/>
          <w:szCs w:val="32"/>
          <w:lang w:eastAsia="hr-HR"/>
        </w:rPr>
        <w:t>Naziv u</w:t>
      </w:r>
      <w:r w:rsidR="00B9043C" w:rsidRPr="00672FA3">
        <w:rPr>
          <w:rFonts w:ascii="Cambria" w:eastAsia="Times New Roman" w:hAnsi="Cambria" w:cs="Calibri"/>
          <w:b/>
          <w:bCs/>
          <w:sz w:val="32"/>
          <w:szCs w:val="32"/>
          <w:lang w:eastAsia="hr-HR"/>
        </w:rPr>
        <w:t>stanov</w:t>
      </w:r>
      <w:r w:rsidRPr="00672FA3">
        <w:rPr>
          <w:rFonts w:ascii="Cambria" w:eastAsia="Times New Roman" w:hAnsi="Cambria" w:cs="Calibri"/>
          <w:b/>
          <w:bCs/>
          <w:sz w:val="32"/>
          <w:szCs w:val="32"/>
          <w:lang w:eastAsia="hr-HR"/>
        </w:rPr>
        <w:t>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3A96D8D5"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5B6CF2">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4A232DF9" w14:textId="191C1787" w:rsidR="003212AC" w:rsidRPr="003212AC" w:rsidRDefault="00D007A9" w:rsidP="003212AC">
      <w:pPr>
        <w:spacing w:before="240" w:after="0" w:line="240" w:lineRule="auto"/>
        <w:jc w:val="center"/>
        <w:rPr>
          <w:rFonts w:ascii="Cambria" w:eastAsia="Times New Roman" w:hAnsi="Cambria" w:cs="Calibri"/>
          <w:b/>
          <w:sz w:val="44"/>
          <w:szCs w:val="44"/>
          <w:lang w:eastAsia="hr-HR"/>
        </w:rPr>
      </w:pPr>
      <w:bookmarkStart w:id="0" w:name="_Hlk203135544"/>
      <w:r w:rsidRPr="00D007A9">
        <w:rPr>
          <w:rFonts w:ascii="Cambria" w:eastAsia="Times New Roman" w:hAnsi="Cambria" w:cs="Calibri"/>
          <w:b/>
          <w:sz w:val="44"/>
          <w:szCs w:val="44"/>
          <w:lang w:eastAsia="hr-HR"/>
        </w:rPr>
        <w:t xml:space="preserve">TEHNIČAR ZA </w:t>
      </w:r>
      <w:bookmarkStart w:id="1" w:name="_Hlk210809022"/>
      <w:bookmarkEnd w:id="0"/>
      <w:r w:rsidR="001B6D6E">
        <w:rPr>
          <w:rFonts w:ascii="Cambria" w:eastAsia="Times New Roman" w:hAnsi="Cambria" w:cs="Calibri"/>
          <w:b/>
          <w:sz w:val="44"/>
          <w:szCs w:val="44"/>
          <w:lang w:eastAsia="hr-HR"/>
        </w:rPr>
        <w:t>BRODOSTROJARSTVO</w:t>
      </w:r>
      <w:bookmarkEnd w:id="1"/>
      <w:r w:rsidR="003212AC">
        <w:rPr>
          <w:rFonts w:ascii="Cambria" w:eastAsia="Times New Roman" w:hAnsi="Cambria" w:cs="Calibri"/>
          <w:b/>
          <w:sz w:val="44"/>
          <w:szCs w:val="44"/>
          <w:lang w:eastAsia="hr-HR"/>
        </w:rPr>
        <w:t>/</w:t>
      </w:r>
    </w:p>
    <w:p w14:paraId="7C92D368" w14:textId="6916B956" w:rsidR="000E25D2" w:rsidRDefault="003212AC" w:rsidP="003212AC">
      <w:pPr>
        <w:spacing w:before="240" w:after="0" w:line="240" w:lineRule="auto"/>
        <w:jc w:val="center"/>
        <w:rPr>
          <w:rFonts w:ascii="Cambria" w:eastAsia="Times New Roman" w:hAnsi="Cambria" w:cs="Calibri"/>
          <w:sz w:val="24"/>
          <w:szCs w:val="24"/>
          <w:lang w:eastAsia="hr-HR"/>
        </w:rPr>
      </w:pPr>
      <w:r w:rsidRPr="00D007A9">
        <w:rPr>
          <w:rFonts w:ascii="Cambria" w:eastAsia="Times New Roman" w:hAnsi="Cambria" w:cs="Calibri"/>
          <w:b/>
          <w:sz w:val="44"/>
          <w:szCs w:val="44"/>
          <w:lang w:eastAsia="hr-HR"/>
        </w:rPr>
        <w:t>TEHNIČAR</w:t>
      </w:r>
      <w:r>
        <w:rPr>
          <w:rFonts w:ascii="Cambria" w:eastAsia="Times New Roman" w:hAnsi="Cambria" w:cs="Calibri"/>
          <w:b/>
          <w:sz w:val="44"/>
          <w:szCs w:val="44"/>
          <w:lang w:eastAsia="hr-HR"/>
        </w:rPr>
        <w:t>KA</w:t>
      </w:r>
      <w:r w:rsidRPr="00D007A9">
        <w:rPr>
          <w:rFonts w:ascii="Cambria" w:eastAsia="Times New Roman" w:hAnsi="Cambria" w:cs="Calibri"/>
          <w:b/>
          <w:sz w:val="44"/>
          <w:szCs w:val="44"/>
          <w:lang w:eastAsia="hr-HR"/>
        </w:rPr>
        <w:t xml:space="preserve"> ZA </w:t>
      </w:r>
      <w:r w:rsidR="001B6D6E">
        <w:rPr>
          <w:rFonts w:ascii="Cambria" w:eastAsia="Times New Roman" w:hAnsi="Cambria" w:cs="Calibri"/>
          <w:b/>
          <w:sz w:val="44"/>
          <w:szCs w:val="44"/>
          <w:lang w:eastAsia="hr-HR"/>
        </w:rPr>
        <w:t>BRODOSTROJARSTVO</w:t>
      </w: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5D8E0BF0" w:rsidR="00784CB1" w:rsidRPr="00343E90" w:rsidRDefault="00CF05A5"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Strojarstvo, brodogradnja i metalurgija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519E8633" w14:textId="77777777" w:rsidR="00B531B7" w:rsidRDefault="00B531B7" w:rsidP="005E5556">
      <w:pPr>
        <w:spacing w:after="0" w:line="240" w:lineRule="auto"/>
        <w:jc w:val="center"/>
        <w:rPr>
          <w:rFonts w:ascii="Cambria" w:eastAsia="Times New Roman" w:hAnsi="Cambria" w:cs="Calibri"/>
          <w:sz w:val="24"/>
          <w:szCs w:val="24"/>
          <w:lang w:eastAsia="hr-HR"/>
        </w:rPr>
      </w:pPr>
    </w:p>
    <w:p w14:paraId="181B3BFE" w14:textId="77777777" w:rsidR="00B531B7" w:rsidRDefault="00B531B7" w:rsidP="005E5556">
      <w:pPr>
        <w:spacing w:after="0" w:line="240" w:lineRule="auto"/>
        <w:jc w:val="center"/>
        <w:rPr>
          <w:rFonts w:ascii="Cambria" w:eastAsia="Times New Roman" w:hAnsi="Cambria" w:cs="Calibri"/>
          <w:sz w:val="24"/>
          <w:szCs w:val="24"/>
          <w:lang w:eastAsia="hr-HR"/>
        </w:rPr>
      </w:pPr>
    </w:p>
    <w:p w14:paraId="1BE78AA8"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6A0BE1A6"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7EDE1288"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6970047C"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1A4A73D1"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7FE50A69" w14:textId="02187446" w:rsidR="00784CB1" w:rsidRPr="00AB16D9" w:rsidRDefault="00B9043C" w:rsidP="00FC04B3">
      <w:pPr>
        <w:spacing w:after="0" w:line="240" w:lineRule="auto"/>
        <w:jc w:val="center"/>
        <w:rPr>
          <w:rFonts w:ascii="Cambria" w:eastAsia="Times New Roman" w:hAnsi="Cambria" w:cs="Calibri"/>
          <w:b/>
          <w:bCs/>
          <w:sz w:val="24"/>
          <w:szCs w:val="24"/>
          <w:lang w:eastAsia="hr-HR"/>
        </w:rPr>
      </w:pPr>
      <w:r w:rsidRPr="00AB16D9">
        <w:rPr>
          <w:rFonts w:ascii="Cambria" w:eastAsia="Times New Roman" w:hAnsi="Cambria" w:cs="Calibri"/>
          <w:b/>
          <w:bCs/>
          <w:sz w:val="24"/>
          <w:szCs w:val="24"/>
          <w:lang w:eastAsia="hr-HR"/>
        </w:rPr>
        <w:t>Mjesto</w:t>
      </w:r>
      <w:r w:rsidR="005E5556" w:rsidRPr="00AB16D9">
        <w:rPr>
          <w:rFonts w:ascii="Cambria" w:eastAsia="Times New Roman" w:hAnsi="Cambria" w:cs="Calibri"/>
          <w:b/>
          <w:bCs/>
          <w:sz w:val="24"/>
          <w:szCs w:val="24"/>
          <w:lang w:eastAsia="hr-HR"/>
        </w:rPr>
        <w:t xml:space="preserve">, </w:t>
      </w:r>
      <w:r w:rsidRPr="00AB16D9">
        <w:rPr>
          <w:rFonts w:ascii="Cambria" w:eastAsia="Times New Roman" w:hAnsi="Cambria" w:cs="Calibri"/>
          <w:b/>
          <w:bCs/>
          <w:sz w:val="24"/>
          <w:szCs w:val="24"/>
          <w:lang w:eastAsia="hr-HR"/>
        </w:rPr>
        <w:t>mjesec</w:t>
      </w:r>
      <w:r w:rsidR="005E5556" w:rsidRPr="00AB16D9">
        <w:rPr>
          <w:rFonts w:ascii="Cambria" w:eastAsia="Times New Roman" w:hAnsi="Cambria" w:cs="Calibri"/>
          <w:b/>
          <w:bCs/>
          <w:sz w:val="24"/>
          <w:szCs w:val="24"/>
          <w:lang w:eastAsia="hr-HR"/>
        </w:rPr>
        <w:t xml:space="preserve"> </w:t>
      </w:r>
      <w:r w:rsidR="00AB16D9" w:rsidRPr="00AB16D9">
        <w:rPr>
          <w:rFonts w:ascii="Cambria" w:eastAsia="Times New Roman" w:hAnsi="Cambria" w:cs="Calibri"/>
          <w:b/>
          <w:bCs/>
          <w:sz w:val="24"/>
          <w:szCs w:val="24"/>
          <w:lang w:eastAsia="hr-HR"/>
        </w:rPr>
        <w:t>godina</w:t>
      </w:r>
    </w:p>
    <w:p w14:paraId="5552A919" w14:textId="77777777" w:rsidR="004B0277" w:rsidRDefault="004B0277" w:rsidP="00FC04B3">
      <w:pPr>
        <w:spacing w:after="0" w:line="240" w:lineRule="auto"/>
        <w:jc w:val="center"/>
        <w:rPr>
          <w:rFonts w:ascii="Cambria" w:eastAsia="Times New Roman" w:hAnsi="Cambria" w:cs="Calibri"/>
          <w:sz w:val="24"/>
          <w:szCs w:val="24"/>
          <w:lang w:eastAsia="hr-HR"/>
        </w:rPr>
      </w:pPr>
    </w:p>
    <w:p w14:paraId="5E723E35" w14:textId="77777777" w:rsidR="00CD2995" w:rsidRDefault="00CD2995" w:rsidP="00FC04B3">
      <w:pPr>
        <w:spacing w:after="0" w:line="240" w:lineRule="auto"/>
        <w:jc w:val="center"/>
        <w:rPr>
          <w:rFonts w:ascii="Cambria" w:eastAsia="Times New Roman" w:hAnsi="Cambria" w:cs="Calibri"/>
          <w:sz w:val="24"/>
          <w:szCs w:val="24"/>
          <w:lang w:eastAsia="hr-HR"/>
        </w:rPr>
      </w:pPr>
    </w:p>
    <w:p w14:paraId="4C6932A9" w14:textId="77777777" w:rsidR="00CD2995" w:rsidRDefault="00CD2995" w:rsidP="00FC04B3">
      <w:pPr>
        <w:spacing w:after="0" w:line="240" w:lineRule="auto"/>
        <w:jc w:val="center"/>
        <w:rPr>
          <w:rFonts w:ascii="Cambria" w:eastAsia="Times New Roman" w:hAnsi="Cambria" w:cs="Calibri"/>
          <w:sz w:val="24"/>
          <w:szCs w:val="24"/>
          <w:lang w:eastAsia="hr-HR"/>
        </w:rPr>
      </w:pPr>
    </w:p>
    <w:p w14:paraId="799C3A8B" w14:textId="3AAF0C60" w:rsidR="00784CB1" w:rsidRPr="00B30539" w:rsidRDefault="00784CB1" w:rsidP="00615837">
      <w:pPr>
        <w:pStyle w:val="ListParagraph"/>
        <w:numPr>
          <w:ilvl w:val="0"/>
          <w:numId w:val="14"/>
        </w:numPr>
        <w:spacing w:after="120" w:line="240" w:lineRule="auto"/>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385CCD76"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333170">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333170">
          <w:rPr>
            <w:rFonts w:asciiTheme="majorHAnsi" w:eastAsia="Times New Roman" w:hAnsiTheme="majorHAnsi" w:cs="Calibri"/>
            <w:i/>
            <w:iCs/>
            <w:color w:val="0563C1"/>
            <w:u w:val="single"/>
            <w:lang w:eastAsia="en-GB"/>
          </w:rPr>
          <w:t>kurikule</w:t>
        </w:r>
        <w:proofErr w:type="spellEnd"/>
        <w:r w:rsidR="00DC1377" w:rsidRPr="00333170">
          <w:rPr>
            <w:rFonts w:asciiTheme="majorHAnsi" w:eastAsia="Times New Roman" w:hAnsiTheme="majorHAnsi" w:cs="Calibri"/>
            <w:i/>
            <w:iCs/>
            <w:color w:val="0563C1"/>
            <w:u w:val="single"/>
            <w:lang w:eastAsia="en-GB"/>
          </w:rPr>
          <w:t xml:space="preserve"> u I. razred srednje škole</w:t>
        </w:r>
      </w:hyperlink>
      <w:r w:rsidR="00DC1377" w:rsidRPr="00333170">
        <w:rPr>
          <w:rFonts w:asciiTheme="majorHAnsi" w:eastAsia="Times New Roman" w:hAnsiTheme="majorHAnsi" w:cs="Calibri"/>
          <w:color w:val="222222"/>
          <w:lang w:eastAsia="en-GB"/>
        </w:rPr>
        <w:t>,</w:t>
      </w:r>
      <w:r w:rsidR="00DC1377" w:rsidRPr="00333170">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w:t>
      </w:r>
      <w:r w:rsidR="00F4278C" w:rsidRPr="006A4486">
        <w:rPr>
          <w:rFonts w:ascii="Cambria" w:eastAsia="Times New Roman" w:hAnsi="Cambria" w:cs="Calibri"/>
          <w:lang w:eastAsia="hr-HR"/>
        </w:rPr>
        <w:lastRenderedPageBreak/>
        <w:t xml:space="preserve">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41B14608" w14:textId="1CC3E3A1" w:rsidR="00030E5A" w:rsidRDefault="00030E5A">
      <w:pPr>
        <w:rPr>
          <w:rFonts w:ascii="Cambria" w:eastAsia="Times New Roman" w:hAnsi="Cambria" w:cs="Calibri"/>
          <w:b/>
          <w:bCs/>
          <w:lang w:eastAsia="hr-HR"/>
        </w:rPr>
      </w:pPr>
    </w:p>
    <w:p w14:paraId="225884CA" w14:textId="51944F41" w:rsidR="00BC0A7F" w:rsidRPr="00AB166C" w:rsidRDefault="00BC0A7F" w:rsidP="00BC0A7F">
      <w:pPr>
        <w:pStyle w:val="ListParagraph"/>
        <w:numPr>
          <w:ilvl w:val="0"/>
          <w:numId w:val="14"/>
        </w:numPr>
        <w:shd w:val="clear" w:color="auto" w:fill="FFFFFF"/>
        <w:spacing w:after="120" w:line="240" w:lineRule="auto"/>
        <w:jc w:val="both"/>
        <w:rPr>
          <w:rFonts w:ascii="Cambria" w:eastAsia="Times New Roman" w:hAnsi="Cambria" w:cs="Calibri"/>
          <w:b/>
          <w:bCs/>
          <w:lang w:eastAsia="hr-HR"/>
        </w:rPr>
      </w:pPr>
      <w:r w:rsidRPr="00AB166C">
        <w:rPr>
          <w:rFonts w:ascii="Cambria" w:eastAsia="Times New Roman" w:hAnsi="Cambria" w:cs="Calibri"/>
          <w:b/>
          <w:bCs/>
          <w:lang w:eastAsia="hr-HR"/>
        </w:rPr>
        <w:t>TEMELJNI DOKUMENTI</w:t>
      </w:r>
    </w:p>
    <w:p w14:paraId="38EAFF97" w14:textId="77777777" w:rsidR="00BC0A7F" w:rsidRDefault="00BC0A7F" w:rsidP="00BC0A7F">
      <w:pPr>
        <w:shd w:val="clear" w:color="auto" w:fill="FFFFFF"/>
        <w:spacing w:after="120" w:line="240" w:lineRule="auto"/>
        <w:jc w:val="both"/>
        <w:rPr>
          <w:rFonts w:ascii="Cambria" w:eastAsia="Times New Roman" w:hAnsi="Cambria" w:cs="Calibri"/>
          <w:lang w:eastAsia="hr-HR"/>
        </w:rPr>
      </w:pPr>
    </w:p>
    <w:p w14:paraId="12A5EBA7" w14:textId="44E3DA8A" w:rsidR="00B04964" w:rsidRPr="00CA0A5F" w:rsidRDefault="00BC0A7F" w:rsidP="00B04964">
      <w:pPr>
        <w:shd w:val="clear" w:color="auto" w:fill="FFFFFF"/>
        <w:spacing w:after="0" w:line="240" w:lineRule="auto"/>
        <w:jc w:val="both"/>
        <w:rPr>
          <w:rFonts w:ascii="Cambria" w:eastAsia="Times New Roman" w:hAnsi="Cambria" w:cs="Calibri"/>
          <w:lang w:eastAsia="hr-HR"/>
        </w:rPr>
      </w:pPr>
      <w:r w:rsidRPr="00827378">
        <w:rPr>
          <w:rFonts w:ascii="Cambria" w:eastAsia="Times New Roman" w:hAnsi="Cambria" w:cs="Calibri"/>
          <w:i/>
          <w:iCs/>
          <w:lang w:eastAsia="hr-HR"/>
        </w:rPr>
        <w:t xml:space="preserve">Strukovni </w:t>
      </w:r>
      <w:proofErr w:type="spellStart"/>
      <w:r w:rsidRPr="00827378">
        <w:rPr>
          <w:rFonts w:ascii="Cambria" w:eastAsia="Times New Roman" w:hAnsi="Cambria" w:cs="Calibri"/>
          <w:i/>
          <w:iCs/>
          <w:lang w:eastAsia="hr-HR"/>
        </w:rPr>
        <w:t>kurikul</w:t>
      </w:r>
      <w:proofErr w:type="spellEnd"/>
      <w:r w:rsidRPr="00827378">
        <w:rPr>
          <w:rFonts w:ascii="Cambria" w:eastAsia="Times New Roman" w:hAnsi="Cambria" w:cs="Calibri"/>
          <w:i/>
          <w:iCs/>
          <w:lang w:eastAsia="hr-HR"/>
        </w:rPr>
        <w:t xml:space="preserve"> za stjecanje kvalifikacije </w:t>
      </w:r>
      <w:bookmarkStart w:id="2" w:name="_Hlk203134840"/>
      <w:r w:rsidR="00030E5A" w:rsidRPr="00827378">
        <w:rPr>
          <w:rFonts w:ascii="Cambria" w:eastAsia="Times New Roman" w:hAnsi="Cambria" w:cs="Calibri"/>
          <w:i/>
          <w:iCs/>
          <w:lang w:eastAsia="hr-HR"/>
        </w:rPr>
        <w:t xml:space="preserve">TEHNIČAR ZA </w:t>
      </w:r>
      <w:r w:rsidR="001B6D6E" w:rsidRPr="00827378">
        <w:rPr>
          <w:rFonts w:ascii="Cambria" w:eastAsia="Times New Roman" w:hAnsi="Cambria" w:cs="Calibri"/>
          <w:i/>
          <w:iCs/>
          <w:lang w:eastAsia="hr-HR"/>
        </w:rPr>
        <w:t>BRODOSTROJARSTVO</w:t>
      </w:r>
      <w:r w:rsidR="00E65B38" w:rsidRPr="00827378">
        <w:rPr>
          <w:rFonts w:ascii="Cambria" w:eastAsia="Times New Roman" w:hAnsi="Cambria" w:cs="Calibri"/>
          <w:i/>
          <w:iCs/>
          <w:lang w:eastAsia="hr-HR"/>
        </w:rPr>
        <w:t xml:space="preserve"> </w:t>
      </w:r>
      <w:r w:rsidR="00030E5A" w:rsidRPr="00827378">
        <w:rPr>
          <w:rFonts w:ascii="Cambria" w:eastAsia="Times New Roman" w:hAnsi="Cambria" w:cs="Calibri"/>
          <w:i/>
          <w:iCs/>
          <w:lang w:eastAsia="hr-HR"/>
        </w:rPr>
        <w:t>/</w:t>
      </w:r>
      <w:r w:rsidR="00E65B38" w:rsidRPr="00827378">
        <w:rPr>
          <w:rFonts w:ascii="Cambria" w:eastAsia="Times New Roman" w:hAnsi="Cambria" w:cs="Calibri"/>
          <w:i/>
          <w:iCs/>
          <w:lang w:eastAsia="hr-HR"/>
        </w:rPr>
        <w:t xml:space="preserve"> </w:t>
      </w:r>
      <w:r w:rsidR="00030E5A" w:rsidRPr="00827378">
        <w:rPr>
          <w:rFonts w:ascii="Cambria" w:eastAsia="Times New Roman" w:hAnsi="Cambria" w:cs="Calibri"/>
          <w:i/>
          <w:iCs/>
          <w:lang w:eastAsia="hr-HR"/>
        </w:rPr>
        <w:t xml:space="preserve">TEHNIČARKA ZA </w:t>
      </w:r>
      <w:bookmarkEnd w:id="2"/>
      <w:r w:rsidR="001B6D6E" w:rsidRPr="00827378">
        <w:rPr>
          <w:rFonts w:ascii="Cambria" w:eastAsia="Times New Roman" w:hAnsi="Cambria" w:cs="Calibri"/>
          <w:i/>
          <w:iCs/>
          <w:lang w:eastAsia="hr-HR"/>
        </w:rPr>
        <w:t xml:space="preserve">BRODOSTROJARSTVO </w:t>
      </w:r>
      <w:r w:rsidRPr="00827378">
        <w:rPr>
          <w:rFonts w:ascii="Cambria" w:eastAsia="Times New Roman" w:hAnsi="Cambria" w:cs="Calibri"/>
          <w:lang w:eastAsia="hr-HR"/>
        </w:rPr>
        <w:t xml:space="preserve">donesen je Odlukom o uvođenju strukovnog </w:t>
      </w:r>
      <w:proofErr w:type="spellStart"/>
      <w:r w:rsidRPr="00827378">
        <w:rPr>
          <w:rFonts w:ascii="Cambria" w:eastAsia="Times New Roman" w:hAnsi="Cambria" w:cs="Calibri"/>
          <w:lang w:eastAsia="hr-HR"/>
        </w:rPr>
        <w:t>kurikula</w:t>
      </w:r>
      <w:proofErr w:type="spellEnd"/>
      <w:r w:rsidRPr="00827378">
        <w:rPr>
          <w:rFonts w:ascii="Cambria" w:eastAsia="Times New Roman" w:hAnsi="Cambria" w:cs="Calibri"/>
          <w:lang w:eastAsia="hr-HR"/>
        </w:rPr>
        <w:t xml:space="preserve"> za stjecanje kvalifikacije </w:t>
      </w:r>
      <w:r w:rsidR="002111B6" w:rsidRPr="00827378">
        <w:rPr>
          <w:rFonts w:ascii="Cambria" w:eastAsia="Times New Roman" w:hAnsi="Cambria" w:cs="Calibri"/>
          <w:i/>
          <w:iCs/>
          <w:lang w:eastAsia="hr-HR"/>
        </w:rPr>
        <w:t xml:space="preserve">TEHNIČAR ZA </w:t>
      </w:r>
      <w:r w:rsidR="001B6D6E" w:rsidRPr="00827378">
        <w:rPr>
          <w:rFonts w:ascii="Cambria" w:eastAsia="Times New Roman" w:hAnsi="Cambria" w:cs="Calibri"/>
          <w:i/>
          <w:iCs/>
          <w:lang w:eastAsia="hr-HR"/>
        </w:rPr>
        <w:t xml:space="preserve">BRODOSTROJARSTVO </w:t>
      </w:r>
      <w:r w:rsidR="002111B6" w:rsidRPr="00827378">
        <w:rPr>
          <w:rFonts w:ascii="Cambria" w:eastAsia="Times New Roman" w:hAnsi="Cambria" w:cs="Calibri"/>
          <w:i/>
          <w:iCs/>
          <w:lang w:eastAsia="hr-HR"/>
        </w:rPr>
        <w:t>/</w:t>
      </w:r>
      <w:r w:rsidR="00E65B38" w:rsidRPr="00827378">
        <w:rPr>
          <w:rFonts w:ascii="Cambria" w:eastAsia="Times New Roman" w:hAnsi="Cambria" w:cs="Calibri"/>
          <w:i/>
          <w:iCs/>
          <w:lang w:eastAsia="hr-HR"/>
        </w:rPr>
        <w:t xml:space="preserve"> </w:t>
      </w:r>
      <w:r w:rsidR="002111B6" w:rsidRPr="00827378">
        <w:rPr>
          <w:rFonts w:ascii="Cambria" w:eastAsia="Times New Roman" w:hAnsi="Cambria" w:cs="Calibri"/>
          <w:i/>
          <w:iCs/>
          <w:lang w:eastAsia="hr-HR"/>
        </w:rPr>
        <w:t xml:space="preserve">TEHNIČARKA ZA </w:t>
      </w:r>
      <w:r w:rsidR="001B6D6E" w:rsidRPr="00827378">
        <w:rPr>
          <w:rFonts w:ascii="Cambria" w:eastAsia="Times New Roman" w:hAnsi="Cambria" w:cs="Calibri"/>
          <w:i/>
          <w:iCs/>
          <w:lang w:eastAsia="hr-HR"/>
        </w:rPr>
        <w:t>BRODOSTROJARSTVO</w:t>
      </w:r>
      <w:r w:rsidR="00006504" w:rsidRPr="00827378">
        <w:rPr>
          <w:rFonts w:ascii="Cambria" w:eastAsia="Times New Roman" w:hAnsi="Cambria" w:cs="Calibri"/>
          <w:i/>
          <w:iCs/>
          <w:lang w:eastAsia="hr-HR"/>
        </w:rPr>
        <w:t xml:space="preserve">, </w:t>
      </w:r>
      <w:r w:rsidRPr="00827378">
        <w:rPr>
          <w:rFonts w:ascii="Cambria" w:eastAsia="Times New Roman" w:hAnsi="Cambria" w:cs="Calibri"/>
          <w:lang w:eastAsia="hr-HR"/>
        </w:rPr>
        <w:t>(0</w:t>
      </w:r>
      <w:r w:rsidR="00F73088" w:rsidRPr="00827378">
        <w:rPr>
          <w:rFonts w:ascii="Cambria" w:eastAsia="Times New Roman" w:hAnsi="Cambria" w:cs="Calibri"/>
          <w:lang w:eastAsia="hr-HR"/>
        </w:rPr>
        <w:t>10905</w:t>
      </w:r>
      <w:r w:rsidRPr="00827378">
        <w:rPr>
          <w:rFonts w:ascii="Cambria" w:eastAsia="Times New Roman" w:hAnsi="Cambria" w:cs="Calibri"/>
          <w:lang w:eastAsia="hr-HR"/>
        </w:rPr>
        <w:t xml:space="preserve">) u sektoru STROJARSTVO, BRODOGRADNJA I METALURGIJA Klasa: 602-03/24-05/00044, </w:t>
      </w:r>
      <w:proofErr w:type="spellStart"/>
      <w:r w:rsidRPr="00827378">
        <w:rPr>
          <w:rFonts w:ascii="Cambria" w:eastAsia="Times New Roman" w:hAnsi="Cambria" w:cs="Calibri"/>
          <w:lang w:eastAsia="hr-HR"/>
        </w:rPr>
        <w:t>Urbroj</w:t>
      </w:r>
      <w:proofErr w:type="spellEnd"/>
      <w:r w:rsidRPr="00827378">
        <w:rPr>
          <w:rFonts w:ascii="Cambria" w:eastAsia="Times New Roman" w:hAnsi="Cambria" w:cs="Calibri"/>
          <w:lang w:eastAsia="hr-HR"/>
        </w:rPr>
        <w:t>: 533-05-2</w:t>
      </w:r>
      <w:r w:rsidR="00611CA6" w:rsidRPr="00827378">
        <w:rPr>
          <w:rFonts w:ascii="Cambria" w:eastAsia="Times New Roman" w:hAnsi="Cambria" w:cs="Calibri"/>
          <w:lang w:eastAsia="hr-HR"/>
        </w:rPr>
        <w:t>5</w:t>
      </w:r>
      <w:r w:rsidRPr="00827378">
        <w:rPr>
          <w:rFonts w:ascii="Cambria" w:eastAsia="Times New Roman" w:hAnsi="Cambria" w:cs="Calibri"/>
          <w:lang w:eastAsia="hr-HR"/>
        </w:rPr>
        <w:t>-0</w:t>
      </w:r>
      <w:r w:rsidR="00597C7C" w:rsidRPr="00827378">
        <w:rPr>
          <w:rFonts w:ascii="Cambria" w:eastAsia="Times New Roman" w:hAnsi="Cambria" w:cs="Calibri"/>
          <w:lang w:eastAsia="hr-HR"/>
        </w:rPr>
        <w:t>099</w:t>
      </w:r>
      <w:r w:rsidRPr="00827378">
        <w:rPr>
          <w:rFonts w:ascii="Cambria" w:eastAsia="Times New Roman" w:hAnsi="Cambria" w:cs="Calibri"/>
          <w:lang w:eastAsia="hr-HR"/>
        </w:rPr>
        <w:t>) od 30. prosinca 2024. godine</w:t>
      </w:r>
      <w:r w:rsidR="00B46AA5" w:rsidRPr="00827378">
        <w:rPr>
          <w:rFonts w:ascii="Cambria" w:eastAsia="Times New Roman" w:hAnsi="Cambria" w:cs="Calibri"/>
          <w:lang w:eastAsia="hr-HR"/>
        </w:rPr>
        <w:t>,</w:t>
      </w:r>
      <w:r w:rsidR="00B04964" w:rsidRPr="00827378">
        <w:rPr>
          <w:rFonts w:ascii="Cambria" w:eastAsia="Times New Roman" w:hAnsi="Cambria" w:cs="Calibri"/>
          <w:lang w:eastAsia="hr-HR"/>
        </w:rPr>
        <w:t xml:space="preserve"> </w:t>
      </w:r>
      <w:r w:rsidRPr="00827378">
        <w:rPr>
          <w:rFonts w:ascii="Cambria" w:eastAsia="Times New Roman" w:hAnsi="Cambria" w:cs="Calibri"/>
          <w:lang w:eastAsia="hr-HR"/>
        </w:rPr>
        <w:t>(Narodne novine 5</w:t>
      </w:r>
      <w:r w:rsidR="00D475C0" w:rsidRPr="00827378">
        <w:rPr>
          <w:rFonts w:ascii="Cambria" w:eastAsia="Times New Roman" w:hAnsi="Cambria" w:cs="Calibri"/>
          <w:lang w:eastAsia="hr-HR"/>
        </w:rPr>
        <w:t>7</w:t>
      </w:r>
      <w:r w:rsidRPr="00827378">
        <w:rPr>
          <w:rFonts w:ascii="Cambria" w:eastAsia="Times New Roman" w:hAnsi="Cambria" w:cs="Calibri"/>
          <w:lang w:eastAsia="hr-HR"/>
        </w:rPr>
        <w:t>/25),</w:t>
      </w:r>
      <w:r w:rsidRPr="00CA0A5F">
        <w:rPr>
          <w:rFonts w:ascii="Cambria" w:eastAsia="Times New Roman" w:hAnsi="Cambria" w:cs="Calibri"/>
          <w:lang w:eastAsia="hr-HR"/>
        </w:rPr>
        <w:t xml:space="preserve"> </w:t>
      </w:r>
    </w:p>
    <w:p w14:paraId="23ED871B" w14:textId="27438F5C" w:rsidR="002B2A0A" w:rsidRDefault="002B2A0A" w:rsidP="00E479C5">
      <w:pPr>
        <w:shd w:val="clear" w:color="auto" w:fill="FFFFFF"/>
        <w:spacing w:before="60" w:after="60" w:line="240" w:lineRule="auto"/>
        <w:jc w:val="both"/>
      </w:pPr>
      <w:hyperlink r:id="rId9" w:history="1">
        <w:r w:rsidRPr="00CA0A5F">
          <w:rPr>
            <w:rStyle w:val="Hyperlink"/>
          </w:rPr>
          <w:t>https://narodne-novine.nn.hr/clanci/sl</w:t>
        </w:r>
        <w:r w:rsidRPr="00CA0A5F">
          <w:rPr>
            <w:rStyle w:val="Hyperlink"/>
          </w:rPr>
          <w:t>u</w:t>
        </w:r>
        <w:r w:rsidRPr="00CA0A5F">
          <w:rPr>
            <w:rStyle w:val="Hyperlink"/>
          </w:rPr>
          <w:t>zbeni/2025_03_57_778.html</w:t>
        </w:r>
      </w:hyperlink>
      <w:r>
        <w:t xml:space="preserve"> </w:t>
      </w:r>
    </w:p>
    <w:p w14:paraId="217686C3" w14:textId="77777777" w:rsidR="00AB16D9" w:rsidRDefault="00AB16D9" w:rsidP="00E479C5">
      <w:pPr>
        <w:shd w:val="clear" w:color="auto" w:fill="FFFFFF"/>
        <w:spacing w:before="60" w:after="60" w:line="240" w:lineRule="auto"/>
        <w:jc w:val="both"/>
      </w:pPr>
    </w:p>
    <w:p w14:paraId="2C0E5A47" w14:textId="7506E0DD" w:rsidR="00BC0A7F" w:rsidRDefault="00BC0A7F" w:rsidP="00E479C5">
      <w:pPr>
        <w:shd w:val="clear" w:color="auto" w:fill="FFFFFF"/>
        <w:spacing w:before="60" w:after="60" w:line="240" w:lineRule="auto"/>
        <w:jc w:val="both"/>
        <w:rPr>
          <w:rFonts w:asciiTheme="majorHAnsi" w:hAnsiTheme="majorHAnsi"/>
        </w:rPr>
      </w:pPr>
      <w:r w:rsidRPr="00657922">
        <w:rPr>
          <w:rFonts w:ascii="Cambria" w:eastAsia="Times New Roman" w:hAnsi="Cambria" w:cs="Calibri"/>
          <w:lang w:eastAsia="hr-HR"/>
        </w:rPr>
        <w:t xml:space="preserve">U općeobrazovnom dijelu provodi se u skladu s Odlukom o donošenju </w:t>
      </w:r>
      <w:proofErr w:type="spellStart"/>
      <w:r w:rsidRPr="00657922">
        <w:rPr>
          <w:rFonts w:ascii="Cambria" w:eastAsia="Times New Roman" w:hAnsi="Cambria" w:cs="Calibri"/>
          <w:lang w:eastAsia="hr-HR"/>
        </w:rPr>
        <w:t>kurikula</w:t>
      </w:r>
      <w:proofErr w:type="spellEnd"/>
      <w:r w:rsidRPr="00657922">
        <w:rPr>
          <w:rFonts w:ascii="Cambria" w:eastAsia="Times New Roman" w:hAnsi="Cambria" w:cs="Calibri"/>
          <w:lang w:eastAsia="hr-HR"/>
        </w:rPr>
        <w:t xml:space="preserve"> općeobrazovnih predmeta za srednje strukovne škole na razinama 4.1. i 4.2. (KLASA: 602-03/24-05/00043, URBROJ: 533-05-24-0003) od 23. prosinca 2024. godine (Narodne novine 10/25), </w:t>
      </w:r>
      <w:hyperlink r:id="rId10" w:history="1">
        <w:r w:rsidR="00E60915" w:rsidRPr="00F73088">
          <w:rPr>
            <w:rStyle w:val="Hyperlink"/>
            <w:rFonts w:cstheme="minorHAnsi"/>
          </w:rPr>
          <w:t>https://narodne-novine.nn.hr/clan</w:t>
        </w:r>
        <w:r w:rsidR="00E60915" w:rsidRPr="00F73088">
          <w:rPr>
            <w:rStyle w:val="Hyperlink"/>
            <w:rFonts w:cstheme="minorHAnsi"/>
          </w:rPr>
          <w:t>c</w:t>
        </w:r>
        <w:r w:rsidR="00E60915" w:rsidRPr="00F73088">
          <w:rPr>
            <w:rStyle w:val="Hyperlink"/>
            <w:rFonts w:cstheme="minorHAnsi"/>
          </w:rPr>
          <w:t>i/sluzbeni/2025_01_10_85.html</w:t>
        </w:r>
      </w:hyperlink>
      <w:r w:rsidR="00E60915">
        <w:rPr>
          <w:rFonts w:asciiTheme="majorHAnsi" w:hAnsiTheme="majorHAnsi"/>
        </w:rPr>
        <w:t xml:space="preserve"> </w:t>
      </w:r>
    </w:p>
    <w:p w14:paraId="74A0985A" w14:textId="77777777" w:rsidR="00AB16D9" w:rsidRPr="00E479C5" w:rsidRDefault="00AB16D9" w:rsidP="00E479C5">
      <w:pPr>
        <w:shd w:val="clear" w:color="auto" w:fill="FFFFFF"/>
        <w:spacing w:before="60" w:after="60" w:line="240" w:lineRule="auto"/>
        <w:jc w:val="both"/>
        <w:rPr>
          <w:rFonts w:asciiTheme="majorHAnsi" w:hAnsiTheme="majorHAnsi"/>
        </w:rPr>
      </w:pPr>
    </w:p>
    <w:p w14:paraId="68AC1B8E" w14:textId="2B4184F7" w:rsidR="00F4278C" w:rsidRDefault="00BC0A7F" w:rsidP="00B41F7E">
      <w:pPr>
        <w:shd w:val="clear" w:color="auto" w:fill="FFFFFF"/>
        <w:spacing w:after="120" w:line="240" w:lineRule="auto"/>
        <w:jc w:val="both"/>
        <w:rPr>
          <w:rFonts w:ascii="Cambria" w:eastAsia="Times New Roman" w:hAnsi="Cambria" w:cs="Calibri"/>
          <w:lang w:eastAsia="hr-HR"/>
        </w:rPr>
      </w:pPr>
      <w:r w:rsidRPr="00657922">
        <w:rPr>
          <w:rFonts w:ascii="Cambria" w:eastAsia="Times New Roman" w:hAnsi="Cambria" w:cs="Calibri"/>
          <w:lang w:eastAsia="hr-HR"/>
        </w:rPr>
        <w:t xml:space="preserve">U obrazovanju odraslih provodi se konzultativno-instruktivna nastava u skladu s </w:t>
      </w:r>
      <w:r w:rsidRPr="00657922">
        <w:rPr>
          <w:rFonts w:ascii="Cambria" w:eastAsia="Times New Roman" w:hAnsi="Cambria" w:cs="Calibri"/>
          <w:i/>
          <w:iCs/>
          <w:lang w:eastAsia="hr-HR"/>
        </w:rPr>
        <w:t>Pravilnikom o standardima i normativima za izvođenje programa odraslih</w:t>
      </w:r>
      <w:r w:rsidRPr="00657922">
        <w:rPr>
          <w:rFonts w:ascii="Cambria" w:eastAsia="Times New Roman" w:hAnsi="Cambria" w:cs="Calibri"/>
          <w:lang w:eastAsia="hr-HR"/>
        </w:rPr>
        <w:t xml:space="preserve"> (Narodne novine, 14/2023, 71/2024).</w:t>
      </w:r>
    </w:p>
    <w:p w14:paraId="4B82BB8C" w14:textId="0F1A0E0F" w:rsidR="00DC405E" w:rsidRPr="00CF05A5" w:rsidRDefault="00DC405E" w:rsidP="00CF05A5">
      <w:pPr>
        <w:shd w:val="clear" w:color="auto" w:fill="FFFFFF"/>
        <w:spacing w:after="120" w:line="240" w:lineRule="auto"/>
        <w:jc w:val="both"/>
        <w:rPr>
          <w:rFonts w:ascii="Cambria" w:eastAsia="Times New Roman" w:hAnsi="Cambria" w:cs="Calibri"/>
          <w:i/>
          <w:iCs/>
          <w:lang w:eastAsia="hr-HR"/>
        </w:rPr>
      </w:pPr>
      <w:r w:rsidRPr="0096627D">
        <w:rPr>
          <w:rFonts w:ascii="Cambria" w:eastAsia="Times New Roman" w:hAnsi="Cambria" w:cs="Calibri"/>
          <w:i/>
          <w:iCs/>
          <w:lang w:eastAsia="hr-HR"/>
        </w:rPr>
        <w:t>Strukovn</w:t>
      </w:r>
      <w:r>
        <w:rPr>
          <w:rFonts w:ascii="Cambria" w:eastAsia="Times New Roman" w:hAnsi="Cambria" w:cs="Calibri"/>
          <w:i/>
          <w:iCs/>
          <w:lang w:eastAsia="hr-HR"/>
        </w:rPr>
        <w:t>i</w:t>
      </w:r>
      <w:r w:rsidRPr="0096627D">
        <w:rPr>
          <w:rFonts w:ascii="Cambria" w:eastAsia="Times New Roman" w:hAnsi="Cambria" w:cs="Calibri"/>
          <w:i/>
          <w:iCs/>
          <w:lang w:eastAsia="hr-HR"/>
        </w:rPr>
        <w:t xml:space="preserve"> </w:t>
      </w:r>
      <w:proofErr w:type="spellStart"/>
      <w:r w:rsidRPr="0096627D">
        <w:rPr>
          <w:rFonts w:ascii="Cambria" w:eastAsia="Times New Roman" w:hAnsi="Cambria" w:cs="Calibri"/>
          <w:i/>
          <w:iCs/>
          <w:lang w:eastAsia="hr-HR"/>
        </w:rPr>
        <w:t>kurikul</w:t>
      </w:r>
      <w:proofErr w:type="spellEnd"/>
      <w:r w:rsidRPr="0096627D">
        <w:rPr>
          <w:rFonts w:ascii="Cambria" w:eastAsia="Times New Roman" w:hAnsi="Cambria" w:cs="Calibri"/>
          <w:i/>
          <w:iCs/>
          <w:lang w:eastAsia="hr-HR"/>
        </w:rPr>
        <w:t xml:space="preserve"> za stjecanje kvalifikacije </w:t>
      </w:r>
      <w:r w:rsidR="00611CA6" w:rsidRPr="00030E5A">
        <w:rPr>
          <w:rFonts w:ascii="Cambria" w:eastAsia="Times New Roman" w:hAnsi="Cambria" w:cs="Calibri"/>
          <w:i/>
          <w:iCs/>
          <w:lang w:eastAsia="hr-HR"/>
        </w:rPr>
        <w:t xml:space="preserve">TEHNIČAR ZA </w:t>
      </w:r>
      <w:r w:rsidR="0009096F" w:rsidRPr="0009096F">
        <w:rPr>
          <w:rFonts w:ascii="Cambria" w:eastAsia="Times New Roman" w:hAnsi="Cambria" w:cs="Calibri"/>
          <w:i/>
          <w:iCs/>
          <w:lang w:eastAsia="hr-HR"/>
        </w:rPr>
        <w:t xml:space="preserve">BRODOSTROJARSTVO </w:t>
      </w:r>
      <w:r w:rsidR="00611CA6" w:rsidRPr="00030E5A">
        <w:rPr>
          <w:rFonts w:ascii="Cambria" w:eastAsia="Times New Roman" w:hAnsi="Cambria" w:cs="Calibri"/>
          <w:i/>
          <w:iCs/>
          <w:lang w:eastAsia="hr-HR"/>
        </w:rPr>
        <w:t>/</w:t>
      </w:r>
      <w:r w:rsidR="0009096F">
        <w:rPr>
          <w:rFonts w:ascii="Cambria" w:eastAsia="Times New Roman" w:hAnsi="Cambria" w:cs="Calibri"/>
          <w:i/>
          <w:iCs/>
          <w:lang w:eastAsia="hr-HR"/>
        </w:rPr>
        <w:t xml:space="preserve"> </w:t>
      </w:r>
      <w:r w:rsidR="00611CA6" w:rsidRPr="00030E5A">
        <w:rPr>
          <w:rFonts w:ascii="Cambria" w:eastAsia="Times New Roman" w:hAnsi="Cambria" w:cs="Calibri"/>
          <w:i/>
          <w:iCs/>
          <w:lang w:eastAsia="hr-HR"/>
        </w:rPr>
        <w:t xml:space="preserve">TEHNIČARKA ZA </w:t>
      </w:r>
      <w:r w:rsidR="0009096F" w:rsidRPr="0009096F">
        <w:rPr>
          <w:rFonts w:ascii="Cambria" w:eastAsia="Times New Roman" w:hAnsi="Cambria" w:cs="Calibri"/>
          <w:i/>
          <w:iCs/>
          <w:lang w:eastAsia="hr-HR"/>
        </w:rPr>
        <w:t xml:space="preserve">BRODOSTROJARSTVO </w:t>
      </w:r>
      <w:r>
        <w:rPr>
          <w:rFonts w:ascii="Cambria" w:eastAsia="Times New Roman" w:hAnsi="Cambria" w:cs="Calibri"/>
          <w:lang w:eastAsia="hr-HR"/>
        </w:rPr>
        <w:t xml:space="preserve">u obrazovanju odraslih </w:t>
      </w:r>
      <w:r w:rsidRPr="00343E90">
        <w:rPr>
          <w:rFonts w:ascii="Cambria" w:eastAsia="Times New Roman" w:hAnsi="Cambria" w:cs="Calibri"/>
          <w:lang w:eastAsia="hr-HR"/>
        </w:rPr>
        <w:t xml:space="preserve">provodi se konzultativno-instruktivnom nastavom u skladu s </w:t>
      </w:r>
      <w:r w:rsidRPr="00343E90">
        <w:rPr>
          <w:rFonts w:ascii="Cambria" w:eastAsia="Times New Roman" w:hAnsi="Cambria" w:cs="Calibri"/>
          <w:i/>
          <w:iCs/>
          <w:lang w:eastAsia="hr-HR"/>
        </w:rPr>
        <w:t>Pravilnikom o standardima i normativima za izvođenje programa odraslih</w:t>
      </w:r>
      <w:r w:rsidRPr="00343E90">
        <w:rPr>
          <w:rFonts w:ascii="Cambria" w:eastAsia="Times New Roman" w:hAnsi="Cambria" w:cs="Calibri"/>
          <w:lang w:eastAsia="hr-HR"/>
        </w:rPr>
        <w:t xml:space="preserve"> (Narodne novine, 14/2023</w:t>
      </w:r>
      <w:r>
        <w:rPr>
          <w:rFonts w:ascii="Cambria" w:eastAsia="Times New Roman" w:hAnsi="Cambria" w:cs="Calibri"/>
          <w:lang w:eastAsia="hr-HR"/>
        </w:rPr>
        <w:t>, 71/2024</w:t>
      </w:r>
      <w:r w:rsidRPr="00343E90">
        <w:rPr>
          <w:rFonts w:ascii="Cambria" w:eastAsia="Times New Roman" w:hAnsi="Cambria" w:cs="Calibri"/>
          <w:lang w:eastAsia="hr-HR"/>
        </w:rPr>
        <w:t>).</w:t>
      </w:r>
    </w:p>
    <w:p w14:paraId="40C34CB0" w14:textId="77270340"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B40A70">
        <w:rPr>
          <w:rFonts w:ascii="Cambria" w:eastAsia="Times New Roman" w:hAnsi="Cambria" w:cs="Calibri"/>
          <w:i/>
          <w:iCs/>
          <w:lang w:eastAsia="hr-HR"/>
        </w:rPr>
        <w:t xml:space="preserve">Strukovni </w:t>
      </w:r>
      <w:proofErr w:type="spellStart"/>
      <w:r w:rsidRPr="00B40A70">
        <w:rPr>
          <w:rFonts w:ascii="Cambria" w:eastAsia="Times New Roman" w:hAnsi="Cambria" w:cs="Calibri"/>
          <w:i/>
          <w:iCs/>
          <w:lang w:eastAsia="hr-HR"/>
        </w:rPr>
        <w:t>kurikul</w:t>
      </w:r>
      <w:proofErr w:type="spellEnd"/>
      <w:r w:rsidRPr="00B40A70">
        <w:rPr>
          <w:rFonts w:ascii="Cambria" w:eastAsia="Times New Roman" w:hAnsi="Cambria" w:cs="Calibri"/>
          <w:i/>
          <w:iCs/>
          <w:lang w:eastAsia="hr-HR"/>
        </w:rPr>
        <w:t xml:space="preserve"> za stjecanje kvalifikacije </w:t>
      </w:r>
      <w:bookmarkStart w:id="3" w:name="_Hlk203135428"/>
      <w:r w:rsidR="00611CA6" w:rsidRPr="00030E5A">
        <w:rPr>
          <w:rFonts w:ascii="Cambria" w:eastAsia="Times New Roman" w:hAnsi="Cambria" w:cs="Calibri"/>
          <w:i/>
          <w:iCs/>
          <w:lang w:eastAsia="hr-HR"/>
        </w:rPr>
        <w:t xml:space="preserve">TEHNIČAR ZA </w:t>
      </w:r>
      <w:r w:rsidR="0009096F" w:rsidRPr="0009096F">
        <w:rPr>
          <w:rFonts w:ascii="Cambria" w:eastAsia="Times New Roman" w:hAnsi="Cambria" w:cs="Calibri"/>
          <w:i/>
          <w:iCs/>
          <w:lang w:eastAsia="hr-HR"/>
        </w:rPr>
        <w:t xml:space="preserve">BRODOSTROJARSTVO </w:t>
      </w:r>
      <w:r w:rsidR="00611CA6" w:rsidRPr="00030E5A">
        <w:rPr>
          <w:rFonts w:ascii="Cambria" w:eastAsia="Times New Roman" w:hAnsi="Cambria" w:cs="Calibri"/>
          <w:i/>
          <w:iCs/>
          <w:lang w:eastAsia="hr-HR"/>
        </w:rPr>
        <w:t>/</w:t>
      </w:r>
      <w:r w:rsidR="0009096F">
        <w:rPr>
          <w:rFonts w:ascii="Cambria" w:eastAsia="Times New Roman" w:hAnsi="Cambria" w:cs="Calibri"/>
          <w:i/>
          <w:iCs/>
          <w:lang w:eastAsia="hr-HR"/>
        </w:rPr>
        <w:t xml:space="preserve"> </w:t>
      </w:r>
      <w:r w:rsidR="00611CA6" w:rsidRPr="00030E5A">
        <w:rPr>
          <w:rFonts w:ascii="Cambria" w:eastAsia="Times New Roman" w:hAnsi="Cambria" w:cs="Calibri"/>
          <w:i/>
          <w:iCs/>
          <w:lang w:eastAsia="hr-HR"/>
        </w:rPr>
        <w:t xml:space="preserve">TEHNIČARKA ZA </w:t>
      </w:r>
      <w:bookmarkEnd w:id="3"/>
      <w:r w:rsidR="0009096F" w:rsidRPr="0009096F">
        <w:rPr>
          <w:rFonts w:ascii="Cambria" w:eastAsia="Times New Roman" w:hAnsi="Cambria" w:cs="Calibri"/>
          <w:i/>
          <w:iCs/>
          <w:lang w:eastAsia="hr-HR"/>
        </w:rPr>
        <w:t>BRODOSTROJARSTVO</w:t>
      </w:r>
      <w:r w:rsidRPr="00B40A70">
        <w:rPr>
          <w:rFonts w:ascii="Cambria" w:eastAsia="Times New Roman" w:hAnsi="Cambria" w:cs="Calibri"/>
          <w:lang w:eastAsia="hr-HR"/>
        </w:rPr>
        <w:t xml:space="preserve">, uz priznavanje prethodnog obrazovanja. </w:t>
      </w:r>
    </w:p>
    <w:p w14:paraId="6CC974E6" w14:textId="20B3AD3C" w:rsidR="00784CB1" w:rsidRPr="00847850"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w:t>
      </w:r>
      <w:proofErr w:type="spellStart"/>
      <w:r w:rsidRPr="0096627D">
        <w:rPr>
          <w:rFonts w:ascii="Cambria" w:eastAsia="Times New Roman" w:hAnsi="Cambria" w:cs="Calibri"/>
          <w:lang w:eastAsia="hr-HR"/>
        </w:rPr>
        <w:t>kurikula</w:t>
      </w:r>
      <w:proofErr w:type="spellEnd"/>
      <w:r w:rsidRPr="0096627D">
        <w:rPr>
          <w:rFonts w:ascii="Cambria" w:eastAsia="Times New Roman" w:hAnsi="Cambria" w:cs="Calibri"/>
          <w:lang w:eastAsia="hr-HR"/>
        </w:rPr>
        <w:t xml:space="preserve"> već stečene kvalifikacije i </w:t>
      </w:r>
      <w:r w:rsidRPr="0096627D">
        <w:rPr>
          <w:rFonts w:ascii="Cambria" w:eastAsia="Times New Roman" w:hAnsi="Cambria" w:cs="Calibri"/>
          <w:i/>
          <w:iCs/>
          <w:lang w:eastAsia="hr-HR"/>
        </w:rPr>
        <w:t xml:space="preserve">Strukovnog </w:t>
      </w:r>
      <w:proofErr w:type="spellStart"/>
      <w:r w:rsidRPr="0096627D">
        <w:rPr>
          <w:rFonts w:ascii="Cambria" w:eastAsia="Times New Roman" w:hAnsi="Cambria" w:cs="Calibri"/>
          <w:i/>
          <w:iCs/>
          <w:lang w:eastAsia="hr-HR"/>
        </w:rPr>
        <w:t>kurikula</w:t>
      </w:r>
      <w:proofErr w:type="spellEnd"/>
      <w:r w:rsidRPr="0096627D">
        <w:rPr>
          <w:rFonts w:ascii="Cambria" w:eastAsia="Times New Roman" w:hAnsi="Cambria" w:cs="Calibri"/>
          <w:i/>
          <w:iCs/>
          <w:lang w:eastAsia="hr-HR"/>
        </w:rPr>
        <w:t xml:space="preserve"> za stjecanje kvalifikacije </w:t>
      </w:r>
      <w:r w:rsidR="00611CA6" w:rsidRPr="00030E5A">
        <w:rPr>
          <w:rFonts w:ascii="Cambria" w:eastAsia="Times New Roman" w:hAnsi="Cambria" w:cs="Calibri"/>
          <w:i/>
          <w:iCs/>
          <w:lang w:eastAsia="hr-HR"/>
        </w:rPr>
        <w:t xml:space="preserve">TEHNIČAR ZA </w:t>
      </w:r>
      <w:r w:rsidR="0009096F" w:rsidRPr="0009096F">
        <w:rPr>
          <w:rFonts w:ascii="Cambria" w:eastAsia="Times New Roman" w:hAnsi="Cambria" w:cs="Calibri"/>
          <w:i/>
          <w:iCs/>
          <w:lang w:eastAsia="hr-HR"/>
        </w:rPr>
        <w:t xml:space="preserve">BRODOSTROJARSTVO </w:t>
      </w:r>
      <w:r w:rsidR="00611CA6" w:rsidRPr="00030E5A">
        <w:rPr>
          <w:rFonts w:ascii="Cambria" w:eastAsia="Times New Roman" w:hAnsi="Cambria" w:cs="Calibri"/>
          <w:i/>
          <w:iCs/>
          <w:lang w:eastAsia="hr-HR"/>
        </w:rPr>
        <w:t>/</w:t>
      </w:r>
      <w:r w:rsidR="0009096F">
        <w:rPr>
          <w:rFonts w:ascii="Cambria" w:eastAsia="Times New Roman" w:hAnsi="Cambria" w:cs="Calibri"/>
          <w:i/>
          <w:iCs/>
          <w:lang w:eastAsia="hr-HR"/>
        </w:rPr>
        <w:t xml:space="preserve"> </w:t>
      </w:r>
      <w:r w:rsidR="00611CA6" w:rsidRPr="00030E5A">
        <w:rPr>
          <w:rFonts w:ascii="Cambria" w:eastAsia="Times New Roman" w:hAnsi="Cambria" w:cs="Calibri"/>
          <w:i/>
          <w:iCs/>
          <w:lang w:eastAsia="hr-HR"/>
        </w:rPr>
        <w:t xml:space="preserve">TEHNIČARKA ZA </w:t>
      </w:r>
      <w:r w:rsidR="0009096F" w:rsidRPr="0009096F">
        <w:rPr>
          <w:rFonts w:ascii="Cambria" w:eastAsia="Times New Roman" w:hAnsi="Cambria" w:cs="Calibri"/>
          <w:i/>
          <w:iCs/>
          <w:lang w:eastAsia="hr-HR"/>
        </w:rPr>
        <w:t>BRODOSTROJARSTVO</w:t>
      </w:r>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CE2A71">
        <w:rPr>
          <w:rFonts w:ascii="Cambria" w:eastAsia="Times New Roman" w:hAnsi="Cambria" w:cs="Calibri"/>
          <w:i/>
          <w:iCs/>
          <w:lang w:eastAsia="hr-HR"/>
        </w:rPr>
        <w:t>S</w:t>
      </w:r>
      <w:r w:rsidR="00C63B32" w:rsidRPr="00CE2A71">
        <w:rPr>
          <w:rFonts w:ascii="Cambria" w:eastAsia="Times New Roman" w:hAnsi="Cambria" w:cs="Calibri"/>
          <w:i/>
          <w:iCs/>
          <w:lang w:eastAsia="hr-HR"/>
        </w:rPr>
        <w:t xml:space="preserve">trukovnog </w:t>
      </w:r>
      <w:proofErr w:type="spellStart"/>
      <w:r w:rsidR="00C63B32" w:rsidRPr="00CE2A71">
        <w:rPr>
          <w:rFonts w:ascii="Cambria" w:eastAsia="Times New Roman" w:hAnsi="Cambria" w:cs="Calibri"/>
          <w:i/>
          <w:iCs/>
          <w:lang w:eastAsia="hr-HR"/>
        </w:rPr>
        <w:t>kurikula</w:t>
      </w:r>
      <w:proofErr w:type="spellEnd"/>
      <w:r w:rsidR="00C63B32" w:rsidRPr="00CE2A71">
        <w:rPr>
          <w:rFonts w:ascii="Cambria" w:eastAsia="Times New Roman" w:hAnsi="Cambria" w:cs="Calibri"/>
          <w:i/>
          <w:iCs/>
          <w:lang w:eastAsia="hr-HR"/>
        </w:rPr>
        <w:t xml:space="preserve"> za stjecanje </w:t>
      </w:r>
      <w:r w:rsidR="002453F2" w:rsidRPr="00CE2A71">
        <w:rPr>
          <w:rFonts w:ascii="Cambria" w:eastAsia="Times New Roman" w:hAnsi="Cambria" w:cs="Calibri"/>
          <w:i/>
          <w:iCs/>
          <w:lang w:eastAsia="hr-HR"/>
        </w:rPr>
        <w:t>nove cjelovite kvalifikacije</w:t>
      </w:r>
      <w:r w:rsidR="00890ECF" w:rsidRPr="00890ECF">
        <w:t xml:space="preserve"> </w:t>
      </w:r>
      <w:r w:rsidR="00611CA6" w:rsidRPr="00030E5A">
        <w:rPr>
          <w:rFonts w:ascii="Cambria" w:eastAsia="Times New Roman" w:hAnsi="Cambria" w:cs="Calibri"/>
          <w:i/>
          <w:iCs/>
          <w:lang w:eastAsia="hr-HR"/>
        </w:rPr>
        <w:t xml:space="preserve">TEHNIČAR ZA </w:t>
      </w:r>
      <w:r w:rsidR="0009096F" w:rsidRPr="0009096F">
        <w:rPr>
          <w:rFonts w:ascii="Cambria" w:eastAsia="Times New Roman" w:hAnsi="Cambria" w:cs="Calibri"/>
          <w:i/>
          <w:iCs/>
          <w:lang w:eastAsia="hr-HR"/>
        </w:rPr>
        <w:t xml:space="preserve">BRODOSTROJARSTVO </w:t>
      </w:r>
      <w:r w:rsidR="00611CA6" w:rsidRPr="00030E5A">
        <w:rPr>
          <w:rFonts w:ascii="Cambria" w:eastAsia="Times New Roman" w:hAnsi="Cambria" w:cs="Calibri"/>
          <w:i/>
          <w:iCs/>
          <w:lang w:eastAsia="hr-HR"/>
        </w:rPr>
        <w:t>/</w:t>
      </w:r>
      <w:r w:rsidR="0009096F">
        <w:rPr>
          <w:rFonts w:ascii="Cambria" w:eastAsia="Times New Roman" w:hAnsi="Cambria" w:cs="Calibri"/>
          <w:i/>
          <w:iCs/>
          <w:lang w:eastAsia="hr-HR"/>
        </w:rPr>
        <w:t xml:space="preserve"> </w:t>
      </w:r>
      <w:r w:rsidR="00611CA6" w:rsidRPr="00030E5A">
        <w:rPr>
          <w:rFonts w:ascii="Cambria" w:eastAsia="Times New Roman" w:hAnsi="Cambria" w:cs="Calibri"/>
          <w:i/>
          <w:iCs/>
          <w:lang w:eastAsia="hr-HR"/>
        </w:rPr>
        <w:t xml:space="preserve">TEHNIČARKA ZA </w:t>
      </w:r>
      <w:r w:rsidR="0009096F" w:rsidRPr="0009096F">
        <w:rPr>
          <w:rFonts w:ascii="Cambria" w:eastAsia="Times New Roman" w:hAnsi="Cambria" w:cs="Calibri"/>
          <w:i/>
          <w:iCs/>
          <w:lang w:eastAsia="hr-HR"/>
        </w:rPr>
        <w:t>BRODOSTROJARSTVO</w:t>
      </w:r>
      <w:r w:rsidR="00890ECF">
        <w:rPr>
          <w:rFonts w:ascii="Cambria" w:eastAsia="Times New Roman" w:hAnsi="Cambria" w:cs="Calibri"/>
          <w:i/>
          <w:iCs/>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49E32559" w:rsidR="000E25D2" w:rsidRPr="00B46AA5" w:rsidRDefault="00784CB1" w:rsidP="00B46AA5">
      <w:pPr>
        <w:pStyle w:val="ListParagraph"/>
        <w:numPr>
          <w:ilvl w:val="0"/>
          <w:numId w:val="14"/>
        </w:numPr>
        <w:spacing w:after="120" w:line="240" w:lineRule="auto"/>
        <w:jc w:val="both"/>
        <w:rPr>
          <w:rFonts w:ascii="Cambria" w:eastAsia="Times New Roman" w:hAnsi="Cambria" w:cs="Calibri"/>
          <w:b/>
          <w:lang w:eastAsia="hr-HR"/>
        </w:rPr>
      </w:pPr>
      <w:r w:rsidRPr="00B46AA5">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311DCC3A"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 xml:space="preserve">Strukovni </w:t>
      </w:r>
      <w:proofErr w:type="spellStart"/>
      <w:r w:rsidRPr="00040FA3">
        <w:rPr>
          <w:rFonts w:ascii="Cambria" w:eastAsia="Times New Roman" w:hAnsi="Cambria" w:cs="Calibri"/>
          <w:i/>
          <w:iCs/>
          <w:lang w:eastAsia="hr-HR"/>
        </w:rPr>
        <w:t>kurikul</w:t>
      </w:r>
      <w:proofErr w:type="spellEnd"/>
      <w:r w:rsidR="00784CB1" w:rsidRPr="00040FA3">
        <w:rPr>
          <w:rFonts w:ascii="Cambria" w:eastAsia="Times New Roman" w:hAnsi="Cambria" w:cs="Calibri"/>
          <w:i/>
          <w:iCs/>
          <w:lang w:eastAsia="hr-HR"/>
        </w:rPr>
        <w:t xml:space="preserve"> za stjecanje kvalifikacije</w:t>
      </w:r>
      <w:r w:rsidR="00784CB1" w:rsidRPr="00343E90">
        <w:rPr>
          <w:rFonts w:ascii="Cambria" w:eastAsia="Times New Roman" w:hAnsi="Cambria" w:cs="Calibri"/>
          <w:lang w:eastAsia="hr-HR"/>
        </w:rPr>
        <w:t xml:space="preserve"> </w:t>
      </w:r>
      <w:r w:rsidR="00AB16D9" w:rsidRPr="00AB16D9">
        <w:rPr>
          <w:rFonts w:ascii="Cambria" w:eastAsia="Times New Roman" w:hAnsi="Cambria" w:cs="Calibri"/>
          <w:lang w:eastAsia="hr-HR"/>
        </w:rPr>
        <w:t>tehničar za brodostrojarstvo / tehničarka za brodostrojarstvo</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E55926">
        <w:rPr>
          <w:rFonts w:ascii="Cambria" w:eastAsia="Times New Roman" w:hAnsi="Cambria" w:cs="Calibri"/>
          <w:lang w:eastAsia="hr-HR"/>
        </w:rPr>
        <w:t xml:space="preserve"> </w:t>
      </w:r>
      <w:r w:rsidR="00E16882">
        <w:rPr>
          <w:rFonts w:ascii="Cambria" w:eastAsia="Times New Roman" w:hAnsi="Cambria" w:cs="Calibri"/>
          <w:b/>
          <w:bCs/>
          <w:lang w:eastAsia="hr-HR"/>
        </w:rPr>
        <w:t>3441</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C95F2F">
        <w:rPr>
          <w:rFonts w:ascii="Cambria" w:eastAsia="Times New Roman" w:hAnsi="Cambria" w:cs="Calibri"/>
          <w:b/>
          <w:bCs/>
          <w:lang w:eastAsia="hr-HR"/>
        </w:rPr>
        <w:t>i</w:t>
      </w:r>
      <w:r w:rsidR="009C0032" w:rsidRPr="00343E90">
        <w:rPr>
          <w:rFonts w:ascii="Cambria" w:eastAsia="Times New Roman" w:hAnsi="Cambria" w:cs="Calibri"/>
          <w:lang w:eastAsia="hr-HR"/>
        </w:rPr>
        <w:t>,</w:t>
      </w:r>
      <w:r w:rsidR="006E62B8" w:rsidRPr="006E62B8">
        <w:rPr>
          <w:rFonts w:ascii="Cambria" w:eastAsia="Times New Roman" w:hAnsi="Cambria" w:cs="Calibri"/>
          <w:b/>
          <w:bCs/>
          <w:lang w:eastAsia="hr-HR"/>
        </w:rPr>
        <w:t xml:space="preserve"> </w:t>
      </w:r>
      <w:r w:rsidR="006E62B8" w:rsidRPr="00FD22AF">
        <w:rPr>
          <w:rFonts w:ascii="Cambria" w:eastAsia="Times New Roman" w:hAnsi="Cambria" w:cs="Calibri"/>
          <w:b/>
          <w:bCs/>
          <w:lang w:eastAsia="hr-HR"/>
        </w:rPr>
        <w:t>(</w:t>
      </w:r>
      <w:r w:rsidR="00E55926">
        <w:rPr>
          <w:rFonts w:ascii="Cambria" w:eastAsia="Times New Roman" w:hAnsi="Cambria" w:cs="Calibri"/>
          <w:b/>
          <w:bCs/>
          <w:lang w:eastAsia="hr-HR"/>
        </w:rPr>
        <w:t xml:space="preserve">961 </w:t>
      </w:r>
      <w:r w:rsidR="006E62B8" w:rsidRPr="00FD22AF">
        <w:rPr>
          <w:rFonts w:ascii="Cambria" w:eastAsia="Times New Roman" w:hAnsi="Cambria" w:cs="Calibri"/>
          <w:b/>
          <w:bCs/>
          <w:lang w:eastAsia="hr-HR"/>
        </w:rPr>
        <w:t xml:space="preserve">u općeobrazovnom, a </w:t>
      </w:r>
      <w:r w:rsidR="00E16882">
        <w:rPr>
          <w:rFonts w:ascii="Cambria" w:eastAsia="Times New Roman" w:hAnsi="Cambria" w:cs="Calibri"/>
          <w:b/>
          <w:bCs/>
          <w:lang w:eastAsia="hr-HR"/>
        </w:rPr>
        <w:t>2480</w:t>
      </w:r>
      <w:r w:rsidR="006E62B8" w:rsidRPr="00FD22AF">
        <w:rPr>
          <w:rFonts w:ascii="Cambria" w:eastAsia="Times New Roman" w:hAnsi="Cambria" w:cs="Calibri"/>
          <w:b/>
          <w:bCs/>
          <w:lang w:eastAsia="hr-HR"/>
        </w:rPr>
        <w:t xml:space="preserve"> sat</w:t>
      </w:r>
      <w:r w:rsidR="007A4B4B">
        <w:rPr>
          <w:rFonts w:ascii="Cambria" w:eastAsia="Times New Roman" w:hAnsi="Cambria" w:cs="Calibri"/>
          <w:b/>
          <w:bCs/>
          <w:lang w:eastAsia="hr-HR"/>
        </w:rPr>
        <w:t>i</w:t>
      </w:r>
      <w:r w:rsidR="006E62B8" w:rsidRPr="00FD22AF">
        <w:rPr>
          <w:rFonts w:ascii="Cambria" w:eastAsia="Times New Roman" w:hAnsi="Cambria" w:cs="Calibri"/>
          <w:b/>
          <w:bCs/>
          <w:lang w:eastAsia="hr-HR"/>
        </w:rPr>
        <w:t xml:space="preserve"> u strukovnom dijelu)</w:t>
      </w:r>
      <w:r w:rsidR="006E62B8">
        <w:rPr>
          <w:rFonts w:ascii="Cambria" w:eastAsia="Times New Roman" w:hAnsi="Cambria" w:cs="Calibri"/>
          <w:b/>
          <w:bCs/>
          <w:lang w:eastAsia="hr-HR"/>
        </w:rPr>
        <w:t xml:space="preserve"> </w:t>
      </w:r>
      <w:r w:rsidR="00F9038F" w:rsidRPr="00AB16D9">
        <w:rPr>
          <w:rFonts w:ascii="Cambria" w:eastAsia="Times New Roman" w:hAnsi="Cambria" w:cs="Calibri"/>
          <w:b/>
          <w:bCs/>
          <w:lang w:eastAsia="hr-HR"/>
        </w:rPr>
        <w:t>konzultativno-instruktivn</w:t>
      </w:r>
      <w:r w:rsidR="002453F2" w:rsidRPr="00AB16D9">
        <w:rPr>
          <w:rFonts w:ascii="Cambria" w:eastAsia="Times New Roman" w:hAnsi="Cambria" w:cs="Calibri"/>
          <w:b/>
          <w:bCs/>
          <w:lang w:eastAsia="hr-HR"/>
        </w:rPr>
        <w:t>om</w:t>
      </w:r>
      <w:r w:rsidR="00F9038F" w:rsidRPr="00AB16D9">
        <w:rPr>
          <w:rFonts w:ascii="Cambria" w:eastAsia="Times New Roman" w:hAnsi="Cambria" w:cs="Calibri"/>
          <w:b/>
          <w:bCs/>
          <w:lang w:eastAsia="hr-HR"/>
        </w:rPr>
        <w:t xml:space="preserve"> nastav</w:t>
      </w:r>
      <w:r w:rsidRPr="00AB16D9">
        <w:rPr>
          <w:rFonts w:ascii="Cambria" w:eastAsia="Times New Roman" w:hAnsi="Cambria" w:cs="Calibri"/>
          <w:b/>
          <w:bCs/>
          <w:lang w:eastAsia="hr-HR"/>
        </w:rPr>
        <w:t>om</w:t>
      </w:r>
      <w:r w:rsidR="00F9038F" w:rsidRPr="00343E90">
        <w:rPr>
          <w:rFonts w:ascii="Cambria" w:eastAsia="Times New Roman" w:hAnsi="Cambria" w:cs="Calibri"/>
          <w:lang w:eastAsia="hr-HR"/>
        </w:rPr>
        <w:t xml:space="preserve"> </w:t>
      </w:r>
      <w:r w:rsidR="00F9038F" w:rsidRPr="00AB16D9">
        <w:rPr>
          <w:rFonts w:ascii="Cambria" w:eastAsia="Times New Roman" w:hAnsi="Cambria" w:cs="Calibri"/>
          <w:lang w:eastAsia="hr-HR"/>
        </w:rPr>
        <w:t>kroz vođeni proces učenja i poučavanja</w:t>
      </w:r>
      <w:r w:rsidR="00D944D2" w:rsidRPr="00AB16D9">
        <w:rPr>
          <w:rFonts w:ascii="Cambria" w:eastAsia="Times New Roman" w:hAnsi="Cambria" w:cs="Calibri"/>
          <w:lang w:eastAsia="hr-HR"/>
        </w:rPr>
        <w:t xml:space="preserve"> i </w:t>
      </w:r>
      <w:r w:rsidR="00F9038F" w:rsidRPr="00AB16D9">
        <w:rPr>
          <w:rFonts w:ascii="Cambria" w:eastAsia="Times New Roman" w:hAnsi="Cambria" w:cs="Calibri"/>
          <w:lang w:eastAsia="hr-HR"/>
        </w:rPr>
        <w:t>učenje temeljeno na radu</w:t>
      </w:r>
      <w:r w:rsidR="00F947AC" w:rsidRPr="00AB16D9">
        <w:rPr>
          <w:rFonts w:ascii="Cambria" w:eastAsia="Times New Roman" w:hAnsi="Cambria" w:cs="Calibri"/>
          <w:lang w:eastAsia="hr-HR"/>
        </w:rPr>
        <w:t xml:space="preserve">. </w:t>
      </w:r>
      <w:r w:rsidR="0038790C" w:rsidRPr="00AB16D9">
        <w:rPr>
          <w:rFonts w:ascii="Cambria" w:eastAsia="Times New Roman" w:hAnsi="Cambria" w:cs="Calibri"/>
          <w:lang w:eastAsia="hr-HR"/>
        </w:rPr>
        <w:t>Kroz samostalne aktivnosti polaznika stječe se puni obujam kvalifikacije</w:t>
      </w:r>
      <w:r w:rsidR="0038790C" w:rsidRPr="00BA3434">
        <w:rPr>
          <w:rFonts w:ascii="Cambria" w:eastAsia="Times New Roman" w:hAnsi="Cambria" w:cs="Calibri"/>
          <w:b/>
          <w:lang w:eastAsia="hr-HR"/>
        </w:rPr>
        <w:t xml:space="preserve"> </w:t>
      </w:r>
      <w:r w:rsidR="00E050DC">
        <w:rPr>
          <w:rFonts w:ascii="Cambria" w:eastAsia="Times New Roman" w:hAnsi="Cambria" w:cs="Calibri"/>
          <w:b/>
          <w:lang w:eastAsia="hr-HR"/>
        </w:rPr>
        <w:t>24</w:t>
      </w:r>
      <w:r w:rsidR="00E16882">
        <w:rPr>
          <w:rFonts w:ascii="Cambria" w:eastAsia="Times New Roman" w:hAnsi="Cambria" w:cs="Calibri"/>
          <w:b/>
          <w:lang w:eastAsia="hr-HR"/>
        </w:rPr>
        <w:t>5</w:t>
      </w:r>
      <w:r w:rsidR="0038790C" w:rsidRPr="00BA3434">
        <w:rPr>
          <w:rFonts w:ascii="Cambria" w:eastAsia="Times New Roman" w:hAnsi="Cambria" w:cs="Calibri"/>
          <w:b/>
          <w:lang w:eastAsia="hr-HR"/>
        </w:rPr>
        <w:t xml:space="preserve"> CSVET</w:t>
      </w:r>
      <w:r w:rsidR="0024609D">
        <w:rPr>
          <w:rFonts w:ascii="Cambria" w:eastAsia="Times New Roman" w:hAnsi="Cambria" w:cs="Calibri"/>
          <w:b/>
          <w:lang w:eastAsia="hr-HR"/>
        </w:rPr>
        <w:t>-a</w:t>
      </w:r>
      <w:r w:rsidR="0038790C" w:rsidRPr="00BA3434">
        <w:rPr>
          <w:rFonts w:ascii="Cambria" w:eastAsia="Times New Roman" w:hAnsi="Cambria" w:cs="Calibri"/>
          <w:b/>
          <w:lang w:eastAsia="hr-HR"/>
        </w:rPr>
        <w:t xml:space="preserve"> (</w:t>
      </w:r>
      <w:r w:rsidR="002D4B4C">
        <w:rPr>
          <w:rFonts w:ascii="Cambria" w:eastAsia="Times New Roman" w:hAnsi="Cambria" w:cs="Calibri"/>
          <w:b/>
          <w:lang w:eastAsia="hr-HR"/>
        </w:rPr>
        <w:t>6</w:t>
      </w:r>
      <w:r w:rsidR="0038104E">
        <w:rPr>
          <w:rFonts w:ascii="Cambria" w:eastAsia="Times New Roman" w:hAnsi="Cambria" w:cs="Calibri"/>
          <w:b/>
          <w:lang w:eastAsia="hr-HR"/>
        </w:rPr>
        <w:t>1</w:t>
      </w:r>
      <w:r w:rsidR="00726CF5">
        <w:rPr>
          <w:rFonts w:ascii="Cambria" w:eastAsia="Times New Roman" w:hAnsi="Cambria" w:cs="Calibri"/>
          <w:b/>
          <w:lang w:eastAsia="hr-HR"/>
        </w:rPr>
        <w:t>25</w:t>
      </w:r>
      <w:r w:rsidR="0038104E">
        <w:rPr>
          <w:rFonts w:ascii="Cambria" w:eastAsia="Times New Roman" w:hAnsi="Cambria" w:cs="Calibri"/>
          <w:b/>
          <w:lang w:eastAsia="hr-HR"/>
        </w:rPr>
        <w:t xml:space="preserve"> </w:t>
      </w:r>
      <w:r w:rsidR="0038790C" w:rsidRPr="00BA3434">
        <w:rPr>
          <w:rFonts w:ascii="Cambria" w:eastAsia="Times New Roman" w:hAnsi="Cambria" w:cs="Calibri"/>
          <w:b/>
          <w:lang w:eastAsia="hr-HR"/>
        </w:rPr>
        <w:t>sati)</w:t>
      </w:r>
      <w:r w:rsidR="00D944D2" w:rsidRPr="00D944D2">
        <w:rPr>
          <w:rFonts w:ascii="Cambria" w:eastAsia="Times New Roman" w:hAnsi="Cambria" w:cs="Calibri"/>
          <w:bCs/>
          <w:lang w:eastAsia="hr-HR"/>
        </w:rPr>
        <w:t xml:space="preserve">. Broj sati svakog pojedinog modula/predmeta detaljno je prikazan u tablici nastavni plan </w:t>
      </w:r>
      <w:r w:rsidR="00AB16D9" w:rsidRPr="00AB16D9">
        <w:rPr>
          <w:rFonts w:ascii="Cambria" w:eastAsia="Times New Roman" w:hAnsi="Cambria" w:cs="Calibri"/>
          <w:lang w:eastAsia="hr-HR"/>
        </w:rPr>
        <w:t>tehničar za brodostrojarstvo / tehničarka za brodostrojarstvo</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propisanom nastavnim planom</w:t>
      </w:r>
      <w:r w:rsidR="00DC3F9C" w:rsidRPr="00DC3F9C">
        <w:t xml:space="preserve"> </w:t>
      </w:r>
      <w:r w:rsidR="00AB16D9" w:rsidRPr="00AB16D9">
        <w:rPr>
          <w:rFonts w:ascii="Cambria" w:eastAsia="Times New Roman" w:hAnsi="Cambria" w:cs="Calibri"/>
          <w:lang w:eastAsia="hr-HR"/>
        </w:rPr>
        <w:t>tehničar za brodostrojarstvo / tehničarka za brodostrojarstvo</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672FB972" w:rsidR="00D944D2" w:rsidRPr="00AB16D9"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lastRenderedPageBreak/>
        <w:t>Učenje temeljeno na radu izvodi se u cijelosti u obujmu i na način kako je propisano nastav</w:t>
      </w:r>
      <w:r>
        <w:rPr>
          <w:rFonts w:ascii="Cambria" w:eastAsia="Times New Roman" w:hAnsi="Cambria" w:cs="Calibri"/>
          <w:lang w:eastAsia="hr-HR"/>
        </w:rPr>
        <w:t xml:space="preserve">nim planom </w:t>
      </w:r>
      <w:r w:rsidRPr="00AB16D9">
        <w:rPr>
          <w:rFonts w:ascii="Cambria" w:eastAsia="Times New Roman" w:hAnsi="Cambria" w:cs="Calibri"/>
          <w:lang w:eastAsia="hr-HR"/>
        </w:rPr>
        <w:t xml:space="preserve">Strukovnog kurikuluma za stjecanje kvalifikacije </w:t>
      </w:r>
      <w:r w:rsidR="00AB16D9" w:rsidRPr="00AB16D9">
        <w:rPr>
          <w:rFonts w:ascii="Cambria" w:eastAsia="Times New Roman" w:hAnsi="Cambria" w:cs="Calibri"/>
          <w:lang w:eastAsia="hr-HR"/>
        </w:rPr>
        <w:t>tehničar za brodostrojarstvo / tehničarka za brodostrojarstvo</w:t>
      </w:r>
      <w:r w:rsidR="0009096F" w:rsidRPr="00AB16D9">
        <w:rPr>
          <w:rFonts w:ascii="Cambria" w:eastAsia="Times New Roman" w:hAnsi="Cambria" w:cs="Calibri"/>
          <w:lang w:eastAsia="hr-HR"/>
        </w:rPr>
        <w:t xml:space="preserve"> </w:t>
      </w:r>
      <w:r w:rsidRPr="00AB16D9">
        <w:rPr>
          <w:rFonts w:ascii="Cambria" w:eastAsia="Times New Roman" w:hAnsi="Cambria" w:cs="Calibri"/>
          <w:lang w:eastAsia="hr-HR"/>
        </w:rPr>
        <w:t>za redovito obrazovanje.</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7B5FE4E2" w14:textId="30B0DE6E" w:rsidR="00784CB1" w:rsidRPr="00B41F7E" w:rsidRDefault="007F0D54"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00B41F7E" w:rsidRPr="00AB16D9">
        <w:rPr>
          <w:rFonts w:ascii="Cambria" w:eastAsia="Times New Roman" w:hAnsi="Cambria" w:cs="Calibri"/>
          <w:lang w:eastAsia="hr-HR"/>
        </w:rPr>
        <w:t xml:space="preserve">Strukovnim </w:t>
      </w:r>
      <w:proofErr w:type="spellStart"/>
      <w:r w:rsidR="00B41F7E" w:rsidRPr="00AB16D9">
        <w:rPr>
          <w:rFonts w:ascii="Cambria" w:eastAsia="Times New Roman" w:hAnsi="Cambria" w:cs="Calibri"/>
          <w:lang w:eastAsia="hr-HR"/>
        </w:rPr>
        <w:t>kurikulom</w:t>
      </w:r>
      <w:proofErr w:type="spellEnd"/>
      <w:r w:rsidR="00B41F7E" w:rsidRPr="00AB16D9">
        <w:rPr>
          <w:rFonts w:ascii="Cambria" w:eastAsia="Times New Roman" w:hAnsi="Cambria" w:cs="Calibri"/>
          <w:lang w:eastAsia="hr-HR"/>
        </w:rPr>
        <w:t xml:space="preserve"> za stjecanje kvalifikacije</w:t>
      </w:r>
      <w:r w:rsidR="00B41F7E" w:rsidRPr="0096627D">
        <w:rPr>
          <w:rFonts w:ascii="Cambria" w:eastAsia="Times New Roman" w:hAnsi="Cambria" w:cs="Calibri"/>
          <w:i/>
          <w:iCs/>
          <w:lang w:eastAsia="hr-HR"/>
        </w:rPr>
        <w:t xml:space="preserve"> </w:t>
      </w:r>
      <w:r w:rsidR="00AB16D9" w:rsidRPr="00AB16D9">
        <w:rPr>
          <w:rFonts w:ascii="Cambria" w:eastAsia="Times New Roman" w:hAnsi="Cambria" w:cs="Calibri"/>
          <w:lang w:eastAsia="hr-HR"/>
        </w:rPr>
        <w:t>tehničar za brodostrojarstvo / tehničarka za brodostrojarstvo</w:t>
      </w:r>
      <w:r w:rsidR="0009096F" w:rsidRPr="0009096F">
        <w:rPr>
          <w:rFonts w:ascii="Cambria" w:eastAsia="Times New Roman" w:hAnsi="Cambria" w:cs="Calibri"/>
          <w:i/>
          <w:iCs/>
          <w:lang w:eastAsia="hr-HR"/>
        </w:rPr>
        <w:t xml:space="preserve"> </w:t>
      </w:r>
      <w:r w:rsidR="00B41F7E"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6B98AE78" w14:textId="15AD7D0B" w:rsidR="00110AF5" w:rsidRPr="00110AF5" w:rsidRDefault="00110AF5" w:rsidP="0083402B">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w:t>
      </w:r>
      <w:r w:rsidR="0028127F">
        <w:rPr>
          <w:rFonts w:ascii="Cambria" w:eastAsia="Times New Roman" w:hAnsi="Cambria" w:cs="Calibri"/>
          <w:lang w:eastAsia="hr-HR"/>
        </w:rPr>
        <w:t>i</w:t>
      </w:r>
      <w:r w:rsidRPr="00110AF5">
        <w:rPr>
          <w:rFonts w:ascii="Cambria" w:eastAsia="Times New Roman" w:hAnsi="Cambria" w:cs="Calibri"/>
          <w:lang w:eastAsia="hr-HR"/>
        </w:rPr>
        <w:t>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  osmišljavanje izgleda proizvoda (oblikovanje</w:t>
      </w:r>
      <w:r w:rsidR="005C5CD7">
        <w:rPr>
          <w:rFonts w:ascii="Cambria" w:eastAsia="Times New Roman" w:hAnsi="Cambria" w:cs="Calibri"/>
          <w:lang w:eastAsia="hr-HR"/>
        </w:rPr>
        <w:t xml:space="preserve"> proizvoda</w:t>
      </w:r>
      <w:r w:rsidRPr="00110AF5">
        <w:rPr>
          <w:rFonts w:ascii="Cambria" w:eastAsia="Times New Roman" w:hAnsi="Cambria" w:cs="Calibri"/>
          <w:lang w:eastAsia="hr-HR"/>
        </w:rPr>
        <w:t>)</w:t>
      </w:r>
      <w:r w:rsidR="0000029E">
        <w:rPr>
          <w:rFonts w:ascii="Cambria" w:eastAsia="Times New Roman" w:hAnsi="Cambria" w:cs="Calibri"/>
          <w:lang w:eastAsia="hr-HR"/>
        </w:rPr>
        <w:t>.</w:t>
      </w:r>
      <w:r w:rsidRPr="00110AF5">
        <w:rPr>
          <w:rFonts w:ascii="Cambria" w:eastAsia="Times New Roman" w:hAnsi="Cambria" w:cs="Calibri"/>
          <w:lang w:eastAsia="hr-HR"/>
        </w:rPr>
        <w:t>..</w:t>
      </w: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proofErr w:type="spellStart"/>
      <w:r w:rsidR="00B41F7E">
        <w:rPr>
          <w:rFonts w:ascii="Cambria" w:eastAsia="Times New Roman" w:hAnsi="Cambria" w:cs="Calibri"/>
          <w:lang w:eastAsia="hr-HR"/>
        </w:rPr>
        <w:t>kurikula</w:t>
      </w:r>
      <w:proofErr w:type="spellEnd"/>
      <w:r w:rsidR="00B41F7E">
        <w:rPr>
          <w:rFonts w:ascii="Cambria" w:eastAsia="Times New Roman" w:hAnsi="Cambria" w:cs="Calibri"/>
          <w:lang w:eastAsia="hr-HR"/>
        </w:rPr>
        <w:t xml:space="preserve">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5B4A4E19" w14:textId="77777777" w:rsidR="00ED672A" w:rsidRPr="00A61638" w:rsidRDefault="00ED672A" w:rsidP="00ED672A">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 xml:space="preserve">u specijaliziranim prostorima, praktikumu ili radionici ustanove za obrazovanje odraslih </w:t>
      </w:r>
      <w:r w:rsidRPr="00A61638">
        <w:rPr>
          <w:rFonts w:ascii="Cambria" w:eastAsia="Times New Roman" w:hAnsi="Cambria" w:cs="Calibri"/>
          <w:lang w:eastAsia="hr-HR"/>
        </w:rPr>
        <w:t xml:space="preserve">uz uporabu simulacija i stvarnih projektnih zadataka </w:t>
      </w:r>
      <w:r>
        <w:rPr>
          <w:rFonts w:ascii="Cambria" w:eastAsia="Times New Roman" w:hAnsi="Cambria" w:cs="Calibri"/>
          <w:lang w:eastAsia="hr-HR"/>
        </w:rPr>
        <w:t>iz svijeta rada</w:t>
      </w:r>
    </w:p>
    <w:p w14:paraId="4CA304E0" w14:textId="77777777" w:rsidR="00ED672A" w:rsidRPr="00CE7E94" w:rsidRDefault="00ED672A" w:rsidP="00ED672A">
      <w:pPr>
        <w:pStyle w:val="ListParagraph"/>
        <w:numPr>
          <w:ilvl w:val="0"/>
          <w:numId w:val="10"/>
        </w:numPr>
        <w:spacing w:after="120" w:line="240" w:lineRule="auto"/>
        <w:jc w:val="both"/>
        <w:rPr>
          <w:rFonts w:asciiTheme="majorHAnsi" w:eastAsia="Times New Roman" w:hAnsiTheme="majorHAnsi" w:cstheme="minorHAnsi"/>
          <w:lang w:eastAsia="hr-HR"/>
        </w:rPr>
      </w:pPr>
      <w:r w:rsidRPr="00CE7E94">
        <w:rPr>
          <w:rFonts w:asciiTheme="majorHAnsi" w:eastAsia="Calibri" w:hAnsiTheme="majorHAnsi" w:cstheme="minorHAnsi"/>
          <w:szCs w:val="20"/>
        </w:rPr>
        <w:t>Regionalnom centru kompetentnosti (gdje je primjenjivo)</w:t>
      </w:r>
    </w:p>
    <w:p w14:paraId="24FEDF84" w14:textId="77777777" w:rsidR="00ED672A" w:rsidRPr="000059B1" w:rsidRDefault="00ED672A" w:rsidP="00ED672A">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k</w:t>
      </w:r>
      <w:r w:rsidRPr="000059B1">
        <w:rPr>
          <w:rFonts w:ascii="Cambria" w:eastAsia="Times New Roman" w:hAnsi="Cambria" w:cs="Calibri"/>
          <w:lang w:eastAsia="hr-HR"/>
        </w:rPr>
        <w:t>ombiniran</w:t>
      </w:r>
      <w:r>
        <w:rPr>
          <w:rFonts w:ascii="Cambria" w:eastAsia="Times New Roman" w:hAnsi="Cambria" w:cs="Calibri"/>
          <w:lang w:eastAsia="hr-HR"/>
        </w:rPr>
        <w:t xml:space="preserve">o </w:t>
      </w:r>
      <w:r w:rsidRPr="000059B1">
        <w:rPr>
          <w:rFonts w:ascii="Cambria" w:eastAsia="Times New Roman" w:hAnsi="Cambria" w:cs="Calibri"/>
          <w:lang w:eastAsia="hr-HR"/>
        </w:rPr>
        <w:t>u svijetu rada (rad kod poslodavca) te u specijaliziranim prostorima unutar ustanove za obrazovanje odraslih koji u cjelini simuliraju uvjete iz svijeta rada.</w:t>
      </w:r>
    </w:p>
    <w:p w14:paraId="60D19222" w14:textId="77777777" w:rsidR="00ED672A" w:rsidRPr="00E07D55" w:rsidRDefault="00ED672A" w:rsidP="00ED672A">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u</w:t>
      </w:r>
      <w:r w:rsidRPr="00E07D55">
        <w:rPr>
          <w:rFonts w:ascii="Cambria" w:eastAsia="Times New Roman" w:hAnsi="Cambria" w:cs="Calibri"/>
          <w:lang w:eastAsia="hr-HR"/>
        </w:rPr>
        <w:t>čenje na radnome mjestu kod poslodavaca (</w:t>
      </w:r>
      <w:r>
        <w:rPr>
          <w:rFonts w:ascii="Cambria" w:eastAsia="Times New Roman" w:hAnsi="Cambria" w:cs="Calibri"/>
          <w:lang w:eastAsia="hr-HR"/>
        </w:rPr>
        <w:t xml:space="preserve">u </w:t>
      </w:r>
      <w:r w:rsidRPr="00E07D55">
        <w:rPr>
          <w:rFonts w:ascii="Cambria" w:eastAsia="Times New Roman" w:hAnsi="Cambria" w:cs="Calibri"/>
          <w:lang w:eastAsia="hr-HR"/>
        </w:rPr>
        <w:t>svijet</w:t>
      </w:r>
      <w:r>
        <w:rPr>
          <w:rFonts w:ascii="Cambria" w:eastAsia="Times New Roman" w:hAnsi="Cambria" w:cs="Calibri"/>
          <w:lang w:eastAsia="hr-HR"/>
        </w:rPr>
        <w:t>u</w:t>
      </w:r>
      <w:r w:rsidRPr="00E07D55">
        <w:rPr>
          <w:rFonts w:ascii="Cambria" w:eastAsia="Times New Roman" w:hAnsi="Cambria" w:cs="Calibri"/>
          <w:lang w:eastAsia="hr-HR"/>
        </w:rPr>
        <w:t xml:space="preserve"> rada).</w:t>
      </w:r>
    </w:p>
    <w:p w14:paraId="3A49101A" w14:textId="1FC954D3" w:rsidR="00210D7B" w:rsidRDefault="00C83541" w:rsidP="00C83541">
      <w:pPr>
        <w:tabs>
          <w:tab w:val="left" w:pos="2820"/>
        </w:tabs>
        <w:spacing w:after="120" w:line="240" w:lineRule="auto"/>
        <w:jc w:val="both"/>
        <w:rPr>
          <w:rFonts w:ascii="Cambria" w:eastAsia="Times New Roman" w:hAnsi="Cambria" w:cs="Calibri"/>
          <w:lang w:eastAsia="hr-HR"/>
        </w:rPr>
      </w:pPr>
      <w:r w:rsidRPr="00C83541">
        <w:rPr>
          <w:rFonts w:ascii="Cambria" w:eastAsia="Times New Roman" w:hAnsi="Cambria" w:cs="Calibri"/>
          <w:lang w:eastAsia="hr-HR"/>
        </w:rPr>
        <w:t xml:space="preserve">Najmanje </w:t>
      </w:r>
      <w:r w:rsidR="000265FE">
        <w:rPr>
          <w:rFonts w:ascii="Cambria" w:eastAsia="Times New Roman" w:hAnsi="Cambria" w:cs="Calibri"/>
          <w:lang w:eastAsia="hr-HR"/>
        </w:rPr>
        <w:t>51</w:t>
      </w:r>
      <w:r w:rsidRPr="00C83541">
        <w:rPr>
          <w:rFonts w:ascii="Cambria" w:eastAsia="Times New Roman" w:hAnsi="Cambria" w:cs="Calibri"/>
          <w:lang w:eastAsia="hr-HR"/>
        </w:rPr>
        <w:t xml:space="preserve"> CSVET bodova potrebno je ostvariti učenjem temeljenim na radu kod licenciranog poslodavca, kod poslodavca, u Regionalnom centru kompetentnosti ili u ustanovi gdje se učenici postupno uvode u posao te u ograničenom obujmu sudjeluju u radnom procesu u kontroliranim uvjetima uz mentora i/ili nastavnika. Učenje temeljeno na radu dio je programa strukovnog obrazovanja i osposobljavanja koji vodi do formalne kvalifikacije.</w:t>
      </w:r>
      <w:r w:rsidR="001A42FF">
        <w:rPr>
          <w:rFonts w:ascii="Cambria" w:eastAsia="Times New Roman" w:hAnsi="Cambria" w:cs="Calibri"/>
          <w:lang w:eastAsia="hr-HR"/>
        </w:rPr>
        <w:t xml:space="preserve"> </w:t>
      </w:r>
      <w:r w:rsidR="001A42FF" w:rsidRPr="001A42FF">
        <w:rPr>
          <w:rFonts w:ascii="Cambria" w:eastAsia="Times New Roman" w:hAnsi="Cambria" w:cs="Calibri"/>
          <w:lang w:eastAsia="hr-HR"/>
        </w:rPr>
        <w:t>Navedenim su obuhvaćene sve mogućnosti učenja temeljenog na radu čime se osigurava obrazovanje za kvalifikacije potrebne tržištu rada.</w:t>
      </w:r>
    </w:p>
    <w:p w14:paraId="1F489A2E" w14:textId="1FFB9A00" w:rsidR="00210D7B" w:rsidRDefault="00210D7B" w:rsidP="00425F73">
      <w:pPr>
        <w:tabs>
          <w:tab w:val="left" w:pos="2820"/>
        </w:tabs>
        <w:spacing w:after="120" w:line="240" w:lineRule="auto"/>
        <w:jc w:val="both"/>
        <w:rPr>
          <w:rFonts w:ascii="Cambria" w:eastAsia="Times New Roman" w:hAnsi="Cambria" w:cs="Calibri"/>
          <w:b/>
          <w:bCs/>
          <w:lang w:eastAsia="hr-HR"/>
        </w:rPr>
      </w:pPr>
      <w:r w:rsidRPr="00210D7B">
        <w:rPr>
          <w:rFonts w:ascii="Cambria" w:eastAsia="Times New Roman" w:hAnsi="Cambria" w:cs="Calibri"/>
          <w:b/>
          <w:bCs/>
          <w:lang w:eastAsia="hr-HR"/>
        </w:rPr>
        <w:t xml:space="preserve">Specifični materijalni uvjeti i okruženje za učenje koji su potrebni za izvedbu </w:t>
      </w:r>
      <w:proofErr w:type="spellStart"/>
      <w:r w:rsidRPr="00210D7B">
        <w:rPr>
          <w:rFonts w:ascii="Cambria" w:eastAsia="Times New Roman" w:hAnsi="Cambria" w:cs="Calibri"/>
          <w:b/>
          <w:bCs/>
          <w:lang w:eastAsia="hr-HR"/>
        </w:rPr>
        <w:t>kurikula</w:t>
      </w:r>
      <w:proofErr w:type="spellEnd"/>
      <w:r>
        <w:rPr>
          <w:rFonts w:ascii="Cambria" w:eastAsia="Times New Roman" w:hAnsi="Cambria" w:cs="Calibri"/>
          <w:b/>
          <w:bCs/>
          <w:lang w:eastAsia="hr-HR"/>
        </w:rPr>
        <w:t>:</w:t>
      </w:r>
    </w:p>
    <w:p w14:paraId="54265F7B" w14:textId="77777777" w:rsidR="00121ABF" w:rsidRPr="00121ABF" w:rsidRDefault="00121ABF" w:rsidP="00121ABF">
      <w:pPr>
        <w:tabs>
          <w:tab w:val="left" w:pos="2820"/>
        </w:tabs>
        <w:spacing w:after="120" w:line="240" w:lineRule="auto"/>
        <w:jc w:val="both"/>
        <w:rPr>
          <w:rFonts w:ascii="Cambria" w:eastAsia="Times New Roman" w:hAnsi="Cambria" w:cs="Calibri"/>
          <w:lang w:eastAsia="hr-HR"/>
        </w:rPr>
      </w:pPr>
      <w:r w:rsidRPr="00121ABF">
        <w:rPr>
          <w:rFonts w:ascii="Cambria" w:eastAsia="Times New Roman" w:hAnsi="Cambria" w:cs="Calibri"/>
          <w:lang w:eastAsia="hr-HR"/>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5F29D928" w14:textId="77777777" w:rsidR="00121ABF" w:rsidRPr="00121ABF" w:rsidRDefault="00121ABF" w:rsidP="00121ABF">
      <w:pPr>
        <w:tabs>
          <w:tab w:val="left" w:pos="2820"/>
        </w:tabs>
        <w:spacing w:after="120" w:line="240" w:lineRule="auto"/>
        <w:jc w:val="both"/>
        <w:rPr>
          <w:rFonts w:ascii="Cambria" w:eastAsia="Times New Roman" w:hAnsi="Cambria" w:cs="Calibri"/>
          <w:lang w:eastAsia="hr-HR"/>
        </w:rPr>
      </w:pPr>
      <w:r w:rsidRPr="00121ABF">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5A47DD33" w14:textId="77777777" w:rsidR="001B44F1" w:rsidRDefault="00121ABF" w:rsidP="001B44F1">
      <w:pPr>
        <w:rPr>
          <w:rFonts w:ascii="Cambria" w:eastAsia="Times New Roman" w:hAnsi="Cambria" w:cs="Calibri"/>
          <w:lang w:eastAsia="hr-HR"/>
        </w:rPr>
      </w:pPr>
      <w:r w:rsidRPr="00121ABF">
        <w:rPr>
          <w:rFonts w:ascii="Cambria" w:eastAsia="Times New Roman" w:hAnsi="Cambria" w:cs="Calibri"/>
          <w:lang w:eastAsia="hr-HR"/>
        </w:rPr>
        <w:t xml:space="preserve">Potrebno je razredni odjel dijeliti u odgojno-obrazovne skupine. </w:t>
      </w:r>
    </w:p>
    <w:p w14:paraId="476B292A" w14:textId="1CBF5FA5" w:rsidR="00877A72" w:rsidRDefault="00572E7F" w:rsidP="000E3D72">
      <w:pPr>
        <w:spacing w:after="120" w:line="240" w:lineRule="auto"/>
        <w:jc w:val="both"/>
        <w:rPr>
          <w:rFonts w:ascii="Cambria" w:eastAsia="Times New Roman" w:hAnsi="Cambria" w:cs="Calibri"/>
          <w:lang w:eastAsia="hr-HR"/>
        </w:rPr>
      </w:pPr>
      <w:hyperlink r:id="rId11" w:history="1">
        <w:r w:rsidRPr="00814E89">
          <w:rPr>
            <w:rStyle w:val="Hyperlink"/>
          </w:rPr>
          <w:t>https://hko.srce.hr/registar/standard-kvalifikacije/detalji/571</w:t>
        </w:r>
      </w:hyperlink>
      <w:r>
        <w:t xml:space="preserve"> </w:t>
      </w:r>
    </w:p>
    <w:p w14:paraId="0EA38180" w14:textId="77777777" w:rsidR="00877A72" w:rsidRDefault="00877A72" w:rsidP="000E3D72">
      <w:pPr>
        <w:spacing w:after="120" w:line="240" w:lineRule="auto"/>
        <w:jc w:val="both"/>
        <w:rPr>
          <w:rFonts w:ascii="Cambria" w:eastAsia="Times New Roman" w:hAnsi="Cambria" w:cs="Calibri"/>
          <w:lang w:eastAsia="hr-HR"/>
        </w:rPr>
      </w:pPr>
    </w:p>
    <w:p w14:paraId="4AE095F0" w14:textId="124E83F5" w:rsidR="008E08FD" w:rsidRPr="008E08FD" w:rsidRDefault="008E08FD" w:rsidP="008E08FD">
      <w:pPr>
        <w:tabs>
          <w:tab w:val="left" w:pos="4380"/>
        </w:tabs>
        <w:jc w:val="both"/>
        <w:rPr>
          <w:rFonts w:ascii="Cambria" w:eastAsia="Times New Roman" w:hAnsi="Cambria" w:cs="Calibri"/>
          <w:lang w:eastAsia="hr-HR"/>
        </w:rPr>
      </w:pPr>
      <w:r w:rsidRPr="008E08FD">
        <w:rPr>
          <w:rFonts w:ascii="Cambria" w:eastAsia="Times New Roman" w:hAnsi="Cambria" w:cs="Calibri"/>
          <w:lang w:eastAsia="hr-HR"/>
        </w:rPr>
        <w:t xml:space="preserve">Polaznicima su ponuđeni </w:t>
      </w:r>
      <w:r w:rsidRPr="008E08FD">
        <w:rPr>
          <w:rFonts w:ascii="Cambria" w:eastAsia="Times New Roman" w:hAnsi="Cambria" w:cs="Calibri"/>
          <w:lang w:eastAsia="hr-HR"/>
        </w:rPr>
        <w:t>izborni moduli iz područja brodostrojarstva, psihologije i komunikacija. Ovisno o željama učeni</w:t>
      </w:r>
      <w:r w:rsidRPr="008E08FD">
        <w:rPr>
          <w:rFonts w:ascii="Cambria" w:eastAsia="Times New Roman" w:hAnsi="Cambria" w:cs="Calibri"/>
          <w:lang w:eastAsia="hr-HR"/>
        </w:rPr>
        <w:t>k</w:t>
      </w:r>
      <w:r w:rsidRPr="008E08FD">
        <w:rPr>
          <w:rFonts w:ascii="Cambria" w:eastAsia="Times New Roman" w:hAnsi="Cambria" w:cs="Calibri"/>
          <w:lang w:eastAsia="hr-HR"/>
        </w:rPr>
        <w:t>a, potrebama lokalne zajednica ili mogućnostima škole, učenici mogu izabrati jednu od ponuđenih izbornosti. Unutar izabrane izbornosti, ponuđeni su dodatni izborni moduli. U trećem razredu učenici biraju izborne module od ukupno 3 CSVET-a, a u četvrtom razredu od ukupno 7 CSVET-ova koji pridonose ukupnom broju bodova potrebnima za stjecanje kvalifikacije.</w:t>
      </w: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74044E9C" w:rsidR="00877A72" w:rsidRPr="00AB16D9" w:rsidRDefault="00877A72" w:rsidP="00DB58C1">
      <w:pPr>
        <w:pStyle w:val="ListParagraph"/>
        <w:numPr>
          <w:ilvl w:val="0"/>
          <w:numId w:val="14"/>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NASTAVNI PLAN –</w:t>
      </w:r>
      <w:r w:rsidR="00AB16D9">
        <w:rPr>
          <w:rFonts w:ascii="Cambria" w:eastAsia="Times New Roman" w:hAnsi="Cambria" w:cs="Arial"/>
          <w:b/>
          <w:bCs/>
          <w:sz w:val="28"/>
          <w:szCs w:val="28"/>
          <w:lang w:eastAsia="hr-HR"/>
        </w:rPr>
        <w:t xml:space="preserve"> </w:t>
      </w:r>
      <w:r w:rsidR="00AB16D9" w:rsidRPr="00AB16D9">
        <w:rPr>
          <w:rFonts w:ascii="Cambria" w:eastAsia="Times New Roman" w:hAnsi="Cambria" w:cs="Calibri"/>
          <w:b/>
          <w:bCs/>
          <w:lang w:eastAsia="hr-HR"/>
        </w:rPr>
        <w:t>tehničar za brodostrojarstvo / tehničarka za brodostrojarstvo</w:t>
      </w: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19C771B1" w:rsidR="00877A72" w:rsidRPr="008E2810" w:rsidRDefault="00877A72" w:rsidP="008E2810">
      <w:pPr>
        <w:pStyle w:val="ListParagraph"/>
        <w:numPr>
          <w:ilvl w:val="1"/>
          <w:numId w:val="15"/>
        </w:numPr>
        <w:spacing w:after="0" w:line="240" w:lineRule="auto"/>
        <w:rPr>
          <w:rFonts w:ascii="Cambria" w:eastAsia="Times New Roman" w:hAnsi="Cambria" w:cs="Arial"/>
          <w:b/>
          <w:bCs/>
          <w:sz w:val="24"/>
          <w:szCs w:val="24"/>
          <w:lang w:eastAsia="hr-HR"/>
        </w:rPr>
      </w:pPr>
      <w:r w:rsidRPr="008E2810">
        <w:rPr>
          <w:rFonts w:ascii="Cambria" w:eastAsia="Times New Roman" w:hAnsi="Cambria" w:cs="Arial"/>
          <w:b/>
          <w:bCs/>
          <w:sz w:val="24"/>
          <w:szCs w:val="24"/>
          <w:lang w:eastAsia="hr-HR"/>
        </w:rPr>
        <w:t>KONZULTATIVNO – INSTRUKTIVNA NASTAVA</w:t>
      </w:r>
    </w:p>
    <w:p w14:paraId="7F68E98B" w14:textId="0761A17D" w:rsidR="005767A6" w:rsidRPr="005C1A4C" w:rsidRDefault="005767A6" w:rsidP="005767A6">
      <w:pPr>
        <w:spacing w:after="0" w:line="240" w:lineRule="auto"/>
        <w:rPr>
          <w:rFonts w:ascii="Cambria" w:eastAsia="Times New Roman" w:hAnsi="Cambria" w:cs="Arial"/>
          <w:b/>
          <w:bCs/>
          <w:sz w:val="18"/>
          <w:szCs w:val="18"/>
          <w:lang w:eastAsia="hr-HR"/>
        </w:rPr>
      </w:pPr>
      <w:r>
        <w:rPr>
          <w:rFonts w:ascii="Cambria" w:eastAsia="Times New Roman" w:hAnsi="Cambria" w:cs="Arial"/>
          <w:b/>
          <w:bCs/>
          <w:sz w:val="24"/>
          <w:szCs w:val="24"/>
          <w:lang w:eastAsia="hr-HR"/>
        </w:rPr>
        <w:t xml:space="preserve">                    </w:t>
      </w:r>
      <w:r w:rsidR="00B9731F">
        <w:rPr>
          <w:rFonts w:ascii="Cambria" w:eastAsia="Times New Roman" w:hAnsi="Cambria" w:cs="Arial"/>
          <w:b/>
          <w:bCs/>
          <w:sz w:val="24"/>
          <w:szCs w:val="24"/>
          <w:lang w:eastAsia="hr-HR"/>
        </w:rPr>
        <w:t xml:space="preserve"> </w:t>
      </w:r>
      <w:r w:rsidRPr="005C1A4C">
        <w:rPr>
          <w:rFonts w:ascii="Cambria" w:eastAsia="Times New Roman" w:hAnsi="Cambria" w:cs="Arial"/>
          <w:b/>
          <w:bCs/>
          <w:sz w:val="18"/>
          <w:szCs w:val="18"/>
          <w:lang w:eastAsia="hr-HR"/>
        </w:rPr>
        <w:t>4.1.1.</w:t>
      </w:r>
      <w:r>
        <w:rPr>
          <w:rFonts w:ascii="Cambria" w:eastAsia="Times New Roman" w:hAnsi="Cambria" w:cs="Arial"/>
          <w:b/>
          <w:bCs/>
          <w:sz w:val="18"/>
          <w:szCs w:val="18"/>
          <w:lang w:eastAsia="hr-HR"/>
        </w:rPr>
        <w:t xml:space="preserve">     </w:t>
      </w:r>
      <w:r w:rsidRPr="005C1A4C">
        <w:rPr>
          <w:rFonts w:ascii="Cambria" w:eastAsia="Times New Roman" w:hAnsi="Cambria" w:cs="Arial"/>
          <w:b/>
          <w:bCs/>
          <w:sz w:val="18"/>
          <w:szCs w:val="18"/>
          <w:lang w:eastAsia="hr-HR"/>
        </w:rPr>
        <w:t xml:space="preserve">Predmetna struktura </w:t>
      </w:r>
      <w:proofErr w:type="spellStart"/>
      <w:r w:rsidRPr="005C1A4C">
        <w:rPr>
          <w:rFonts w:ascii="Cambria" w:eastAsia="Times New Roman" w:hAnsi="Cambria" w:cs="Arial"/>
          <w:b/>
          <w:bCs/>
          <w:sz w:val="18"/>
          <w:szCs w:val="18"/>
          <w:lang w:eastAsia="hr-HR"/>
        </w:rPr>
        <w:t>kurikula</w:t>
      </w:r>
      <w:proofErr w:type="spellEnd"/>
      <w:r w:rsidRPr="005C1A4C">
        <w:rPr>
          <w:rFonts w:ascii="Cambria" w:eastAsia="Times New Roman" w:hAnsi="Cambria" w:cs="Arial"/>
          <w:b/>
          <w:bCs/>
          <w:sz w:val="18"/>
          <w:szCs w:val="18"/>
          <w:lang w:eastAsia="hr-HR"/>
        </w:rPr>
        <w:t xml:space="preserve"> općeobrazovnih predmeta za kvalifikacije na razini 4.</w:t>
      </w:r>
      <w:r>
        <w:rPr>
          <w:rFonts w:ascii="Cambria" w:eastAsia="Times New Roman" w:hAnsi="Cambria" w:cs="Arial"/>
          <w:b/>
          <w:bCs/>
          <w:sz w:val="18"/>
          <w:szCs w:val="18"/>
          <w:lang w:eastAsia="hr-HR"/>
        </w:rPr>
        <w:t>2</w:t>
      </w:r>
      <w:r w:rsidRPr="005C1A4C">
        <w:rPr>
          <w:rFonts w:ascii="Cambria" w:eastAsia="Times New Roman" w:hAnsi="Cambria" w:cs="Arial"/>
          <w:b/>
          <w:bCs/>
          <w:sz w:val="18"/>
          <w:szCs w:val="18"/>
          <w:lang w:eastAsia="hr-HR"/>
        </w:rPr>
        <w:t xml:space="preserve"> u obrazovanju odraslih:</w:t>
      </w:r>
    </w:p>
    <w:p w14:paraId="6A4563D6" w14:textId="4697D8A2" w:rsidR="00956E25" w:rsidRPr="00343E90" w:rsidRDefault="00956E25" w:rsidP="00956E25">
      <w:pPr>
        <w:pStyle w:val="ListParagraph"/>
        <w:spacing w:after="0" w:line="240" w:lineRule="auto"/>
        <w:ind w:left="1437"/>
        <w:rPr>
          <w:rFonts w:ascii="Cambria" w:eastAsia="Times New Roman" w:hAnsi="Cambria" w:cs="Arial"/>
          <w:b/>
          <w:bCs/>
          <w:sz w:val="24"/>
          <w:szCs w:val="24"/>
          <w:lang w:eastAsia="hr-HR"/>
        </w:rPr>
      </w:pPr>
    </w:p>
    <w:p w14:paraId="44F43880" w14:textId="1D899092" w:rsidR="00877A72" w:rsidRDefault="00877A72" w:rsidP="00877A72">
      <w:pPr>
        <w:rPr>
          <w:rFonts w:ascii="Cambria" w:eastAsia="Times New Roman" w:hAnsi="Cambria" w:cs="Calibri"/>
          <w:lang w:eastAsia="hr-HR"/>
        </w:rPr>
      </w:pPr>
    </w:p>
    <w:p w14:paraId="2B8980DF" w14:textId="77777777" w:rsidR="00877A72" w:rsidRDefault="00A72796" w:rsidP="00877A72">
      <w:r w:rsidRPr="00A72796">
        <w:rPr>
          <w:noProof/>
        </w:rPr>
        <w:drawing>
          <wp:inline distT="0" distB="0" distL="0" distR="0" wp14:anchorId="3BB67F22" wp14:editId="4EA3603C">
            <wp:extent cx="10331450" cy="2123440"/>
            <wp:effectExtent l="0" t="0" r="0" b="0"/>
            <wp:docPr id="8240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2123440"/>
                    </a:xfrm>
                    <a:prstGeom prst="rect">
                      <a:avLst/>
                    </a:prstGeom>
                    <a:noFill/>
                    <a:ln>
                      <a:noFill/>
                    </a:ln>
                  </pic:spPr>
                </pic:pic>
              </a:graphicData>
            </a:graphic>
          </wp:inline>
        </w:drawing>
      </w:r>
    </w:p>
    <w:p w14:paraId="5C1E0F7C" w14:textId="77777777" w:rsidR="00A72796" w:rsidRPr="00A72796" w:rsidRDefault="00A72796" w:rsidP="00A72796">
      <w:pPr>
        <w:rPr>
          <w:rFonts w:ascii="Cambria" w:eastAsia="Times New Roman" w:hAnsi="Cambria" w:cs="Calibri"/>
          <w:lang w:eastAsia="hr-HR"/>
        </w:rPr>
      </w:pPr>
    </w:p>
    <w:p w14:paraId="55445704" w14:textId="77777777" w:rsidR="00A72796" w:rsidRDefault="00A72796" w:rsidP="00A72796"/>
    <w:p w14:paraId="3F2696F3" w14:textId="69FC6E40" w:rsidR="00A72796" w:rsidRDefault="00A72796" w:rsidP="00A72796">
      <w:pPr>
        <w:tabs>
          <w:tab w:val="left" w:pos="1828"/>
        </w:tabs>
      </w:pPr>
      <w:r>
        <w:tab/>
      </w:r>
    </w:p>
    <w:p w14:paraId="141E7242" w14:textId="77777777" w:rsidR="00A72796" w:rsidRDefault="00A72796">
      <w:r>
        <w:br w:type="page"/>
      </w:r>
    </w:p>
    <w:p w14:paraId="49F57E55" w14:textId="27EE6ACB" w:rsidR="00A72796" w:rsidRDefault="00E56EF1" w:rsidP="00A72796">
      <w:pPr>
        <w:tabs>
          <w:tab w:val="left" w:pos="1828"/>
        </w:tabs>
        <w:rPr>
          <w:b/>
          <w:bCs/>
          <w:sz w:val="24"/>
          <w:szCs w:val="24"/>
        </w:rPr>
      </w:pPr>
      <w:r>
        <w:rPr>
          <w:b/>
          <w:bCs/>
          <w:sz w:val="24"/>
          <w:szCs w:val="24"/>
        </w:rPr>
        <w:lastRenderedPageBreak/>
        <w:tab/>
      </w:r>
      <w:bookmarkStart w:id="4" w:name="_Hlk209598075"/>
      <w:r w:rsidRPr="00A04338">
        <w:rPr>
          <w:b/>
          <w:bCs/>
          <w:sz w:val="24"/>
          <w:szCs w:val="24"/>
        </w:rPr>
        <w:t>4.1.2  Strukovni moduli:</w:t>
      </w:r>
      <w:bookmarkEnd w:id="4"/>
    </w:p>
    <w:p w14:paraId="2DF01907" w14:textId="2D5DAC86" w:rsidR="00F47567" w:rsidRDefault="00C47B61" w:rsidP="00A72796">
      <w:pPr>
        <w:tabs>
          <w:tab w:val="left" w:pos="1828"/>
        </w:tabs>
        <w:rPr>
          <w:b/>
          <w:bCs/>
          <w:sz w:val="24"/>
          <w:szCs w:val="24"/>
        </w:rPr>
      </w:pPr>
      <w:r w:rsidRPr="00C47B61">
        <w:rPr>
          <w:noProof/>
        </w:rPr>
        <w:drawing>
          <wp:inline distT="0" distB="0" distL="0" distR="0" wp14:anchorId="68DB2682" wp14:editId="4F18BAF7">
            <wp:extent cx="10331450" cy="4664710"/>
            <wp:effectExtent l="0" t="0" r="0" b="2540"/>
            <wp:docPr id="14653641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0" cy="4664710"/>
                    </a:xfrm>
                    <a:prstGeom prst="rect">
                      <a:avLst/>
                    </a:prstGeom>
                    <a:noFill/>
                    <a:ln>
                      <a:noFill/>
                    </a:ln>
                  </pic:spPr>
                </pic:pic>
              </a:graphicData>
            </a:graphic>
          </wp:inline>
        </w:drawing>
      </w:r>
    </w:p>
    <w:p w14:paraId="15ECC580" w14:textId="77777777" w:rsidR="00F47567" w:rsidRDefault="00F47567" w:rsidP="00A72796">
      <w:pPr>
        <w:tabs>
          <w:tab w:val="left" w:pos="1828"/>
        </w:tabs>
        <w:rPr>
          <w:b/>
          <w:bCs/>
          <w:sz w:val="24"/>
          <w:szCs w:val="24"/>
        </w:rPr>
      </w:pPr>
    </w:p>
    <w:p w14:paraId="21F6D639" w14:textId="77777777" w:rsidR="00F47567" w:rsidRDefault="00F47567" w:rsidP="00A72796">
      <w:pPr>
        <w:tabs>
          <w:tab w:val="left" w:pos="1828"/>
        </w:tabs>
        <w:rPr>
          <w:b/>
          <w:bCs/>
          <w:sz w:val="24"/>
          <w:szCs w:val="24"/>
        </w:rPr>
      </w:pPr>
    </w:p>
    <w:p w14:paraId="00F02629" w14:textId="4BEDCC77" w:rsidR="00751E45" w:rsidRDefault="00751E45" w:rsidP="00A72796">
      <w:pPr>
        <w:tabs>
          <w:tab w:val="left" w:pos="1828"/>
        </w:tabs>
        <w:rPr>
          <w:b/>
          <w:bCs/>
          <w:sz w:val="24"/>
          <w:szCs w:val="24"/>
        </w:rPr>
      </w:pPr>
    </w:p>
    <w:p w14:paraId="77CCAD93" w14:textId="2CEF6E43" w:rsidR="009B466E" w:rsidRDefault="009B466E" w:rsidP="00A72796">
      <w:pPr>
        <w:tabs>
          <w:tab w:val="left" w:pos="1828"/>
        </w:tabs>
        <w:rPr>
          <w:b/>
          <w:bCs/>
          <w:sz w:val="24"/>
          <w:szCs w:val="24"/>
        </w:rPr>
      </w:pPr>
    </w:p>
    <w:p w14:paraId="57E635AF" w14:textId="347AA7C2" w:rsidR="00E56EF1" w:rsidRDefault="00E56EF1" w:rsidP="00A72796">
      <w:pPr>
        <w:tabs>
          <w:tab w:val="left" w:pos="1828"/>
        </w:tabs>
      </w:pPr>
    </w:p>
    <w:p w14:paraId="34AA1BF0" w14:textId="77777777" w:rsidR="00A72796" w:rsidRDefault="00522967" w:rsidP="00A72796">
      <w:pPr>
        <w:tabs>
          <w:tab w:val="left" w:pos="1828"/>
        </w:tabs>
        <w:rPr>
          <w:rFonts w:ascii="Cambria" w:eastAsia="Times New Roman" w:hAnsi="Cambria" w:cs="Calibri"/>
          <w:lang w:eastAsia="hr-HR"/>
        </w:rPr>
      </w:pPr>
      <w:r>
        <w:rPr>
          <w:b/>
          <w:bCs/>
          <w:sz w:val="24"/>
          <w:szCs w:val="24"/>
        </w:rPr>
        <w:tab/>
      </w:r>
      <w:r w:rsidRPr="00A04338">
        <w:rPr>
          <w:b/>
          <w:bCs/>
          <w:sz w:val="24"/>
          <w:szCs w:val="24"/>
        </w:rPr>
        <w:t>4.1.</w:t>
      </w:r>
      <w:r>
        <w:rPr>
          <w:b/>
          <w:bCs/>
          <w:sz w:val="24"/>
          <w:szCs w:val="24"/>
        </w:rPr>
        <w:t>3</w:t>
      </w:r>
      <w:r w:rsidRPr="00A04338">
        <w:rPr>
          <w:b/>
          <w:bCs/>
          <w:sz w:val="24"/>
          <w:szCs w:val="24"/>
        </w:rPr>
        <w:t xml:space="preserve">  </w:t>
      </w:r>
      <w:r>
        <w:rPr>
          <w:b/>
          <w:bCs/>
          <w:sz w:val="24"/>
          <w:szCs w:val="24"/>
        </w:rPr>
        <w:t>Izborni</w:t>
      </w:r>
      <w:r w:rsidRPr="00A04338">
        <w:rPr>
          <w:b/>
          <w:bCs/>
          <w:sz w:val="24"/>
          <w:szCs w:val="24"/>
        </w:rPr>
        <w:t xml:space="preserve"> moduli:</w:t>
      </w:r>
      <w:r w:rsidR="00A72796">
        <w:rPr>
          <w:rFonts w:ascii="Cambria" w:eastAsia="Times New Roman" w:hAnsi="Cambria" w:cs="Calibri"/>
          <w:lang w:eastAsia="hr-HR"/>
        </w:rPr>
        <w:tab/>
      </w:r>
    </w:p>
    <w:p w14:paraId="5078F0C4" w14:textId="77777777" w:rsidR="00522967" w:rsidRDefault="00522967" w:rsidP="00A72796">
      <w:pPr>
        <w:tabs>
          <w:tab w:val="left" w:pos="1828"/>
        </w:tabs>
        <w:rPr>
          <w:rFonts w:ascii="Cambria" w:eastAsia="Times New Roman" w:hAnsi="Cambria" w:cs="Calibri"/>
          <w:lang w:eastAsia="hr-HR"/>
        </w:rPr>
      </w:pPr>
    </w:p>
    <w:p w14:paraId="3DD2DCE7" w14:textId="77777777" w:rsidR="00522967" w:rsidRDefault="006D3C1A" w:rsidP="00A72796">
      <w:pPr>
        <w:tabs>
          <w:tab w:val="left" w:pos="1828"/>
        </w:tabs>
        <w:rPr>
          <w:noProof/>
        </w:rPr>
      </w:pPr>
      <w:r w:rsidRPr="006D3C1A">
        <w:rPr>
          <w:noProof/>
        </w:rPr>
        <w:drawing>
          <wp:inline distT="0" distB="0" distL="0" distR="0" wp14:anchorId="2518CB7F" wp14:editId="219C2250">
            <wp:extent cx="10331450" cy="1986280"/>
            <wp:effectExtent l="0" t="0" r="0" b="0"/>
            <wp:docPr id="89925241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31450" cy="1986280"/>
                    </a:xfrm>
                    <a:prstGeom prst="rect">
                      <a:avLst/>
                    </a:prstGeom>
                    <a:noFill/>
                    <a:ln>
                      <a:noFill/>
                    </a:ln>
                  </pic:spPr>
                </pic:pic>
              </a:graphicData>
            </a:graphic>
          </wp:inline>
        </w:drawing>
      </w:r>
    </w:p>
    <w:p w14:paraId="5F103D8C" w14:textId="77777777" w:rsidR="008E08FD" w:rsidRDefault="008E08FD" w:rsidP="008E08FD">
      <w:pPr>
        <w:rPr>
          <w:noProof/>
        </w:rPr>
      </w:pPr>
    </w:p>
    <w:p w14:paraId="5186B2BB" w14:textId="76BC8CD9" w:rsidR="008E08FD" w:rsidRPr="008E08FD" w:rsidRDefault="008E08FD" w:rsidP="008E08FD">
      <w:pPr>
        <w:tabs>
          <w:tab w:val="left" w:pos="3560"/>
        </w:tabs>
        <w:rPr>
          <w:rFonts w:ascii="Cambria" w:eastAsia="Times New Roman" w:hAnsi="Cambria" w:cs="Calibri"/>
          <w:lang w:eastAsia="hr-HR"/>
        </w:rPr>
        <w:sectPr w:rsidR="008E08FD" w:rsidRPr="008E08FD" w:rsidSect="00877A72">
          <w:pgSz w:w="16838" w:h="11906" w:orient="landscape"/>
          <w:pgMar w:top="720" w:right="284" w:bottom="720" w:left="284" w:header="709" w:footer="709" w:gutter="0"/>
          <w:cols w:space="708"/>
          <w:titlePg/>
          <w:docGrid w:linePitch="360"/>
        </w:sectPr>
      </w:pPr>
      <w:r>
        <w:rPr>
          <w:noProof/>
        </w:rPr>
        <w:tab/>
      </w:r>
    </w:p>
    <w:p w14:paraId="503A8D24" w14:textId="77777777" w:rsidR="00877A72" w:rsidRDefault="00877A72" w:rsidP="00F240EC">
      <w:pPr>
        <w:rPr>
          <w:rFonts w:ascii="Cambria" w:hAnsi="Cambria"/>
        </w:r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C263" w14:textId="77777777" w:rsidR="00DD3B77" w:rsidRDefault="00DD3B77" w:rsidP="00402057">
      <w:pPr>
        <w:spacing w:after="0" w:line="240" w:lineRule="auto"/>
      </w:pPr>
      <w:r>
        <w:separator/>
      </w:r>
    </w:p>
  </w:endnote>
  <w:endnote w:type="continuationSeparator" w:id="0">
    <w:p w14:paraId="644D0CB6" w14:textId="77777777" w:rsidR="00DD3B77" w:rsidRDefault="00DD3B77" w:rsidP="00402057">
      <w:pPr>
        <w:spacing w:after="0" w:line="240" w:lineRule="auto"/>
      </w:pPr>
      <w:r>
        <w:continuationSeparator/>
      </w:r>
    </w:p>
  </w:endnote>
  <w:endnote w:type="continuationNotice" w:id="1">
    <w:p w14:paraId="07A74A6A" w14:textId="77777777" w:rsidR="00DD3B77" w:rsidRDefault="00DD3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4BD2" w14:textId="77777777" w:rsidR="00DD3B77" w:rsidRDefault="00DD3B77" w:rsidP="00402057">
      <w:pPr>
        <w:spacing w:after="0" w:line="240" w:lineRule="auto"/>
      </w:pPr>
      <w:r>
        <w:separator/>
      </w:r>
    </w:p>
  </w:footnote>
  <w:footnote w:type="continuationSeparator" w:id="0">
    <w:p w14:paraId="2CA7F84F" w14:textId="77777777" w:rsidR="00DD3B77" w:rsidRDefault="00DD3B77" w:rsidP="00402057">
      <w:pPr>
        <w:spacing w:after="0" w:line="240" w:lineRule="auto"/>
      </w:pPr>
      <w:r>
        <w:continuationSeparator/>
      </w:r>
    </w:p>
  </w:footnote>
  <w:footnote w:type="continuationNotice" w:id="1">
    <w:p w14:paraId="345348EA" w14:textId="77777777" w:rsidR="00DD3B77" w:rsidRDefault="00DD3B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9"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8334F6"/>
    <w:multiLevelType w:val="hybridMultilevel"/>
    <w:tmpl w:val="A9BE54F6"/>
    <w:lvl w:ilvl="0" w:tplc="E13C7A78">
      <w:start w:val="1"/>
      <w:numFmt w:val="decimal"/>
      <w:lvlText w:val="%1."/>
      <w:lvlJc w:val="left"/>
      <w:pPr>
        <w:ind w:left="717" w:hanging="360"/>
      </w:pPr>
      <w:rPr>
        <w:rFonts w:hint="default"/>
        <w:sz w:val="28"/>
        <w:szCs w:val="28"/>
      </w:rPr>
    </w:lvl>
    <w:lvl w:ilvl="1" w:tplc="041A0019">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1" w15:restartNumberingAfterBreak="0">
    <w:nsid w:val="698A2DC1"/>
    <w:multiLevelType w:val="multilevel"/>
    <w:tmpl w:val="18C25412"/>
    <w:lvl w:ilvl="0">
      <w:start w:val="4"/>
      <w:numFmt w:val="decimal"/>
      <w:lvlText w:val="%1."/>
      <w:lvlJc w:val="left"/>
      <w:pPr>
        <w:ind w:left="420" w:hanging="42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8"/>
  </w:num>
  <w:num w:numId="4" w16cid:durableId="179899280">
    <w:abstractNumId w:val="9"/>
  </w:num>
  <w:num w:numId="5" w16cid:durableId="1127703721">
    <w:abstractNumId w:val="3"/>
  </w:num>
  <w:num w:numId="6" w16cid:durableId="1686513040">
    <w:abstractNumId w:val="6"/>
  </w:num>
  <w:num w:numId="7" w16cid:durableId="1380057248">
    <w:abstractNumId w:val="5"/>
  </w:num>
  <w:num w:numId="8" w16cid:durableId="1170145477">
    <w:abstractNumId w:val="14"/>
  </w:num>
  <w:num w:numId="9" w16cid:durableId="1992323833">
    <w:abstractNumId w:val="2"/>
  </w:num>
  <w:num w:numId="10" w16cid:durableId="915431744">
    <w:abstractNumId w:val="12"/>
  </w:num>
  <w:num w:numId="11" w16cid:durableId="2083091991">
    <w:abstractNumId w:val="7"/>
  </w:num>
  <w:num w:numId="12" w16cid:durableId="589048524">
    <w:abstractNumId w:val="1"/>
  </w:num>
  <w:num w:numId="13" w16cid:durableId="253831817">
    <w:abstractNumId w:val="4"/>
  </w:num>
  <w:num w:numId="14" w16cid:durableId="408498773">
    <w:abstractNumId w:val="10"/>
  </w:num>
  <w:num w:numId="15" w16cid:durableId="1759935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06504"/>
    <w:rsid w:val="00010E4F"/>
    <w:rsid w:val="00011F23"/>
    <w:rsid w:val="000142C6"/>
    <w:rsid w:val="000225B9"/>
    <w:rsid w:val="0002394C"/>
    <w:rsid w:val="000265FE"/>
    <w:rsid w:val="00030E5A"/>
    <w:rsid w:val="000313A8"/>
    <w:rsid w:val="00031A79"/>
    <w:rsid w:val="00032DEC"/>
    <w:rsid w:val="00040869"/>
    <w:rsid w:val="00040FA3"/>
    <w:rsid w:val="000540F3"/>
    <w:rsid w:val="00062C99"/>
    <w:rsid w:val="000637ED"/>
    <w:rsid w:val="00065AB7"/>
    <w:rsid w:val="00066602"/>
    <w:rsid w:val="00066965"/>
    <w:rsid w:val="00066D2A"/>
    <w:rsid w:val="00073E06"/>
    <w:rsid w:val="000800BD"/>
    <w:rsid w:val="00080E31"/>
    <w:rsid w:val="000845CB"/>
    <w:rsid w:val="0009096F"/>
    <w:rsid w:val="00091032"/>
    <w:rsid w:val="00092E31"/>
    <w:rsid w:val="00096EA6"/>
    <w:rsid w:val="00097D8A"/>
    <w:rsid w:val="000A5D29"/>
    <w:rsid w:val="000A5D75"/>
    <w:rsid w:val="000A6A7B"/>
    <w:rsid w:val="000B1479"/>
    <w:rsid w:val="000C04EC"/>
    <w:rsid w:val="000C724B"/>
    <w:rsid w:val="000C724E"/>
    <w:rsid w:val="000D01F0"/>
    <w:rsid w:val="000D10CF"/>
    <w:rsid w:val="000D5C86"/>
    <w:rsid w:val="000D5ED7"/>
    <w:rsid w:val="000E0B9C"/>
    <w:rsid w:val="000E0C54"/>
    <w:rsid w:val="000E25D2"/>
    <w:rsid w:val="000E3A86"/>
    <w:rsid w:val="000E3D72"/>
    <w:rsid w:val="000E577A"/>
    <w:rsid w:val="000E6EA1"/>
    <w:rsid w:val="000F0295"/>
    <w:rsid w:val="000F09F0"/>
    <w:rsid w:val="000F1591"/>
    <w:rsid w:val="000F3C7D"/>
    <w:rsid w:val="000F5AB1"/>
    <w:rsid w:val="00103754"/>
    <w:rsid w:val="00105586"/>
    <w:rsid w:val="00110134"/>
    <w:rsid w:val="001101C8"/>
    <w:rsid w:val="00110AF5"/>
    <w:rsid w:val="00111A58"/>
    <w:rsid w:val="00112FC1"/>
    <w:rsid w:val="001169F0"/>
    <w:rsid w:val="00121ABF"/>
    <w:rsid w:val="00122F18"/>
    <w:rsid w:val="00125AE9"/>
    <w:rsid w:val="0013139B"/>
    <w:rsid w:val="00132079"/>
    <w:rsid w:val="001338C4"/>
    <w:rsid w:val="00143283"/>
    <w:rsid w:val="001451AD"/>
    <w:rsid w:val="00146316"/>
    <w:rsid w:val="001464AA"/>
    <w:rsid w:val="00167365"/>
    <w:rsid w:val="001805D0"/>
    <w:rsid w:val="0018217F"/>
    <w:rsid w:val="001834FF"/>
    <w:rsid w:val="00183B7E"/>
    <w:rsid w:val="0018428C"/>
    <w:rsid w:val="001873BD"/>
    <w:rsid w:val="001A42FF"/>
    <w:rsid w:val="001A4967"/>
    <w:rsid w:val="001A697D"/>
    <w:rsid w:val="001B44F1"/>
    <w:rsid w:val="001B54ED"/>
    <w:rsid w:val="001B6D6E"/>
    <w:rsid w:val="001C20DE"/>
    <w:rsid w:val="001D26AA"/>
    <w:rsid w:val="001D3928"/>
    <w:rsid w:val="001D3B81"/>
    <w:rsid w:val="001D546C"/>
    <w:rsid w:val="001D595F"/>
    <w:rsid w:val="001D665E"/>
    <w:rsid w:val="001D7582"/>
    <w:rsid w:val="001E2209"/>
    <w:rsid w:val="001E289A"/>
    <w:rsid w:val="001E3022"/>
    <w:rsid w:val="001E5429"/>
    <w:rsid w:val="001E7710"/>
    <w:rsid w:val="001F0ADD"/>
    <w:rsid w:val="001F4FBD"/>
    <w:rsid w:val="001F754B"/>
    <w:rsid w:val="00206967"/>
    <w:rsid w:val="00206B4A"/>
    <w:rsid w:val="002100C9"/>
    <w:rsid w:val="00210D7B"/>
    <w:rsid w:val="002111B6"/>
    <w:rsid w:val="002116E1"/>
    <w:rsid w:val="00225F88"/>
    <w:rsid w:val="00227235"/>
    <w:rsid w:val="002276EF"/>
    <w:rsid w:val="00231DB8"/>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127F"/>
    <w:rsid w:val="00282D93"/>
    <w:rsid w:val="002864AC"/>
    <w:rsid w:val="0029148F"/>
    <w:rsid w:val="00293426"/>
    <w:rsid w:val="00294172"/>
    <w:rsid w:val="002953A9"/>
    <w:rsid w:val="0029657D"/>
    <w:rsid w:val="002A18D0"/>
    <w:rsid w:val="002A1ECF"/>
    <w:rsid w:val="002A3236"/>
    <w:rsid w:val="002A430B"/>
    <w:rsid w:val="002A45DA"/>
    <w:rsid w:val="002A501C"/>
    <w:rsid w:val="002B2A0A"/>
    <w:rsid w:val="002B30FB"/>
    <w:rsid w:val="002C0F53"/>
    <w:rsid w:val="002C1CA1"/>
    <w:rsid w:val="002C48A7"/>
    <w:rsid w:val="002C6CBB"/>
    <w:rsid w:val="002C72B0"/>
    <w:rsid w:val="002C7973"/>
    <w:rsid w:val="002D01F5"/>
    <w:rsid w:val="002D35B5"/>
    <w:rsid w:val="002D3C72"/>
    <w:rsid w:val="002D4B4C"/>
    <w:rsid w:val="002E03FD"/>
    <w:rsid w:val="002E0FF5"/>
    <w:rsid w:val="002E5CC3"/>
    <w:rsid w:val="002E7114"/>
    <w:rsid w:val="002E7BDA"/>
    <w:rsid w:val="002F0498"/>
    <w:rsid w:val="002F4603"/>
    <w:rsid w:val="002F6719"/>
    <w:rsid w:val="00301FBB"/>
    <w:rsid w:val="00302EE9"/>
    <w:rsid w:val="00304F84"/>
    <w:rsid w:val="003059D2"/>
    <w:rsid w:val="00307ADA"/>
    <w:rsid w:val="00312BC6"/>
    <w:rsid w:val="00316235"/>
    <w:rsid w:val="003212AC"/>
    <w:rsid w:val="003237D4"/>
    <w:rsid w:val="0032419F"/>
    <w:rsid w:val="00333170"/>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5B56"/>
    <w:rsid w:val="00376907"/>
    <w:rsid w:val="00377017"/>
    <w:rsid w:val="00380DD0"/>
    <w:rsid w:val="0038104E"/>
    <w:rsid w:val="0038278D"/>
    <w:rsid w:val="0038790C"/>
    <w:rsid w:val="003942BE"/>
    <w:rsid w:val="003A2408"/>
    <w:rsid w:val="003A2B95"/>
    <w:rsid w:val="003A3B57"/>
    <w:rsid w:val="003A3DC8"/>
    <w:rsid w:val="003A4E96"/>
    <w:rsid w:val="003A751B"/>
    <w:rsid w:val="003B164B"/>
    <w:rsid w:val="003B4232"/>
    <w:rsid w:val="003B48D1"/>
    <w:rsid w:val="003B502A"/>
    <w:rsid w:val="003B52EF"/>
    <w:rsid w:val="003C10A9"/>
    <w:rsid w:val="003C60C5"/>
    <w:rsid w:val="003C6936"/>
    <w:rsid w:val="003D2C8F"/>
    <w:rsid w:val="003E0550"/>
    <w:rsid w:val="003E1BA6"/>
    <w:rsid w:val="003E1F3B"/>
    <w:rsid w:val="003E2023"/>
    <w:rsid w:val="003E5044"/>
    <w:rsid w:val="003F0E80"/>
    <w:rsid w:val="003F101B"/>
    <w:rsid w:val="003F33C7"/>
    <w:rsid w:val="003F7373"/>
    <w:rsid w:val="004011EB"/>
    <w:rsid w:val="00402057"/>
    <w:rsid w:val="00403E8D"/>
    <w:rsid w:val="00407CF4"/>
    <w:rsid w:val="00413A5F"/>
    <w:rsid w:val="00414A73"/>
    <w:rsid w:val="00416919"/>
    <w:rsid w:val="00423405"/>
    <w:rsid w:val="0042559F"/>
    <w:rsid w:val="00425F73"/>
    <w:rsid w:val="004309C3"/>
    <w:rsid w:val="00433A53"/>
    <w:rsid w:val="00437506"/>
    <w:rsid w:val="00451C23"/>
    <w:rsid w:val="0045716A"/>
    <w:rsid w:val="00460BFF"/>
    <w:rsid w:val="00463101"/>
    <w:rsid w:val="00463D75"/>
    <w:rsid w:val="00465C28"/>
    <w:rsid w:val="00471AB1"/>
    <w:rsid w:val="00472C85"/>
    <w:rsid w:val="0047715E"/>
    <w:rsid w:val="00482C07"/>
    <w:rsid w:val="004834C5"/>
    <w:rsid w:val="00484590"/>
    <w:rsid w:val="004858F1"/>
    <w:rsid w:val="004859D0"/>
    <w:rsid w:val="00486ADB"/>
    <w:rsid w:val="004974EF"/>
    <w:rsid w:val="00497E2A"/>
    <w:rsid w:val="004A3556"/>
    <w:rsid w:val="004A3FB4"/>
    <w:rsid w:val="004A58F5"/>
    <w:rsid w:val="004A6157"/>
    <w:rsid w:val="004B0277"/>
    <w:rsid w:val="004B0730"/>
    <w:rsid w:val="004B3A03"/>
    <w:rsid w:val="004B46D6"/>
    <w:rsid w:val="004B5493"/>
    <w:rsid w:val="004C07F6"/>
    <w:rsid w:val="004C4A1B"/>
    <w:rsid w:val="004D517A"/>
    <w:rsid w:val="004D5E22"/>
    <w:rsid w:val="004E5606"/>
    <w:rsid w:val="004F2068"/>
    <w:rsid w:val="004F3AD8"/>
    <w:rsid w:val="004F5158"/>
    <w:rsid w:val="004F52EB"/>
    <w:rsid w:val="004F697B"/>
    <w:rsid w:val="004F784D"/>
    <w:rsid w:val="00500DED"/>
    <w:rsid w:val="005016B6"/>
    <w:rsid w:val="0050193D"/>
    <w:rsid w:val="00505EDD"/>
    <w:rsid w:val="0052090C"/>
    <w:rsid w:val="005218E1"/>
    <w:rsid w:val="00522967"/>
    <w:rsid w:val="00525732"/>
    <w:rsid w:val="00527C7E"/>
    <w:rsid w:val="005364D2"/>
    <w:rsid w:val="0053746D"/>
    <w:rsid w:val="00544BDD"/>
    <w:rsid w:val="005503C9"/>
    <w:rsid w:val="00550904"/>
    <w:rsid w:val="00550B08"/>
    <w:rsid w:val="00551C31"/>
    <w:rsid w:val="00564101"/>
    <w:rsid w:val="00570FEA"/>
    <w:rsid w:val="00572E7F"/>
    <w:rsid w:val="0057317C"/>
    <w:rsid w:val="00573B38"/>
    <w:rsid w:val="00573E3D"/>
    <w:rsid w:val="005767A6"/>
    <w:rsid w:val="00577FCC"/>
    <w:rsid w:val="00581889"/>
    <w:rsid w:val="00585699"/>
    <w:rsid w:val="00597C7C"/>
    <w:rsid w:val="005A65FB"/>
    <w:rsid w:val="005A778F"/>
    <w:rsid w:val="005B1E1D"/>
    <w:rsid w:val="005B6CF2"/>
    <w:rsid w:val="005B756D"/>
    <w:rsid w:val="005C42E1"/>
    <w:rsid w:val="005C5CD7"/>
    <w:rsid w:val="005D1A73"/>
    <w:rsid w:val="005D1CAB"/>
    <w:rsid w:val="005D4A21"/>
    <w:rsid w:val="005D6134"/>
    <w:rsid w:val="005E3373"/>
    <w:rsid w:val="005E5483"/>
    <w:rsid w:val="005E5556"/>
    <w:rsid w:val="005E7FAB"/>
    <w:rsid w:val="005F1C39"/>
    <w:rsid w:val="005F1F24"/>
    <w:rsid w:val="005F3E8D"/>
    <w:rsid w:val="005F43D5"/>
    <w:rsid w:val="005F5650"/>
    <w:rsid w:val="005F725B"/>
    <w:rsid w:val="00610242"/>
    <w:rsid w:val="00611CA6"/>
    <w:rsid w:val="00612AD5"/>
    <w:rsid w:val="00613250"/>
    <w:rsid w:val="00615837"/>
    <w:rsid w:val="00623BFE"/>
    <w:rsid w:val="00624D43"/>
    <w:rsid w:val="00630075"/>
    <w:rsid w:val="00632A26"/>
    <w:rsid w:val="0063381F"/>
    <w:rsid w:val="006413D3"/>
    <w:rsid w:val="006420E6"/>
    <w:rsid w:val="006426E3"/>
    <w:rsid w:val="00645621"/>
    <w:rsid w:val="006476B6"/>
    <w:rsid w:val="00653599"/>
    <w:rsid w:val="0065498C"/>
    <w:rsid w:val="0065559D"/>
    <w:rsid w:val="0066299C"/>
    <w:rsid w:val="00662F08"/>
    <w:rsid w:val="00663690"/>
    <w:rsid w:val="00667392"/>
    <w:rsid w:val="00672954"/>
    <w:rsid w:val="00672FA3"/>
    <w:rsid w:val="00673821"/>
    <w:rsid w:val="00673BB0"/>
    <w:rsid w:val="006745D0"/>
    <w:rsid w:val="00676EA8"/>
    <w:rsid w:val="00683E7C"/>
    <w:rsid w:val="006942F7"/>
    <w:rsid w:val="00694C5C"/>
    <w:rsid w:val="0069639C"/>
    <w:rsid w:val="006A0FE8"/>
    <w:rsid w:val="006A2128"/>
    <w:rsid w:val="006A4486"/>
    <w:rsid w:val="006A6AF3"/>
    <w:rsid w:val="006B1712"/>
    <w:rsid w:val="006B1FB1"/>
    <w:rsid w:val="006B458E"/>
    <w:rsid w:val="006B53CA"/>
    <w:rsid w:val="006C1F05"/>
    <w:rsid w:val="006C4308"/>
    <w:rsid w:val="006C6187"/>
    <w:rsid w:val="006C63B7"/>
    <w:rsid w:val="006C76A4"/>
    <w:rsid w:val="006D1576"/>
    <w:rsid w:val="006D1BD3"/>
    <w:rsid w:val="006D3C1A"/>
    <w:rsid w:val="006D5888"/>
    <w:rsid w:val="006D5F80"/>
    <w:rsid w:val="006D6B97"/>
    <w:rsid w:val="006D6F36"/>
    <w:rsid w:val="006E21DB"/>
    <w:rsid w:val="006E62B8"/>
    <w:rsid w:val="006E7715"/>
    <w:rsid w:val="006F309D"/>
    <w:rsid w:val="006F4A8F"/>
    <w:rsid w:val="006F71E9"/>
    <w:rsid w:val="00701FE5"/>
    <w:rsid w:val="00702127"/>
    <w:rsid w:val="00705C63"/>
    <w:rsid w:val="00707EF2"/>
    <w:rsid w:val="0071005F"/>
    <w:rsid w:val="00716B13"/>
    <w:rsid w:val="00717BB4"/>
    <w:rsid w:val="00724083"/>
    <w:rsid w:val="00725ED3"/>
    <w:rsid w:val="00726CF5"/>
    <w:rsid w:val="0073069A"/>
    <w:rsid w:val="00733EB4"/>
    <w:rsid w:val="0073775F"/>
    <w:rsid w:val="007408C8"/>
    <w:rsid w:val="00742D6E"/>
    <w:rsid w:val="00743F02"/>
    <w:rsid w:val="007453B5"/>
    <w:rsid w:val="00746066"/>
    <w:rsid w:val="00747116"/>
    <w:rsid w:val="007471B6"/>
    <w:rsid w:val="00751E45"/>
    <w:rsid w:val="00752E83"/>
    <w:rsid w:val="007540C8"/>
    <w:rsid w:val="007569D3"/>
    <w:rsid w:val="007615CE"/>
    <w:rsid w:val="00773823"/>
    <w:rsid w:val="0077386D"/>
    <w:rsid w:val="00783343"/>
    <w:rsid w:val="00784CB1"/>
    <w:rsid w:val="00784D31"/>
    <w:rsid w:val="00786AF4"/>
    <w:rsid w:val="00792785"/>
    <w:rsid w:val="00794C00"/>
    <w:rsid w:val="007A3055"/>
    <w:rsid w:val="007A4B4B"/>
    <w:rsid w:val="007A5259"/>
    <w:rsid w:val="007B0AB7"/>
    <w:rsid w:val="007C101D"/>
    <w:rsid w:val="007C44D9"/>
    <w:rsid w:val="007C513D"/>
    <w:rsid w:val="007C631D"/>
    <w:rsid w:val="007D61D5"/>
    <w:rsid w:val="007E0135"/>
    <w:rsid w:val="007E1F1E"/>
    <w:rsid w:val="007E4DA3"/>
    <w:rsid w:val="007E521C"/>
    <w:rsid w:val="007E7BEF"/>
    <w:rsid w:val="007F0D54"/>
    <w:rsid w:val="007F0DD0"/>
    <w:rsid w:val="007F13E0"/>
    <w:rsid w:val="007F1A6F"/>
    <w:rsid w:val="007F1DE2"/>
    <w:rsid w:val="007F4B94"/>
    <w:rsid w:val="007F6BC7"/>
    <w:rsid w:val="00800B04"/>
    <w:rsid w:val="00800D97"/>
    <w:rsid w:val="008014E6"/>
    <w:rsid w:val="008015E9"/>
    <w:rsid w:val="00802670"/>
    <w:rsid w:val="008043C0"/>
    <w:rsid w:val="0080502D"/>
    <w:rsid w:val="00806D7A"/>
    <w:rsid w:val="008105D6"/>
    <w:rsid w:val="0081141E"/>
    <w:rsid w:val="00811E17"/>
    <w:rsid w:val="00813D29"/>
    <w:rsid w:val="00815977"/>
    <w:rsid w:val="00827378"/>
    <w:rsid w:val="008325D6"/>
    <w:rsid w:val="0083402B"/>
    <w:rsid w:val="008344B0"/>
    <w:rsid w:val="00840A30"/>
    <w:rsid w:val="008416C0"/>
    <w:rsid w:val="00842954"/>
    <w:rsid w:val="00847850"/>
    <w:rsid w:val="0085075B"/>
    <w:rsid w:val="00851E1E"/>
    <w:rsid w:val="00853DAC"/>
    <w:rsid w:val="008602F1"/>
    <w:rsid w:val="00860DBF"/>
    <w:rsid w:val="008631D4"/>
    <w:rsid w:val="0087500F"/>
    <w:rsid w:val="00877A72"/>
    <w:rsid w:val="008800EE"/>
    <w:rsid w:val="00884CCE"/>
    <w:rsid w:val="008866CC"/>
    <w:rsid w:val="0088791B"/>
    <w:rsid w:val="00887A83"/>
    <w:rsid w:val="00890ECF"/>
    <w:rsid w:val="00891884"/>
    <w:rsid w:val="00897CD3"/>
    <w:rsid w:val="00897EC9"/>
    <w:rsid w:val="008A362E"/>
    <w:rsid w:val="008A40CB"/>
    <w:rsid w:val="008A4892"/>
    <w:rsid w:val="008B324D"/>
    <w:rsid w:val="008B330E"/>
    <w:rsid w:val="008C0D54"/>
    <w:rsid w:val="008C2AF1"/>
    <w:rsid w:val="008C4E12"/>
    <w:rsid w:val="008D3069"/>
    <w:rsid w:val="008E08FD"/>
    <w:rsid w:val="008E2810"/>
    <w:rsid w:val="008E42F1"/>
    <w:rsid w:val="008E4AAF"/>
    <w:rsid w:val="008E6A9B"/>
    <w:rsid w:val="008F008C"/>
    <w:rsid w:val="008F2931"/>
    <w:rsid w:val="008F29F0"/>
    <w:rsid w:val="008F4253"/>
    <w:rsid w:val="008F55F3"/>
    <w:rsid w:val="009008F4"/>
    <w:rsid w:val="0090230D"/>
    <w:rsid w:val="00903130"/>
    <w:rsid w:val="0090376A"/>
    <w:rsid w:val="00905FAD"/>
    <w:rsid w:val="0091185D"/>
    <w:rsid w:val="0091441F"/>
    <w:rsid w:val="00915972"/>
    <w:rsid w:val="0092077C"/>
    <w:rsid w:val="00930478"/>
    <w:rsid w:val="0093168E"/>
    <w:rsid w:val="00931739"/>
    <w:rsid w:val="009377C5"/>
    <w:rsid w:val="009404B0"/>
    <w:rsid w:val="00941C51"/>
    <w:rsid w:val="00942637"/>
    <w:rsid w:val="00944068"/>
    <w:rsid w:val="00955DBA"/>
    <w:rsid w:val="00956E25"/>
    <w:rsid w:val="00963AFD"/>
    <w:rsid w:val="0096601A"/>
    <w:rsid w:val="0096627D"/>
    <w:rsid w:val="0096763E"/>
    <w:rsid w:val="0098454B"/>
    <w:rsid w:val="00986A10"/>
    <w:rsid w:val="00987AF4"/>
    <w:rsid w:val="009906E9"/>
    <w:rsid w:val="00991949"/>
    <w:rsid w:val="00992BF5"/>
    <w:rsid w:val="0099739E"/>
    <w:rsid w:val="009A2903"/>
    <w:rsid w:val="009A348E"/>
    <w:rsid w:val="009B2240"/>
    <w:rsid w:val="009B3A06"/>
    <w:rsid w:val="009B3F08"/>
    <w:rsid w:val="009B403C"/>
    <w:rsid w:val="009B466E"/>
    <w:rsid w:val="009B5AA5"/>
    <w:rsid w:val="009B67BB"/>
    <w:rsid w:val="009B6FAB"/>
    <w:rsid w:val="009C0032"/>
    <w:rsid w:val="009C331C"/>
    <w:rsid w:val="009D1263"/>
    <w:rsid w:val="009D1A34"/>
    <w:rsid w:val="009E42FA"/>
    <w:rsid w:val="009E57F8"/>
    <w:rsid w:val="009E690E"/>
    <w:rsid w:val="009F0014"/>
    <w:rsid w:val="009F267D"/>
    <w:rsid w:val="009F76B9"/>
    <w:rsid w:val="00A00FEF"/>
    <w:rsid w:val="00A025EC"/>
    <w:rsid w:val="00A10E1E"/>
    <w:rsid w:val="00A13B29"/>
    <w:rsid w:val="00A14341"/>
    <w:rsid w:val="00A1658B"/>
    <w:rsid w:val="00A16751"/>
    <w:rsid w:val="00A16A73"/>
    <w:rsid w:val="00A21D54"/>
    <w:rsid w:val="00A22084"/>
    <w:rsid w:val="00A22B40"/>
    <w:rsid w:val="00A23ABD"/>
    <w:rsid w:val="00A328A7"/>
    <w:rsid w:val="00A34B96"/>
    <w:rsid w:val="00A408B9"/>
    <w:rsid w:val="00A55A92"/>
    <w:rsid w:val="00A60D39"/>
    <w:rsid w:val="00A6111D"/>
    <w:rsid w:val="00A61638"/>
    <w:rsid w:val="00A61C01"/>
    <w:rsid w:val="00A6782D"/>
    <w:rsid w:val="00A679C0"/>
    <w:rsid w:val="00A71E85"/>
    <w:rsid w:val="00A72796"/>
    <w:rsid w:val="00A72EA6"/>
    <w:rsid w:val="00A73A88"/>
    <w:rsid w:val="00A80911"/>
    <w:rsid w:val="00A80DFA"/>
    <w:rsid w:val="00A81818"/>
    <w:rsid w:val="00A83282"/>
    <w:rsid w:val="00A85740"/>
    <w:rsid w:val="00A86007"/>
    <w:rsid w:val="00A86215"/>
    <w:rsid w:val="00A96018"/>
    <w:rsid w:val="00AA0A07"/>
    <w:rsid w:val="00AA1531"/>
    <w:rsid w:val="00AA2E41"/>
    <w:rsid w:val="00AA6563"/>
    <w:rsid w:val="00AB16D9"/>
    <w:rsid w:val="00AB4A8C"/>
    <w:rsid w:val="00AB4BD1"/>
    <w:rsid w:val="00AB5E00"/>
    <w:rsid w:val="00AC12DB"/>
    <w:rsid w:val="00AC12E7"/>
    <w:rsid w:val="00AC213A"/>
    <w:rsid w:val="00AC5EF3"/>
    <w:rsid w:val="00AD0650"/>
    <w:rsid w:val="00AD1304"/>
    <w:rsid w:val="00AD4BCB"/>
    <w:rsid w:val="00AD5486"/>
    <w:rsid w:val="00AE00C5"/>
    <w:rsid w:val="00AF062A"/>
    <w:rsid w:val="00AF2CB6"/>
    <w:rsid w:val="00AF4FAD"/>
    <w:rsid w:val="00AF5290"/>
    <w:rsid w:val="00AF52F6"/>
    <w:rsid w:val="00AF6406"/>
    <w:rsid w:val="00AF6A5F"/>
    <w:rsid w:val="00B02FD9"/>
    <w:rsid w:val="00B04964"/>
    <w:rsid w:val="00B06598"/>
    <w:rsid w:val="00B07138"/>
    <w:rsid w:val="00B175D0"/>
    <w:rsid w:val="00B21051"/>
    <w:rsid w:val="00B27799"/>
    <w:rsid w:val="00B30539"/>
    <w:rsid w:val="00B317E2"/>
    <w:rsid w:val="00B37299"/>
    <w:rsid w:val="00B40A70"/>
    <w:rsid w:val="00B40FD8"/>
    <w:rsid w:val="00B41C83"/>
    <w:rsid w:val="00B41F7E"/>
    <w:rsid w:val="00B46853"/>
    <w:rsid w:val="00B46AA5"/>
    <w:rsid w:val="00B470BF"/>
    <w:rsid w:val="00B47229"/>
    <w:rsid w:val="00B50171"/>
    <w:rsid w:val="00B531B7"/>
    <w:rsid w:val="00B5343C"/>
    <w:rsid w:val="00B54302"/>
    <w:rsid w:val="00B5592E"/>
    <w:rsid w:val="00B660B4"/>
    <w:rsid w:val="00B67EF0"/>
    <w:rsid w:val="00B71197"/>
    <w:rsid w:val="00B72C43"/>
    <w:rsid w:val="00B73C4F"/>
    <w:rsid w:val="00B761F7"/>
    <w:rsid w:val="00B7739F"/>
    <w:rsid w:val="00B7778C"/>
    <w:rsid w:val="00B80F89"/>
    <w:rsid w:val="00B82EB2"/>
    <w:rsid w:val="00B831C6"/>
    <w:rsid w:val="00B8398F"/>
    <w:rsid w:val="00B86CD6"/>
    <w:rsid w:val="00B86DC0"/>
    <w:rsid w:val="00B8787C"/>
    <w:rsid w:val="00B9015F"/>
    <w:rsid w:val="00B9043C"/>
    <w:rsid w:val="00B90B33"/>
    <w:rsid w:val="00B9142C"/>
    <w:rsid w:val="00B946F1"/>
    <w:rsid w:val="00B94DDB"/>
    <w:rsid w:val="00B9731F"/>
    <w:rsid w:val="00BA0040"/>
    <w:rsid w:val="00BA3434"/>
    <w:rsid w:val="00BB0FF7"/>
    <w:rsid w:val="00BB4AC4"/>
    <w:rsid w:val="00BC0A7F"/>
    <w:rsid w:val="00BD2AEF"/>
    <w:rsid w:val="00BE6934"/>
    <w:rsid w:val="00BF1788"/>
    <w:rsid w:val="00BF1FC3"/>
    <w:rsid w:val="00BF2B51"/>
    <w:rsid w:val="00BF4795"/>
    <w:rsid w:val="00BF4ABB"/>
    <w:rsid w:val="00C01EB4"/>
    <w:rsid w:val="00C0412C"/>
    <w:rsid w:val="00C041C6"/>
    <w:rsid w:val="00C045FB"/>
    <w:rsid w:val="00C21093"/>
    <w:rsid w:val="00C22063"/>
    <w:rsid w:val="00C24DF8"/>
    <w:rsid w:val="00C25A64"/>
    <w:rsid w:val="00C31A2C"/>
    <w:rsid w:val="00C427F7"/>
    <w:rsid w:val="00C47B61"/>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3541"/>
    <w:rsid w:val="00C858C2"/>
    <w:rsid w:val="00C85A2C"/>
    <w:rsid w:val="00C91B89"/>
    <w:rsid w:val="00C92534"/>
    <w:rsid w:val="00C9358F"/>
    <w:rsid w:val="00C95F2F"/>
    <w:rsid w:val="00C97766"/>
    <w:rsid w:val="00CA0A5F"/>
    <w:rsid w:val="00CA0EE7"/>
    <w:rsid w:val="00CA2B0F"/>
    <w:rsid w:val="00CA3408"/>
    <w:rsid w:val="00CA46A8"/>
    <w:rsid w:val="00CA5518"/>
    <w:rsid w:val="00CA79DC"/>
    <w:rsid w:val="00CB09DA"/>
    <w:rsid w:val="00CB1A7E"/>
    <w:rsid w:val="00CB1F61"/>
    <w:rsid w:val="00CB60CB"/>
    <w:rsid w:val="00CB661B"/>
    <w:rsid w:val="00CC0BAF"/>
    <w:rsid w:val="00CC5575"/>
    <w:rsid w:val="00CD2995"/>
    <w:rsid w:val="00CD798F"/>
    <w:rsid w:val="00CE2A71"/>
    <w:rsid w:val="00CE4B0C"/>
    <w:rsid w:val="00CE585F"/>
    <w:rsid w:val="00CE6F70"/>
    <w:rsid w:val="00CF05A5"/>
    <w:rsid w:val="00CF15C7"/>
    <w:rsid w:val="00CF39D9"/>
    <w:rsid w:val="00CF40D1"/>
    <w:rsid w:val="00CF62A2"/>
    <w:rsid w:val="00CF671C"/>
    <w:rsid w:val="00CF6E9B"/>
    <w:rsid w:val="00CF7569"/>
    <w:rsid w:val="00D007A9"/>
    <w:rsid w:val="00D06D3E"/>
    <w:rsid w:val="00D10DEA"/>
    <w:rsid w:val="00D13C4B"/>
    <w:rsid w:val="00D13DE0"/>
    <w:rsid w:val="00D2509F"/>
    <w:rsid w:val="00D31A8B"/>
    <w:rsid w:val="00D33006"/>
    <w:rsid w:val="00D3361C"/>
    <w:rsid w:val="00D343FA"/>
    <w:rsid w:val="00D41A0E"/>
    <w:rsid w:val="00D42EE9"/>
    <w:rsid w:val="00D43ACE"/>
    <w:rsid w:val="00D475C0"/>
    <w:rsid w:val="00D50292"/>
    <w:rsid w:val="00D52842"/>
    <w:rsid w:val="00D532E8"/>
    <w:rsid w:val="00D655B9"/>
    <w:rsid w:val="00D67192"/>
    <w:rsid w:val="00D7175A"/>
    <w:rsid w:val="00D7571F"/>
    <w:rsid w:val="00D8177A"/>
    <w:rsid w:val="00D81BBC"/>
    <w:rsid w:val="00D824F7"/>
    <w:rsid w:val="00D84CBB"/>
    <w:rsid w:val="00D90811"/>
    <w:rsid w:val="00D944D2"/>
    <w:rsid w:val="00D97BC5"/>
    <w:rsid w:val="00D97CB0"/>
    <w:rsid w:val="00DA0520"/>
    <w:rsid w:val="00DA2709"/>
    <w:rsid w:val="00DA5202"/>
    <w:rsid w:val="00DB3106"/>
    <w:rsid w:val="00DB37FC"/>
    <w:rsid w:val="00DB4AF8"/>
    <w:rsid w:val="00DB58C1"/>
    <w:rsid w:val="00DB5BEF"/>
    <w:rsid w:val="00DC107C"/>
    <w:rsid w:val="00DC1377"/>
    <w:rsid w:val="00DC3F9C"/>
    <w:rsid w:val="00DC405E"/>
    <w:rsid w:val="00DC4EA8"/>
    <w:rsid w:val="00DC6260"/>
    <w:rsid w:val="00DD3386"/>
    <w:rsid w:val="00DD3B77"/>
    <w:rsid w:val="00DE26D5"/>
    <w:rsid w:val="00DE7C95"/>
    <w:rsid w:val="00DE7ECD"/>
    <w:rsid w:val="00E02DA8"/>
    <w:rsid w:val="00E03C51"/>
    <w:rsid w:val="00E04176"/>
    <w:rsid w:val="00E050DC"/>
    <w:rsid w:val="00E051EE"/>
    <w:rsid w:val="00E07D55"/>
    <w:rsid w:val="00E11D53"/>
    <w:rsid w:val="00E120D0"/>
    <w:rsid w:val="00E16882"/>
    <w:rsid w:val="00E17947"/>
    <w:rsid w:val="00E26A55"/>
    <w:rsid w:val="00E278F4"/>
    <w:rsid w:val="00E27E75"/>
    <w:rsid w:val="00E3055A"/>
    <w:rsid w:val="00E3125C"/>
    <w:rsid w:val="00E31FC9"/>
    <w:rsid w:val="00E35E7F"/>
    <w:rsid w:val="00E4062B"/>
    <w:rsid w:val="00E479C5"/>
    <w:rsid w:val="00E55926"/>
    <w:rsid w:val="00E56E3F"/>
    <w:rsid w:val="00E56EF1"/>
    <w:rsid w:val="00E60915"/>
    <w:rsid w:val="00E6138F"/>
    <w:rsid w:val="00E65315"/>
    <w:rsid w:val="00E65B38"/>
    <w:rsid w:val="00E67208"/>
    <w:rsid w:val="00E703FC"/>
    <w:rsid w:val="00E709F3"/>
    <w:rsid w:val="00E7291C"/>
    <w:rsid w:val="00E74396"/>
    <w:rsid w:val="00E83379"/>
    <w:rsid w:val="00E86257"/>
    <w:rsid w:val="00E92397"/>
    <w:rsid w:val="00E93DE2"/>
    <w:rsid w:val="00EA0C9E"/>
    <w:rsid w:val="00EA0E08"/>
    <w:rsid w:val="00EA3CD2"/>
    <w:rsid w:val="00EA6B71"/>
    <w:rsid w:val="00EB23C8"/>
    <w:rsid w:val="00EB69C7"/>
    <w:rsid w:val="00EC415F"/>
    <w:rsid w:val="00EC5C9F"/>
    <w:rsid w:val="00ED1E80"/>
    <w:rsid w:val="00ED32D6"/>
    <w:rsid w:val="00ED3BA4"/>
    <w:rsid w:val="00ED672A"/>
    <w:rsid w:val="00ED798B"/>
    <w:rsid w:val="00EE0089"/>
    <w:rsid w:val="00EE1524"/>
    <w:rsid w:val="00EE3044"/>
    <w:rsid w:val="00EF2439"/>
    <w:rsid w:val="00EF247D"/>
    <w:rsid w:val="00EF2CCA"/>
    <w:rsid w:val="00EF76BA"/>
    <w:rsid w:val="00F06E19"/>
    <w:rsid w:val="00F0742A"/>
    <w:rsid w:val="00F115A8"/>
    <w:rsid w:val="00F15DE4"/>
    <w:rsid w:val="00F17873"/>
    <w:rsid w:val="00F211F1"/>
    <w:rsid w:val="00F219A6"/>
    <w:rsid w:val="00F2219D"/>
    <w:rsid w:val="00F240EC"/>
    <w:rsid w:val="00F2509F"/>
    <w:rsid w:val="00F32596"/>
    <w:rsid w:val="00F3294E"/>
    <w:rsid w:val="00F34321"/>
    <w:rsid w:val="00F376AC"/>
    <w:rsid w:val="00F411FB"/>
    <w:rsid w:val="00F4278C"/>
    <w:rsid w:val="00F44D57"/>
    <w:rsid w:val="00F46AC7"/>
    <w:rsid w:val="00F46CE6"/>
    <w:rsid w:val="00F47567"/>
    <w:rsid w:val="00F47652"/>
    <w:rsid w:val="00F520C1"/>
    <w:rsid w:val="00F56FE8"/>
    <w:rsid w:val="00F60B18"/>
    <w:rsid w:val="00F61F0B"/>
    <w:rsid w:val="00F6254B"/>
    <w:rsid w:val="00F629E2"/>
    <w:rsid w:val="00F662B1"/>
    <w:rsid w:val="00F67BB7"/>
    <w:rsid w:val="00F7213E"/>
    <w:rsid w:val="00F73088"/>
    <w:rsid w:val="00F74470"/>
    <w:rsid w:val="00F8168C"/>
    <w:rsid w:val="00F817D8"/>
    <w:rsid w:val="00F81CD1"/>
    <w:rsid w:val="00F82D0A"/>
    <w:rsid w:val="00F84D37"/>
    <w:rsid w:val="00F9038F"/>
    <w:rsid w:val="00F947AC"/>
    <w:rsid w:val="00FA6426"/>
    <w:rsid w:val="00FB03F3"/>
    <w:rsid w:val="00FB7602"/>
    <w:rsid w:val="00FC04B3"/>
    <w:rsid w:val="00FC368A"/>
    <w:rsid w:val="00FC36BE"/>
    <w:rsid w:val="00FC3AEB"/>
    <w:rsid w:val="00FC3F32"/>
    <w:rsid w:val="00FC6057"/>
    <w:rsid w:val="00FC6DAE"/>
    <w:rsid w:val="00FD0303"/>
    <w:rsid w:val="00FD703A"/>
    <w:rsid w:val="00FE3A16"/>
    <w:rsid w:val="00FF2C9D"/>
    <w:rsid w:val="00FF432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7_778.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1858</Words>
  <Characters>10596</Characters>
  <Application>Microsoft Office Word</Application>
  <DocSecurity>4</DocSecurity>
  <Lines>88</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2</cp:revision>
  <dcterms:created xsi:type="dcterms:W3CDTF">2025-11-14T07:55:00Z</dcterms:created>
  <dcterms:modified xsi:type="dcterms:W3CDTF">2025-11-14T07:55:00Z</dcterms:modified>
</cp:coreProperties>
</file>