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6F8AB" w14:textId="77777777" w:rsidR="00FB0D00" w:rsidRDefault="00FB0D00" w:rsidP="00FB0D00">
      <w:pPr>
        <w:rPr>
          <w:rFonts w:ascii="Cambria" w:hAnsi="Cambria"/>
          <w:b/>
          <w:bCs/>
          <w:i/>
          <w:iCs/>
          <w:sz w:val="24"/>
          <w:szCs w:val="24"/>
        </w:rPr>
      </w:pPr>
    </w:p>
    <w:p w14:paraId="150B370F" w14:textId="77777777" w:rsidR="00363DB2" w:rsidRPr="00EB5DE5" w:rsidRDefault="00363DB2" w:rsidP="00363DB2">
      <w:pPr>
        <w:jc w:val="center"/>
        <w:rPr>
          <w:rFonts w:asciiTheme="minorHAnsi" w:hAnsiTheme="minorHAnsi" w:cstheme="minorHAnsi"/>
          <w:b/>
          <w:bCs/>
          <w:sz w:val="28"/>
          <w:szCs w:val="28"/>
          <w:lang w:val="hr-HR"/>
        </w:rPr>
      </w:pPr>
      <w:r w:rsidRPr="00EB5DE5">
        <w:rPr>
          <w:rFonts w:asciiTheme="minorHAnsi" w:hAnsiTheme="minorHAnsi" w:cstheme="minorHAnsi"/>
          <w:b/>
          <w:bCs/>
          <w:sz w:val="28"/>
          <w:szCs w:val="28"/>
          <w:lang w:val="hr-HR"/>
        </w:rPr>
        <w:t>Naziv i adresa ustanove</w:t>
      </w:r>
    </w:p>
    <w:p w14:paraId="3882560A" w14:textId="77777777" w:rsidR="00FB0D00" w:rsidRPr="00AE4955" w:rsidRDefault="00FB0D00" w:rsidP="00FB0D00">
      <w:pPr>
        <w:jc w:val="center"/>
        <w:rPr>
          <w:rFonts w:asciiTheme="minorHAnsi" w:hAnsiTheme="minorHAnsi" w:cstheme="minorHAnsi"/>
          <w:b/>
          <w:bCs/>
          <w:sz w:val="24"/>
          <w:szCs w:val="24"/>
        </w:rPr>
      </w:pPr>
    </w:p>
    <w:p w14:paraId="7B2B8A82" w14:textId="77777777" w:rsidR="00FB0D00" w:rsidRPr="00AE4955" w:rsidRDefault="00FB0D00" w:rsidP="00FB0D00">
      <w:pPr>
        <w:jc w:val="center"/>
        <w:rPr>
          <w:rFonts w:asciiTheme="minorHAnsi" w:hAnsiTheme="minorHAnsi" w:cstheme="minorHAnsi"/>
          <w:b/>
          <w:bCs/>
          <w:sz w:val="24"/>
          <w:szCs w:val="24"/>
        </w:rPr>
      </w:pPr>
    </w:p>
    <w:p w14:paraId="506D8500" w14:textId="77777777" w:rsidR="00FB0D00" w:rsidRPr="00AE4955" w:rsidRDefault="00FB0D00" w:rsidP="00FB0D00">
      <w:pPr>
        <w:jc w:val="center"/>
        <w:rPr>
          <w:rFonts w:asciiTheme="minorHAnsi" w:hAnsiTheme="minorHAnsi" w:cstheme="minorHAnsi"/>
          <w:b/>
          <w:bCs/>
          <w:sz w:val="24"/>
          <w:szCs w:val="24"/>
        </w:rPr>
      </w:pPr>
    </w:p>
    <w:p w14:paraId="149440DF" w14:textId="77777777" w:rsidR="00FB0D00" w:rsidRPr="00AE4955" w:rsidRDefault="00FB0D00" w:rsidP="00FB0D00">
      <w:pPr>
        <w:jc w:val="center"/>
        <w:rPr>
          <w:rFonts w:asciiTheme="minorHAnsi" w:hAnsiTheme="minorHAnsi" w:cstheme="minorHAnsi"/>
          <w:b/>
          <w:bCs/>
          <w:sz w:val="24"/>
          <w:szCs w:val="24"/>
        </w:rPr>
      </w:pPr>
    </w:p>
    <w:p w14:paraId="168965C2" w14:textId="77777777" w:rsidR="00FB0D00" w:rsidRPr="00AE4955" w:rsidRDefault="00FB0D00" w:rsidP="00FB0D00">
      <w:pPr>
        <w:jc w:val="center"/>
        <w:rPr>
          <w:rFonts w:asciiTheme="minorHAnsi" w:hAnsiTheme="minorHAnsi" w:cstheme="minorHAnsi"/>
          <w:b/>
          <w:bCs/>
          <w:sz w:val="24"/>
          <w:szCs w:val="24"/>
        </w:rPr>
      </w:pPr>
    </w:p>
    <w:p w14:paraId="3011868A" w14:textId="77777777" w:rsidR="00FB0D00" w:rsidRPr="00AE4955" w:rsidRDefault="00FB0D00" w:rsidP="00FB0D00">
      <w:pPr>
        <w:jc w:val="center"/>
        <w:rPr>
          <w:rFonts w:asciiTheme="minorHAnsi" w:hAnsiTheme="minorHAnsi" w:cstheme="minorHAnsi"/>
          <w:b/>
          <w:bCs/>
          <w:sz w:val="48"/>
          <w:szCs w:val="48"/>
        </w:rPr>
      </w:pPr>
    </w:p>
    <w:p w14:paraId="2B4CAEC8" w14:textId="77777777" w:rsidR="00FB0D00" w:rsidRPr="00AE4955" w:rsidRDefault="00FB0D00" w:rsidP="00FB0D00">
      <w:pPr>
        <w:jc w:val="center"/>
        <w:rPr>
          <w:rFonts w:asciiTheme="minorHAnsi" w:hAnsiTheme="minorHAnsi" w:cstheme="minorHAnsi"/>
          <w:b/>
          <w:bCs/>
          <w:sz w:val="48"/>
          <w:szCs w:val="48"/>
        </w:rPr>
      </w:pPr>
    </w:p>
    <w:p w14:paraId="2A17B3A9" w14:textId="77777777" w:rsidR="00EB5DE5" w:rsidRDefault="003628A6" w:rsidP="00284BE7">
      <w:pPr>
        <w:spacing w:after="120" w:line="240" w:lineRule="auto"/>
        <w:jc w:val="center"/>
        <w:rPr>
          <w:rFonts w:asciiTheme="minorHAnsi" w:hAnsiTheme="minorHAnsi" w:cstheme="minorHAnsi"/>
          <w:b/>
          <w:bCs/>
          <w:sz w:val="48"/>
          <w:szCs w:val="48"/>
        </w:rPr>
      </w:pPr>
      <w:r>
        <w:rPr>
          <w:rFonts w:asciiTheme="minorHAnsi" w:hAnsiTheme="minorHAnsi" w:cstheme="minorHAnsi"/>
          <w:b/>
          <w:bCs/>
          <w:sz w:val="48"/>
          <w:szCs w:val="48"/>
        </w:rPr>
        <w:t xml:space="preserve">Program obrazovanja </w:t>
      </w:r>
    </w:p>
    <w:p w14:paraId="3B36B58A" w14:textId="77777777" w:rsidR="00EB5DE5" w:rsidRDefault="003628A6" w:rsidP="00284BE7">
      <w:pPr>
        <w:spacing w:after="120" w:line="240" w:lineRule="auto"/>
        <w:jc w:val="center"/>
        <w:rPr>
          <w:rFonts w:asciiTheme="minorHAnsi" w:hAnsiTheme="minorHAnsi" w:cstheme="minorHAnsi"/>
          <w:b/>
          <w:bCs/>
          <w:sz w:val="48"/>
          <w:szCs w:val="48"/>
        </w:rPr>
      </w:pPr>
      <w:r>
        <w:rPr>
          <w:rFonts w:asciiTheme="minorHAnsi" w:hAnsiTheme="minorHAnsi" w:cstheme="minorHAnsi"/>
          <w:b/>
          <w:bCs/>
          <w:sz w:val="48"/>
          <w:szCs w:val="48"/>
        </w:rPr>
        <w:t xml:space="preserve">za stjecanje mikrokvalifikacije </w:t>
      </w:r>
    </w:p>
    <w:p w14:paraId="1D6C5FD8" w14:textId="509CF12E" w:rsidR="00284BE7" w:rsidRDefault="003628A6" w:rsidP="00284BE7">
      <w:pPr>
        <w:spacing w:after="120" w:line="240" w:lineRule="auto"/>
        <w:jc w:val="center"/>
        <w:rPr>
          <w:rFonts w:asciiTheme="minorHAnsi" w:hAnsiTheme="minorHAnsi" w:cstheme="minorHAnsi"/>
          <w:b/>
          <w:bCs/>
          <w:sz w:val="48"/>
          <w:szCs w:val="48"/>
        </w:rPr>
      </w:pPr>
      <w:r>
        <w:rPr>
          <w:rFonts w:asciiTheme="minorHAnsi" w:hAnsiTheme="minorHAnsi" w:cstheme="minorHAnsi"/>
          <w:b/>
          <w:bCs/>
          <w:sz w:val="48"/>
          <w:szCs w:val="48"/>
        </w:rPr>
        <w:t>priključivanje i puštanje u rad</w:t>
      </w:r>
      <w:r w:rsidR="00EB5DE5">
        <w:rPr>
          <w:rFonts w:asciiTheme="minorHAnsi" w:hAnsiTheme="minorHAnsi" w:cstheme="minorHAnsi"/>
          <w:b/>
          <w:bCs/>
          <w:sz w:val="48"/>
          <w:szCs w:val="48"/>
        </w:rPr>
        <w:t xml:space="preserve"> </w:t>
      </w:r>
    </w:p>
    <w:p w14:paraId="00A194A8" w14:textId="5A80E209" w:rsidR="00FB0D00" w:rsidRPr="00AE4955" w:rsidRDefault="003628A6" w:rsidP="00284BE7">
      <w:pPr>
        <w:spacing w:after="120" w:line="240" w:lineRule="auto"/>
        <w:jc w:val="center"/>
        <w:rPr>
          <w:rFonts w:asciiTheme="minorHAnsi" w:hAnsiTheme="minorHAnsi" w:cstheme="minorHAnsi"/>
          <w:b/>
          <w:bCs/>
          <w:sz w:val="48"/>
          <w:szCs w:val="48"/>
        </w:rPr>
      </w:pPr>
      <w:r>
        <w:rPr>
          <w:rFonts w:asciiTheme="minorHAnsi" w:hAnsiTheme="minorHAnsi" w:cstheme="minorHAnsi"/>
          <w:b/>
          <w:bCs/>
          <w:sz w:val="48"/>
          <w:szCs w:val="48"/>
        </w:rPr>
        <w:t>dizalica topline</w:t>
      </w:r>
    </w:p>
    <w:p w14:paraId="51D0A16F" w14:textId="77777777" w:rsidR="00FB0D00" w:rsidRPr="00AE4955" w:rsidRDefault="00FB0D00" w:rsidP="00FB0D00">
      <w:pPr>
        <w:jc w:val="center"/>
        <w:rPr>
          <w:rFonts w:asciiTheme="minorHAnsi" w:hAnsiTheme="minorHAnsi" w:cstheme="minorHAnsi"/>
          <w:b/>
          <w:bCs/>
          <w:sz w:val="24"/>
          <w:szCs w:val="24"/>
        </w:rPr>
      </w:pPr>
    </w:p>
    <w:p w14:paraId="4BCE0634" w14:textId="77777777" w:rsidR="00FB0D00" w:rsidRPr="00AE4955" w:rsidRDefault="00FB0D00" w:rsidP="00FB0D00">
      <w:pPr>
        <w:jc w:val="center"/>
        <w:rPr>
          <w:rFonts w:asciiTheme="minorHAnsi" w:hAnsiTheme="minorHAnsi" w:cstheme="minorHAnsi"/>
          <w:b/>
          <w:bCs/>
          <w:sz w:val="24"/>
          <w:szCs w:val="24"/>
        </w:rPr>
      </w:pPr>
    </w:p>
    <w:p w14:paraId="39D0C6E4" w14:textId="77777777" w:rsidR="00FB0D00" w:rsidRPr="00AE4955" w:rsidRDefault="00FB0D00" w:rsidP="00FB0D00">
      <w:pPr>
        <w:jc w:val="center"/>
        <w:rPr>
          <w:rFonts w:asciiTheme="minorHAnsi" w:hAnsiTheme="minorHAnsi" w:cstheme="minorHAnsi"/>
          <w:b/>
          <w:bCs/>
          <w:sz w:val="24"/>
          <w:szCs w:val="24"/>
        </w:rPr>
      </w:pPr>
    </w:p>
    <w:p w14:paraId="196AF60B" w14:textId="77777777" w:rsidR="00FB0D00" w:rsidRPr="00AE4955" w:rsidRDefault="00FB0D00" w:rsidP="00FB0D00">
      <w:pPr>
        <w:jc w:val="center"/>
        <w:rPr>
          <w:rFonts w:asciiTheme="minorHAnsi" w:hAnsiTheme="minorHAnsi" w:cstheme="minorHAnsi"/>
          <w:b/>
          <w:bCs/>
          <w:sz w:val="24"/>
          <w:szCs w:val="24"/>
        </w:rPr>
      </w:pPr>
    </w:p>
    <w:p w14:paraId="376DB5F9" w14:textId="77777777" w:rsidR="00FB0D00" w:rsidRPr="00AE4955" w:rsidRDefault="00FB0D00" w:rsidP="00FB0D00">
      <w:pPr>
        <w:jc w:val="center"/>
        <w:rPr>
          <w:rFonts w:asciiTheme="minorHAnsi" w:hAnsiTheme="minorHAnsi" w:cstheme="minorHAnsi"/>
          <w:b/>
          <w:bCs/>
          <w:sz w:val="24"/>
          <w:szCs w:val="24"/>
        </w:rPr>
      </w:pPr>
    </w:p>
    <w:p w14:paraId="06EAF138" w14:textId="77777777" w:rsidR="00FB0D00" w:rsidRPr="00AE4955" w:rsidRDefault="00FB0D00" w:rsidP="00FB0D00">
      <w:pPr>
        <w:jc w:val="center"/>
        <w:rPr>
          <w:rFonts w:asciiTheme="minorHAnsi" w:hAnsiTheme="minorHAnsi" w:cstheme="minorHAnsi"/>
          <w:b/>
          <w:bCs/>
          <w:sz w:val="24"/>
          <w:szCs w:val="24"/>
        </w:rPr>
      </w:pPr>
    </w:p>
    <w:p w14:paraId="7E34AA10" w14:textId="77777777" w:rsidR="00FB0D00" w:rsidRPr="00AE4955" w:rsidRDefault="00FB0D00" w:rsidP="00FB0D00">
      <w:pPr>
        <w:jc w:val="center"/>
        <w:rPr>
          <w:rFonts w:asciiTheme="minorHAnsi" w:hAnsiTheme="minorHAnsi" w:cstheme="minorHAnsi"/>
          <w:b/>
          <w:bCs/>
          <w:sz w:val="24"/>
          <w:szCs w:val="24"/>
        </w:rPr>
      </w:pPr>
    </w:p>
    <w:p w14:paraId="456D14E8" w14:textId="77777777" w:rsidR="00FB0D00" w:rsidRPr="00AE4955" w:rsidRDefault="00FB0D00" w:rsidP="00FB0D00">
      <w:pPr>
        <w:jc w:val="center"/>
        <w:rPr>
          <w:rFonts w:asciiTheme="minorHAnsi" w:hAnsiTheme="minorHAnsi" w:cstheme="minorHAnsi"/>
          <w:b/>
          <w:bCs/>
          <w:sz w:val="24"/>
          <w:szCs w:val="24"/>
        </w:rPr>
      </w:pPr>
    </w:p>
    <w:p w14:paraId="579FA7FF" w14:textId="77777777" w:rsidR="00FB0D00" w:rsidRPr="00AE4955" w:rsidRDefault="00FB0D00" w:rsidP="00FB0D00">
      <w:pPr>
        <w:ind w:left="710"/>
        <w:jc w:val="center"/>
        <w:rPr>
          <w:rFonts w:asciiTheme="minorHAnsi" w:hAnsiTheme="minorHAnsi" w:cstheme="minorHAnsi"/>
          <w:b/>
          <w:bCs/>
          <w:sz w:val="24"/>
          <w:szCs w:val="24"/>
        </w:rPr>
      </w:pPr>
    </w:p>
    <w:p w14:paraId="6C48A2EE" w14:textId="77777777" w:rsidR="00284BE7" w:rsidRDefault="00284BE7" w:rsidP="00BC58D1">
      <w:pPr>
        <w:pStyle w:val="ListParagraph"/>
        <w:jc w:val="center"/>
        <w:rPr>
          <w:rFonts w:cstheme="minorHAnsi"/>
          <w:b/>
          <w:bCs/>
          <w:sz w:val="28"/>
          <w:szCs w:val="28"/>
        </w:rPr>
      </w:pPr>
      <w:bookmarkStart w:id="0" w:name="_Hlk92893303"/>
    </w:p>
    <w:p w14:paraId="723CE792" w14:textId="639F2B2F" w:rsidR="00BC58D1" w:rsidRPr="00EB5DE5" w:rsidRDefault="00C60223" w:rsidP="00BC58D1">
      <w:pPr>
        <w:pStyle w:val="ListParagraph"/>
        <w:jc w:val="center"/>
        <w:rPr>
          <w:rFonts w:cstheme="minorHAnsi"/>
          <w:b/>
          <w:bCs/>
          <w:sz w:val="28"/>
          <w:szCs w:val="28"/>
        </w:rPr>
      </w:pPr>
      <w:r w:rsidRPr="00EB5DE5">
        <w:rPr>
          <w:rFonts w:cstheme="minorHAnsi"/>
          <w:b/>
          <w:bCs/>
          <w:sz w:val="28"/>
          <w:szCs w:val="28"/>
        </w:rPr>
        <w:t>Mjesto</w:t>
      </w:r>
      <w:r w:rsidR="00456421" w:rsidRPr="00EB5DE5">
        <w:rPr>
          <w:rFonts w:cstheme="minorHAnsi"/>
          <w:b/>
          <w:bCs/>
          <w:sz w:val="28"/>
          <w:szCs w:val="28"/>
        </w:rPr>
        <w:t xml:space="preserve">, </w:t>
      </w:r>
      <w:r w:rsidRPr="00EB5DE5">
        <w:rPr>
          <w:rFonts w:cstheme="minorHAnsi"/>
          <w:b/>
          <w:bCs/>
          <w:sz w:val="28"/>
          <w:szCs w:val="28"/>
        </w:rPr>
        <w:t>datum</w:t>
      </w:r>
    </w:p>
    <w:p w14:paraId="19D26B95" w14:textId="77777777" w:rsidR="00C759FB" w:rsidRPr="00F919E2" w:rsidRDefault="00C759FB" w:rsidP="00C759FB">
      <w:pPr>
        <w:pStyle w:val="ListParagraph"/>
        <w:numPr>
          <w:ilvl w:val="0"/>
          <w:numId w:val="1"/>
        </w:numPr>
        <w:rPr>
          <w:rFonts w:cstheme="minorHAnsi"/>
          <w:b/>
          <w:bCs/>
          <w:noProof/>
          <w:sz w:val="24"/>
          <w:szCs w:val="24"/>
        </w:rPr>
      </w:pPr>
      <w:r w:rsidRPr="00F919E2">
        <w:rPr>
          <w:rFonts w:cstheme="minorHAnsi"/>
          <w:b/>
          <w:bCs/>
          <w:noProof/>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17"/>
        <w:gridCol w:w="2239"/>
        <w:gridCol w:w="2605"/>
      </w:tblGrid>
      <w:tr w:rsidR="00C759FB" w:rsidRPr="00F919E2" w14:paraId="69B33573" w14:textId="77777777" w:rsidTr="00C31BDB">
        <w:trPr>
          <w:trHeight w:val="304"/>
        </w:trPr>
        <w:tc>
          <w:tcPr>
            <w:tcW w:w="5000" w:type="pct"/>
            <w:gridSpan w:val="4"/>
            <w:shd w:val="clear" w:color="auto" w:fill="8EAADB" w:themeFill="accent1" w:themeFillTint="99"/>
            <w:hideMark/>
          </w:tcPr>
          <w:p w14:paraId="3875EACD" w14:textId="77777777" w:rsidR="00C759FB" w:rsidRPr="00F919E2" w:rsidRDefault="00C759FB" w:rsidP="007841AF">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OPĆE INFORMACIJE O PROGRAMU OBRAZOVANJA </w:t>
            </w:r>
          </w:p>
          <w:p w14:paraId="1EBD92BE" w14:textId="68F5E855" w:rsidR="00C759FB" w:rsidRPr="00F919E2" w:rsidRDefault="00C759FB" w:rsidP="007841AF">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ZA STJECANJE MIKROKVALIFIKACIJE</w:t>
            </w:r>
          </w:p>
        </w:tc>
      </w:tr>
      <w:tr w:rsidR="00C759FB" w:rsidRPr="00F919E2" w14:paraId="39C58608" w14:textId="77777777" w:rsidTr="00C31BDB">
        <w:trPr>
          <w:trHeight w:val="304"/>
        </w:trPr>
        <w:tc>
          <w:tcPr>
            <w:tcW w:w="1384" w:type="pct"/>
            <w:shd w:val="clear" w:color="auto" w:fill="B4C6E7" w:themeFill="accent1" w:themeFillTint="66"/>
            <w:hideMark/>
          </w:tcPr>
          <w:p w14:paraId="446D0CE8" w14:textId="648FF308" w:rsidR="00C759FB" w:rsidRPr="00290808" w:rsidRDefault="00C759FB" w:rsidP="007841AF">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Sektor </w:t>
            </w:r>
          </w:p>
        </w:tc>
        <w:tc>
          <w:tcPr>
            <w:tcW w:w="3616" w:type="pct"/>
            <w:gridSpan w:val="3"/>
          </w:tcPr>
          <w:p w14:paraId="2694E943" w14:textId="5F77F277" w:rsidR="00C759FB" w:rsidRPr="00F919E2" w:rsidRDefault="003628A6" w:rsidP="007841AF">
            <w:pPr>
              <w:spacing w:before="60" w:after="60" w:line="240" w:lineRule="auto"/>
              <w:rPr>
                <w:rFonts w:asciiTheme="minorHAnsi" w:hAnsiTheme="minorHAnsi" w:cstheme="minorHAnsi"/>
                <w:noProof/>
                <w:sz w:val="20"/>
                <w:szCs w:val="20"/>
                <w:lang w:val="hr-HR"/>
              </w:rPr>
            </w:pPr>
            <w:r w:rsidRPr="003628A6">
              <w:rPr>
                <w:rFonts w:asciiTheme="minorHAnsi" w:hAnsiTheme="minorHAnsi" w:cstheme="minorHAnsi"/>
                <w:noProof/>
                <w:sz w:val="20"/>
                <w:szCs w:val="20"/>
                <w:lang w:val="hr-HR"/>
              </w:rPr>
              <w:t>Strojarstvo, brodogradnja i metalurgija</w:t>
            </w:r>
          </w:p>
        </w:tc>
      </w:tr>
      <w:tr w:rsidR="00C759FB" w:rsidRPr="00F919E2" w14:paraId="7899B0FB" w14:textId="77777777" w:rsidTr="00C31BDB">
        <w:trPr>
          <w:trHeight w:val="314"/>
        </w:trPr>
        <w:tc>
          <w:tcPr>
            <w:tcW w:w="1384" w:type="pct"/>
            <w:shd w:val="clear" w:color="auto" w:fill="B4C6E7" w:themeFill="accent1" w:themeFillTint="66"/>
            <w:hideMark/>
          </w:tcPr>
          <w:p w14:paraId="69B3C0D0" w14:textId="77777777" w:rsidR="00C759FB" w:rsidRPr="00F919E2" w:rsidRDefault="00C759FB" w:rsidP="007841AF">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Naziv programa</w:t>
            </w:r>
          </w:p>
        </w:tc>
        <w:tc>
          <w:tcPr>
            <w:tcW w:w="3616" w:type="pct"/>
            <w:gridSpan w:val="3"/>
            <w:vAlign w:val="center"/>
          </w:tcPr>
          <w:p w14:paraId="2FF8D896" w14:textId="2FDD5BE3" w:rsidR="00C759FB" w:rsidRPr="00F919E2" w:rsidRDefault="00D44189" w:rsidP="007841AF">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Program obrazovanja za stjecanje mikrokvalifikacije </w:t>
            </w:r>
            <w:r w:rsidR="00E00BA0">
              <w:rPr>
                <w:rFonts w:asciiTheme="minorHAnsi" w:hAnsiTheme="minorHAnsi" w:cstheme="minorHAnsi"/>
                <w:noProof/>
                <w:sz w:val="20"/>
                <w:szCs w:val="20"/>
                <w:lang w:val="hr-HR"/>
              </w:rPr>
              <w:t>p</w:t>
            </w:r>
            <w:r w:rsidR="003628A6" w:rsidRPr="003628A6">
              <w:rPr>
                <w:rFonts w:asciiTheme="minorHAnsi" w:hAnsiTheme="minorHAnsi" w:cstheme="minorHAnsi"/>
                <w:noProof/>
                <w:sz w:val="20"/>
                <w:szCs w:val="20"/>
                <w:lang w:val="hr-HR"/>
              </w:rPr>
              <w:t>riključivanje i puštanje u rad dizalica topline</w:t>
            </w:r>
          </w:p>
        </w:tc>
      </w:tr>
      <w:tr w:rsidR="00C759FB" w:rsidRPr="00F919E2" w14:paraId="0B142720" w14:textId="77777777" w:rsidTr="00C31BDB">
        <w:trPr>
          <w:trHeight w:val="304"/>
        </w:trPr>
        <w:tc>
          <w:tcPr>
            <w:tcW w:w="1384" w:type="pct"/>
            <w:shd w:val="clear" w:color="auto" w:fill="B4C6E7" w:themeFill="accent1" w:themeFillTint="66"/>
            <w:hideMark/>
          </w:tcPr>
          <w:p w14:paraId="3B2779C1" w14:textId="77777777" w:rsidR="00C759FB" w:rsidRPr="00F919E2" w:rsidRDefault="00C759FB" w:rsidP="007841AF">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Vrsta programa</w:t>
            </w:r>
          </w:p>
        </w:tc>
        <w:tc>
          <w:tcPr>
            <w:tcW w:w="3616" w:type="pct"/>
            <w:gridSpan w:val="3"/>
            <w:vAlign w:val="center"/>
          </w:tcPr>
          <w:p w14:paraId="7476C298" w14:textId="6E29A35B" w:rsidR="00C759FB" w:rsidRPr="00F919E2" w:rsidRDefault="007841AF" w:rsidP="007841AF">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o</w:t>
            </w:r>
            <w:r w:rsidR="008401F7">
              <w:rPr>
                <w:rFonts w:asciiTheme="minorHAnsi" w:hAnsiTheme="minorHAnsi" w:cstheme="minorHAnsi"/>
                <w:noProof/>
                <w:sz w:val="20"/>
                <w:szCs w:val="20"/>
                <w:lang w:val="hr-HR"/>
              </w:rPr>
              <w:t>sposobljavanje</w:t>
            </w:r>
          </w:p>
        </w:tc>
      </w:tr>
      <w:tr w:rsidR="00C759FB" w:rsidRPr="00F919E2" w14:paraId="3F28E15A" w14:textId="77777777" w:rsidTr="00C31BDB">
        <w:trPr>
          <w:trHeight w:val="329"/>
        </w:trPr>
        <w:tc>
          <w:tcPr>
            <w:tcW w:w="1384" w:type="pct"/>
            <w:vMerge w:val="restart"/>
            <w:shd w:val="clear" w:color="auto" w:fill="B4C6E7" w:themeFill="accent1" w:themeFillTint="66"/>
            <w:hideMark/>
          </w:tcPr>
          <w:p w14:paraId="1F2DAB4D" w14:textId="77777777" w:rsidR="00C759FB" w:rsidRPr="00F919E2" w:rsidRDefault="00C759FB" w:rsidP="007841AF">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Predlagatelj</w:t>
            </w:r>
          </w:p>
        </w:tc>
        <w:tc>
          <w:tcPr>
            <w:tcW w:w="817" w:type="pct"/>
            <w:shd w:val="clear" w:color="auto" w:fill="B4C6E7" w:themeFill="accent1" w:themeFillTint="66"/>
            <w:hideMark/>
          </w:tcPr>
          <w:p w14:paraId="3611770D" w14:textId="77777777" w:rsidR="00C759FB" w:rsidRPr="00F919E2" w:rsidRDefault="00C759FB" w:rsidP="007841AF">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Naziv ustanove</w:t>
            </w:r>
          </w:p>
        </w:tc>
        <w:tc>
          <w:tcPr>
            <w:tcW w:w="2799" w:type="pct"/>
            <w:gridSpan w:val="2"/>
            <w:vAlign w:val="center"/>
          </w:tcPr>
          <w:p w14:paraId="5710EB8A" w14:textId="6E5F8E6C" w:rsidR="00C759FB" w:rsidRPr="00F919E2" w:rsidRDefault="00C759FB" w:rsidP="007841AF">
            <w:pPr>
              <w:spacing w:before="60" w:after="60" w:line="240" w:lineRule="auto"/>
              <w:rPr>
                <w:rFonts w:asciiTheme="minorHAnsi" w:hAnsiTheme="minorHAnsi" w:cstheme="minorHAnsi"/>
                <w:noProof/>
                <w:sz w:val="20"/>
                <w:szCs w:val="20"/>
                <w:lang w:val="hr-HR"/>
              </w:rPr>
            </w:pPr>
          </w:p>
        </w:tc>
      </w:tr>
      <w:tr w:rsidR="00C759FB" w:rsidRPr="00F919E2" w14:paraId="6827F64F" w14:textId="77777777" w:rsidTr="00C31BDB">
        <w:trPr>
          <w:trHeight w:val="323"/>
        </w:trPr>
        <w:tc>
          <w:tcPr>
            <w:tcW w:w="0" w:type="auto"/>
            <w:vMerge/>
            <w:shd w:val="clear" w:color="auto" w:fill="B4C6E7" w:themeFill="accent1" w:themeFillTint="66"/>
            <w:vAlign w:val="center"/>
            <w:hideMark/>
          </w:tcPr>
          <w:p w14:paraId="1E5A19D5" w14:textId="77777777" w:rsidR="00C759FB" w:rsidRPr="00F919E2" w:rsidRDefault="00C759FB" w:rsidP="007841AF">
            <w:pPr>
              <w:spacing w:before="60" w:after="60" w:line="240" w:lineRule="auto"/>
              <w:rPr>
                <w:rFonts w:asciiTheme="minorHAnsi" w:hAnsiTheme="minorHAnsi" w:cstheme="minorHAnsi"/>
                <w:b/>
                <w:noProof/>
                <w:sz w:val="20"/>
                <w:szCs w:val="20"/>
                <w:lang w:val="hr-HR"/>
              </w:rPr>
            </w:pPr>
          </w:p>
        </w:tc>
        <w:tc>
          <w:tcPr>
            <w:tcW w:w="817" w:type="pct"/>
            <w:shd w:val="clear" w:color="auto" w:fill="B4C6E7" w:themeFill="accent1" w:themeFillTint="66"/>
            <w:hideMark/>
          </w:tcPr>
          <w:p w14:paraId="019DB595" w14:textId="77777777" w:rsidR="00C759FB" w:rsidRPr="00F919E2" w:rsidRDefault="00C759FB" w:rsidP="007841AF">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Adresa</w:t>
            </w:r>
          </w:p>
        </w:tc>
        <w:tc>
          <w:tcPr>
            <w:tcW w:w="2799" w:type="pct"/>
            <w:gridSpan w:val="2"/>
            <w:vAlign w:val="center"/>
          </w:tcPr>
          <w:p w14:paraId="1A4BC742" w14:textId="62E7AD15" w:rsidR="00C759FB" w:rsidRPr="00F919E2" w:rsidRDefault="00C759FB" w:rsidP="007841AF">
            <w:pPr>
              <w:spacing w:before="60" w:after="60" w:line="240" w:lineRule="auto"/>
              <w:rPr>
                <w:rFonts w:asciiTheme="minorHAnsi" w:hAnsiTheme="minorHAnsi" w:cstheme="minorHAnsi"/>
                <w:noProof/>
                <w:sz w:val="20"/>
                <w:szCs w:val="20"/>
                <w:lang w:val="hr-HR"/>
              </w:rPr>
            </w:pPr>
          </w:p>
        </w:tc>
      </w:tr>
      <w:tr w:rsidR="00C759FB" w:rsidRPr="00F919E2" w14:paraId="206337B8" w14:textId="77777777" w:rsidTr="00C31BDB">
        <w:trPr>
          <w:trHeight w:val="827"/>
        </w:trPr>
        <w:tc>
          <w:tcPr>
            <w:tcW w:w="1384" w:type="pct"/>
            <w:shd w:val="clear" w:color="auto" w:fill="B4C6E7" w:themeFill="accent1" w:themeFillTint="66"/>
            <w:hideMark/>
          </w:tcPr>
          <w:p w14:paraId="6021170A" w14:textId="77777777" w:rsidR="00C759FB" w:rsidRPr="00F919E2" w:rsidRDefault="00C759FB" w:rsidP="007841AF">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 xml:space="preserve">Razina </w:t>
            </w:r>
            <w:r>
              <w:rPr>
                <w:rFonts w:asciiTheme="minorHAnsi" w:hAnsiTheme="minorHAnsi" w:cstheme="minorHAnsi"/>
                <w:b/>
                <w:bCs/>
                <w:noProof/>
                <w:sz w:val="20"/>
                <w:szCs w:val="20"/>
                <w:lang w:val="hr-HR"/>
              </w:rPr>
              <w:t xml:space="preserve"> kvalifikacije/</w:t>
            </w:r>
            <w:r w:rsidRPr="00F919E2">
              <w:rPr>
                <w:rFonts w:asciiTheme="minorHAnsi" w:hAnsiTheme="minorHAnsi" w:cstheme="minorHAnsi"/>
                <w:b/>
                <w:bCs/>
                <w:noProof/>
                <w:sz w:val="20"/>
                <w:szCs w:val="20"/>
                <w:lang w:val="hr-HR"/>
              </w:rPr>
              <w:t>skup</w:t>
            </w:r>
            <w:r>
              <w:rPr>
                <w:rFonts w:asciiTheme="minorHAnsi" w:hAnsiTheme="minorHAnsi" w:cstheme="minorHAnsi"/>
                <w:b/>
                <w:bCs/>
                <w:noProof/>
                <w:sz w:val="20"/>
                <w:szCs w:val="20"/>
                <w:lang w:val="hr-HR"/>
              </w:rPr>
              <w:t>a/</w:t>
            </w:r>
            <w:r w:rsidRPr="00F919E2">
              <w:rPr>
                <w:rFonts w:asciiTheme="minorHAnsi" w:hAnsiTheme="minorHAnsi" w:cstheme="minorHAnsi"/>
                <w:b/>
                <w:bCs/>
                <w:noProof/>
                <w:sz w:val="20"/>
                <w:szCs w:val="20"/>
                <w:lang w:val="hr-HR"/>
              </w:rPr>
              <w:t>ova ishoda učenja prema HKO-u</w:t>
            </w:r>
          </w:p>
        </w:tc>
        <w:tc>
          <w:tcPr>
            <w:tcW w:w="3616" w:type="pct"/>
            <w:gridSpan w:val="3"/>
            <w:vAlign w:val="center"/>
            <w:hideMark/>
          </w:tcPr>
          <w:p w14:paraId="75635AB6" w14:textId="06E62D3A" w:rsidR="00EC1448" w:rsidRPr="00454693" w:rsidRDefault="00C759FB" w:rsidP="007841AF">
            <w:pPr>
              <w:spacing w:before="60" w:after="60" w:line="240" w:lineRule="auto"/>
              <w:rPr>
                <w:rFonts w:asciiTheme="minorHAnsi" w:hAnsiTheme="minorHAnsi" w:cstheme="minorHAnsi"/>
                <w:noProof/>
                <w:sz w:val="20"/>
                <w:szCs w:val="20"/>
                <w:lang w:val="hr-HR"/>
              </w:rPr>
            </w:pPr>
            <w:r w:rsidRPr="00454693">
              <w:rPr>
                <w:rFonts w:asciiTheme="minorHAnsi" w:hAnsiTheme="minorHAnsi" w:cstheme="minorHAnsi"/>
                <w:noProof/>
                <w:sz w:val="20"/>
                <w:szCs w:val="20"/>
                <w:lang w:val="hr-HR"/>
              </w:rPr>
              <w:t xml:space="preserve">SIU </w:t>
            </w:r>
            <w:r w:rsidR="002F52DC" w:rsidRPr="00454693">
              <w:rPr>
                <w:rFonts w:asciiTheme="minorHAnsi" w:hAnsiTheme="minorHAnsi" w:cstheme="minorHAnsi"/>
                <w:noProof/>
                <w:sz w:val="20"/>
                <w:szCs w:val="20"/>
                <w:lang w:val="hr-HR"/>
              </w:rPr>
              <w:t>1</w:t>
            </w:r>
            <w:r w:rsidRPr="00454693">
              <w:rPr>
                <w:rFonts w:asciiTheme="minorHAnsi" w:hAnsiTheme="minorHAnsi" w:cstheme="minorHAnsi"/>
                <w:noProof/>
                <w:sz w:val="20"/>
                <w:szCs w:val="20"/>
                <w:lang w:val="hr-HR"/>
              </w:rPr>
              <w:t xml:space="preserve">: </w:t>
            </w:r>
            <w:r w:rsidR="00816C8F" w:rsidRPr="00454693">
              <w:rPr>
                <w:rFonts w:asciiTheme="minorHAnsi" w:hAnsiTheme="minorHAnsi" w:cstheme="minorHAnsi"/>
                <w:noProof/>
                <w:sz w:val="20"/>
                <w:szCs w:val="20"/>
                <w:lang w:val="hr-HR"/>
              </w:rPr>
              <w:t>Primjena zaštite na radu i zaštite od požara na radnom mjestu1</w:t>
            </w:r>
            <w:r w:rsidR="00EC1448" w:rsidRPr="00454693">
              <w:rPr>
                <w:rFonts w:asciiTheme="minorHAnsi" w:hAnsiTheme="minorHAnsi" w:cstheme="minorHAnsi"/>
                <w:noProof/>
                <w:sz w:val="20"/>
                <w:szCs w:val="20"/>
                <w:lang w:val="hr-HR"/>
              </w:rPr>
              <w:t xml:space="preserve">   </w:t>
            </w:r>
          </w:p>
          <w:p w14:paraId="0CEC2BD2" w14:textId="08098FDA" w:rsidR="007D739B" w:rsidRPr="00454693" w:rsidRDefault="00EC1448" w:rsidP="007841AF">
            <w:pPr>
              <w:spacing w:before="60" w:after="60" w:line="240" w:lineRule="auto"/>
              <w:rPr>
                <w:rFonts w:asciiTheme="minorHAnsi" w:hAnsiTheme="minorHAnsi" w:cstheme="minorHAnsi"/>
                <w:noProof/>
                <w:sz w:val="20"/>
                <w:szCs w:val="20"/>
                <w:lang w:val="hr-HR"/>
              </w:rPr>
            </w:pPr>
            <w:r w:rsidRPr="00454693">
              <w:rPr>
                <w:rFonts w:asciiTheme="minorHAnsi" w:hAnsiTheme="minorHAnsi" w:cstheme="minorHAnsi"/>
                <w:noProof/>
                <w:sz w:val="20"/>
                <w:szCs w:val="20"/>
                <w:lang w:val="hr-HR"/>
              </w:rPr>
              <w:t xml:space="preserve">           (razina 4)</w:t>
            </w:r>
          </w:p>
          <w:p w14:paraId="26B43BC1" w14:textId="5F8FA230" w:rsidR="00C759FB" w:rsidRPr="00454693" w:rsidRDefault="00816C8F" w:rsidP="007841AF">
            <w:pPr>
              <w:spacing w:before="60" w:after="60" w:line="240" w:lineRule="auto"/>
              <w:rPr>
                <w:rFonts w:asciiTheme="minorHAnsi" w:hAnsiTheme="minorHAnsi" w:cstheme="minorHAnsi"/>
                <w:noProof/>
                <w:sz w:val="20"/>
                <w:szCs w:val="20"/>
                <w:lang w:val="hr-HR"/>
              </w:rPr>
            </w:pPr>
            <w:r w:rsidRPr="00454693">
              <w:rPr>
                <w:rFonts w:asciiTheme="minorHAnsi" w:hAnsiTheme="minorHAnsi" w:cstheme="minorHAnsi"/>
                <w:noProof/>
                <w:sz w:val="20"/>
                <w:szCs w:val="20"/>
                <w:lang w:val="hr-HR"/>
              </w:rPr>
              <w:t xml:space="preserve">SIU 2: </w:t>
            </w:r>
            <w:r w:rsidR="000A794D" w:rsidRPr="00454693">
              <w:rPr>
                <w:rFonts w:asciiTheme="minorHAnsi" w:hAnsiTheme="minorHAnsi" w:cstheme="minorHAnsi"/>
                <w:noProof/>
                <w:sz w:val="20"/>
                <w:szCs w:val="20"/>
                <w:lang w:val="hr-HR"/>
              </w:rPr>
              <w:t>Osnove d</w:t>
            </w:r>
            <w:r w:rsidR="00791769" w:rsidRPr="00454693">
              <w:rPr>
                <w:rFonts w:asciiTheme="minorHAnsi" w:hAnsiTheme="minorHAnsi" w:cstheme="minorHAnsi"/>
                <w:noProof/>
                <w:sz w:val="20"/>
                <w:szCs w:val="20"/>
                <w:lang w:val="hr-HR"/>
              </w:rPr>
              <w:t>izalic</w:t>
            </w:r>
            <w:r w:rsidR="000A794D" w:rsidRPr="00454693">
              <w:rPr>
                <w:rFonts w:asciiTheme="minorHAnsi" w:hAnsiTheme="minorHAnsi" w:cstheme="minorHAnsi"/>
                <w:noProof/>
                <w:sz w:val="20"/>
                <w:szCs w:val="20"/>
                <w:lang w:val="hr-HR"/>
              </w:rPr>
              <w:t>a</w:t>
            </w:r>
            <w:r w:rsidR="00791769" w:rsidRPr="00454693">
              <w:rPr>
                <w:rFonts w:asciiTheme="minorHAnsi" w:hAnsiTheme="minorHAnsi" w:cstheme="minorHAnsi"/>
                <w:noProof/>
                <w:sz w:val="20"/>
                <w:szCs w:val="20"/>
                <w:lang w:val="hr-HR"/>
              </w:rPr>
              <w:t xml:space="preserve"> topline (razina 4)</w:t>
            </w:r>
          </w:p>
          <w:p w14:paraId="67576CA1" w14:textId="5E78DCAB" w:rsidR="00E84E72" w:rsidRPr="00454693" w:rsidRDefault="00E84E72" w:rsidP="007841AF">
            <w:pPr>
              <w:spacing w:before="60" w:after="60" w:line="240" w:lineRule="auto"/>
              <w:rPr>
                <w:rFonts w:asciiTheme="minorHAnsi" w:hAnsiTheme="minorHAnsi" w:cstheme="minorHAnsi"/>
                <w:noProof/>
                <w:sz w:val="20"/>
                <w:szCs w:val="20"/>
                <w:lang w:val="hr-HR"/>
              </w:rPr>
            </w:pPr>
            <w:r w:rsidRPr="00454693">
              <w:rPr>
                <w:rFonts w:asciiTheme="minorHAnsi" w:hAnsiTheme="minorHAnsi" w:cstheme="minorHAnsi"/>
                <w:noProof/>
                <w:sz w:val="20"/>
                <w:szCs w:val="20"/>
                <w:lang w:val="hr-HR"/>
              </w:rPr>
              <w:t>SIU 3: Montaža dizalica topline (razina4)</w:t>
            </w:r>
          </w:p>
          <w:p w14:paraId="6CA39FE3" w14:textId="60246FA1" w:rsidR="00791769" w:rsidRPr="00454693" w:rsidRDefault="00C759FB" w:rsidP="007841AF">
            <w:pPr>
              <w:spacing w:before="60" w:after="60" w:line="240" w:lineRule="auto"/>
              <w:rPr>
                <w:rFonts w:asciiTheme="minorHAnsi" w:hAnsiTheme="minorHAnsi" w:cstheme="minorHAnsi"/>
                <w:noProof/>
                <w:sz w:val="20"/>
                <w:szCs w:val="20"/>
                <w:lang w:val="hr-HR"/>
              </w:rPr>
            </w:pPr>
            <w:r w:rsidRPr="00454693">
              <w:rPr>
                <w:rFonts w:asciiTheme="minorHAnsi" w:hAnsiTheme="minorHAnsi" w:cstheme="minorHAnsi"/>
                <w:noProof/>
                <w:sz w:val="20"/>
                <w:szCs w:val="20"/>
                <w:lang w:val="hr-HR"/>
              </w:rPr>
              <w:t xml:space="preserve">SIU </w:t>
            </w:r>
            <w:r w:rsidR="00816C8F" w:rsidRPr="00454693">
              <w:rPr>
                <w:rFonts w:asciiTheme="minorHAnsi" w:hAnsiTheme="minorHAnsi" w:cstheme="minorHAnsi"/>
                <w:noProof/>
                <w:sz w:val="20"/>
                <w:szCs w:val="20"/>
                <w:lang w:val="hr-HR"/>
              </w:rPr>
              <w:t>3</w:t>
            </w:r>
            <w:r w:rsidRPr="00454693">
              <w:rPr>
                <w:rFonts w:asciiTheme="minorHAnsi" w:hAnsiTheme="minorHAnsi" w:cstheme="minorHAnsi"/>
                <w:noProof/>
                <w:sz w:val="20"/>
                <w:szCs w:val="20"/>
                <w:lang w:val="hr-HR"/>
              </w:rPr>
              <w:t>:</w:t>
            </w:r>
            <w:r w:rsidR="00791769" w:rsidRPr="00454693">
              <w:rPr>
                <w:rFonts w:asciiTheme="minorHAnsi" w:hAnsiTheme="minorHAnsi" w:cstheme="minorHAnsi"/>
                <w:noProof/>
                <w:sz w:val="20"/>
                <w:szCs w:val="20"/>
                <w:lang w:val="hr-HR"/>
              </w:rPr>
              <w:t xml:space="preserve"> Priključivanje i puštanje u rad dizalica topline (razina 4)</w:t>
            </w:r>
          </w:p>
          <w:p w14:paraId="6B651854" w14:textId="2ABC03F6" w:rsidR="002F52DC" w:rsidRPr="00454693" w:rsidRDefault="002F52DC" w:rsidP="007841AF">
            <w:pPr>
              <w:spacing w:before="60" w:after="60" w:line="240" w:lineRule="auto"/>
              <w:rPr>
                <w:rFonts w:asciiTheme="minorHAnsi" w:hAnsiTheme="minorHAnsi" w:cstheme="minorHAnsi"/>
                <w:noProof/>
                <w:sz w:val="20"/>
                <w:szCs w:val="20"/>
                <w:lang w:val="hr-HR"/>
              </w:rPr>
            </w:pPr>
            <w:r w:rsidRPr="00454693">
              <w:rPr>
                <w:rFonts w:asciiTheme="minorHAnsi" w:hAnsiTheme="minorHAnsi" w:cstheme="minorHAnsi"/>
                <w:noProof/>
                <w:sz w:val="20"/>
                <w:szCs w:val="20"/>
                <w:lang w:val="hr-HR"/>
              </w:rPr>
              <w:t xml:space="preserve">SIU </w:t>
            </w:r>
            <w:r w:rsidR="00816C8F" w:rsidRPr="00454693">
              <w:rPr>
                <w:rFonts w:asciiTheme="minorHAnsi" w:hAnsiTheme="minorHAnsi" w:cstheme="minorHAnsi"/>
                <w:noProof/>
                <w:sz w:val="20"/>
                <w:szCs w:val="20"/>
                <w:lang w:val="hr-HR"/>
              </w:rPr>
              <w:t>4</w:t>
            </w:r>
            <w:r w:rsidRPr="00454693">
              <w:rPr>
                <w:rFonts w:asciiTheme="minorHAnsi" w:hAnsiTheme="minorHAnsi" w:cstheme="minorHAnsi"/>
                <w:noProof/>
                <w:sz w:val="20"/>
                <w:szCs w:val="20"/>
                <w:lang w:val="hr-HR"/>
              </w:rPr>
              <w:t>: Kvaliteta procesa i rada dizalica toplina (razina 4)</w:t>
            </w:r>
          </w:p>
        </w:tc>
      </w:tr>
      <w:tr w:rsidR="00C759FB" w:rsidRPr="00F919E2" w14:paraId="1AC156F2" w14:textId="77777777" w:rsidTr="00C31BDB">
        <w:trPr>
          <w:trHeight w:val="539"/>
        </w:trPr>
        <w:tc>
          <w:tcPr>
            <w:tcW w:w="1384" w:type="pct"/>
            <w:shd w:val="clear" w:color="auto" w:fill="B4C6E7" w:themeFill="accent1" w:themeFillTint="66"/>
            <w:hideMark/>
          </w:tcPr>
          <w:p w14:paraId="195D4239" w14:textId="77777777" w:rsidR="00C759FB" w:rsidRPr="00F919E2" w:rsidRDefault="00C759FB" w:rsidP="007841AF">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color w:val="000000" w:themeColor="text1"/>
                <w:sz w:val="20"/>
                <w:szCs w:val="20"/>
                <w:lang w:val="hr-HR"/>
              </w:rPr>
              <w:t>Obujam  u bodovima</w:t>
            </w:r>
            <w:r w:rsidRPr="00F919E2">
              <w:rPr>
                <w:rFonts w:asciiTheme="minorHAnsi" w:hAnsiTheme="minorHAnsi" w:cstheme="minorHAnsi"/>
                <w:b/>
                <w:noProof/>
                <w:sz w:val="20"/>
                <w:szCs w:val="20"/>
                <w:lang w:val="hr-HR"/>
              </w:rPr>
              <w:t xml:space="preserve"> (CSVET)</w:t>
            </w:r>
          </w:p>
        </w:tc>
        <w:tc>
          <w:tcPr>
            <w:tcW w:w="3616" w:type="pct"/>
            <w:gridSpan w:val="3"/>
            <w:vAlign w:val="center"/>
          </w:tcPr>
          <w:p w14:paraId="5753CC17" w14:textId="36A59460" w:rsidR="00C759FB" w:rsidRPr="00454693" w:rsidRDefault="00E84E72" w:rsidP="007841AF">
            <w:pPr>
              <w:spacing w:before="60" w:after="60" w:line="240" w:lineRule="auto"/>
              <w:rPr>
                <w:rFonts w:asciiTheme="minorHAnsi" w:hAnsiTheme="minorHAnsi" w:cstheme="minorHAnsi"/>
                <w:b/>
                <w:bCs/>
                <w:noProof/>
                <w:sz w:val="20"/>
                <w:szCs w:val="20"/>
                <w:lang w:val="hr-HR"/>
              </w:rPr>
            </w:pPr>
            <w:r w:rsidRPr="00454693">
              <w:rPr>
                <w:rFonts w:asciiTheme="minorHAnsi" w:hAnsiTheme="minorHAnsi" w:cstheme="minorHAnsi"/>
                <w:b/>
                <w:bCs/>
                <w:noProof/>
                <w:sz w:val="20"/>
                <w:szCs w:val="20"/>
                <w:lang w:val="hr-HR"/>
              </w:rPr>
              <w:t>11</w:t>
            </w:r>
            <w:r w:rsidR="00791769" w:rsidRPr="00454693">
              <w:rPr>
                <w:rFonts w:asciiTheme="minorHAnsi" w:hAnsiTheme="minorHAnsi" w:cstheme="minorHAnsi"/>
                <w:b/>
                <w:bCs/>
                <w:noProof/>
                <w:sz w:val="20"/>
                <w:szCs w:val="20"/>
                <w:lang w:val="hr-HR"/>
              </w:rPr>
              <w:t xml:space="preserve"> CSVET</w:t>
            </w:r>
          </w:p>
          <w:p w14:paraId="20942A14" w14:textId="77777777" w:rsidR="00EC1448" w:rsidRPr="00454693" w:rsidRDefault="00791769" w:rsidP="007841AF">
            <w:pPr>
              <w:spacing w:before="60" w:after="60" w:line="240" w:lineRule="auto"/>
              <w:rPr>
                <w:rFonts w:asciiTheme="minorHAnsi" w:hAnsiTheme="minorHAnsi" w:cstheme="minorHAnsi"/>
                <w:noProof/>
                <w:sz w:val="20"/>
                <w:szCs w:val="20"/>
                <w:lang w:val="hr-HR"/>
              </w:rPr>
            </w:pPr>
            <w:r w:rsidRPr="00454693">
              <w:rPr>
                <w:rFonts w:asciiTheme="minorHAnsi" w:hAnsiTheme="minorHAnsi" w:cstheme="minorHAnsi"/>
                <w:noProof/>
                <w:sz w:val="20"/>
                <w:szCs w:val="20"/>
                <w:lang w:val="hr-HR"/>
              </w:rPr>
              <w:t xml:space="preserve">SIU </w:t>
            </w:r>
            <w:r w:rsidR="002F52DC" w:rsidRPr="00454693">
              <w:rPr>
                <w:rFonts w:asciiTheme="minorHAnsi" w:hAnsiTheme="minorHAnsi" w:cstheme="minorHAnsi"/>
                <w:noProof/>
                <w:sz w:val="20"/>
                <w:szCs w:val="20"/>
                <w:lang w:val="hr-HR"/>
              </w:rPr>
              <w:t>1</w:t>
            </w:r>
            <w:r w:rsidRPr="00454693">
              <w:rPr>
                <w:rFonts w:asciiTheme="minorHAnsi" w:hAnsiTheme="minorHAnsi" w:cstheme="minorHAnsi"/>
                <w:noProof/>
                <w:sz w:val="20"/>
                <w:szCs w:val="20"/>
                <w:lang w:val="hr-HR"/>
              </w:rPr>
              <w:t xml:space="preserve">: </w:t>
            </w:r>
            <w:r w:rsidR="00EC1448" w:rsidRPr="00454693">
              <w:rPr>
                <w:rFonts w:asciiTheme="minorHAnsi" w:hAnsiTheme="minorHAnsi" w:cstheme="minorHAnsi"/>
                <w:noProof/>
                <w:sz w:val="20"/>
                <w:szCs w:val="20"/>
                <w:lang w:val="hr-HR"/>
              </w:rPr>
              <w:t xml:space="preserve">Primjena zaštite na radu i zaštite od požara na radnom mjestu1 </w:t>
            </w:r>
          </w:p>
          <w:p w14:paraId="694BB2F0" w14:textId="35AEF198" w:rsidR="00816C8F" w:rsidRPr="00454693" w:rsidRDefault="00EC1448" w:rsidP="007841AF">
            <w:pPr>
              <w:spacing w:before="60" w:after="60" w:line="240" w:lineRule="auto"/>
              <w:rPr>
                <w:rFonts w:asciiTheme="minorHAnsi" w:hAnsiTheme="minorHAnsi" w:cstheme="minorHAnsi"/>
                <w:noProof/>
                <w:sz w:val="20"/>
                <w:szCs w:val="20"/>
                <w:lang w:val="hr-HR"/>
              </w:rPr>
            </w:pPr>
            <w:r w:rsidRPr="00454693">
              <w:rPr>
                <w:rFonts w:asciiTheme="minorHAnsi" w:hAnsiTheme="minorHAnsi" w:cstheme="minorHAnsi"/>
                <w:noProof/>
                <w:sz w:val="20"/>
                <w:szCs w:val="20"/>
                <w:lang w:val="hr-HR"/>
              </w:rPr>
              <w:t xml:space="preserve">           (1 CSVET)</w:t>
            </w:r>
          </w:p>
          <w:p w14:paraId="7FE5B31E" w14:textId="1902067E" w:rsidR="00791769" w:rsidRPr="00454693" w:rsidRDefault="00EC1448" w:rsidP="007841AF">
            <w:pPr>
              <w:spacing w:before="60" w:after="60" w:line="240" w:lineRule="auto"/>
              <w:rPr>
                <w:rFonts w:asciiTheme="minorHAnsi" w:hAnsiTheme="minorHAnsi" w:cstheme="minorHAnsi"/>
                <w:noProof/>
                <w:sz w:val="20"/>
                <w:szCs w:val="20"/>
                <w:lang w:val="hr-HR"/>
              </w:rPr>
            </w:pPr>
            <w:r w:rsidRPr="00454693">
              <w:rPr>
                <w:rFonts w:asciiTheme="minorHAnsi" w:hAnsiTheme="minorHAnsi" w:cstheme="minorHAnsi"/>
                <w:noProof/>
                <w:sz w:val="20"/>
                <w:szCs w:val="20"/>
                <w:lang w:val="hr-HR"/>
              </w:rPr>
              <w:t xml:space="preserve">SIU 2: </w:t>
            </w:r>
            <w:r w:rsidR="000A794D" w:rsidRPr="00454693">
              <w:rPr>
                <w:rFonts w:asciiTheme="minorHAnsi" w:hAnsiTheme="minorHAnsi" w:cstheme="minorHAnsi"/>
                <w:noProof/>
                <w:sz w:val="20"/>
                <w:szCs w:val="20"/>
                <w:lang w:val="hr-HR"/>
              </w:rPr>
              <w:t>Osnove d</w:t>
            </w:r>
            <w:r w:rsidR="00791769" w:rsidRPr="00454693">
              <w:rPr>
                <w:rFonts w:asciiTheme="minorHAnsi" w:hAnsiTheme="minorHAnsi" w:cstheme="minorHAnsi"/>
                <w:noProof/>
                <w:sz w:val="20"/>
                <w:szCs w:val="20"/>
                <w:lang w:val="hr-HR"/>
              </w:rPr>
              <w:t>izalic</w:t>
            </w:r>
            <w:r w:rsidR="000A794D" w:rsidRPr="00454693">
              <w:rPr>
                <w:rFonts w:asciiTheme="minorHAnsi" w:hAnsiTheme="minorHAnsi" w:cstheme="minorHAnsi"/>
                <w:noProof/>
                <w:sz w:val="20"/>
                <w:szCs w:val="20"/>
                <w:lang w:val="hr-HR"/>
              </w:rPr>
              <w:t>a</w:t>
            </w:r>
            <w:r w:rsidR="00791769" w:rsidRPr="00454693">
              <w:rPr>
                <w:rFonts w:asciiTheme="minorHAnsi" w:hAnsiTheme="minorHAnsi" w:cstheme="minorHAnsi"/>
                <w:noProof/>
                <w:sz w:val="20"/>
                <w:szCs w:val="20"/>
                <w:lang w:val="hr-HR"/>
              </w:rPr>
              <w:t xml:space="preserve"> topline</w:t>
            </w:r>
            <w:r w:rsidR="00D10AC3" w:rsidRPr="00454693">
              <w:rPr>
                <w:rFonts w:asciiTheme="minorHAnsi" w:hAnsiTheme="minorHAnsi" w:cstheme="minorHAnsi"/>
                <w:noProof/>
                <w:sz w:val="20"/>
                <w:szCs w:val="20"/>
                <w:lang w:val="hr-HR"/>
              </w:rPr>
              <w:t xml:space="preserve"> </w:t>
            </w:r>
            <w:r w:rsidR="00791769" w:rsidRPr="00454693">
              <w:rPr>
                <w:rFonts w:asciiTheme="minorHAnsi" w:hAnsiTheme="minorHAnsi" w:cstheme="minorHAnsi"/>
                <w:noProof/>
                <w:sz w:val="20"/>
                <w:szCs w:val="20"/>
                <w:lang w:val="hr-HR"/>
              </w:rPr>
              <w:t>(2 CSVET)</w:t>
            </w:r>
          </w:p>
          <w:p w14:paraId="577E44B4" w14:textId="42E70F98" w:rsidR="00021577" w:rsidRPr="00454693" w:rsidRDefault="00021577" w:rsidP="007841AF">
            <w:pPr>
              <w:spacing w:before="60" w:after="60" w:line="240" w:lineRule="auto"/>
              <w:rPr>
                <w:rFonts w:asciiTheme="minorHAnsi" w:hAnsiTheme="minorHAnsi" w:cstheme="minorHAnsi"/>
                <w:noProof/>
                <w:sz w:val="20"/>
                <w:szCs w:val="20"/>
                <w:lang w:val="hr-HR"/>
              </w:rPr>
            </w:pPr>
            <w:r w:rsidRPr="00454693">
              <w:rPr>
                <w:rFonts w:asciiTheme="minorHAnsi" w:hAnsiTheme="minorHAnsi" w:cstheme="minorHAnsi"/>
                <w:noProof/>
                <w:sz w:val="20"/>
                <w:szCs w:val="20"/>
                <w:lang w:val="hr-HR"/>
              </w:rPr>
              <w:t>SIU 3: Montaža dizalica topline (4 CSVET</w:t>
            </w:r>
            <w:r w:rsidR="00E84E72" w:rsidRPr="00454693">
              <w:rPr>
                <w:rFonts w:asciiTheme="minorHAnsi" w:hAnsiTheme="minorHAnsi" w:cstheme="minorHAnsi"/>
                <w:noProof/>
                <w:sz w:val="20"/>
                <w:szCs w:val="20"/>
                <w:lang w:val="hr-HR"/>
              </w:rPr>
              <w:t>)</w:t>
            </w:r>
          </w:p>
          <w:p w14:paraId="7CBE0097" w14:textId="604219E7" w:rsidR="00791769" w:rsidRPr="00454693" w:rsidRDefault="00791769" w:rsidP="007841AF">
            <w:pPr>
              <w:spacing w:before="60" w:after="60" w:line="240" w:lineRule="auto"/>
              <w:rPr>
                <w:rFonts w:asciiTheme="minorHAnsi" w:hAnsiTheme="minorHAnsi" w:cstheme="minorHAnsi"/>
                <w:noProof/>
                <w:sz w:val="20"/>
                <w:szCs w:val="20"/>
                <w:lang w:val="hr-HR"/>
              </w:rPr>
            </w:pPr>
            <w:r w:rsidRPr="00454693">
              <w:rPr>
                <w:rFonts w:asciiTheme="minorHAnsi" w:hAnsiTheme="minorHAnsi" w:cstheme="minorHAnsi"/>
                <w:noProof/>
                <w:sz w:val="20"/>
                <w:szCs w:val="20"/>
                <w:lang w:val="hr-HR"/>
              </w:rPr>
              <w:t xml:space="preserve">SIU </w:t>
            </w:r>
            <w:r w:rsidR="00E84E72" w:rsidRPr="00454693">
              <w:rPr>
                <w:rFonts w:asciiTheme="minorHAnsi" w:hAnsiTheme="minorHAnsi" w:cstheme="minorHAnsi"/>
                <w:noProof/>
                <w:sz w:val="20"/>
                <w:szCs w:val="20"/>
                <w:lang w:val="hr-HR"/>
              </w:rPr>
              <w:t>4</w:t>
            </w:r>
            <w:r w:rsidRPr="00454693">
              <w:rPr>
                <w:rFonts w:asciiTheme="minorHAnsi" w:hAnsiTheme="minorHAnsi" w:cstheme="minorHAnsi"/>
                <w:noProof/>
                <w:sz w:val="20"/>
                <w:szCs w:val="20"/>
                <w:lang w:val="hr-HR"/>
              </w:rPr>
              <w:t>: Priključivanje i puštanje u rad dizalica topline (</w:t>
            </w:r>
            <w:r w:rsidR="007712DF" w:rsidRPr="00454693">
              <w:rPr>
                <w:rFonts w:asciiTheme="minorHAnsi" w:hAnsiTheme="minorHAnsi" w:cstheme="minorHAnsi"/>
                <w:noProof/>
                <w:sz w:val="20"/>
                <w:szCs w:val="20"/>
                <w:lang w:val="hr-HR"/>
              </w:rPr>
              <w:t>3</w:t>
            </w:r>
            <w:r w:rsidRPr="00454693">
              <w:rPr>
                <w:rFonts w:asciiTheme="minorHAnsi" w:hAnsiTheme="minorHAnsi" w:cstheme="minorHAnsi"/>
                <w:noProof/>
                <w:sz w:val="20"/>
                <w:szCs w:val="20"/>
                <w:lang w:val="hr-HR"/>
              </w:rPr>
              <w:t xml:space="preserve"> CSVET)</w:t>
            </w:r>
          </w:p>
          <w:p w14:paraId="29C236E9" w14:textId="6A07E9D9" w:rsidR="002F52DC" w:rsidRPr="00454693" w:rsidRDefault="002F52DC" w:rsidP="007841AF">
            <w:pPr>
              <w:spacing w:before="60" w:after="60" w:line="240" w:lineRule="auto"/>
              <w:rPr>
                <w:rFonts w:asciiTheme="minorHAnsi" w:hAnsiTheme="minorHAnsi" w:cstheme="minorHAnsi"/>
                <w:noProof/>
                <w:sz w:val="20"/>
                <w:szCs w:val="20"/>
                <w:lang w:val="hr-HR"/>
              </w:rPr>
            </w:pPr>
            <w:r w:rsidRPr="00454693">
              <w:rPr>
                <w:rFonts w:asciiTheme="minorHAnsi" w:hAnsiTheme="minorHAnsi" w:cstheme="minorHAnsi"/>
                <w:noProof/>
                <w:sz w:val="20"/>
                <w:szCs w:val="20"/>
                <w:lang w:val="hr-HR"/>
              </w:rPr>
              <w:t xml:space="preserve">SIU </w:t>
            </w:r>
            <w:r w:rsidR="00E84E72" w:rsidRPr="00454693">
              <w:rPr>
                <w:rFonts w:asciiTheme="minorHAnsi" w:hAnsiTheme="minorHAnsi" w:cstheme="minorHAnsi"/>
                <w:noProof/>
                <w:sz w:val="20"/>
                <w:szCs w:val="20"/>
                <w:lang w:val="hr-HR"/>
              </w:rPr>
              <w:t>5</w:t>
            </w:r>
            <w:r w:rsidRPr="00454693">
              <w:rPr>
                <w:rFonts w:asciiTheme="minorHAnsi" w:hAnsiTheme="minorHAnsi" w:cstheme="minorHAnsi"/>
                <w:noProof/>
                <w:sz w:val="20"/>
                <w:szCs w:val="20"/>
                <w:lang w:val="hr-HR"/>
              </w:rPr>
              <w:t>: Kvaliteta procesa i rada dizalica toplina</w:t>
            </w:r>
            <w:r w:rsidR="00F72A9E" w:rsidRPr="00454693">
              <w:rPr>
                <w:rFonts w:asciiTheme="minorHAnsi" w:hAnsiTheme="minorHAnsi" w:cstheme="minorHAnsi"/>
                <w:noProof/>
                <w:sz w:val="20"/>
                <w:szCs w:val="20"/>
                <w:lang w:val="hr-HR"/>
              </w:rPr>
              <w:t xml:space="preserve"> </w:t>
            </w:r>
            <w:r w:rsidRPr="00454693">
              <w:rPr>
                <w:rFonts w:asciiTheme="minorHAnsi" w:hAnsiTheme="minorHAnsi" w:cstheme="minorHAnsi"/>
                <w:noProof/>
                <w:sz w:val="20"/>
                <w:szCs w:val="20"/>
                <w:lang w:val="hr-HR"/>
              </w:rPr>
              <w:t>(1 CSVET)</w:t>
            </w:r>
          </w:p>
        </w:tc>
      </w:tr>
      <w:tr w:rsidR="00C759FB" w:rsidRPr="00F919E2" w14:paraId="2D88B913" w14:textId="77777777" w:rsidTr="00C31BDB">
        <w:trPr>
          <w:trHeight w:val="304"/>
        </w:trPr>
        <w:tc>
          <w:tcPr>
            <w:tcW w:w="5000" w:type="pct"/>
            <w:gridSpan w:val="4"/>
            <w:shd w:val="clear" w:color="auto" w:fill="8EAADB" w:themeFill="accent1" w:themeFillTint="99"/>
            <w:hideMark/>
          </w:tcPr>
          <w:p w14:paraId="063154A4" w14:textId="48EA8D19" w:rsidR="00C759FB" w:rsidRPr="00F919E2" w:rsidRDefault="00C759FB" w:rsidP="007841AF">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Dokumenti na temelju kojih je izrađen program obrazovanja za stjecanje </w:t>
            </w:r>
            <w:r w:rsidR="00012313" w:rsidRPr="00012313">
              <w:rPr>
                <w:rFonts w:asciiTheme="minorHAnsi" w:hAnsiTheme="minorHAnsi" w:cstheme="minorHAnsi"/>
                <w:b/>
                <w:noProof/>
                <w:sz w:val="20"/>
                <w:szCs w:val="20"/>
                <w:lang w:val="hr-HR"/>
              </w:rPr>
              <w:t>kvalifikacija/skupova ishoda učenja (mikrokvalifikacija</w:t>
            </w:r>
            <w:r w:rsidR="00B52B2B">
              <w:rPr>
                <w:rFonts w:asciiTheme="minorHAnsi" w:hAnsiTheme="minorHAnsi" w:cstheme="minorHAnsi"/>
                <w:b/>
                <w:noProof/>
                <w:sz w:val="20"/>
                <w:szCs w:val="20"/>
                <w:lang w:val="hr-HR"/>
              </w:rPr>
              <w:t>)</w:t>
            </w:r>
            <w:r w:rsidR="00012313" w:rsidRPr="00065558">
              <w:rPr>
                <w:rFonts w:asciiTheme="minorHAnsi" w:hAnsiTheme="minorHAnsi" w:cstheme="minorHAnsi"/>
                <w:b/>
                <w:noProof/>
                <w:color w:val="FF0000"/>
                <w:sz w:val="20"/>
                <w:szCs w:val="20"/>
                <w:lang w:val="hr-HR"/>
              </w:rPr>
              <w:t xml:space="preserve"> </w:t>
            </w:r>
          </w:p>
        </w:tc>
      </w:tr>
      <w:tr w:rsidR="00C759FB" w:rsidRPr="00F919E2" w14:paraId="1A0CC92F" w14:textId="77777777" w:rsidTr="00C31BDB">
        <w:trPr>
          <w:trHeight w:val="596"/>
        </w:trPr>
        <w:tc>
          <w:tcPr>
            <w:tcW w:w="1384" w:type="pct"/>
            <w:shd w:val="clear" w:color="auto" w:fill="B4C6E7" w:themeFill="accent1" w:themeFillTint="66"/>
            <w:hideMark/>
          </w:tcPr>
          <w:p w14:paraId="7130C8CB" w14:textId="1C29B7C9" w:rsidR="00C759FB" w:rsidRPr="00F919E2" w:rsidRDefault="00C759FB" w:rsidP="007841AF">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Popis standarda zanimanja/skupova kompetencija </w:t>
            </w:r>
          </w:p>
        </w:tc>
        <w:tc>
          <w:tcPr>
            <w:tcW w:w="2120" w:type="pct"/>
            <w:gridSpan w:val="2"/>
            <w:shd w:val="clear" w:color="auto" w:fill="B4C6E7" w:themeFill="accent1" w:themeFillTint="66"/>
            <w:hideMark/>
          </w:tcPr>
          <w:p w14:paraId="057AF24A" w14:textId="2E983BF1" w:rsidR="00C759FB" w:rsidRPr="00F919E2" w:rsidRDefault="00C759FB" w:rsidP="007841AF">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Popis standarda kvalifikacija</w:t>
            </w:r>
            <w:r w:rsidR="00FA3CDD">
              <w:rPr>
                <w:rFonts w:asciiTheme="minorHAnsi" w:hAnsiTheme="minorHAnsi" w:cstheme="minorHAnsi"/>
                <w:b/>
                <w:noProof/>
                <w:sz w:val="20"/>
                <w:szCs w:val="20"/>
                <w:lang w:val="hr-HR"/>
              </w:rPr>
              <w:t>/</w:t>
            </w:r>
            <w:r w:rsidR="00090CDF">
              <w:rPr>
                <w:rFonts w:asciiTheme="minorHAnsi" w:hAnsiTheme="minorHAnsi" w:cstheme="minorHAnsi"/>
                <w:b/>
                <w:noProof/>
                <w:sz w:val="20"/>
                <w:szCs w:val="20"/>
                <w:lang w:val="hr-HR"/>
              </w:rPr>
              <w:t>skupova ishoda učenja</w:t>
            </w:r>
          </w:p>
        </w:tc>
        <w:tc>
          <w:tcPr>
            <w:tcW w:w="1496" w:type="pct"/>
            <w:shd w:val="clear" w:color="auto" w:fill="B4C6E7" w:themeFill="accent1" w:themeFillTint="66"/>
            <w:hideMark/>
          </w:tcPr>
          <w:p w14:paraId="33ED6888" w14:textId="657251E5" w:rsidR="00090CDF" w:rsidRDefault="00C759FB" w:rsidP="007841AF">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Sektorski kurikulum</w:t>
            </w:r>
          </w:p>
          <w:p w14:paraId="58ADAE83" w14:textId="77777777" w:rsidR="00090CDF" w:rsidRPr="00090CDF" w:rsidRDefault="00090CDF" w:rsidP="007841AF">
            <w:pPr>
              <w:spacing w:before="60" w:after="60" w:line="240" w:lineRule="auto"/>
              <w:rPr>
                <w:rFonts w:asciiTheme="minorHAnsi" w:hAnsiTheme="minorHAnsi" w:cstheme="minorHAnsi"/>
                <w:sz w:val="20"/>
                <w:szCs w:val="20"/>
                <w:lang w:val="hr-HR"/>
              </w:rPr>
            </w:pPr>
          </w:p>
        </w:tc>
      </w:tr>
      <w:tr w:rsidR="00C759FB" w:rsidRPr="00F919E2" w14:paraId="575AACF6" w14:textId="77777777" w:rsidTr="005839F8">
        <w:trPr>
          <w:trHeight w:val="490"/>
        </w:trPr>
        <w:tc>
          <w:tcPr>
            <w:tcW w:w="1384" w:type="pct"/>
            <w:vAlign w:val="center"/>
          </w:tcPr>
          <w:p w14:paraId="538899F4" w14:textId="4EA095C9" w:rsidR="00EE2363" w:rsidRPr="001839C8" w:rsidRDefault="001C3A54" w:rsidP="007841AF">
            <w:pPr>
              <w:spacing w:before="60" w:after="60" w:line="240" w:lineRule="auto"/>
              <w:rPr>
                <w:rFonts w:asciiTheme="minorHAnsi" w:hAnsiTheme="minorHAnsi" w:cstheme="minorHAnsi"/>
                <w:b/>
                <w:bCs/>
                <w:noProof/>
                <w:sz w:val="20"/>
                <w:szCs w:val="20"/>
                <w:lang w:val="hr-HR"/>
              </w:rPr>
            </w:pPr>
            <w:r w:rsidRPr="001839C8">
              <w:rPr>
                <w:rFonts w:asciiTheme="minorHAnsi" w:hAnsiTheme="minorHAnsi" w:cstheme="minorHAnsi"/>
                <w:b/>
                <w:bCs/>
                <w:noProof/>
                <w:sz w:val="20"/>
                <w:szCs w:val="20"/>
                <w:lang w:val="hr-HR"/>
              </w:rPr>
              <w:t>Standard zanimanja</w:t>
            </w:r>
            <w:r w:rsidR="00D14670" w:rsidRPr="001839C8">
              <w:rPr>
                <w:rFonts w:asciiTheme="minorHAnsi" w:hAnsiTheme="minorHAnsi" w:cstheme="minorHAnsi"/>
                <w:b/>
                <w:bCs/>
                <w:noProof/>
                <w:sz w:val="20"/>
                <w:szCs w:val="20"/>
                <w:lang w:val="hr-HR"/>
              </w:rPr>
              <w:t xml:space="preserve"> Limar/Limarica</w:t>
            </w:r>
          </w:p>
          <w:p w14:paraId="52701EE8" w14:textId="2ED68AEF" w:rsidR="00D14670" w:rsidRPr="001839C8" w:rsidRDefault="00A93170" w:rsidP="007841AF">
            <w:pPr>
              <w:spacing w:before="60" w:after="60" w:line="240" w:lineRule="auto"/>
              <w:rPr>
                <w:rFonts w:asciiTheme="minorHAnsi" w:hAnsiTheme="minorHAnsi" w:cstheme="minorHAnsi"/>
                <w:noProof/>
                <w:sz w:val="20"/>
                <w:szCs w:val="20"/>
                <w:lang w:val="hr-HR"/>
              </w:rPr>
            </w:pPr>
            <w:hyperlink r:id="rId10" w:history="1">
              <w:r w:rsidRPr="001839C8">
                <w:rPr>
                  <w:rStyle w:val="Hyperlink"/>
                  <w:rFonts w:asciiTheme="minorHAnsi" w:hAnsiTheme="minorHAnsi" w:cstheme="minorHAnsi"/>
                  <w:noProof/>
                  <w:sz w:val="20"/>
                  <w:szCs w:val="20"/>
                  <w:lang w:val="hr-HR"/>
                </w:rPr>
                <w:t>https://hko.srce.hr/registar/standard-zanimanja/detalji/162</w:t>
              </w:r>
            </w:hyperlink>
            <w:r w:rsidRPr="001839C8">
              <w:rPr>
                <w:rFonts w:asciiTheme="minorHAnsi" w:hAnsiTheme="minorHAnsi" w:cstheme="minorHAnsi"/>
                <w:noProof/>
                <w:sz w:val="20"/>
                <w:szCs w:val="20"/>
                <w:lang w:val="hr-HR"/>
              </w:rPr>
              <w:t xml:space="preserve"> </w:t>
            </w:r>
          </w:p>
          <w:p w14:paraId="72D96A09" w14:textId="77777777" w:rsidR="00D14670" w:rsidRPr="001839C8" w:rsidRDefault="00D14670" w:rsidP="007841AF">
            <w:pPr>
              <w:spacing w:before="60" w:after="60" w:line="240" w:lineRule="auto"/>
              <w:rPr>
                <w:rFonts w:asciiTheme="minorHAnsi" w:hAnsiTheme="minorHAnsi" w:cstheme="minorHAnsi"/>
                <w:b/>
                <w:bCs/>
                <w:noProof/>
                <w:sz w:val="20"/>
                <w:szCs w:val="20"/>
                <w:lang w:val="hr-HR"/>
              </w:rPr>
            </w:pPr>
          </w:p>
          <w:p w14:paraId="52C6F32A" w14:textId="7CCE31B1" w:rsidR="000A3353" w:rsidRPr="001839C8" w:rsidRDefault="000A3353" w:rsidP="007841AF">
            <w:pPr>
              <w:spacing w:before="60" w:after="60" w:line="240" w:lineRule="auto"/>
              <w:rPr>
                <w:rFonts w:asciiTheme="minorHAnsi" w:hAnsiTheme="minorHAnsi" w:cstheme="minorHAnsi"/>
                <w:noProof/>
                <w:sz w:val="20"/>
                <w:szCs w:val="20"/>
                <w:lang w:val="hr-HR"/>
              </w:rPr>
            </w:pPr>
            <w:r w:rsidRPr="001839C8">
              <w:rPr>
                <w:rFonts w:asciiTheme="minorHAnsi" w:hAnsiTheme="minorHAnsi" w:cstheme="minorHAnsi"/>
                <w:b/>
                <w:bCs/>
                <w:noProof/>
                <w:sz w:val="20"/>
                <w:szCs w:val="20"/>
                <w:lang w:val="hr-HR"/>
              </w:rPr>
              <w:t>SKOMP 1:</w:t>
            </w:r>
            <w:r w:rsidRPr="001839C8">
              <w:rPr>
                <w:rFonts w:asciiTheme="minorHAnsi" w:hAnsiTheme="minorHAnsi" w:cstheme="minorHAnsi"/>
                <w:noProof/>
                <w:sz w:val="20"/>
                <w:szCs w:val="20"/>
                <w:lang w:val="hr-HR"/>
              </w:rPr>
              <w:t xml:space="preserve"> Primjenjivanje propisanih mjera za zaštitu ljudi i okoliša</w:t>
            </w:r>
          </w:p>
          <w:p w14:paraId="1CF8930B" w14:textId="04362DF1" w:rsidR="000A3353" w:rsidRPr="001839C8" w:rsidRDefault="0084009E" w:rsidP="007841AF">
            <w:pPr>
              <w:spacing w:before="60" w:after="60" w:line="240" w:lineRule="auto"/>
              <w:rPr>
                <w:rFonts w:asciiTheme="minorHAnsi" w:hAnsiTheme="minorHAnsi" w:cstheme="minorHAnsi"/>
                <w:noProof/>
                <w:sz w:val="20"/>
                <w:szCs w:val="20"/>
                <w:lang w:val="hr-HR"/>
              </w:rPr>
            </w:pPr>
            <w:hyperlink r:id="rId11" w:history="1">
              <w:r w:rsidRPr="001839C8">
                <w:rPr>
                  <w:rStyle w:val="Hyperlink"/>
                  <w:rFonts w:asciiTheme="minorHAnsi" w:hAnsiTheme="minorHAnsi" w:cstheme="minorHAnsi"/>
                  <w:noProof/>
                  <w:sz w:val="20"/>
                  <w:szCs w:val="20"/>
                  <w:lang w:val="hr-HR"/>
                </w:rPr>
                <w:t>https://hko.srce.hr/registar/skup-kompetencija/detalji/1423</w:t>
              </w:r>
            </w:hyperlink>
            <w:r w:rsidRPr="001839C8">
              <w:rPr>
                <w:rFonts w:asciiTheme="minorHAnsi" w:hAnsiTheme="minorHAnsi" w:cstheme="minorHAnsi"/>
                <w:noProof/>
                <w:sz w:val="20"/>
                <w:szCs w:val="20"/>
                <w:lang w:val="hr-HR"/>
              </w:rPr>
              <w:t xml:space="preserve"> </w:t>
            </w:r>
          </w:p>
          <w:p w14:paraId="401BCC86" w14:textId="77777777" w:rsidR="001C3A54" w:rsidRPr="001839C8" w:rsidRDefault="001C3A54" w:rsidP="007841AF">
            <w:pPr>
              <w:spacing w:before="60" w:after="60" w:line="240" w:lineRule="auto"/>
              <w:rPr>
                <w:rFonts w:asciiTheme="minorHAnsi" w:hAnsiTheme="minorHAnsi" w:cstheme="minorHAnsi"/>
                <w:noProof/>
                <w:sz w:val="20"/>
                <w:szCs w:val="20"/>
                <w:lang w:val="hr-HR"/>
              </w:rPr>
            </w:pPr>
          </w:p>
          <w:p w14:paraId="61B611C0" w14:textId="14FA4AE1" w:rsidR="0084009E" w:rsidRPr="001839C8" w:rsidRDefault="0084009E" w:rsidP="007841AF">
            <w:pPr>
              <w:spacing w:before="60" w:after="60" w:line="240" w:lineRule="auto"/>
              <w:rPr>
                <w:rFonts w:asciiTheme="minorHAnsi" w:hAnsiTheme="minorHAnsi" w:cstheme="minorHAnsi"/>
                <w:b/>
                <w:bCs/>
                <w:noProof/>
                <w:sz w:val="20"/>
                <w:szCs w:val="20"/>
                <w:lang w:val="hr-HR"/>
              </w:rPr>
            </w:pPr>
            <w:r w:rsidRPr="001839C8">
              <w:rPr>
                <w:rFonts w:asciiTheme="minorHAnsi" w:hAnsiTheme="minorHAnsi" w:cstheme="minorHAnsi"/>
                <w:b/>
                <w:bCs/>
                <w:noProof/>
                <w:sz w:val="20"/>
                <w:szCs w:val="20"/>
                <w:lang w:val="hr-HR"/>
              </w:rPr>
              <w:t>S</w:t>
            </w:r>
            <w:r w:rsidR="00FA3CDD" w:rsidRPr="001839C8">
              <w:rPr>
                <w:rFonts w:asciiTheme="minorHAnsi" w:hAnsiTheme="minorHAnsi" w:cstheme="minorHAnsi"/>
                <w:b/>
                <w:bCs/>
                <w:noProof/>
                <w:sz w:val="20"/>
                <w:szCs w:val="20"/>
                <w:lang w:val="hr-HR"/>
              </w:rPr>
              <w:t>tandard zanimanja</w:t>
            </w:r>
            <w:r w:rsidRPr="001839C8">
              <w:rPr>
                <w:rFonts w:asciiTheme="minorHAnsi" w:hAnsiTheme="minorHAnsi" w:cstheme="minorHAnsi"/>
                <w:b/>
                <w:bCs/>
                <w:noProof/>
                <w:sz w:val="20"/>
                <w:szCs w:val="20"/>
                <w:lang w:val="hr-HR"/>
              </w:rPr>
              <w:t xml:space="preserve"> Serviser</w:t>
            </w:r>
            <w:r w:rsidR="00B6277E">
              <w:rPr>
                <w:rFonts w:asciiTheme="minorHAnsi" w:hAnsiTheme="minorHAnsi" w:cstheme="minorHAnsi"/>
                <w:b/>
                <w:bCs/>
                <w:noProof/>
                <w:sz w:val="20"/>
                <w:szCs w:val="20"/>
                <w:lang w:val="hr-HR"/>
              </w:rPr>
              <w:t>-</w:t>
            </w:r>
            <w:r w:rsidRPr="001839C8">
              <w:rPr>
                <w:rFonts w:asciiTheme="minorHAnsi" w:hAnsiTheme="minorHAnsi" w:cstheme="minorHAnsi"/>
                <w:b/>
                <w:bCs/>
                <w:noProof/>
                <w:sz w:val="20"/>
                <w:szCs w:val="20"/>
                <w:lang w:val="hr-HR"/>
              </w:rPr>
              <w:t>monter za obnovljive izvore energije</w:t>
            </w:r>
          </w:p>
          <w:p w14:paraId="20D3D595" w14:textId="77777777" w:rsidR="0084009E" w:rsidRPr="001839C8" w:rsidRDefault="0084009E" w:rsidP="007841AF">
            <w:pPr>
              <w:spacing w:before="60" w:after="60" w:line="240" w:lineRule="auto"/>
              <w:rPr>
                <w:rFonts w:asciiTheme="minorHAnsi" w:hAnsiTheme="minorHAnsi" w:cstheme="minorHAnsi"/>
                <w:noProof/>
                <w:sz w:val="20"/>
                <w:szCs w:val="20"/>
                <w:lang w:val="hr-HR"/>
              </w:rPr>
            </w:pPr>
            <w:hyperlink r:id="rId12" w:history="1">
              <w:r w:rsidRPr="001839C8">
                <w:rPr>
                  <w:rStyle w:val="Hyperlink"/>
                  <w:rFonts w:asciiTheme="minorHAnsi" w:hAnsiTheme="minorHAnsi" w:cstheme="minorHAnsi"/>
                  <w:noProof/>
                  <w:sz w:val="20"/>
                  <w:szCs w:val="20"/>
                  <w:lang w:val="hr-HR"/>
                </w:rPr>
                <w:t>https://hko.srce.hr/registar/standard-zanimanja/detalji/138</w:t>
              </w:r>
            </w:hyperlink>
            <w:r w:rsidRPr="001839C8">
              <w:rPr>
                <w:rFonts w:asciiTheme="minorHAnsi" w:hAnsiTheme="minorHAnsi" w:cstheme="minorHAnsi"/>
                <w:noProof/>
                <w:sz w:val="20"/>
                <w:szCs w:val="20"/>
                <w:lang w:val="hr-HR"/>
              </w:rPr>
              <w:t xml:space="preserve"> </w:t>
            </w:r>
          </w:p>
          <w:p w14:paraId="62B91893" w14:textId="77777777" w:rsidR="0084009E" w:rsidRPr="001839C8" w:rsidRDefault="0084009E" w:rsidP="007841AF">
            <w:pPr>
              <w:spacing w:before="60" w:after="60" w:line="240" w:lineRule="auto"/>
              <w:rPr>
                <w:rFonts w:asciiTheme="minorHAnsi" w:hAnsiTheme="minorHAnsi" w:cstheme="minorHAnsi"/>
                <w:noProof/>
                <w:sz w:val="20"/>
                <w:szCs w:val="20"/>
                <w:lang w:val="hr-HR"/>
              </w:rPr>
            </w:pPr>
          </w:p>
          <w:p w14:paraId="0B7B8459" w14:textId="3B8913C4" w:rsidR="00490A6E" w:rsidRPr="001839C8" w:rsidRDefault="00490A6E" w:rsidP="007841AF">
            <w:pPr>
              <w:spacing w:before="60" w:after="60" w:line="240" w:lineRule="auto"/>
              <w:rPr>
                <w:rFonts w:asciiTheme="minorHAnsi" w:hAnsiTheme="minorHAnsi" w:cstheme="minorHAnsi"/>
                <w:b/>
                <w:bCs/>
                <w:noProof/>
                <w:sz w:val="20"/>
                <w:szCs w:val="20"/>
                <w:lang w:val="hr-HR"/>
              </w:rPr>
            </w:pPr>
            <w:r w:rsidRPr="001839C8">
              <w:rPr>
                <w:rFonts w:asciiTheme="minorHAnsi" w:hAnsiTheme="minorHAnsi" w:cstheme="minorHAnsi"/>
                <w:b/>
                <w:bCs/>
                <w:noProof/>
                <w:sz w:val="20"/>
                <w:szCs w:val="20"/>
                <w:lang w:val="hr-HR"/>
              </w:rPr>
              <w:t>SKOMP</w:t>
            </w:r>
            <w:r w:rsidR="0064540B" w:rsidRPr="001839C8">
              <w:rPr>
                <w:rFonts w:asciiTheme="minorHAnsi" w:hAnsiTheme="minorHAnsi" w:cstheme="minorHAnsi"/>
                <w:b/>
                <w:bCs/>
                <w:noProof/>
                <w:sz w:val="20"/>
                <w:szCs w:val="20"/>
                <w:lang w:val="hr-HR"/>
              </w:rPr>
              <w:t xml:space="preserve"> </w:t>
            </w:r>
            <w:r w:rsidR="0084009E" w:rsidRPr="001839C8">
              <w:rPr>
                <w:rFonts w:asciiTheme="minorHAnsi" w:hAnsiTheme="minorHAnsi" w:cstheme="minorHAnsi"/>
                <w:b/>
                <w:bCs/>
                <w:noProof/>
                <w:sz w:val="20"/>
                <w:szCs w:val="20"/>
                <w:lang w:val="hr-HR"/>
              </w:rPr>
              <w:t>2</w:t>
            </w:r>
            <w:r w:rsidRPr="001839C8">
              <w:rPr>
                <w:rFonts w:asciiTheme="minorHAnsi" w:hAnsiTheme="minorHAnsi" w:cstheme="minorHAnsi"/>
                <w:b/>
                <w:bCs/>
                <w:noProof/>
                <w:sz w:val="20"/>
                <w:szCs w:val="20"/>
                <w:lang w:val="hr-HR"/>
              </w:rPr>
              <w:t>:</w:t>
            </w:r>
            <w:r w:rsidR="00B85B88" w:rsidRPr="001839C8">
              <w:rPr>
                <w:rFonts w:asciiTheme="minorHAnsi" w:hAnsiTheme="minorHAnsi" w:cstheme="minorHAnsi"/>
                <w:b/>
                <w:bCs/>
                <w:noProof/>
                <w:sz w:val="20"/>
                <w:szCs w:val="20"/>
                <w:lang w:val="hr-HR"/>
              </w:rPr>
              <w:t xml:space="preserve"> </w:t>
            </w:r>
            <w:r w:rsidR="0084480A" w:rsidRPr="00AF09A7">
              <w:rPr>
                <w:rFonts w:asciiTheme="minorHAnsi" w:hAnsiTheme="minorHAnsi" w:cstheme="minorHAnsi"/>
                <w:noProof/>
                <w:sz w:val="20"/>
                <w:szCs w:val="20"/>
                <w:lang w:val="hr-HR"/>
              </w:rPr>
              <w:t>Planiranje, pripremanje, organiziranje i analiziranje vlastitog rada zbog pripreme radnog mjesta</w:t>
            </w:r>
          </w:p>
          <w:p w14:paraId="194F259E" w14:textId="6FC5A8D6" w:rsidR="0084480A" w:rsidRPr="001839C8" w:rsidRDefault="0084480A" w:rsidP="007841AF">
            <w:pPr>
              <w:spacing w:before="60" w:after="60" w:line="240" w:lineRule="auto"/>
              <w:rPr>
                <w:rFonts w:asciiTheme="minorHAnsi" w:hAnsiTheme="minorHAnsi" w:cstheme="minorHAnsi"/>
                <w:noProof/>
                <w:sz w:val="20"/>
                <w:szCs w:val="20"/>
                <w:lang w:val="hr-HR"/>
              </w:rPr>
            </w:pPr>
            <w:hyperlink r:id="rId13" w:history="1">
              <w:r w:rsidRPr="001839C8">
                <w:rPr>
                  <w:rStyle w:val="Hyperlink"/>
                  <w:rFonts w:asciiTheme="minorHAnsi" w:hAnsiTheme="minorHAnsi" w:cstheme="minorHAnsi"/>
                  <w:noProof/>
                  <w:sz w:val="20"/>
                  <w:szCs w:val="20"/>
                  <w:lang w:val="hr-HR"/>
                </w:rPr>
                <w:t>https://hko.srce.hr/registar/skup-kompetencija/detalji/1219</w:t>
              </w:r>
            </w:hyperlink>
            <w:r w:rsidRPr="001839C8">
              <w:rPr>
                <w:rFonts w:asciiTheme="minorHAnsi" w:hAnsiTheme="minorHAnsi" w:cstheme="minorHAnsi"/>
                <w:noProof/>
                <w:sz w:val="20"/>
                <w:szCs w:val="20"/>
                <w:lang w:val="hr-HR"/>
              </w:rPr>
              <w:t xml:space="preserve"> </w:t>
            </w:r>
          </w:p>
          <w:p w14:paraId="5F83B890" w14:textId="77777777" w:rsidR="0064540B" w:rsidRPr="001839C8" w:rsidRDefault="0064540B" w:rsidP="007841AF">
            <w:pPr>
              <w:spacing w:before="60" w:after="60" w:line="240" w:lineRule="auto"/>
              <w:rPr>
                <w:rFonts w:asciiTheme="minorHAnsi" w:hAnsiTheme="minorHAnsi" w:cstheme="minorHAnsi"/>
                <w:noProof/>
                <w:sz w:val="20"/>
                <w:szCs w:val="20"/>
                <w:lang w:val="hr-HR"/>
              </w:rPr>
            </w:pPr>
          </w:p>
          <w:p w14:paraId="49EB1515" w14:textId="0D72FEE0" w:rsidR="00DA7642" w:rsidRPr="00AF09A7" w:rsidRDefault="00DF5B4C" w:rsidP="007841AF">
            <w:pPr>
              <w:spacing w:before="60" w:after="60" w:line="240" w:lineRule="auto"/>
              <w:rPr>
                <w:rFonts w:asciiTheme="minorHAnsi" w:hAnsiTheme="minorHAnsi" w:cstheme="minorHAnsi"/>
                <w:noProof/>
                <w:sz w:val="20"/>
                <w:szCs w:val="20"/>
                <w:lang w:val="hr-HR"/>
              </w:rPr>
            </w:pPr>
            <w:r w:rsidRPr="00AF09A7">
              <w:rPr>
                <w:rFonts w:asciiTheme="minorHAnsi" w:hAnsiTheme="minorHAnsi" w:cstheme="minorHAnsi"/>
                <w:b/>
                <w:bCs/>
                <w:noProof/>
                <w:sz w:val="20"/>
                <w:szCs w:val="20"/>
                <w:lang w:val="hr-HR"/>
              </w:rPr>
              <w:t xml:space="preserve">SKOMP </w:t>
            </w:r>
            <w:r w:rsidR="0084009E" w:rsidRPr="00AF09A7">
              <w:rPr>
                <w:rFonts w:asciiTheme="minorHAnsi" w:hAnsiTheme="minorHAnsi" w:cstheme="minorHAnsi"/>
                <w:b/>
                <w:bCs/>
                <w:noProof/>
                <w:sz w:val="20"/>
                <w:szCs w:val="20"/>
                <w:lang w:val="hr-HR"/>
              </w:rPr>
              <w:t>3</w:t>
            </w:r>
            <w:r w:rsidRPr="00AF09A7">
              <w:rPr>
                <w:rFonts w:asciiTheme="minorHAnsi" w:hAnsiTheme="minorHAnsi" w:cstheme="minorHAnsi"/>
                <w:b/>
                <w:bCs/>
                <w:noProof/>
                <w:sz w:val="20"/>
                <w:szCs w:val="20"/>
                <w:lang w:val="hr-HR"/>
              </w:rPr>
              <w:t>:</w:t>
            </w:r>
            <w:r w:rsidRPr="00AF09A7">
              <w:rPr>
                <w:rFonts w:asciiTheme="minorHAnsi" w:hAnsiTheme="minorHAnsi" w:cstheme="minorHAnsi"/>
                <w:noProof/>
                <w:sz w:val="20"/>
                <w:szCs w:val="20"/>
                <w:lang w:val="hr-HR"/>
              </w:rPr>
              <w:t xml:space="preserve"> </w:t>
            </w:r>
            <w:r w:rsidR="00DA7642" w:rsidRPr="00AF09A7">
              <w:rPr>
                <w:rFonts w:asciiTheme="minorHAnsi" w:hAnsiTheme="minorHAnsi" w:cstheme="minorHAnsi"/>
                <w:noProof/>
                <w:sz w:val="20"/>
                <w:szCs w:val="20"/>
                <w:lang w:val="hr-HR"/>
              </w:rPr>
              <w:t>Montaža opreme solarnog toplovodnog sustava, dizalica topline i kotlova na biomasu</w:t>
            </w:r>
          </w:p>
          <w:p w14:paraId="34FA6791" w14:textId="30FE483C" w:rsidR="00DA7642" w:rsidRPr="00AF09A7" w:rsidRDefault="00DA7642" w:rsidP="007841AF">
            <w:pPr>
              <w:spacing w:before="60" w:after="60" w:line="240" w:lineRule="auto"/>
              <w:rPr>
                <w:rFonts w:asciiTheme="minorHAnsi" w:hAnsiTheme="minorHAnsi" w:cstheme="minorHAnsi"/>
                <w:noProof/>
                <w:sz w:val="20"/>
                <w:szCs w:val="20"/>
                <w:lang w:val="hr-HR"/>
              </w:rPr>
            </w:pPr>
            <w:hyperlink r:id="rId14" w:history="1">
              <w:r w:rsidRPr="00AF09A7">
                <w:rPr>
                  <w:rStyle w:val="Hyperlink"/>
                  <w:rFonts w:asciiTheme="minorHAnsi" w:hAnsiTheme="minorHAnsi" w:cstheme="minorHAnsi"/>
                  <w:noProof/>
                  <w:sz w:val="20"/>
                  <w:szCs w:val="20"/>
                  <w:lang w:val="hr-HR"/>
                </w:rPr>
                <w:t>https://hko.srce.hr/registar/skup-kompetencija/detalji/1220</w:t>
              </w:r>
            </w:hyperlink>
            <w:r w:rsidRPr="00AF09A7">
              <w:rPr>
                <w:rFonts w:asciiTheme="minorHAnsi" w:hAnsiTheme="minorHAnsi" w:cstheme="minorHAnsi"/>
                <w:noProof/>
                <w:sz w:val="20"/>
                <w:szCs w:val="20"/>
                <w:lang w:val="hr-HR"/>
              </w:rPr>
              <w:t xml:space="preserve"> </w:t>
            </w:r>
          </w:p>
          <w:p w14:paraId="4DB11D55" w14:textId="77777777" w:rsidR="00FC5D20" w:rsidRPr="00AF09A7" w:rsidRDefault="00FC5D20" w:rsidP="007841AF">
            <w:pPr>
              <w:spacing w:before="60" w:after="60" w:line="240" w:lineRule="auto"/>
              <w:rPr>
                <w:rFonts w:asciiTheme="minorHAnsi" w:hAnsiTheme="minorHAnsi" w:cstheme="minorHAnsi"/>
                <w:noProof/>
                <w:sz w:val="20"/>
                <w:szCs w:val="20"/>
                <w:lang w:val="hr-HR"/>
              </w:rPr>
            </w:pPr>
          </w:p>
          <w:p w14:paraId="6A15419B" w14:textId="51A40AB1" w:rsidR="00DA7642" w:rsidRPr="001839C8" w:rsidRDefault="00FC5D20" w:rsidP="007841AF">
            <w:pPr>
              <w:spacing w:before="60" w:after="60" w:line="240" w:lineRule="auto"/>
              <w:rPr>
                <w:rFonts w:asciiTheme="minorHAnsi" w:hAnsiTheme="minorHAnsi" w:cstheme="minorHAnsi"/>
                <w:noProof/>
                <w:sz w:val="20"/>
                <w:szCs w:val="20"/>
                <w:lang w:val="hr-HR"/>
              </w:rPr>
            </w:pPr>
            <w:r w:rsidRPr="00AF09A7">
              <w:rPr>
                <w:rFonts w:asciiTheme="minorHAnsi" w:hAnsiTheme="minorHAnsi" w:cstheme="minorHAnsi"/>
                <w:b/>
                <w:bCs/>
                <w:noProof/>
                <w:sz w:val="20"/>
                <w:szCs w:val="20"/>
                <w:lang w:val="hr-HR"/>
              </w:rPr>
              <w:t xml:space="preserve">SKOMP </w:t>
            </w:r>
            <w:r w:rsidR="0084009E" w:rsidRPr="00AF09A7">
              <w:rPr>
                <w:rFonts w:asciiTheme="minorHAnsi" w:hAnsiTheme="minorHAnsi" w:cstheme="minorHAnsi"/>
                <w:b/>
                <w:bCs/>
                <w:noProof/>
                <w:sz w:val="20"/>
                <w:szCs w:val="20"/>
                <w:lang w:val="hr-HR"/>
              </w:rPr>
              <w:t>4</w:t>
            </w:r>
            <w:r w:rsidRPr="00AF09A7">
              <w:rPr>
                <w:rFonts w:asciiTheme="minorHAnsi" w:hAnsiTheme="minorHAnsi" w:cstheme="minorHAnsi"/>
                <w:b/>
                <w:bCs/>
                <w:noProof/>
                <w:sz w:val="20"/>
                <w:szCs w:val="20"/>
                <w:lang w:val="hr-HR"/>
              </w:rPr>
              <w:t>:</w:t>
            </w:r>
            <w:r w:rsidRPr="00AF09A7">
              <w:rPr>
                <w:rFonts w:asciiTheme="minorHAnsi" w:hAnsiTheme="minorHAnsi" w:cstheme="minorHAnsi"/>
                <w:noProof/>
                <w:sz w:val="20"/>
                <w:szCs w:val="20"/>
                <w:lang w:val="hr-HR"/>
              </w:rPr>
              <w:t xml:space="preserve"> </w:t>
            </w:r>
            <w:r w:rsidR="00DA7642" w:rsidRPr="00AF09A7">
              <w:rPr>
                <w:rFonts w:asciiTheme="minorHAnsi" w:hAnsiTheme="minorHAnsi" w:cstheme="minorHAnsi"/>
                <w:noProof/>
                <w:sz w:val="20"/>
                <w:szCs w:val="20"/>
                <w:lang w:val="hr-HR"/>
              </w:rPr>
              <w:t>Osiguranje kvalitete</w:t>
            </w:r>
          </w:p>
          <w:p w14:paraId="201132BA" w14:textId="4EAF5E73" w:rsidR="00DA7642" w:rsidRPr="001839C8" w:rsidRDefault="000907FB" w:rsidP="007841AF">
            <w:pPr>
              <w:spacing w:before="60" w:after="60" w:line="240" w:lineRule="auto"/>
              <w:rPr>
                <w:rFonts w:asciiTheme="minorHAnsi" w:hAnsiTheme="minorHAnsi" w:cstheme="minorHAnsi"/>
                <w:noProof/>
                <w:sz w:val="20"/>
                <w:szCs w:val="20"/>
                <w:lang w:val="hr-HR"/>
              </w:rPr>
            </w:pPr>
            <w:hyperlink r:id="rId15" w:history="1">
              <w:r w:rsidRPr="001839C8">
                <w:rPr>
                  <w:rStyle w:val="Hyperlink"/>
                  <w:rFonts w:asciiTheme="minorHAnsi" w:hAnsiTheme="minorHAnsi" w:cstheme="minorHAnsi"/>
                  <w:noProof/>
                  <w:sz w:val="20"/>
                  <w:szCs w:val="20"/>
                  <w:lang w:val="hr-HR"/>
                </w:rPr>
                <w:t>https://hko.srce.hr/registar/skup-kompetencija/detalji/1223</w:t>
              </w:r>
            </w:hyperlink>
            <w:r w:rsidRPr="001839C8">
              <w:rPr>
                <w:rFonts w:asciiTheme="minorHAnsi" w:hAnsiTheme="minorHAnsi" w:cstheme="minorHAnsi"/>
                <w:noProof/>
                <w:sz w:val="20"/>
                <w:szCs w:val="20"/>
                <w:lang w:val="hr-HR"/>
              </w:rPr>
              <w:t xml:space="preserve"> </w:t>
            </w:r>
          </w:p>
          <w:p w14:paraId="3D0D3195" w14:textId="4755EB98" w:rsidR="00C759FB" w:rsidRPr="001839C8" w:rsidRDefault="00C759FB" w:rsidP="007841AF">
            <w:pPr>
              <w:spacing w:before="60" w:after="60" w:line="240" w:lineRule="auto"/>
              <w:rPr>
                <w:rFonts w:asciiTheme="minorHAnsi" w:hAnsiTheme="minorHAnsi" w:cstheme="minorHAnsi"/>
                <w:noProof/>
                <w:sz w:val="20"/>
                <w:szCs w:val="20"/>
                <w:lang w:val="hr-HR"/>
              </w:rPr>
            </w:pPr>
          </w:p>
        </w:tc>
        <w:tc>
          <w:tcPr>
            <w:tcW w:w="2120" w:type="pct"/>
            <w:gridSpan w:val="2"/>
          </w:tcPr>
          <w:p w14:paraId="6873A1CF" w14:textId="5D884CB3" w:rsidR="00C759FB" w:rsidRDefault="00DB484A" w:rsidP="007841AF">
            <w:pPr>
              <w:spacing w:before="60" w:after="60" w:line="240" w:lineRule="auto"/>
              <w:rPr>
                <w:rFonts w:asciiTheme="minorHAnsi" w:hAnsiTheme="minorHAnsi" w:cstheme="minorHAnsi"/>
                <w:b/>
                <w:bCs/>
                <w:noProof/>
                <w:sz w:val="20"/>
                <w:szCs w:val="20"/>
                <w:lang w:val="hr-HR"/>
              </w:rPr>
            </w:pPr>
            <w:r w:rsidRPr="001839C8">
              <w:rPr>
                <w:rFonts w:asciiTheme="minorHAnsi" w:hAnsiTheme="minorHAnsi" w:cstheme="minorHAnsi"/>
                <w:b/>
                <w:bCs/>
                <w:noProof/>
                <w:sz w:val="20"/>
                <w:szCs w:val="20"/>
                <w:lang w:val="hr-HR"/>
              </w:rPr>
              <w:lastRenderedPageBreak/>
              <w:t>S</w:t>
            </w:r>
            <w:r w:rsidR="00090CDF" w:rsidRPr="001839C8">
              <w:rPr>
                <w:rFonts w:asciiTheme="minorHAnsi" w:hAnsiTheme="minorHAnsi" w:cstheme="minorHAnsi"/>
                <w:b/>
                <w:bCs/>
                <w:noProof/>
                <w:sz w:val="20"/>
                <w:szCs w:val="20"/>
                <w:lang w:val="hr-HR"/>
              </w:rPr>
              <w:t>tandar</w:t>
            </w:r>
            <w:r w:rsidR="00EB5DE5">
              <w:rPr>
                <w:rFonts w:asciiTheme="minorHAnsi" w:hAnsiTheme="minorHAnsi" w:cstheme="minorHAnsi"/>
                <w:b/>
                <w:bCs/>
                <w:noProof/>
                <w:sz w:val="20"/>
                <w:szCs w:val="20"/>
                <w:lang w:val="hr-HR"/>
              </w:rPr>
              <w:t>d</w:t>
            </w:r>
            <w:r w:rsidR="00090CDF" w:rsidRPr="001839C8">
              <w:rPr>
                <w:rFonts w:asciiTheme="minorHAnsi" w:hAnsiTheme="minorHAnsi" w:cstheme="minorHAnsi"/>
                <w:b/>
                <w:bCs/>
                <w:noProof/>
                <w:sz w:val="20"/>
                <w:szCs w:val="20"/>
                <w:lang w:val="hr-HR"/>
              </w:rPr>
              <w:t xml:space="preserve"> kvalifikacije</w:t>
            </w:r>
            <w:r w:rsidRPr="001839C8">
              <w:rPr>
                <w:rFonts w:asciiTheme="minorHAnsi" w:hAnsiTheme="minorHAnsi" w:cstheme="minorHAnsi"/>
                <w:b/>
                <w:bCs/>
                <w:noProof/>
                <w:sz w:val="20"/>
                <w:szCs w:val="20"/>
                <w:lang w:val="hr-HR"/>
              </w:rPr>
              <w:t xml:space="preserve"> Serviser - monter za obnovljive izvore energije/</w:t>
            </w:r>
            <w:r w:rsidRPr="001839C8">
              <w:rPr>
                <w:b/>
                <w:bCs/>
                <w:sz w:val="20"/>
                <w:szCs w:val="20"/>
              </w:rPr>
              <w:t xml:space="preserve"> </w:t>
            </w:r>
            <w:r w:rsidRPr="001839C8">
              <w:rPr>
                <w:rFonts w:asciiTheme="minorHAnsi" w:hAnsiTheme="minorHAnsi" w:cstheme="minorHAnsi"/>
                <w:b/>
                <w:bCs/>
                <w:noProof/>
                <w:sz w:val="20"/>
                <w:szCs w:val="20"/>
                <w:lang w:val="hr-HR"/>
              </w:rPr>
              <w:t>SK Serviserka - monterka za obnovljive izvore energije</w:t>
            </w:r>
          </w:p>
          <w:p w14:paraId="4BA5FE0B" w14:textId="7EABCF71" w:rsidR="007841AF" w:rsidRPr="007841AF" w:rsidRDefault="007841AF" w:rsidP="007841AF">
            <w:pPr>
              <w:spacing w:before="60" w:after="60" w:line="240" w:lineRule="auto"/>
              <w:rPr>
                <w:rFonts w:asciiTheme="minorHAnsi" w:hAnsiTheme="minorHAnsi" w:cstheme="minorHAnsi"/>
                <w:noProof/>
                <w:sz w:val="20"/>
                <w:szCs w:val="20"/>
                <w:lang w:val="hr-HR"/>
              </w:rPr>
            </w:pPr>
            <w:hyperlink r:id="rId16" w:history="1">
              <w:r w:rsidRPr="007841AF">
                <w:rPr>
                  <w:rStyle w:val="Hyperlink"/>
                  <w:rFonts w:asciiTheme="minorHAnsi" w:hAnsiTheme="minorHAnsi" w:cstheme="minorHAnsi"/>
                  <w:noProof/>
                  <w:sz w:val="20"/>
                  <w:szCs w:val="20"/>
                  <w:lang w:val="hr-HR"/>
                </w:rPr>
                <w:t>https://hko.srce.hr/registar/standard-kvalifikacije/detalji/563</w:t>
              </w:r>
            </w:hyperlink>
          </w:p>
          <w:p w14:paraId="443AE579" w14:textId="77777777" w:rsidR="007841AF" w:rsidRPr="001839C8" w:rsidRDefault="007841AF" w:rsidP="007841AF">
            <w:pPr>
              <w:spacing w:before="60" w:after="60" w:line="240" w:lineRule="auto"/>
              <w:rPr>
                <w:rFonts w:asciiTheme="minorHAnsi" w:hAnsiTheme="minorHAnsi" w:cstheme="minorHAnsi"/>
                <w:b/>
                <w:bCs/>
                <w:noProof/>
                <w:sz w:val="20"/>
                <w:szCs w:val="20"/>
                <w:lang w:val="hr-HR"/>
              </w:rPr>
            </w:pPr>
          </w:p>
          <w:p w14:paraId="052D83F9" w14:textId="77777777" w:rsidR="006C6C2A" w:rsidRPr="001839C8" w:rsidRDefault="0042150D" w:rsidP="007841AF">
            <w:pPr>
              <w:spacing w:before="60" w:after="60" w:line="240" w:lineRule="auto"/>
              <w:rPr>
                <w:sz w:val="20"/>
                <w:szCs w:val="20"/>
              </w:rPr>
            </w:pPr>
            <w:r w:rsidRPr="001839C8">
              <w:rPr>
                <w:b/>
                <w:bCs/>
                <w:sz w:val="20"/>
                <w:szCs w:val="20"/>
              </w:rPr>
              <w:t>SIU</w:t>
            </w:r>
            <w:r w:rsidR="006C6C2A" w:rsidRPr="001839C8">
              <w:rPr>
                <w:b/>
                <w:bCs/>
                <w:sz w:val="20"/>
                <w:szCs w:val="20"/>
              </w:rPr>
              <w:t xml:space="preserve"> 1:</w:t>
            </w:r>
            <w:r w:rsidR="006C6C2A" w:rsidRPr="001839C8">
              <w:rPr>
                <w:sz w:val="20"/>
                <w:szCs w:val="20"/>
              </w:rPr>
              <w:t xml:space="preserve"> Primjena zaštite na radu i zaštite od požara na radnom mjestu1</w:t>
            </w:r>
          </w:p>
          <w:p w14:paraId="50D04E07" w14:textId="6C760EE7" w:rsidR="006C6C2A" w:rsidRPr="001839C8" w:rsidRDefault="006C6C2A" w:rsidP="007841AF">
            <w:pPr>
              <w:spacing w:before="60" w:after="60" w:line="240" w:lineRule="auto"/>
              <w:rPr>
                <w:sz w:val="20"/>
                <w:szCs w:val="20"/>
              </w:rPr>
            </w:pPr>
            <w:hyperlink r:id="rId17" w:history="1">
              <w:r w:rsidRPr="001839C8">
                <w:rPr>
                  <w:rStyle w:val="Hyperlink"/>
                  <w:sz w:val="20"/>
                  <w:szCs w:val="20"/>
                </w:rPr>
                <w:t>https://hko.srce.hr/registar/skup-ishoda-ucenja/detalji/8926</w:t>
              </w:r>
            </w:hyperlink>
            <w:r w:rsidRPr="001839C8">
              <w:rPr>
                <w:sz w:val="20"/>
                <w:szCs w:val="20"/>
              </w:rPr>
              <w:t xml:space="preserve"> </w:t>
            </w:r>
          </w:p>
          <w:p w14:paraId="10B58271" w14:textId="552EF302" w:rsidR="004E5CC4" w:rsidRPr="001839C8" w:rsidRDefault="004E5CC4" w:rsidP="007841AF">
            <w:pPr>
              <w:spacing w:before="60" w:after="60" w:line="240" w:lineRule="auto"/>
              <w:rPr>
                <w:rFonts w:asciiTheme="minorHAnsi" w:hAnsiTheme="minorHAnsi" w:cstheme="minorHAnsi"/>
                <w:noProof/>
                <w:sz w:val="20"/>
                <w:szCs w:val="20"/>
                <w:lang w:val="hr-HR"/>
              </w:rPr>
            </w:pPr>
            <w:r w:rsidRPr="001839C8">
              <w:rPr>
                <w:rFonts w:asciiTheme="minorHAnsi" w:hAnsiTheme="minorHAnsi" w:cstheme="minorHAnsi"/>
                <w:noProof/>
                <w:sz w:val="20"/>
                <w:szCs w:val="20"/>
                <w:lang w:val="hr-HR"/>
              </w:rPr>
              <w:t xml:space="preserve"> </w:t>
            </w:r>
          </w:p>
          <w:p w14:paraId="1EEEA569" w14:textId="5A51502D" w:rsidR="00FE5FDD" w:rsidRPr="001839C8" w:rsidRDefault="0064540B" w:rsidP="007841AF">
            <w:pPr>
              <w:spacing w:before="60" w:after="60" w:line="240" w:lineRule="auto"/>
              <w:rPr>
                <w:rFonts w:asciiTheme="minorHAnsi" w:hAnsiTheme="minorHAnsi" w:cstheme="minorHAnsi"/>
                <w:noProof/>
                <w:sz w:val="20"/>
                <w:szCs w:val="20"/>
                <w:lang w:val="hr-HR"/>
              </w:rPr>
            </w:pPr>
            <w:r w:rsidRPr="001839C8">
              <w:rPr>
                <w:rFonts w:asciiTheme="minorHAnsi" w:hAnsiTheme="minorHAnsi" w:cstheme="minorHAnsi"/>
                <w:b/>
                <w:bCs/>
                <w:noProof/>
                <w:sz w:val="20"/>
                <w:szCs w:val="20"/>
                <w:lang w:val="hr-HR"/>
              </w:rPr>
              <w:t xml:space="preserve">SIU </w:t>
            </w:r>
            <w:r w:rsidR="006C6C2A" w:rsidRPr="001839C8">
              <w:rPr>
                <w:rFonts w:asciiTheme="minorHAnsi" w:hAnsiTheme="minorHAnsi" w:cstheme="minorHAnsi"/>
                <w:b/>
                <w:bCs/>
                <w:noProof/>
                <w:sz w:val="20"/>
                <w:szCs w:val="20"/>
                <w:lang w:val="hr-HR"/>
              </w:rPr>
              <w:t>2</w:t>
            </w:r>
            <w:r w:rsidRPr="001839C8">
              <w:rPr>
                <w:rFonts w:asciiTheme="minorHAnsi" w:hAnsiTheme="minorHAnsi" w:cstheme="minorHAnsi"/>
                <w:b/>
                <w:bCs/>
                <w:noProof/>
                <w:sz w:val="20"/>
                <w:szCs w:val="20"/>
                <w:lang w:val="hr-HR"/>
              </w:rPr>
              <w:t>:</w:t>
            </w:r>
            <w:r w:rsidRPr="001839C8">
              <w:rPr>
                <w:rFonts w:asciiTheme="minorHAnsi" w:hAnsiTheme="minorHAnsi" w:cstheme="minorHAnsi"/>
                <w:noProof/>
                <w:sz w:val="20"/>
                <w:szCs w:val="20"/>
                <w:lang w:val="hr-HR"/>
              </w:rPr>
              <w:t xml:space="preserve"> </w:t>
            </w:r>
            <w:r w:rsidR="000A794D" w:rsidRPr="00AF09A7">
              <w:rPr>
                <w:rFonts w:asciiTheme="minorHAnsi" w:hAnsiTheme="minorHAnsi" w:cstheme="minorHAnsi"/>
                <w:noProof/>
                <w:sz w:val="20"/>
                <w:szCs w:val="20"/>
                <w:lang w:val="hr-HR"/>
              </w:rPr>
              <w:t>Osnove</w:t>
            </w:r>
            <w:r w:rsidRPr="00AF09A7">
              <w:rPr>
                <w:rFonts w:asciiTheme="minorHAnsi" w:hAnsiTheme="minorHAnsi" w:cstheme="minorHAnsi"/>
                <w:noProof/>
                <w:sz w:val="20"/>
                <w:szCs w:val="20"/>
                <w:lang w:val="hr-HR"/>
              </w:rPr>
              <w:t xml:space="preserve"> d</w:t>
            </w:r>
            <w:r w:rsidR="007C5EED" w:rsidRPr="00AF09A7">
              <w:rPr>
                <w:rFonts w:asciiTheme="minorHAnsi" w:hAnsiTheme="minorHAnsi" w:cstheme="minorHAnsi"/>
                <w:noProof/>
                <w:sz w:val="20"/>
                <w:szCs w:val="20"/>
                <w:lang w:val="hr-HR"/>
              </w:rPr>
              <w:t>izalic</w:t>
            </w:r>
            <w:r w:rsidRPr="00AF09A7">
              <w:rPr>
                <w:rFonts w:asciiTheme="minorHAnsi" w:hAnsiTheme="minorHAnsi" w:cstheme="minorHAnsi"/>
                <w:noProof/>
                <w:sz w:val="20"/>
                <w:szCs w:val="20"/>
                <w:lang w:val="hr-HR"/>
              </w:rPr>
              <w:t>a</w:t>
            </w:r>
            <w:r w:rsidR="007C5EED" w:rsidRPr="00AF09A7">
              <w:rPr>
                <w:rFonts w:asciiTheme="minorHAnsi" w:hAnsiTheme="minorHAnsi" w:cstheme="minorHAnsi"/>
                <w:noProof/>
                <w:sz w:val="20"/>
                <w:szCs w:val="20"/>
                <w:lang w:val="hr-HR"/>
              </w:rPr>
              <w:t xml:space="preserve"> topline</w:t>
            </w:r>
          </w:p>
          <w:p w14:paraId="42A62424" w14:textId="6BBCD7A1" w:rsidR="007C5EED" w:rsidRPr="001839C8" w:rsidRDefault="007C5EED" w:rsidP="007841AF">
            <w:pPr>
              <w:spacing w:before="60" w:after="60" w:line="240" w:lineRule="auto"/>
              <w:rPr>
                <w:rFonts w:asciiTheme="minorHAnsi" w:hAnsiTheme="minorHAnsi" w:cstheme="minorHAnsi"/>
                <w:noProof/>
                <w:sz w:val="20"/>
                <w:szCs w:val="20"/>
                <w:lang w:val="hr-HR"/>
              </w:rPr>
            </w:pPr>
            <w:hyperlink r:id="rId18" w:history="1">
              <w:r w:rsidRPr="001839C8">
                <w:rPr>
                  <w:rStyle w:val="Hyperlink"/>
                  <w:rFonts w:asciiTheme="minorHAnsi" w:hAnsiTheme="minorHAnsi" w:cstheme="minorHAnsi"/>
                  <w:noProof/>
                  <w:sz w:val="20"/>
                  <w:szCs w:val="20"/>
                  <w:lang w:val="hr-HR"/>
                </w:rPr>
                <w:t>https://hko.srce.hr/registar/skup-ishoda-ucenja/detalji/2003</w:t>
              </w:r>
            </w:hyperlink>
            <w:r w:rsidRPr="001839C8">
              <w:rPr>
                <w:rFonts w:asciiTheme="minorHAnsi" w:hAnsiTheme="minorHAnsi" w:cstheme="minorHAnsi"/>
                <w:noProof/>
                <w:sz w:val="20"/>
                <w:szCs w:val="20"/>
                <w:lang w:val="hr-HR"/>
              </w:rPr>
              <w:t xml:space="preserve"> </w:t>
            </w:r>
          </w:p>
          <w:p w14:paraId="2A446122" w14:textId="77777777" w:rsidR="00A1393B" w:rsidRDefault="00A1393B" w:rsidP="007841AF">
            <w:pPr>
              <w:spacing w:before="60" w:after="60" w:line="240" w:lineRule="auto"/>
              <w:rPr>
                <w:rFonts w:asciiTheme="minorHAnsi" w:hAnsiTheme="minorHAnsi" w:cstheme="minorHAnsi"/>
                <w:noProof/>
                <w:sz w:val="20"/>
                <w:szCs w:val="20"/>
                <w:lang w:val="hr-HR"/>
              </w:rPr>
            </w:pPr>
          </w:p>
          <w:p w14:paraId="11657CFE" w14:textId="5AD749EF" w:rsidR="00A40B93" w:rsidRDefault="00A40B93" w:rsidP="007841AF">
            <w:pPr>
              <w:spacing w:before="60" w:after="60" w:line="240" w:lineRule="auto"/>
              <w:rPr>
                <w:rFonts w:asciiTheme="minorHAnsi" w:hAnsiTheme="minorHAnsi" w:cstheme="minorHAnsi"/>
                <w:noProof/>
                <w:sz w:val="20"/>
                <w:szCs w:val="20"/>
                <w:lang w:val="hr-HR"/>
              </w:rPr>
            </w:pPr>
            <w:r w:rsidRPr="00021577">
              <w:rPr>
                <w:rFonts w:asciiTheme="minorHAnsi" w:hAnsiTheme="minorHAnsi" w:cstheme="minorHAnsi"/>
                <w:b/>
                <w:bCs/>
                <w:noProof/>
                <w:sz w:val="20"/>
                <w:szCs w:val="20"/>
                <w:lang w:val="hr-HR"/>
              </w:rPr>
              <w:t>SIU 3:</w:t>
            </w:r>
            <w:r>
              <w:rPr>
                <w:rFonts w:asciiTheme="minorHAnsi" w:hAnsiTheme="minorHAnsi" w:cstheme="minorHAnsi"/>
                <w:noProof/>
                <w:sz w:val="20"/>
                <w:szCs w:val="20"/>
                <w:lang w:val="hr-HR"/>
              </w:rPr>
              <w:t xml:space="preserve"> </w:t>
            </w:r>
            <w:r w:rsidR="00021577" w:rsidRPr="00021577">
              <w:rPr>
                <w:rFonts w:asciiTheme="minorHAnsi" w:hAnsiTheme="minorHAnsi" w:cstheme="minorHAnsi"/>
                <w:noProof/>
                <w:sz w:val="20"/>
                <w:szCs w:val="20"/>
                <w:lang w:val="hr-HR"/>
              </w:rPr>
              <w:t>Montaža dizalica topline</w:t>
            </w:r>
          </w:p>
          <w:p w14:paraId="74A648C2" w14:textId="33AC9565" w:rsidR="00021577" w:rsidRDefault="00021577" w:rsidP="007841AF">
            <w:pPr>
              <w:spacing w:before="60" w:after="60" w:line="240" w:lineRule="auto"/>
              <w:rPr>
                <w:rFonts w:asciiTheme="minorHAnsi" w:hAnsiTheme="minorHAnsi" w:cstheme="minorHAnsi"/>
                <w:noProof/>
                <w:sz w:val="20"/>
                <w:szCs w:val="20"/>
                <w:lang w:val="hr-HR"/>
              </w:rPr>
            </w:pPr>
            <w:hyperlink r:id="rId19" w:history="1">
              <w:r w:rsidRPr="00EC3234">
                <w:rPr>
                  <w:rStyle w:val="Hyperlink"/>
                  <w:rFonts w:asciiTheme="minorHAnsi" w:hAnsiTheme="minorHAnsi" w:cstheme="minorHAnsi"/>
                  <w:noProof/>
                  <w:sz w:val="20"/>
                  <w:szCs w:val="20"/>
                  <w:lang w:val="hr-HR"/>
                </w:rPr>
                <w:t>https://hko.srce.hr/registar/skup-ishoda-ucenja/detalji/15358</w:t>
              </w:r>
            </w:hyperlink>
            <w:r>
              <w:rPr>
                <w:rFonts w:asciiTheme="minorHAnsi" w:hAnsiTheme="minorHAnsi" w:cstheme="minorHAnsi"/>
                <w:noProof/>
                <w:sz w:val="20"/>
                <w:szCs w:val="20"/>
                <w:lang w:val="hr-HR"/>
              </w:rPr>
              <w:t xml:space="preserve"> </w:t>
            </w:r>
          </w:p>
          <w:p w14:paraId="3010B749" w14:textId="77777777" w:rsidR="00021577" w:rsidRPr="001839C8" w:rsidRDefault="00021577" w:rsidP="007841AF">
            <w:pPr>
              <w:spacing w:before="60" w:after="60" w:line="240" w:lineRule="auto"/>
              <w:rPr>
                <w:rFonts w:asciiTheme="minorHAnsi" w:hAnsiTheme="minorHAnsi" w:cstheme="minorHAnsi"/>
                <w:noProof/>
                <w:sz w:val="20"/>
                <w:szCs w:val="20"/>
                <w:lang w:val="hr-HR"/>
              </w:rPr>
            </w:pPr>
          </w:p>
          <w:p w14:paraId="1E280559" w14:textId="14F34EC2" w:rsidR="007C5EED" w:rsidRPr="00AF09A7" w:rsidRDefault="00E42155" w:rsidP="007841AF">
            <w:pPr>
              <w:spacing w:before="60" w:after="60" w:line="240" w:lineRule="auto"/>
              <w:rPr>
                <w:rFonts w:asciiTheme="minorHAnsi" w:hAnsiTheme="minorHAnsi" w:cstheme="minorHAnsi"/>
                <w:noProof/>
                <w:sz w:val="20"/>
                <w:szCs w:val="20"/>
                <w:lang w:val="hr-HR"/>
              </w:rPr>
            </w:pPr>
            <w:r w:rsidRPr="00AF09A7">
              <w:rPr>
                <w:rFonts w:asciiTheme="minorHAnsi" w:hAnsiTheme="minorHAnsi" w:cstheme="minorHAnsi"/>
                <w:b/>
                <w:bCs/>
                <w:noProof/>
                <w:sz w:val="20"/>
                <w:szCs w:val="20"/>
                <w:lang w:val="hr-HR"/>
              </w:rPr>
              <w:t xml:space="preserve">SIU </w:t>
            </w:r>
            <w:r w:rsidR="00021577" w:rsidRPr="00AF09A7">
              <w:rPr>
                <w:rFonts w:asciiTheme="minorHAnsi" w:hAnsiTheme="minorHAnsi" w:cstheme="minorHAnsi"/>
                <w:b/>
                <w:bCs/>
                <w:noProof/>
                <w:sz w:val="20"/>
                <w:szCs w:val="20"/>
                <w:lang w:val="hr-HR"/>
              </w:rPr>
              <w:t>4</w:t>
            </w:r>
            <w:r w:rsidRPr="00AF09A7">
              <w:rPr>
                <w:rFonts w:asciiTheme="minorHAnsi" w:hAnsiTheme="minorHAnsi" w:cstheme="minorHAnsi"/>
                <w:b/>
                <w:bCs/>
                <w:noProof/>
                <w:sz w:val="20"/>
                <w:szCs w:val="20"/>
                <w:lang w:val="hr-HR"/>
              </w:rPr>
              <w:t>:</w:t>
            </w:r>
            <w:r w:rsidRPr="00AF09A7">
              <w:rPr>
                <w:rFonts w:asciiTheme="minorHAnsi" w:hAnsiTheme="minorHAnsi" w:cstheme="minorHAnsi"/>
                <w:noProof/>
                <w:sz w:val="20"/>
                <w:szCs w:val="20"/>
                <w:lang w:val="hr-HR"/>
              </w:rPr>
              <w:t xml:space="preserve"> </w:t>
            </w:r>
            <w:r w:rsidR="007C5EED" w:rsidRPr="00AF09A7">
              <w:rPr>
                <w:rFonts w:asciiTheme="minorHAnsi" w:hAnsiTheme="minorHAnsi" w:cstheme="minorHAnsi"/>
                <w:noProof/>
                <w:sz w:val="20"/>
                <w:szCs w:val="20"/>
                <w:lang w:val="hr-HR"/>
              </w:rPr>
              <w:t>Priključivanje i puštanje u rad dizalica topline</w:t>
            </w:r>
          </w:p>
          <w:p w14:paraId="327C6779" w14:textId="3ECD83A0" w:rsidR="00A1393B" w:rsidRPr="00AF09A7" w:rsidRDefault="00E42155" w:rsidP="007841AF">
            <w:pPr>
              <w:spacing w:before="60" w:after="60" w:line="240" w:lineRule="auto"/>
              <w:rPr>
                <w:sz w:val="20"/>
                <w:szCs w:val="20"/>
              </w:rPr>
            </w:pPr>
            <w:hyperlink r:id="rId20" w:history="1">
              <w:r w:rsidRPr="00AF09A7">
                <w:rPr>
                  <w:rStyle w:val="Hyperlink"/>
                  <w:sz w:val="20"/>
                  <w:szCs w:val="20"/>
                </w:rPr>
                <w:t>https://hko.srce.hr/registar/skup-ishoda-ucenja/detalji/15369</w:t>
              </w:r>
            </w:hyperlink>
            <w:r w:rsidRPr="00AF09A7">
              <w:rPr>
                <w:sz w:val="20"/>
                <w:szCs w:val="20"/>
              </w:rPr>
              <w:t xml:space="preserve"> </w:t>
            </w:r>
          </w:p>
          <w:p w14:paraId="1D30FE09" w14:textId="77777777" w:rsidR="0064540B" w:rsidRPr="00AF09A7" w:rsidRDefault="0064540B" w:rsidP="007841AF">
            <w:pPr>
              <w:spacing w:before="60" w:after="60" w:line="240" w:lineRule="auto"/>
              <w:rPr>
                <w:rFonts w:asciiTheme="minorHAnsi" w:hAnsiTheme="minorHAnsi" w:cstheme="minorHAnsi"/>
                <w:noProof/>
                <w:sz w:val="20"/>
                <w:szCs w:val="20"/>
                <w:lang w:val="hr-HR"/>
              </w:rPr>
            </w:pPr>
          </w:p>
          <w:p w14:paraId="74A5EB70" w14:textId="70F2800E" w:rsidR="007C5EED" w:rsidRPr="001839C8" w:rsidRDefault="00FC5D20" w:rsidP="007841AF">
            <w:pPr>
              <w:spacing w:before="60" w:after="60" w:line="240" w:lineRule="auto"/>
              <w:rPr>
                <w:rFonts w:asciiTheme="minorHAnsi" w:hAnsiTheme="minorHAnsi" w:cstheme="minorHAnsi"/>
                <w:noProof/>
                <w:sz w:val="20"/>
                <w:szCs w:val="20"/>
                <w:lang w:val="hr-HR"/>
              </w:rPr>
            </w:pPr>
            <w:r w:rsidRPr="00AF09A7">
              <w:rPr>
                <w:rFonts w:asciiTheme="minorHAnsi" w:hAnsiTheme="minorHAnsi" w:cstheme="minorHAnsi"/>
                <w:b/>
                <w:bCs/>
                <w:noProof/>
                <w:sz w:val="20"/>
                <w:szCs w:val="20"/>
                <w:lang w:val="hr-HR"/>
              </w:rPr>
              <w:t xml:space="preserve">SIU </w:t>
            </w:r>
            <w:r w:rsidR="00021577" w:rsidRPr="00AF09A7">
              <w:rPr>
                <w:rFonts w:asciiTheme="minorHAnsi" w:hAnsiTheme="minorHAnsi" w:cstheme="minorHAnsi"/>
                <w:b/>
                <w:bCs/>
                <w:noProof/>
                <w:sz w:val="20"/>
                <w:szCs w:val="20"/>
                <w:lang w:val="hr-HR"/>
              </w:rPr>
              <w:t>5</w:t>
            </w:r>
            <w:r w:rsidRPr="00AF09A7">
              <w:rPr>
                <w:rFonts w:asciiTheme="minorHAnsi" w:hAnsiTheme="minorHAnsi" w:cstheme="minorHAnsi"/>
                <w:b/>
                <w:bCs/>
                <w:noProof/>
                <w:sz w:val="20"/>
                <w:szCs w:val="20"/>
                <w:lang w:val="hr-HR"/>
              </w:rPr>
              <w:t>:</w:t>
            </w:r>
            <w:r w:rsidRPr="00AF09A7">
              <w:rPr>
                <w:rFonts w:asciiTheme="minorHAnsi" w:hAnsiTheme="minorHAnsi" w:cstheme="minorHAnsi"/>
                <w:noProof/>
                <w:sz w:val="20"/>
                <w:szCs w:val="20"/>
                <w:lang w:val="hr-HR"/>
              </w:rPr>
              <w:t xml:space="preserve"> </w:t>
            </w:r>
            <w:r w:rsidR="00A1393B" w:rsidRPr="00AF09A7">
              <w:rPr>
                <w:rFonts w:asciiTheme="minorHAnsi" w:hAnsiTheme="minorHAnsi" w:cstheme="minorHAnsi"/>
                <w:noProof/>
                <w:sz w:val="20"/>
                <w:szCs w:val="20"/>
                <w:lang w:val="hr-HR"/>
              </w:rPr>
              <w:t>Kvaliteta procesa i rada dizalica toplina</w:t>
            </w:r>
          </w:p>
          <w:p w14:paraId="7D0A39E3" w14:textId="4A415BBA" w:rsidR="000907FB" w:rsidRPr="001839C8" w:rsidRDefault="00A1393B" w:rsidP="007841AF">
            <w:pPr>
              <w:spacing w:before="60" w:after="60" w:line="240" w:lineRule="auto"/>
              <w:rPr>
                <w:rFonts w:asciiTheme="minorHAnsi" w:hAnsiTheme="minorHAnsi" w:cstheme="minorHAnsi"/>
                <w:noProof/>
                <w:sz w:val="20"/>
                <w:szCs w:val="20"/>
                <w:lang w:val="hr-HR"/>
              </w:rPr>
            </w:pPr>
            <w:hyperlink r:id="rId21" w:history="1">
              <w:r w:rsidRPr="001839C8">
                <w:rPr>
                  <w:rStyle w:val="Hyperlink"/>
                  <w:rFonts w:asciiTheme="minorHAnsi" w:hAnsiTheme="minorHAnsi" w:cstheme="minorHAnsi"/>
                  <w:noProof/>
                  <w:sz w:val="20"/>
                  <w:szCs w:val="20"/>
                  <w:lang w:val="hr-HR"/>
                </w:rPr>
                <w:t>https://hko.srce.hr/registar/skup-ishoda-ucenja/detalji/2015</w:t>
              </w:r>
            </w:hyperlink>
            <w:r w:rsidRPr="001839C8">
              <w:rPr>
                <w:rFonts w:asciiTheme="minorHAnsi" w:hAnsiTheme="minorHAnsi" w:cstheme="minorHAnsi"/>
                <w:noProof/>
                <w:sz w:val="20"/>
                <w:szCs w:val="20"/>
                <w:lang w:val="hr-HR"/>
              </w:rPr>
              <w:t xml:space="preserve"> </w:t>
            </w:r>
          </w:p>
          <w:p w14:paraId="3E33F32D" w14:textId="0EBB6D1F" w:rsidR="003A3819" w:rsidRPr="001839C8" w:rsidRDefault="003A3819" w:rsidP="007841AF">
            <w:pPr>
              <w:spacing w:before="60" w:after="60" w:line="240" w:lineRule="auto"/>
              <w:rPr>
                <w:rFonts w:asciiTheme="minorHAnsi" w:hAnsiTheme="minorHAnsi" w:cstheme="minorHAnsi"/>
                <w:sz w:val="20"/>
                <w:szCs w:val="20"/>
                <w:lang w:val="hr-HR"/>
              </w:rPr>
            </w:pPr>
          </w:p>
        </w:tc>
        <w:tc>
          <w:tcPr>
            <w:tcW w:w="1496" w:type="pct"/>
            <w:vAlign w:val="center"/>
          </w:tcPr>
          <w:p w14:paraId="6A04DB37" w14:textId="77777777" w:rsidR="00C759FB" w:rsidRPr="00F919E2" w:rsidRDefault="00C759FB" w:rsidP="007841AF">
            <w:pPr>
              <w:spacing w:before="60" w:after="60" w:line="240" w:lineRule="auto"/>
              <w:rPr>
                <w:rFonts w:asciiTheme="minorHAnsi" w:hAnsiTheme="minorHAnsi" w:cstheme="minorHAnsi"/>
                <w:noProof/>
                <w:sz w:val="20"/>
                <w:szCs w:val="20"/>
                <w:lang w:val="hr-HR"/>
              </w:rPr>
            </w:pPr>
          </w:p>
        </w:tc>
      </w:tr>
      <w:tr w:rsidR="00C759FB" w:rsidRPr="00F919E2" w14:paraId="42CE3E54" w14:textId="77777777" w:rsidTr="00C31BDB">
        <w:trPr>
          <w:trHeight w:val="291"/>
        </w:trPr>
        <w:tc>
          <w:tcPr>
            <w:tcW w:w="1384" w:type="pct"/>
            <w:shd w:val="clear" w:color="auto" w:fill="B4C6E7" w:themeFill="accent1" w:themeFillTint="66"/>
            <w:hideMark/>
          </w:tcPr>
          <w:p w14:paraId="4CAA4D5B" w14:textId="77777777" w:rsidR="00C759FB" w:rsidRPr="00F919E2" w:rsidRDefault="00C759FB" w:rsidP="007841AF">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za upis u program</w:t>
            </w:r>
          </w:p>
        </w:tc>
        <w:tc>
          <w:tcPr>
            <w:tcW w:w="3616" w:type="pct"/>
            <w:gridSpan w:val="3"/>
          </w:tcPr>
          <w:p w14:paraId="3C667CCB" w14:textId="596AF7B6" w:rsidR="006B28C9" w:rsidRPr="005D5541" w:rsidRDefault="008401F7" w:rsidP="007841AF">
            <w:pPr>
              <w:spacing w:before="60" w:after="60" w:line="240" w:lineRule="auto"/>
              <w:rPr>
                <w:rFonts w:cstheme="minorHAnsi"/>
                <w:noProof/>
                <w:sz w:val="20"/>
                <w:szCs w:val="20"/>
              </w:rPr>
            </w:pPr>
            <w:r w:rsidRPr="008401F7">
              <w:rPr>
                <w:rFonts w:cstheme="minorHAnsi"/>
                <w:iCs/>
                <w:noProof/>
                <w:sz w:val="20"/>
                <w:szCs w:val="20"/>
              </w:rPr>
              <w:t xml:space="preserve">Posjedovanje prethodne kvalifikacije na  razini </w:t>
            </w:r>
            <w:r w:rsidR="00D050BC">
              <w:rPr>
                <w:rFonts w:cstheme="minorHAnsi"/>
                <w:iCs/>
                <w:noProof/>
                <w:sz w:val="20"/>
                <w:szCs w:val="20"/>
              </w:rPr>
              <w:t xml:space="preserve">1 </w:t>
            </w:r>
            <w:r w:rsidRPr="008401F7">
              <w:rPr>
                <w:rFonts w:cstheme="minorHAnsi"/>
                <w:iCs/>
                <w:noProof/>
                <w:sz w:val="20"/>
                <w:szCs w:val="20"/>
              </w:rPr>
              <w:t>HKO</w:t>
            </w:r>
            <w:r w:rsidR="001508D0" w:rsidRPr="001508D0">
              <w:rPr>
                <w:rFonts w:cstheme="minorHAnsi"/>
                <w:iCs/>
                <w:noProof/>
                <w:sz w:val="20"/>
                <w:szCs w:val="20"/>
              </w:rPr>
              <w:cr/>
            </w:r>
            <w:r w:rsidR="00D005CD" w:rsidRPr="005D5541">
              <w:rPr>
                <w:rFonts w:cstheme="minorHAnsi"/>
                <w:noProof/>
                <w:sz w:val="20"/>
                <w:szCs w:val="20"/>
              </w:rPr>
              <w:t xml:space="preserve"> </w:t>
            </w:r>
          </w:p>
        </w:tc>
      </w:tr>
      <w:tr w:rsidR="00C759FB" w:rsidRPr="00F919E2" w14:paraId="4AF77F6B" w14:textId="77777777" w:rsidTr="00C31BDB">
        <w:trPr>
          <w:trHeight w:val="732"/>
        </w:trPr>
        <w:tc>
          <w:tcPr>
            <w:tcW w:w="1384" w:type="pct"/>
            <w:shd w:val="clear" w:color="auto" w:fill="B4C6E7" w:themeFill="accent1" w:themeFillTint="66"/>
            <w:hideMark/>
          </w:tcPr>
          <w:p w14:paraId="7D39FA66" w14:textId="07BA6BF1" w:rsidR="00C759FB" w:rsidRPr="00F919E2" w:rsidRDefault="00C759FB" w:rsidP="007841AF">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stjecanj</w:t>
            </w:r>
            <w:r w:rsidR="00012313">
              <w:rPr>
                <w:rFonts w:asciiTheme="minorHAnsi" w:hAnsiTheme="minorHAnsi" w:cstheme="minorHAnsi"/>
                <w:b/>
                <w:noProof/>
                <w:sz w:val="20"/>
                <w:szCs w:val="20"/>
                <w:lang w:val="hr-HR"/>
              </w:rPr>
              <w:t>a</w:t>
            </w:r>
            <w:r w:rsidRPr="00F919E2">
              <w:rPr>
                <w:rFonts w:asciiTheme="minorHAnsi" w:hAnsiTheme="minorHAnsi" w:cstheme="minorHAnsi"/>
                <w:b/>
                <w:noProof/>
                <w:sz w:val="20"/>
                <w:szCs w:val="20"/>
                <w:lang w:val="hr-HR"/>
              </w:rPr>
              <w:t xml:space="preserve"> programa  (završetka programa)</w:t>
            </w:r>
          </w:p>
        </w:tc>
        <w:tc>
          <w:tcPr>
            <w:tcW w:w="3616" w:type="pct"/>
            <w:gridSpan w:val="3"/>
          </w:tcPr>
          <w:p w14:paraId="71F57935" w14:textId="66D6D39B" w:rsidR="009074EA" w:rsidRPr="00E01A96" w:rsidRDefault="009074EA" w:rsidP="00E01A96">
            <w:pPr>
              <w:pStyle w:val="ListParagraph"/>
              <w:numPr>
                <w:ilvl w:val="0"/>
                <w:numId w:val="30"/>
              </w:numPr>
              <w:spacing w:before="60" w:after="60" w:line="240" w:lineRule="auto"/>
              <w:jc w:val="both"/>
              <w:rPr>
                <w:rFonts w:cstheme="minorHAnsi"/>
                <w:iCs/>
                <w:noProof/>
                <w:sz w:val="20"/>
                <w:szCs w:val="20"/>
              </w:rPr>
            </w:pPr>
            <w:r w:rsidRPr="00E01A96">
              <w:rPr>
                <w:rFonts w:cstheme="minorHAnsi"/>
                <w:iCs/>
                <w:noProof/>
                <w:sz w:val="20"/>
                <w:szCs w:val="20"/>
              </w:rPr>
              <w:t xml:space="preserve">Stečenih </w:t>
            </w:r>
            <w:r w:rsidR="00477041" w:rsidRPr="00E01A96">
              <w:rPr>
                <w:rFonts w:cstheme="minorHAnsi"/>
                <w:iCs/>
                <w:noProof/>
                <w:sz w:val="20"/>
                <w:szCs w:val="20"/>
              </w:rPr>
              <w:t>11</w:t>
            </w:r>
            <w:r w:rsidRPr="00E01A96">
              <w:rPr>
                <w:rFonts w:cstheme="minorHAnsi"/>
                <w:iCs/>
                <w:noProof/>
                <w:sz w:val="20"/>
                <w:szCs w:val="20"/>
              </w:rPr>
              <w:t xml:space="preserve"> CSVET bodova</w:t>
            </w:r>
          </w:p>
          <w:p w14:paraId="7137E328" w14:textId="04487C78" w:rsidR="009074EA" w:rsidRPr="00E01A96" w:rsidRDefault="009074EA" w:rsidP="00E01A96">
            <w:pPr>
              <w:pStyle w:val="ListParagraph"/>
              <w:numPr>
                <w:ilvl w:val="0"/>
                <w:numId w:val="30"/>
              </w:numPr>
              <w:spacing w:before="60" w:after="60" w:line="240" w:lineRule="auto"/>
              <w:jc w:val="both"/>
              <w:rPr>
                <w:rFonts w:cstheme="minorHAnsi"/>
                <w:iCs/>
                <w:noProof/>
                <w:sz w:val="20"/>
                <w:szCs w:val="20"/>
              </w:rPr>
            </w:pPr>
            <w:r w:rsidRPr="00E01A96">
              <w:rPr>
                <w:rFonts w:cstheme="minorHAnsi"/>
                <w:iCs/>
                <w:noProof/>
                <w:sz w:val="20"/>
                <w:szCs w:val="20"/>
              </w:rPr>
              <w:t>Uspješn</w:t>
            </w:r>
            <w:r w:rsidR="002B1B36" w:rsidRPr="00E01A96">
              <w:rPr>
                <w:rFonts w:cstheme="minorHAnsi"/>
                <w:iCs/>
                <w:noProof/>
                <w:sz w:val="20"/>
                <w:szCs w:val="20"/>
              </w:rPr>
              <w:t>a</w:t>
            </w:r>
            <w:r w:rsidRPr="00E01A96">
              <w:rPr>
                <w:rFonts w:cstheme="minorHAnsi"/>
                <w:iCs/>
                <w:noProof/>
                <w:sz w:val="20"/>
                <w:szCs w:val="20"/>
              </w:rPr>
              <w:t xml:space="preserve"> završna provjera stečenih znanja usmenim i/ili pisanim </w:t>
            </w:r>
            <w:r w:rsidR="008C004E" w:rsidRPr="00E01A96">
              <w:rPr>
                <w:rFonts w:cstheme="minorHAnsi"/>
                <w:iCs/>
                <w:noProof/>
                <w:sz w:val="20"/>
                <w:szCs w:val="20"/>
              </w:rPr>
              <w:t>putem</w:t>
            </w:r>
            <w:r w:rsidRPr="00E01A96">
              <w:rPr>
                <w:rFonts w:cstheme="minorHAnsi"/>
                <w:iCs/>
                <w:noProof/>
                <w:sz w:val="20"/>
                <w:szCs w:val="20"/>
              </w:rPr>
              <w:t xml:space="preserve"> te vještina polaznika projektnim i problemskim zadatcima, a temeljem unaprijed određenih kriterija vrednovanja postignuća</w:t>
            </w:r>
            <w:r w:rsidR="008C004E" w:rsidRPr="00E01A96">
              <w:rPr>
                <w:rFonts w:cstheme="minorHAnsi"/>
                <w:iCs/>
                <w:noProof/>
                <w:sz w:val="20"/>
                <w:szCs w:val="20"/>
              </w:rPr>
              <w:t>. O</w:t>
            </w:r>
            <w:r w:rsidRPr="00E01A96">
              <w:rPr>
                <w:rFonts w:cstheme="minorHAnsi"/>
                <w:iCs/>
                <w:noProof/>
                <w:sz w:val="20"/>
                <w:szCs w:val="20"/>
              </w:rPr>
              <w:t xml:space="preserve"> završnoj provjeri vodi se zapisnik i provodi ju tročlano povjerenstvo.</w:t>
            </w:r>
          </w:p>
          <w:p w14:paraId="34480BBF" w14:textId="46A1321E" w:rsidR="00C759FB" w:rsidRPr="009B3C4B" w:rsidRDefault="009074EA" w:rsidP="007841AF">
            <w:pPr>
              <w:spacing w:before="60" w:after="60" w:line="240" w:lineRule="auto"/>
              <w:jc w:val="both"/>
              <w:rPr>
                <w:rFonts w:asciiTheme="minorHAnsi" w:hAnsiTheme="minorHAnsi" w:cstheme="minorHAnsi"/>
                <w:noProof/>
                <w:sz w:val="20"/>
                <w:szCs w:val="20"/>
                <w:lang w:val="hr-HR"/>
              </w:rPr>
            </w:pPr>
            <w:r w:rsidRPr="009B3C4B">
              <w:rPr>
                <w:rFonts w:asciiTheme="minorHAnsi" w:hAnsiTheme="minorHAnsi" w:cstheme="minorHAnsi"/>
                <w:iCs/>
                <w:noProof/>
                <w:sz w:val="20"/>
                <w:szCs w:val="20"/>
                <w:lang w:val="hr-HR"/>
              </w:rPr>
              <w:t xml:space="preserve">Svakom polazniku nakon uspješno završene završne provjere izdaje se Uvjerenje o osposobljavanju za stjecanje mikrokvalifikacije </w:t>
            </w:r>
            <w:r w:rsidR="00BB5E31">
              <w:rPr>
                <w:rFonts w:asciiTheme="minorHAnsi" w:hAnsiTheme="minorHAnsi" w:cstheme="minorHAnsi"/>
                <w:iCs/>
                <w:noProof/>
                <w:sz w:val="20"/>
                <w:szCs w:val="20"/>
                <w:lang w:val="hr-HR"/>
              </w:rPr>
              <w:t>priključivanje i puštanje u rad</w:t>
            </w:r>
            <w:r w:rsidRPr="009B3C4B">
              <w:rPr>
                <w:rFonts w:asciiTheme="minorHAnsi" w:hAnsiTheme="minorHAnsi" w:cstheme="minorHAnsi"/>
                <w:iCs/>
                <w:noProof/>
                <w:sz w:val="20"/>
                <w:szCs w:val="20"/>
                <w:lang w:val="hr-HR"/>
              </w:rPr>
              <w:t xml:space="preserve"> dizalica topline</w:t>
            </w:r>
            <w:r w:rsidR="00A117AF">
              <w:rPr>
                <w:rFonts w:asciiTheme="minorHAnsi" w:hAnsiTheme="minorHAnsi" w:cstheme="minorHAnsi"/>
                <w:iCs/>
                <w:noProof/>
                <w:sz w:val="20"/>
                <w:szCs w:val="20"/>
                <w:lang w:val="hr-HR"/>
              </w:rPr>
              <w:t>.</w:t>
            </w:r>
          </w:p>
        </w:tc>
      </w:tr>
      <w:tr w:rsidR="00012313" w:rsidRPr="00F919E2" w14:paraId="34A012B0" w14:textId="77777777" w:rsidTr="00C31BDB">
        <w:trPr>
          <w:trHeight w:val="732"/>
        </w:trPr>
        <w:tc>
          <w:tcPr>
            <w:tcW w:w="1384" w:type="pct"/>
            <w:shd w:val="clear" w:color="auto" w:fill="B4C6E7" w:themeFill="accent1" w:themeFillTint="66"/>
          </w:tcPr>
          <w:p w14:paraId="0FD8C313" w14:textId="4BC283AA" w:rsidR="00012313" w:rsidRPr="00F919E2" w:rsidRDefault="00012313" w:rsidP="007841AF">
            <w:pPr>
              <w:spacing w:before="60" w:after="6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Trajanje i načini izvođenja nastave</w:t>
            </w:r>
          </w:p>
        </w:tc>
        <w:tc>
          <w:tcPr>
            <w:tcW w:w="3616" w:type="pct"/>
            <w:gridSpan w:val="3"/>
          </w:tcPr>
          <w:p w14:paraId="4929A727" w14:textId="310C89C8" w:rsidR="00737C7C" w:rsidRPr="009B3C4B" w:rsidRDefault="00737C7C" w:rsidP="007841AF">
            <w:pPr>
              <w:spacing w:before="60" w:after="60" w:line="240" w:lineRule="auto"/>
              <w:jc w:val="both"/>
              <w:rPr>
                <w:rFonts w:asciiTheme="minorHAnsi" w:hAnsiTheme="minorHAnsi" w:cstheme="minorHAnsi"/>
                <w:iCs/>
                <w:noProof/>
                <w:sz w:val="20"/>
                <w:szCs w:val="20"/>
                <w:lang w:val="hr-HR"/>
              </w:rPr>
            </w:pPr>
            <w:r w:rsidRPr="009B3C4B">
              <w:rPr>
                <w:rFonts w:asciiTheme="minorHAnsi" w:hAnsiTheme="minorHAnsi" w:cstheme="minorHAnsi"/>
                <w:iCs/>
                <w:noProof/>
                <w:sz w:val="20"/>
                <w:szCs w:val="20"/>
                <w:lang w:val="hr-HR"/>
              </w:rPr>
              <w:t>Program obrazovanja za stjecanje mikrokvalifikacije priključivanje i puštanje u rad dizalica topline provodi se redovitom nastavom u tr</w:t>
            </w:r>
            <w:r w:rsidR="00BB5E31">
              <w:rPr>
                <w:rFonts w:asciiTheme="minorHAnsi" w:hAnsiTheme="minorHAnsi" w:cstheme="minorHAnsi"/>
                <w:iCs/>
                <w:noProof/>
                <w:sz w:val="20"/>
                <w:szCs w:val="20"/>
                <w:lang w:val="hr-HR"/>
              </w:rPr>
              <w:t>a</w:t>
            </w:r>
            <w:r w:rsidRPr="009B3C4B">
              <w:rPr>
                <w:rFonts w:asciiTheme="minorHAnsi" w:hAnsiTheme="minorHAnsi" w:cstheme="minorHAnsi"/>
                <w:iCs/>
                <w:noProof/>
                <w:sz w:val="20"/>
                <w:szCs w:val="20"/>
                <w:lang w:val="hr-HR"/>
              </w:rPr>
              <w:t xml:space="preserve">janju od </w:t>
            </w:r>
            <w:r w:rsidRPr="00905EC1">
              <w:rPr>
                <w:rFonts w:asciiTheme="minorHAnsi" w:hAnsiTheme="minorHAnsi" w:cstheme="minorHAnsi"/>
                <w:b/>
                <w:bCs/>
                <w:iCs/>
                <w:noProof/>
                <w:sz w:val="20"/>
                <w:szCs w:val="20"/>
                <w:lang w:val="hr-HR"/>
              </w:rPr>
              <w:t>2</w:t>
            </w:r>
            <w:r w:rsidR="00785CAC" w:rsidRPr="00905EC1">
              <w:rPr>
                <w:rFonts w:asciiTheme="minorHAnsi" w:hAnsiTheme="minorHAnsi" w:cstheme="minorHAnsi"/>
                <w:b/>
                <w:bCs/>
                <w:iCs/>
                <w:noProof/>
                <w:sz w:val="20"/>
                <w:szCs w:val="20"/>
                <w:lang w:val="hr-HR"/>
              </w:rPr>
              <w:t>7</w:t>
            </w:r>
            <w:r w:rsidR="009D7B89" w:rsidRPr="00905EC1">
              <w:rPr>
                <w:rFonts w:asciiTheme="minorHAnsi" w:hAnsiTheme="minorHAnsi" w:cstheme="minorHAnsi"/>
                <w:b/>
                <w:bCs/>
                <w:iCs/>
                <w:noProof/>
                <w:sz w:val="20"/>
                <w:szCs w:val="20"/>
                <w:lang w:val="hr-HR"/>
              </w:rPr>
              <w:t>5</w:t>
            </w:r>
            <w:r w:rsidRPr="00905EC1">
              <w:rPr>
                <w:rFonts w:asciiTheme="minorHAnsi" w:hAnsiTheme="minorHAnsi" w:cstheme="minorHAnsi"/>
                <w:b/>
                <w:bCs/>
                <w:iCs/>
                <w:noProof/>
                <w:sz w:val="20"/>
                <w:szCs w:val="20"/>
                <w:lang w:val="hr-HR"/>
              </w:rPr>
              <w:t xml:space="preserve"> sati</w:t>
            </w:r>
            <w:r w:rsidRPr="009B3C4B">
              <w:rPr>
                <w:rFonts w:asciiTheme="minorHAnsi" w:hAnsiTheme="minorHAnsi" w:cstheme="minorHAnsi"/>
                <w:iCs/>
                <w:noProof/>
                <w:sz w:val="20"/>
                <w:szCs w:val="20"/>
                <w:lang w:val="hr-HR"/>
              </w:rPr>
              <w:t>, uz mogućnost izvođenja teorijskog dijela programa na daljinu u realnom vremenu.</w:t>
            </w:r>
          </w:p>
          <w:p w14:paraId="2E32B2F7" w14:textId="2226528F" w:rsidR="00737C7C" w:rsidRPr="00905EC1" w:rsidRDefault="00737C7C" w:rsidP="007841AF">
            <w:pPr>
              <w:spacing w:before="60" w:after="60" w:line="240" w:lineRule="auto"/>
              <w:jc w:val="both"/>
              <w:rPr>
                <w:rFonts w:asciiTheme="minorHAnsi" w:hAnsiTheme="minorHAnsi" w:cstheme="minorHAnsi"/>
                <w:b/>
                <w:bCs/>
                <w:iCs/>
                <w:noProof/>
                <w:sz w:val="20"/>
                <w:szCs w:val="20"/>
                <w:lang w:val="hr-HR"/>
              </w:rPr>
            </w:pPr>
            <w:r w:rsidRPr="005A3ACD">
              <w:rPr>
                <w:rFonts w:asciiTheme="minorHAnsi" w:hAnsiTheme="minorHAnsi" w:cstheme="minorHAnsi"/>
                <w:iCs/>
                <w:noProof/>
                <w:sz w:val="20"/>
                <w:szCs w:val="20"/>
                <w:lang w:val="hr-HR"/>
              </w:rPr>
              <w:t xml:space="preserve">Ishodi učenja ostvaruju se dijelom vođenim procesom učenja i poučavanja u trajanju od </w:t>
            </w:r>
            <w:r w:rsidR="00CF73C2" w:rsidRPr="00905EC1">
              <w:rPr>
                <w:rFonts w:asciiTheme="minorHAnsi" w:hAnsiTheme="minorHAnsi" w:cstheme="minorHAnsi"/>
                <w:b/>
                <w:bCs/>
                <w:iCs/>
                <w:noProof/>
                <w:sz w:val="20"/>
                <w:szCs w:val="20"/>
                <w:lang w:val="hr-HR"/>
              </w:rPr>
              <w:t>7</w:t>
            </w:r>
            <w:r w:rsidR="005A3ACD" w:rsidRPr="00905EC1">
              <w:rPr>
                <w:rFonts w:asciiTheme="minorHAnsi" w:hAnsiTheme="minorHAnsi" w:cstheme="minorHAnsi"/>
                <w:b/>
                <w:bCs/>
                <w:iCs/>
                <w:noProof/>
                <w:sz w:val="20"/>
                <w:szCs w:val="20"/>
                <w:lang w:val="hr-HR"/>
              </w:rPr>
              <w:t>4</w:t>
            </w:r>
            <w:r w:rsidRPr="00905EC1">
              <w:rPr>
                <w:rFonts w:asciiTheme="minorHAnsi" w:hAnsiTheme="minorHAnsi" w:cstheme="minorHAnsi"/>
                <w:b/>
                <w:bCs/>
                <w:iCs/>
                <w:noProof/>
                <w:sz w:val="20"/>
                <w:szCs w:val="20"/>
                <w:lang w:val="hr-HR"/>
              </w:rPr>
              <w:t xml:space="preserve"> sat</w:t>
            </w:r>
            <w:r w:rsidR="005A3ACD" w:rsidRPr="00905EC1">
              <w:rPr>
                <w:rFonts w:asciiTheme="minorHAnsi" w:hAnsiTheme="minorHAnsi" w:cstheme="minorHAnsi"/>
                <w:b/>
                <w:bCs/>
                <w:iCs/>
                <w:noProof/>
                <w:sz w:val="20"/>
                <w:szCs w:val="20"/>
                <w:lang w:val="hr-HR"/>
              </w:rPr>
              <w:t>a</w:t>
            </w:r>
            <w:r w:rsidRPr="005A3ACD">
              <w:rPr>
                <w:rFonts w:asciiTheme="minorHAnsi" w:hAnsiTheme="minorHAnsi" w:cstheme="minorHAnsi"/>
                <w:iCs/>
                <w:noProof/>
                <w:sz w:val="20"/>
                <w:szCs w:val="20"/>
                <w:lang w:val="hr-HR"/>
              </w:rPr>
              <w:t xml:space="preserve">, dijelom učenjem temeljenom na radu u trajanju od </w:t>
            </w:r>
            <w:r w:rsidR="005A3ACD" w:rsidRPr="00905EC1">
              <w:rPr>
                <w:rFonts w:asciiTheme="minorHAnsi" w:hAnsiTheme="minorHAnsi" w:cstheme="minorHAnsi"/>
                <w:b/>
                <w:bCs/>
                <w:iCs/>
                <w:noProof/>
                <w:sz w:val="20"/>
                <w:szCs w:val="20"/>
                <w:lang w:val="hr-HR"/>
              </w:rPr>
              <w:t>163</w:t>
            </w:r>
            <w:r w:rsidRPr="00905EC1">
              <w:rPr>
                <w:rFonts w:asciiTheme="minorHAnsi" w:hAnsiTheme="minorHAnsi" w:cstheme="minorHAnsi"/>
                <w:b/>
                <w:bCs/>
                <w:iCs/>
                <w:noProof/>
                <w:sz w:val="20"/>
                <w:szCs w:val="20"/>
                <w:lang w:val="hr-HR"/>
              </w:rPr>
              <w:t xml:space="preserve"> sat</w:t>
            </w:r>
            <w:r w:rsidR="00D31A8F" w:rsidRPr="00905EC1">
              <w:rPr>
                <w:rFonts w:asciiTheme="minorHAnsi" w:hAnsiTheme="minorHAnsi" w:cstheme="minorHAnsi"/>
                <w:b/>
                <w:bCs/>
                <w:iCs/>
                <w:noProof/>
                <w:sz w:val="20"/>
                <w:szCs w:val="20"/>
                <w:lang w:val="hr-HR"/>
              </w:rPr>
              <w:t>i</w:t>
            </w:r>
            <w:r w:rsidRPr="005A3ACD">
              <w:rPr>
                <w:rFonts w:asciiTheme="minorHAnsi" w:hAnsiTheme="minorHAnsi" w:cstheme="minorHAnsi"/>
                <w:iCs/>
                <w:noProof/>
                <w:sz w:val="20"/>
                <w:szCs w:val="20"/>
                <w:lang w:val="hr-HR"/>
              </w:rPr>
              <w:t xml:space="preserve">, a dijelom samostalnim aktivnostima polaznika u trajanju od  </w:t>
            </w:r>
            <w:r w:rsidR="005A3ACD" w:rsidRPr="00905EC1">
              <w:rPr>
                <w:rFonts w:asciiTheme="minorHAnsi" w:hAnsiTheme="minorHAnsi" w:cstheme="minorHAnsi"/>
                <w:b/>
                <w:bCs/>
                <w:iCs/>
                <w:noProof/>
                <w:sz w:val="20"/>
                <w:szCs w:val="20"/>
                <w:lang w:val="hr-HR"/>
              </w:rPr>
              <w:t>38</w:t>
            </w:r>
            <w:r w:rsidRPr="00905EC1">
              <w:rPr>
                <w:rFonts w:asciiTheme="minorHAnsi" w:hAnsiTheme="minorHAnsi" w:cstheme="minorHAnsi"/>
                <w:b/>
                <w:bCs/>
                <w:iCs/>
                <w:noProof/>
                <w:sz w:val="20"/>
                <w:szCs w:val="20"/>
                <w:lang w:val="hr-HR"/>
              </w:rPr>
              <w:t xml:space="preserve"> sat</w:t>
            </w:r>
            <w:r w:rsidR="00D31A8F" w:rsidRPr="00905EC1">
              <w:rPr>
                <w:rFonts w:asciiTheme="minorHAnsi" w:hAnsiTheme="minorHAnsi" w:cstheme="minorHAnsi"/>
                <w:b/>
                <w:bCs/>
                <w:iCs/>
                <w:noProof/>
                <w:sz w:val="20"/>
                <w:szCs w:val="20"/>
                <w:lang w:val="hr-HR"/>
              </w:rPr>
              <w:t>i</w:t>
            </w:r>
            <w:r w:rsidRPr="00905EC1">
              <w:rPr>
                <w:rFonts w:asciiTheme="minorHAnsi" w:hAnsiTheme="minorHAnsi" w:cstheme="minorHAnsi"/>
                <w:b/>
                <w:bCs/>
                <w:iCs/>
                <w:noProof/>
                <w:sz w:val="20"/>
                <w:szCs w:val="20"/>
                <w:lang w:val="hr-HR"/>
              </w:rPr>
              <w:t>.</w:t>
            </w:r>
          </w:p>
          <w:p w14:paraId="09C062EF" w14:textId="5F76C41C" w:rsidR="00012313" w:rsidRPr="009B3C4B" w:rsidRDefault="00737C7C" w:rsidP="007841AF">
            <w:pPr>
              <w:spacing w:before="60" w:after="60" w:line="240" w:lineRule="auto"/>
              <w:jc w:val="both"/>
              <w:rPr>
                <w:rFonts w:asciiTheme="minorHAnsi" w:hAnsiTheme="minorHAnsi" w:cstheme="minorHAnsi"/>
                <w:iCs/>
                <w:noProof/>
                <w:sz w:val="20"/>
                <w:szCs w:val="20"/>
                <w:lang w:val="hr-HR"/>
              </w:rPr>
            </w:pPr>
            <w:r w:rsidRPr="009B3C4B">
              <w:rPr>
                <w:rFonts w:asciiTheme="minorHAnsi" w:hAnsiTheme="minorHAnsi" w:cstheme="minorHAnsi"/>
                <w:iCs/>
                <w:noProof/>
                <w:sz w:val="20"/>
                <w:szCs w:val="20"/>
                <w:lang w:val="hr-HR"/>
              </w:rPr>
              <w:t>Učenje temeljeno na radu obuhvaća rješavanje problemskih situacija i izvršenje konkretnih radnih zadaća u simuliranim uvjetima te u radnom procesu u kontroliranim uvjetima.</w:t>
            </w:r>
          </w:p>
        </w:tc>
      </w:tr>
      <w:tr w:rsidR="00C759FB" w:rsidRPr="00F919E2" w14:paraId="2F5BF833" w14:textId="77777777" w:rsidTr="00C31BDB">
        <w:trPr>
          <w:trHeight w:val="620"/>
        </w:trPr>
        <w:tc>
          <w:tcPr>
            <w:tcW w:w="1384" w:type="pct"/>
            <w:shd w:val="clear" w:color="auto" w:fill="B4C6E7" w:themeFill="accent1" w:themeFillTint="66"/>
          </w:tcPr>
          <w:p w14:paraId="13E00E54" w14:textId="77777777" w:rsidR="00C759FB" w:rsidRPr="00F919E2" w:rsidRDefault="00C759FB" w:rsidP="007841AF">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Horizontalna prohodnost </w:t>
            </w:r>
          </w:p>
        </w:tc>
        <w:tc>
          <w:tcPr>
            <w:tcW w:w="3616" w:type="pct"/>
            <w:gridSpan w:val="3"/>
          </w:tcPr>
          <w:p w14:paraId="159279EB" w14:textId="76497338" w:rsidR="00C759FB" w:rsidRPr="00104D45" w:rsidRDefault="00AA5903" w:rsidP="007841AF">
            <w:pPr>
              <w:spacing w:before="60" w:after="60" w:line="240" w:lineRule="auto"/>
              <w:jc w:val="both"/>
              <w:rPr>
                <w:rFonts w:asciiTheme="minorHAnsi" w:hAnsiTheme="minorHAnsi" w:cstheme="minorHAnsi"/>
                <w:iCs/>
                <w:noProof/>
                <w:sz w:val="20"/>
                <w:szCs w:val="20"/>
                <w:lang w:val="hr-HR"/>
              </w:rPr>
            </w:pPr>
            <w:r w:rsidRPr="00104D45">
              <w:rPr>
                <w:rFonts w:asciiTheme="minorHAnsi" w:hAnsiTheme="minorHAnsi" w:cstheme="minorHAnsi"/>
                <w:iCs/>
                <w:noProof/>
                <w:sz w:val="20"/>
                <w:szCs w:val="20"/>
                <w:lang w:val="hr-HR"/>
              </w:rPr>
              <w:t>Prema mikrokvalifikacij</w:t>
            </w:r>
            <w:r w:rsidR="00C45F06" w:rsidRPr="00104D45">
              <w:rPr>
                <w:rFonts w:asciiTheme="minorHAnsi" w:hAnsiTheme="minorHAnsi" w:cstheme="minorHAnsi"/>
                <w:iCs/>
                <w:noProof/>
                <w:sz w:val="20"/>
                <w:szCs w:val="20"/>
                <w:lang w:val="hr-HR"/>
              </w:rPr>
              <w:t>i</w:t>
            </w:r>
            <w:r w:rsidRPr="00104D45">
              <w:rPr>
                <w:rFonts w:asciiTheme="minorHAnsi" w:hAnsiTheme="minorHAnsi" w:cstheme="minorHAnsi"/>
                <w:iCs/>
                <w:noProof/>
                <w:sz w:val="20"/>
                <w:szCs w:val="20"/>
                <w:lang w:val="hr-HR"/>
              </w:rPr>
              <w:t xml:space="preserve"> </w:t>
            </w:r>
            <w:r w:rsidR="00C45F06" w:rsidRPr="00104D45">
              <w:rPr>
                <w:rFonts w:asciiTheme="minorHAnsi" w:hAnsiTheme="minorHAnsi" w:cstheme="minorHAnsi"/>
                <w:iCs/>
                <w:noProof/>
                <w:sz w:val="20"/>
                <w:szCs w:val="20"/>
                <w:lang w:val="hr-HR"/>
              </w:rPr>
              <w:t>Održavanje</w:t>
            </w:r>
            <w:r w:rsidRPr="00104D45">
              <w:rPr>
                <w:rFonts w:asciiTheme="minorHAnsi" w:hAnsiTheme="minorHAnsi" w:cstheme="minorHAnsi"/>
                <w:iCs/>
                <w:noProof/>
                <w:sz w:val="20"/>
                <w:szCs w:val="20"/>
                <w:lang w:val="hr-HR"/>
              </w:rPr>
              <w:t xml:space="preserve"> dizalic</w:t>
            </w:r>
            <w:r w:rsidR="00C45F06" w:rsidRPr="00104D45">
              <w:rPr>
                <w:rFonts w:asciiTheme="minorHAnsi" w:hAnsiTheme="minorHAnsi" w:cstheme="minorHAnsi"/>
                <w:iCs/>
                <w:noProof/>
                <w:sz w:val="20"/>
                <w:szCs w:val="20"/>
                <w:lang w:val="hr-HR"/>
              </w:rPr>
              <w:t>a</w:t>
            </w:r>
            <w:r w:rsidRPr="00104D45">
              <w:rPr>
                <w:rFonts w:asciiTheme="minorHAnsi" w:hAnsiTheme="minorHAnsi" w:cstheme="minorHAnsi"/>
                <w:iCs/>
                <w:noProof/>
                <w:sz w:val="20"/>
                <w:szCs w:val="20"/>
                <w:lang w:val="hr-HR"/>
              </w:rPr>
              <w:t xml:space="preserve"> </w:t>
            </w:r>
            <w:r w:rsidR="00C45F06" w:rsidRPr="00104D45">
              <w:rPr>
                <w:rFonts w:asciiTheme="minorHAnsi" w:hAnsiTheme="minorHAnsi" w:cstheme="minorHAnsi"/>
                <w:iCs/>
                <w:noProof/>
                <w:sz w:val="20"/>
                <w:szCs w:val="20"/>
                <w:lang w:val="hr-HR"/>
              </w:rPr>
              <w:t>topline</w:t>
            </w:r>
          </w:p>
        </w:tc>
      </w:tr>
      <w:tr w:rsidR="00C759FB" w:rsidRPr="00F919E2" w14:paraId="6596F4E3" w14:textId="77777777" w:rsidTr="00C31BDB">
        <w:trPr>
          <w:trHeight w:val="557"/>
        </w:trPr>
        <w:tc>
          <w:tcPr>
            <w:tcW w:w="1384" w:type="pct"/>
            <w:shd w:val="clear" w:color="auto" w:fill="B4C6E7" w:themeFill="accent1" w:themeFillTint="66"/>
          </w:tcPr>
          <w:p w14:paraId="764D8F78" w14:textId="77777777" w:rsidR="00C759FB" w:rsidRPr="00F919E2" w:rsidRDefault="00C759FB" w:rsidP="007841AF">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Vertikalna prohodnost</w:t>
            </w:r>
          </w:p>
        </w:tc>
        <w:tc>
          <w:tcPr>
            <w:tcW w:w="3616" w:type="pct"/>
            <w:gridSpan w:val="3"/>
          </w:tcPr>
          <w:p w14:paraId="1885F1B9" w14:textId="1E3E1C80" w:rsidR="00C759FB" w:rsidRPr="00104D45" w:rsidRDefault="00830E36" w:rsidP="007841AF">
            <w:pPr>
              <w:spacing w:before="60" w:after="60" w:line="240" w:lineRule="auto"/>
              <w:jc w:val="both"/>
              <w:rPr>
                <w:rFonts w:asciiTheme="minorHAnsi" w:hAnsiTheme="minorHAnsi" w:cstheme="minorHAnsi"/>
                <w:iCs/>
                <w:noProof/>
                <w:sz w:val="20"/>
                <w:szCs w:val="20"/>
                <w:lang w:val="hr-HR"/>
              </w:rPr>
            </w:pPr>
            <w:r w:rsidRPr="00104D45">
              <w:rPr>
                <w:rFonts w:asciiTheme="minorHAnsi" w:hAnsiTheme="minorHAnsi" w:cstheme="minorHAnsi"/>
                <w:iCs/>
                <w:noProof/>
                <w:sz w:val="20"/>
                <w:szCs w:val="20"/>
                <w:lang w:val="hr-HR"/>
              </w:rPr>
              <w:t>Prema drugim sustavima obnovljivih izvora energije</w:t>
            </w:r>
          </w:p>
        </w:tc>
      </w:tr>
      <w:tr w:rsidR="00C759FB" w:rsidRPr="00F919E2" w14:paraId="2C76E0A8" w14:textId="77777777" w:rsidTr="00C31BDB">
        <w:trPr>
          <w:trHeight w:val="552"/>
        </w:trPr>
        <w:tc>
          <w:tcPr>
            <w:tcW w:w="1384" w:type="pct"/>
            <w:shd w:val="clear" w:color="auto" w:fill="B4C6E7" w:themeFill="accent1" w:themeFillTint="66"/>
            <w:hideMark/>
          </w:tcPr>
          <w:p w14:paraId="1C3897D4" w14:textId="77777777" w:rsidR="00C759FB" w:rsidRPr="00F919E2" w:rsidRDefault="00C759FB" w:rsidP="007841AF">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Materijalni uvjeti i okruženje za učenje koji su potrebni za izvedbu programa</w:t>
            </w:r>
          </w:p>
        </w:tc>
        <w:tc>
          <w:tcPr>
            <w:tcW w:w="3616" w:type="pct"/>
            <w:gridSpan w:val="3"/>
          </w:tcPr>
          <w:p w14:paraId="1C3E70CC" w14:textId="77777777" w:rsidR="00D050BC" w:rsidRDefault="00E42D82" w:rsidP="007841AF">
            <w:pPr>
              <w:spacing w:before="60" w:after="60" w:line="240" w:lineRule="auto"/>
              <w:jc w:val="both"/>
              <w:rPr>
                <w:rFonts w:asciiTheme="minorHAnsi" w:hAnsiTheme="minorHAnsi" w:cstheme="minorHAnsi"/>
                <w:iCs/>
                <w:noProof/>
                <w:sz w:val="20"/>
                <w:szCs w:val="20"/>
                <w:lang w:val="hr-HR"/>
              </w:rPr>
            </w:pPr>
            <w:r w:rsidRPr="009B3C4B">
              <w:rPr>
                <w:rFonts w:asciiTheme="minorHAnsi" w:hAnsiTheme="minorHAnsi" w:cstheme="minorHAnsi"/>
                <w:iCs/>
                <w:noProof/>
                <w:sz w:val="20"/>
                <w:szCs w:val="20"/>
                <w:lang w:val="hr-HR"/>
              </w:rPr>
              <w:t>Specijalizirana učionica/radionica/praktikum opremljena računalom koje ima pristup internetu s instaliranom potrebnom programskom potporom, oprema za održavanje nastave (interaktivna ploča, projektor, projektno platno), tableti/računala sa pristupom internetu za polaznike s instaliranom</w:t>
            </w:r>
            <w:r w:rsidR="00426BA5" w:rsidRPr="009B3C4B">
              <w:rPr>
                <w:rFonts w:asciiTheme="minorHAnsi" w:hAnsiTheme="minorHAnsi" w:cstheme="minorHAnsi"/>
                <w:iCs/>
                <w:noProof/>
                <w:sz w:val="20"/>
                <w:szCs w:val="20"/>
                <w:lang w:val="hr-HR"/>
              </w:rPr>
              <w:t xml:space="preserve"> </w:t>
            </w:r>
            <w:r w:rsidRPr="009B3C4B">
              <w:rPr>
                <w:rFonts w:asciiTheme="minorHAnsi" w:hAnsiTheme="minorHAnsi" w:cstheme="minorHAnsi"/>
                <w:iCs/>
                <w:noProof/>
                <w:sz w:val="20"/>
                <w:szCs w:val="20"/>
                <w:lang w:val="hr-HR"/>
              </w:rPr>
              <w:t>potrebnom programskom potporom, didaktičkom opremom</w:t>
            </w:r>
            <w:r w:rsidR="00426BA5" w:rsidRPr="009B3C4B">
              <w:rPr>
                <w:rFonts w:asciiTheme="minorHAnsi" w:hAnsiTheme="minorHAnsi" w:cstheme="minorHAnsi"/>
                <w:iCs/>
                <w:noProof/>
                <w:sz w:val="20"/>
                <w:szCs w:val="20"/>
                <w:lang w:val="hr-HR"/>
              </w:rPr>
              <w:t xml:space="preserve"> </w:t>
            </w:r>
            <w:r w:rsidRPr="009B3C4B">
              <w:rPr>
                <w:rFonts w:asciiTheme="minorHAnsi" w:hAnsiTheme="minorHAnsi" w:cstheme="minorHAnsi"/>
                <w:iCs/>
                <w:noProof/>
                <w:sz w:val="20"/>
                <w:szCs w:val="20"/>
                <w:lang w:val="hr-HR"/>
              </w:rPr>
              <w:t>(senzorima, LOGO uređajima, PLC, mikroupravljačima,</w:t>
            </w:r>
            <w:r w:rsidR="00426BA5" w:rsidRPr="009B3C4B">
              <w:rPr>
                <w:rFonts w:asciiTheme="minorHAnsi" w:hAnsiTheme="minorHAnsi" w:cstheme="minorHAnsi"/>
                <w:iCs/>
                <w:noProof/>
                <w:sz w:val="20"/>
                <w:szCs w:val="20"/>
                <w:lang w:val="hr-HR"/>
              </w:rPr>
              <w:t xml:space="preserve"> </w:t>
            </w:r>
            <w:r w:rsidRPr="009B3C4B">
              <w:rPr>
                <w:rFonts w:asciiTheme="minorHAnsi" w:hAnsiTheme="minorHAnsi" w:cstheme="minorHAnsi"/>
                <w:iCs/>
                <w:noProof/>
                <w:sz w:val="20"/>
                <w:szCs w:val="20"/>
                <w:lang w:val="hr-HR"/>
              </w:rPr>
              <w:t>regulatorima)</w:t>
            </w:r>
            <w:r w:rsidR="00426BA5" w:rsidRPr="009B3C4B">
              <w:rPr>
                <w:rFonts w:asciiTheme="minorHAnsi" w:hAnsiTheme="minorHAnsi" w:cstheme="minorHAnsi"/>
                <w:iCs/>
                <w:noProof/>
                <w:sz w:val="20"/>
                <w:szCs w:val="20"/>
                <w:lang w:val="hr-HR"/>
              </w:rPr>
              <w:t>, didaktičkom opremom za izvođenje vježbi iz obnovljivih izvora energije, model dizalice topline, mjerni instrumenti, potrebna oprema, pribor i alaz za povezivanje s modelima zatvorenog sustava grijanja (</w:t>
            </w:r>
            <w:r w:rsidR="007E0EE3" w:rsidRPr="009B3C4B">
              <w:rPr>
                <w:rFonts w:asciiTheme="minorHAnsi" w:hAnsiTheme="minorHAnsi" w:cstheme="minorHAnsi"/>
                <w:iCs/>
                <w:noProof/>
                <w:sz w:val="20"/>
                <w:szCs w:val="20"/>
                <w:lang w:val="hr-HR"/>
              </w:rPr>
              <w:t>radijatorsko ili podno grijanje i spremnicima za pripremu tople vode), komponente i/ili sklopovi i/ili uređajima za svladavanje sprecifičnih vježbi</w:t>
            </w:r>
          </w:p>
          <w:p w14:paraId="283CC3D6" w14:textId="77777777" w:rsidR="00962D21" w:rsidRPr="001839C8" w:rsidRDefault="00962D21" w:rsidP="00962D21">
            <w:pPr>
              <w:spacing w:before="60" w:after="60" w:line="240" w:lineRule="auto"/>
              <w:rPr>
                <w:sz w:val="20"/>
                <w:szCs w:val="20"/>
              </w:rPr>
            </w:pPr>
            <w:hyperlink r:id="rId22" w:history="1">
              <w:r w:rsidRPr="001839C8">
                <w:rPr>
                  <w:rStyle w:val="Hyperlink"/>
                  <w:sz w:val="20"/>
                  <w:szCs w:val="20"/>
                </w:rPr>
                <w:t>https://hko.srce.hr/registar/skup-ishoda-ucenja/detalji/8926</w:t>
              </w:r>
            </w:hyperlink>
            <w:r w:rsidRPr="001839C8">
              <w:rPr>
                <w:sz w:val="20"/>
                <w:szCs w:val="20"/>
              </w:rPr>
              <w:t xml:space="preserve"> </w:t>
            </w:r>
          </w:p>
          <w:p w14:paraId="6FD7C3E1" w14:textId="7DB1BF80" w:rsidR="00962D21" w:rsidRDefault="00962D21" w:rsidP="00962D21">
            <w:pPr>
              <w:spacing w:before="60" w:after="60" w:line="240" w:lineRule="auto"/>
              <w:rPr>
                <w:rFonts w:asciiTheme="minorHAnsi" w:hAnsiTheme="minorHAnsi" w:cstheme="minorHAnsi"/>
                <w:noProof/>
                <w:sz w:val="20"/>
                <w:szCs w:val="20"/>
                <w:lang w:val="hr-HR"/>
              </w:rPr>
            </w:pPr>
            <w:hyperlink r:id="rId23" w:history="1">
              <w:r w:rsidRPr="001839C8">
                <w:rPr>
                  <w:rStyle w:val="Hyperlink"/>
                  <w:rFonts w:asciiTheme="minorHAnsi" w:hAnsiTheme="minorHAnsi" w:cstheme="minorHAnsi"/>
                  <w:noProof/>
                  <w:sz w:val="20"/>
                  <w:szCs w:val="20"/>
                  <w:lang w:val="hr-HR"/>
                </w:rPr>
                <w:t>https://hko.srce.hr/registar/skup-ishoda-ucenja/detalji/2003</w:t>
              </w:r>
            </w:hyperlink>
            <w:r w:rsidRPr="001839C8">
              <w:rPr>
                <w:rFonts w:asciiTheme="minorHAnsi" w:hAnsiTheme="minorHAnsi" w:cstheme="minorHAnsi"/>
                <w:noProof/>
                <w:sz w:val="20"/>
                <w:szCs w:val="20"/>
                <w:lang w:val="hr-HR"/>
              </w:rPr>
              <w:t xml:space="preserve"> </w:t>
            </w:r>
          </w:p>
          <w:p w14:paraId="03285FED" w14:textId="77777777" w:rsidR="00962D21" w:rsidRDefault="00962D21" w:rsidP="00962D21">
            <w:pPr>
              <w:spacing w:before="60" w:after="60" w:line="240" w:lineRule="auto"/>
              <w:rPr>
                <w:rFonts w:asciiTheme="minorHAnsi" w:hAnsiTheme="minorHAnsi" w:cstheme="minorHAnsi"/>
                <w:noProof/>
                <w:sz w:val="20"/>
                <w:szCs w:val="20"/>
                <w:lang w:val="hr-HR"/>
              </w:rPr>
            </w:pPr>
            <w:hyperlink r:id="rId24" w:history="1">
              <w:r w:rsidRPr="00EC3234">
                <w:rPr>
                  <w:rStyle w:val="Hyperlink"/>
                  <w:rFonts w:asciiTheme="minorHAnsi" w:hAnsiTheme="minorHAnsi" w:cstheme="minorHAnsi"/>
                  <w:noProof/>
                  <w:sz w:val="20"/>
                  <w:szCs w:val="20"/>
                  <w:lang w:val="hr-HR"/>
                </w:rPr>
                <w:t>https://hko.srce.hr/registar/skup-ishoda-ucenja/detalji/15358</w:t>
              </w:r>
            </w:hyperlink>
            <w:r>
              <w:rPr>
                <w:rFonts w:asciiTheme="minorHAnsi" w:hAnsiTheme="minorHAnsi" w:cstheme="minorHAnsi"/>
                <w:noProof/>
                <w:sz w:val="20"/>
                <w:szCs w:val="20"/>
                <w:lang w:val="hr-HR"/>
              </w:rPr>
              <w:t xml:space="preserve"> </w:t>
            </w:r>
          </w:p>
          <w:p w14:paraId="43D08D95" w14:textId="77777777" w:rsidR="00962D21" w:rsidRPr="00AF09A7" w:rsidRDefault="00962D21" w:rsidP="00962D21">
            <w:pPr>
              <w:spacing w:before="60" w:after="60" w:line="240" w:lineRule="auto"/>
              <w:rPr>
                <w:sz w:val="20"/>
                <w:szCs w:val="20"/>
              </w:rPr>
            </w:pPr>
            <w:hyperlink r:id="rId25" w:history="1">
              <w:r w:rsidRPr="00AF09A7">
                <w:rPr>
                  <w:rStyle w:val="Hyperlink"/>
                  <w:sz w:val="20"/>
                  <w:szCs w:val="20"/>
                </w:rPr>
                <w:t>https://hko.srce.hr/registar/skup-ishoda-ucenja/detalji/15369</w:t>
              </w:r>
            </w:hyperlink>
            <w:r w:rsidRPr="00AF09A7">
              <w:rPr>
                <w:sz w:val="20"/>
                <w:szCs w:val="20"/>
              </w:rPr>
              <w:t xml:space="preserve"> </w:t>
            </w:r>
          </w:p>
          <w:p w14:paraId="39492646" w14:textId="77777777" w:rsidR="00962D21" w:rsidRPr="001839C8" w:rsidRDefault="00962D21" w:rsidP="00962D21">
            <w:pPr>
              <w:spacing w:before="60" w:after="60" w:line="240" w:lineRule="auto"/>
              <w:rPr>
                <w:rFonts w:asciiTheme="minorHAnsi" w:hAnsiTheme="minorHAnsi" w:cstheme="minorHAnsi"/>
                <w:noProof/>
                <w:sz w:val="20"/>
                <w:szCs w:val="20"/>
                <w:lang w:val="hr-HR"/>
              </w:rPr>
            </w:pPr>
            <w:hyperlink r:id="rId26" w:history="1">
              <w:r w:rsidRPr="001839C8">
                <w:rPr>
                  <w:rStyle w:val="Hyperlink"/>
                  <w:rFonts w:asciiTheme="minorHAnsi" w:hAnsiTheme="minorHAnsi" w:cstheme="minorHAnsi"/>
                  <w:noProof/>
                  <w:sz w:val="20"/>
                  <w:szCs w:val="20"/>
                  <w:lang w:val="hr-HR"/>
                </w:rPr>
                <w:t>https://hko.srce.hr/registar/skup-ishoda-ucenja/detalji/2015</w:t>
              </w:r>
            </w:hyperlink>
            <w:r w:rsidRPr="001839C8">
              <w:rPr>
                <w:rFonts w:asciiTheme="minorHAnsi" w:hAnsiTheme="minorHAnsi" w:cstheme="minorHAnsi"/>
                <w:noProof/>
                <w:sz w:val="20"/>
                <w:szCs w:val="20"/>
                <w:lang w:val="hr-HR"/>
              </w:rPr>
              <w:t xml:space="preserve"> </w:t>
            </w:r>
          </w:p>
          <w:p w14:paraId="3D8FB8FD" w14:textId="77777777" w:rsidR="007D748D" w:rsidRDefault="007D748D" w:rsidP="007841AF">
            <w:pPr>
              <w:spacing w:before="60" w:after="60" w:line="240" w:lineRule="auto"/>
              <w:jc w:val="both"/>
              <w:rPr>
                <w:rFonts w:asciiTheme="minorHAnsi" w:hAnsiTheme="minorHAnsi" w:cstheme="minorHAnsi"/>
                <w:iCs/>
                <w:noProof/>
                <w:sz w:val="20"/>
                <w:szCs w:val="20"/>
                <w:lang w:val="hr-HR"/>
              </w:rPr>
            </w:pPr>
          </w:p>
          <w:p w14:paraId="4DB8A497" w14:textId="77777777" w:rsidR="007D748D" w:rsidRPr="00B42371" w:rsidRDefault="007D748D" w:rsidP="007D748D">
            <w:pPr>
              <w:spacing w:before="60" w:after="60" w:line="240" w:lineRule="auto"/>
              <w:jc w:val="both"/>
              <w:rPr>
                <w:rFonts w:asciiTheme="minorHAnsi" w:hAnsiTheme="minorHAnsi" w:cstheme="minorHAnsi"/>
                <w:noProof/>
                <w:sz w:val="20"/>
                <w:szCs w:val="20"/>
                <w:lang w:val="hr-HR"/>
              </w:rPr>
            </w:pPr>
            <w:r w:rsidRPr="00B42371">
              <w:rPr>
                <w:rFonts w:asciiTheme="minorHAnsi" w:hAnsiTheme="minorHAnsi" w:cstheme="minorHAnsi"/>
                <w:noProof/>
                <w:sz w:val="20"/>
                <w:szCs w:val="20"/>
                <w:lang w:val="hr-HR"/>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3F8F1729" w14:textId="77777777" w:rsidR="007D748D" w:rsidRPr="00B42371" w:rsidRDefault="007D748D" w:rsidP="007D748D">
            <w:pPr>
              <w:spacing w:before="60" w:after="60" w:line="240" w:lineRule="auto"/>
              <w:jc w:val="both"/>
              <w:rPr>
                <w:rFonts w:asciiTheme="minorHAnsi" w:hAnsiTheme="minorHAnsi" w:cstheme="minorHAnsi"/>
                <w:noProof/>
                <w:sz w:val="20"/>
                <w:szCs w:val="20"/>
                <w:lang w:val="hr-HR"/>
              </w:rPr>
            </w:pPr>
            <w:r w:rsidRPr="00B42371">
              <w:rPr>
                <w:rFonts w:asciiTheme="minorHAnsi" w:hAnsiTheme="minorHAnsi" w:cstheme="minorHAnsi"/>
                <w:noProof/>
                <w:sz w:val="20"/>
                <w:szCs w:val="20"/>
                <w:lang w:val="hr-HR"/>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6F7865B8" w14:textId="77777777" w:rsidR="007D748D" w:rsidRPr="00B42371" w:rsidRDefault="007D748D" w:rsidP="007D748D">
            <w:pPr>
              <w:spacing w:before="60" w:after="60" w:line="240" w:lineRule="auto"/>
              <w:jc w:val="both"/>
              <w:rPr>
                <w:rFonts w:asciiTheme="minorHAnsi" w:hAnsiTheme="minorHAnsi" w:cstheme="minorHAnsi"/>
                <w:noProof/>
                <w:sz w:val="20"/>
                <w:szCs w:val="20"/>
                <w:lang w:val="hr-HR"/>
              </w:rPr>
            </w:pPr>
            <w:r w:rsidRPr="00B42371">
              <w:rPr>
                <w:rFonts w:asciiTheme="minorHAnsi" w:hAnsiTheme="minorHAnsi" w:cstheme="minorHAnsi"/>
                <w:noProof/>
                <w:sz w:val="20"/>
                <w:szCs w:val="20"/>
                <w:lang w:val="hr-HR"/>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78E33E46" w14:textId="77777777" w:rsidR="007D748D" w:rsidRPr="00B42371" w:rsidRDefault="007D748D" w:rsidP="007D748D">
            <w:pPr>
              <w:spacing w:before="60" w:after="60" w:line="240" w:lineRule="auto"/>
              <w:jc w:val="both"/>
              <w:rPr>
                <w:rFonts w:asciiTheme="minorHAnsi" w:hAnsiTheme="minorHAnsi" w:cstheme="minorHAnsi"/>
                <w:noProof/>
                <w:sz w:val="20"/>
                <w:szCs w:val="20"/>
                <w:lang w:val="hr-HR"/>
              </w:rPr>
            </w:pPr>
            <w:r w:rsidRPr="00B42371">
              <w:rPr>
                <w:rFonts w:asciiTheme="minorHAnsi" w:hAnsiTheme="minorHAnsi" w:cstheme="minorHAnsi"/>
                <w:noProof/>
                <w:sz w:val="20"/>
                <w:szCs w:val="20"/>
                <w:lang w:val="hr-HR"/>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40D8FC24" w14:textId="77777777" w:rsidR="007D748D" w:rsidRPr="00B42371" w:rsidRDefault="007D748D" w:rsidP="007D748D">
            <w:pPr>
              <w:spacing w:before="60" w:after="60" w:line="240" w:lineRule="auto"/>
              <w:jc w:val="both"/>
              <w:rPr>
                <w:rFonts w:asciiTheme="minorHAnsi" w:hAnsiTheme="minorHAnsi" w:cstheme="minorHAnsi"/>
                <w:noProof/>
                <w:sz w:val="20"/>
                <w:szCs w:val="20"/>
                <w:lang w:val="hr-HR"/>
              </w:rPr>
            </w:pPr>
            <w:r w:rsidRPr="00B42371">
              <w:rPr>
                <w:rFonts w:asciiTheme="minorHAnsi" w:hAnsiTheme="minorHAnsi" w:cstheme="minorHAnsi"/>
                <w:noProof/>
                <w:sz w:val="20"/>
                <w:szCs w:val="20"/>
                <w:lang w:val="hr-HR"/>
              </w:rPr>
              <w:t xml:space="preserve">Podloga za primjenu jedinstvenog popisa zdravstvenih zahtjeva potrebnih za upis u pojedinom zanimanju je dokument objavljen na mrežnim stranicama Ministarstva znanosti, obrazovanja i mladih </w:t>
            </w:r>
            <w:hyperlink r:id="rId27" w:history="1">
              <w:r w:rsidRPr="00B42371">
                <w:rPr>
                  <w:rStyle w:val="Hyperlink"/>
                  <w:rFonts w:asciiTheme="minorHAnsi" w:hAnsiTheme="minorHAnsi" w:cstheme="minorHAnsi"/>
                  <w:i/>
                  <w:iCs/>
                  <w:noProof/>
                  <w:sz w:val="20"/>
                  <w:szCs w:val="20"/>
                  <w:lang w:val="hr-HR"/>
                </w:rPr>
                <w:t>Jedinstveni popis zdravstvenih zahtjeva potrebnih za upis u strukovne kurikule u I. razred srednje škole</w:t>
              </w:r>
            </w:hyperlink>
            <w:r w:rsidRPr="00B42371">
              <w:rPr>
                <w:rFonts w:asciiTheme="minorHAnsi" w:hAnsiTheme="minorHAnsi" w:cstheme="minorHAnsi"/>
                <w:noProof/>
                <w:sz w:val="20"/>
                <w:szCs w:val="20"/>
                <w:lang w:val="hr-HR"/>
              </w:rPr>
              <w:t>, pri čemu posebno ukazujemo na popis zdravstvenih zapreka koje predstavljaju apsolutnu zapreku za pojedino zanimanje.</w:t>
            </w:r>
          </w:p>
          <w:p w14:paraId="42254FE5" w14:textId="5F4DBC88" w:rsidR="007D748D" w:rsidRPr="009B3C4B" w:rsidRDefault="007D748D" w:rsidP="007D748D">
            <w:pPr>
              <w:spacing w:before="60" w:after="60" w:line="240" w:lineRule="auto"/>
              <w:jc w:val="both"/>
              <w:rPr>
                <w:rFonts w:asciiTheme="minorHAnsi" w:hAnsiTheme="minorHAnsi" w:cstheme="minorHAnsi"/>
                <w:iCs/>
                <w:noProof/>
                <w:sz w:val="20"/>
                <w:szCs w:val="20"/>
                <w:lang w:val="hr-HR"/>
              </w:rPr>
            </w:pPr>
            <w:r w:rsidRPr="00B42371">
              <w:rPr>
                <w:rFonts w:asciiTheme="minorHAnsi" w:hAnsiTheme="minorHAnsi" w:cstheme="minorHAnsi"/>
                <w:noProof/>
                <w:sz w:val="20"/>
                <w:szCs w:val="20"/>
                <w:lang w:val="hr-HR"/>
              </w:rPr>
              <w:t>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tc>
      </w:tr>
      <w:tr w:rsidR="00C759FB" w:rsidRPr="00F919E2" w14:paraId="64AD4354" w14:textId="77777777" w:rsidTr="00C31BDB">
        <w:trPr>
          <w:trHeight w:val="304"/>
        </w:trPr>
        <w:tc>
          <w:tcPr>
            <w:tcW w:w="5000" w:type="pct"/>
            <w:gridSpan w:val="4"/>
            <w:shd w:val="clear" w:color="auto" w:fill="8EAADB" w:themeFill="accent1" w:themeFillTint="99"/>
            <w:hideMark/>
          </w:tcPr>
          <w:p w14:paraId="6795460D" w14:textId="2D80C2BD" w:rsidR="00C759FB" w:rsidRPr="00F919E2" w:rsidRDefault="00C759FB" w:rsidP="007841AF">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 xml:space="preserve">Kompetencije koje se programom stječu </w:t>
            </w:r>
          </w:p>
        </w:tc>
      </w:tr>
      <w:tr w:rsidR="00C759FB" w:rsidRPr="00F919E2" w14:paraId="2DB23D25" w14:textId="77777777" w:rsidTr="006E3FCF">
        <w:trPr>
          <w:trHeight w:val="304"/>
        </w:trPr>
        <w:tc>
          <w:tcPr>
            <w:tcW w:w="5000" w:type="pct"/>
            <w:gridSpan w:val="4"/>
          </w:tcPr>
          <w:p w14:paraId="09AF069D" w14:textId="289D053F" w:rsidR="00294EF7" w:rsidRPr="00906616" w:rsidRDefault="00FA3CDD" w:rsidP="007841AF">
            <w:pPr>
              <w:pStyle w:val="ListParagraph"/>
              <w:numPr>
                <w:ilvl w:val="0"/>
                <w:numId w:val="14"/>
              </w:numPr>
              <w:spacing w:before="60" w:after="60" w:line="240" w:lineRule="auto"/>
              <w:contextualSpacing w:val="0"/>
              <w:jc w:val="both"/>
              <w:rPr>
                <w:rFonts w:cstheme="minorHAnsi"/>
                <w:iCs/>
                <w:noProof/>
                <w:sz w:val="20"/>
                <w:szCs w:val="20"/>
              </w:rPr>
            </w:pPr>
            <w:r w:rsidRPr="00906616">
              <w:rPr>
                <w:rFonts w:cstheme="minorHAnsi"/>
                <w:iCs/>
                <w:noProof/>
                <w:sz w:val="20"/>
                <w:szCs w:val="20"/>
              </w:rPr>
              <w:t>K</w:t>
            </w:r>
            <w:r w:rsidR="00294EF7" w:rsidRPr="00906616">
              <w:rPr>
                <w:rFonts w:cstheme="minorHAnsi"/>
                <w:iCs/>
                <w:noProof/>
                <w:sz w:val="20"/>
                <w:szCs w:val="20"/>
              </w:rPr>
              <w:t>oristiti zaštitnu opremu (npr. šljem, rukavice, naočale, bluza, radne hlače, cipele s metalnim vrhovima i podloškom, sigurnosni opasač za rad na visini i sl.)</w:t>
            </w:r>
          </w:p>
          <w:p w14:paraId="36CF57EE" w14:textId="0FF6C9F9" w:rsidR="007E20A7" w:rsidRPr="00906616" w:rsidRDefault="007E20A7" w:rsidP="007841AF">
            <w:pPr>
              <w:pStyle w:val="ListParagraph"/>
              <w:numPr>
                <w:ilvl w:val="0"/>
                <w:numId w:val="14"/>
              </w:numPr>
              <w:spacing w:before="60" w:after="60" w:line="240" w:lineRule="auto"/>
              <w:contextualSpacing w:val="0"/>
              <w:jc w:val="both"/>
              <w:rPr>
                <w:rFonts w:cstheme="minorHAnsi"/>
                <w:iCs/>
                <w:noProof/>
                <w:sz w:val="20"/>
                <w:szCs w:val="20"/>
              </w:rPr>
            </w:pPr>
            <w:r w:rsidRPr="00906616">
              <w:rPr>
                <w:rFonts w:cstheme="minorHAnsi"/>
                <w:iCs/>
                <w:noProof/>
                <w:sz w:val="20"/>
                <w:szCs w:val="20"/>
              </w:rPr>
              <w:t>Znati čitati projektnu i tehničku dokumentaciju</w:t>
            </w:r>
          </w:p>
          <w:p w14:paraId="4B6D290A" w14:textId="17AB6593" w:rsidR="007E20A7" w:rsidRPr="00906616" w:rsidRDefault="007E20A7" w:rsidP="007841AF">
            <w:pPr>
              <w:pStyle w:val="ListParagraph"/>
              <w:numPr>
                <w:ilvl w:val="0"/>
                <w:numId w:val="14"/>
              </w:numPr>
              <w:spacing w:before="60" w:after="60" w:line="240" w:lineRule="auto"/>
              <w:contextualSpacing w:val="0"/>
              <w:jc w:val="both"/>
              <w:rPr>
                <w:rFonts w:cstheme="minorHAnsi"/>
                <w:iCs/>
                <w:noProof/>
                <w:sz w:val="20"/>
                <w:szCs w:val="20"/>
              </w:rPr>
            </w:pPr>
            <w:r w:rsidRPr="00906616">
              <w:rPr>
                <w:rFonts w:cstheme="minorHAnsi"/>
                <w:iCs/>
                <w:noProof/>
                <w:sz w:val="20"/>
                <w:szCs w:val="20"/>
              </w:rPr>
              <w:t xml:space="preserve">Poznavati norme </w:t>
            </w:r>
            <w:r w:rsidR="0023181E" w:rsidRPr="00906616">
              <w:rPr>
                <w:rFonts w:cstheme="minorHAnsi"/>
                <w:iCs/>
                <w:noProof/>
                <w:sz w:val="20"/>
                <w:szCs w:val="20"/>
              </w:rPr>
              <w:t>i propise za dizalice topline, kotlove na biomasu i solarne toplovodne sustave</w:t>
            </w:r>
          </w:p>
          <w:p w14:paraId="35CC4DD5" w14:textId="77777777" w:rsidR="007E20A7" w:rsidRPr="00906616" w:rsidRDefault="007E20A7" w:rsidP="007841AF">
            <w:pPr>
              <w:pStyle w:val="ListParagraph"/>
              <w:numPr>
                <w:ilvl w:val="0"/>
                <w:numId w:val="14"/>
              </w:numPr>
              <w:spacing w:before="60" w:after="60" w:line="240" w:lineRule="auto"/>
              <w:contextualSpacing w:val="0"/>
              <w:jc w:val="both"/>
              <w:rPr>
                <w:rFonts w:cstheme="minorHAnsi"/>
                <w:iCs/>
                <w:noProof/>
                <w:sz w:val="20"/>
                <w:szCs w:val="20"/>
              </w:rPr>
            </w:pPr>
            <w:r w:rsidRPr="00906616">
              <w:rPr>
                <w:rFonts w:cstheme="minorHAnsi"/>
                <w:iCs/>
                <w:noProof/>
                <w:sz w:val="20"/>
                <w:szCs w:val="20"/>
              </w:rPr>
              <w:t>Odrediti redoslijed spajanja elemenata i sustava</w:t>
            </w:r>
          </w:p>
          <w:p w14:paraId="41D035AE" w14:textId="77777777" w:rsidR="007E20A7" w:rsidRPr="00906616" w:rsidRDefault="007E20A7" w:rsidP="007841AF">
            <w:pPr>
              <w:pStyle w:val="ListParagraph"/>
              <w:numPr>
                <w:ilvl w:val="0"/>
                <w:numId w:val="14"/>
              </w:numPr>
              <w:spacing w:before="60" w:after="60" w:line="240" w:lineRule="auto"/>
              <w:contextualSpacing w:val="0"/>
              <w:jc w:val="both"/>
              <w:rPr>
                <w:rFonts w:cstheme="minorHAnsi"/>
                <w:iCs/>
                <w:noProof/>
                <w:sz w:val="20"/>
                <w:szCs w:val="20"/>
              </w:rPr>
            </w:pPr>
            <w:r w:rsidRPr="00906616">
              <w:rPr>
                <w:rFonts w:cstheme="minorHAnsi"/>
                <w:iCs/>
                <w:noProof/>
                <w:sz w:val="20"/>
                <w:szCs w:val="20"/>
              </w:rPr>
              <w:t>Poznavati elemente dizalica topline</w:t>
            </w:r>
          </w:p>
          <w:p w14:paraId="6BA834DE" w14:textId="77777777" w:rsidR="007E20A7" w:rsidRPr="00906616" w:rsidRDefault="007E20A7" w:rsidP="007841AF">
            <w:pPr>
              <w:pStyle w:val="ListParagraph"/>
              <w:numPr>
                <w:ilvl w:val="0"/>
                <w:numId w:val="14"/>
              </w:numPr>
              <w:spacing w:before="60" w:after="60" w:line="240" w:lineRule="auto"/>
              <w:contextualSpacing w:val="0"/>
              <w:jc w:val="both"/>
              <w:rPr>
                <w:rFonts w:cstheme="minorHAnsi"/>
                <w:iCs/>
                <w:noProof/>
                <w:sz w:val="20"/>
                <w:szCs w:val="20"/>
              </w:rPr>
            </w:pPr>
            <w:r w:rsidRPr="00906616">
              <w:rPr>
                <w:rFonts w:cstheme="minorHAnsi"/>
                <w:iCs/>
                <w:noProof/>
                <w:sz w:val="20"/>
                <w:szCs w:val="20"/>
              </w:rPr>
              <w:t>Poznavati radne tvari</w:t>
            </w:r>
          </w:p>
          <w:p w14:paraId="5E185AA5" w14:textId="49FC9B91" w:rsidR="000E2BE9" w:rsidRPr="00906616" w:rsidRDefault="00FA50B2" w:rsidP="007841AF">
            <w:pPr>
              <w:pStyle w:val="ListParagraph"/>
              <w:numPr>
                <w:ilvl w:val="0"/>
                <w:numId w:val="14"/>
              </w:numPr>
              <w:spacing w:before="60" w:after="60" w:line="240" w:lineRule="auto"/>
              <w:contextualSpacing w:val="0"/>
              <w:jc w:val="both"/>
              <w:rPr>
                <w:rFonts w:cstheme="minorHAnsi"/>
                <w:iCs/>
                <w:noProof/>
                <w:sz w:val="20"/>
                <w:szCs w:val="20"/>
              </w:rPr>
            </w:pPr>
            <w:r w:rsidRPr="00906616">
              <w:rPr>
                <w:rFonts w:cstheme="minorHAnsi"/>
                <w:iCs/>
                <w:noProof/>
                <w:sz w:val="20"/>
                <w:szCs w:val="20"/>
              </w:rPr>
              <w:t>Znati</w:t>
            </w:r>
            <w:r w:rsidR="004B4BF5" w:rsidRPr="00906616">
              <w:rPr>
                <w:rFonts w:cstheme="minorHAnsi"/>
                <w:iCs/>
                <w:noProof/>
                <w:sz w:val="20"/>
                <w:szCs w:val="20"/>
              </w:rPr>
              <w:t xml:space="preserve"> montirati dizalicu topline zrak voda</w:t>
            </w:r>
          </w:p>
          <w:p w14:paraId="0D0079DA" w14:textId="0A379A38" w:rsidR="00FA50B2" w:rsidRPr="00906616" w:rsidRDefault="00FA50B2" w:rsidP="007841AF">
            <w:pPr>
              <w:pStyle w:val="ListParagraph"/>
              <w:numPr>
                <w:ilvl w:val="0"/>
                <w:numId w:val="14"/>
              </w:numPr>
              <w:spacing w:before="60" w:after="60" w:line="240" w:lineRule="auto"/>
              <w:contextualSpacing w:val="0"/>
              <w:jc w:val="both"/>
              <w:rPr>
                <w:rFonts w:cstheme="minorHAnsi"/>
                <w:iCs/>
                <w:noProof/>
                <w:sz w:val="20"/>
                <w:szCs w:val="20"/>
              </w:rPr>
            </w:pPr>
            <w:r w:rsidRPr="00906616">
              <w:rPr>
                <w:rFonts w:cstheme="minorHAnsi"/>
                <w:iCs/>
                <w:noProof/>
                <w:sz w:val="20"/>
                <w:szCs w:val="20"/>
              </w:rPr>
              <w:t>Znati</w:t>
            </w:r>
            <w:r w:rsidR="00593600" w:rsidRPr="00906616">
              <w:rPr>
                <w:rFonts w:cstheme="minorHAnsi"/>
                <w:iCs/>
                <w:noProof/>
                <w:sz w:val="20"/>
                <w:szCs w:val="20"/>
              </w:rPr>
              <w:t xml:space="preserve"> montirati dizalicu topline voda voda</w:t>
            </w:r>
          </w:p>
          <w:p w14:paraId="3996F36D" w14:textId="1780B98E" w:rsidR="00FA50B2" w:rsidRPr="00906616" w:rsidRDefault="00FA50B2" w:rsidP="007841AF">
            <w:pPr>
              <w:pStyle w:val="ListParagraph"/>
              <w:numPr>
                <w:ilvl w:val="0"/>
                <w:numId w:val="14"/>
              </w:numPr>
              <w:spacing w:before="60" w:after="60" w:line="240" w:lineRule="auto"/>
              <w:contextualSpacing w:val="0"/>
              <w:jc w:val="both"/>
              <w:rPr>
                <w:rFonts w:cstheme="minorHAnsi"/>
                <w:iCs/>
                <w:noProof/>
                <w:sz w:val="20"/>
                <w:szCs w:val="20"/>
              </w:rPr>
            </w:pPr>
            <w:r w:rsidRPr="00906616">
              <w:rPr>
                <w:rFonts w:cstheme="minorHAnsi"/>
                <w:iCs/>
                <w:noProof/>
                <w:sz w:val="20"/>
                <w:szCs w:val="20"/>
              </w:rPr>
              <w:t>Znati</w:t>
            </w:r>
            <w:r w:rsidR="00593600" w:rsidRPr="00906616">
              <w:rPr>
                <w:rFonts w:cstheme="minorHAnsi"/>
                <w:iCs/>
                <w:noProof/>
                <w:sz w:val="20"/>
                <w:szCs w:val="20"/>
              </w:rPr>
              <w:t xml:space="preserve"> montirati dizalicu topline tlo voda</w:t>
            </w:r>
          </w:p>
          <w:p w14:paraId="3CD7189D" w14:textId="2F1D67F9" w:rsidR="00FA50B2" w:rsidRPr="00906616" w:rsidRDefault="00FA50B2" w:rsidP="007841AF">
            <w:pPr>
              <w:pStyle w:val="ListParagraph"/>
              <w:numPr>
                <w:ilvl w:val="0"/>
                <w:numId w:val="14"/>
              </w:numPr>
              <w:spacing w:before="60" w:after="60" w:line="240" w:lineRule="auto"/>
              <w:contextualSpacing w:val="0"/>
              <w:jc w:val="both"/>
              <w:rPr>
                <w:rFonts w:cstheme="minorHAnsi"/>
                <w:iCs/>
                <w:noProof/>
                <w:sz w:val="20"/>
                <w:szCs w:val="20"/>
              </w:rPr>
            </w:pPr>
            <w:r w:rsidRPr="00906616">
              <w:rPr>
                <w:rFonts w:cstheme="minorHAnsi"/>
                <w:iCs/>
                <w:noProof/>
                <w:sz w:val="20"/>
                <w:szCs w:val="20"/>
              </w:rPr>
              <w:lastRenderedPageBreak/>
              <w:t>Znati</w:t>
            </w:r>
            <w:r w:rsidR="00593600" w:rsidRPr="00906616">
              <w:rPr>
                <w:rFonts w:cstheme="minorHAnsi"/>
                <w:iCs/>
                <w:noProof/>
                <w:sz w:val="20"/>
                <w:szCs w:val="20"/>
              </w:rPr>
              <w:t xml:space="preserve"> </w:t>
            </w:r>
            <w:r w:rsidR="00477041" w:rsidRPr="00906616">
              <w:rPr>
                <w:rFonts w:cstheme="minorHAnsi"/>
                <w:iCs/>
                <w:noProof/>
                <w:sz w:val="20"/>
                <w:szCs w:val="20"/>
              </w:rPr>
              <w:t>montirati dizalicu topline zrak zrak</w:t>
            </w:r>
          </w:p>
          <w:p w14:paraId="2F010EA1" w14:textId="77777777" w:rsidR="007E20A7" w:rsidRPr="00906616" w:rsidRDefault="007E20A7" w:rsidP="007841AF">
            <w:pPr>
              <w:pStyle w:val="ListParagraph"/>
              <w:numPr>
                <w:ilvl w:val="0"/>
                <w:numId w:val="14"/>
              </w:numPr>
              <w:spacing w:before="60" w:after="60" w:line="240" w:lineRule="auto"/>
              <w:contextualSpacing w:val="0"/>
              <w:jc w:val="both"/>
              <w:rPr>
                <w:rFonts w:cstheme="minorHAnsi"/>
                <w:iCs/>
                <w:noProof/>
                <w:sz w:val="20"/>
                <w:szCs w:val="20"/>
              </w:rPr>
            </w:pPr>
            <w:r w:rsidRPr="00906616">
              <w:rPr>
                <w:rFonts w:cstheme="minorHAnsi"/>
                <w:iCs/>
                <w:noProof/>
                <w:sz w:val="20"/>
                <w:szCs w:val="20"/>
              </w:rPr>
              <w:t>Znati spojiti dizalicu topline na zatvoreni sustav grijanja radijatorskim ili podnim grijanjem i sustavom za PTV</w:t>
            </w:r>
          </w:p>
          <w:p w14:paraId="569AF235" w14:textId="77777777" w:rsidR="007E20A7" w:rsidRPr="00906616" w:rsidRDefault="007E20A7" w:rsidP="007841AF">
            <w:pPr>
              <w:pStyle w:val="ListParagraph"/>
              <w:numPr>
                <w:ilvl w:val="0"/>
                <w:numId w:val="14"/>
              </w:numPr>
              <w:spacing w:before="60" w:after="60" w:line="240" w:lineRule="auto"/>
              <w:contextualSpacing w:val="0"/>
              <w:jc w:val="both"/>
              <w:rPr>
                <w:rFonts w:cstheme="minorHAnsi"/>
                <w:iCs/>
                <w:noProof/>
                <w:sz w:val="20"/>
                <w:szCs w:val="20"/>
              </w:rPr>
            </w:pPr>
            <w:r w:rsidRPr="00906616">
              <w:rPr>
                <w:rFonts w:cstheme="minorHAnsi"/>
                <w:iCs/>
                <w:noProof/>
                <w:sz w:val="20"/>
                <w:szCs w:val="20"/>
              </w:rPr>
              <w:t>Poznavati načine povezivanja dizalice topline sa sobnim termostatom</w:t>
            </w:r>
          </w:p>
          <w:p w14:paraId="114AAC2E" w14:textId="77777777" w:rsidR="007E20A7" w:rsidRPr="00906616" w:rsidRDefault="007E20A7" w:rsidP="007841AF">
            <w:pPr>
              <w:pStyle w:val="ListParagraph"/>
              <w:numPr>
                <w:ilvl w:val="0"/>
                <w:numId w:val="14"/>
              </w:numPr>
              <w:spacing w:before="60" w:after="60" w:line="240" w:lineRule="auto"/>
              <w:contextualSpacing w:val="0"/>
              <w:jc w:val="both"/>
              <w:rPr>
                <w:rFonts w:cstheme="minorHAnsi"/>
                <w:iCs/>
                <w:noProof/>
                <w:sz w:val="20"/>
                <w:szCs w:val="20"/>
              </w:rPr>
            </w:pPr>
            <w:r w:rsidRPr="00906616">
              <w:rPr>
                <w:rFonts w:cstheme="minorHAnsi"/>
                <w:iCs/>
                <w:noProof/>
                <w:sz w:val="20"/>
                <w:szCs w:val="20"/>
              </w:rPr>
              <w:t>Poznavati puštanje</w:t>
            </w:r>
            <w:r w:rsidR="00E2003D" w:rsidRPr="00906616">
              <w:rPr>
                <w:rFonts w:cstheme="minorHAnsi"/>
                <w:iCs/>
                <w:noProof/>
                <w:sz w:val="20"/>
                <w:szCs w:val="20"/>
              </w:rPr>
              <w:t xml:space="preserve"> u rad dizalice topline</w:t>
            </w:r>
          </w:p>
          <w:p w14:paraId="78BC1AC7" w14:textId="77777777" w:rsidR="007E20A7" w:rsidRPr="00906616" w:rsidRDefault="007E20A7" w:rsidP="007841AF">
            <w:pPr>
              <w:pStyle w:val="ListParagraph"/>
              <w:numPr>
                <w:ilvl w:val="0"/>
                <w:numId w:val="14"/>
              </w:numPr>
              <w:spacing w:before="60" w:after="60" w:line="240" w:lineRule="auto"/>
              <w:contextualSpacing w:val="0"/>
              <w:jc w:val="both"/>
              <w:rPr>
                <w:rFonts w:cstheme="minorHAnsi"/>
                <w:iCs/>
                <w:noProof/>
                <w:sz w:val="20"/>
                <w:szCs w:val="20"/>
              </w:rPr>
            </w:pPr>
            <w:r w:rsidRPr="00906616">
              <w:rPr>
                <w:rFonts w:cstheme="minorHAnsi"/>
                <w:iCs/>
                <w:noProof/>
                <w:sz w:val="20"/>
                <w:szCs w:val="20"/>
              </w:rPr>
              <w:t>Poznavati spajanje dizalice topline na dodatni akumulacijski spremnik ili hidrauličnu skretnicu</w:t>
            </w:r>
          </w:p>
          <w:p w14:paraId="0BCD517D" w14:textId="77777777" w:rsidR="008C162A" w:rsidRPr="00906616" w:rsidRDefault="000113F7" w:rsidP="007841AF">
            <w:pPr>
              <w:pStyle w:val="ListParagraph"/>
              <w:numPr>
                <w:ilvl w:val="0"/>
                <w:numId w:val="14"/>
              </w:numPr>
              <w:spacing w:before="60" w:after="60" w:line="240" w:lineRule="auto"/>
              <w:contextualSpacing w:val="0"/>
              <w:jc w:val="both"/>
              <w:rPr>
                <w:rFonts w:cstheme="minorHAnsi"/>
                <w:iCs/>
                <w:noProof/>
                <w:sz w:val="20"/>
                <w:szCs w:val="20"/>
              </w:rPr>
            </w:pPr>
            <w:r w:rsidRPr="00906616">
              <w:rPr>
                <w:rFonts w:cstheme="minorHAnsi"/>
                <w:iCs/>
                <w:noProof/>
                <w:sz w:val="20"/>
                <w:szCs w:val="20"/>
              </w:rPr>
              <w:t>Pridržavati se normi osiguranja opće kvalitete</w:t>
            </w:r>
          </w:p>
          <w:p w14:paraId="7F6CB14E" w14:textId="77777777" w:rsidR="000113F7" w:rsidRPr="00906616" w:rsidRDefault="000113F7" w:rsidP="007841AF">
            <w:pPr>
              <w:pStyle w:val="ListParagraph"/>
              <w:numPr>
                <w:ilvl w:val="0"/>
                <w:numId w:val="14"/>
              </w:numPr>
              <w:spacing w:before="60" w:after="60" w:line="240" w:lineRule="auto"/>
              <w:contextualSpacing w:val="0"/>
              <w:jc w:val="both"/>
              <w:rPr>
                <w:rFonts w:cstheme="minorHAnsi"/>
                <w:iCs/>
                <w:noProof/>
                <w:sz w:val="20"/>
                <w:szCs w:val="20"/>
              </w:rPr>
            </w:pPr>
            <w:r w:rsidRPr="00906616">
              <w:rPr>
                <w:rFonts w:cstheme="minorHAnsi"/>
                <w:iCs/>
                <w:noProof/>
                <w:sz w:val="20"/>
                <w:szCs w:val="20"/>
              </w:rPr>
              <w:t>Poznavati postupke za utvrđivanje i praćenje kvalitete usluge</w:t>
            </w:r>
          </w:p>
          <w:p w14:paraId="65FCC8DA" w14:textId="63B71529" w:rsidR="002A285A" w:rsidRPr="00477041" w:rsidRDefault="000113F7" w:rsidP="007841AF">
            <w:pPr>
              <w:pStyle w:val="ListParagraph"/>
              <w:numPr>
                <w:ilvl w:val="0"/>
                <w:numId w:val="14"/>
              </w:numPr>
              <w:spacing w:before="60" w:after="60" w:line="240" w:lineRule="auto"/>
              <w:contextualSpacing w:val="0"/>
              <w:jc w:val="both"/>
              <w:rPr>
                <w:rFonts w:cstheme="minorHAnsi"/>
                <w:iCs/>
                <w:noProof/>
                <w:sz w:val="20"/>
                <w:szCs w:val="20"/>
              </w:rPr>
            </w:pPr>
            <w:r w:rsidRPr="00906616">
              <w:rPr>
                <w:rFonts w:cstheme="minorHAnsi"/>
                <w:iCs/>
                <w:noProof/>
                <w:sz w:val="20"/>
                <w:szCs w:val="20"/>
              </w:rPr>
              <w:t>Poznavati standarde kvalitete, metode kontrole kvalitete materijala i proizvoda i sustave provjere kvalitete</w:t>
            </w:r>
            <w:r w:rsidR="00FE014C" w:rsidRPr="00477041">
              <w:rPr>
                <w:rFonts w:cstheme="minorHAnsi"/>
                <w:iCs/>
                <w:noProof/>
                <w:sz w:val="20"/>
                <w:szCs w:val="20"/>
              </w:rPr>
              <w:t xml:space="preserve"> </w:t>
            </w:r>
          </w:p>
        </w:tc>
      </w:tr>
      <w:tr w:rsidR="00C759FB" w:rsidRPr="00F919E2" w14:paraId="3D59805F" w14:textId="77777777" w:rsidTr="00C31BDB">
        <w:trPr>
          <w:trHeight w:val="951"/>
        </w:trPr>
        <w:tc>
          <w:tcPr>
            <w:tcW w:w="1384" w:type="pct"/>
            <w:shd w:val="clear" w:color="auto" w:fill="B4C6E7" w:themeFill="accent1" w:themeFillTint="66"/>
            <w:hideMark/>
          </w:tcPr>
          <w:p w14:paraId="29E08823" w14:textId="0E072A93" w:rsidR="00C759FB" w:rsidRPr="00F919E2" w:rsidRDefault="002132BF" w:rsidP="007841AF">
            <w:pPr>
              <w:spacing w:before="60" w:after="6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lastRenderedPageBreak/>
              <w:t>Preporučeni n</w:t>
            </w:r>
            <w:r w:rsidR="00C759FB" w:rsidRPr="00F919E2">
              <w:rPr>
                <w:rFonts w:asciiTheme="minorHAnsi" w:hAnsiTheme="minorHAnsi" w:cstheme="minorHAnsi"/>
                <w:b/>
                <w:noProof/>
                <w:sz w:val="20"/>
                <w:szCs w:val="20"/>
                <w:lang w:val="hr-HR"/>
              </w:rPr>
              <w:t xml:space="preserve">ačini praćenja kvalitete i uspješnosti izvedbe programa </w:t>
            </w:r>
          </w:p>
        </w:tc>
        <w:tc>
          <w:tcPr>
            <w:tcW w:w="3616" w:type="pct"/>
            <w:gridSpan w:val="3"/>
          </w:tcPr>
          <w:p w14:paraId="529F10E8" w14:textId="77777777" w:rsidR="00E2003D" w:rsidRPr="00E2003D" w:rsidRDefault="00E2003D" w:rsidP="007841AF">
            <w:pPr>
              <w:spacing w:before="60" w:after="60" w:line="240" w:lineRule="auto"/>
              <w:jc w:val="both"/>
              <w:rPr>
                <w:rFonts w:asciiTheme="minorHAnsi" w:hAnsiTheme="minorHAnsi" w:cstheme="minorHAnsi"/>
                <w:iCs/>
                <w:noProof/>
                <w:sz w:val="20"/>
                <w:szCs w:val="20"/>
                <w:lang w:val="hr-HR"/>
              </w:rPr>
            </w:pPr>
            <w:r w:rsidRPr="00E2003D">
              <w:rPr>
                <w:rFonts w:asciiTheme="minorHAnsi" w:hAnsiTheme="minorHAnsi" w:cstheme="minorHAnsi"/>
                <w:iCs/>
                <w:noProof/>
                <w:sz w:val="20"/>
                <w:szCs w:val="20"/>
                <w:lang w:val="hr-HR"/>
              </w:rPr>
              <w:t>U procesu praćenja kvalitete i uspješnosti izvedbe programa obrazovanja primjenjuju se sljedeće aktivnosti:</w:t>
            </w:r>
          </w:p>
          <w:p w14:paraId="3B586AC0" w14:textId="6D323132" w:rsidR="00E2003D" w:rsidRPr="00427B57" w:rsidRDefault="00E2003D" w:rsidP="00427B57">
            <w:pPr>
              <w:pStyle w:val="ListParagraph"/>
              <w:numPr>
                <w:ilvl w:val="0"/>
                <w:numId w:val="32"/>
              </w:numPr>
              <w:spacing w:before="60" w:after="60" w:line="240" w:lineRule="auto"/>
              <w:jc w:val="both"/>
              <w:rPr>
                <w:rFonts w:cstheme="minorHAnsi"/>
                <w:iCs/>
                <w:noProof/>
                <w:sz w:val="20"/>
                <w:szCs w:val="20"/>
              </w:rPr>
            </w:pPr>
            <w:r w:rsidRPr="00427B57">
              <w:rPr>
                <w:rFonts w:cstheme="minorHAnsi"/>
                <w:iCs/>
                <w:noProof/>
                <w:sz w:val="20"/>
                <w:szCs w:val="20"/>
              </w:rPr>
              <w:t xml:space="preserve">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 </w:t>
            </w:r>
          </w:p>
          <w:p w14:paraId="4A0412C1" w14:textId="3C482877" w:rsidR="00E2003D" w:rsidRPr="00427B57" w:rsidRDefault="00E2003D" w:rsidP="00427B57">
            <w:pPr>
              <w:pStyle w:val="ListParagraph"/>
              <w:numPr>
                <w:ilvl w:val="0"/>
                <w:numId w:val="32"/>
              </w:numPr>
              <w:spacing w:before="60" w:after="60" w:line="240" w:lineRule="auto"/>
              <w:jc w:val="both"/>
              <w:rPr>
                <w:rFonts w:cstheme="minorHAnsi"/>
                <w:iCs/>
                <w:noProof/>
                <w:sz w:val="20"/>
                <w:szCs w:val="20"/>
              </w:rPr>
            </w:pPr>
            <w:r w:rsidRPr="00427B57">
              <w:rPr>
                <w:rFonts w:cstheme="minorHAnsi"/>
                <w:iCs/>
                <w:noProof/>
                <w:sz w:val="20"/>
                <w:szCs w:val="20"/>
              </w:rPr>
              <w:t>provodi se istraživanje i anketiranje nastavnika o istim pitanjima navedenim u prethodnoj stavci</w:t>
            </w:r>
          </w:p>
          <w:p w14:paraId="19504923" w14:textId="5490C254" w:rsidR="00E2003D" w:rsidRPr="00427B57" w:rsidRDefault="00E2003D" w:rsidP="00427B57">
            <w:pPr>
              <w:pStyle w:val="ListParagraph"/>
              <w:numPr>
                <w:ilvl w:val="0"/>
                <w:numId w:val="32"/>
              </w:numPr>
              <w:spacing w:before="60" w:after="60" w:line="240" w:lineRule="auto"/>
              <w:jc w:val="both"/>
              <w:rPr>
                <w:rFonts w:cstheme="minorHAnsi"/>
                <w:iCs/>
                <w:noProof/>
                <w:sz w:val="20"/>
                <w:szCs w:val="20"/>
              </w:rPr>
            </w:pPr>
            <w:r w:rsidRPr="00427B57">
              <w:rPr>
                <w:rFonts w:cstheme="minorHAnsi"/>
                <w:iCs/>
                <w:noProof/>
                <w:sz w:val="20"/>
                <w:szCs w:val="20"/>
              </w:rPr>
              <w:t>provodi se analiza uspjeha, transparentnosti i objektivnosti provjera i ostvarenosti ishoda učenja</w:t>
            </w:r>
          </w:p>
          <w:p w14:paraId="38128115" w14:textId="646A2EF3" w:rsidR="00E2003D" w:rsidRPr="00427B57" w:rsidRDefault="00E2003D" w:rsidP="00427B57">
            <w:pPr>
              <w:pStyle w:val="ListParagraph"/>
              <w:numPr>
                <w:ilvl w:val="0"/>
                <w:numId w:val="32"/>
              </w:numPr>
              <w:spacing w:before="60" w:after="60" w:line="240" w:lineRule="auto"/>
              <w:jc w:val="both"/>
              <w:rPr>
                <w:rFonts w:cstheme="minorHAnsi"/>
                <w:iCs/>
                <w:noProof/>
                <w:sz w:val="20"/>
                <w:szCs w:val="20"/>
              </w:rPr>
            </w:pPr>
            <w:r w:rsidRPr="00427B57">
              <w:rPr>
                <w:rFonts w:cstheme="minorHAnsi"/>
                <w:iCs/>
                <w:noProof/>
                <w:sz w:val="20"/>
                <w:szCs w:val="20"/>
              </w:rPr>
              <w:t>provodi se analiza materijalnih i kadrovskih uvjeta potrebnih za izvođenje procesa učenja i poučavanja.</w:t>
            </w:r>
          </w:p>
          <w:p w14:paraId="1B1AF22D" w14:textId="77777777" w:rsidR="00C759FB" w:rsidRDefault="00E2003D" w:rsidP="007841AF">
            <w:pPr>
              <w:spacing w:before="60" w:after="60" w:line="240" w:lineRule="auto"/>
              <w:jc w:val="both"/>
              <w:rPr>
                <w:rFonts w:asciiTheme="minorHAnsi" w:hAnsiTheme="minorHAnsi" w:cstheme="minorHAnsi"/>
                <w:iCs/>
                <w:noProof/>
                <w:sz w:val="20"/>
                <w:szCs w:val="20"/>
                <w:lang w:val="hr-HR"/>
              </w:rPr>
            </w:pPr>
            <w:r w:rsidRPr="00E2003D">
              <w:rPr>
                <w:rFonts w:asciiTheme="minorHAnsi" w:hAnsiTheme="minorHAnsi" w:cstheme="minorHAnsi"/>
                <w:iCs/>
                <w:noProof/>
                <w:sz w:val="20"/>
                <w:szCs w:val="20"/>
                <w:lang w:val="hr-HR"/>
              </w:rPr>
              <w:t>Dobivenim rezultatima anketa dobiva se pregled uspješnosti izvedbe programa, kao i  procjena kvalitete nastavničkog rada.</w:t>
            </w:r>
          </w:p>
          <w:p w14:paraId="25D37C6F" w14:textId="05576C9F" w:rsidR="00E2003D" w:rsidRPr="00E2003D" w:rsidRDefault="00E2003D" w:rsidP="007841AF">
            <w:pPr>
              <w:spacing w:before="60" w:after="60" w:line="240" w:lineRule="auto"/>
              <w:jc w:val="both"/>
              <w:rPr>
                <w:rFonts w:asciiTheme="minorHAnsi" w:hAnsiTheme="minorHAnsi" w:cstheme="minorHAnsi"/>
                <w:noProof/>
                <w:color w:val="44546A" w:themeColor="text2"/>
                <w:sz w:val="20"/>
                <w:szCs w:val="20"/>
                <w:lang w:val="hr-HR"/>
              </w:rPr>
            </w:pPr>
            <w:r w:rsidRPr="00E2003D">
              <w:rPr>
                <w:rFonts w:asciiTheme="minorHAnsi" w:hAnsiTheme="minorHAnsi" w:cstheme="minorHAnsi"/>
                <w:noProof/>
                <w:sz w:val="20"/>
                <w:szCs w:val="20"/>
                <w:lang w:val="hr-HR"/>
              </w:rPr>
              <w:t>Postupci vrednovanja usmjereni su na praćenje i provjeru postignuća prema ishodima učenja. Ono se provodi usmenim i pisanim provjerama znanja te provjerama stečenih vještina polaznika projektnim i problemskim zadatcima, a temeljem unaprijed određenih kriterija vrednovanja postignuća.</w:t>
            </w:r>
          </w:p>
        </w:tc>
      </w:tr>
      <w:tr w:rsidR="00C759FB" w:rsidRPr="00F919E2" w14:paraId="56EB1F55" w14:textId="77777777" w:rsidTr="00C31BDB">
        <w:trPr>
          <w:trHeight w:val="513"/>
        </w:trPr>
        <w:tc>
          <w:tcPr>
            <w:tcW w:w="1384" w:type="pct"/>
            <w:shd w:val="clear" w:color="auto" w:fill="B4C6E7" w:themeFill="accent1" w:themeFillTint="66"/>
            <w:hideMark/>
          </w:tcPr>
          <w:p w14:paraId="2D9E9262" w14:textId="77777777" w:rsidR="00C759FB" w:rsidRPr="00F919E2" w:rsidRDefault="00C759FB" w:rsidP="007841AF">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Datum revizije programa</w:t>
            </w:r>
          </w:p>
        </w:tc>
        <w:tc>
          <w:tcPr>
            <w:tcW w:w="3616" w:type="pct"/>
            <w:gridSpan w:val="3"/>
          </w:tcPr>
          <w:p w14:paraId="37627339" w14:textId="6BB769DE" w:rsidR="001B573B" w:rsidRPr="00E2003D" w:rsidRDefault="001B573B" w:rsidP="007841AF">
            <w:pPr>
              <w:spacing w:before="60" w:after="60" w:line="240" w:lineRule="auto"/>
              <w:jc w:val="both"/>
              <w:rPr>
                <w:rFonts w:cstheme="minorHAnsi"/>
                <w:noProof/>
                <w:sz w:val="20"/>
                <w:szCs w:val="20"/>
              </w:rPr>
            </w:pPr>
          </w:p>
        </w:tc>
      </w:tr>
      <w:bookmarkEnd w:id="0"/>
    </w:tbl>
    <w:p w14:paraId="33343C87" w14:textId="77777777" w:rsidR="009B3C4B" w:rsidRDefault="009B3C4B" w:rsidP="009B3C4B">
      <w:pPr>
        <w:pStyle w:val="ListParagraph"/>
        <w:rPr>
          <w:rFonts w:cstheme="minorHAnsi"/>
          <w:b/>
          <w:bCs/>
          <w:noProof/>
          <w:sz w:val="24"/>
          <w:szCs w:val="24"/>
        </w:rPr>
      </w:pPr>
    </w:p>
    <w:p w14:paraId="43592778" w14:textId="77777777" w:rsidR="00E00BA0" w:rsidRDefault="00E00BA0">
      <w:pPr>
        <w:spacing w:after="160" w:line="259" w:lineRule="auto"/>
        <w:rPr>
          <w:rFonts w:asciiTheme="minorHAnsi" w:eastAsiaTheme="minorHAnsi" w:hAnsiTheme="minorHAnsi" w:cstheme="minorHAnsi"/>
          <w:b/>
          <w:bCs/>
          <w:noProof/>
          <w:sz w:val="24"/>
          <w:szCs w:val="24"/>
          <w:lang w:val="hr-HR" w:eastAsia="en-US"/>
        </w:rPr>
      </w:pPr>
      <w:r>
        <w:rPr>
          <w:rFonts w:cstheme="minorHAnsi"/>
          <w:b/>
          <w:bCs/>
          <w:noProof/>
          <w:sz w:val="24"/>
          <w:szCs w:val="24"/>
        </w:rPr>
        <w:br w:type="page"/>
      </w:r>
    </w:p>
    <w:p w14:paraId="1D976449" w14:textId="281EDEE1" w:rsidR="00C759FB" w:rsidRPr="00F919E2" w:rsidRDefault="00C759FB" w:rsidP="00C759FB">
      <w:pPr>
        <w:pStyle w:val="ListParagraph"/>
        <w:numPr>
          <w:ilvl w:val="0"/>
          <w:numId w:val="1"/>
        </w:numPr>
        <w:rPr>
          <w:rFonts w:cstheme="minorHAnsi"/>
          <w:b/>
          <w:bCs/>
          <w:noProof/>
          <w:sz w:val="24"/>
          <w:szCs w:val="24"/>
        </w:rPr>
      </w:pPr>
      <w:r w:rsidRPr="00F919E2">
        <w:rPr>
          <w:rFonts w:cstheme="minorHAnsi"/>
          <w:b/>
          <w:bCs/>
          <w:noProof/>
          <w:sz w:val="24"/>
          <w:szCs w:val="24"/>
        </w:rPr>
        <w:lastRenderedPageBreak/>
        <w:t xml:space="preserve">MODULI I SKUPOVI ISHODA UČENJA </w:t>
      </w:r>
    </w:p>
    <w:tbl>
      <w:tblPr>
        <w:tblStyle w:val="TableGrid"/>
        <w:tblW w:w="9493" w:type="dxa"/>
        <w:tblLayout w:type="fixed"/>
        <w:tblLook w:val="04A0" w:firstRow="1" w:lastRow="0" w:firstColumn="1" w:lastColumn="0" w:noHBand="0" w:noVBand="1"/>
      </w:tblPr>
      <w:tblGrid>
        <w:gridCol w:w="704"/>
        <w:gridCol w:w="1843"/>
        <w:gridCol w:w="2126"/>
        <w:gridCol w:w="851"/>
        <w:gridCol w:w="992"/>
        <w:gridCol w:w="661"/>
        <w:gridCol w:w="661"/>
        <w:gridCol w:w="662"/>
        <w:gridCol w:w="993"/>
      </w:tblGrid>
      <w:tr w:rsidR="00C759FB" w:rsidRPr="00F919E2" w14:paraId="417B9C8F" w14:textId="77777777" w:rsidTr="00623E9A">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vAlign w:val="center"/>
            <w:hideMark/>
          </w:tcPr>
          <w:p w14:paraId="15197BDE" w14:textId="77777777" w:rsidR="00C759FB" w:rsidRPr="00F919E2" w:rsidRDefault="00C759FB" w:rsidP="00623E9A">
            <w:pPr>
              <w:spacing w:before="60" w:after="60" w:line="240" w:lineRule="auto"/>
              <w:jc w:val="center"/>
              <w:rPr>
                <w:rFonts w:asciiTheme="minorHAnsi" w:hAnsiTheme="minorHAnsi" w:cstheme="minorHAnsi"/>
                <w:b/>
                <w:bCs/>
                <w:noProof/>
                <w:color w:val="000000"/>
                <w:sz w:val="20"/>
                <w:szCs w:val="20"/>
                <w:lang w:val="hr-HR"/>
              </w:rPr>
            </w:pPr>
            <w:bookmarkStart w:id="1" w:name="_Hlk92960607"/>
            <w:r w:rsidRPr="00F919E2">
              <w:rPr>
                <w:rFonts w:asciiTheme="minorHAnsi" w:hAnsiTheme="minorHAnsi" w:cstheme="minorHAnsi"/>
                <w:b/>
                <w:bCs/>
                <w:noProof/>
                <w:color w:val="000000"/>
                <w:sz w:val="20"/>
                <w:szCs w:val="20"/>
                <w:lang w:val="hr-HR"/>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74AFD96C" w14:textId="77777777" w:rsidR="00C759FB" w:rsidRPr="00F919E2" w:rsidRDefault="00C759FB" w:rsidP="00623E9A">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1FDE868C" w14:textId="77777777" w:rsidR="00C759FB" w:rsidRPr="00F919E2" w:rsidRDefault="00C759FB" w:rsidP="00623E9A">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F3F3BDF" w14:textId="77777777" w:rsidR="00C759FB" w:rsidRPr="00F919E2" w:rsidRDefault="00C759FB" w:rsidP="00623E9A">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4207130" w14:textId="77777777" w:rsidR="00C759FB" w:rsidRPr="00F919E2" w:rsidRDefault="00C759FB" w:rsidP="00623E9A">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vAlign w:val="center"/>
            <w:hideMark/>
          </w:tcPr>
          <w:p w14:paraId="1B37A9D9" w14:textId="77777777" w:rsidR="00C759FB" w:rsidRPr="00F919E2" w:rsidRDefault="00C759FB" w:rsidP="00623E9A">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Broj sati</w:t>
            </w:r>
          </w:p>
        </w:tc>
      </w:tr>
      <w:tr w:rsidR="00C759FB" w:rsidRPr="00F919E2" w14:paraId="2EF59616" w14:textId="77777777" w:rsidTr="00C31BDB">
        <w:trPr>
          <w:trHeight w:val="114"/>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vAlign w:val="center"/>
          </w:tcPr>
          <w:p w14:paraId="3E31F2AA" w14:textId="77777777" w:rsidR="00C759FB" w:rsidRPr="00F919E2" w:rsidRDefault="00C759FB" w:rsidP="00623E9A">
            <w:pPr>
              <w:spacing w:before="60" w:after="60" w:line="240" w:lineRule="auto"/>
              <w:jc w:val="center"/>
              <w:rPr>
                <w:rFonts w:asciiTheme="minorHAnsi" w:hAnsiTheme="minorHAnsi" w:cstheme="minorHAnsi"/>
                <w:b/>
                <w:bCs/>
                <w:noProof/>
                <w:color w:val="000000"/>
                <w:sz w:val="20"/>
                <w:szCs w:val="20"/>
                <w:lang w:val="hr-HR"/>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1D373FFF" w14:textId="77777777" w:rsidR="00C759FB" w:rsidRPr="00F919E2" w:rsidRDefault="00C759FB" w:rsidP="00623E9A">
            <w:pPr>
              <w:spacing w:before="60" w:after="60" w:line="240" w:lineRule="auto"/>
              <w:jc w:val="center"/>
              <w:rPr>
                <w:rFonts w:asciiTheme="minorHAnsi" w:hAnsiTheme="minorHAnsi" w:cstheme="minorHAnsi"/>
                <w:b/>
                <w:bCs/>
                <w:noProof/>
                <w:color w:val="000000"/>
                <w:sz w:val="20"/>
                <w:szCs w:val="20"/>
                <w:lang w:val="hr-HR"/>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9EE41D" w14:textId="77777777" w:rsidR="00C759FB" w:rsidRPr="00F919E2" w:rsidRDefault="00C759FB" w:rsidP="00623E9A">
            <w:pPr>
              <w:spacing w:before="60" w:after="60" w:line="240" w:lineRule="auto"/>
              <w:jc w:val="center"/>
              <w:rPr>
                <w:rFonts w:asciiTheme="minorHAnsi" w:hAnsiTheme="minorHAnsi" w:cstheme="minorHAnsi"/>
                <w:b/>
                <w:bCs/>
                <w:noProof/>
                <w:color w:val="000000"/>
                <w:sz w:val="20"/>
                <w:szCs w:val="20"/>
                <w:lang w:val="hr-HR"/>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49A21B81" w14:textId="77777777" w:rsidR="00C759FB" w:rsidRPr="00F919E2" w:rsidRDefault="00C759FB" w:rsidP="00623E9A">
            <w:pPr>
              <w:spacing w:before="60" w:after="60" w:line="240" w:lineRule="auto"/>
              <w:ind w:left="360"/>
              <w:jc w:val="center"/>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05FE26" w14:textId="77777777" w:rsidR="00C759FB" w:rsidRPr="00F919E2" w:rsidRDefault="00C759FB" w:rsidP="00623E9A">
            <w:pPr>
              <w:spacing w:before="60" w:after="60" w:line="240" w:lineRule="auto"/>
              <w:ind w:left="360"/>
              <w:jc w:val="center"/>
              <w:rPr>
                <w:rFonts w:asciiTheme="minorHAnsi" w:hAnsiTheme="minorHAnsi" w:cstheme="minorHAnsi"/>
                <w:b/>
                <w:bCs/>
                <w:noProof/>
                <w:color w:val="000000"/>
                <w:sz w:val="20"/>
                <w:szCs w:val="20"/>
                <w:lang w:val="hr-HR"/>
              </w:rPr>
            </w:pPr>
          </w:p>
        </w:tc>
        <w:tc>
          <w:tcPr>
            <w:tcW w:w="661"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F919E2" w:rsidRDefault="00C759FB" w:rsidP="00623E9A">
            <w:pPr>
              <w:spacing w:before="60" w:after="60" w:line="240" w:lineRule="auto"/>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VPUP</w:t>
            </w:r>
          </w:p>
        </w:tc>
        <w:tc>
          <w:tcPr>
            <w:tcW w:w="661"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F919E2" w:rsidRDefault="00C759FB" w:rsidP="00623E9A">
            <w:pPr>
              <w:spacing w:before="60" w:after="60" w:line="240" w:lineRule="auto"/>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UTR</w:t>
            </w:r>
          </w:p>
        </w:tc>
        <w:tc>
          <w:tcPr>
            <w:tcW w:w="662"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F919E2" w:rsidRDefault="00C759FB" w:rsidP="00623E9A">
            <w:pPr>
              <w:spacing w:before="60" w:after="60" w:line="240" w:lineRule="auto"/>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vAlign w:val="center"/>
          </w:tcPr>
          <w:p w14:paraId="0190E6DE" w14:textId="77777777" w:rsidR="00C759FB" w:rsidRPr="00F919E2" w:rsidRDefault="00C759FB" w:rsidP="00623E9A">
            <w:pPr>
              <w:spacing w:before="60" w:after="60" w:line="240" w:lineRule="auto"/>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UKUPNO</w:t>
            </w:r>
          </w:p>
        </w:tc>
      </w:tr>
      <w:tr w:rsidR="001C57E9" w:rsidRPr="00F919E2" w14:paraId="493F2D86" w14:textId="77777777" w:rsidTr="00823852">
        <w:trPr>
          <w:trHeight w:val="872"/>
        </w:trPr>
        <w:tc>
          <w:tcPr>
            <w:tcW w:w="704" w:type="dxa"/>
            <w:tcBorders>
              <w:top w:val="single" w:sz="6" w:space="0" w:color="auto"/>
              <w:left w:val="single" w:sz="18" w:space="0" w:color="auto"/>
              <w:right w:val="single" w:sz="6" w:space="0" w:color="auto"/>
            </w:tcBorders>
            <w:shd w:val="clear" w:color="auto" w:fill="B4C6E7" w:themeFill="accent1" w:themeFillTint="66"/>
            <w:vAlign w:val="center"/>
          </w:tcPr>
          <w:p w14:paraId="7DBE119E" w14:textId="1E968A3D" w:rsidR="001C57E9" w:rsidRDefault="00FC0B11" w:rsidP="00623E9A">
            <w:pPr>
              <w:spacing w:before="60" w:after="60" w:line="240" w:lineRule="auto"/>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1.</w:t>
            </w:r>
          </w:p>
        </w:tc>
        <w:tc>
          <w:tcPr>
            <w:tcW w:w="1843" w:type="dxa"/>
            <w:tcBorders>
              <w:top w:val="single" w:sz="6" w:space="0" w:color="auto"/>
              <w:left w:val="single" w:sz="6" w:space="0" w:color="auto"/>
              <w:right w:val="single" w:sz="6" w:space="0" w:color="auto"/>
            </w:tcBorders>
            <w:vAlign w:val="center"/>
          </w:tcPr>
          <w:p w14:paraId="7FB6DBA5" w14:textId="12B27DBF" w:rsidR="001C57E9" w:rsidRPr="00E2003D" w:rsidRDefault="00300950" w:rsidP="00623E9A">
            <w:pPr>
              <w:spacing w:before="60" w:after="60" w:line="240" w:lineRule="auto"/>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ZAŠTITA NA RADU</w:t>
            </w:r>
          </w:p>
        </w:tc>
        <w:tc>
          <w:tcPr>
            <w:tcW w:w="2126" w:type="dxa"/>
            <w:tcBorders>
              <w:top w:val="single" w:sz="6" w:space="0" w:color="auto"/>
              <w:left w:val="single" w:sz="6" w:space="0" w:color="auto"/>
              <w:bottom w:val="single" w:sz="6" w:space="0" w:color="auto"/>
              <w:right w:val="single" w:sz="6" w:space="0" w:color="auto"/>
            </w:tcBorders>
            <w:vAlign w:val="center"/>
          </w:tcPr>
          <w:p w14:paraId="251555E2" w14:textId="12D09DC0" w:rsidR="001C57E9" w:rsidRDefault="005C219D" w:rsidP="00623E9A">
            <w:pPr>
              <w:spacing w:before="60" w:after="60" w:line="240" w:lineRule="auto"/>
              <w:rPr>
                <w:rFonts w:asciiTheme="minorHAnsi" w:hAnsiTheme="minorHAnsi" w:cstheme="minorHAnsi"/>
                <w:noProof/>
                <w:color w:val="000000"/>
                <w:sz w:val="20"/>
                <w:szCs w:val="20"/>
                <w:lang w:val="hr-HR"/>
              </w:rPr>
            </w:pPr>
            <w:r w:rsidRPr="005C219D">
              <w:rPr>
                <w:rFonts w:asciiTheme="minorHAnsi" w:hAnsiTheme="minorHAnsi" w:cstheme="minorHAnsi"/>
                <w:noProof/>
                <w:color w:val="000000"/>
                <w:sz w:val="20"/>
                <w:szCs w:val="20"/>
                <w:lang w:val="hr-HR"/>
              </w:rPr>
              <w:t>Primjena zaštite na radu i zaštite od požara na radnom mjestu1</w:t>
            </w:r>
          </w:p>
        </w:tc>
        <w:tc>
          <w:tcPr>
            <w:tcW w:w="851" w:type="dxa"/>
            <w:tcBorders>
              <w:top w:val="single" w:sz="6" w:space="0" w:color="auto"/>
              <w:left w:val="single" w:sz="6" w:space="0" w:color="auto"/>
              <w:bottom w:val="single" w:sz="6" w:space="0" w:color="auto"/>
              <w:right w:val="single" w:sz="6" w:space="0" w:color="auto"/>
            </w:tcBorders>
            <w:vAlign w:val="center"/>
          </w:tcPr>
          <w:p w14:paraId="3E8C8C34" w14:textId="2FA873DE" w:rsidR="001C57E9" w:rsidRDefault="005C219D" w:rsidP="00823852">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bottom w:val="single" w:sz="6" w:space="0" w:color="auto"/>
              <w:right w:val="single" w:sz="6" w:space="0" w:color="auto"/>
            </w:tcBorders>
            <w:vAlign w:val="center"/>
          </w:tcPr>
          <w:p w14:paraId="30EB7D36" w14:textId="5C6F29EE" w:rsidR="001C57E9" w:rsidRDefault="005C219D" w:rsidP="00623E9A">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p>
        </w:tc>
        <w:tc>
          <w:tcPr>
            <w:tcW w:w="661" w:type="dxa"/>
            <w:tcBorders>
              <w:top w:val="single" w:sz="6" w:space="0" w:color="auto"/>
              <w:left w:val="single" w:sz="6" w:space="0" w:color="auto"/>
              <w:bottom w:val="single" w:sz="6" w:space="0" w:color="auto"/>
              <w:right w:val="single" w:sz="6" w:space="0" w:color="auto"/>
            </w:tcBorders>
            <w:vAlign w:val="center"/>
          </w:tcPr>
          <w:p w14:paraId="552F3DAF" w14:textId="3CD5A33C" w:rsidR="001C57E9" w:rsidRDefault="00834EBE" w:rsidP="00623E9A">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661" w:type="dxa"/>
            <w:tcBorders>
              <w:top w:val="single" w:sz="6" w:space="0" w:color="auto"/>
              <w:left w:val="single" w:sz="6" w:space="0" w:color="auto"/>
              <w:bottom w:val="single" w:sz="6" w:space="0" w:color="auto"/>
              <w:right w:val="single" w:sz="6" w:space="0" w:color="auto"/>
            </w:tcBorders>
            <w:vAlign w:val="center"/>
          </w:tcPr>
          <w:p w14:paraId="105E3DD7" w14:textId="4840A9D6" w:rsidR="001C57E9" w:rsidRDefault="00834EBE" w:rsidP="00623E9A">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662" w:type="dxa"/>
            <w:tcBorders>
              <w:top w:val="single" w:sz="6" w:space="0" w:color="auto"/>
              <w:left w:val="single" w:sz="6" w:space="0" w:color="auto"/>
              <w:bottom w:val="single" w:sz="6" w:space="0" w:color="auto"/>
              <w:right w:val="single" w:sz="6" w:space="0" w:color="auto"/>
            </w:tcBorders>
            <w:vAlign w:val="center"/>
          </w:tcPr>
          <w:p w14:paraId="0A771DBA" w14:textId="63C5BA06" w:rsidR="001C57E9" w:rsidRDefault="00300950" w:rsidP="00623E9A">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p>
        </w:tc>
        <w:tc>
          <w:tcPr>
            <w:tcW w:w="993" w:type="dxa"/>
            <w:tcBorders>
              <w:top w:val="single" w:sz="6" w:space="0" w:color="auto"/>
              <w:left w:val="single" w:sz="6" w:space="0" w:color="auto"/>
              <w:bottom w:val="single" w:sz="6" w:space="0" w:color="auto"/>
              <w:right w:val="single" w:sz="18" w:space="0" w:color="auto"/>
            </w:tcBorders>
            <w:vAlign w:val="center"/>
          </w:tcPr>
          <w:p w14:paraId="16BC1A07" w14:textId="7BF388A6" w:rsidR="001C57E9" w:rsidRDefault="00CE17CE" w:rsidP="00623E9A">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r>
      <w:tr w:rsidR="001F216C" w:rsidRPr="00F919E2" w14:paraId="0C3EF0D5" w14:textId="77777777" w:rsidTr="00823852">
        <w:tc>
          <w:tcPr>
            <w:tcW w:w="704" w:type="dxa"/>
            <w:vMerge w:val="restart"/>
            <w:tcBorders>
              <w:top w:val="single" w:sz="6" w:space="0" w:color="auto"/>
              <w:left w:val="single" w:sz="18" w:space="0" w:color="auto"/>
              <w:right w:val="single" w:sz="6" w:space="0" w:color="auto"/>
            </w:tcBorders>
            <w:shd w:val="clear" w:color="auto" w:fill="B4C6E7" w:themeFill="accent1" w:themeFillTint="66"/>
            <w:vAlign w:val="center"/>
          </w:tcPr>
          <w:p w14:paraId="4290163F" w14:textId="4EF8A98A" w:rsidR="001F216C" w:rsidRPr="00F919E2" w:rsidRDefault="00FC0B11" w:rsidP="00623E9A">
            <w:pPr>
              <w:spacing w:before="60" w:after="60" w:line="240" w:lineRule="auto"/>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2</w:t>
            </w:r>
            <w:r w:rsidR="001F216C" w:rsidRPr="00F919E2">
              <w:rPr>
                <w:rFonts w:asciiTheme="minorHAnsi" w:hAnsiTheme="minorHAnsi" w:cstheme="minorHAnsi"/>
                <w:b/>
                <w:bCs/>
                <w:noProof/>
                <w:color w:val="000000"/>
                <w:sz w:val="20"/>
                <w:szCs w:val="20"/>
                <w:lang w:val="hr-HR"/>
              </w:rPr>
              <w:t>.</w:t>
            </w:r>
          </w:p>
        </w:tc>
        <w:tc>
          <w:tcPr>
            <w:tcW w:w="1843" w:type="dxa"/>
            <w:vMerge w:val="restart"/>
            <w:tcBorders>
              <w:top w:val="single" w:sz="6" w:space="0" w:color="auto"/>
              <w:left w:val="single" w:sz="6" w:space="0" w:color="auto"/>
              <w:right w:val="single" w:sz="6" w:space="0" w:color="auto"/>
            </w:tcBorders>
            <w:vAlign w:val="center"/>
          </w:tcPr>
          <w:p w14:paraId="2CB2558A" w14:textId="68409003" w:rsidR="001F216C" w:rsidRPr="00F919E2" w:rsidRDefault="00300950" w:rsidP="00623E9A">
            <w:pPr>
              <w:spacing w:before="60" w:after="60" w:line="240" w:lineRule="auto"/>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MONTIRANJE, PR</w:t>
            </w:r>
            <w:r w:rsidRPr="00E2003D">
              <w:rPr>
                <w:rFonts w:asciiTheme="minorHAnsi" w:hAnsiTheme="minorHAnsi" w:cstheme="minorHAnsi"/>
                <w:noProof/>
                <w:color w:val="000000"/>
                <w:sz w:val="20"/>
                <w:szCs w:val="20"/>
                <w:lang w:val="hr-HR"/>
              </w:rPr>
              <w:t>IKLJUČIVANJE I PUŠTANJE U RAD DIZALICA TOPLINE</w:t>
            </w:r>
          </w:p>
        </w:tc>
        <w:tc>
          <w:tcPr>
            <w:tcW w:w="2126" w:type="dxa"/>
            <w:tcBorders>
              <w:top w:val="single" w:sz="6" w:space="0" w:color="auto"/>
              <w:left w:val="single" w:sz="6" w:space="0" w:color="auto"/>
              <w:bottom w:val="single" w:sz="6" w:space="0" w:color="auto"/>
              <w:right w:val="single" w:sz="6" w:space="0" w:color="auto"/>
            </w:tcBorders>
            <w:vAlign w:val="center"/>
          </w:tcPr>
          <w:p w14:paraId="50886320" w14:textId="2266CA64" w:rsidR="001F216C" w:rsidRPr="00F919E2" w:rsidRDefault="005C219D" w:rsidP="00623E9A">
            <w:pPr>
              <w:spacing w:before="60" w:after="60" w:line="240" w:lineRule="auto"/>
              <w:rPr>
                <w:rFonts w:asciiTheme="minorHAnsi" w:hAnsiTheme="minorHAnsi" w:cstheme="minorHAnsi"/>
                <w:noProof/>
                <w:color w:val="000000"/>
                <w:sz w:val="20"/>
                <w:szCs w:val="20"/>
                <w:lang w:val="hr-HR"/>
              </w:rPr>
            </w:pPr>
            <w:r w:rsidRPr="005C219D">
              <w:rPr>
                <w:rFonts w:asciiTheme="minorHAnsi" w:hAnsiTheme="minorHAnsi" w:cstheme="minorHAnsi"/>
                <w:noProof/>
                <w:color w:val="000000"/>
                <w:sz w:val="20"/>
                <w:szCs w:val="20"/>
                <w:lang w:val="hr-HR"/>
              </w:rPr>
              <w:t>Osnove dizalica topline</w:t>
            </w:r>
          </w:p>
        </w:tc>
        <w:tc>
          <w:tcPr>
            <w:tcW w:w="851" w:type="dxa"/>
            <w:tcBorders>
              <w:top w:val="single" w:sz="6" w:space="0" w:color="auto"/>
              <w:left w:val="single" w:sz="6" w:space="0" w:color="auto"/>
              <w:bottom w:val="single" w:sz="6" w:space="0" w:color="auto"/>
              <w:right w:val="single" w:sz="6" w:space="0" w:color="auto"/>
            </w:tcBorders>
            <w:vAlign w:val="center"/>
          </w:tcPr>
          <w:p w14:paraId="1B4FB438" w14:textId="1F82F509" w:rsidR="001F216C" w:rsidRPr="00F919E2" w:rsidRDefault="001F216C" w:rsidP="00823852">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bottom w:val="single" w:sz="6" w:space="0" w:color="auto"/>
              <w:right w:val="single" w:sz="6" w:space="0" w:color="auto"/>
            </w:tcBorders>
            <w:vAlign w:val="center"/>
          </w:tcPr>
          <w:p w14:paraId="5BC189E8" w14:textId="5AB2312A" w:rsidR="001F216C" w:rsidRPr="00F919E2" w:rsidRDefault="001F216C" w:rsidP="00623E9A">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p>
        </w:tc>
        <w:tc>
          <w:tcPr>
            <w:tcW w:w="661" w:type="dxa"/>
            <w:tcBorders>
              <w:top w:val="single" w:sz="6" w:space="0" w:color="auto"/>
              <w:left w:val="single" w:sz="6" w:space="0" w:color="auto"/>
              <w:bottom w:val="single" w:sz="6" w:space="0" w:color="auto"/>
              <w:right w:val="single" w:sz="6" w:space="0" w:color="auto"/>
            </w:tcBorders>
            <w:vAlign w:val="center"/>
          </w:tcPr>
          <w:p w14:paraId="2AD460A6" w14:textId="0679C375" w:rsidR="001F216C" w:rsidRPr="00F919E2" w:rsidRDefault="001F216C" w:rsidP="00623E9A">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20</w:t>
            </w:r>
          </w:p>
        </w:tc>
        <w:tc>
          <w:tcPr>
            <w:tcW w:w="661" w:type="dxa"/>
            <w:tcBorders>
              <w:top w:val="single" w:sz="6" w:space="0" w:color="auto"/>
              <w:left w:val="single" w:sz="6" w:space="0" w:color="auto"/>
              <w:bottom w:val="single" w:sz="6" w:space="0" w:color="auto"/>
              <w:right w:val="single" w:sz="6" w:space="0" w:color="auto"/>
            </w:tcBorders>
            <w:vAlign w:val="center"/>
          </w:tcPr>
          <w:p w14:paraId="308C9234" w14:textId="4A3D3785" w:rsidR="001F216C" w:rsidRPr="00F919E2" w:rsidRDefault="001F216C" w:rsidP="00623E9A">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22</w:t>
            </w:r>
          </w:p>
        </w:tc>
        <w:tc>
          <w:tcPr>
            <w:tcW w:w="662" w:type="dxa"/>
            <w:tcBorders>
              <w:top w:val="single" w:sz="6" w:space="0" w:color="auto"/>
              <w:left w:val="single" w:sz="6" w:space="0" w:color="auto"/>
              <w:bottom w:val="single" w:sz="6" w:space="0" w:color="auto"/>
              <w:right w:val="single" w:sz="6" w:space="0" w:color="auto"/>
            </w:tcBorders>
            <w:vAlign w:val="center"/>
          </w:tcPr>
          <w:p w14:paraId="1BD19CD3" w14:textId="3161D00A" w:rsidR="001F216C" w:rsidRPr="00F919E2" w:rsidRDefault="001F216C" w:rsidP="00623E9A">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8</w:t>
            </w:r>
          </w:p>
        </w:tc>
        <w:tc>
          <w:tcPr>
            <w:tcW w:w="993" w:type="dxa"/>
            <w:tcBorders>
              <w:top w:val="single" w:sz="6" w:space="0" w:color="auto"/>
              <w:left w:val="single" w:sz="6" w:space="0" w:color="auto"/>
              <w:bottom w:val="single" w:sz="6" w:space="0" w:color="auto"/>
              <w:right w:val="single" w:sz="18" w:space="0" w:color="auto"/>
            </w:tcBorders>
            <w:vAlign w:val="center"/>
          </w:tcPr>
          <w:p w14:paraId="537A0C83" w14:textId="0AD44EE4" w:rsidR="001F216C" w:rsidRPr="00F919E2" w:rsidRDefault="001F216C" w:rsidP="00623E9A">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50</w:t>
            </w:r>
          </w:p>
        </w:tc>
      </w:tr>
      <w:tr w:rsidR="001F216C" w:rsidRPr="00F919E2" w14:paraId="6B7F37CB" w14:textId="77777777" w:rsidTr="00823852">
        <w:trPr>
          <w:trHeight w:val="291"/>
        </w:trPr>
        <w:tc>
          <w:tcPr>
            <w:tcW w:w="704" w:type="dxa"/>
            <w:vMerge/>
            <w:tcBorders>
              <w:left w:val="single" w:sz="18" w:space="0" w:color="auto"/>
              <w:right w:val="single" w:sz="6" w:space="0" w:color="auto"/>
            </w:tcBorders>
            <w:shd w:val="clear" w:color="auto" w:fill="B4C6E7" w:themeFill="accent1" w:themeFillTint="66"/>
            <w:vAlign w:val="center"/>
          </w:tcPr>
          <w:p w14:paraId="65A9DCCA" w14:textId="77777777" w:rsidR="001F216C" w:rsidRPr="00F919E2" w:rsidRDefault="001F216C" w:rsidP="00623E9A">
            <w:pPr>
              <w:spacing w:before="60" w:after="60" w:line="240" w:lineRule="auto"/>
              <w:jc w:val="center"/>
              <w:rPr>
                <w:rFonts w:asciiTheme="minorHAnsi" w:hAnsiTheme="minorHAnsi" w:cstheme="minorHAnsi"/>
                <w:b/>
                <w:bCs/>
                <w:noProof/>
                <w:color w:val="000000"/>
                <w:sz w:val="20"/>
                <w:szCs w:val="20"/>
                <w:lang w:val="hr-HR"/>
              </w:rPr>
            </w:pPr>
          </w:p>
        </w:tc>
        <w:tc>
          <w:tcPr>
            <w:tcW w:w="1843" w:type="dxa"/>
            <w:vMerge/>
            <w:tcBorders>
              <w:left w:val="single" w:sz="6" w:space="0" w:color="auto"/>
              <w:right w:val="single" w:sz="6" w:space="0" w:color="auto"/>
            </w:tcBorders>
            <w:vAlign w:val="center"/>
          </w:tcPr>
          <w:p w14:paraId="4088212D" w14:textId="77777777" w:rsidR="001F216C" w:rsidRPr="00F919E2" w:rsidRDefault="001F216C" w:rsidP="00623E9A">
            <w:pPr>
              <w:spacing w:before="60" w:after="60" w:line="240" w:lineRule="auto"/>
              <w:rPr>
                <w:rFonts w:asciiTheme="minorHAnsi" w:hAnsiTheme="minorHAnsi" w:cstheme="minorHAnsi"/>
                <w:noProof/>
                <w:color w:val="000000"/>
                <w:sz w:val="20"/>
                <w:szCs w:val="20"/>
                <w:lang w:val="hr-HR"/>
              </w:rPr>
            </w:pPr>
          </w:p>
        </w:tc>
        <w:tc>
          <w:tcPr>
            <w:tcW w:w="2126" w:type="dxa"/>
            <w:tcBorders>
              <w:top w:val="single" w:sz="6" w:space="0" w:color="auto"/>
              <w:left w:val="single" w:sz="6" w:space="0" w:color="auto"/>
              <w:bottom w:val="single" w:sz="6" w:space="0" w:color="auto"/>
              <w:right w:val="single" w:sz="6" w:space="0" w:color="auto"/>
            </w:tcBorders>
            <w:vAlign w:val="center"/>
          </w:tcPr>
          <w:p w14:paraId="416D957D" w14:textId="0A60229D" w:rsidR="001F216C" w:rsidRPr="00F919E2" w:rsidRDefault="005C219D" w:rsidP="00623E9A">
            <w:pPr>
              <w:spacing w:before="60" w:after="60" w:line="240" w:lineRule="auto"/>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Mont</w:t>
            </w:r>
            <w:r w:rsidR="005E57F2">
              <w:rPr>
                <w:rFonts w:asciiTheme="minorHAnsi" w:hAnsiTheme="minorHAnsi" w:cstheme="minorHAnsi"/>
                <w:noProof/>
                <w:color w:val="000000"/>
                <w:sz w:val="20"/>
                <w:szCs w:val="20"/>
                <w:lang w:val="hr-HR"/>
              </w:rPr>
              <w:t>aža</w:t>
            </w:r>
            <w:r>
              <w:rPr>
                <w:rFonts w:asciiTheme="minorHAnsi" w:hAnsiTheme="minorHAnsi" w:cstheme="minorHAnsi"/>
                <w:noProof/>
                <w:color w:val="000000"/>
                <w:sz w:val="20"/>
                <w:szCs w:val="20"/>
                <w:lang w:val="hr-HR"/>
              </w:rPr>
              <w:t xml:space="preserve"> dizalica </w:t>
            </w:r>
            <w:r w:rsidR="00506AD8">
              <w:rPr>
                <w:rFonts w:asciiTheme="minorHAnsi" w:hAnsiTheme="minorHAnsi" w:cstheme="minorHAnsi"/>
                <w:noProof/>
                <w:color w:val="000000"/>
                <w:sz w:val="20"/>
                <w:szCs w:val="20"/>
                <w:lang w:val="hr-HR"/>
              </w:rPr>
              <w:t>topline</w:t>
            </w:r>
          </w:p>
        </w:tc>
        <w:tc>
          <w:tcPr>
            <w:tcW w:w="851" w:type="dxa"/>
            <w:tcBorders>
              <w:top w:val="single" w:sz="6" w:space="0" w:color="auto"/>
              <w:left w:val="single" w:sz="6" w:space="0" w:color="auto"/>
              <w:right w:val="single" w:sz="6" w:space="0" w:color="auto"/>
            </w:tcBorders>
            <w:vAlign w:val="center"/>
          </w:tcPr>
          <w:p w14:paraId="240CA398" w14:textId="54379B66" w:rsidR="001F216C" w:rsidRPr="00F919E2" w:rsidRDefault="00506AD8" w:rsidP="00823852">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13ECC721" w14:textId="74518C57" w:rsidR="001F216C" w:rsidRPr="00F919E2" w:rsidRDefault="00506AD8" w:rsidP="00623E9A">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661" w:type="dxa"/>
            <w:tcBorders>
              <w:top w:val="single" w:sz="6" w:space="0" w:color="auto"/>
              <w:left w:val="single" w:sz="6" w:space="0" w:color="auto"/>
              <w:right w:val="single" w:sz="6" w:space="0" w:color="auto"/>
            </w:tcBorders>
            <w:vAlign w:val="center"/>
          </w:tcPr>
          <w:p w14:paraId="7D9FE658" w14:textId="6003E98E" w:rsidR="001F216C" w:rsidRPr="00F919E2" w:rsidRDefault="00233BD2" w:rsidP="00623E9A">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20</w:t>
            </w:r>
          </w:p>
        </w:tc>
        <w:tc>
          <w:tcPr>
            <w:tcW w:w="661" w:type="dxa"/>
            <w:tcBorders>
              <w:top w:val="single" w:sz="6" w:space="0" w:color="auto"/>
              <w:left w:val="single" w:sz="6" w:space="0" w:color="auto"/>
              <w:right w:val="single" w:sz="6" w:space="0" w:color="auto"/>
            </w:tcBorders>
            <w:vAlign w:val="center"/>
          </w:tcPr>
          <w:p w14:paraId="7A54C85C" w14:textId="287C875C" w:rsidR="001F216C" w:rsidRPr="00F919E2" w:rsidRDefault="00233BD2" w:rsidP="00623E9A">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70</w:t>
            </w:r>
          </w:p>
        </w:tc>
        <w:tc>
          <w:tcPr>
            <w:tcW w:w="662" w:type="dxa"/>
            <w:tcBorders>
              <w:top w:val="single" w:sz="6" w:space="0" w:color="auto"/>
              <w:left w:val="single" w:sz="6" w:space="0" w:color="auto"/>
              <w:right w:val="single" w:sz="6" w:space="0" w:color="auto"/>
            </w:tcBorders>
            <w:vAlign w:val="center"/>
          </w:tcPr>
          <w:p w14:paraId="21975E25" w14:textId="7F5C36F2" w:rsidR="001F216C" w:rsidRPr="00F919E2" w:rsidRDefault="00DD5526" w:rsidP="00623E9A">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993" w:type="dxa"/>
            <w:tcBorders>
              <w:top w:val="single" w:sz="6" w:space="0" w:color="auto"/>
              <w:left w:val="single" w:sz="6" w:space="0" w:color="auto"/>
              <w:right w:val="single" w:sz="18" w:space="0" w:color="auto"/>
            </w:tcBorders>
            <w:vAlign w:val="center"/>
          </w:tcPr>
          <w:p w14:paraId="47037A7F" w14:textId="7C8D7F23" w:rsidR="001F216C" w:rsidRPr="00F919E2" w:rsidRDefault="00506AD8" w:rsidP="00623E9A">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100</w:t>
            </w:r>
          </w:p>
        </w:tc>
      </w:tr>
      <w:tr w:rsidR="00662B9B" w:rsidRPr="00F919E2" w14:paraId="35EC980E" w14:textId="77777777" w:rsidTr="00823852">
        <w:trPr>
          <w:trHeight w:val="290"/>
        </w:trPr>
        <w:tc>
          <w:tcPr>
            <w:tcW w:w="704" w:type="dxa"/>
            <w:vMerge/>
            <w:tcBorders>
              <w:left w:val="single" w:sz="18" w:space="0" w:color="auto"/>
              <w:right w:val="single" w:sz="6" w:space="0" w:color="auto"/>
            </w:tcBorders>
            <w:shd w:val="clear" w:color="auto" w:fill="B4C6E7" w:themeFill="accent1" w:themeFillTint="66"/>
            <w:vAlign w:val="center"/>
          </w:tcPr>
          <w:p w14:paraId="3D6BBA6C" w14:textId="77777777" w:rsidR="00662B9B" w:rsidRPr="00F919E2" w:rsidRDefault="00662B9B" w:rsidP="00623E9A">
            <w:pPr>
              <w:spacing w:before="60" w:after="60" w:line="240" w:lineRule="auto"/>
              <w:jc w:val="center"/>
              <w:rPr>
                <w:rFonts w:asciiTheme="minorHAnsi" w:hAnsiTheme="minorHAnsi" w:cstheme="minorHAnsi"/>
                <w:b/>
                <w:bCs/>
                <w:noProof/>
                <w:color w:val="000000"/>
                <w:sz w:val="20"/>
                <w:szCs w:val="20"/>
                <w:lang w:val="hr-HR"/>
              </w:rPr>
            </w:pPr>
          </w:p>
        </w:tc>
        <w:tc>
          <w:tcPr>
            <w:tcW w:w="1843" w:type="dxa"/>
            <w:vMerge/>
            <w:tcBorders>
              <w:left w:val="single" w:sz="6" w:space="0" w:color="auto"/>
              <w:right w:val="single" w:sz="6" w:space="0" w:color="auto"/>
            </w:tcBorders>
            <w:vAlign w:val="center"/>
          </w:tcPr>
          <w:p w14:paraId="68DB9F44" w14:textId="77777777" w:rsidR="00662B9B" w:rsidRPr="00F919E2" w:rsidRDefault="00662B9B" w:rsidP="00623E9A">
            <w:pPr>
              <w:spacing w:before="60" w:after="60" w:line="240" w:lineRule="auto"/>
              <w:rPr>
                <w:rFonts w:asciiTheme="minorHAnsi" w:hAnsiTheme="minorHAnsi" w:cstheme="minorHAnsi"/>
                <w:noProof/>
                <w:color w:val="000000"/>
                <w:sz w:val="20"/>
                <w:szCs w:val="20"/>
                <w:lang w:val="hr-HR"/>
              </w:rPr>
            </w:pPr>
          </w:p>
        </w:tc>
        <w:tc>
          <w:tcPr>
            <w:tcW w:w="2126" w:type="dxa"/>
            <w:tcBorders>
              <w:top w:val="single" w:sz="6" w:space="0" w:color="auto"/>
              <w:left w:val="single" w:sz="6" w:space="0" w:color="auto"/>
              <w:bottom w:val="single" w:sz="6" w:space="0" w:color="auto"/>
              <w:right w:val="single" w:sz="6" w:space="0" w:color="auto"/>
            </w:tcBorders>
            <w:vAlign w:val="center"/>
          </w:tcPr>
          <w:p w14:paraId="4C79F255" w14:textId="1526873F" w:rsidR="00662B9B" w:rsidRDefault="00662B9B" w:rsidP="00623E9A">
            <w:pPr>
              <w:spacing w:before="60" w:after="60" w:line="240" w:lineRule="auto"/>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Priključivanje i puštanje u rad dizalica topline</w:t>
            </w:r>
          </w:p>
        </w:tc>
        <w:tc>
          <w:tcPr>
            <w:tcW w:w="851" w:type="dxa"/>
            <w:tcBorders>
              <w:top w:val="single" w:sz="6" w:space="0" w:color="auto"/>
              <w:left w:val="single" w:sz="6" w:space="0" w:color="auto"/>
              <w:right w:val="single" w:sz="6" w:space="0" w:color="auto"/>
            </w:tcBorders>
            <w:vAlign w:val="center"/>
          </w:tcPr>
          <w:p w14:paraId="7D527FAA" w14:textId="021F30CA" w:rsidR="00662B9B" w:rsidRDefault="00662B9B" w:rsidP="00823852">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60F8A653" w14:textId="4CD00E27" w:rsidR="00662B9B" w:rsidRDefault="00506AD8" w:rsidP="00623E9A">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w:t>
            </w:r>
          </w:p>
        </w:tc>
        <w:tc>
          <w:tcPr>
            <w:tcW w:w="661" w:type="dxa"/>
            <w:tcBorders>
              <w:top w:val="single" w:sz="6" w:space="0" w:color="auto"/>
              <w:left w:val="single" w:sz="6" w:space="0" w:color="auto"/>
              <w:right w:val="single" w:sz="6" w:space="0" w:color="auto"/>
            </w:tcBorders>
            <w:vAlign w:val="center"/>
          </w:tcPr>
          <w:p w14:paraId="3E11AAE0" w14:textId="72177BB3" w:rsidR="00662B9B" w:rsidRDefault="00233BD2" w:rsidP="00623E9A">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15</w:t>
            </w:r>
          </w:p>
        </w:tc>
        <w:tc>
          <w:tcPr>
            <w:tcW w:w="661" w:type="dxa"/>
            <w:tcBorders>
              <w:top w:val="single" w:sz="6" w:space="0" w:color="auto"/>
              <w:left w:val="single" w:sz="6" w:space="0" w:color="auto"/>
              <w:right w:val="single" w:sz="6" w:space="0" w:color="auto"/>
            </w:tcBorders>
            <w:vAlign w:val="center"/>
          </w:tcPr>
          <w:p w14:paraId="46D51C5B" w14:textId="0E5AC2FF" w:rsidR="00662B9B" w:rsidRDefault="00233BD2" w:rsidP="00623E9A">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50</w:t>
            </w:r>
          </w:p>
        </w:tc>
        <w:tc>
          <w:tcPr>
            <w:tcW w:w="662" w:type="dxa"/>
            <w:tcBorders>
              <w:top w:val="single" w:sz="6" w:space="0" w:color="auto"/>
              <w:left w:val="single" w:sz="6" w:space="0" w:color="auto"/>
              <w:right w:val="single" w:sz="6" w:space="0" w:color="auto"/>
            </w:tcBorders>
            <w:vAlign w:val="center"/>
          </w:tcPr>
          <w:p w14:paraId="78ADA5BF" w14:textId="598F7BB6" w:rsidR="00662B9B" w:rsidRDefault="00233BD2" w:rsidP="00623E9A">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993" w:type="dxa"/>
            <w:tcBorders>
              <w:top w:val="single" w:sz="6" w:space="0" w:color="auto"/>
              <w:left w:val="single" w:sz="6" w:space="0" w:color="auto"/>
              <w:right w:val="single" w:sz="18" w:space="0" w:color="auto"/>
            </w:tcBorders>
            <w:vAlign w:val="center"/>
          </w:tcPr>
          <w:p w14:paraId="38BC96A9" w14:textId="31A18E14" w:rsidR="00662B9B" w:rsidRDefault="00506AD8" w:rsidP="00623E9A">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7</w:t>
            </w:r>
            <w:r w:rsidR="00662B9B">
              <w:rPr>
                <w:rFonts w:asciiTheme="minorHAnsi" w:hAnsiTheme="minorHAnsi" w:cstheme="minorHAnsi"/>
                <w:noProof/>
                <w:color w:val="000000"/>
                <w:sz w:val="20"/>
                <w:szCs w:val="20"/>
                <w:lang w:val="hr-HR"/>
              </w:rPr>
              <w:t>5</w:t>
            </w:r>
          </w:p>
        </w:tc>
      </w:tr>
      <w:tr w:rsidR="001F216C" w:rsidRPr="00F919E2" w14:paraId="73A1EB74" w14:textId="77777777" w:rsidTr="00823852">
        <w:tc>
          <w:tcPr>
            <w:tcW w:w="704" w:type="dxa"/>
            <w:vMerge/>
            <w:tcBorders>
              <w:left w:val="single" w:sz="18" w:space="0" w:color="auto"/>
              <w:bottom w:val="single" w:sz="6" w:space="0" w:color="auto"/>
              <w:right w:val="single" w:sz="6" w:space="0" w:color="auto"/>
            </w:tcBorders>
            <w:shd w:val="clear" w:color="auto" w:fill="B4C6E7" w:themeFill="accent1" w:themeFillTint="66"/>
            <w:vAlign w:val="center"/>
          </w:tcPr>
          <w:p w14:paraId="578EBB9F" w14:textId="77777777" w:rsidR="001F216C" w:rsidRPr="00F919E2" w:rsidRDefault="001F216C" w:rsidP="00623E9A">
            <w:pPr>
              <w:spacing w:before="60" w:after="60" w:line="240" w:lineRule="auto"/>
              <w:jc w:val="center"/>
              <w:rPr>
                <w:rFonts w:asciiTheme="minorHAnsi" w:hAnsiTheme="minorHAnsi" w:cstheme="minorHAnsi"/>
                <w:b/>
                <w:bCs/>
                <w:noProof/>
                <w:color w:val="000000"/>
                <w:sz w:val="20"/>
                <w:szCs w:val="20"/>
                <w:lang w:val="hr-HR"/>
              </w:rPr>
            </w:pPr>
          </w:p>
        </w:tc>
        <w:tc>
          <w:tcPr>
            <w:tcW w:w="1843" w:type="dxa"/>
            <w:vMerge/>
            <w:tcBorders>
              <w:left w:val="single" w:sz="6" w:space="0" w:color="auto"/>
              <w:bottom w:val="single" w:sz="6" w:space="0" w:color="auto"/>
              <w:right w:val="single" w:sz="6" w:space="0" w:color="auto"/>
            </w:tcBorders>
            <w:vAlign w:val="center"/>
          </w:tcPr>
          <w:p w14:paraId="19C0B208" w14:textId="77777777" w:rsidR="001F216C" w:rsidRPr="00F919E2" w:rsidRDefault="001F216C" w:rsidP="00623E9A">
            <w:pPr>
              <w:spacing w:before="60" w:after="60" w:line="240" w:lineRule="auto"/>
              <w:rPr>
                <w:rFonts w:asciiTheme="minorHAnsi" w:hAnsiTheme="minorHAnsi" w:cstheme="minorHAnsi"/>
                <w:noProof/>
                <w:color w:val="000000"/>
                <w:sz w:val="20"/>
                <w:szCs w:val="20"/>
                <w:lang w:val="hr-HR"/>
              </w:rPr>
            </w:pPr>
          </w:p>
        </w:tc>
        <w:tc>
          <w:tcPr>
            <w:tcW w:w="2126" w:type="dxa"/>
            <w:tcBorders>
              <w:top w:val="single" w:sz="6" w:space="0" w:color="auto"/>
              <w:left w:val="single" w:sz="6" w:space="0" w:color="auto"/>
              <w:bottom w:val="single" w:sz="6" w:space="0" w:color="auto"/>
              <w:right w:val="single" w:sz="6" w:space="0" w:color="auto"/>
            </w:tcBorders>
            <w:vAlign w:val="center"/>
          </w:tcPr>
          <w:p w14:paraId="107AACA2" w14:textId="0BD52D92" w:rsidR="001F216C" w:rsidRDefault="001F216C" w:rsidP="00623E9A">
            <w:pPr>
              <w:spacing w:before="60" w:after="60" w:line="240" w:lineRule="auto"/>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Kvaliteta procesa i rada dizalica toplina</w:t>
            </w:r>
          </w:p>
        </w:tc>
        <w:tc>
          <w:tcPr>
            <w:tcW w:w="851" w:type="dxa"/>
            <w:tcBorders>
              <w:top w:val="single" w:sz="6" w:space="0" w:color="auto"/>
              <w:left w:val="single" w:sz="6" w:space="0" w:color="auto"/>
              <w:bottom w:val="single" w:sz="6" w:space="0" w:color="auto"/>
              <w:right w:val="single" w:sz="6" w:space="0" w:color="auto"/>
            </w:tcBorders>
            <w:vAlign w:val="center"/>
          </w:tcPr>
          <w:p w14:paraId="4D3D8084" w14:textId="0C41E3A1" w:rsidR="001F216C" w:rsidRDefault="001F216C" w:rsidP="00823852">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bottom w:val="single" w:sz="6" w:space="0" w:color="auto"/>
              <w:right w:val="single" w:sz="6" w:space="0" w:color="auto"/>
            </w:tcBorders>
            <w:vAlign w:val="center"/>
          </w:tcPr>
          <w:p w14:paraId="4B783499" w14:textId="56C643B2" w:rsidR="001F216C" w:rsidRDefault="001F216C" w:rsidP="00623E9A">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p>
        </w:tc>
        <w:tc>
          <w:tcPr>
            <w:tcW w:w="661" w:type="dxa"/>
            <w:tcBorders>
              <w:top w:val="single" w:sz="6" w:space="0" w:color="auto"/>
              <w:left w:val="single" w:sz="6" w:space="0" w:color="auto"/>
              <w:bottom w:val="single" w:sz="6" w:space="0" w:color="auto"/>
              <w:right w:val="single" w:sz="6" w:space="0" w:color="auto"/>
            </w:tcBorders>
            <w:vAlign w:val="center"/>
          </w:tcPr>
          <w:p w14:paraId="5D86B9F5" w14:textId="77E4E0B1" w:rsidR="001F216C" w:rsidRDefault="001F216C" w:rsidP="00623E9A">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9</w:t>
            </w:r>
          </w:p>
        </w:tc>
        <w:tc>
          <w:tcPr>
            <w:tcW w:w="661" w:type="dxa"/>
            <w:tcBorders>
              <w:top w:val="single" w:sz="6" w:space="0" w:color="auto"/>
              <w:left w:val="single" w:sz="6" w:space="0" w:color="auto"/>
              <w:bottom w:val="single" w:sz="6" w:space="0" w:color="auto"/>
              <w:right w:val="single" w:sz="6" w:space="0" w:color="auto"/>
            </w:tcBorders>
            <w:vAlign w:val="center"/>
          </w:tcPr>
          <w:p w14:paraId="1498C6D2" w14:textId="0FA7F4E4" w:rsidR="001F216C" w:rsidRDefault="001F216C" w:rsidP="00623E9A">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11</w:t>
            </w:r>
          </w:p>
        </w:tc>
        <w:tc>
          <w:tcPr>
            <w:tcW w:w="662" w:type="dxa"/>
            <w:tcBorders>
              <w:top w:val="single" w:sz="6" w:space="0" w:color="auto"/>
              <w:left w:val="single" w:sz="6" w:space="0" w:color="auto"/>
              <w:bottom w:val="single" w:sz="6" w:space="0" w:color="auto"/>
              <w:right w:val="single" w:sz="6" w:space="0" w:color="auto"/>
            </w:tcBorders>
            <w:vAlign w:val="center"/>
          </w:tcPr>
          <w:p w14:paraId="44101F76" w14:textId="2534DBE7" w:rsidR="001F216C" w:rsidRDefault="001F216C" w:rsidP="00623E9A">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p>
        </w:tc>
        <w:tc>
          <w:tcPr>
            <w:tcW w:w="993" w:type="dxa"/>
            <w:tcBorders>
              <w:top w:val="single" w:sz="6" w:space="0" w:color="auto"/>
              <w:left w:val="single" w:sz="6" w:space="0" w:color="auto"/>
              <w:bottom w:val="single" w:sz="6" w:space="0" w:color="auto"/>
              <w:right w:val="single" w:sz="18" w:space="0" w:color="auto"/>
            </w:tcBorders>
            <w:vAlign w:val="center"/>
          </w:tcPr>
          <w:p w14:paraId="3993BC0C" w14:textId="36CE7E47" w:rsidR="001F216C" w:rsidRDefault="001F216C" w:rsidP="00623E9A">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r>
      <w:tr w:rsidR="00C759FB" w:rsidRPr="00F919E2" w14:paraId="2FEF4CE6" w14:textId="77777777" w:rsidTr="00C31BDB">
        <w:tc>
          <w:tcPr>
            <w:tcW w:w="5524" w:type="dxa"/>
            <w:gridSpan w:val="4"/>
            <w:tcBorders>
              <w:top w:val="single" w:sz="6" w:space="0" w:color="auto"/>
              <w:left w:val="single" w:sz="18" w:space="0" w:color="auto"/>
              <w:bottom w:val="single" w:sz="18" w:space="0" w:color="auto"/>
              <w:right w:val="single" w:sz="6" w:space="0" w:color="auto"/>
            </w:tcBorders>
            <w:vAlign w:val="center"/>
          </w:tcPr>
          <w:p w14:paraId="0A8C68E6" w14:textId="5E81BA4B" w:rsidR="00C759FB" w:rsidRPr="00623E9A" w:rsidRDefault="00C759FB" w:rsidP="00623E9A">
            <w:pPr>
              <w:spacing w:before="60" w:after="60" w:line="240" w:lineRule="auto"/>
              <w:jc w:val="center"/>
              <w:rPr>
                <w:rFonts w:asciiTheme="minorHAnsi" w:hAnsiTheme="minorHAnsi" w:cstheme="minorHAnsi"/>
                <w:b/>
                <w:bCs/>
                <w:noProof/>
                <w:color w:val="000000"/>
                <w:sz w:val="20"/>
                <w:szCs w:val="20"/>
                <w:lang w:val="hr-HR"/>
              </w:rPr>
            </w:pPr>
            <w:r w:rsidRPr="00623E9A">
              <w:rPr>
                <w:rFonts w:asciiTheme="minorHAnsi" w:hAnsiTheme="minorHAnsi" w:cstheme="minorHAnsi"/>
                <w:b/>
                <w:bCs/>
                <w:noProof/>
                <w:color w:val="000000"/>
                <w:sz w:val="20"/>
                <w:szCs w:val="20"/>
                <w:lang w:val="hr-HR"/>
              </w:rPr>
              <w:t>Ukupno:</w:t>
            </w:r>
          </w:p>
        </w:tc>
        <w:tc>
          <w:tcPr>
            <w:tcW w:w="992" w:type="dxa"/>
            <w:tcBorders>
              <w:top w:val="single" w:sz="6" w:space="0" w:color="auto"/>
              <w:left w:val="single" w:sz="6" w:space="0" w:color="auto"/>
              <w:bottom w:val="single" w:sz="18" w:space="0" w:color="auto"/>
              <w:right w:val="single" w:sz="6" w:space="0" w:color="auto"/>
            </w:tcBorders>
            <w:vAlign w:val="center"/>
          </w:tcPr>
          <w:p w14:paraId="47A106A9" w14:textId="591DBF5E" w:rsidR="00C759FB" w:rsidRPr="00623E9A" w:rsidRDefault="00506AD8" w:rsidP="00623E9A">
            <w:pPr>
              <w:spacing w:before="60" w:after="60" w:line="240" w:lineRule="auto"/>
              <w:jc w:val="center"/>
              <w:rPr>
                <w:rFonts w:asciiTheme="minorHAnsi" w:hAnsiTheme="minorHAnsi" w:cstheme="minorHAnsi"/>
                <w:b/>
                <w:bCs/>
                <w:noProof/>
                <w:color w:val="000000"/>
                <w:sz w:val="20"/>
                <w:szCs w:val="20"/>
                <w:lang w:val="hr-HR"/>
              </w:rPr>
            </w:pPr>
            <w:r w:rsidRPr="00623E9A">
              <w:rPr>
                <w:rFonts w:asciiTheme="minorHAnsi" w:hAnsiTheme="minorHAnsi" w:cstheme="minorHAnsi"/>
                <w:b/>
                <w:bCs/>
                <w:noProof/>
                <w:color w:val="000000"/>
                <w:sz w:val="20"/>
                <w:szCs w:val="20"/>
                <w:lang w:val="hr-HR"/>
              </w:rPr>
              <w:t>11</w:t>
            </w:r>
          </w:p>
        </w:tc>
        <w:tc>
          <w:tcPr>
            <w:tcW w:w="661" w:type="dxa"/>
            <w:tcBorders>
              <w:top w:val="single" w:sz="6" w:space="0" w:color="auto"/>
              <w:left w:val="single" w:sz="6" w:space="0" w:color="auto"/>
              <w:bottom w:val="single" w:sz="18" w:space="0" w:color="auto"/>
              <w:right w:val="single" w:sz="6" w:space="0" w:color="auto"/>
            </w:tcBorders>
            <w:vAlign w:val="center"/>
          </w:tcPr>
          <w:p w14:paraId="078969B3" w14:textId="1EEA5E9A" w:rsidR="00C759FB" w:rsidRPr="00623E9A" w:rsidRDefault="00CF73C2" w:rsidP="00623E9A">
            <w:pPr>
              <w:spacing w:before="60" w:after="60" w:line="240" w:lineRule="auto"/>
              <w:jc w:val="center"/>
              <w:rPr>
                <w:rFonts w:asciiTheme="minorHAnsi" w:hAnsiTheme="minorHAnsi" w:cstheme="minorHAnsi"/>
                <w:b/>
                <w:bCs/>
                <w:noProof/>
                <w:color w:val="000000"/>
                <w:sz w:val="20"/>
                <w:szCs w:val="20"/>
                <w:lang w:val="hr-HR"/>
              </w:rPr>
            </w:pPr>
            <w:r w:rsidRPr="00623E9A">
              <w:rPr>
                <w:rFonts w:asciiTheme="minorHAnsi" w:hAnsiTheme="minorHAnsi" w:cstheme="minorHAnsi"/>
                <w:b/>
                <w:bCs/>
                <w:noProof/>
                <w:color w:val="000000"/>
                <w:sz w:val="20"/>
                <w:szCs w:val="20"/>
                <w:lang w:val="hr-HR"/>
              </w:rPr>
              <w:t>7</w:t>
            </w:r>
            <w:r w:rsidR="00F71E60" w:rsidRPr="00623E9A">
              <w:rPr>
                <w:rFonts w:asciiTheme="minorHAnsi" w:hAnsiTheme="minorHAnsi" w:cstheme="minorHAnsi"/>
                <w:b/>
                <w:bCs/>
                <w:noProof/>
                <w:color w:val="000000"/>
                <w:sz w:val="20"/>
                <w:szCs w:val="20"/>
                <w:lang w:val="hr-HR"/>
              </w:rPr>
              <w:t>4</w:t>
            </w:r>
          </w:p>
        </w:tc>
        <w:tc>
          <w:tcPr>
            <w:tcW w:w="661" w:type="dxa"/>
            <w:tcBorders>
              <w:top w:val="single" w:sz="6" w:space="0" w:color="auto"/>
              <w:left w:val="single" w:sz="6" w:space="0" w:color="auto"/>
              <w:bottom w:val="single" w:sz="18" w:space="0" w:color="auto"/>
              <w:right w:val="single" w:sz="6" w:space="0" w:color="auto"/>
            </w:tcBorders>
            <w:vAlign w:val="center"/>
          </w:tcPr>
          <w:p w14:paraId="3DA8A582" w14:textId="283C71A7" w:rsidR="00C759FB" w:rsidRPr="00623E9A" w:rsidRDefault="00637783" w:rsidP="00623E9A">
            <w:pPr>
              <w:spacing w:before="60" w:after="60" w:line="240" w:lineRule="auto"/>
              <w:jc w:val="center"/>
              <w:rPr>
                <w:rFonts w:asciiTheme="minorHAnsi" w:hAnsiTheme="minorHAnsi" w:cstheme="minorHAnsi"/>
                <w:b/>
                <w:bCs/>
                <w:noProof/>
                <w:color w:val="000000"/>
                <w:sz w:val="20"/>
                <w:szCs w:val="20"/>
                <w:lang w:val="hr-HR"/>
              </w:rPr>
            </w:pPr>
            <w:r w:rsidRPr="00623E9A">
              <w:rPr>
                <w:rFonts w:asciiTheme="minorHAnsi" w:hAnsiTheme="minorHAnsi" w:cstheme="minorHAnsi"/>
                <w:b/>
                <w:bCs/>
                <w:noProof/>
                <w:color w:val="000000"/>
                <w:sz w:val="20"/>
                <w:szCs w:val="20"/>
                <w:lang w:val="hr-HR"/>
              </w:rPr>
              <w:t>163</w:t>
            </w:r>
          </w:p>
        </w:tc>
        <w:tc>
          <w:tcPr>
            <w:tcW w:w="662" w:type="dxa"/>
            <w:tcBorders>
              <w:top w:val="single" w:sz="6" w:space="0" w:color="auto"/>
              <w:left w:val="single" w:sz="6" w:space="0" w:color="auto"/>
              <w:bottom w:val="single" w:sz="18" w:space="0" w:color="auto"/>
              <w:right w:val="single" w:sz="6" w:space="0" w:color="auto"/>
            </w:tcBorders>
            <w:vAlign w:val="center"/>
          </w:tcPr>
          <w:p w14:paraId="09E24FE3" w14:textId="2C14DD12" w:rsidR="00C759FB" w:rsidRPr="00623E9A" w:rsidRDefault="00846FC6" w:rsidP="00623E9A">
            <w:pPr>
              <w:spacing w:before="60" w:after="60" w:line="240" w:lineRule="auto"/>
              <w:jc w:val="center"/>
              <w:rPr>
                <w:rFonts w:asciiTheme="minorHAnsi" w:hAnsiTheme="minorHAnsi" w:cstheme="minorHAnsi"/>
                <w:b/>
                <w:bCs/>
                <w:noProof/>
                <w:color w:val="000000"/>
                <w:sz w:val="20"/>
                <w:szCs w:val="20"/>
                <w:lang w:val="hr-HR"/>
              </w:rPr>
            </w:pPr>
            <w:r w:rsidRPr="00623E9A">
              <w:rPr>
                <w:rFonts w:asciiTheme="minorHAnsi" w:hAnsiTheme="minorHAnsi" w:cstheme="minorHAnsi"/>
                <w:b/>
                <w:bCs/>
                <w:noProof/>
                <w:color w:val="000000"/>
                <w:sz w:val="20"/>
                <w:szCs w:val="20"/>
                <w:lang w:val="hr-HR"/>
              </w:rPr>
              <w:t>38</w:t>
            </w:r>
          </w:p>
        </w:tc>
        <w:tc>
          <w:tcPr>
            <w:tcW w:w="993" w:type="dxa"/>
            <w:tcBorders>
              <w:top w:val="single" w:sz="6" w:space="0" w:color="auto"/>
              <w:left w:val="single" w:sz="6" w:space="0" w:color="auto"/>
              <w:bottom w:val="single" w:sz="18" w:space="0" w:color="auto"/>
              <w:right w:val="single" w:sz="18" w:space="0" w:color="auto"/>
            </w:tcBorders>
            <w:vAlign w:val="center"/>
          </w:tcPr>
          <w:p w14:paraId="4A1F5AE8" w14:textId="68FFFCFA" w:rsidR="00C759FB" w:rsidRPr="00623E9A" w:rsidRDefault="00563DC4" w:rsidP="00623E9A">
            <w:pPr>
              <w:spacing w:before="60" w:after="60" w:line="240" w:lineRule="auto"/>
              <w:jc w:val="center"/>
              <w:rPr>
                <w:rFonts w:asciiTheme="minorHAnsi" w:hAnsiTheme="minorHAnsi" w:cstheme="minorHAnsi"/>
                <w:b/>
                <w:bCs/>
                <w:noProof/>
                <w:color w:val="000000"/>
                <w:sz w:val="20"/>
                <w:szCs w:val="20"/>
                <w:lang w:val="hr-HR"/>
              </w:rPr>
            </w:pPr>
            <w:r w:rsidRPr="00623E9A">
              <w:rPr>
                <w:rFonts w:asciiTheme="minorHAnsi" w:hAnsiTheme="minorHAnsi" w:cstheme="minorHAnsi"/>
                <w:b/>
                <w:bCs/>
                <w:noProof/>
                <w:color w:val="000000"/>
                <w:sz w:val="20"/>
                <w:szCs w:val="20"/>
                <w:lang w:val="hr-HR"/>
              </w:rPr>
              <w:t>2</w:t>
            </w:r>
            <w:r w:rsidR="00785CAC" w:rsidRPr="00623E9A">
              <w:rPr>
                <w:rFonts w:asciiTheme="minorHAnsi" w:hAnsiTheme="minorHAnsi" w:cstheme="minorHAnsi"/>
                <w:b/>
                <w:bCs/>
                <w:noProof/>
                <w:color w:val="000000"/>
                <w:sz w:val="20"/>
                <w:szCs w:val="20"/>
                <w:lang w:val="hr-HR"/>
              </w:rPr>
              <w:t>7</w:t>
            </w:r>
            <w:r w:rsidR="00CE17CE" w:rsidRPr="00623E9A">
              <w:rPr>
                <w:rFonts w:asciiTheme="minorHAnsi" w:hAnsiTheme="minorHAnsi" w:cstheme="minorHAnsi"/>
                <w:b/>
                <w:bCs/>
                <w:noProof/>
                <w:color w:val="000000"/>
                <w:sz w:val="20"/>
                <w:szCs w:val="20"/>
                <w:lang w:val="hr-HR"/>
              </w:rPr>
              <w:t>5</w:t>
            </w:r>
          </w:p>
        </w:tc>
      </w:tr>
    </w:tbl>
    <w:bookmarkEnd w:id="1"/>
    <w:p w14:paraId="0A65EC80" w14:textId="77777777" w:rsidR="00C759FB" w:rsidRPr="00F919E2" w:rsidRDefault="00C759FB" w:rsidP="00C759FB">
      <w:pPr>
        <w:spacing w:after="0" w:line="240" w:lineRule="auto"/>
        <w:jc w:val="both"/>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VPUP – vođeni proces učenja i poučavanja     </w:t>
      </w:r>
    </w:p>
    <w:p w14:paraId="032E8EEB" w14:textId="77777777" w:rsidR="00C759FB" w:rsidRPr="00F919E2" w:rsidRDefault="00C759FB" w:rsidP="00C759FB">
      <w:pPr>
        <w:spacing w:after="0"/>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UTR – učenje temeljeno na radu </w:t>
      </w:r>
    </w:p>
    <w:p w14:paraId="2C2D8B7D" w14:textId="39F2B79A" w:rsidR="00C759FB" w:rsidRPr="00F919E2" w:rsidRDefault="00C759FB" w:rsidP="00C759FB">
      <w:pPr>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SAP– samostalne aktivnosti</w:t>
      </w:r>
      <w:r w:rsidR="003341E2">
        <w:rPr>
          <w:rFonts w:asciiTheme="minorHAnsi" w:hAnsiTheme="minorHAnsi" w:cstheme="minorHAnsi"/>
          <w:i/>
          <w:iCs/>
          <w:noProof/>
          <w:color w:val="000000"/>
          <w:sz w:val="16"/>
          <w:szCs w:val="16"/>
          <w:lang w:val="hr-HR"/>
        </w:rPr>
        <w:t xml:space="preserve"> </w:t>
      </w:r>
      <w:r w:rsidRPr="00F919E2">
        <w:rPr>
          <w:rFonts w:asciiTheme="minorHAnsi" w:hAnsiTheme="minorHAnsi" w:cstheme="minorHAnsi"/>
          <w:i/>
          <w:iCs/>
          <w:noProof/>
          <w:color w:val="000000"/>
          <w:sz w:val="16"/>
          <w:szCs w:val="16"/>
          <w:lang w:val="hr-HR"/>
        </w:rPr>
        <w:t>polaznika</w:t>
      </w:r>
    </w:p>
    <w:p w14:paraId="6A4D0424" w14:textId="3280F922" w:rsidR="00711524" w:rsidRDefault="00711524">
      <w:pPr>
        <w:spacing w:after="160" w:line="259"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br w:type="page"/>
      </w:r>
    </w:p>
    <w:p w14:paraId="18E26E9C" w14:textId="77777777" w:rsidR="00C759FB" w:rsidRPr="00F919E2" w:rsidRDefault="00C759FB" w:rsidP="00C759FB">
      <w:pPr>
        <w:rPr>
          <w:rFonts w:asciiTheme="minorHAnsi" w:hAnsiTheme="minorHAnsi" w:cstheme="minorHAnsi"/>
          <w:noProof/>
          <w:sz w:val="20"/>
          <w:szCs w:val="20"/>
          <w:lang w:val="hr-HR"/>
        </w:rPr>
      </w:pPr>
    </w:p>
    <w:p w14:paraId="27A4BFBB" w14:textId="77777777" w:rsidR="00C759FB" w:rsidRDefault="00C759FB" w:rsidP="00C759FB">
      <w:pPr>
        <w:pStyle w:val="ListParagraph"/>
        <w:numPr>
          <w:ilvl w:val="0"/>
          <w:numId w:val="1"/>
        </w:numPr>
        <w:rPr>
          <w:rFonts w:cstheme="minorHAnsi"/>
          <w:b/>
          <w:bCs/>
          <w:noProof/>
          <w:sz w:val="24"/>
          <w:szCs w:val="24"/>
        </w:rPr>
      </w:pPr>
      <w:r w:rsidRPr="00F919E2">
        <w:rPr>
          <w:rFonts w:cstheme="minorHAnsi"/>
          <w:b/>
          <w:bCs/>
          <w:noProof/>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318"/>
        <w:gridCol w:w="2319"/>
        <w:gridCol w:w="2319"/>
      </w:tblGrid>
      <w:tr w:rsidR="000018A0" w:rsidRPr="0022178B" w14:paraId="5E81636C" w14:textId="77777777" w:rsidTr="003A7D20">
        <w:trPr>
          <w:trHeight w:val="558"/>
        </w:trPr>
        <w:tc>
          <w:tcPr>
            <w:tcW w:w="2537" w:type="dxa"/>
            <w:shd w:val="clear" w:color="auto" w:fill="8EAADB" w:themeFill="accent1" w:themeFillTint="99"/>
            <w:tcMar>
              <w:left w:w="57" w:type="dxa"/>
              <w:right w:w="57" w:type="dxa"/>
            </w:tcMar>
            <w:vAlign w:val="center"/>
          </w:tcPr>
          <w:p w14:paraId="4C6AB22A" w14:textId="77777777" w:rsidR="000018A0" w:rsidRPr="0022178B" w:rsidRDefault="000018A0" w:rsidP="008662D5">
            <w:pPr>
              <w:spacing w:before="60" w:after="60" w:line="240" w:lineRule="auto"/>
              <w:rPr>
                <w:rFonts w:asciiTheme="minorHAnsi" w:hAnsiTheme="minorHAnsi" w:cstheme="minorHAnsi"/>
                <w:b/>
                <w:bCs/>
                <w:noProof/>
                <w:color w:val="000000"/>
                <w:sz w:val="20"/>
                <w:szCs w:val="20"/>
                <w:lang w:val="hr-HR"/>
              </w:rPr>
            </w:pPr>
            <w:bookmarkStart w:id="2" w:name="_Hlk96509555"/>
            <w:r w:rsidRPr="0022178B">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3441E1D4" w14:textId="77777777" w:rsidR="000018A0" w:rsidRPr="00E80444" w:rsidRDefault="000018A0" w:rsidP="008662D5">
            <w:pPr>
              <w:spacing w:before="60" w:after="60" w:line="240" w:lineRule="auto"/>
              <w:ind w:left="397" w:hanging="397"/>
              <w:rPr>
                <w:rFonts w:asciiTheme="minorHAnsi" w:hAnsiTheme="minorHAnsi" w:cstheme="minorHAnsi"/>
                <w:b/>
                <w:bCs/>
                <w:noProof/>
                <w:sz w:val="20"/>
                <w:szCs w:val="20"/>
                <w:lang w:val="hr-HR"/>
              </w:rPr>
            </w:pPr>
            <w:r>
              <w:rPr>
                <w:rFonts w:asciiTheme="minorHAnsi" w:hAnsiTheme="minorHAnsi" w:cstheme="minorHAnsi"/>
                <w:b/>
                <w:bCs/>
                <w:noProof/>
                <w:color w:val="000000"/>
                <w:sz w:val="20"/>
                <w:szCs w:val="20"/>
                <w:lang w:val="hr-HR"/>
              </w:rPr>
              <w:t xml:space="preserve">ZAŠTITA NA RADU </w:t>
            </w:r>
            <w:r w:rsidRPr="00E80444">
              <w:rPr>
                <w:rFonts w:asciiTheme="minorHAnsi" w:hAnsiTheme="minorHAnsi" w:cstheme="minorHAnsi"/>
                <w:b/>
                <w:bCs/>
                <w:noProof/>
                <w:color w:val="000000"/>
                <w:sz w:val="20"/>
                <w:szCs w:val="20"/>
                <w:lang w:val="hr-HR"/>
              </w:rPr>
              <w:t xml:space="preserve"> </w:t>
            </w:r>
          </w:p>
        </w:tc>
      </w:tr>
      <w:tr w:rsidR="000018A0" w:rsidRPr="0022178B" w14:paraId="0513C35C" w14:textId="77777777" w:rsidTr="003A7D20">
        <w:trPr>
          <w:trHeight w:val="558"/>
        </w:trPr>
        <w:tc>
          <w:tcPr>
            <w:tcW w:w="2537" w:type="dxa"/>
            <w:shd w:val="clear" w:color="auto" w:fill="B4C6E7" w:themeFill="accent1" w:themeFillTint="66"/>
            <w:tcMar>
              <w:left w:w="57" w:type="dxa"/>
              <w:right w:w="57" w:type="dxa"/>
            </w:tcMar>
            <w:vAlign w:val="center"/>
          </w:tcPr>
          <w:p w14:paraId="24D0052C" w14:textId="77777777" w:rsidR="000018A0" w:rsidRPr="0022178B" w:rsidRDefault="000018A0" w:rsidP="008662D5">
            <w:pPr>
              <w:spacing w:before="60" w:after="60" w:line="240" w:lineRule="auto"/>
              <w:rPr>
                <w:rFonts w:asciiTheme="minorHAnsi" w:hAnsiTheme="minorHAnsi" w:cstheme="minorHAnsi"/>
                <w:b/>
                <w:bCs/>
                <w:noProof/>
                <w:color w:val="000000"/>
                <w:sz w:val="20"/>
                <w:szCs w:val="20"/>
                <w:lang w:val="hr-HR"/>
              </w:rPr>
            </w:pPr>
            <w:r w:rsidRPr="0022178B">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5B6321C7" w14:textId="77777777" w:rsidR="000018A0" w:rsidRPr="0022178B" w:rsidRDefault="000018A0" w:rsidP="008662D5">
            <w:pPr>
              <w:spacing w:before="60" w:after="60" w:line="240" w:lineRule="auto"/>
              <w:ind w:left="397" w:hanging="397"/>
              <w:rPr>
                <w:rFonts w:asciiTheme="minorHAnsi" w:hAnsiTheme="minorHAnsi" w:cstheme="minorHAnsi"/>
                <w:b/>
                <w:noProof/>
                <w:sz w:val="20"/>
                <w:szCs w:val="20"/>
                <w:lang w:val="hr-HR"/>
              </w:rPr>
            </w:pPr>
          </w:p>
        </w:tc>
      </w:tr>
      <w:tr w:rsidR="000018A0" w:rsidRPr="0022178B" w14:paraId="4D0DC03B" w14:textId="77777777" w:rsidTr="003A7D20">
        <w:trPr>
          <w:trHeight w:val="558"/>
        </w:trPr>
        <w:tc>
          <w:tcPr>
            <w:tcW w:w="2537" w:type="dxa"/>
            <w:shd w:val="clear" w:color="auto" w:fill="B4C6E7" w:themeFill="accent1" w:themeFillTint="66"/>
            <w:tcMar>
              <w:left w:w="57" w:type="dxa"/>
              <w:right w:w="57" w:type="dxa"/>
            </w:tcMar>
            <w:vAlign w:val="center"/>
          </w:tcPr>
          <w:p w14:paraId="623A61C2" w14:textId="77777777" w:rsidR="000018A0" w:rsidRPr="0022178B" w:rsidRDefault="000018A0" w:rsidP="008662D5">
            <w:pPr>
              <w:spacing w:before="60" w:after="60" w:line="240" w:lineRule="auto"/>
              <w:rPr>
                <w:rFonts w:asciiTheme="minorHAnsi" w:hAnsiTheme="minorHAnsi" w:cstheme="minorHAnsi"/>
                <w:b/>
                <w:bCs/>
                <w:noProof/>
                <w:color w:val="000000"/>
                <w:sz w:val="20"/>
                <w:szCs w:val="20"/>
                <w:lang w:val="hr-HR"/>
              </w:rPr>
            </w:pPr>
            <w:r w:rsidRPr="0022178B">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3361F2D2" w14:textId="77777777" w:rsidR="00823852" w:rsidRPr="001839C8" w:rsidRDefault="00823852" w:rsidP="008662D5">
            <w:pPr>
              <w:spacing w:before="60" w:after="60" w:line="240" w:lineRule="auto"/>
              <w:rPr>
                <w:sz w:val="20"/>
                <w:szCs w:val="20"/>
              </w:rPr>
            </w:pPr>
            <w:hyperlink r:id="rId28" w:history="1">
              <w:r w:rsidRPr="001839C8">
                <w:rPr>
                  <w:rStyle w:val="Hyperlink"/>
                  <w:sz w:val="20"/>
                  <w:szCs w:val="20"/>
                </w:rPr>
                <w:t>https://hko.srce.hr/registar/skup-ishoda-ucenja/detalji/8926</w:t>
              </w:r>
            </w:hyperlink>
            <w:r w:rsidRPr="001839C8">
              <w:rPr>
                <w:sz w:val="20"/>
                <w:szCs w:val="20"/>
              </w:rPr>
              <w:t xml:space="preserve"> </w:t>
            </w:r>
          </w:p>
          <w:p w14:paraId="74C5384C" w14:textId="51BA4A14" w:rsidR="000018A0" w:rsidRPr="00823852" w:rsidRDefault="000018A0" w:rsidP="008662D5">
            <w:pPr>
              <w:spacing w:before="60" w:after="60" w:line="240" w:lineRule="auto"/>
              <w:rPr>
                <w:rFonts w:asciiTheme="minorHAnsi" w:hAnsiTheme="minorHAnsi" w:cstheme="minorHAnsi"/>
                <w:bCs/>
                <w:noProof/>
                <w:sz w:val="20"/>
                <w:szCs w:val="20"/>
              </w:rPr>
            </w:pPr>
          </w:p>
        </w:tc>
      </w:tr>
      <w:tr w:rsidR="000018A0" w:rsidRPr="0022178B" w14:paraId="7EC596AF" w14:textId="77777777" w:rsidTr="003A7D20">
        <w:trPr>
          <w:trHeight w:val="558"/>
        </w:trPr>
        <w:tc>
          <w:tcPr>
            <w:tcW w:w="2537" w:type="dxa"/>
            <w:shd w:val="clear" w:color="auto" w:fill="B4C6E7" w:themeFill="accent1" w:themeFillTint="66"/>
            <w:tcMar>
              <w:left w:w="57" w:type="dxa"/>
              <w:right w:w="57" w:type="dxa"/>
            </w:tcMar>
            <w:vAlign w:val="center"/>
          </w:tcPr>
          <w:p w14:paraId="239484C2" w14:textId="77777777" w:rsidR="000018A0" w:rsidRPr="0022178B" w:rsidRDefault="000018A0" w:rsidP="008662D5">
            <w:pPr>
              <w:spacing w:before="60" w:after="60" w:line="240" w:lineRule="auto"/>
              <w:rPr>
                <w:rFonts w:asciiTheme="minorHAnsi" w:hAnsiTheme="minorHAnsi" w:cstheme="minorHAnsi"/>
                <w:b/>
                <w:bCs/>
                <w:noProof/>
                <w:color w:val="000000"/>
                <w:sz w:val="20"/>
                <w:szCs w:val="20"/>
                <w:lang w:val="hr-HR"/>
              </w:rPr>
            </w:pPr>
            <w:r w:rsidRPr="0022178B">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13B5BA7B" w14:textId="77777777" w:rsidR="000018A0" w:rsidRDefault="000018A0" w:rsidP="008662D5">
            <w:pPr>
              <w:spacing w:before="60" w:after="60" w:line="240" w:lineRule="auto"/>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1</w:t>
            </w:r>
            <w:r w:rsidRPr="006C1CA0">
              <w:rPr>
                <w:rFonts w:asciiTheme="minorHAnsi" w:hAnsiTheme="minorHAnsi" w:cstheme="minorHAnsi"/>
                <w:b/>
                <w:noProof/>
                <w:sz w:val="20"/>
                <w:szCs w:val="20"/>
                <w:lang w:val="hr-HR"/>
              </w:rPr>
              <w:t xml:space="preserve"> CSVET</w:t>
            </w:r>
          </w:p>
          <w:p w14:paraId="3DBFB668" w14:textId="17F57766" w:rsidR="000018A0" w:rsidRPr="002E5645" w:rsidRDefault="000018A0" w:rsidP="008662D5">
            <w:pPr>
              <w:spacing w:before="60" w:after="60" w:line="240" w:lineRule="auto"/>
              <w:rPr>
                <w:rFonts w:asciiTheme="minorHAnsi" w:hAnsiTheme="minorHAnsi" w:cstheme="minorHAnsi"/>
                <w:bCs/>
                <w:noProof/>
                <w:sz w:val="20"/>
                <w:szCs w:val="20"/>
                <w:lang w:val="hr-HR"/>
              </w:rPr>
            </w:pPr>
            <w:r w:rsidRPr="00330A47">
              <w:rPr>
                <w:rFonts w:asciiTheme="minorHAnsi" w:hAnsiTheme="minorHAnsi" w:cstheme="minorHAnsi"/>
                <w:bCs/>
                <w:noProof/>
                <w:sz w:val="20"/>
                <w:szCs w:val="20"/>
                <w:lang w:val="hr-HR"/>
              </w:rPr>
              <w:t xml:space="preserve">SIU 1: </w:t>
            </w:r>
            <w:r w:rsidR="00823852" w:rsidRPr="001839C8">
              <w:rPr>
                <w:sz w:val="20"/>
                <w:szCs w:val="20"/>
              </w:rPr>
              <w:t>Primjena zaštite na radu i zaštite od požara na radnom mjestu1</w:t>
            </w:r>
            <w:r w:rsidR="00823852">
              <w:rPr>
                <w:rFonts w:asciiTheme="minorHAnsi" w:hAnsiTheme="minorHAnsi" w:cstheme="minorHAnsi"/>
                <w:bCs/>
                <w:noProof/>
                <w:sz w:val="20"/>
                <w:szCs w:val="20"/>
                <w:lang w:val="hr-HR"/>
              </w:rPr>
              <w:t xml:space="preserve"> </w:t>
            </w:r>
            <w:r>
              <w:rPr>
                <w:rFonts w:asciiTheme="minorHAnsi" w:hAnsiTheme="minorHAnsi" w:cstheme="minorHAnsi"/>
                <w:bCs/>
                <w:noProof/>
                <w:sz w:val="20"/>
                <w:szCs w:val="20"/>
                <w:lang w:val="hr-HR"/>
              </w:rPr>
              <w:t>(1 CSVET)</w:t>
            </w:r>
          </w:p>
        </w:tc>
      </w:tr>
      <w:tr w:rsidR="000018A0" w:rsidRPr="0022178B" w14:paraId="193B2EFB" w14:textId="77777777" w:rsidTr="003A7D20">
        <w:tc>
          <w:tcPr>
            <w:tcW w:w="2537" w:type="dxa"/>
            <w:vMerge w:val="restart"/>
            <w:shd w:val="clear" w:color="auto" w:fill="8EAADB" w:themeFill="accent1" w:themeFillTint="99"/>
            <w:tcMar>
              <w:left w:w="57" w:type="dxa"/>
              <w:right w:w="57" w:type="dxa"/>
            </w:tcMar>
            <w:vAlign w:val="center"/>
          </w:tcPr>
          <w:p w14:paraId="7D32AEC8" w14:textId="77777777" w:rsidR="000018A0" w:rsidRPr="0022178B" w:rsidRDefault="000018A0" w:rsidP="008662D5">
            <w:pPr>
              <w:spacing w:before="60" w:after="60" w:line="240" w:lineRule="auto"/>
              <w:rPr>
                <w:rFonts w:asciiTheme="minorHAnsi" w:hAnsiTheme="minorHAnsi" w:cstheme="minorHAnsi"/>
                <w:b/>
                <w:bCs/>
                <w:noProof/>
                <w:color w:val="000000"/>
                <w:sz w:val="20"/>
                <w:szCs w:val="20"/>
                <w:lang w:val="hr-HR"/>
              </w:rPr>
            </w:pPr>
            <w:r w:rsidRPr="0022178B">
              <w:rPr>
                <w:rFonts w:asciiTheme="minorHAnsi" w:hAnsiTheme="minorHAnsi" w:cstheme="minorHAnsi"/>
                <w:b/>
                <w:bCs/>
                <w:noProof/>
                <w:color w:val="000000"/>
                <w:sz w:val="20"/>
                <w:szCs w:val="20"/>
                <w:lang w:val="hr-HR"/>
              </w:rPr>
              <w:t>Načini stjecanja ishoda učenja (od – do, postotak)</w:t>
            </w:r>
          </w:p>
        </w:tc>
        <w:tc>
          <w:tcPr>
            <w:tcW w:w="2318" w:type="dxa"/>
            <w:shd w:val="clear" w:color="auto" w:fill="8EAADB" w:themeFill="accent1" w:themeFillTint="99"/>
            <w:tcMar>
              <w:left w:w="57" w:type="dxa"/>
              <w:right w:w="57" w:type="dxa"/>
            </w:tcMar>
            <w:vAlign w:val="center"/>
          </w:tcPr>
          <w:p w14:paraId="1C682E90" w14:textId="77777777" w:rsidR="000018A0" w:rsidRPr="0022178B" w:rsidRDefault="000018A0" w:rsidP="008662D5">
            <w:pPr>
              <w:spacing w:before="60" w:after="60" w:line="240" w:lineRule="auto"/>
              <w:jc w:val="center"/>
              <w:rPr>
                <w:rFonts w:asciiTheme="minorHAnsi" w:hAnsiTheme="minorHAnsi" w:cstheme="minorHAnsi"/>
                <w:b/>
                <w:bCs/>
                <w:noProof/>
                <w:color w:val="000000"/>
                <w:sz w:val="20"/>
                <w:szCs w:val="20"/>
                <w:lang w:val="hr-HR"/>
              </w:rPr>
            </w:pPr>
            <w:r w:rsidRPr="0022178B">
              <w:rPr>
                <w:rFonts w:asciiTheme="minorHAnsi" w:hAnsiTheme="minorHAnsi" w:cstheme="minorHAnsi"/>
                <w:b/>
                <w:bCs/>
                <w:noProof/>
                <w:color w:val="000000"/>
                <w:sz w:val="20"/>
                <w:szCs w:val="20"/>
                <w:lang w:val="hr-HR"/>
              </w:rPr>
              <w:t>Vođeni proces učenja i poučavanja</w:t>
            </w:r>
          </w:p>
        </w:tc>
        <w:tc>
          <w:tcPr>
            <w:tcW w:w="2319" w:type="dxa"/>
            <w:shd w:val="clear" w:color="auto" w:fill="8EAADB" w:themeFill="accent1" w:themeFillTint="99"/>
            <w:vAlign w:val="center"/>
          </w:tcPr>
          <w:p w14:paraId="63CF002F" w14:textId="77777777" w:rsidR="000018A0" w:rsidRPr="0022178B" w:rsidRDefault="000018A0" w:rsidP="008662D5">
            <w:pPr>
              <w:spacing w:before="60" w:after="60" w:line="240" w:lineRule="auto"/>
              <w:jc w:val="center"/>
              <w:rPr>
                <w:rFonts w:asciiTheme="minorHAnsi" w:hAnsiTheme="minorHAnsi" w:cstheme="minorHAnsi"/>
                <w:b/>
                <w:bCs/>
                <w:noProof/>
                <w:color w:val="000000"/>
                <w:sz w:val="20"/>
                <w:szCs w:val="20"/>
                <w:lang w:val="hr-HR"/>
              </w:rPr>
            </w:pPr>
            <w:r w:rsidRPr="0022178B">
              <w:rPr>
                <w:rFonts w:asciiTheme="minorHAnsi" w:hAnsiTheme="minorHAnsi" w:cstheme="minorHAnsi"/>
                <w:b/>
                <w:bCs/>
                <w:noProof/>
                <w:color w:val="000000"/>
                <w:sz w:val="20"/>
                <w:szCs w:val="20"/>
                <w:lang w:val="hr-HR"/>
              </w:rPr>
              <w:t>Oblici učenja temeljenog na radu</w:t>
            </w:r>
          </w:p>
        </w:tc>
        <w:tc>
          <w:tcPr>
            <w:tcW w:w="2319" w:type="dxa"/>
            <w:shd w:val="clear" w:color="auto" w:fill="8EAADB" w:themeFill="accent1" w:themeFillTint="99"/>
            <w:vAlign w:val="center"/>
          </w:tcPr>
          <w:p w14:paraId="1746FBEB" w14:textId="77777777" w:rsidR="000018A0" w:rsidRPr="0022178B" w:rsidRDefault="000018A0" w:rsidP="008662D5">
            <w:pPr>
              <w:spacing w:before="60" w:after="60" w:line="240" w:lineRule="auto"/>
              <w:jc w:val="center"/>
              <w:rPr>
                <w:rFonts w:asciiTheme="minorHAnsi" w:hAnsiTheme="minorHAnsi" w:cstheme="minorHAnsi"/>
                <w:b/>
                <w:bCs/>
                <w:noProof/>
                <w:color w:val="000000"/>
                <w:sz w:val="20"/>
                <w:szCs w:val="20"/>
                <w:lang w:val="hr-HR"/>
              </w:rPr>
            </w:pPr>
            <w:r w:rsidRPr="0022178B">
              <w:rPr>
                <w:rFonts w:asciiTheme="minorHAnsi" w:hAnsiTheme="minorHAnsi" w:cstheme="minorHAnsi"/>
                <w:b/>
                <w:bCs/>
                <w:noProof/>
                <w:color w:val="000000"/>
                <w:sz w:val="20"/>
                <w:szCs w:val="20"/>
                <w:lang w:val="hr-HR"/>
              </w:rPr>
              <w:t>Samostalne aktivnosti polaznika</w:t>
            </w:r>
          </w:p>
        </w:tc>
      </w:tr>
      <w:tr w:rsidR="000018A0" w:rsidRPr="0022178B" w14:paraId="0B31F285" w14:textId="77777777" w:rsidTr="003A7D20">
        <w:trPr>
          <w:trHeight w:val="540"/>
        </w:trPr>
        <w:tc>
          <w:tcPr>
            <w:tcW w:w="2537" w:type="dxa"/>
            <w:vMerge/>
            <w:shd w:val="clear" w:color="auto" w:fill="B4C6E7" w:themeFill="accent1" w:themeFillTint="66"/>
            <w:tcMar>
              <w:left w:w="57" w:type="dxa"/>
              <w:right w:w="57" w:type="dxa"/>
            </w:tcMar>
            <w:vAlign w:val="center"/>
          </w:tcPr>
          <w:p w14:paraId="0E86070A" w14:textId="77777777" w:rsidR="000018A0" w:rsidRPr="0022178B" w:rsidRDefault="000018A0" w:rsidP="008662D5">
            <w:pPr>
              <w:spacing w:before="60" w:after="60" w:line="240" w:lineRule="auto"/>
              <w:rPr>
                <w:rFonts w:asciiTheme="minorHAnsi" w:hAnsiTheme="minorHAnsi" w:cstheme="minorHAnsi"/>
                <w:b/>
                <w:bCs/>
                <w:noProof/>
                <w:color w:val="000000"/>
                <w:sz w:val="20"/>
                <w:szCs w:val="20"/>
                <w:lang w:val="hr-HR"/>
              </w:rPr>
            </w:pPr>
          </w:p>
        </w:tc>
        <w:tc>
          <w:tcPr>
            <w:tcW w:w="2318" w:type="dxa"/>
            <w:tcMar>
              <w:left w:w="57" w:type="dxa"/>
              <w:right w:w="57" w:type="dxa"/>
            </w:tcMar>
            <w:vAlign w:val="center"/>
          </w:tcPr>
          <w:p w14:paraId="46C8B26B" w14:textId="77777777" w:rsidR="000018A0" w:rsidRPr="00C12029" w:rsidRDefault="000018A0" w:rsidP="008662D5">
            <w:pPr>
              <w:spacing w:before="60" w:after="60" w:line="240" w:lineRule="auto"/>
              <w:jc w:val="center"/>
              <w:rPr>
                <w:rFonts w:asciiTheme="minorHAnsi" w:hAnsiTheme="minorHAnsi" w:cstheme="minorHAnsi"/>
                <w:bCs/>
                <w:noProof/>
                <w:sz w:val="20"/>
                <w:szCs w:val="20"/>
                <w:lang w:val="hr-HR"/>
              </w:rPr>
            </w:pPr>
            <w:r>
              <w:rPr>
                <w:rFonts w:asciiTheme="minorHAnsi" w:hAnsiTheme="minorHAnsi" w:cstheme="minorHAnsi"/>
                <w:bCs/>
                <w:noProof/>
                <w:sz w:val="20"/>
                <w:szCs w:val="20"/>
                <w:lang w:val="hr-HR"/>
              </w:rPr>
              <w:t>10</w:t>
            </w:r>
            <w:r w:rsidRPr="00C12029">
              <w:rPr>
                <w:rFonts w:asciiTheme="minorHAnsi" w:hAnsiTheme="minorHAnsi" w:cstheme="minorHAnsi"/>
                <w:bCs/>
                <w:noProof/>
                <w:sz w:val="20"/>
                <w:szCs w:val="20"/>
                <w:lang w:val="hr-HR"/>
              </w:rPr>
              <w:t xml:space="preserve"> </w:t>
            </w:r>
            <w:r>
              <w:rPr>
                <w:rFonts w:asciiTheme="minorHAnsi" w:hAnsiTheme="minorHAnsi" w:cstheme="minorHAnsi"/>
                <w:bCs/>
                <w:noProof/>
                <w:sz w:val="20"/>
                <w:szCs w:val="20"/>
                <w:lang w:val="hr-HR"/>
              </w:rPr>
              <w:t xml:space="preserve">sati </w:t>
            </w:r>
            <w:r w:rsidRPr="00C12029">
              <w:rPr>
                <w:rFonts w:asciiTheme="minorHAnsi" w:hAnsiTheme="minorHAnsi" w:cstheme="minorHAnsi"/>
                <w:bCs/>
                <w:noProof/>
                <w:sz w:val="20"/>
                <w:szCs w:val="20"/>
                <w:lang w:val="hr-HR"/>
              </w:rPr>
              <w:t>(</w:t>
            </w:r>
            <w:r>
              <w:rPr>
                <w:rFonts w:asciiTheme="minorHAnsi" w:hAnsiTheme="minorHAnsi" w:cstheme="minorHAnsi"/>
                <w:bCs/>
                <w:noProof/>
                <w:sz w:val="20"/>
                <w:szCs w:val="20"/>
                <w:lang w:val="hr-HR"/>
              </w:rPr>
              <w:t>40</w:t>
            </w:r>
            <w:r w:rsidRPr="00C12029">
              <w:rPr>
                <w:rFonts w:asciiTheme="minorHAnsi" w:hAnsiTheme="minorHAnsi" w:cstheme="minorHAnsi"/>
                <w:bCs/>
                <w:noProof/>
                <w:sz w:val="20"/>
                <w:szCs w:val="20"/>
                <w:lang w:val="hr-HR"/>
              </w:rPr>
              <w:t>%)</w:t>
            </w:r>
          </w:p>
        </w:tc>
        <w:tc>
          <w:tcPr>
            <w:tcW w:w="2319" w:type="dxa"/>
            <w:vAlign w:val="center"/>
          </w:tcPr>
          <w:p w14:paraId="1C719E05" w14:textId="77777777" w:rsidR="000018A0" w:rsidRPr="00C12029" w:rsidRDefault="000018A0" w:rsidP="008662D5">
            <w:pPr>
              <w:spacing w:before="60" w:after="60" w:line="240" w:lineRule="auto"/>
              <w:jc w:val="center"/>
              <w:rPr>
                <w:rFonts w:asciiTheme="minorHAnsi" w:hAnsiTheme="minorHAnsi" w:cstheme="minorHAnsi"/>
                <w:bCs/>
                <w:noProof/>
                <w:sz w:val="20"/>
                <w:szCs w:val="20"/>
                <w:lang w:val="hr-HR"/>
              </w:rPr>
            </w:pPr>
            <w:r>
              <w:rPr>
                <w:rFonts w:asciiTheme="minorHAnsi" w:hAnsiTheme="minorHAnsi" w:cstheme="minorHAnsi"/>
                <w:bCs/>
                <w:noProof/>
                <w:sz w:val="20"/>
                <w:szCs w:val="20"/>
                <w:lang w:val="hr-HR"/>
              </w:rPr>
              <w:t>1</w:t>
            </w:r>
            <w:r w:rsidRPr="00C12029">
              <w:rPr>
                <w:rFonts w:asciiTheme="minorHAnsi" w:hAnsiTheme="minorHAnsi" w:cstheme="minorHAnsi"/>
                <w:bCs/>
                <w:noProof/>
                <w:sz w:val="20"/>
                <w:szCs w:val="20"/>
                <w:lang w:val="hr-HR"/>
              </w:rPr>
              <w:t xml:space="preserve">0 </w:t>
            </w:r>
            <w:r>
              <w:rPr>
                <w:rFonts w:asciiTheme="minorHAnsi" w:hAnsiTheme="minorHAnsi" w:cstheme="minorHAnsi"/>
                <w:bCs/>
                <w:noProof/>
                <w:sz w:val="20"/>
                <w:szCs w:val="20"/>
                <w:lang w:val="hr-HR"/>
              </w:rPr>
              <w:t xml:space="preserve">sati </w:t>
            </w:r>
            <w:r w:rsidRPr="00C12029">
              <w:rPr>
                <w:rFonts w:asciiTheme="minorHAnsi" w:hAnsiTheme="minorHAnsi" w:cstheme="minorHAnsi"/>
                <w:bCs/>
                <w:noProof/>
                <w:sz w:val="20"/>
                <w:szCs w:val="20"/>
                <w:lang w:val="hr-HR"/>
              </w:rPr>
              <w:t>(</w:t>
            </w:r>
            <w:r>
              <w:rPr>
                <w:rFonts w:asciiTheme="minorHAnsi" w:hAnsiTheme="minorHAnsi" w:cstheme="minorHAnsi"/>
                <w:bCs/>
                <w:noProof/>
                <w:sz w:val="20"/>
                <w:szCs w:val="20"/>
                <w:lang w:val="hr-HR"/>
              </w:rPr>
              <w:t>40</w:t>
            </w:r>
            <w:r w:rsidRPr="00C12029">
              <w:rPr>
                <w:rFonts w:asciiTheme="minorHAnsi" w:hAnsiTheme="minorHAnsi" w:cstheme="minorHAnsi"/>
                <w:bCs/>
                <w:noProof/>
                <w:sz w:val="20"/>
                <w:szCs w:val="20"/>
                <w:lang w:val="hr-HR"/>
              </w:rPr>
              <w:t>%)</w:t>
            </w:r>
          </w:p>
        </w:tc>
        <w:tc>
          <w:tcPr>
            <w:tcW w:w="2319" w:type="dxa"/>
            <w:vAlign w:val="center"/>
          </w:tcPr>
          <w:p w14:paraId="4DC7F5EA" w14:textId="77777777" w:rsidR="000018A0" w:rsidRPr="00C12029" w:rsidRDefault="000018A0" w:rsidP="008662D5">
            <w:pPr>
              <w:spacing w:before="60" w:after="60" w:line="240" w:lineRule="auto"/>
              <w:jc w:val="center"/>
              <w:rPr>
                <w:rFonts w:asciiTheme="minorHAnsi" w:hAnsiTheme="minorHAnsi" w:cstheme="minorHAnsi"/>
                <w:bCs/>
                <w:noProof/>
                <w:sz w:val="20"/>
                <w:szCs w:val="20"/>
                <w:lang w:val="hr-HR"/>
              </w:rPr>
            </w:pPr>
            <w:r w:rsidRPr="00C12029">
              <w:rPr>
                <w:rFonts w:asciiTheme="minorHAnsi" w:hAnsiTheme="minorHAnsi" w:cstheme="minorHAnsi"/>
                <w:bCs/>
                <w:noProof/>
                <w:sz w:val="20"/>
                <w:szCs w:val="20"/>
                <w:lang w:val="hr-HR"/>
              </w:rPr>
              <w:t xml:space="preserve">5 </w:t>
            </w:r>
            <w:r>
              <w:rPr>
                <w:rFonts w:asciiTheme="minorHAnsi" w:hAnsiTheme="minorHAnsi" w:cstheme="minorHAnsi"/>
                <w:bCs/>
                <w:noProof/>
                <w:sz w:val="20"/>
                <w:szCs w:val="20"/>
                <w:lang w:val="hr-HR"/>
              </w:rPr>
              <w:t xml:space="preserve">sati </w:t>
            </w:r>
            <w:r w:rsidRPr="00C12029">
              <w:rPr>
                <w:rFonts w:asciiTheme="minorHAnsi" w:hAnsiTheme="minorHAnsi" w:cstheme="minorHAnsi"/>
                <w:bCs/>
                <w:noProof/>
                <w:sz w:val="20"/>
                <w:szCs w:val="20"/>
                <w:lang w:val="hr-HR"/>
              </w:rPr>
              <w:t>(</w:t>
            </w:r>
            <w:r>
              <w:rPr>
                <w:rFonts w:asciiTheme="minorHAnsi" w:hAnsiTheme="minorHAnsi" w:cstheme="minorHAnsi"/>
                <w:bCs/>
                <w:noProof/>
                <w:sz w:val="20"/>
                <w:szCs w:val="20"/>
                <w:lang w:val="hr-HR"/>
              </w:rPr>
              <w:t>2</w:t>
            </w:r>
            <w:r w:rsidRPr="00C12029">
              <w:rPr>
                <w:rFonts w:asciiTheme="minorHAnsi" w:hAnsiTheme="minorHAnsi" w:cstheme="minorHAnsi"/>
                <w:bCs/>
                <w:noProof/>
                <w:sz w:val="20"/>
                <w:szCs w:val="20"/>
                <w:lang w:val="hr-HR"/>
              </w:rPr>
              <w:t>0%)</w:t>
            </w:r>
          </w:p>
        </w:tc>
      </w:tr>
      <w:tr w:rsidR="000018A0" w:rsidRPr="0022178B" w14:paraId="678509B2" w14:textId="77777777" w:rsidTr="003A7D20">
        <w:tc>
          <w:tcPr>
            <w:tcW w:w="2537" w:type="dxa"/>
            <w:shd w:val="clear" w:color="auto" w:fill="B4C6E7" w:themeFill="accent1" w:themeFillTint="66"/>
            <w:tcMar>
              <w:left w:w="57" w:type="dxa"/>
              <w:right w:w="57" w:type="dxa"/>
            </w:tcMar>
            <w:vAlign w:val="center"/>
          </w:tcPr>
          <w:p w14:paraId="163189FF" w14:textId="77777777" w:rsidR="000018A0" w:rsidRPr="0022178B" w:rsidRDefault="000018A0" w:rsidP="008662D5">
            <w:pPr>
              <w:spacing w:before="60" w:after="60" w:line="240" w:lineRule="auto"/>
              <w:rPr>
                <w:rFonts w:asciiTheme="minorHAnsi" w:hAnsiTheme="minorHAnsi" w:cstheme="minorHAnsi"/>
                <w:b/>
                <w:bCs/>
                <w:noProof/>
                <w:color w:val="000000"/>
                <w:sz w:val="20"/>
                <w:szCs w:val="20"/>
                <w:lang w:val="hr-HR"/>
              </w:rPr>
            </w:pPr>
            <w:r w:rsidRPr="0022178B">
              <w:rPr>
                <w:rFonts w:asciiTheme="minorHAnsi" w:hAnsiTheme="minorHAnsi" w:cstheme="minorHAnsi"/>
                <w:b/>
                <w:bCs/>
                <w:noProof/>
                <w:color w:val="000000"/>
                <w:sz w:val="20"/>
                <w:szCs w:val="20"/>
                <w:lang w:val="hr-HR"/>
              </w:rPr>
              <w:t>Status modula</w:t>
            </w:r>
          </w:p>
          <w:p w14:paraId="0587BF87" w14:textId="77777777" w:rsidR="000018A0" w:rsidRPr="0022178B" w:rsidRDefault="000018A0" w:rsidP="008662D5">
            <w:pPr>
              <w:spacing w:before="60" w:after="60" w:line="240" w:lineRule="auto"/>
              <w:rPr>
                <w:rFonts w:asciiTheme="minorHAnsi" w:hAnsiTheme="minorHAnsi" w:cstheme="minorHAnsi"/>
                <w:b/>
                <w:bCs/>
                <w:noProof/>
                <w:color w:val="000000"/>
                <w:sz w:val="20"/>
                <w:szCs w:val="20"/>
                <w:lang w:val="hr-HR"/>
              </w:rPr>
            </w:pPr>
            <w:r w:rsidRPr="0022178B">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43CB40E2" w14:textId="77777777" w:rsidR="000018A0" w:rsidRPr="0022178B" w:rsidRDefault="000018A0" w:rsidP="008662D5">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o</w:t>
            </w:r>
            <w:r w:rsidRPr="0022178B">
              <w:rPr>
                <w:rFonts w:asciiTheme="minorHAnsi" w:hAnsiTheme="minorHAnsi" w:cstheme="minorHAnsi"/>
                <w:noProof/>
                <w:sz w:val="20"/>
                <w:szCs w:val="20"/>
                <w:lang w:val="hr-HR"/>
              </w:rPr>
              <w:t xml:space="preserve">bvezni </w:t>
            </w:r>
          </w:p>
        </w:tc>
      </w:tr>
      <w:tr w:rsidR="000018A0" w:rsidRPr="0022178B" w14:paraId="72C39B83" w14:textId="77777777" w:rsidTr="003A7D20">
        <w:trPr>
          <w:trHeight w:val="626"/>
        </w:trPr>
        <w:tc>
          <w:tcPr>
            <w:tcW w:w="2537" w:type="dxa"/>
            <w:shd w:val="clear" w:color="auto" w:fill="B4C6E7" w:themeFill="accent1" w:themeFillTint="66"/>
            <w:tcMar>
              <w:left w:w="57" w:type="dxa"/>
              <w:right w:w="57" w:type="dxa"/>
            </w:tcMar>
            <w:vAlign w:val="center"/>
          </w:tcPr>
          <w:p w14:paraId="75D1EB92" w14:textId="77777777" w:rsidR="000018A0" w:rsidRPr="0022178B" w:rsidRDefault="000018A0" w:rsidP="008662D5">
            <w:pPr>
              <w:spacing w:before="60" w:after="60" w:line="240" w:lineRule="auto"/>
              <w:rPr>
                <w:rFonts w:asciiTheme="minorHAnsi" w:hAnsiTheme="minorHAnsi" w:cstheme="minorHAnsi"/>
                <w:b/>
                <w:bCs/>
                <w:noProof/>
                <w:color w:val="000000"/>
                <w:sz w:val="20"/>
                <w:szCs w:val="20"/>
                <w:lang w:val="hr-HR"/>
              </w:rPr>
            </w:pPr>
            <w:r w:rsidRPr="0022178B">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11472E30" w14:textId="3499E423" w:rsidR="000018A0" w:rsidRPr="0022178B" w:rsidRDefault="000018A0" w:rsidP="008662D5">
            <w:pPr>
              <w:tabs>
                <w:tab w:val="left" w:pos="2820"/>
              </w:tabs>
              <w:spacing w:before="60" w:after="60" w:line="240" w:lineRule="auto"/>
              <w:jc w:val="both"/>
              <w:rPr>
                <w:rFonts w:asciiTheme="minorHAnsi" w:hAnsiTheme="minorHAnsi" w:cstheme="minorHAnsi"/>
                <w:iCs/>
                <w:noProof/>
                <w:sz w:val="20"/>
                <w:szCs w:val="20"/>
                <w:lang w:val="hr-HR"/>
              </w:rPr>
            </w:pPr>
            <w:r w:rsidRPr="00311C51">
              <w:rPr>
                <w:rFonts w:asciiTheme="minorHAnsi" w:hAnsiTheme="minorHAnsi" w:cstheme="minorHAnsi"/>
                <w:iCs/>
                <w:noProof/>
                <w:sz w:val="20"/>
                <w:szCs w:val="20"/>
                <w:lang w:val="hr-HR"/>
              </w:rPr>
              <w:t xml:space="preserve">Cilj modula je steći znanja i vještine potrebne za </w:t>
            </w:r>
            <w:r w:rsidR="00676ADB" w:rsidRPr="00676ADB">
              <w:rPr>
                <w:rFonts w:asciiTheme="minorHAnsi" w:hAnsiTheme="minorHAnsi" w:cstheme="minorHAnsi"/>
                <w:iCs/>
                <w:noProof/>
                <w:sz w:val="20"/>
                <w:szCs w:val="20"/>
                <w:lang w:val="hr-HR"/>
              </w:rPr>
              <w:t xml:space="preserve">montiranje, priključivanje i puštanje u rad dizalica topline </w:t>
            </w:r>
            <w:r w:rsidRPr="00311C51">
              <w:rPr>
                <w:rFonts w:asciiTheme="minorHAnsi" w:hAnsiTheme="minorHAnsi" w:cstheme="minorHAnsi"/>
                <w:iCs/>
                <w:noProof/>
                <w:sz w:val="20"/>
                <w:szCs w:val="20"/>
                <w:lang w:val="hr-HR"/>
              </w:rPr>
              <w:t>uz primjenu zaštitne opreme i sredst</w:t>
            </w:r>
            <w:r>
              <w:rPr>
                <w:rFonts w:asciiTheme="minorHAnsi" w:hAnsiTheme="minorHAnsi" w:cstheme="minorHAnsi"/>
                <w:iCs/>
                <w:noProof/>
                <w:sz w:val="20"/>
                <w:szCs w:val="20"/>
                <w:lang w:val="hr-HR"/>
              </w:rPr>
              <w:t>a</w:t>
            </w:r>
            <w:r w:rsidRPr="00311C51">
              <w:rPr>
                <w:rFonts w:asciiTheme="minorHAnsi" w:hAnsiTheme="minorHAnsi" w:cstheme="minorHAnsi"/>
                <w:iCs/>
                <w:noProof/>
                <w:sz w:val="20"/>
                <w:szCs w:val="20"/>
                <w:lang w:val="hr-HR"/>
              </w:rPr>
              <w:t>va za rad na siguran način. Po završetku modula polaznici će moći prepoznati moguće opasnosti rada na radnome mjestu</w:t>
            </w:r>
            <w:r w:rsidR="009322B8">
              <w:rPr>
                <w:rFonts w:asciiTheme="minorHAnsi" w:hAnsiTheme="minorHAnsi" w:cstheme="minorHAnsi"/>
                <w:iCs/>
                <w:noProof/>
                <w:sz w:val="20"/>
                <w:szCs w:val="20"/>
                <w:lang w:val="hr-HR"/>
              </w:rPr>
              <w:t xml:space="preserve">/gradilištu/objektu </w:t>
            </w:r>
            <w:r w:rsidRPr="00311C51">
              <w:rPr>
                <w:rFonts w:asciiTheme="minorHAnsi" w:hAnsiTheme="minorHAnsi" w:cstheme="minorHAnsi"/>
                <w:iCs/>
                <w:noProof/>
                <w:sz w:val="20"/>
                <w:szCs w:val="20"/>
                <w:lang w:val="hr-HR"/>
              </w:rPr>
              <w:t xml:space="preserve">te ih prevenirati na pravilan način. Također će steći znanja i vještine o primjenjivanju propisa iz zaštite okoliša i zbrinjavanju otpada. </w:t>
            </w:r>
          </w:p>
        </w:tc>
      </w:tr>
      <w:tr w:rsidR="000018A0" w:rsidRPr="0022178B" w14:paraId="264C5389" w14:textId="77777777" w:rsidTr="003A7D20">
        <w:tc>
          <w:tcPr>
            <w:tcW w:w="2537" w:type="dxa"/>
            <w:shd w:val="clear" w:color="auto" w:fill="B4C6E7" w:themeFill="accent1" w:themeFillTint="66"/>
            <w:tcMar>
              <w:left w:w="57" w:type="dxa"/>
              <w:right w:w="57" w:type="dxa"/>
            </w:tcMar>
            <w:vAlign w:val="center"/>
          </w:tcPr>
          <w:p w14:paraId="5531D3A5" w14:textId="77777777" w:rsidR="000018A0" w:rsidRPr="0022178B" w:rsidRDefault="000018A0" w:rsidP="008662D5">
            <w:pPr>
              <w:spacing w:before="60" w:after="60" w:line="240" w:lineRule="auto"/>
              <w:rPr>
                <w:rFonts w:asciiTheme="minorHAnsi" w:hAnsiTheme="minorHAnsi" w:cstheme="minorHAnsi"/>
                <w:b/>
                <w:bCs/>
                <w:noProof/>
                <w:sz w:val="20"/>
                <w:szCs w:val="20"/>
                <w:lang w:val="hr-HR"/>
              </w:rPr>
            </w:pPr>
            <w:r w:rsidRPr="0022178B">
              <w:rPr>
                <w:rFonts w:asciiTheme="minorHAnsi" w:hAnsiTheme="minorHAnsi" w:cstheme="minorHAnsi"/>
                <w:b/>
                <w:bCs/>
                <w:noProof/>
                <w:sz w:val="20"/>
                <w:szCs w:val="20"/>
                <w:lang w:val="hr-HR"/>
              </w:rPr>
              <w:t>Ključni pojmovi</w:t>
            </w:r>
          </w:p>
        </w:tc>
        <w:tc>
          <w:tcPr>
            <w:tcW w:w="6956" w:type="dxa"/>
            <w:gridSpan w:val="3"/>
            <w:tcMar>
              <w:left w:w="57" w:type="dxa"/>
              <w:right w:w="57" w:type="dxa"/>
            </w:tcMar>
            <w:vAlign w:val="center"/>
          </w:tcPr>
          <w:p w14:paraId="73913FDF" w14:textId="77777777" w:rsidR="000018A0" w:rsidRPr="00AD1B71" w:rsidRDefault="000018A0" w:rsidP="008662D5">
            <w:pPr>
              <w:tabs>
                <w:tab w:val="left" w:pos="2820"/>
              </w:tabs>
              <w:spacing w:before="60" w:after="60" w:line="240" w:lineRule="auto"/>
              <w:rPr>
                <w:rFonts w:cstheme="minorHAnsi"/>
                <w:i/>
                <w:noProof/>
                <w:sz w:val="20"/>
                <w:szCs w:val="20"/>
              </w:rPr>
            </w:pPr>
            <w:r>
              <w:rPr>
                <w:rFonts w:cstheme="minorHAnsi"/>
                <w:i/>
                <w:noProof/>
                <w:sz w:val="20"/>
                <w:szCs w:val="20"/>
              </w:rPr>
              <w:t>o</w:t>
            </w:r>
            <w:r w:rsidRPr="00AD1B71">
              <w:rPr>
                <w:rFonts w:cstheme="minorHAnsi"/>
                <w:i/>
                <w:noProof/>
                <w:sz w:val="20"/>
                <w:szCs w:val="20"/>
              </w:rPr>
              <w:t>prema i sredstva za rad na siguran način, zaštita od požara, zbrinjavanje otpada</w:t>
            </w:r>
          </w:p>
        </w:tc>
      </w:tr>
      <w:tr w:rsidR="000018A0" w:rsidRPr="0022178B" w14:paraId="1D70FF05" w14:textId="77777777" w:rsidTr="003A7D20">
        <w:tc>
          <w:tcPr>
            <w:tcW w:w="2537" w:type="dxa"/>
            <w:shd w:val="clear" w:color="auto" w:fill="B4C6E7" w:themeFill="accent1" w:themeFillTint="66"/>
            <w:tcMar>
              <w:left w:w="57" w:type="dxa"/>
              <w:right w:w="57" w:type="dxa"/>
            </w:tcMar>
            <w:vAlign w:val="center"/>
          </w:tcPr>
          <w:p w14:paraId="592D7C9E" w14:textId="77777777" w:rsidR="000018A0" w:rsidRPr="0022178B" w:rsidRDefault="000018A0" w:rsidP="008662D5">
            <w:pPr>
              <w:spacing w:before="60" w:after="60" w:line="240" w:lineRule="auto"/>
              <w:rPr>
                <w:rFonts w:asciiTheme="minorHAnsi" w:hAnsiTheme="minorHAnsi" w:cstheme="minorHAnsi"/>
                <w:b/>
                <w:bCs/>
                <w:noProof/>
                <w:sz w:val="20"/>
                <w:szCs w:val="20"/>
                <w:lang w:val="hr-HR"/>
              </w:rPr>
            </w:pPr>
            <w:r w:rsidRPr="0022178B">
              <w:rPr>
                <w:rFonts w:asciiTheme="minorHAnsi" w:hAnsiTheme="minorHAnsi" w:cstheme="minorHAnsi"/>
                <w:b/>
                <w:bCs/>
                <w:noProof/>
                <w:sz w:val="20"/>
                <w:szCs w:val="20"/>
                <w:lang w:val="hr-HR"/>
              </w:rPr>
              <w:t>Oblici učenja temeljenog na radu</w:t>
            </w:r>
          </w:p>
        </w:tc>
        <w:tc>
          <w:tcPr>
            <w:tcW w:w="6956" w:type="dxa"/>
            <w:gridSpan w:val="3"/>
            <w:tcMar>
              <w:left w:w="57" w:type="dxa"/>
              <w:right w:w="57" w:type="dxa"/>
            </w:tcMar>
            <w:vAlign w:val="center"/>
          </w:tcPr>
          <w:p w14:paraId="4112AF09" w14:textId="77777777" w:rsidR="000018A0" w:rsidRPr="0022178B" w:rsidRDefault="000018A0" w:rsidP="008662D5">
            <w:pPr>
              <w:spacing w:before="60" w:after="60" w:line="240" w:lineRule="auto"/>
              <w:jc w:val="both"/>
              <w:rPr>
                <w:rFonts w:asciiTheme="minorHAnsi" w:hAnsiTheme="minorHAnsi" w:cstheme="minorHAnsi"/>
                <w:sz w:val="20"/>
                <w:szCs w:val="20"/>
              </w:rPr>
            </w:pPr>
            <w:r w:rsidRPr="0022178B">
              <w:rPr>
                <w:rFonts w:asciiTheme="minorHAnsi" w:hAnsiTheme="minorHAnsi" w:cstheme="minorHAnsi"/>
                <w:sz w:val="20"/>
                <w:szCs w:val="20"/>
              </w:rPr>
              <w:t>Učenje temeljeno na radu provodi se kroz dva oblika:</w:t>
            </w:r>
          </w:p>
          <w:p w14:paraId="04D1CCDB" w14:textId="77777777" w:rsidR="000018A0" w:rsidRPr="00EB1687" w:rsidRDefault="000018A0" w:rsidP="008662D5">
            <w:pPr>
              <w:numPr>
                <w:ilvl w:val="0"/>
                <w:numId w:val="23"/>
              </w:numPr>
              <w:spacing w:before="60" w:after="60" w:line="240" w:lineRule="auto"/>
              <w:jc w:val="both"/>
              <w:rPr>
                <w:rFonts w:asciiTheme="minorHAnsi" w:hAnsiTheme="minorHAnsi" w:cstheme="minorHAnsi"/>
                <w:color w:val="2E74B5" w:themeColor="accent5" w:themeShade="BF"/>
                <w:sz w:val="20"/>
                <w:szCs w:val="20"/>
              </w:rPr>
            </w:pPr>
            <w:r w:rsidRPr="0022178B">
              <w:rPr>
                <w:rFonts w:asciiTheme="minorHAnsi" w:hAnsiTheme="minorHAnsi" w:cstheme="minorHAnsi"/>
                <w:sz w:val="20"/>
                <w:szCs w:val="20"/>
              </w:rPr>
              <w:t>integrirano u mikrokvalifikaciju kroz rad na situacijskoj i problemskoj nastavi u specijaliziranim prostorima (simuliranim uvjetima rada)</w:t>
            </w:r>
            <w:r>
              <w:rPr>
                <w:rFonts w:asciiTheme="minorHAnsi" w:hAnsiTheme="minorHAnsi" w:cstheme="minorHAnsi"/>
                <w:sz w:val="20"/>
                <w:szCs w:val="20"/>
              </w:rPr>
              <w:t xml:space="preserve"> </w:t>
            </w:r>
            <w:r w:rsidRPr="00311C51">
              <w:rPr>
                <w:rFonts w:asciiTheme="minorHAnsi" w:hAnsiTheme="minorHAnsi" w:cstheme="minorHAnsi"/>
                <w:sz w:val="20"/>
                <w:szCs w:val="20"/>
              </w:rPr>
              <w:t>u ustanovi</w:t>
            </w:r>
          </w:p>
          <w:p w14:paraId="7FACA633" w14:textId="64D618C4" w:rsidR="000018A0" w:rsidRPr="0022178B" w:rsidRDefault="000018A0" w:rsidP="008662D5">
            <w:pPr>
              <w:pStyle w:val="ListParagraph"/>
              <w:numPr>
                <w:ilvl w:val="0"/>
                <w:numId w:val="23"/>
              </w:numPr>
              <w:tabs>
                <w:tab w:val="left" w:pos="2820"/>
              </w:tabs>
              <w:spacing w:before="60" w:after="60" w:line="240" w:lineRule="auto"/>
              <w:contextualSpacing w:val="0"/>
              <w:rPr>
                <w:rFonts w:cstheme="minorHAnsi"/>
                <w:i/>
                <w:noProof/>
                <w:sz w:val="20"/>
                <w:szCs w:val="20"/>
              </w:rPr>
            </w:pPr>
            <w:r w:rsidRPr="0022178B">
              <w:rPr>
                <w:rFonts w:cstheme="minorHAnsi"/>
                <w:sz w:val="20"/>
                <w:szCs w:val="20"/>
              </w:rPr>
              <w:t xml:space="preserve">učenje na radnome mjestu </w:t>
            </w:r>
            <w:r>
              <w:rPr>
                <w:rFonts w:cstheme="minorHAnsi"/>
                <w:sz w:val="20"/>
                <w:szCs w:val="20"/>
              </w:rPr>
              <w:t xml:space="preserve">ili </w:t>
            </w:r>
            <w:r w:rsidRPr="0022178B">
              <w:rPr>
                <w:rFonts w:cstheme="minorHAnsi"/>
                <w:sz w:val="20"/>
                <w:szCs w:val="20"/>
              </w:rPr>
              <w:t xml:space="preserve">u </w:t>
            </w:r>
            <w:r w:rsidRPr="0022178B">
              <w:rPr>
                <w:rFonts w:cstheme="minorHAnsi"/>
                <w:iCs/>
                <w:noProof/>
                <w:sz w:val="20"/>
                <w:szCs w:val="20"/>
              </w:rPr>
              <w:t xml:space="preserve">radionicama opremljenima s </w:t>
            </w:r>
            <w:r w:rsidRPr="0022178B">
              <w:rPr>
                <w:rFonts w:cstheme="minorHAnsi"/>
                <w:sz w:val="20"/>
                <w:szCs w:val="20"/>
              </w:rPr>
              <w:t>edukacijsk</w:t>
            </w:r>
            <w:r w:rsidR="002D1E1E">
              <w:rPr>
                <w:rFonts w:cstheme="minorHAnsi"/>
                <w:sz w:val="20"/>
                <w:szCs w:val="20"/>
              </w:rPr>
              <w:t>i</w:t>
            </w:r>
            <w:r w:rsidRPr="0022178B">
              <w:rPr>
                <w:rFonts w:cstheme="minorHAnsi"/>
                <w:sz w:val="20"/>
                <w:szCs w:val="20"/>
              </w:rPr>
              <w:t xml:space="preserve">m </w:t>
            </w:r>
            <w:r w:rsidR="002D1E1E">
              <w:rPr>
                <w:rFonts w:cstheme="minorHAnsi"/>
                <w:sz w:val="20"/>
                <w:szCs w:val="20"/>
              </w:rPr>
              <w:t>modelima dizalica topline</w:t>
            </w:r>
            <w:r w:rsidRPr="0022178B">
              <w:rPr>
                <w:rFonts w:cstheme="minorHAnsi"/>
                <w:sz w:val="20"/>
                <w:szCs w:val="20"/>
              </w:rPr>
              <w:t xml:space="preserve">; umrežena radna mjesta s računalima s programima za simulaciju </w:t>
            </w:r>
            <w:r w:rsidR="002D1E1E">
              <w:rPr>
                <w:rFonts w:cstheme="minorHAnsi"/>
                <w:sz w:val="20"/>
                <w:szCs w:val="20"/>
              </w:rPr>
              <w:t xml:space="preserve">i </w:t>
            </w:r>
            <w:r w:rsidRPr="0022178B">
              <w:rPr>
                <w:rFonts w:cstheme="minorHAnsi"/>
                <w:sz w:val="20"/>
                <w:szCs w:val="20"/>
              </w:rPr>
              <w:t xml:space="preserve">savladavanje specifičnih vježbi gdje se polaznici postupno uvode u posao te u ograničenom obujmu sudjeluju u radnom procesu u kontroliranim uvjetima uz mentora. Rad na radnome mjestu dio je programa strukovnog obrazovanja i osposobljavanja koji vodi do stjecanja </w:t>
            </w:r>
            <w:proofErr w:type="spellStart"/>
            <w:r w:rsidRPr="0022178B">
              <w:rPr>
                <w:rFonts w:cstheme="minorHAnsi"/>
                <w:sz w:val="20"/>
                <w:szCs w:val="20"/>
              </w:rPr>
              <w:t>mikrokvalifikacije</w:t>
            </w:r>
            <w:proofErr w:type="spellEnd"/>
            <w:r w:rsidRPr="0022178B">
              <w:rPr>
                <w:rFonts w:cstheme="minorHAnsi"/>
                <w:sz w:val="20"/>
                <w:szCs w:val="20"/>
              </w:rPr>
              <w:t>.</w:t>
            </w:r>
          </w:p>
        </w:tc>
      </w:tr>
      <w:tr w:rsidR="000018A0" w:rsidRPr="0022178B" w14:paraId="2D7CD78A" w14:textId="77777777" w:rsidTr="003A7D20">
        <w:tc>
          <w:tcPr>
            <w:tcW w:w="2537" w:type="dxa"/>
            <w:shd w:val="clear" w:color="auto" w:fill="B4C6E7" w:themeFill="accent1" w:themeFillTint="66"/>
            <w:tcMar>
              <w:left w:w="57" w:type="dxa"/>
              <w:right w:w="57" w:type="dxa"/>
            </w:tcMar>
            <w:vAlign w:val="center"/>
          </w:tcPr>
          <w:p w14:paraId="12F42C79" w14:textId="77777777" w:rsidR="000018A0" w:rsidRPr="0022178B" w:rsidRDefault="000018A0" w:rsidP="008662D5">
            <w:pPr>
              <w:spacing w:before="60" w:after="60" w:line="240" w:lineRule="auto"/>
              <w:rPr>
                <w:rFonts w:asciiTheme="minorHAnsi" w:hAnsiTheme="minorHAnsi" w:cstheme="minorHAnsi"/>
                <w:b/>
                <w:bCs/>
                <w:noProof/>
                <w:sz w:val="20"/>
                <w:szCs w:val="20"/>
                <w:lang w:val="hr-HR"/>
              </w:rPr>
            </w:pPr>
            <w:r w:rsidRPr="0022178B">
              <w:rPr>
                <w:rFonts w:asciiTheme="minorHAnsi" w:hAnsiTheme="minorHAnsi" w:cstheme="minorHAnsi"/>
                <w:b/>
                <w:bCs/>
                <w:noProof/>
                <w:sz w:val="20"/>
                <w:szCs w:val="20"/>
                <w:lang w:val="hr-HR"/>
              </w:rPr>
              <w:t>Literatura i specifična nastavna sredstva potrebna za realizaciju modula</w:t>
            </w:r>
          </w:p>
        </w:tc>
        <w:tc>
          <w:tcPr>
            <w:tcW w:w="6956" w:type="dxa"/>
            <w:gridSpan w:val="3"/>
            <w:tcMar>
              <w:left w:w="57" w:type="dxa"/>
              <w:right w:w="57" w:type="dxa"/>
            </w:tcMar>
          </w:tcPr>
          <w:p w14:paraId="3C5AE6A3" w14:textId="77777777" w:rsidR="000018A0" w:rsidRPr="0022178B" w:rsidRDefault="000018A0" w:rsidP="008662D5">
            <w:pPr>
              <w:tabs>
                <w:tab w:val="left" w:pos="2820"/>
              </w:tabs>
              <w:spacing w:before="60" w:after="60" w:line="240" w:lineRule="auto"/>
              <w:rPr>
                <w:rFonts w:asciiTheme="minorHAnsi" w:hAnsiTheme="minorHAnsi" w:cstheme="minorHAnsi"/>
                <w:noProof/>
                <w:sz w:val="20"/>
                <w:szCs w:val="20"/>
              </w:rPr>
            </w:pPr>
            <w:r w:rsidRPr="0022178B">
              <w:rPr>
                <w:rFonts w:asciiTheme="minorHAnsi" w:hAnsiTheme="minorHAnsi" w:cstheme="minorHAnsi"/>
                <w:noProof/>
                <w:sz w:val="20"/>
                <w:szCs w:val="20"/>
              </w:rPr>
              <w:t>Literatura za nastavnike:</w:t>
            </w:r>
          </w:p>
          <w:p w14:paraId="064EDC67" w14:textId="77777777" w:rsidR="000018A0" w:rsidRPr="0022178B" w:rsidRDefault="000018A0" w:rsidP="008662D5">
            <w:pPr>
              <w:pStyle w:val="ListParagraph"/>
              <w:numPr>
                <w:ilvl w:val="0"/>
                <w:numId w:val="24"/>
              </w:numPr>
              <w:tabs>
                <w:tab w:val="left" w:pos="2820"/>
              </w:tabs>
              <w:spacing w:before="60" w:after="60" w:line="240" w:lineRule="auto"/>
              <w:contextualSpacing w:val="0"/>
              <w:rPr>
                <w:rFonts w:cstheme="minorHAnsi"/>
                <w:noProof/>
                <w:sz w:val="20"/>
                <w:szCs w:val="20"/>
              </w:rPr>
            </w:pPr>
            <w:r w:rsidRPr="0022178B">
              <w:rPr>
                <w:rFonts w:cstheme="minorHAnsi"/>
                <w:noProof/>
                <w:sz w:val="20"/>
                <w:szCs w:val="20"/>
              </w:rPr>
              <w:t xml:space="preserve">Pravilnik o zaštiti na radu za mjesta rada (NN, </w:t>
            </w:r>
            <w:r>
              <w:rPr>
                <w:rFonts w:cstheme="minorHAnsi"/>
                <w:noProof/>
                <w:sz w:val="20"/>
                <w:szCs w:val="20"/>
              </w:rPr>
              <w:t>b</w:t>
            </w:r>
            <w:r w:rsidRPr="0022178B">
              <w:rPr>
                <w:rFonts w:cstheme="minorHAnsi"/>
                <w:noProof/>
                <w:sz w:val="20"/>
                <w:szCs w:val="20"/>
              </w:rPr>
              <w:t>r. 29/13)</w:t>
            </w:r>
          </w:p>
          <w:p w14:paraId="1A69FF16" w14:textId="77777777" w:rsidR="000018A0" w:rsidRPr="0022178B" w:rsidRDefault="000018A0" w:rsidP="008662D5">
            <w:pPr>
              <w:pStyle w:val="ListParagraph"/>
              <w:numPr>
                <w:ilvl w:val="0"/>
                <w:numId w:val="24"/>
              </w:numPr>
              <w:tabs>
                <w:tab w:val="left" w:pos="2820"/>
              </w:tabs>
              <w:spacing w:before="60" w:after="60" w:line="240" w:lineRule="auto"/>
              <w:contextualSpacing w:val="0"/>
              <w:rPr>
                <w:rFonts w:cstheme="minorHAnsi"/>
                <w:noProof/>
                <w:sz w:val="20"/>
                <w:szCs w:val="20"/>
              </w:rPr>
            </w:pPr>
            <w:r w:rsidRPr="0022178B">
              <w:rPr>
                <w:rFonts w:cstheme="minorHAnsi"/>
                <w:noProof/>
                <w:sz w:val="20"/>
                <w:szCs w:val="20"/>
              </w:rPr>
              <w:t xml:space="preserve">Pravilnik o uporabi osobnih zaštitnih sredstava (NN, </w:t>
            </w:r>
            <w:r>
              <w:rPr>
                <w:rFonts w:cstheme="minorHAnsi"/>
                <w:noProof/>
                <w:sz w:val="20"/>
                <w:szCs w:val="20"/>
              </w:rPr>
              <w:t>b</w:t>
            </w:r>
            <w:r w:rsidRPr="0022178B">
              <w:rPr>
                <w:rFonts w:cstheme="minorHAnsi"/>
                <w:noProof/>
                <w:sz w:val="20"/>
                <w:szCs w:val="20"/>
              </w:rPr>
              <w:t>r. 39/06)</w:t>
            </w:r>
          </w:p>
          <w:p w14:paraId="6F6BB426" w14:textId="77777777" w:rsidR="000018A0" w:rsidRPr="0022178B" w:rsidRDefault="000018A0" w:rsidP="008662D5">
            <w:pPr>
              <w:tabs>
                <w:tab w:val="left" w:pos="2820"/>
              </w:tabs>
              <w:spacing w:before="60" w:after="60" w:line="240" w:lineRule="auto"/>
              <w:rPr>
                <w:rFonts w:asciiTheme="minorHAnsi" w:hAnsiTheme="minorHAnsi" w:cstheme="minorHAnsi"/>
                <w:noProof/>
                <w:sz w:val="20"/>
                <w:szCs w:val="20"/>
              </w:rPr>
            </w:pPr>
          </w:p>
          <w:p w14:paraId="11EB08BF" w14:textId="77777777" w:rsidR="000018A0" w:rsidRPr="0022178B" w:rsidRDefault="000018A0" w:rsidP="008662D5">
            <w:pPr>
              <w:tabs>
                <w:tab w:val="left" w:pos="2820"/>
              </w:tabs>
              <w:spacing w:before="60" w:after="60" w:line="240" w:lineRule="auto"/>
              <w:rPr>
                <w:rFonts w:asciiTheme="minorHAnsi" w:hAnsiTheme="minorHAnsi" w:cstheme="minorHAnsi"/>
                <w:noProof/>
                <w:sz w:val="20"/>
                <w:szCs w:val="20"/>
              </w:rPr>
            </w:pPr>
            <w:r w:rsidRPr="0022178B">
              <w:rPr>
                <w:rFonts w:asciiTheme="minorHAnsi" w:hAnsiTheme="minorHAnsi" w:cstheme="minorHAnsi"/>
                <w:noProof/>
                <w:sz w:val="20"/>
                <w:szCs w:val="20"/>
              </w:rPr>
              <w:t>Literatura za polaznike:</w:t>
            </w:r>
          </w:p>
          <w:p w14:paraId="00BB5371" w14:textId="77777777" w:rsidR="000018A0" w:rsidRPr="0022178B" w:rsidRDefault="000018A0" w:rsidP="008662D5">
            <w:pPr>
              <w:tabs>
                <w:tab w:val="left" w:pos="2820"/>
              </w:tabs>
              <w:spacing w:before="60" w:after="60" w:line="240" w:lineRule="auto"/>
              <w:rPr>
                <w:rFonts w:asciiTheme="minorHAnsi" w:hAnsiTheme="minorHAnsi" w:cstheme="minorHAnsi"/>
                <w:noProof/>
                <w:sz w:val="20"/>
                <w:szCs w:val="20"/>
              </w:rPr>
            </w:pPr>
            <w:r w:rsidRPr="0022178B">
              <w:rPr>
                <w:rFonts w:asciiTheme="minorHAnsi" w:hAnsiTheme="minorHAnsi" w:cstheme="minorHAnsi"/>
                <w:noProof/>
                <w:sz w:val="20"/>
                <w:szCs w:val="20"/>
              </w:rPr>
              <w:t xml:space="preserve">Interna skripta koju su izradili nastavnici prema </w:t>
            </w:r>
            <w:r>
              <w:rPr>
                <w:rFonts w:asciiTheme="minorHAnsi" w:hAnsiTheme="minorHAnsi" w:cstheme="minorHAnsi"/>
                <w:noProof/>
                <w:sz w:val="20"/>
                <w:szCs w:val="20"/>
              </w:rPr>
              <w:t>p</w:t>
            </w:r>
            <w:r w:rsidRPr="0022178B">
              <w:rPr>
                <w:rFonts w:asciiTheme="minorHAnsi" w:hAnsiTheme="minorHAnsi" w:cstheme="minorHAnsi"/>
                <w:noProof/>
                <w:sz w:val="20"/>
                <w:szCs w:val="20"/>
              </w:rPr>
              <w:t>rogramu.</w:t>
            </w:r>
          </w:p>
        </w:tc>
      </w:tr>
      <w:bookmarkEnd w:id="2"/>
    </w:tbl>
    <w:p w14:paraId="14DA7512" w14:textId="531D8BA1" w:rsidR="00711524" w:rsidRDefault="00711524" w:rsidP="000018A0">
      <w:pPr>
        <w:rPr>
          <w:rFonts w:cstheme="minorHAnsi"/>
          <w:b/>
          <w:bCs/>
          <w:noProof/>
          <w:sz w:val="24"/>
          <w:szCs w:val="24"/>
        </w:rPr>
      </w:pPr>
    </w:p>
    <w:p w14:paraId="2F828E3C" w14:textId="77777777" w:rsidR="00711524" w:rsidRDefault="00711524">
      <w:pPr>
        <w:spacing w:after="160" w:line="259" w:lineRule="auto"/>
        <w:rPr>
          <w:rFonts w:cstheme="minorHAnsi"/>
          <w:b/>
          <w:bCs/>
          <w:noProof/>
          <w:sz w:val="24"/>
          <w:szCs w:val="24"/>
        </w:rPr>
      </w:pPr>
      <w:r>
        <w:rPr>
          <w:rFonts w:cstheme="minorHAnsi"/>
          <w:b/>
          <w:bCs/>
          <w:noProof/>
          <w:sz w:val="24"/>
          <w:szCs w:val="24"/>
        </w:rPr>
        <w:br w:type="page"/>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253"/>
        <w:gridCol w:w="1134"/>
        <w:gridCol w:w="6106"/>
      </w:tblGrid>
      <w:tr w:rsidR="008F0FCF" w:rsidRPr="0022178B" w14:paraId="189B42B4" w14:textId="77777777" w:rsidTr="00380F5D">
        <w:trPr>
          <w:trHeight w:val="397"/>
        </w:trPr>
        <w:tc>
          <w:tcPr>
            <w:tcW w:w="3387" w:type="dxa"/>
            <w:gridSpan w:val="2"/>
            <w:tcBorders>
              <w:top w:val="single" w:sz="12" w:space="0" w:color="auto"/>
              <w:left w:val="single" w:sz="12" w:space="0" w:color="auto"/>
              <w:bottom w:val="single" w:sz="4" w:space="0" w:color="auto"/>
              <w:right w:val="single" w:sz="4" w:space="0" w:color="auto"/>
            </w:tcBorders>
            <w:shd w:val="clear" w:color="auto" w:fill="8EAADB" w:themeFill="accent1" w:themeFillTint="99"/>
            <w:tcMar>
              <w:left w:w="57" w:type="dxa"/>
              <w:right w:w="57" w:type="dxa"/>
            </w:tcMar>
            <w:vAlign w:val="center"/>
          </w:tcPr>
          <w:p w14:paraId="3893E33A" w14:textId="77777777" w:rsidR="008F0FCF" w:rsidRPr="0022178B" w:rsidRDefault="008F0FCF" w:rsidP="007533A0">
            <w:pPr>
              <w:spacing w:before="60" w:after="60" w:line="240" w:lineRule="auto"/>
              <w:rPr>
                <w:rFonts w:asciiTheme="minorHAnsi" w:hAnsiTheme="minorHAnsi" w:cstheme="minorHAnsi"/>
                <w:b/>
                <w:bCs/>
                <w:noProof/>
                <w:sz w:val="20"/>
                <w:szCs w:val="20"/>
                <w:lang w:val="hr-HR"/>
              </w:rPr>
            </w:pPr>
            <w:r w:rsidRPr="0022178B">
              <w:rPr>
                <w:rFonts w:asciiTheme="minorHAnsi" w:hAnsiTheme="minorHAnsi" w:cstheme="minorHAnsi"/>
                <w:b/>
                <w:bCs/>
                <w:noProof/>
                <w:sz w:val="20"/>
                <w:szCs w:val="20"/>
                <w:lang w:val="hr-HR"/>
              </w:rPr>
              <w:lastRenderedPageBreak/>
              <w:t>Skupovi ishoda učenja iz SK-a</w:t>
            </w:r>
            <w:r>
              <w:rPr>
                <w:rFonts w:asciiTheme="minorHAnsi" w:hAnsiTheme="minorHAnsi" w:cstheme="minorHAnsi"/>
                <w:b/>
                <w:bCs/>
                <w:noProof/>
                <w:sz w:val="20"/>
                <w:szCs w:val="20"/>
                <w:lang w:val="hr-HR"/>
              </w:rPr>
              <w:t>, obujam</w:t>
            </w:r>
          </w:p>
        </w:tc>
        <w:tc>
          <w:tcPr>
            <w:tcW w:w="6106" w:type="dxa"/>
            <w:tcBorders>
              <w:top w:val="single" w:sz="12" w:space="0" w:color="auto"/>
              <w:left w:val="single" w:sz="4" w:space="0" w:color="auto"/>
              <w:bottom w:val="single" w:sz="4" w:space="0" w:color="auto"/>
              <w:right w:val="single" w:sz="12" w:space="0" w:color="auto"/>
            </w:tcBorders>
            <w:shd w:val="clear" w:color="auto" w:fill="auto"/>
            <w:vAlign w:val="center"/>
          </w:tcPr>
          <w:p w14:paraId="1C80E9EF" w14:textId="55390F30" w:rsidR="008F0FCF" w:rsidRPr="00380F5D" w:rsidRDefault="00380F5D" w:rsidP="007533A0">
            <w:pPr>
              <w:tabs>
                <w:tab w:val="left" w:pos="2820"/>
              </w:tabs>
              <w:spacing w:before="60" w:after="60" w:line="240" w:lineRule="auto"/>
              <w:rPr>
                <w:rFonts w:cstheme="minorHAnsi"/>
                <w:b/>
                <w:bCs/>
                <w:noProof/>
                <w:sz w:val="20"/>
                <w:szCs w:val="20"/>
              </w:rPr>
            </w:pPr>
            <w:r w:rsidRPr="00380F5D">
              <w:rPr>
                <w:b/>
                <w:bCs/>
                <w:sz w:val="20"/>
                <w:szCs w:val="20"/>
              </w:rPr>
              <w:t xml:space="preserve">Primjena zaštite na radu i zaštite od požara na radnom </w:t>
            </w:r>
            <w:r w:rsidRPr="00216C2F">
              <w:rPr>
                <w:b/>
                <w:bCs/>
                <w:sz w:val="20"/>
                <w:szCs w:val="20"/>
              </w:rPr>
              <w:t>mjestu1</w:t>
            </w:r>
            <w:r w:rsidR="008F0FCF" w:rsidRPr="00216C2F">
              <w:rPr>
                <w:rFonts w:cstheme="minorHAnsi"/>
                <w:b/>
                <w:bCs/>
                <w:noProof/>
                <w:sz w:val="20"/>
                <w:szCs w:val="20"/>
              </w:rPr>
              <w:t xml:space="preserve">, </w:t>
            </w:r>
            <w:r w:rsidR="00972DB3">
              <w:rPr>
                <w:rFonts w:cstheme="minorHAnsi"/>
                <w:b/>
                <w:bCs/>
                <w:noProof/>
                <w:sz w:val="20"/>
                <w:szCs w:val="20"/>
              </w:rPr>
              <w:t xml:space="preserve">          </w:t>
            </w:r>
            <w:r w:rsidR="008F0FCF" w:rsidRPr="00216C2F">
              <w:rPr>
                <w:rFonts w:cstheme="minorHAnsi"/>
                <w:b/>
                <w:bCs/>
                <w:iCs/>
                <w:noProof/>
                <w:sz w:val="20"/>
                <w:szCs w:val="20"/>
              </w:rPr>
              <w:t>1 CSVET</w:t>
            </w:r>
          </w:p>
        </w:tc>
      </w:tr>
      <w:tr w:rsidR="008F0FCF" w:rsidRPr="0022178B" w14:paraId="0DD70C45" w14:textId="77777777" w:rsidTr="001517FB">
        <w:trPr>
          <w:trHeight w:val="340"/>
        </w:trPr>
        <w:tc>
          <w:tcPr>
            <w:tcW w:w="9493" w:type="dxa"/>
            <w:gridSpan w:val="3"/>
            <w:shd w:val="clear" w:color="auto" w:fill="B4C6E7" w:themeFill="accent1" w:themeFillTint="66"/>
            <w:tcMar>
              <w:left w:w="57" w:type="dxa"/>
              <w:right w:w="57" w:type="dxa"/>
            </w:tcMar>
            <w:vAlign w:val="center"/>
          </w:tcPr>
          <w:p w14:paraId="175AB4CE" w14:textId="77777777" w:rsidR="008F0FCF" w:rsidRPr="0022178B" w:rsidRDefault="008F0FCF" w:rsidP="007533A0">
            <w:pPr>
              <w:tabs>
                <w:tab w:val="left" w:pos="2820"/>
              </w:tabs>
              <w:spacing w:before="60" w:after="60" w:line="240" w:lineRule="auto"/>
              <w:rPr>
                <w:rFonts w:asciiTheme="minorHAnsi" w:hAnsiTheme="minorHAnsi" w:cstheme="minorHAnsi"/>
                <w:b/>
                <w:noProof/>
                <w:sz w:val="20"/>
                <w:szCs w:val="20"/>
                <w:lang w:val="hr-HR"/>
              </w:rPr>
            </w:pPr>
            <w:r w:rsidRPr="0022178B">
              <w:rPr>
                <w:rFonts w:asciiTheme="minorHAnsi" w:hAnsiTheme="minorHAnsi" w:cstheme="minorHAnsi"/>
                <w:b/>
                <w:noProof/>
                <w:sz w:val="20"/>
                <w:szCs w:val="20"/>
                <w:lang w:val="hr-HR"/>
              </w:rPr>
              <w:t>Ishodi učenja</w:t>
            </w:r>
          </w:p>
        </w:tc>
      </w:tr>
      <w:tr w:rsidR="00FD1EED" w:rsidRPr="0022178B" w14:paraId="73BC33A6" w14:textId="77777777" w:rsidTr="00FB598A">
        <w:trPr>
          <w:trHeight w:val="1283"/>
        </w:trPr>
        <w:tc>
          <w:tcPr>
            <w:tcW w:w="9493" w:type="dxa"/>
            <w:gridSpan w:val="3"/>
            <w:shd w:val="clear" w:color="auto" w:fill="auto"/>
            <w:tcMar>
              <w:left w:w="57" w:type="dxa"/>
              <w:right w:w="57" w:type="dxa"/>
            </w:tcMar>
          </w:tcPr>
          <w:p w14:paraId="29527DE9" w14:textId="77777777" w:rsidR="00AE541B" w:rsidRPr="00AE541B" w:rsidRDefault="00BA10C2" w:rsidP="007533A0">
            <w:pPr>
              <w:pStyle w:val="ListParagraph"/>
              <w:numPr>
                <w:ilvl w:val="0"/>
                <w:numId w:val="25"/>
              </w:numPr>
              <w:pBdr>
                <w:top w:val="nil"/>
                <w:left w:val="nil"/>
                <w:bottom w:val="nil"/>
                <w:right w:val="nil"/>
                <w:between w:val="nil"/>
              </w:pBdr>
              <w:spacing w:before="60" w:after="60" w:line="240" w:lineRule="auto"/>
              <w:contextualSpacing w:val="0"/>
              <w:rPr>
                <w:sz w:val="20"/>
                <w:szCs w:val="20"/>
              </w:rPr>
            </w:pPr>
            <w:r w:rsidRPr="00FD376F">
              <w:rPr>
                <w:sz w:val="20"/>
                <w:szCs w:val="20"/>
              </w:rPr>
              <w:t>Odabrati protupožarni aparat i odgovarajuće sredstvo za gašenje</w:t>
            </w:r>
            <w:r>
              <w:rPr>
                <w:sz w:val="20"/>
                <w:szCs w:val="20"/>
              </w:rPr>
              <w:t xml:space="preserve"> </w:t>
            </w:r>
          </w:p>
          <w:p w14:paraId="286C989C" w14:textId="77777777" w:rsidR="00AE541B" w:rsidRPr="00AE541B" w:rsidRDefault="00BA10C2" w:rsidP="007533A0">
            <w:pPr>
              <w:pStyle w:val="ListParagraph"/>
              <w:numPr>
                <w:ilvl w:val="0"/>
                <w:numId w:val="25"/>
              </w:numPr>
              <w:pBdr>
                <w:top w:val="nil"/>
                <w:left w:val="nil"/>
                <w:bottom w:val="nil"/>
                <w:right w:val="nil"/>
                <w:between w:val="nil"/>
              </w:pBdr>
              <w:spacing w:before="60" w:after="60" w:line="240" w:lineRule="auto"/>
              <w:contextualSpacing w:val="0"/>
              <w:rPr>
                <w:sz w:val="20"/>
                <w:szCs w:val="20"/>
              </w:rPr>
            </w:pPr>
            <w:r w:rsidRPr="00FD376F">
              <w:rPr>
                <w:sz w:val="20"/>
                <w:szCs w:val="20"/>
              </w:rPr>
              <w:t>Uočiti opasnosti koje prouzrokuju pare, plinovi, lako zapaljivi materijali i električna struja</w:t>
            </w:r>
            <w:r w:rsidRPr="00204437">
              <w:rPr>
                <w:sz w:val="20"/>
                <w:szCs w:val="20"/>
              </w:rPr>
              <w:t xml:space="preserve"> </w:t>
            </w:r>
          </w:p>
          <w:p w14:paraId="33EC2823" w14:textId="77777777" w:rsidR="00AE541B" w:rsidRDefault="00AE541B" w:rsidP="007533A0">
            <w:pPr>
              <w:pStyle w:val="ListParagraph"/>
              <w:numPr>
                <w:ilvl w:val="0"/>
                <w:numId w:val="25"/>
              </w:numPr>
              <w:pBdr>
                <w:top w:val="nil"/>
                <w:left w:val="nil"/>
                <w:bottom w:val="nil"/>
                <w:right w:val="nil"/>
                <w:between w:val="nil"/>
              </w:pBdr>
              <w:spacing w:before="60" w:after="60" w:line="240" w:lineRule="auto"/>
              <w:contextualSpacing w:val="0"/>
              <w:rPr>
                <w:sz w:val="20"/>
                <w:szCs w:val="20"/>
              </w:rPr>
            </w:pPr>
            <w:r w:rsidRPr="00FD376F">
              <w:rPr>
                <w:sz w:val="20"/>
                <w:szCs w:val="20"/>
              </w:rPr>
              <w:t>Primijeniti strukovne propise o zaštiti na radu</w:t>
            </w:r>
            <w:r>
              <w:rPr>
                <w:sz w:val="20"/>
                <w:szCs w:val="20"/>
              </w:rPr>
              <w:t xml:space="preserve"> </w:t>
            </w:r>
          </w:p>
          <w:p w14:paraId="5EAFB574" w14:textId="15D10D2B" w:rsidR="00D718E2" w:rsidRPr="00D718E2" w:rsidRDefault="00D718E2" w:rsidP="007533A0">
            <w:pPr>
              <w:pStyle w:val="ListParagraph"/>
              <w:numPr>
                <w:ilvl w:val="0"/>
                <w:numId w:val="25"/>
              </w:numPr>
              <w:pBdr>
                <w:top w:val="nil"/>
                <w:left w:val="nil"/>
                <w:bottom w:val="nil"/>
                <w:right w:val="nil"/>
                <w:between w:val="nil"/>
              </w:pBdr>
              <w:spacing w:before="60" w:after="60" w:line="240" w:lineRule="auto"/>
              <w:contextualSpacing w:val="0"/>
              <w:rPr>
                <w:sz w:val="20"/>
                <w:szCs w:val="20"/>
              </w:rPr>
            </w:pPr>
            <w:r w:rsidRPr="00FD376F">
              <w:rPr>
                <w:sz w:val="20"/>
                <w:szCs w:val="20"/>
              </w:rPr>
              <w:t>Koristiti osobna zaštitna sredstva</w:t>
            </w:r>
          </w:p>
          <w:p w14:paraId="0DFE66D8" w14:textId="6390BB71" w:rsidR="005F74C8" w:rsidRPr="00D718E2" w:rsidRDefault="00D718E2" w:rsidP="007533A0">
            <w:pPr>
              <w:pStyle w:val="ListParagraph"/>
              <w:numPr>
                <w:ilvl w:val="0"/>
                <w:numId w:val="25"/>
              </w:numPr>
              <w:pBdr>
                <w:top w:val="nil"/>
                <w:left w:val="nil"/>
                <w:bottom w:val="nil"/>
                <w:right w:val="nil"/>
                <w:between w:val="nil"/>
              </w:pBdr>
              <w:spacing w:before="60" w:after="60" w:line="240" w:lineRule="auto"/>
              <w:contextualSpacing w:val="0"/>
              <w:rPr>
                <w:sz w:val="20"/>
                <w:szCs w:val="20"/>
              </w:rPr>
            </w:pPr>
            <w:r w:rsidRPr="00FD376F">
              <w:rPr>
                <w:sz w:val="20"/>
                <w:szCs w:val="20"/>
              </w:rPr>
              <w:t>Provesti pravilno odvajanje i odlaganje otpada u radionici</w:t>
            </w:r>
          </w:p>
        </w:tc>
      </w:tr>
      <w:tr w:rsidR="008F0FCF" w:rsidRPr="0022178B" w14:paraId="3AEC7182" w14:textId="77777777" w:rsidTr="001517FB">
        <w:trPr>
          <w:trHeight w:val="340"/>
        </w:trPr>
        <w:tc>
          <w:tcPr>
            <w:tcW w:w="9493" w:type="dxa"/>
            <w:gridSpan w:val="3"/>
            <w:shd w:val="clear" w:color="auto" w:fill="B4C6E7" w:themeFill="accent1" w:themeFillTint="66"/>
            <w:tcMar>
              <w:left w:w="57" w:type="dxa"/>
              <w:right w:w="57" w:type="dxa"/>
            </w:tcMar>
            <w:vAlign w:val="center"/>
          </w:tcPr>
          <w:p w14:paraId="3CB65BCC" w14:textId="77777777" w:rsidR="008F0FCF" w:rsidRPr="0022178B" w:rsidRDefault="008F0FCF" w:rsidP="007533A0">
            <w:pPr>
              <w:tabs>
                <w:tab w:val="left" w:pos="2820"/>
              </w:tabs>
              <w:spacing w:before="60" w:after="60" w:line="240" w:lineRule="auto"/>
              <w:rPr>
                <w:rFonts w:asciiTheme="minorHAnsi" w:hAnsiTheme="minorHAnsi" w:cstheme="minorHAnsi"/>
                <w:b/>
                <w:noProof/>
                <w:sz w:val="20"/>
                <w:szCs w:val="20"/>
                <w:lang w:val="hr-HR"/>
              </w:rPr>
            </w:pPr>
            <w:r w:rsidRPr="0022178B">
              <w:rPr>
                <w:rFonts w:asciiTheme="minorHAnsi" w:hAnsiTheme="minorHAnsi" w:cstheme="minorHAnsi"/>
                <w:b/>
                <w:noProof/>
                <w:sz w:val="20"/>
                <w:szCs w:val="20"/>
                <w:lang w:val="hr-HR"/>
              </w:rPr>
              <w:t>Dominantan nastavni sustav i opis načina ostvarivanja SIU</w:t>
            </w:r>
          </w:p>
        </w:tc>
      </w:tr>
      <w:tr w:rsidR="008F0FCF" w:rsidRPr="0022178B" w14:paraId="63EB5E71" w14:textId="77777777" w:rsidTr="001517FB">
        <w:trPr>
          <w:trHeight w:val="572"/>
        </w:trPr>
        <w:tc>
          <w:tcPr>
            <w:tcW w:w="9493" w:type="dxa"/>
            <w:gridSpan w:val="3"/>
            <w:shd w:val="clear" w:color="auto" w:fill="auto"/>
            <w:tcMar>
              <w:left w:w="57" w:type="dxa"/>
              <w:right w:w="57" w:type="dxa"/>
            </w:tcMar>
          </w:tcPr>
          <w:p w14:paraId="1BCB5E3F" w14:textId="3BA14F33" w:rsidR="008F0FCF" w:rsidRPr="00D457C5" w:rsidRDefault="008F0FCF" w:rsidP="007533A0">
            <w:pPr>
              <w:tabs>
                <w:tab w:val="left" w:pos="2820"/>
              </w:tabs>
              <w:spacing w:before="60" w:after="60" w:line="240" w:lineRule="auto"/>
              <w:jc w:val="both"/>
              <w:rPr>
                <w:rFonts w:asciiTheme="minorHAnsi" w:hAnsiTheme="minorHAnsi" w:cstheme="minorHAnsi"/>
                <w:sz w:val="20"/>
                <w:szCs w:val="20"/>
                <w:lang w:val="hr-HR"/>
              </w:rPr>
            </w:pPr>
            <w:r>
              <w:rPr>
                <w:rFonts w:asciiTheme="minorHAnsi" w:hAnsiTheme="minorHAnsi" w:cstheme="minorHAnsi"/>
                <w:sz w:val="20"/>
                <w:szCs w:val="20"/>
                <w:lang w:val="hr-HR"/>
              </w:rPr>
              <w:t xml:space="preserve">Dominantan nastavni sustav je heuristički uz kombiniranje s učenjem temeljenim na radu. </w:t>
            </w:r>
            <w:r w:rsidRPr="003736FE">
              <w:rPr>
                <w:rFonts w:asciiTheme="minorHAnsi" w:hAnsiTheme="minorHAnsi" w:cstheme="minorHAnsi"/>
                <w:sz w:val="20"/>
                <w:szCs w:val="20"/>
                <w:lang w:val="hr-HR"/>
              </w:rPr>
              <w:t>Nastavnik</w:t>
            </w:r>
            <w:r>
              <w:rPr>
                <w:rFonts w:asciiTheme="minorHAnsi" w:hAnsiTheme="minorHAnsi" w:cstheme="minorHAnsi"/>
                <w:sz w:val="20"/>
                <w:szCs w:val="20"/>
                <w:lang w:val="hr-HR"/>
              </w:rPr>
              <w:t xml:space="preserve"> polaznicima</w:t>
            </w:r>
            <w:r w:rsidRPr="003736FE">
              <w:rPr>
                <w:rFonts w:asciiTheme="minorHAnsi" w:hAnsiTheme="minorHAnsi" w:cstheme="minorHAnsi"/>
                <w:sz w:val="20"/>
                <w:szCs w:val="20"/>
                <w:lang w:val="hr-HR"/>
              </w:rPr>
              <w:t xml:space="preserve"> daje jasne upute o različitim mjerama zaštite na radu prilikom </w:t>
            </w:r>
            <w:r w:rsidR="00711524" w:rsidRPr="00711524">
              <w:rPr>
                <w:rFonts w:asciiTheme="minorHAnsi" w:hAnsiTheme="minorHAnsi" w:cstheme="minorHAnsi"/>
                <w:sz w:val="20"/>
                <w:szCs w:val="20"/>
                <w:lang w:val="hr-HR"/>
              </w:rPr>
              <w:t>montiranje, priključivanje i puštanje u rad dizalica topline</w:t>
            </w:r>
            <w:r w:rsidRPr="003736FE">
              <w:rPr>
                <w:rFonts w:asciiTheme="minorHAnsi" w:hAnsiTheme="minorHAnsi" w:cstheme="minorHAnsi"/>
                <w:sz w:val="20"/>
                <w:szCs w:val="20"/>
                <w:lang w:val="hr-HR"/>
              </w:rPr>
              <w:t xml:space="preserve">, o pravilnom postupanju u slučaju požara te važećim propisima o zaštititi okoliša. </w:t>
            </w:r>
            <w:r>
              <w:rPr>
                <w:rFonts w:asciiTheme="minorHAnsi" w:hAnsiTheme="minorHAnsi" w:cstheme="minorHAnsi"/>
                <w:sz w:val="20"/>
                <w:szCs w:val="20"/>
                <w:lang w:val="hr-HR"/>
              </w:rPr>
              <w:t xml:space="preserve">Upute prati demonstracija primjene mjera zaštite. </w:t>
            </w:r>
            <w:r w:rsidRPr="003736FE">
              <w:rPr>
                <w:rFonts w:asciiTheme="minorHAnsi" w:hAnsiTheme="minorHAnsi" w:cstheme="minorHAnsi"/>
                <w:sz w:val="20"/>
                <w:szCs w:val="20"/>
                <w:lang w:val="hr-HR"/>
              </w:rPr>
              <w:t>Polazni</w:t>
            </w:r>
            <w:r>
              <w:rPr>
                <w:rFonts w:asciiTheme="minorHAnsi" w:hAnsiTheme="minorHAnsi" w:cstheme="minorHAnsi"/>
                <w:sz w:val="20"/>
                <w:szCs w:val="20"/>
                <w:lang w:val="hr-HR"/>
              </w:rPr>
              <w:t xml:space="preserve">ci </w:t>
            </w:r>
            <w:r w:rsidRPr="003736FE">
              <w:rPr>
                <w:rFonts w:asciiTheme="minorHAnsi" w:hAnsiTheme="minorHAnsi" w:cstheme="minorHAnsi"/>
                <w:sz w:val="20"/>
                <w:szCs w:val="20"/>
                <w:lang w:val="hr-HR"/>
              </w:rPr>
              <w:t xml:space="preserve">će </w:t>
            </w:r>
            <w:r>
              <w:rPr>
                <w:rFonts w:asciiTheme="minorHAnsi" w:hAnsiTheme="minorHAnsi" w:cstheme="minorHAnsi"/>
                <w:sz w:val="20"/>
                <w:szCs w:val="20"/>
                <w:lang w:val="hr-HR"/>
              </w:rPr>
              <w:t xml:space="preserve">stečena znanja </w:t>
            </w:r>
            <w:r w:rsidRPr="003736FE">
              <w:rPr>
                <w:rFonts w:asciiTheme="minorHAnsi" w:hAnsiTheme="minorHAnsi" w:cstheme="minorHAnsi"/>
                <w:sz w:val="20"/>
                <w:szCs w:val="20"/>
                <w:lang w:val="hr-HR"/>
              </w:rPr>
              <w:t xml:space="preserve">primijeniti </w:t>
            </w:r>
            <w:r>
              <w:rPr>
                <w:rFonts w:asciiTheme="minorHAnsi" w:hAnsiTheme="minorHAnsi" w:cstheme="minorHAnsi"/>
                <w:sz w:val="20"/>
                <w:szCs w:val="20"/>
                <w:lang w:val="hr-HR"/>
              </w:rPr>
              <w:t xml:space="preserve">tijekom učenja temeljenog na radu, primjenjujući </w:t>
            </w:r>
            <w:r w:rsidRPr="003736FE">
              <w:rPr>
                <w:rFonts w:asciiTheme="minorHAnsi" w:hAnsiTheme="minorHAnsi" w:cstheme="minorHAnsi"/>
                <w:sz w:val="20"/>
                <w:szCs w:val="20"/>
                <w:lang w:val="hr-HR"/>
              </w:rPr>
              <w:t>važeće propise te korist</w:t>
            </w:r>
            <w:r>
              <w:rPr>
                <w:rFonts w:asciiTheme="minorHAnsi" w:hAnsiTheme="minorHAnsi" w:cstheme="minorHAnsi"/>
                <w:sz w:val="20"/>
                <w:szCs w:val="20"/>
                <w:lang w:val="hr-HR"/>
              </w:rPr>
              <w:t>eći</w:t>
            </w:r>
            <w:r w:rsidRPr="003736FE">
              <w:rPr>
                <w:rFonts w:asciiTheme="minorHAnsi" w:hAnsiTheme="minorHAnsi" w:cstheme="minorHAnsi"/>
                <w:sz w:val="20"/>
                <w:szCs w:val="20"/>
                <w:lang w:val="hr-HR"/>
              </w:rPr>
              <w:t xml:space="preserve"> zaštitnu opremu i sredstva za rad na siguran način. </w:t>
            </w:r>
            <w:r w:rsidRPr="00880066">
              <w:rPr>
                <w:rFonts w:asciiTheme="minorHAnsi" w:hAnsiTheme="minorHAnsi" w:cstheme="minorHAnsi"/>
                <w:iCs/>
                <w:noProof/>
                <w:sz w:val="20"/>
                <w:szCs w:val="20"/>
                <w:lang w:val="hr-HR"/>
              </w:rPr>
              <w:t xml:space="preserve">Nastavnik </w:t>
            </w:r>
            <w:r w:rsidRPr="00326F7B">
              <w:rPr>
                <w:rFonts w:asciiTheme="minorHAnsi" w:hAnsiTheme="minorHAnsi" w:cstheme="minorHAnsi"/>
                <w:iCs/>
                <w:noProof/>
                <w:sz w:val="20"/>
                <w:szCs w:val="20"/>
                <w:lang w:val="hr-HR"/>
              </w:rPr>
              <w:t>učenja temeljenog na radu i/ili mentor kod poslodavca</w:t>
            </w:r>
            <w:r w:rsidRPr="00880066">
              <w:rPr>
                <w:rFonts w:asciiTheme="minorHAnsi" w:hAnsiTheme="minorHAnsi" w:cstheme="minorHAnsi"/>
                <w:iCs/>
                <w:noProof/>
                <w:sz w:val="20"/>
                <w:szCs w:val="20"/>
                <w:lang w:val="hr-HR"/>
              </w:rPr>
              <w:t xml:space="preserve"> </w:t>
            </w:r>
            <w:r w:rsidRPr="003736FE">
              <w:rPr>
                <w:rFonts w:asciiTheme="minorHAnsi" w:hAnsiTheme="minorHAnsi" w:cstheme="minorHAnsi"/>
                <w:sz w:val="20"/>
                <w:szCs w:val="20"/>
                <w:lang w:val="hr-HR"/>
              </w:rPr>
              <w:t xml:space="preserve">kontinuirano </w:t>
            </w:r>
            <w:r>
              <w:rPr>
                <w:rFonts w:asciiTheme="minorHAnsi" w:hAnsiTheme="minorHAnsi" w:cstheme="minorHAnsi"/>
                <w:sz w:val="20"/>
                <w:szCs w:val="20"/>
                <w:lang w:val="hr-HR"/>
              </w:rPr>
              <w:t xml:space="preserve">prate i </w:t>
            </w:r>
            <w:r w:rsidRPr="003736FE">
              <w:rPr>
                <w:rFonts w:asciiTheme="minorHAnsi" w:hAnsiTheme="minorHAnsi" w:cstheme="minorHAnsi"/>
                <w:sz w:val="20"/>
                <w:szCs w:val="20"/>
                <w:lang w:val="hr-HR"/>
              </w:rPr>
              <w:t>vrednuje rad polaznika i daje mu povratnu informaciju.</w:t>
            </w:r>
          </w:p>
        </w:tc>
      </w:tr>
      <w:tr w:rsidR="008F0FCF" w:rsidRPr="0022178B" w14:paraId="324304B9" w14:textId="77777777" w:rsidTr="001517FB">
        <w:tc>
          <w:tcPr>
            <w:tcW w:w="2253" w:type="dxa"/>
            <w:tcBorders>
              <w:bottom w:val="single" w:sz="4" w:space="0" w:color="auto"/>
            </w:tcBorders>
            <w:shd w:val="clear" w:color="auto" w:fill="B4C6E7" w:themeFill="accent1" w:themeFillTint="66"/>
            <w:tcMar>
              <w:left w:w="57" w:type="dxa"/>
              <w:right w:w="57" w:type="dxa"/>
            </w:tcMar>
            <w:vAlign w:val="center"/>
          </w:tcPr>
          <w:p w14:paraId="579300CC" w14:textId="77777777" w:rsidR="008F0FCF" w:rsidRPr="0022178B" w:rsidRDefault="008F0FCF" w:rsidP="007533A0">
            <w:pPr>
              <w:tabs>
                <w:tab w:val="left" w:pos="2820"/>
              </w:tabs>
              <w:spacing w:before="60" w:after="60" w:line="240" w:lineRule="auto"/>
              <w:rPr>
                <w:rFonts w:asciiTheme="minorHAnsi" w:hAnsiTheme="minorHAnsi" w:cstheme="minorHAnsi"/>
                <w:b/>
                <w:noProof/>
                <w:sz w:val="20"/>
                <w:szCs w:val="20"/>
                <w:lang w:val="hr-HR"/>
              </w:rPr>
            </w:pPr>
            <w:r w:rsidRPr="0022178B">
              <w:rPr>
                <w:rFonts w:asciiTheme="minorHAnsi" w:hAnsiTheme="minorHAnsi" w:cstheme="minorHAnsi"/>
                <w:b/>
                <w:noProof/>
                <w:sz w:val="20"/>
                <w:szCs w:val="20"/>
                <w:lang w:val="hr-HR"/>
              </w:rPr>
              <w:t>Nastavne cjeline/teme</w:t>
            </w:r>
          </w:p>
        </w:tc>
        <w:tc>
          <w:tcPr>
            <w:tcW w:w="7240" w:type="dxa"/>
            <w:gridSpan w:val="2"/>
            <w:tcBorders>
              <w:bottom w:val="single" w:sz="4" w:space="0" w:color="auto"/>
            </w:tcBorders>
            <w:shd w:val="clear" w:color="auto" w:fill="auto"/>
            <w:tcMar>
              <w:left w:w="57" w:type="dxa"/>
              <w:right w:w="57" w:type="dxa"/>
            </w:tcMar>
            <w:vAlign w:val="center"/>
          </w:tcPr>
          <w:p w14:paraId="3D927397" w14:textId="77777777" w:rsidR="008F0FCF" w:rsidRDefault="008F0FCF" w:rsidP="007533A0">
            <w:pPr>
              <w:tabs>
                <w:tab w:val="left" w:pos="2820"/>
              </w:tabs>
              <w:spacing w:before="60" w:after="60" w:line="240" w:lineRule="auto"/>
              <w:rPr>
                <w:rFonts w:asciiTheme="minorHAnsi" w:hAnsiTheme="minorHAnsi" w:cstheme="minorHAnsi"/>
                <w:iCs/>
                <w:noProof/>
                <w:sz w:val="20"/>
                <w:szCs w:val="20"/>
              </w:rPr>
            </w:pPr>
            <w:r w:rsidRPr="0022178B">
              <w:rPr>
                <w:rFonts w:asciiTheme="minorHAnsi" w:hAnsiTheme="minorHAnsi" w:cstheme="minorHAnsi"/>
                <w:iCs/>
                <w:noProof/>
                <w:sz w:val="20"/>
                <w:szCs w:val="20"/>
              </w:rPr>
              <w:t>Mjere zaštite na radu</w:t>
            </w:r>
          </w:p>
          <w:p w14:paraId="36694DC2" w14:textId="77777777" w:rsidR="008F0FCF" w:rsidRPr="0022178B" w:rsidRDefault="008F0FCF" w:rsidP="007533A0">
            <w:pPr>
              <w:tabs>
                <w:tab w:val="left" w:pos="2820"/>
              </w:tabs>
              <w:spacing w:before="60" w:after="60" w:line="240" w:lineRule="auto"/>
              <w:rPr>
                <w:rFonts w:asciiTheme="minorHAnsi" w:hAnsiTheme="minorHAnsi" w:cstheme="minorHAnsi"/>
                <w:iCs/>
                <w:noProof/>
                <w:sz w:val="20"/>
                <w:szCs w:val="20"/>
              </w:rPr>
            </w:pPr>
            <w:r w:rsidRPr="0022178B">
              <w:rPr>
                <w:rFonts w:asciiTheme="minorHAnsi" w:hAnsiTheme="minorHAnsi" w:cstheme="minorHAnsi"/>
                <w:iCs/>
                <w:noProof/>
                <w:sz w:val="20"/>
                <w:szCs w:val="20"/>
              </w:rPr>
              <w:t>Mjere zaštite od požara</w:t>
            </w:r>
          </w:p>
          <w:p w14:paraId="00D8E685" w14:textId="77777777" w:rsidR="008F0FCF" w:rsidRDefault="008F0FCF" w:rsidP="007533A0">
            <w:pPr>
              <w:tabs>
                <w:tab w:val="left" w:pos="2820"/>
              </w:tabs>
              <w:spacing w:before="60" w:after="60" w:line="240" w:lineRule="auto"/>
              <w:rPr>
                <w:rFonts w:asciiTheme="minorHAnsi" w:hAnsiTheme="minorHAnsi" w:cstheme="minorHAnsi"/>
                <w:iCs/>
                <w:noProof/>
                <w:sz w:val="20"/>
                <w:szCs w:val="20"/>
              </w:rPr>
            </w:pPr>
            <w:r w:rsidRPr="0022178B">
              <w:rPr>
                <w:rFonts w:asciiTheme="minorHAnsi" w:hAnsiTheme="minorHAnsi" w:cstheme="minorHAnsi"/>
                <w:iCs/>
                <w:noProof/>
                <w:sz w:val="20"/>
                <w:szCs w:val="20"/>
              </w:rPr>
              <w:t>Propisi o zaštiti okoliš</w:t>
            </w:r>
            <w:r>
              <w:rPr>
                <w:rFonts w:asciiTheme="minorHAnsi" w:hAnsiTheme="minorHAnsi" w:cstheme="minorHAnsi"/>
                <w:iCs/>
                <w:noProof/>
                <w:sz w:val="20"/>
                <w:szCs w:val="20"/>
              </w:rPr>
              <w:t>a</w:t>
            </w:r>
          </w:p>
          <w:p w14:paraId="1C102408" w14:textId="77777777" w:rsidR="008F0FCF" w:rsidRPr="0022178B" w:rsidRDefault="008F0FCF" w:rsidP="007533A0">
            <w:pPr>
              <w:tabs>
                <w:tab w:val="left" w:pos="2820"/>
              </w:tabs>
              <w:spacing w:before="60" w:after="60" w:line="240" w:lineRule="auto"/>
              <w:rPr>
                <w:rFonts w:asciiTheme="minorHAnsi" w:hAnsiTheme="minorHAnsi" w:cstheme="minorHAnsi"/>
                <w:iCs/>
                <w:noProof/>
                <w:sz w:val="20"/>
                <w:szCs w:val="20"/>
              </w:rPr>
            </w:pPr>
            <w:r>
              <w:rPr>
                <w:rFonts w:asciiTheme="minorHAnsi" w:hAnsiTheme="minorHAnsi" w:cstheme="minorHAnsi"/>
                <w:iCs/>
                <w:noProof/>
                <w:sz w:val="20"/>
                <w:szCs w:val="20"/>
              </w:rPr>
              <w:t>Oprema i sredstva za zaštitu na radu i zaštitu od požara</w:t>
            </w:r>
          </w:p>
        </w:tc>
      </w:tr>
      <w:tr w:rsidR="008F0FCF" w:rsidRPr="0022178B" w14:paraId="6C11CEE0" w14:textId="77777777" w:rsidTr="001517FB">
        <w:trPr>
          <w:trHeight w:val="340"/>
        </w:trPr>
        <w:tc>
          <w:tcPr>
            <w:tcW w:w="9493" w:type="dxa"/>
            <w:gridSpan w:val="3"/>
            <w:tcBorders>
              <w:top w:val="single" w:sz="4" w:space="0" w:color="auto"/>
              <w:bottom w:val="single" w:sz="4" w:space="0" w:color="auto"/>
            </w:tcBorders>
            <w:shd w:val="clear" w:color="auto" w:fill="B4C6E7" w:themeFill="accent1" w:themeFillTint="66"/>
            <w:tcMar>
              <w:left w:w="57" w:type="dxa"/>
              <w:right w:w="57" w:type="dxa"/>
            </w:tcMar>
            <w:vAlign w:val="center"/>
          </w:tcPr>
          <w:p w14:paraId="50190CED" w14:textId="77777777" w:rsidR="008F0FCF" w:rsidRPr="0022178B" w:rsidRDefault="008F0FCF" w:rsidP="007533A0">
            <w:pPr>
              <w:tabs>
                <w:tab w:val="left" w:pos="2820"/>
              </w:tabs>
              <w:spacing w:before="60" w:after="60" w:line="240" w:lineRule="auto"/>
              <w:rPr>
                <w:rFonts w:asciiTheme="minorHAnsi" w:hAnsiTheme="minorHAnsi" w:cstheme="minorHAnsi"/>
                <w:b/>
                <w:noProof/>
                <w:sz w:val="20"/>
                <w:szCs w:val="20"/>
                <w:lang w:val="hr-HR"/>
              </w:rPr>
            </w:pPr>
            <w:r w:rsidRPr="0022178B">
              <w:rPr>
                <w:rFonts w:asciiTheme="minorHAnsi" w:hAnsiTheme="minorHAnsi" w:cstheme="minorHAnsi"/>
                <w:b/>
                <w:noProof/>
                <w:sz w:val="20"/>
                <w:szCs w:val="20"/>
                <w:lang w:val="hr-HR"/>
              </w:rPr>
              <w:t>Načini i primjer vrjednovanja skupa ishoda učenja</w:t>
            </w:r>
          </w:p>
        </w:tc>
      </w:tr>
      <w:tr w:rsidR="008F0FCF" w:rsidRPr="0022178B" w14:paraId="473BE7B0" w14:textId="77777777" w:rsidTr="001517FB">
        <w:trPr>
          <w:trHeight w:val="572"/>
        </w:trPr>
        <w:tc>
          <w:tcPr>
            <w:tcW w:w="9493" w:type="dxa"/>
            <w:gridSpan w:val="3"/>
            <w:tcBorders>
              <w:top w:val="single" w:sz="4" w:space="0" w:color="auto"/>
            </w:tcBorders>
            <w:shd w:val="clear" w:color="auto" w:fill="auto"/>
            <w:tcMar>
              <w:left w:w="57" w:type="dxa"/>
              <w:right w:w="57" w:type="dxa"/>
            </w:tcMar>
          </w:tcPr>
          <w:p w14:paraId="15F7C6B1" w14:textId="224203C3" w:rsidR="008F0FCF" w:rsidRDefault="008F0FCF" w:rsidP="007533A0">
            <w:pPr>
              <w:pBdr>
                <w:top w:val="nil"/>
                <w:left w:val="nil"/>
                <w:bottom w:val="nil"/>
                <w:right w:val="nil"/>
                <w:between w:val="nil"/>
              </w:pBdr>
              <w:spacing w:before="60" w:after="60" w:line="240" w:lineRule="auto"/>
              <w:jc w:val="both"/>
              <w:rPr>
                <w:color w:val="000000"/>
                <w:sz w:val="20"/>
                <w:szCs w:val="20"/>
              </w:rPr>
            </w:pPr>
            <w:r>
              <w:rPr>
                <w:color w:val="000000"/>
                <w:sz w:val="20"/>
                <w:szCs w:val="20"/>
              </w:rPr>
              <w:t xml:space="preserve">Skup ishoda učenja i pripadajući ishodi provjeravaju se pisano i/ili usmeno, vrednovanjem postupaka i rezultata rješavanja radne situacije / projektnih aktivnosti / usmene prezentacije, a na temelju unaprijed definiranih elemenata i kriterija vrednovanja (analitičke i holističke rubrike za vrednovanje). </w:t>
            </w:r>
          </w:p>
          <w:p w14:paraId="73F93984" w14:textId="77777777" w:rsidR="00D605F8" w:rsidRDefault="00D605F8" w:rsidP="007533A0">
            <w:pPr>
              <w:pBdr>
                <w:top w:val="nil"/>
                <w:left w:val="nil"/>
                <w:bottom w:val="nil"/>
                <w:right w:val="nil"/>
                <w:between w:val="nil"/>
              </w:pBdr>
              <w:spacing w:before="60" w:after="60" w:line="240" w:lineRule="auto"/>
              <w:jc w:val="both"/>
              <w:rPr>
                <w:color w:val="000000"/>
                <w:sz w:val="20"/>
                <w:szCs w:val="20"/>
              </w:rPr>
            </w:pPr>
          </w:p>
          <w:p w14:paraId="5D8E22E8" w14:textId="1DFFA8BE" w:rsidR="008F0FCF" w:rsidRDefault="008F0FCF" w:rsidP="007533A0">
            <w:pPr>
              <w:pBdr>
                <w:top w:val="nil"/>
                <w:left w:val="nil"/>
                <w:bottom w:val="nil"/>
                <w:right w:val="nil"/>
                <w:between w:val="nil"/>
              </w:pBdr>
              <w:spacing w:before="60" w:after="60" w:line="240" w:lineRule="auto"/>
              <w:jc w:val="both"/>
              <w:rPr>
                <w:color w:val="000000"/>
                <w:sz w:val="20"/>
                <w:szCs w:val="20"/>
              </w:rPr>
            </w:pPr>
            <w:r>
              <w:rPr>
                <w:color w:val="000000"/>
                <w:sz w:val="20"/>
                <w:szCs w:val="20"/>
              </w:rPr>
              <w:t xml:space="preserve">Primjer vrednovanja: </w:t>
            </w:r>
          </w:p>
          <w:p w14:paraId="30DE0E60" w14:textId="77777777" w:rsidR="008F0FCF" w:rsidRPr="0022178B" w:rsidRDefault="008F0FCF" w:rsidP="007533A0">
            <w:pPr>
              <w:pStyle w:val="NoSpacing"/>
              <w:spacing w:before="60" w:after="60"/>
              <w:rPr>
                <w:rFonts w:cstheme="minorHAnsi"/>
                <w:sz w:val="20"/>
                <w:szCs w:val="20"/>
              </w:rPr>
            </w:pPr>
            <w:r w:rsidRPr="00D605F8">
              <w:rPr>
                <w:rFonts w:cstheme="minorHAnsi"/>
                <w:b/>
                <w:bCs/>
                <w:sz w:val="20"/>
                <w:szCs w:val="20"/>
              </w:rPr>
              <w:t>Zadatak 1:</w:t>
            </w:r>
            <w:r w:rsidRPr="0022178B">
              <w:rPr>
                <w:rFonts w:cstheme="minorHAnsi"/>
                <w:sz w:val="20"/>
                <w:szCs w:val="20"/>
              </w:rPr>
              <w:t xml:space="preserve"> Zaštita od požara</w:t>
            </w:r>
          </w:p>
          <w:p w14:paraId="51DA4886" w14:textId="77777777" w:rsidR="008F0FCF" w:rsidRDefault="008F0FCF" w:rsidP="007533A0">
            <w:pPr>
              <w:spacing w:before="60" w:after="60" w:line="240" w:lineRule="auto"/>
              <w:rPr>
                <w:rFonts w:cstheme="minorHAnsi"/>
                <w:sz w:val="20"/>
                <w:szCs w:val="20"/>
              </w:rPr>
            </w:pPr>
            <w:r w:rsidRPr="00E16622">
              <w:rPr>
                <w:rFonts w:eastAsia="Verdana" w:cstheme="minorHAnsi"/>
                <w:sz w:val="20"/>
                <w:szCs w:val="20"/>
              </w:rPr>
              <w:t>Za zadanu situaciju požara u postrojenju predložiti postupke zaštite na radu i zdravlja ljudi korištenjem osobnih zaštitnih sredstava.</w:t>
            </w:r>
            <w:r w:rsidRPr="00E16622">
              <w:rPr>
                <w:rFonts w:eastAsia="Verdana" w:cstheme="minorHAnsi"/>
                <w:sz w:val="20"/>
                <w:szCs w:val="20"/>
              </w:rPr>
              <w:br/>
            </w:r>
            <w:r w:rsidRPr="00E16622">
              <w:rPr>
                <w:rFonts w:cstheme="minorHAnsi"/>
                <w:sz w:val="20"/>
                <w:szCs w:val="20"/>
              </w:rPr>
              <w:t>Prilikom izrade zadatka vrednuju se slijedeći elementi:</w:t>
            </w:r>
          </w:p>
          <w:p w14:paraId="7D71586C" w14:textId="30B02CAB" w:rsidR="008F0FCF" w:rsidRPr="00711524" w:rsidRDefault="008F0FCF" w:rsidP="007533A0">
            <w:pPr>
              <w:pStyle w:val="ListParagraph"/>
              <w:numPr>
                <w:ilvl w:val="0"/>
                <w:numId w:val="26"/>
              </w:numPr>
              <w:spacing w:before="60" w:after="60" w:line="240" w:lineRule="auto"/>
              <w:contextualSpacing w:val="0"/>
              <w:rPr>
                <w:rFonts w:eastAsia="Verdana" w:cstheme="minorHAnsi"/>
                <w:sz w:val="20"/>
                <w:szCs w:val="20"/>
              </w:rPr>
            </w:pPr>
            <w:r w:rsidRPr="00E16622">
              <w:rPr>
                <w:rFonts w:cstheme="minorHAnsi"/>
                <w:sz w:val="20"/>
                <w:szCs w:val="20"/>
              </w:rPr>
              <w:t>odabrana zaštitna sredstva za zatečenu situaciju</w:t>
            </w:r>
          </w:p>
          <w:p w14:paraId="005A359A" w14:textId="77777777" w:rsidR="008F0FCF" w:rsidRPr="0022178B" w:rsidRDefault="008F0FCF" w:rsidP="007533A0">
            <w:pPr>
              <w:spacing w:before="60" w:after="60" w:line="240" w:lineRule="auto"/>
              <w:rPr>
                <w:rFonts w:asciiTheme="minorHAnsi" w:eastAsia="Times New Roman" w:hAnsiTheme="minorHAnsi" w:cstheme="minorHAnsi"/>
                <w:sz w:val="20"/>
                <w:szCs w:val="20"/>
                <w:lang w:val="hr-HR" w:eastAsia="hr-HR"/>
              </w:rPr>
            </w:pPr>
            <w:r w:rsidRPr="00317448">
              <w:rPr>
                <w:rFonts w:asciiTheme="minorHAnsi" w:eastAsia="Times New Roman" w:hAnsiTheme="minorHAnsi" w:cstheme="minorHAnsi"/>
                <w:b/>
                <w:bCs/>
                <w:color w:val="000000"/>
                <w:sz w:val="20"/>
                <w:szCs w:val="20"/>
                <w:lang w:val="hr-HR" w:eastAsia="hr-HR"/>
              </w:rPr>
              <w:t>Zadatak 2:</w:t>
            </w:r>
            <w:r w:rsidRPr="0022178B">
              <w:rPr>
                <w:rFonts w:asciiTheme="minorHAnsi" w:eastAsia="Times New Roman" w:hAnsiTheme="minorHAnsi" w:cstheme="minorHAnsi"/>
                <w:color w:val="000000"/>
                <w:sz w:val="20"/>
                <w:szCs w:val="20"/>
                <w:lang w:val="hr-HR" w:eastAsia="hr-HR"/>
              </w:rPr>
              <w:t xml:space="preserve"> Test zaštite na radu</w:t>
            </w:r>
          </w:p>
          <w:p w14:paraId="32476126" w14:textId="7E3D05AB" w:rsidR="008F0FCF" w:rsidRPr="0022178B" w:rsidRDefault="008F0FCF" w:rsidP="007533A0">
            <w:pPr>
              <w:spacing w:before="60" w:after="60" w:line="240" w:lineRule="auto"/>
              <w:rPr>
                <w:rFonts w:asciiTheme="minorHAnsi" w:eastAsia="Times New Roman" w:hAnsiTheme="minorHAnsi" w:cstheme="minorHAnsi"/>
                <w:sz w:val="20"/>
                <w:szCs w:val="20"/>
                <w:lang w:val="hr-HR" w:eastAsia="hr-HR"/>
              </w:rPr>
            </w:pPr>
            <w:r w:rsidRPr="0022178B">
              <w:rPr>
                <w:rFonts w:asciiTheme="minorHAnsi" w:eastAsia="Times New Roman" w:hAnsiTheme="minorHAnsi" w:cstheme="minorHAnsi"/>
                <w:color w:val="000000"/>
                <w:sz w:val="20"/>
                <w:szCs w:val="20"/>
                <w:lang w:val="hr-HR" w:eastAsia="hr-HR"/>
              </w:rPr>
              <w:t>Primjer vrednovanja provjerava se pisanim standardiziranim testom zaštite na radu.</w:t>
            </w:r>
          </w:p>
          <w:p w14:paraId="7766C57E" w14:textId="77777777" w:rsidR="008F0FCF" w:rsidRPr="0022178B" w:rsidRDefault="008F0FCF" w:rsidP="007533A0">
            <w:pPr>
              <w:spacing w:before="60" w:after="60" w:line="240" w:lineRule="auto"/>
              <w:rPr>
                <w:rFonts w:asciiTheme="minorHAnsi" w:eastAsia="Times New Roman" w:hAnsiTheme="minorHAnsi" w:cstheme="minorHAnsi"/>
                <w:sz w:val="20"/>
                <w:szCs w:val="20"/>
                <w:lang w:val="hr-HR" w:eastAsia="hr-HR"/>
              </w:rPr>
            </w:pPr>
            <w:r w:rsidRPr="00317448">
              <w:rPr>
                <w:rFonts w:asciiTheme="minorHAnsi" w:eastAsia="Times New Roman" w:hAnsiTheme="minorHAnsi" w:cstheme="minorHAnsi"/>
                <w:b/>
                <w:bCs/>
                <w:color w:val="000000"/>
                <w:sz w:val="20"/>
                <w:szCs w:val="20"/>
                <w:lang w:val="hr-HR" w:eastAsia="hr-HR"/>
              </w:rPr>
              <w:t>Zadatak 3:</w:t>
            </w:r>
            <w:r w:rsidRPr="0022178B">
              <w:rPr>
                <w:rFonts w:asciiTheme="minorHAnsi" w:eastAsia="Times New Roman" w:hAnsiTheme="minorHAnsi" w:cstheme="minorHAnsi"/>
                <w:color w:val="000000"/>
                <w:sz w:val="20"/>
                <w:szCs w:val="20"/>
                <w:lang w:val="hr-HR" w:eastAsia="hr-HR"/>
              </w:rPr>
              <w:t xml:space="preserve"> Primjena zaštite na radu na radnom mjestu</w:t>
            </w:r>
          </w:p>
          <w:p w14:paraId="3CB3790C" w14:textId="77777777" w:rsidR="008F0FCF" w:rsidRPr="0022178B" w:rsidRDefault="008F0FCF" w:rsidP="007533A0">
            <w:pPr>
              <w:spacing w:before="60" w:after="60" w:line="240" w:lineRule="auto"/>
              <w:rPr>
                <w:rFonts w:asciiTheme="minorHAnsi" w:eastAsia="Times New Roman" w:hAnsiTheme="minorHAnsi" w:cstheme="minorHAnsi"/>
                <w:sz w:val="20"/>
                <w:szCs w:val="20"/>
                <w:lang w:val="hr-HR" w:eastAsia="hr-HR"/>
              </w:rPr>
            </w:pPr>
            <w:r w:rsidRPr="0022178B">
              <w:rPr>
                <w:rFonts w:asciiTheme="minorHAnsi" w:eastAsia="Times New Roman" w:hAnsiTheme="minorHAnsi" w:cstheme="minorHAnsi"/>
                <w:color w:val="000000"/>
                <w:sz w:val="20"/>
                <w:szCs w:val="20"/>
                <w:lang w:val="hr-HR" w:eastAsia="hr-HR"/>
              </w:rPr>
              <w:t>Opisati mjere zaštite na radu na radnom mjestu.</w:t>
            </w:r>
            <w:r w:rsidRPr="0022178B">
              <w:rPr>
                <w:rFonts w:asciiTheme="minorHAnsi" w:eastAsia="Times New Roman" w:hAnsiTheme="minorHAnsi" w:cstheme="minorHAnsi"/>
                <w:sz w:val="20"/>
                <w:szCs w:val="20"/>
                <w:lang w:val="hr-HR" w:eastAsia="hr-HR"/>
              </w:rPr>
              <w:t xml:space="preserve"> </w:t>
            </w:r>
            <w:r w:rsidRPr="0022178B">
              <w:rPr>
                <w:rFonts w:asciiTheme="minorHAnsi" w:eastAsia="Times New Roman" w:hAnsiTheme="minorHAnsi" w:cstheme="minorHAnsi"/>
                <w:color w:val="000000"/>
                <w:sz w:val="20"/>
                <w:szCs w:val="20"/>
                <w:lang w:val="hr-HR" w:eastAsia="hr-HR"/>
              </w:rPr>
              <w:t>Protumačiti znakove sigurnosti u radnom prostoru.</w:t>
            </w:r>
          </w:p>
          <w:p w14:paraId="4C378804" w14:textId="77777777" w:rsidR="008F0FCF" w:rsidRDefault="008F0FCF" w:rsidP="007533A0">
            <w:pPr>
              <w:spacing w:before="60" w:after="60" w:line="240" w:lineRule="auto"/>
              <w:rPr>
                <w:rFonts w:cstheme="minorHAnsi"/>
                <w:sz w:val="20"/>
                <w:szCs w:val="20"/>
              </w:rPr>
            </w:pPr>
            <w:r w:rsidRPr="003927A9">
              <w:rPr>
                <w:rFonts w:cstheme="minorHAnsi"/>
                <w:sz w:val="20"/>
                <w:szCs w:val="20"/>
              </w:rPr>
              <w:t>Prilikom izrade zadatka vrednuju se slijedeći elementi:</w:t>
            </w:r>
          </w:p>
          <w:p w14:paraId="3EB52AE8" w14:textId="37F36945" w:rsidR="008F0FCF" w:rsidRPr="00534712" w:rsidRDefault="008F0FCF" w:rsidP="007533A0">
            <w:pPr>
              <w:pStyle w:val="ListParagraph"/>
              <w:numPr>
                <w:ilvl w:val="0"/>
                <w:numId w:val="26"/>
              </w:numPr>
              <w:spacing w:before="60" w:after="60" w:line="240" w:lineRule="auto"/>
              <w:contextualSpacing w:val="0"/>
              <w:rPr>
                <w:rFonts w:eastAsia="Verdana" w:cstheme="minorHAnsi"/>
                <w:sz w:val="20"/>
                <w:szCs w:val="20"/>
              </w:rPr>
            </w:pPr>
            <w:r w:rsidRPr="003927A9">
              <w:rPr>
                <w:rFonts w:cstheme="minorHAnsi"/>
                <w:sz w:val="20"/>
                <w:szCs w:val="20"/>
              </w:rPr>
              <w:t>opisati značenje pojedinog znaka sigurnosti i znaka opasnosti</w:t>
            </w:r>
          </w:p>
        </w:tc>
      </w:tr>
      <w:tr w:rsidR="008F0FCF" w:rsidRPr="0022178B" w14:paraId="4C372F2C" w14:textId="77777777" w:rsidTr="001517FB">
        <w:trPr>
          <w:trHeight w:val="340"/>
        </w:trPr>
        <w:tc>
          <w:tcPr>
            <w:tcW w:w="9493" w:type="dxa"/>
            <w:gridSpan w:val="3"/>
            <w:tcBorders>
              <w:bottom w:val="single" w:sz="4" w:space="0" w:color="auto"/>
            </w:tcBorders>
            <w:shd w:val="clear" w:color="auto" w:fill="B4C6E7" w:themeFill="accent1" w:themeFillTint="66"/>
            <w:tcMar>
              <w:left w:w="57" w:type="dxa"/>
              <w:right w:w="57" w:type="dxa"/>
            </w:tcMar>
            <w:vAlign w:val="center"/>
          </w:tcPr>
          <w:p w14:paraId="603429DF" w14:textId="77777777" w:rsidR="008F0FCF" w:rsidRPr="0022178B" w:rsidRDefault="008F0FCF" w:rsidP="007533A0">
            <w:pPr>
              <w:tabs>
                <w:tab w:val="left" w:pos="2820"/>
              </w:tabs>
              <w:spacing w:before="60" w:after="60" w:line="240" w:lineRule="auto"/>
              <w:rPr>
                <w:rFonts w:asciiTheme="minorHAnsi" w:hAnsiTheme="minorHAnsi" w:cstheme="minorHAnsi"/>
                <w:b/>
                <w:noProof/>
                <w:sz w:val="20"/>
                <w:szCs w:val="20"/>
                <w:lang w:val="hr-HR"/>
              </w:rPr>
            </w:pPr>
            <w:r w:rsidRPr="0022178B">
              <w:rPr>
                <w:rFonts w:asciiTheme="minorHAnsi" w:hAnsiTheme="minorHAnsi" w:cstheme="minorHAnsi"/>
                <w:b/>
                <w:noProof/>
                <w:sz w:val="20"/>
                <w:szCs w:val="20"/>
                <w:lang w:val="hr-HR"/>
              </w:rPr>
              <w:t>Prilagodba iskustava učenja za polaznike/osobe s invaliditetom</w:t>
            </w:r>
          </w:p>
        </w:tc>
      </w:tr>
      <w:tr w:rsidR="008F0FCF" w:rsidRPr="0022178B" w14:paraId="0CCB9B42" w14:textId="77777777" w:rsidTr="001517FB">
        <w:tc>
          <w:tcPr>
            <w:tcW w:w="9493" w:type="dxa"/>
            <w:gridSpan w:val="3"/>
            <w:tcBorders>
              <w:top w:val="single" w:sz="4" w:space="0" w:color="auto"/>
              <w:bottom w:val="single" w:sz="12" w:space="0" w:color="auto"/>
            </w:tcBorders>
            <w:shd w:val="clear" w:color="auto" w:fill="auto"/>
            <w:tcMar>
              <w:left w:w="57" w:type="dxa"/>
              <w:right w:w="57" w:type="dxa"/>
            </w:tcMar>
          </w:tcPr>
          <w:p w14:paraId="7C1978AF" w14:textId="77777777" w:rsidR="008F0FCF" w:rsidRDefault="008F0FCF" w:rsidP="007533A0">
            <w:pPr>
              <w:tabs>
                <w:tab w:val="left" w:pos="2820"/>
              </w:tabs>
              <w:spacing w:before="60" w:after="60" w:line="240" w:lineRule="auto"/>
              <w:rPr>
                <w:rFonts w:asciiTheme="minorHAnsi" w:hAnsiTheme="minorHAnsi" w:cstheme="minorHAnsi"/>
                <w:i/>
                <w:noProof/>
                <w:sz w:val="16"/>
                <w:szCs w:val="16"/>
                <w:lang w:val="hr-HR"/>
              </w:rPr>
            </w:pPr>
            <w:r w:rsidRPr="003E2206">
              <w:rPr>
                <w:rFonts w:asciiTheme="minorHAnsi" w:hAnsiTheme="minorHAnsi" w:cstheme="minorHAnsi"/>
                <w:i/>
                <w:noProof/>
                <w:sz w:val="16"/>
                <w:szCs w:val="16"/>
                <w:lang w:val="hr-HR"/>
              </w:rPr>
              <w:t>(Izraditi način i primjer vrjednovanja skupa ishoda učenja za polaznike/osobe s invaliditetom ako je primjenjivo)</w:t>
            </w:r>
          </w:p>
          <w:p w14:paraId="7837B946" w14:textId="77777777" w:rsidR="008F0FCF" w:rsidRPr="006C1CA0" w:rsidRDefault="008F0FCF" w:rsidP="007533A0">
            <w:pPr>
              <w:tabs>
                <w:tab w:val="left" w:pos="2820"/>
              </w:tabs>
              <w:spacing w:before="60" w:after="60" w:line="240" w:lineRule="auto"/>
              <w:rPr>
                <w:rFonts w:asciiTheme="minorHAnsi" w:hAnsiTheme="minorHAnsi" w:cstheme="minorHAnsi"/>
                <w:i/>
                <w:noProof/>
                <w:sz w:val="16"/>
                <w:szCs w:val="16"/>
                <w:lang w:val="hr-HR"/>
              </w:rPr>
            </w:pPr>
          </w:p>
        </w:tc>
      </w:tr>
    </w:tbl>
    <w:p w14:paraId="718AA560" w14:textId="77777777" w:rsidR="005158B4" w:rsidRDefault="005158B4" w:rsidP="000018A0">
      <w:pPr>
        <w:rPr>
          <w:rFonts w:cstheme="minorHAnsi"/>
          <w:b/>
          <w:bCs/>
          <w:noProof/>
          <w:sz w:val="24"/>
          <w:szCs w:val="24"/>
        </w:rPr>
      </w:pPr>
    </w:p>
    <w:p w14:paraId="06A64FD2" w14:textId="28A2AFC8" w:rsidR="009D765A" w:rsidRDefault="009D765A">
      <w:pPr>
        <w:spacing w:after="160" w:line="259" w:lineRule="auto"/>
        <w:rPr>
          <w:rFonts w:cstheme="minorHAnsi"/>
          <w:b/>
          <w:bCs/>
          <w:noProof/>
          <w:sz w:val="24"/>
          <w:szCs w:val="24"/>
        </w:rPr>
      </w:pPr>
      <w:r>
        <w:rPr>
          <w:rFonts w:cstheme="minorHAnsi"/>
          <w:b/>
          <w:bCs/>
          <w:noProof/>
          <w:sz w:val="24"/>
          <w:szCs w:val="24"/>
        </w:rPr>
        <w:br w:type="page"/>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318"/>
        <w:gridCol w:w="2319"/>
        <w:gridCol w:w="2319"/>
      </w:tblGrid>
      <w:tr w:rsidR="009B3C4B" w:rsidRPr="00F919E2" w14:paraId="74B6E157" w14:textId="77777777" w:rsidTr="006E3FCF">
        <w:trPr>
          <w:trHeight w:val="558"/>
        </w:trPr>
        <w:tc>
          <w:tcPr>
            <w:tcW w:w="2537" w:type="dxa"/>
            <w:shd w:val="clear" w:color="auto" w:fill="8EAADB" w:themeFill="accent1" w:themeFillTint="99"/>
            <w:tcMar>
              <w:left w:w="57" w:type="dxa"/>
              <w:right w:w="57" w:type="dxa"/>
            </w:tcMar>
            <w:vAlign w:val="center"/>
          </w:tcPr>
          <w:p w14:paraId="602438CD" w14:textId="77777777" w:rsidR="009B3C4B" w:rsidRPr="00F919E2" w:rsidRDefault="009B3C4B" w:rsidP="002F5405">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lastRenderedPageBreak/>
              <w:t>NAZIV MODULA</w:t>
            </w:r>
          </w:p>
        </w:tc>
        <w:tc>
          <w:tcPr>
            <w:tcW w:w="6956" w:type="dxa"/>
            <w:gridSpan w:val="3"/>
            <w:shd w:val="clear" w:color="auto" w:fill="auto"/>
            <w:vAlign w:val="center"/>
          </w:tcPr>
          <w:p w14:paraId="68A3F33A" w14:textId="1F91DDB2" w:rsidR="009B3C4B" w:rsidRPr="003341E2" w:rsidRDefault="003341E2" w:rsidP="002F5405">
            <w:pPr>
              <w:spacing w:before="60" w:after="60" w:line="240" w:lineRule="auto"/>
              <w:ind w:left="397" w:hanging="397"/>
              <w:rPr>
                <w:rFonts w:asciiTheme="minorHAnsi" w:hAnsiTheme="minorHAnsi" w:cstheme="minorHAnsi"/>
                <w:b/>
                <w:noProof/>
                <w:sz w:val="20"/>
                <w:szCs w:val="20"/>
                <w:lang w:val="hr-HR"/>
              </w:rPr>
            </w:pPr>
            <w:r w:rsidRPr="003341E2">
              <w:rPr>
                <w:rFonts w:asciiTheme="minorHAnsi" w:hAnsiTheme="minorHAnsi" w:cstheme="minorHAnsi"/>
                <w:b/>
                <w:noProof/>
                <w:sz w:val="20"/>
                <w:szCs w:val="20"/>
                <w:lang w:val="hr-HR"/>
              </w:rPr>
              <w:t>MONTIRANJE, PRIKLJUČIVANJE I PUŠTANJE U RAD DIZALICA TOPLINE</w:t>
            </w:r>
          </w:p>
        </w:tc>
      </w:tr>
      <w:tr w:rsidR="009B3C4B" w:rsidRPr="00F919E2" w14:paraId="0830E6ED" w14:textId="77777777" w:rsidTr="006E3FCF">
        <w:trPr>
          <w:trHeight w:val="558"/>
        </w:trPr>
        <w:tc>
          <w:tcPr>
            <w:tcW w:w="2537" w:type="dxa"/>
            <w:shd w:val="clear" w:color="auto" w:fill="B4C6E7" w:themeFill="accent1" w:themeFillTint="66"/>
            <w:tcMar>
              <w:left w:w="57" w:type="dxa"/>
              <w:right w:w="57" w:type="dxa"/>
            </w:tcMar>
            <w:vAlign w:val="center"/>
          </w:tcPr>
          <w:p w14:paraId="26EFCEAD" w14:textId="77777777" w:rsidR="009B3C4B" w:rsidRPr="00F919E2" w:rsidRDefault="009B3C4B" w:rsidP="002F5405">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58D8974A" w14:textId="77777777" w:rsidR="009B3C4B" w:rsidRPr="00F919E2" w:rsidRDefault="009B3C4B" w:rsidP="002F5405">
            <w:pPr>
              <w:spacing w:before="60" w:after="60" w:line="240" w:lineRule="auto"/>
              <w:ind w:left="397" w:hanging="397"/>
              <w:rPr>
                <w:rFonts w:asciiTheme="minorHAnsi" w:hAnsiTheme="minorHAnsi" w:cstheme="minorHAnsi"/>
                <w:b/>
                <w:noProof/>
                <w:sz w:val="20"/>
                <w:szCs w:val="20"/>
                <w:lang w:val="hr-HR"/>
              </w:rPr>
            </w:pPr>
          </w:p>
        </w:tc>
      </w:tr>
      <w:tr w:rsidR="009B3C4B" w:rsidRPr="00F919E2" w14:paraId="61E34A4F" w14:textId="77777777" w:rsidTr="006E3FCF">
        <w:trPr>
          <w:trHeight w:val="558"/>
        </w:trPr>
        <w:tc>
          <w:tcPr>
            <w:tcW w:w="2537" w:type="dxa"/>
            <w:shd w:val="clear" w:color="auto" w:fill="B4C6E7" w:themeFill="accent1" w:themeFillTint="66"/>
            <w:tcMar>
              <w:left w:w="57" w:type="dxa"/>
              <w:right w:w="57" w:type="dxa"/>
            </w:tcMar>
            <w:vAlign w:val="center"/>
          </w:tcPr>
          <w:p w14:paraId="5717BAEF" w14:textId="77777777" w:rsidR="009B3C4B" w:rsidRPr="00F919E2" w:rsidRDefault="009B3C4B" w:rsidP="002F5405">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2635129F" w14:textId="718BB4E2" w:rsidR="001836F4" w:rsidRPr="001836F4" w:rsidRDefault="00AF4E9B" w:rsidP="002F5405">
            <w:pPr>
              <w:spacing w:before="60" w:after="60" w:line="240" w:lineRule="auto"/>
              <w:jc w:val="both"/>
              <w:rPr>
                <w:rFonts w:asciiTheme="minorHAnsi" w:hAnsiTheme="minorHAnsi" w:cstheme="minorHAnsi"/>
                <w:bCs/>
                <w:noProof/>
                <w:sz w:val="20"/>
                <w:szCs w:val="20"/>
                <w:lang w:val="hr-HR"/>
              </w:rPr>
            </w:pPr>
            <w:hyperlink r:id="rId29" w:history="1">
              <w:r w:rsidRPr="00015CD4">
                <w:rPr>
                  <w:rStyle w:val="Hyperlink"/>
                  <w:rFonts w:asciiTheme="minorHAnsi" w:hAnsiTheme="minorHAnsi" w:cstheme="minorHAnsi"/>
                  <w:bCs/>
                  <w:noProof/>
                  <w:sz w:val="20"/>
                  <w:szCs w:val="20"/>
                  <w:lang w:val="hr-HR"/>
                </w:rPr>
                <w:t>https://hko.srce.hr/registar/skup-ishoda-ucenja/detalji/2003</w:t>
              </w:r>
            </w:hyperlink>
            <w:r>
              <w:rPr>
                <w:rFonts w:asciiTheme="minorHAnsi" w:hAnsiTheme="minorHAnsi" w:cstheme="minorHAnsi"/>
                <w:bCs/>
                <w:noProof/>
                <w:sz w:val="20"/>
                <w:szCs w:val="20"/>
                <w:lang w:val="hr-HR"/>
              </w:rPr>
              <w:t xml:space="preserve"> </w:t>
            </w:r>
            <w:r w:rsidR="001836F4" w:rsidRPr="001836F4">
              <w:rPr>
                <w:rFonts w:asciiTheme="minorHAnsi" w:hAnsiTheme="minorHAnsi" w:cstheme="minorHAnsi"/>
                <w:bCs/>
                <w:noProof/>
                <w:sz w:val="20"/>
                <w:szCs w:val="20"/>
                <w:lang w:val="hr-HR"/>
              </w:rPr>
              <w:t xml:space="preserve"> </w:t>
            </w:r>
          </w:p>
          <w:p w14:paraId="15B74066" w14:textId="760D7586" w:rsidR="001836F4" w:rsidRPr="001836F4" w:rsidRDefault="00AF4E9B" w:rsidP="002F5405">
            <w:pPr>
              <w:spacing w:before="60" w:after="60" w:line="240" w:lineRule="auto"/>
              <w:jc w:val="both"/>
              <w:rPr>
                <w:rFonts w:asciiTheme="minorHAnsi" w:hAnsiTheme="minorHAnsi" w:cstheme="minorHAnsi"/>
                <w:bCs/>
                <w:noProof/>
                <w:sz w:val="20"/>
                <w:szCs w:val="20"/>
                <w:lang w:val="hr-HR"/>
              </w:rPr>
            </w:pPr>
            <w:hyperlink r:id="rId30" w:history="1">
              <w:r w:rsidRPr="00015CD4">
                <w:rPr>
                  <w:rStyle w:val="Hyperlink"/>
                  <w:rFonts w:asciiTheme="minorHAnsi" w:hAnsiTheme="minorHAnsi" w:cstheme="minorHAnsi"/>
                  <w:bCs/>
                  <w:noProof/>
                  <w:sz w:val="20"/>
                  <w:szCs w:val="20"/>
                  <w:lang w:val="hr-HR"/>
                </w:rPr>
                <w:t>https://hko.srce.hr/registar/skup-ishoda-ucenja/detalji/15358</w:t>
              </w:r>
            </w:hyperlink>
            <w:r>
              <w:rPr>
                <w:rFonts w:asciiTheme="minorHAnsi" w:hAnsiTheme="minorHAnsi" w:cstheme="minorHAnsi"/>
                <w:bCs/>
                <w:noProof/>
                <w:sz w:val="20"/>
                <w:szCs w:val="20"/>
                <w:lang w:val="hr-HR"/>
              </w:rPr>
              <w:t xml:space="preserve"> </w:t>
            </w:r>
            <w:r w:rsidR="001836F4" w:rsidRPr="001836F4">
              <w:rPr>
                <w:rFonts w:asciiTheme="minorHAnsi" w:hAnsiTheme="minorHAnsi" w:cstheme="minorHAnsi"/>
                <w:bCs/>
                <w:noProof/>
                <w:sz w:val="20"/>
                <w:szCs w:val="20"/>
                <w:lang w:val="hr-HR"/>
              </w:rPr>
              <w:t xml:space="preserve"> </w:t>
            </w:r>
          </w:p>
          <w:p w14:paraId="6519E6A9" w14:textId="235D5A24" w:rsidR="001836F4" w:rsidRPr="001836F4" w:rsidRDefault="00AF4E9B" w:rsidP="002F5405">
            <w:pPr>
              <w:spacing w:before="60" w:after="60" w:line="240" w:lineRule="auto"/>
              <w:jc w:val="both"/>
              <w:rPr>
                <w:rFonts w:asciiTheme="minorHAnsi" w:hAnsiTheme="minorHAnsi" w:cstheme="minorHAnsi"/>
                <w:bCs/>
                <w:noProof/>
                <w:sz w:val="20"/>
                <w:szCs w:val="20"/>
                <w:lang w:val="hr-HR"/>
              </w:rPr>
            </w:pPr>
            <w:hyperlink r:id="rId31" w:history="1">
              <w:r w:rsidRPr="00015CD4">
                <w:rPr>
                  <w:rStyle w:val="Hyperlink"/>
                  <w:rFonts w:asciiTheme="minorHAnsi" w:hAnsiTheme="minorHAnsi" w:cstheme="minorHAnsi"/>
                  <w:bCs/>
                  <w:noProof/>
                  <w:sz w:val="20"/>
                  <w:szCs w:val="20"/>
                  <w:lang w:val="hr-HR"/>
                </w:rPr>
                <w:t>https://hko.srce.hr/registar/skup-ishoda-ucenja/detalji/15369</w:t>
              </w:r>
            </w:hyperlink>
            <w:r>
              <w:rPr>
                <w:rFonts w:asciiTheme="minorHAnsi" w:hAnsiTheme="minorHAnsi" w:cstheme="minorHAnsi"/>
                <w:bCs/>
                <w:noProof/>
                <w:sz w:val="20"/>
                <w:szCs w:val="20"/>
                <w:lang w:val="hr-HR"/>
              </w:rPr>
              <w:t xml:space="preserve"> </w:t>
            </w:r>
            <w:r w:rsidR="001836F4" w:rsidRPr="001836F4">
              <w:rPr>
                <w:rFonts w:asciiTheme="minorHAnsi" w:hAnsiTheme="minorHAnsi" w:cstheme="minorHAnsi"/>
                <w:bCs/>
                <w:noProof/>
                <w:sz w:val="20"/>
                <w:szCs w:val="20"/>
                <w:lang w:val="hr-HR"/>
              </w:rPr>
              <w:t xml:space="preserve"> </w:t>
            </w:r>
          </w:p>
          <w:p w14:paraId="03D372AF" w14:textId="49615360" w:rsidR="001333E7" w:rsidRPr="001333E7" w:rsidRDefault="00AF4E9B" w:rsidP="002F5405">
            <w:pPr>
              <w:spacing w:before="60" w:after="60" w:line="240" w:lineRule="auto"/>
              <w:jc w:val="both"/>
              <w:rPr>
                <w:rFonts w:asciiTheme="minorHAnsi" w:hAnsiTheme="minorHAnsi" w:cstheme="minorHAnsi"/>
                <w:bCs/>
                <w:noProof/>
                <w:sz w:val="20"/>
                <w:szCs w:val="20"/>
                <w:lang w:val="hr-HR"/>
              </w:rPr>
            </w:pPr>
            <w:hyperlink r:id="rId32" w:history="1">
              <w:r w:rsidRPr="00015CD4">
                <w:rPr>
                  <w:rStyle w:val="Hyperlink"/>
                  <w:rFonts w:asciiTheme="minorHAnsi" w:hAnsiTheme="minorHAnsi" w:cstheme="minorHAnsi"/>
                  <w:bCs/>
                  <w:noProof/>
                  <w:sz w:val="20"/>
                  <w:szCs w:val="20"/>
                  <w:lang w:val="hr-HR"/>
                </w:rPr>
                <w:t>https://hko.srce.hr/registar/skup-ishoda-ucenja/detalji/2015</w:t>
              </w:r>
            </w:hyperlink>
            <w:r>
              <w:rPr>
                <w:rFonts w:asciiTheme="minorHAnsi" w:hAnsiTheme="minorHAnsi" w:cstheme="minorHAnsi"/>
                <w:bCs/>
                <w:noProof/>
                <w:sz w:val="20"/>
                <w:szCs w:val="20"/>
                <w:lang w:val="hr-HR"/>
              </w:rPr>
              <w:t xml:space="preserve"> </w:t>
            </w:r>
            <w:r w:rsidR="001836F4" w:rsidRPr="001836F4">
              <w:rPr>
                <w:rFonts w:asciiTheme="minorHAnsi" w:hAnsiTheme="minorHAnsi" w:cstheme="minorHAnsi"/>
                <w:bCs/>
                <w:noProof/>
                <w:sz w:val="20"/>
                <w:szCs w:val="20"/>
                <w:lang w:val="hr-HR"/>
              </w:rPr>
              <w:t xml:space="preserve"> </w:t>
            </w:r>
            <w:r w:rsidR="001333E7" w:rsidRPr="001333E7">
              <w:rPr>
                <w:rFonts w:asciiTheme="minorHAnsi" w:hAnsiTheme="minorHAnsi" w:cstheme="minorHAnsi"/>
                <w:bCs/>
                <w:noProof/>
                <w:sz w:val="20"/>
                <w:szCs w:val="20"/>
                <w:lang w:val="hr-HR"/>
              </w:rPr>
              <w:t xml:space="preserve"> </w:t>
            </w:r>
          </w:p>
        </w:tc>
      </w:tr>
      <w:tr w:rsidR="009B3C4B" w:rsidRPr="00F919E2" w14:paraId="06A9D463" w14:textId="77777777" w:rsidTr="006E3FCF">
        <w:trPr>
          <w:trHeight w:val="558"/>
        </w:trPr>
        <w:tc>
          <w:tcPr>
            <w:tcW w:w="2537" w:type="dxa"/>
            <w:shd w:val="clear" w:color="auto" w:fill="B4C6E7" w:themeFill="accent1" w:themeFillTint="66"/>
            <w:tcMar>
              <w:left w:w="57" w:type="dxa"/>
              <w:right w:w="57" w:type="dxa"/>
            </w:tcMar>
            <w:vAlign w:val="center"/>
          </w:tcPr>
          <w:p w14:paraId="67A6B561" w14:textId="77777777" w:rsidR="009B3C4B" w:rsidRPr="00F919E2" w:rsidRDefault="009B3C4B" w:rsidP="002F5405">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6F016623" w14:textId="77777777" w:rsidR="009B3C4B" w:rsidRDefault="003341E2" w:rsidP="002F5405">
            <w:pPr>
              <w:spacing w:before="60" w:after="60" w:line="240" w:lineRule="auto"/>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10</w:t>
            </w:r>
            <w:r w:rsidR="009B3C4B">
              <w:rPr>
                <w:rFonts w:asciiTheme="minorHAnsi" w:hAnsiTheme="minorHAnsi" w:cstheme="minorHAnsi"/>
                <w:b/>
                <w:noProof/>
                <w:sz w:val="20"/>
                <w:szCs w:val="20"/>
                <w:lang w:val="hr-HR"/>
              </w:rPr>
              <w:t xml:space="preserve"> CSVET</w:t>
            </w:r>
          </w:p>
          <w:p w14:paraId="0EEBDF91" w14:textId="4F4F17AA" w:rsidR="00307293" w:rsidRPr="001836F4" w:rsidRDefault="00307293" w:rsidP="002F5405">
            <w:pPr>
              <w:spacing w:before="60" w:after="60" w:line="240" w:lineRule="auto"/>
              <w:jc w:val="both"/>
              <w:rPr>
                <w:rFonts w:asciiTheme="minorHAnsi" w:hAnsiTheme="minorHAnsi" w:cstheme="minorHAnsi"/>
                <w:bCs/>
                <w:noProof/>
                <w:sz w:val="20"/>
                <w:szCs w:val="20"/>
                <w:lang w:val="hr-HR"/>
              </w:rPr>
            </w:pPr>
            <w:r w:rsidRPr="001836F4">
              <w:rPr>
                <w:rFonts w:asciiTheme="minorHAnsi" w:hAnsiTheme="minorHAnsi" w:cstheme="minorHAnsi"/>
                <w:bCs/>
                <w:noProof/>
                <w:sz w:val="20"/>
                <w:szCs w:val="20"/>
                <w:lang w:val="hr-HR"/>
              </w:rPr>
              <w:t>SIU: Osnove dizalica topline</w:t>
            </w:r>
            <w:r w:rsidR="00A4326A">
              <w:rPr>
                <w:rFonts w:asciiTheme="minorHAnsi" w:hAnsiTheme="minorHAnsi" w:cstheme="minorHAnsi"/>
                <w:bCs/>
                <w:noProof/>
                <w:sz w:val="20"/>
                <w:szCs w:val="20"/>
                <w:lang w:val="hr-HR"/>
              </w:rPr>
              <w:t xml:space="preserve">, </w:t>
            </w:r>
            <w:r w:rsidR="005D3848">
              <w:rPr>
                <w:rFonts w:asciiTheme="minorHAnsi" w:hAnsiTheme="minorHAnsi" w:cstheme="minorHAnsi"/>
                <w:bCs/>
                <w:noProof/>
                <w:sz w:val="20"/>
                <w:szCs w:val="20"/>
                <w:lang w:val="hr-HR"/>
              </w:rPr>
              <w:t>2 CSVET</w:t>
            </w:r>
          </w:p>
          <w:p w14:paraId="179A4587" w14:textId="05A1EB27" w:rsidR="00307293" w:rsidRPr="001836F4" w:rsidRDefault="00307293" w:rsidP="002F5405">
            <w:pPr>
              <w:spacing w:before="60" w:after="60" w:line="240" w:lineRule="auto"/>
              <w:jc w:val="both"/>
              <w:rPr>
                <w:rFonts w:asciiTheme="minorHAnsi" w:hAnsiTheme="minorHAnsi" w:cstheme="minorHAnsi"/>
                <w:bCs/>
                <w:noProof/>
                <w:sz w:val="20"/>
                <w:szCs w:val="20"/>
                <w:lang w:val="hr-HR"/>
              </w:rPr>
            </w:pPr>
            <w:r w:rsidRPr="001836F4">
              <w:rPr>
                <w:rFonts w:asciiTheme="minorHAnsi" w:hAnsiTheme="minorHAnsi" w:cstheme="minorHAnsi"/>
                <w:bCs/>
                <w:noProof/>
                <w:sz w:val="20"/>
                <w:szCs w:val="20"/>
                <w:lang w:val="hr-HR"/>
              </w:rPr>
              <w:t>SIU: Montaža dizalica topline</w:t>
            </w:r>
            <w:r w:rsidR="00A4326A">
              <w:rPr>
                <w:rFonts w:asciiTheme="minorHAnsi" w:hAnsiTheme="minorHAnsi" w:cstheme="minorHAnsi"/>
                <w:bCs/>
                <w:noProof/>
                <w:sz w:val="20"/>
                <w:szCs w:val="20"/>
                <w:lang w:val="hr-HR"/>
              </w:rPr>
              <w:t xml:space="preserve">, </w:t>
            </w:r>
            <w:r w:rsidR="005D3848">
              <w:rPr>
                <w:rFonts w:asciiTheme="minorHAnsi" w:hAnsiTheme="minorHAnsi" w:cstheme="minorHAnsi"/>
                <w:bCs/>
                <w:noProof/>
                <w:sz w:val="20"/>
                <w:szCs w:val="20"/>
                <w:lang w:val="hr-HR"/>
              </w:rPr>
              <w:t>4 CSVET</w:t>
            </w:r>
          </w:p>
          <w:p w14:paraId="0B475655" w14:textId="1B616FDF" w:rsidR="00307293" w:rsidRPr="001836F4" w:rsidRDefault="00307293" w:rsidP="002F5405">
            <w:pPr>
              <w:spacing w:before="60" w:after="60" w:line="240" w:lineRule="auto"/>
              <w:jc w:val="both"/>
              <w:rPr>
                <w:rFonts w:asciiTheme="minorHAnsi" w:hAnsiTheme="minorHAnsi" w:cstheme="minorHAnsi"/>
                <w:bCs/>
                <w:noProof/>
                <w:sz w:val="20"/>
                <w:szCs w:val="20"/>
                <w:lang w:val="hr-HR"/>
              </w:rPr>
            </w:pPr>
            <w:r w:rsidRPr="001836F4">
              <w:rPr>
                <w:rFonts w:asciiTheme="minorHAnsi" w:hAnsiTheme="minorHAnsi" w:cstheme="minorHAnsi"/>
                <w:bCs/>
                <w:noProof/>
                <w:sz w:val="20"/>
                <w:szCs w:val="20"/>
                <w:lang w:val="hr-HR"/>
              </w:rPr>
              <w:t>SIU: Priključivanje i puštanje u rad dizalica topline</w:t>
            </w:r>
            <w:r w:rsidR="00260E85">
              <w:rPr>
                <w:rFonts w:asciiTheme="minorHAnsi" w:hAnsiTheme="minorHAnsi" w:cstheme="minorHAnsi"/>
                <w:bCs/>
                <w:noProof/>
                <w:sz w:val="20"/>
                <w:szCs w:val="20"/>
                <w:lang w:val="hr-HR"/>
              </w:rPr>
              <w:t>,</w:t>
            </w:r>
            <w:r w:rsidR="005D3848">
              <w:rPr>
                <w:rFonts w:asciiTheme="minorHAnsi" w:hAnsiTheme="minorHAnsi" w:cstheme="minorHAnsi"/>
                <w:bCs/>
                <w:noProof/>
                <w:sz w:val="20"/>
                <w:szCs w:val="20"/>
                <w:lang w:val="hr-HR"/>
              </w:rPr>
              <w:t xml:space="preserve"> 3</w:t>
            </w:r>
            <w:r w:rsidR="00CD1AA1">
              <w:rPr>
                <w:rFonts w:asciiTheme="minorHAnsi" w:hAnsiTheme="minorHAnsi" w:cstheme="minorHAnsi"/>
                <w:bCs/>
                <w:noProof/>
                <w:sz w:val="20"/>
                <w:szCs w:val="20"/>
                <w:lang w:val="hr-HR"/>
              </w:rPr>
              <w:t xml:space="preserve"> CSVET</w:t>
            </w:r>
          </w:p>
          <w:p w14:paraId="01892DAC" w14:textId="4A164868" w:rsidR="00307293" w:rsidRPr="00AF4E9B" w:rsidRDefault="00307293" w:rsidP="002F5405">
            <w:pPr>
              <w:spacing w:before="60" w:after="60" w:line="240" w:lineRule="auto"/>
              <w:jc w:val="both"/>
              <w:rPr>
                <w:rFonts w:asciiTheme="minorHAnsi" w:hAnsiTheme="minorHAnsi" w:cstheme="minorHAnsi"/>
                <w:bCs/>
                <w:noProof/>
                <w:sz w:val="20"/>
                <w:szCs w:val="20"/>
                <w:lang w:val="hr-HR"/>
              </w:rPr>
            </w:pPr>
            <w:r w:rsidRPr="001836F4">
              <w:rPr>
                <w:rFonts w:asciiTheme="minorHAnsi" w:hAnsiTheme="minorHAnsi" w:cstheme="minorHAnsi"/>
                <w:bCs/>
                <w:noProof/>
                <w:sz w:val="20"/>
                <w:szCs w:val="20"/>
                <w:lang w:val="hr-HR"/>
              </w:rPr>
              <w:t>SIU: Kvaliteta procesa i rada dizalica toplina</w:t>
            </w:r>
            <w:r w:rsidR="00260E85">
              <w:rPr>
                <w:rFonts w:asciiTheme="minorHAnsi" w:hAnsiTheme="minorHAnsi" w:cstheme="minorHAnsi"/>
                <w:bCs/>
                <w:noProof/>
                <w:sz w:val="20"/>
                <w:szCs w:val="20"/>
                <w:lang w:val="hr-HR"/>
              </w:rPr>
              <w:t>,</w:t>
            </w:r>
            <w:r w:rsidR="00CD1AA1">
              <w:rPr>
                <w:rFonts w:asciiTheme="minorHAnsi" w:hAnsiTheme="minorHAnsi" w:cstheme="minorHAnsi"/>
                <w:bCs/>
                <w:noProof/>
                <w:sz w:val="20"/>
                <w:szCs w:val="20"/>
                <w:lang w:val="hr-HR"/>
              </w:rPr>
              <w:t xml:space="preserve"> 1 CSVET</w:t>
            </w:r>
          </w:p>
        </w:tc>
      </w:tr>
      <w:tr w:rsidR="009B3C4B" w:rsidRPr="00F919E2" w14:paraId="6CCF352B" w14:textId="77777777" w:rsidTr="00260E85">
        <w:tc>
          <w:tcPr>
            <w:tcW w:w="2537" w:type="dxa"/>
            <w:vMerge w:val="restart"/>
            <w:shd w:val="clear" w:color="auto" w:fill="8EAADB" w:themeFill="accent1" w:themeFillTint="99"/>
            <w:tcMar>
              <w:left w:w="57" w:type="dxa"/>
              <w:right w:w="57" w:type="dxa"/>
            </w:tcMar>
            <w:vAlign w:val="center"/>
          </w:tcPr>
          <w:p w14:paraId="3C459695" w14:textId="77777777" w:rsidR="009B3C4B" w:rsidRPr="00F919E2" w:rsidRDefault="009B3C4B" w:rsidP="002F5405">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Načini stjecanja ishoda učenja (od –</w:t>
            </w:r>
            <w:r>
              <w:rPr>
                <w:rFonts w:asciiTheme="minorHAnsi" w:hAnsiTheme="minorHAnsi" w:cstheme="minorHAnsi"/>
                <w:b/>
                <w:bCs/>
                <w:noProof/>
                <w:color w:val="000000"/>
                <w:sz w:val="20"/>
                <w:szCs w:val="20"/>
                <w:lang w:val="hr-HR"/>
              </w:rPr>
              <w:t xml:space="preserve"> </w:t>
            </w:r>
            <w:r w:rsidRPr="00F919E2">
              <w:rPr>
                <w:rFonts w:asciiTheme="minorHAnsi" w:hAnsiTheme="minorHAnsi" w:cstheme="minorHAnsi"/>
                <w:b/>
                <w:bCs/>
                <w:noProof/>
                <w:color w:val="000000"/>
                <w:sz w:val="20"/>
                <w:szCs w:val="20"/>
                <w:lang w:val="hr-HR"/>
              </w:rPr>
              <w:t>do, postotak)</w:t>
            </w:r>
          </w:p>
        </w:tc>
        <w:tc>
          <w:tcPr>
            <w:tcW w:w="2318" w:type="dxa"/>
            <w:shd w:val="clear" w:color="auto" w:fill="8EAADB" w:themeFill="accent1" w:themeFillTint="99"/>
            <w:tcMar>
              <w:left w:w="57" w:type="dxa"/>
              <w:right w:w="57" w:type="dxa"/>
            </w:tcMar>
            <w:vAlign w:val="center"/>
          </w:tcPr>
          <w:p w14:paraId="54AEB571" w14:textId="77777777" w:rsidR="009B3C4B" w:rsidRPr="00F919E2" w:rsidRDefault="009B3C4B" w:rsidP="002F5405">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Vođeni proces učenja i poučavanja</w:t>
            </w:r>
          </w:p>
        </w:tc>
        <w:tc>
          <w:tcPr>
            <w:tcW w:w="2319" w:type="dxa"/>
            <w:shd w:val="clear" w:color="auto" w:fill="8EAADB" w:themeFill="accent1" w:themeFillTint="99"/>
            <w:vAlign w:val="center"/>
          </w:tcPr>
          <w:p w14:paraId="4D738C70" w14:textId="77777777" w:rsidR="009B3C4B" w:rsidRPr="00F919E2" w:rsidRDefault="009B3C4B" w:rsidP="002F5405">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2319" w:type="dxa"/>
            <w:shd w:val="clear" w:color="auto" w:fill="8EAADB" w:themeFill="accent1" w:themeFillTint="99"/>
            <w:vAlign w:val="center"/>
          </w:tcPr>
          <w:p w14:paraId="64DF7D1A" w14:textId="77777777" w:rsidR="009B3C4B" w:rsidRPr="00F919E2" w:rsidRDefault="009B3C4B" w:rsidP="002F5405">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Samostalne aktivnosti polaznika</w:t>
            </w:r>
          </w:p>
        </w:tc>
      </w:tr>
      <w:tr w:rsidR="009B3C4B" w:rsidRPr="00F919E2" w14:paraId="50A570E6" w14:textId="77777777" w:rsidTr="00260E85">
        <w:trPr>
          <w:trHeight w:val="540"/>
        </w:trPr>
        <w:tc>
          <w:tcPr>
            <w:tcW w:w="2537" w:type="dxa"/>
            <w:vMerge/>
            <w:shd w:val="clear" w:color="auto" w:fill="B4C6E7" w:themeFill="accent1" w:themeFillTint="66"/>
            <w:tcMar>
              <w:left w:w="57" w:type="dxa"/>
              <w:right w:w="57" w:type="dxa"/>
            </w:tcMar>
            <w:vAlign w:val="center"/>
          </w:tcPr>
          <w:p w14:paraId="6437B3F2" w14:textId="77777777" w:rsidR="009B3C4B" w:rsidRPr="00F919E2" w:rsidRDefault="009B3C4B" w:rsidP="002F5405">
            <w:pPr>
              <w:spacing w:before="60" w:after="60" w:line="240" w:lineRule="auto"/>
              <w:rPr>
                <w:rFonts w:asciiTheme="minorHAnsi" w:hAnsiTheme="minorHAnsi" w:cstheme="minorHAnsi"/>
                <w:b/>
                <w:bCs/>
                <w:noProof/>
                <w:color w:val="000000"/>
                <w:sz w:val="20"/>
                <w:szCs w:val="20"/>
                <w:lang w:val="hr-HR"/>
              </w:rPr>
            </w:pPr>
          </w:p>
        </w:tc>
        <w:tc>
          <w:tcPr>
            <w:tcW w:w="2318" w:type="dxa"/>
            <w:tcMar>
              <w:left w:w="57" w:type="dxa"/>
              <w:right w:w="57" w:type="dxa"/>
            </w:tcMar>
            <w:vAlign w:val="center"/>
          </w:tcPr>
          <w:p w14:paraId="47FF3889" w14:textId="544401F6" w:rsidR="009B3C4B" w:rsidRPr="007C7B70" w:rsidRDefault="00F45DB1" w:rsidP="002F5405">
            <w:pPr>
              <w:spacing w:before="60" w:after="6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64</w:t>
            </w:r>
            <w:r w:rsidR="007C7B70" w:rsidRPr="007C7B70">
              <w:rPr>
                <w:rFonts w:asciiTheme="minorHAnsi" w:hAnsiTheme="minorHAnsi" w:cstheme="minorHAnsi"/>
                <w:noProof/>
                <w:sz w:val="20"/>
                <w:szCs w:val="20"/>
                <w:lang w:val="hr-HR"/>
              </w:rPr>
              <w:t xml:space="preserve"> sat</w:t>
            </w:r>
            <w:r w:rsidR="00CF73C2">
              <w:rPr>
                <w:rFonts w:asciiTheme="minorHAnsi" w:hAnsiTheme="minorHAnsi" w:cstheme="minorHAnsi"/>
                <w:noProof/>
                <w:sz w:val="20"/>
                <w:szCs w:val="20"/>
                <w:lang w:val="hr-HR"/>
              </w:rPr>
              <w:t>a</w:t>
            </w:r>
            <w:r w:rsidR="009B3C4B" w:rsidRPr="007C7B70">
              <w:rPr>
                <w:rFonts w:asciiTheme="minorHAnsi" w:hAnsiTheme="minorHAnsi" w:cstheme="minorHAnsi"/>
                <w:noProof/>
                <w:sz w:val="20"/>
                <w:szCs w:val="20"/>
                <w:lang w:val="hr-HR"/>
              </w:rPr>
              <w:t xml:space="preserve"> (</w:t>
            </w:r>
            <w:r w:rsidR="00293806">
              <w:rPr>
                <w:rFonts w:asciiTheme="minorHAnsi" w:hAnsiTheme="minorHAnsi" w:cstheme="minorHAnsi"/>
                <w:noProof/>
                <w:sz w:val="20"/>
                <w:szCs w:val="20"/>
                <w:lang w:val="hr-HR"/>
              </w:rPr>
              <w:t>26</w:t>
            </w:r>
            <w:r w:rsidR="009B3C4B" w:rsidRPr="007C7B70">
              <w:rPr>
                <w:rFonts w:asciiTheme="minorHAnsi" w:hAnsiTheme="minorHAnsi" w:cstheme="minorHAnsi"/>
                <w:noProof/>
                <w:sz w:val="20"/>
                <w:szCs w:val="20"/>
                <w:lang w:val="hr-HR"/>
              </w:rPr>
              <w:t>%)</w:t>
            </w:r>
          </w:p>
        </w:tc>
        <w:tc>
          <w:tcPr>
            <w:tcW w:w="2319" w:type="dxa"/>
            <w:vAlign w:val="center"/>
          </w:tcPr>
          <w:p w14:paraId="2528AFA5" w14:textId="0574A6AC" w:rsidR="009B3C4B" w:rsidRPr="007C7B70" w:rsidRDefault="00F45DB1" w:rsidP="002F5405">
            <w:pPr>
              <w:spacing w:before="60" w:after="6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153</w:t>
            </w:r>
            <w:r w:rsidR="007C7B70" w:rsidRPr="007C7B70">
              <w:rPr>
                <w:rFonts w:asciiTheme="minorHAnsi" w:hAnsiTheme="minorHAnsi" w:cstheme="minorHAnsi"/>
                <w:noProof/>
                <w:sz w:val="20"/>
                <w:szCs w:val="20"/>
                <w:lang w:val="hr-HR"/>
              </w:rPr>
              <w:t xml:space="preserve"> sat</w:t>
            </w:r>
            <w:r w:rsidR="00134966">
              <w:rPr>
                <w:rFonts w:asciiTheme="minorHAnsi" w:hAnsiTheme="minorHAnsi" w:cstheme="minorHAnsi"/>
                <w:noProof/>
                <w:sz w:val="20"/>
                <w:szCs w:val="20"/>
                <w:lang w:val="hr-HR"/>
              </w:rPr>
              <w:t>a</w:t>
            </w:r>
            <w:r w:rsidR="009B3C4B" w:rsidRPr="007C7B70">
              <w:rPr>
                <w:rFonts w:asciiTheme="minorHAnsi" w:hAnsiTheme="minorHAnsi" w:cstheme="minorHAnsi"/>
                <w:noProof/>
                <w:sz w:val="20"/>
                <w:szCs w:val="20"/>
                <w:lang w:val="hr-HR"/>
              </w:rPr>
              <w:t xml:space="preserve"> (</w:t>
            </w:r>
            <w:r w:rsidR="00565D3C">
              <w:rPr>
                <w:rFonts w:asciiTheme="minorHAnsi" w:hAnsiTheme="minorHAnsi" w:cstheme="minorHAnsi"/>
                <w:noProof/>
                <w:sz w:val="20"/>
                <w:szCs w:val="20"/>
                <w:lang w:val="hr-HR"/>
              </w:rPr>
              <w:t>61</w:t>
            </w:r>
            <w:r w:rsidR="009B3C4B" w:rsidRPr="007C7B70">
              <w:rPr>
                <w:rFonts w:asciiTheme="minorHAnsi" w:hAnsiTheme="minorHAnsi" w:cstheme="minorHAnsi"/>
                <w:noProof/>
                <w:sz w:val="20"/>
                <w:szCs w:val="20"/>
                <w:lang w:val="hr-HR"/>
              </w:rPr>
              <w:t>%)</w:t>
            </w:r>
          </w:p>
        </w:tc>
        <w:tc>
          <w:tcPr>
            <w:tcW w:w="2319" w:type="dxa"/>
            <w:vAlign w:val="center"/>
          </w:tcPr>
          <w:p w14:paraId="24E7188C" w14:textId="70376F2C" w:rsidR="009B3C4B" w:rsidRPr="007C7B70" w:rsidRDefault="00293806" w:rsidP="002F5405">
            <w:pPr>
              <w:spacing w:before="60" w:after="6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33</w:t>
            </w:r>
            <w:r w:rsidR="007C7B70" w:rsidRPr="007C7B70">
              <w:rPr>
                <w:rFonts w:asciiTheme="minorHAnsi" w:hAnsiTheme="minorHAnsi" w:cstheme="minorHAnsi"/>
                <w:noProof/>
                <w:sz w:val="20"/>
                <w:szCs w:val="20"/>
                <w:lang w:val="hr-HR"/>
              </w:rPr>
              <w:t xml:space="preserve"> sat</w:t>
            </w:r>
            <w:r w:rsidR="00134966">
              <w:rPr>
                <w:rFonts w:asciiTheme="minorHAnsi" w:hAnsiTheme="minorHAnsi" w:cstheme="minorHAnsi"/>
                <w:noProof/>
                <w:sz w:val="20"/>
                <w:szCs w:val="20"/>
                <w:lang w:val="hr-HR"/>
              </w:rPr>
              <w:t>a</w:t>
            </w:r>
            <w:r w:rsidR="009B3C4B" w:rsidRPr="007C7B70">
              <w:rPr>
                <w:rFonts w:asciiTheme="minorHAnsi" w:hAnsiTheme="minorHAnsi" w:cstheme="minorHAnsi"/>
                <w:noProof/>
                <w:sz w:val="20"/>
                <w:szCs w:val="20"/>
                <w:lang w:val="hr-HR"/>
              </w:rPr>
              <w:t xml:space="preserve"> (</w:t>
            </w:r>
            <w:r w:rsidR="00565D3C">
              <w:rPr>
                <w:rFonts w:asciiTheme="minorHAnsi" w:hAnsiTheme="minorHAnsi" w:cstheme="minorHAnsi"/>
                <w:noProof/>
                <w:sz w:val="20"/>
                <w:szCs w:val="20"/>
                <w:lang w:val="hr-HR"/>
              </w:rPr>
              <w:t>13</w:t>
            </w:r>
            <w:r w:rsidR="009B3C4B" w:rsidRPr="007C7B70">
              <w:rPr>
                <w:rFonts w:asciiTheme="minorHAnsi" w:hAnsiTheme="minorHAnsi" w:cstheme="minorHAnsi"/>
                <w:noProof/>
                <w:sz w:val="20"/>
                <w:szCs w:val="20"/>
                <w:lang w:val="hr-HR"/>
              </w:rPr>
              <w:t>%)</w:t>
            </w:r>
          </w:p>
        </w:tc>
      </w:tr>
      <w:tr w:rsidR="009B3C4B" w:rsidRPr="00F919E2" w14:paraId="2FE5D3AE" w14:textId="77777777" w:rsidTr="006E3FCF">
        <w:tc>
          <w:tcPr>
            <w:tcW w:w="2537" w:type="dxa"/>
            <w:shd w:val="clear" w:color="auto" w:fill="B4C6E7" w:themeFill="accent1" w:themeFillTint="66"/>
            <w:tcMar>
              <w:left w:w="57" w:type="dxa"/>
              <w:right w:w="57" w:type="dxa"/>
            </w:tcMar>
            <w:vAlign w:val="center"/>
          </w:tcPr>
          <w:p w14:paraId="75E910AD" w14:textId="77777777" w:rsidR="009B3C4B" w:rsidRPr="00F919E2" w:rsidRDefault="009B3C4B" w:rsidP="002F5405">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Status modula</w:t>
            </w:r>
          </w:p>
          <w:p w14:paraId="0931B6FC" w14:textId="77777777" w:rsidR="009B3C4B" w:rsidRPr="00F919E2" w:rsidRDefault="009B3C4B" w:rsidP="002F5405">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53459805" w14:textId="51AEF66F" w:rsidR="009B3C4B" w:rsidRPr="00F919E2" w:rsidRDefault="009B3C4B" w:rsidP="002F5405">
            <w:pPr>
              <w:spacing w:before="60" w:after="60" w:line="240" w:lineRule="auto"/>
              <w:rPr>
                <w:rFonts w:asciiTheme="minorHAnsi" w:hAnsiTheme="minorHAnsi" w:cstheme="minorHAnsi"/>
                <w:noProof/>
                <w:sz w:val="20"/>
                <w:szCs w:val="20"/>
                <w:lang w:val="hr-HR"/>
              </w:rPr>
            </w:pPr>
            <w:r w:rsidRPr="002D328A">
              <w:rPr>
                <w:rFonts w:asciiTheme="minorHAnsi" w:hAnsiTheme="minorHAnsi" w:cstheme="minorHAnsi"/>
                <w:noProof/>
                <w:sz w:val="20"/>
                <w:szCs w:val="20"/>
                <w:lang w:val="hr-HR"/>
              </w:rPr>
              <w:t>obvezni</w:t>
            </w:r>
          </w:p>
        </w:tc>
      </w:tr>
      <w:tr w:rsidR="009B3C4B" w:rsidRPr="00F919E2" w14:paraId="57FA095B" w14:textId="77777777" w:rsidTr="006E3FCF">
        <w:trPr>
          <w:trHeight w:val="626"/>
        </w:trPr>
        <w:tc>
          <w:tcPr>
            <w:tcW w:w="2537" w:type="dxa"/>
            <w:shd w:val="clear" w:color="auto" w:fill="B4C6E7" w:themeFill="accent1" w:themeFillTint="66"/>
            <w:tcMar>
              <w:left w:w="57" w:type="dxa"/>
              <w:right w:w="57" w:type="dxa"/>
            </w:tcMar>
            <w:vAlign w:val="center"/>
          </w:tcPr>
          <w:p w14:paraId="1EF68837" w14:textId="77777777" w:rsidR="009B3C4B" w:rsidRPr="003A5AFA" w:rsidRDefault="009B3C4B" w:rsidP="002F5405">
            <w:pPr>
              <w:spacing w:before="60" w:after="60" w:line="240" w:lineRule="auto"/>
              <w:rPr>
                <w:rFonts w:asciiTheme="minorHAnsi" w:hAnsiTheme="minorHAnsi" w:cstheme="minorHAnsi"/>
                <w:b/>
                <w:bCs/>
                <w:noProof/>
                <w:color w:val="000000"/>
                <w:sz w:val="20"/>
                <w:szCs w:val="20"/>
                <w:lang w:val="hr-HR"/>
              </w:rPr>
            </w:pPr>
            <w:r w:rsidRPr="003A5AFA">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72D45CD3" w14:textId="3F0EA814" w:rsidR="009B3C4B" w:rsidRPr="003474CF" w:rsidRDefault="00367D18" w:rsidP="002F5405">
            <w:pPr>
              <w:tabs>
                <w:tab w:val="left" w:pos="2820"/>
              </w:tabs>
              <w:spacing w:before="60" w:after="60" w:line="240" w:lineRule="auto"/>
              <w:jc w:val="both"/>
              <w:rPr>
                <w:rFonts w:asciiTheme="minorHAnsi" w:hAnsiTheme="minorHAnsi" w:cstheme="minorHAnsi"/>
                <w:iCs/>
                <w:noProof/>
                <w:sz w:val="20"/>
                <w:szCs w:val="20"/>
                <w:lang w:val="hr-HR"/>
              </w:rPr>
            </w:pPr>
            <w:r w:rsidRPr="003474CF">
              <w:rPr>
                <w:rFonts w:asciiTheme="minorHAnsi" w:hAnsiTheme="minorHAnsi" w:cstheme="minorHAnsi"/>
                <w:iCs/>
                <w:noProof/>
                <w:sz w:val="20"/>
                <w:szCs w:val="20"/>
                <w:lang w:val="hr-HR"/>
              </w:rPr>
              <w:t xml:space="preserve">Cilj modula je stjecanje znanja i vještina potrebnih za </w:t>
            </w:r>
            <w:r w:rsidR="008D600F">
              <w:rPr>
                <w:rFonts w:asciiTheme="minorHAnsi" w:hAnsiTheme="minorHAnsi" w:cstheme="minorHAnsi"/>
                <w:iCs/>
                <w:noProof/>
                <w:sz w:val="20"/>
                <w:szCs w:val="20"/>
                <w:lang w:val="hr-HR"/>
              </w:rPr>
              <w:t xml:space="preserve">montiranje, </w:t>
            </w:r>
            <w:r w:rsidRPr="003474CF">
              <w:rPr>
                <w:rFonts w:asciiTheme="minorHAnsi" w:hAnsiTheme="minorHAnsi" w:cstheme="minorHAnsi"/>
                <w:iCs/>
                <w:noProof/>
                <w:sz w:val="20"/>
                <w:szCs w:val="20"/>
                <w:lang w:val="hr-HR"/>
              </w:rPr>
              <w:t xml:space="preserve">priključivanje i puštanje u rad dizalica topline prema tehničkoj dokumentaciji. </w:t>
            </w:r>
            <w:r w:rsidR="00335464" w:rsidRPr="003474CF">
              <w:rPr>
                <w:rFonts w:asciiTheme="minorHAnsi" w:hAnsiTheme="minorHAnsi" w:cstheme="minorHAnsi"/>
                <w:iCs/>
                <w:noProof/>
                <w:sz w:val="20"/>
                <w:szCs w:val="20"/>
                <w:lang w:val="hr-HR"/>
              </w:rPr>
              <w:t xml:space="preserve">Nakon uspješno završenog modula </w:t>
            </w:r>
            <w:r w:rsidR="008D600F">
              <w:rPr>
                <w:rFonts w:asciiTheme="minorHAnsi" w:hAnsiTheme="minorHAnsi" w:cstheme="minorHAnsi"/>
                <w:iCs/>
                <w:noProof/>
                <w:sz w:val="20"/>
                <w:szCs w:val="20"/>
                <w:lang w:val="hr-HR"/>
              </w:rPr>
              <w:t xml:space="preserve">montiranje, </w:t>
            </w:r>
            <w:r w:rsidR="00335464" w:rsidRPr="003474CF">
              <w:rPr>
                <w:rFonts w:asciiTheme="minorHAnsi" w:hAnsiTheme="minorHAnsi" w:cstheme="minorHAnsi"/>
                <w:iCs/>
                <w:noProof/>
                <w:sz w:val="20"/>
                <w:szCs w:val="20"/>
                <w:lang w:val="hr-HR"/>
              </w:rPr>
              <w:t>priključivanje i puštanje u rad dizalica topline polaznici će b</w:t>
            </w:r>
            <w:r w:rsidR="00C8466A" w:rsidRPr="003474CF">
              <w:rPr>
                <w:rFonts w:asciiTheme="minorHAnsi" w:hAnsiTheme="minorHAnsi" w:cstheme="minorHAnsi"/>
                <w:iCs/>
                <w:noProof/>
                <w:sz w:val="20"/>
                <w:szCs w:val="20"/>
                <w:lang w:val="hr-HR"/>
              </w:rPr>
              <w:t xml:space="preserve">iti osposobljeni za: </w:t>
            </w:r>
            <w:r w:rsidR="000C3F9F">
              <w:rPr>
                <w:rFonts w:asciiTheme="minorHAnsi" w:hAnsiTheme="minorHAnsi" w:cstheme="minorHAnsi"/>
                <w:iCs/>
                <w:noProof/>
                <w:sz w:val="20"/>
                <w:szCs w:val="20"/>
                <w:lang w:val="hr-HR"/>
              </w:rPr>
              <w:t xml:space="preserve">montiranje i </w:t>
            </w:r>
            <w:r w:rsidR="00C8466A" w:rsidRPr="003474CF">
              <w:rPr>
                <w:rFonts w:asciiTheme="minorHAnsi" w:hAnsiTheme="minorHAnsi" w:cstheme="minorHAnsi"/>
                <w:iCs/>
                <w:noProof/>
                <w:sz w:val="20"/>
                <w:szCs w:val="20"/>
                <w:lang w:val="hr-HR"/>
              </w:rPr>
              <w:t xml:space="preserve">priključivanje dizalice topline na zatvoreni sustav </w:t>
            </w:r>
            <w:r w:rsidR="00EB3A54" w:rsidRPr="003474CF">
              <w:rPr>
                <w:rFonts w:asciiTheme="minorHAnsi" w:hAnsiTheme="minorHAnsi" w:cstheme="minorHAnsi"/>
                <w:iCs/>
                <w:noProof/>
                <w:sz w:val="20"/>
                <w:szCs w:val="20"/>
                <w:lang w:val="hr-HR"/>
              </w:rPr>
              <w:t>g</w:t>
            </w:r>
            <w:r w:rsidR="00C8466A" w:rsidRPr="003474CF">
              <w:rPr>
                <w:rFonts w:asciiTheme="minorHAnsi" w:hAnsiTheme="minorHAnsi" w:cstheme="minorHAnsi"/>
                <w:iCs/>
                <w:noProof/>
                <w:sz w:val="20"/>
                <w:szCs w:val="20"/>
                <w:lang w:val="hr-HR"/>
              </w:rPr>
              <w:t>rijanja radijatorskim ili podnim grijanjem i sustavom za PTV, povezivanje dizalice topline sa sobnim termostatom, vakumiranje sustava dizalice topline, puštanje u rad dizalice topline. Pri obavljanju navedenih aktivnosti polaznici će primjenjivati propise EU i HR  za plitke geotermalne sustave i dizalice topline.</w:t>
            </w:r>
          </w:p>
        </w:tc>
      </w:tr>
      <w:tr w:rsidR="009B3C4B" w:rsidRPr="00F919E2" w14:paraId="5D70C550" w14:textId="77777777" w:rsidTr="006E3FCF">
        <w:tc>
          <w:tcPr>
            <w:tcW w:w="2537" w:type="dxa"/>
            <w:shd w:val="clear" w:color="auto" w:fill="B4C6E7" w:themeFill="accent1" w:themeFillTint="66"/>
            <w:tcMar>
              <w:left w:w="57" w:type="dxa"/>
              <w:right w:w="57" w:type="dxa"/>
            </w:tcMar>
            <w:vAlign w:val="center"/>
          </w:tcPr>
          <w:p w14:paraId="2E45C7E5" w14:textId="77777777" w:rsidR="009B3C4B" w:rsidRPr="00F919E2" w:rsidRDefault="009B3C4B" w:rsidP="002F5405">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495BAFB6" w14:textId="53961A38" w:rsidR="009B3C4B" w:rsidRPr="0020722B" w:rsidRDefault="003474CF" w:rsidP="002F5405">
            <w:pPr>
              <w:tabs>
                <w:tab w:val="left" w:pos="2820"/>
              </w:tabs>
              <w:spacing w:before="60" w:after="60" w:line="240" w:lineRule="auto"/>
              <w:jc w:val="both"/>
              <w:rPr>
                <w:rFonts w:asciiTheme="minorHAnsi" w:hAnsiTheme="minorHAnsi" w:cstheme="minorHAnsi"/>
                <w:i/>
                <w:noProof/>
                <w:sz w:val="20"/>
                <w:szCs w:val="20"/>
                <w:highlight w:val="yellow"/>
                <w:lang w:val="hr-HR"/>
              </w:rPr>
            </w:pPr>
            <w:r w:rsidRPr="0020722B">
              <w:rPr>
                <w:rFonts w:asciiTheme="minorHAnsi" w:hAnsiTheme="minorHAnsi" w:cstheme="minorHAnsi"/>
                <w:i/>
                <w:noProof/>
                <w:sz w:val="20"/>
                <w:szCs w:val="20"/>
                <w:lang w:val="hr-HR"/>
              </w:rPr>
              <w:t>zelene energije, održivi razvoj,</w:t>
            </w:r>
            <w:r w:rsidR="002629CF" w:rsidRPr="0020722B">
              <w:rPr>
                <w:rFonts w:asciiTheme="minorHAnsi" w:hAnsiTheme="minorHAnsi" w:cstheme="minorHAnsi"/>
                <w:i/>
                <w:noProof/>
                <w:sz w:val="20"/>
                <w:szCs w:val="20"/>
                <w:lang w:val="hr-HR"/>
              </w:rPr>
              <w:t xml:space="preserve"> </w:t>
            </w:r>
            <w:r w:rsidRPr="0020722B">
              <w:rPr>
                <w:rFonts w:asciiTheme="minorHAnsi" w:hAnsiTheme="minorHAnsi" w:cstheme="minorHAnsi"/>
                <w:i/>
                <w:noProof/>
                <w:sz w:val="20"/>
                <w:szCs w:val="20"/>
                <w:lang w:val="hr-HR"/>
              </w:rPr>
              <w:t>d</w:t>
            </w:r>
            <w:r w:rsidR="00FE30A8" w:rsidRPr="0020722B">
              <w:rPr>
                <w:rFonts w:asciiTheme="minorHAnsi" w:hAnsiTheme="minorHAnsi" w:cstheme="minorHAnsi"/>
                <w:i/>
                <w:noProof/>
                <w:sz w:val="20"/>
                <w:szCs w:val="20"/>
                <w:lang w:val="hr-HR"/>
              </w:rPr>
              <w:t>izalica topline, toplinska pumpa, kompresor, izmjenjivač, zatvoreni sustav grijanja, sobni termostat</w:t>
            </w:r>
            <w:r w:rsidRPr="0020722B">
              <w:rPr>
                <w:rFonts w:asciiTheme="minorHAnsi" w:hAnsiTheme="minorHAnsi" w:cstheme="minorHAnsi"/>
                <w:i/>
                <w:noProof/>
                <w:sz w:val="20"/>
                <w:szCs w:val="20"/>
                <w:lang w:val="hr-HR"/>
              </w:rPr>
              <w:t xml:space="preserve">, </w:t>
            </w:r>
            <w:r w:rsidR="009536A2" w:rsidRPr="0020722B">
              <w:rPr>
                <w:rFonts w:asciiTheme="minorHAnsi" w:hAnsiTheme="minorHAnsi" w:cstheme="minorHAnsi"/>
                <w:i/>
                <w:noProof/>
                <w:sz w:val="20"/>
                <w:szCs w:val="20"/>
                <w:lang w:val="hr-HR"/>
              </w:rPr>
              <w:t>radna tvar</w:t>
            </w:r>
            <w:r w:rsidR="002629CF" w:rsidRPr="0020722B">
              <w:rPr>
                <w:rFonts w:asciiTheme="minorHAnsi" w:hAnsiTheme="minorHAnsi" w:cstheme="minorHAnsi"/>
                <w:i/>
                <w:noProof/>
                <w:sz w:val="20"/>
                <w:szCs w:val="20"/>
                <w:lang w:val="hr-HR"/>
              </w:rPr>
              <w:t>, vakumiranje sustava, tlačna proba, hidrauličko spajanje</w:t>
            </w:r>
            <w:r w:rsidR="0057646B" w:rsidRPr="0020722B">
              <w:rPr>
                <w:rFonts w:asciiTheme="minorHAnsi" w:hAnsiTheme="minorHAnsi" w:cstheme="minorHAnsi"/>
                <w:i/>
                <w:noProof/>
                <w:sz w:val="20"/>
                <w:szCs w:val="20"/>
                <w:lang w:val="hr-HR"/>
              </w:rPr>
              <w:t>, garancija</w:t>
            </w:r>
            <w:r w:rsidR="00752388" w:rsidRPr="0020722B">
              <w:rPr>
                <w:rFonts w:asciiTheme="minorHAnsi" w:hAnsiTheme="minorHAnsi" w:cstheme="minorHAnsi"/>
                <w:i/>
                <w:noProof/>
                <w:sz w:val="20"/>
                <w:szCs w:val="20"/>
                <w:lang w:val="hr-HR"/>
              </w:rPr>
              <w:t>, kvaliteta</w:t>
            </w:r>
          </w:p>
        </w:tc>
      </w:tr>
      <w:tr w:rsidR="009B3C4B" w:rsidRPr="00F919E2" w14:paraId="438195E6" w14:textId="77777777" w:rsidTr="006E3FCF">
        <w:tc>
          <w:tcPr>
            <w:tcW w:w="2537" w:type="dxa"/>
            <w:shd w:val="clear" w:color="auto" w:fill="B4C6E7" w:themeFill="accent1" w:themeFillTint="66"/>
            <w:tcMar>
              <w:left w:w="57" w:type="dxa"/>
              <w:right w:w="57" w:type="dxa"/>
            </w:tcMar>
            <w:vAlign w:val="center"/>
          </w:tcPr>
          <w:p w14:paraId="4A4E72FE" w14:textId="77777777" w:rsidR="009B3C4B" w:rsidRPr="00F919E2" w:rsidRDefault="009B3C4B" w:rsidP="002F5405">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3E9E4773" w14:textId="77777777" w:rsidR="009B3C4B" w:rsidRPr="00517108" w:rsidRDefault="009B3C4B" w:rsidP="002F5405">
            <w:pPr>
              <w:tabs>
                <w:tab w:val="left" w:pos="2820"/>
              </w:tabs>
              <w:spacing w:before="60" w:after="60" w:line="240" w:lineRule="auto"/>
              <w:jc w:val="both"/>
              <w:rPr>
                <w:rFonts w:cstheme="minorHAnsi"/>
                <w:iCs/>
                <w:noProof/>
                <w:sz w:val="20"/>
                <w:szCs w:val="20"/>
              </w:rPr>
            </w:pPr>
            <w:r w:rsidRPr="00517108">
              <w:rPr>
                <w:rFonts w:cstheme="minorHAnsi"/>
                <w:iCs/>
                <w:noProof/>
                <w:sz w:val="20"/>
                <w:szCs w:val="20"/>
              </w:rPr>
              <w:t>Učenje temeljeno na radu provodi se kroz dva oblika:</w:t>
            </w:r>
          </w:p>
          <w:p w14:paraId="5927E410" w14:textId="77777777" w:rsidR="009B3C4B" w:rsidRPr="00AE0E4F" w:rsidRDefault="009B3C4B" w:rsidP="002F5405">
            <w:pPr>
              <w:pStyle w:val="ListParagraph"/>
              <w:numPr>
                <w:ilvl w:val="0"/>
                <w:numId w:val="4"/>
              </w:numPr>
              <w:tabs>
                <w:tab w:val="left" w:pos="2820"/>
              </w:tabs>
              <w:spacing w:before="60" w:after="60" w:line="240" w:lineRule="auto"/>
              <w:contextualSpacing w:val="0"/>
              <w:jc w:val="both"/>
              <w:rPr>
                <w:rFonts w:cstheme="minorHAnsi"/>
                <w:iCs/>
                <w:noProof/>
                <w:sz w:val="20"/>
                <w:szCs w:val="20"/>
              </w:rPr>
            </w:pPr>
            <w:r w:rsidRPr="00AE0E4F">
              <w:rPr>
                <w:rFonts w:cstheme="minorHAnsi"/>
                <w:iCs/>
                <w:noProof/>
                <w:sz w:val="20"/>
                <w:szCs w:val="20"/>
              </w:rPr>
              <w:t>integrirano u mikrokvalifikaciju kroz rad na situacijskoj i problemskoj nastavi u školskim specijaliziranim prostorima (simuliranim objektima)</w:t>
            </w:r>
          </w:p>
          <w:p w14:paraId="53421226" w14:textId="6E63042E" w:rsidR="00A938AE" w:rsidRPr="00487939" w:rsidRDefault="009B3C4B" w:rsidP="002F5405">
            <w:pPr>
              <w:pStyle w:val="ListParagraph"/>
              <w:numPr>
                <w:ilvl w:val="0"/>
                <w:numId w:val="4"/>
              </w:numPr>
              <w:tabs>
                <w:tab w:val="left" w:pos="2820"/>
              </w:tabs>
              <w:spacing w:before="60" w:after="60" w:line="240" w:lineRule="auto"/>
              <w:contextualSpacing w:val="0"/>
              <w:jc w:val="both"/>
              <w:rPr>
                <w:rFonts w:cstheme="minorHAnsi"/>
                <w:iCs/>
                <w:noProof/>
                <w:sz w:val="16"/>
                <w:szCs w:val="16"/>
              </w:rPr>
            </w:pPr>
            <w:r w:rsidRPr="00487939">
              <w:rPr>
                <w:rFonts w:cstheme="minorHAnsi"/>
                <w:iCs/>
                <w:noProof/>
                <w:sz w:val="20"/>
                <w:szCs w:val="20"/>
              </w:rPr>
              <w:t xml:space="preserve">učenje na radnome mjestu za vrijeme praktične nastave u </w:t>
            </w:r>
            <w:r w:rsidR="00A938AE" w:rsidRPr="00487939">
              <w:rPr>
                <w:rFonts w:cstheme="minorHAnsi"/>
                <w:iCs/>
                <w:noProof/>
                <w:sz w:val="20"/>
                <w:szCs w:val="20"/>
              </w:rPr>
              <w:t xml:space="preserve">prostorima </w:t>
            </w:r>
            <w:r w:rsidRPr="00487939">
              <w:rPr>
                <w:rFonts w:cstheme="minorHAnsi"/>
                <w:iCs/>
                <w:noProof/>
                <w:sz w:val="20"/>
                <w:szCs w:val="20"/>
              </w:rPr>
              <w:t xml:space="preserve"> </w:t>
            </w:r>
            <w:r w:rsidR="00A938AE" w:rsidRPr="00487939">
              <w:rPr>
                <w:rFonts w:cstheme="minorHAnsi"/>
                <w:iCs/>
                <w:noProof/>
                <w:sz w:val="20"/>
                <w:szCs w:val="20"/>
              </w:rPr>
              <w:t xml:space="preserve">u kojima </w:t>
            </w:r>
            <w:r w:rsidR="00444707" w:rsidRPr="00487939">
              <w:rPr>
                <w:rFonts w:cstheme="minorHAnsi"/>
                <w:iCs/>
                <w:noProof/>
                <w:sz w:val="20"/>
                <w:szCs w:val="20"/>
              </w:rPr>
              <w:t>se priključuju i puštaju u rad dizalice topline</w:t>
            </w:r>
            <w:r w:rsidR="00AE325E">
              <w:rPr>
                <w:rFonts w:cstheme="minorHAnsi"/>
                <w:iCs/>
                <w:noProof/>
                <w:sz w:val="20"/>
                <w:szCs w:val="20"/>
              </w:rPr>
              <w:t>.</w:t>
            </w:r>
          </w:p>
          <w:p w14:paraId="2B6C31B4" w14:textId="1DF08CAA" w:rsidR="0057646B" w:rsidRPr="00AE325E" w:rsidRDefault="00AE325E" w:rsidP="00AE325E">
            <w:pPr>
              <w:tabs>
                <w:tab w:val="left" w:pos="2820"/>
              </w:tabs>
              <w:spacing w:before="60" w:after="60" w:line="240" w:lineRule="auto"/>
              <w:jc w:val="both"/>
              <w:rPr>
                <w:rFonts w:cstheme="minorHAnsi"/>
                <w:iCs/>
                <w:noProof/>
                <w:sz w:val="16"/>
                <w:szCs w:val="16"/>
              </w:rPr>
            </w:pPr>
            <w:r>
              <w:rPr>
                <w:rFonts w:cstheme="minorHAnsi"/>
                <w:iCs/>
                <w:noProof/>
                <w:sz w:val="20"/>
                <w:szCs w:val="20"/>
              </w:rPr>
              <w:t>P</w:t>
            </w:r>
            <w:r w:rsidR="009B3C4B" w:rsidRPr="00AE325E">
              <w:rPr>
                <w:rFonts w:cstheme="minorHAnsi"/>
                <w:iCs/>
                <w:noProof/>
                <w:sz w:val="20"/>
                <w:szCs w:val="20"/>
              </w:rPr>
              <w:t>olaznici</w:t>
            </w:r>
            <w:r w:rsidR="00487939" w:rsidRPr="00AE325E">
              <w:rPr>
                <w:rFonts w:cstheme="minorHAnsi"/>
                <w:iCs/>
                <w:noProof/>
                <w:sz w:val="20"/>
                <w:szCs w:val="20"/>
              </w:rPr>
              <w:t xml:space="preserve"> se</w:t>
            </w:r>
            <w:r w:rsidR="009B3C4B" w:rsidRPr="00AE325E">
              <w:rPr>
                <w:rFonts w:cstheme="minorHAnsi"/>
                <w:iCs/>
                <w:noProof/>
                <w:sz w:val="20"/>
                <w:szCs w:val="20"/>
              </w:rPr>
              <w:t xml:space="preserve"> postupno uvode u posao te u ograničenom obujmu sudjeluju u radnom procesu u kontroliranim uvjetima uz mentora</w:t>
            </w:r>
            <w:r>
              <w:rPr>
                <w:rFonts w:cstheme="minorHAnsi"/>
                <w:iCs/>
                <w:noProof/>
                <w:sz w:val="20"/>
                <w:szCs w:val="20"/>
              </w:rPr>
              <w:t>.</w:t>
            </w:r>
          </w:p>
          <w:p w14:paraId="6A65191E" w14:textId="3860569A" w:rsidR="009B3C4B" w:rsidRPr="00AE325E" w:rsidRDefault="00AE325E" w:rsidP="00AE325E">
            <w:pPr>
              <w:tabs>
                <w:tab w:val="left" w:pos="2820"/>
              </w:tabs>
              <w:spacing w:before="60" w:after="60" w:line="240" w:lineRule="auto"/>
              <w:jc w:val="both"/>
              <w:rPr>
                <w:rFonts w:cstheme="minorHAnsi"/>
                <w:iCs/>
                <w:noProof/>
                <w:sz w:val="16"/>
                <w:szCs w:val="16"/>
              </w:rPr>
            </w:pPr>
            <w:r>
              <w:rPr>
                <w:rFonts w:cstheme="minorHAnsi"/>
                <w:iCs/>
                <w:noProof/>
                <w:sz w:val="20"/>
                <w:szCs w:val="20"/>
              </w:rPr>
              <w:t>R</w:t>
            </w:r>
            <w:r w:rsidR="009B3C4B" w:rsidRPr="00AE325E">
              <w:rPr>
                <w:rFonts w:cstheme="minorHAnsi"/>
                <w:iCs/>
                <w:noProof/>
                <w:sz w:val="20"/>
                <w:szCs w:val="20"/>
              </w:rPr>
              <w:t>ad na radnome mjestu dio je programa strukovnog obrazovanja i osposobljavanja koji vodi do mikrokvalifikacije</w:t>
            </w:r>
            <w:r>
              <w:rPr>
                <w:rFonts w:cstheme="minorHAnsi"/>
                <w:iCs/>
                <w:noProof/>
                <w:sz w:val="20"/>
                <w:szCs w:val="20"/>
              </w:rPr>
              <w:t>.</w:t>
            </w:r>
          </w:p>
        </w:tc>
      </w:tr>
      <w:tr w:rsidR="009B3C4B" w:rsidRPr="00F919E2" w14:paraId="14D11E05" w14:textId="77777777" w:rsidTr="006E3FCF">
        <w:tc>
          <w:tcPr>
            <w:tcW w:w="2537" w:type="dxa"/>
            <w:shd w:val="clear" w:color="auto" w:fill="B4C6E7" w:themeFill="accent1" w:themeFillTint="66"/>
            <w:tcMar>
              <w:left w:w="57" w:type="dxa"/>
              <w:right w:w="57" w:type="dxa"/>
            </w:tcMar>
            <w:vAlign w:val="center"/>
          </w:tcPr>
          <w:p w14:paraId="5D607803" w14:textId="77777777" w:rsidR="009B3C4B" w:rsidRPr="00F919E2" w:rsidRDefault="009B3C4B" w:rsidP="002F5405">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087D77EE" w14:textId="6A6AA2C7" w:rsidR="00487939" w:rsidRPr="00DF2387" w:rsidRDefault="00487939" w:rsidP="002F5405">
            <w:pPr>
              <w:spacing w:before="60" w:after="60" w:line="240" w:lineRule="auto"/>
              <w:jc w:val="both"/>
              <w:rPr>
                <w:rFonts w:cstheme="minorHAnsi"/>
                <w:b/>
                <w:bCs/>
                <w:iCs/>
                <w:noProof/>
                <w:sz w:val="20"/>
                <w:szCs w:val="20"/>
              </w:rPr>
            </w:pPr>
            <w:r w:rsidRPr="00DF2387">
              <w:rPr>
                <w:rFonts w:cstheme="minorHAnsi"/>
                <w:b/>
                <w:bCs/>
                <w:iCs/>
                <w:noProof/>
                <w:sz w:val="20"/>
                <w:szCs w:val="20"/>
              </w:rPr>
              <w:t>Literatura za nastavnike:</w:t>
            </w:r>
          </w:p>
          <w:p w14:paraId="58E8F4AA" w14:textId="6143FE3E" w:rsidR="009B3C4B" w:rsidRPr="00AE0E4F" w:rsidRDefault="009B3C4B" w:rsidP="002F5405">
            <w:pPr>
              <w:pStyle w:val="ListParagraph"/>
              <w:numPr>
                <w:ilvl w:val="0"/>
                <w:numId w:val="9"/>
              </w:numPr>
              <w:spacing w:before="60" w:after="60" w:line="240" w:lineRule="auto"/>
              <w:contextualSpacing w:val="0"/>
              <w:jc w:val="both"/>
              <w:rPr>
                <w:rFonts w:cstheme="minorHAnsi"/>
                <w:iCs/>
                <w:noProof/>
                <w:sz w:val="20"/>
                <w:szCs w:val="20"/>
              </w:rPr>
            </w:pPr>
            <w:r w:rsidRPr="00AE0E4F">
              <w:rPr>
                <w:rFonts w:cstheme="minorHAnsi"/>
                <w:iCs/>
                <w:noProof/>
                <w:sz w:val="20"/>
                <w:szCs w:val="20"/>
              </w:rPr>
              <w:t>Guzović, Z.: Geotermalna energija i dizalice topline, Priručnik, Tehnička škola Ruđera Boškovića, Zagreb, Srednja škola Oroslavje, 2011.</w:t>
            </w:r>
          </w:p>
          <w:p w14:paraId="7BFEF4F9" w14:textId="77777777" w:rsidR="009B3C4B" w:rsidRPr="00AE0E4F" w:rsidRDefault="009B3C4B" w:rsidP="002F5405">
            <w:pPr>
              <w:pStyle w:val="ListParagraph"/>
              <w:numPr>
                <w:ilvl w:val="0"/>
                <w:numId w:val="9"/>
              </w:numPr>
              <w:spacing w:before="60" w:after="60" w:line="240" w:lineRule="auto"/>
              <w:contextualSpacing w:val="0"/>
              <w:jc w:val="both"/>
              <w:rPr>
                <w:rFonts w:cstheme="minorHAnsi"/>
                <w:iCs/>
                <w:noProof/>
                <w:sz w:val="20"/>
                <w:szCs w:val="20"/>
              </w:rPr>
            </w:pPr>
            <w:r w:rsidRPr="00AE0E4F">
              <w:rPr>
                <w:rFonts w:cstheme="minorHAnsi"/>
                <w:iCs/>
                <w:noProof/>
                <w:sz w:val="20"/>
                <w:szCs w:val="20"/>
              </w:rPr>
              <w:t>Guzović, Z.: Geotermalna energija i dizalice topline, Vježbe, Tehnička škola Ruđera Boškovića, Zagreb, Srednja škola Oroslavje, 2011.</w:t>
            </w:r>
          </w:p>
          <w:p w14:paraId="7F08DEC7" w14:textId="77777777" w:rsidR="009B3C4B" w:rsidRPr="00AE0E4F" w:rsidRDefault="009B3C4B" w:rsidP="002F5405">
            <w:pPr>
              <w:pStyle w:val="ListParagraph"/>
              <w:numPr>
                <w:ilvl w:val="0"/>
                <w:numId w:val="9"/>
              </w:numPr>
              <w:spacing w:before="60" w:after="60" w:line="240" w:lineRule="auto"/>
              <w:contextualSpacing w:val="0"/>
              <w:jc w:val="both"/>
              <w:rPr>
                <w:rFonts w:cstheme="minorHAnsi"/>
                <w:iCs/>
                <w:noProof/>
                <w:sz w:val="20"/>
                <w:szCs w:val="20"/>
              </w:rPr>
            </w:pPr>
            <w:r w:rsidRPr="00AE0E4F">
              <w:rPr>
                <w:rFonts w:cstheme="minorHAnsi"/>
                <w:iCs/>
                <w:noProof/>
                <w:sz w:val="20"/>
                <w:szCs w:val="20"/>
              </w:rPr>
              <w:t xml:space="preserve">Ćurko, T.: Radni udžbenik: Hlađenje i dizalice topline, FSB, Zagreb, 2008. </w:t>
            </w:r>
          </w:p>
          <w:p w14:paraId="12576EE8" w14:textId="77777777" w:rsidR="009B3C4B" w:rsidRPr="00AE0E4F" w:rsidRDefault="009B3C4B" w:rsidP="002F5405">
            <w:pPr>
              <w:pStyle w:val="ListParagraph"/>
              <w:numPr>
                <w:ilvl w:val="0"/>
                <w:numId w:val="9"/>
              </w:numPr>
              <w:spacing w:before="60" w:after="60" w:line="240" w:lineRule="auto"/>
              <w:contextualSpacing w:val="0"/>
              <w:jc w:val="both"/>
              <w:rPr>
                <w:rFonts w:cstheme="minorHAnsi"/>
                <w:iCs/>
                <w:noProof/>
                <w:sz w:val="20"/>
                <w:szCs w:val="20"/>
              </w:rPr>
            </w:pPr>
            <w:r w:rsidRPr="00AE0E4F">
              <w:rPr>
                <w:rFonts w:cstheme="minorHAnsi"/>
                <w:iCs/>
                <w:noProof/>
                <w:sz w:val="20"/>
                <w:szCs w:val="20"/>
              </w:rPr>
              <w:t xml:space="preserve">Fabri, O.: Kompresijske ili apsorpcijske dizalice topline, Klima forum 2009., Zadar </w:t>
            </w:r>
          </w:p>
          <w:p w14:paraId="71F75253" w14:textId="77777777" w:rsidR="009B3C4B" w:rsidRDefault="009B3C4B" w:rsidP="002F5405">
            <w:pPr>
              <w:pStyle w:val="ListParagraph"/>
              <w:numPr>
                <w:ilvl w:val="0"/>
                <w:numId w:val="9"/>
              </w:numPr>
              <w:spacing w:before="60" w:after="60" w:line="240" w:lineRule="auto"/>
              <w:contextualSpacing w:val="0"/>
              <w:jc w:val="both"/>
              <w:rPr>
                <w:rFonts w:cstheme="minorHAnsi"/>
                <w:iCs/>
                <w:noProof/>
                <w:sz w:val="20"/>
                <w:szCs w:val="20"/>
              </w:rPr>
            </w:pPr>
            <w:r w:rsidRPr="00AE0E4F">
              <w:rPr>
                <w:rFonts w:cstheme="minorHAnsi"/>
                <w:iCs/>
                <w:noProof/>
                <w:sz w:val="20"/>
                <w:szCs w:val="20"/>
              </w:rPr>
              <w:lastRenderedPageBreak/>
              <w:t>Hrvatska norma HRN EN 14511: Klimatizacijski uređaji, rashladnici kapljevina i dizalice topline s kompresorima na električni pogon za grijanje i hlađenje prostora</w:t>
            </w:r>
          </w:p>
          <w:p w14:paraId="1AE98967" w14:textId="77777777" w:rsidR="00DF2387" w:rsidRPr="00DF2387" w:rsidRDefault="00DF2387" w:rsidP="002F5405">
            <w:pPr>
              <w:tabs>
                <w:tab w:val="left" w:pos="2820"/>
              </w:tabs>
              <w:spacing w:before="60" w:after="60" w:line="240" w:lineRule="auto"/>
              <w:rPr>
                <w:rFonts w:cstheme="minorHAnsi"/>
                <w:b/>
                <w:bCs/>
                <w:noProof/>
                <w:sz w:val="20"/>
                <w:szCs w:val="20"/>
              </w:rPr>
            </w:pPr>
            <w:r w:rsidRPr="00DF2387">
              <w:rPr>
                <w:rFonts w:cstheme="minorHAnsi"/>
                <w:b/>
                <w:bCs/>
                <w:noProof/>
                <w:sz w:val="20"/>
                <w:szCs w:val="20"/>
              </w:rPr>
              <w:t>Literatura za polaznike :</w:t>
            </w:r>
          </w:p>
          <w:p w14:paraId="0F06D975" w14:textId="0C48EB92" w:rsidR="00DF2387" w:rsidRPr="00DF2387" w:rsidRDefault="00DF2387" w:rsidP="002F5405">
            <w:pPr>
              <w:spacing w:before="60" w:after="60" w:line="240" w:lineRule="auto"/>
              <w:jc w:val="both"/>
              <w:rPr>
                <w:rFonts w:cstheme="minorHAnsi"/>
                <w:iCs/>
                <w:noProof/>
                <w:sz w:val="20"/>
                <w:szCs w:val="20"/>
              </w:rPr>
            </w:pPr>
            <w:r>
              <w:rPr>
                <w:rFonts w:cstheme="minorHAnsi"/>
                <w:noProof/>
                <w:sz w:val="20"/>
                <w:szCs w:val="20"/>
              </w:rPr>
              <w:t>Interna skripta koju su izradili predavači</w:t>
            </w:r>
          </w:p>
        </w:tc>
      </w:tr>
    </w:tbl>
    <w:p w14:paraId="73F78F8C" w14:textId="0E16D737" w:rsidR="00E028C5" w:rsidRDefault="00E028C5">
      <w:pPr>
        <w:spacing w:after="160" w:line="259" w:lineRule="auto"/>
        <w:rPr>
          <w:rFonts w:asciiTheme="minorHAnsi" w:eastAsiaTheme="minorHAnsi" w:hAnsiTheme="minorHAnsi" w:cstheme="minorHAnsi"/>
          <w:sz w:val="20"/>
          <w:szCs w:val="20"/>
          <w:lang w:val="hr-HR" w:eastAsia="en-US"/>
        </w:rPr>
      </w:pPr>
    </w:p>
    <w:tbl>
      <w:tblPr>
        <w:tblW w:w="9495" w:type="dxa"/>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14"/>
        <w:gridCol w:w="992"/>
        <w:gridCol w:w="6389"/>
      </w:tblGrid>
      <w:tr w:rsidR="009B3C4B" w:rsidRPr="00F919E2" w14:paraId="3B9CC3DF" w14:textId="77777777" w:rsidTr="007A70BB">
        <w:trPr>
          <w:trHeight w:val="409"/>
        </w:trPr>
        <w:tc>
          <w:tcPr>
            <w:tcW w:w="3106" w:type="dxa"/>
            <w:gridSpan w:val="2"/>
            <w:shd w:val="clear" w:color="auto" w:fill="8EAADB" w:themeFill="accent1" w:themeFillTint="99"/>
            <w:tcMar>
              <w:left w:w="57" w:type="dxa"/>
              <w:right w:w="57" w:type="dxa"/>
            </w:tcMar>
            <w:vAlign w:val="center"/>
          </w:tcPr>
          <w:p w14:paraId="333B64A6" w14:textId="4BA90C63" w:rsidR="009B3C4B" w:rsidRPr="00F919E2" w:rsidRDefault="009B3C4B" w:rsidP="006E3FCF">
            <w:pPr>
              <w:tabs>
                <w:tab w:val="left" w:pos="2820"/>
              </w:tabs>
              <w:spacing w:after="0"/>
              <w:rPr>
                <w:rFonts w:asciiTheme="minorHAnsi" w:hAnsiTheme="minorHAnsi" w:cstheme="minorHAnsi"/>
                <w:bCs/>
                <w:i/>
                <w:noProof/>
                <w:sz w:val="20"/>
                <w:szCs w:val="20"/>
                <w:lang w:val="hr-HR"/>
              </w:rPr>
            </w:pPr>
            <w:bookmarkStart w:id="3" w:name="_Hlk104556214"/>
            <w:r w:rsidRPr="00F919E2">
              <w:rPr>
                <w:rFonts w:asciiTheme="minorHAnsi" w:hAnsiTheme="minorHAnsi" w:cstheme="minorHAnsi"/>
                <w:b/>
                <w:noProof/>
                <w:sz w:val="20"/>
                <w:szCs w:val="20"/>
                <w:lang w:val="hr-HR"/>
              </w:rPr>
              <w:t>Skup ishoda učenja iz SK-a</w:t>
            </w:r>
            <w:r w:rsidR="007A70BB">
              <w:rPr>
                <w:rFonts w:asciiTheme="minorHAnsi" w:hAnsiTheme="minorHAnsi" w:cstheme="minorHAnsi"/>
                <w:b/>
                <w:noProof/>
                <w:sz w:val="20"/>
                <w:szCs w:val="20"/>
                <w:lang w:val="hr-HR"/>
              </w:rPr>
              <w:t>, obujam</w:t>
            </w:r>
          </w:p>
        </w:tc>
        <w:tc>
          <w:tcPr>
            <w:tcW w:w="6389" w:type="dxa"/>
            <w:shd w:val="clear" w:color="auto" w:fill="auto"/>
            <w:vAlign w:val="center"/>
          </w:tcPr>
          <w:p w14:paraId="0890F1E6" w14:textId="7BC8C7F5" w:rsidR="009B3C4B" w:rsidRPr="00997C66" w:rsidRDefault="00997C66" w:rsidP="006E3FCF">
            <w:pPr>
              <w:tabs>
                <w:tab w:val="left" w:pos="2820"/>
              </w:tabs>
              <w:spacing w:after="0"/>
              <w:rPr>
                <w:rFonts w:asciiTheme="minorHAnsi" w:hAnsiTheme="minorHAnsi" w:cstheme="minorHAnsi"/>
                <w:b/>
                <w:iCs/>
                <w:noProof/>
                <w:sz w:val="20"/>
                <w:szCs w:val="20"/>
                <w:lang w:val="hr-HR"/>
              </w:rPr>
            </w:pPr>
            <w:r w:rsidRPr="00997C66">
              <w:rPr>
                <w:rFonts w:asciiTheme="minorHAnsi" w:hAnsiTheme="minorHAnsi" w:cstheme="minorHAnsi"/>
                <w:b/>
                <w:iCs/>
                <w:noProof/>
                <w:sz w:val="20"/>
                <w:szCs w:val="20"/>
                <w:lang w:val="hr-HR"/>
              </w:rPr>
              <w:t>Osnove d</w:t>
            </w:r>
            <w:r w:rsidR="00C8466A" w:rsidRPr="00997C66">
              <w:rPr>
                <w:rFonts w:asciiTheme="minorHAnsi" w:hAnsiTheme="minorHAnsi" w:cstheme="minorHAnsi"/>
                <w:b/>
                <w:iCs/>
                <w:noProof/>
                <w:sz w:val="20"/>
                <w:szCs w:val="20"/>
                <w:lang w:val="hr-HR"/>
              </w:rPr>
              <w:t>izalica topline</w:t>
            </w:r>
            <w:r w:rsidRPr="00997C66">
              <w:rPr>
                <w:rFonts w:asciiTheme="minorHAnsi" w:hAnsiTheme="minorHAnsi" w:cstheme="minorHAnsi"/>
                <w:b/>
                <w:iCs/>
                <w:noProof/>
                <w:sz w:val="20"/>
                <w:szCs w:val="20"/>
                <w:lang w:val="hr-HR"/>
              </w:rPr>
              <w:t>, 2 CSVET</w:t>
            </w:r>
          </w:p>
        </w:tc>
      </w:tr>
      <w:tr w:rsidR="009B3C4B" w:rsidRPr="00F919E2" w14:paraId="5D2C4DE1" w14:textId="77777777" w:rsidTr="008F31C6">
        <w:trPr>
          <w:trHeight w:val="340"/>
        </w:trPr>
        <w:tc>
          <w:tcPr>
            <w:tcW w:w="9495" w:type="dxa"/>
            <w:gridSpan w:val="3"/>
            <w:shd w:val="clear" w:color="auto" w:fill="B4C6E7" w:themeFill="accent1" w:themeFillTint="66"/>
            <w:tcMar>
              <w:left w:w="57" w:type="dxa"/>
              <w:right w:w="57" w:type="dxa"/>
            </w:tcMar>
            <w:vAlign w:val="center"/>
          </w:tcPr>
          <w:p w14:paraId="08130826" w14:textId="77777777" w:rsidR="009B3C4B" w:rsidRPr="00F919E2" w:rsidRDefault="009B3C4B" w:rsidP="006E3FCF">
            <w:pPr>
              <w:tabs>
                <w:tab w:val="left" w:pos="2820"/>
              </w:tabs>
              <w:spacing w:after="0"/>
              <w:rPr>
                <w:rFonts w:asciiTheme="minorHAnsi" w:hAnsiTheme="minorHAnsi" w:cstheme="minorHAnsi"/>
                <w:b/>
                <w:noProof/>
                <w:sz w:val="20"/>
                <w:szCs w:val="20"/>
                <w:lang w:val="hr-HR"/>
              </w:rPr>
            </w:pPr>
            <w:bookmarkStart w:id="4" w:name="_Hlk104556229"/>
            <w:bookmarkEnd w:id="3"/>
            <w:r w:rsidRPr="00F919E2">
              <w:rPr>
                <w:rFonts w:asciiTheme="minorHAnsi" w:hAnsiTheme="minorHAnsi" w:cstheme="minorHAnsi"/>
                <w:b/>
                <w:noProof/>
                <w:sz w:val="20"/>
                <w:szCs w:val="20"/>
                <w:lang w:val="hr-HR"/>
              </w:rPr>
              <w:t>Ishodi učenja</w:t>
            </w:r>
          </w:p>
        </w:tc>
      </w:tr>
      <w:tr w:rsidR="009B3C4B" w:rsidRPr="00F919E2" w14:paraId="703A0C00" w14:textId="77777777" w:rsidTr="00DE44CD">
        <w:tc>
          <w:tcPr>
            <w:tcW w:w="9495" w:type="dxa"/>
            <w:gridSpan w:val="3"/>
            <w:tcBorders>
              <w:bottom w:val="nil"/>
            </w:tcBorders>
            <w:shd w:val="clear" w:color="auto" w:fill="auto"/>
            <w:tcMar>
              <w:left w:w="57" w:type="dxa"/>
              <w:right w:w="57" w:type="dxa"/>
            </w:tcMar>
            <w:vAlign w:val="center"/>
          </w:tcPr>
          <w:p w14:paraId="18F73122" w14:textId="413F640A" w:rsidR="00C8466A" w:rsidRPr="00C8466A" w:rsidRDefault="00997C66" w:rsidP="00B071F9">
            <w:pPr>
              <w:pStyle w:val="ListParagraph"/>
              <w:numPr>
                <w:ilvl w:val="0"/>
                <w:numId w:val="8"/>
              </w:numPr>
              <w:tabs>
                <w:tab w:val="left" w:pos="2820"/>
              </w:tabs>
              <w:spacing w:after="0"/>
              <w:jc w:val="both"/>
              <w:rPr>
                <w:rFonts w:cstheme="minorHAnsi"/>
                <w:iCs/>
                <w:noProof/>
                <w:sz w:val="20"/>
                <w:szCs w:val="20"/>
              </w:rPr>
            </w:pPr>
            <w:bookmarkStart w:id="5" w:name="_Hlk104556238"/>
            <w:bookmarkEnd w:id="4"/>
            <w:r>
              <w:rPr>
                <w:rFonts w:cstheme="minorHAnsi"/>
                <w:iCs/>
                <w:noProof/>
                <w:sz w:val="20"/>
                <w:szCs w:val="20"/>
              </w:rPr>
              <w:t>P</w:t>
            </w:r>
            <w:r w:rsidR="00C8466A" w:rsidRPr="00C8466A">
              <w:rPr>
                <w:rFonts w:cstheme="minorHAnsi"/>
                <w:iCs/>
                <w:noProof/>
                <w:sz w:val="20"/>
                <w:szCs w:val="20"/>
              </w:rPr>
              <w:t>oznavati norme i propise za dizalice topline</w:t>
            </w:r>
          </w:p>
          <w:p w14:paraId="5E24A87C" w14:textId="338C737C" w:rsidR="00C8466A" w:rsidRPr="00C8466A" w:rsidRDefault="00997C66" w:rsidP="00B071F9">
            <w:pPr>
              <w:pStyle w:val="ListParagraph"/>
              <w:numPr>
                <w:ilvl w:val="0"/>
                <w:numId w:val="8"/>
              </w:numPr>
              <w:tabs>
                <w:tab w:val="left" w:pos="2820"/>
              </w:tabs>
              <w:spacing w:after="0"/>
              <w:jc w:val="both"/>
              <w:rPr>
                <w:rFonts w:cstheme="minorHAnsi"/>
                <w:iCs/>
                <w:noProof/>
                <w:sz w:val="20"/>
                <w:szCs w:val="20"/>
              </w:rPr>
            </w:pPr>
            <w:r>
              <w:rPr>
                <w:rFonts w:cstheme="minorHAnsi"/>
                <w:iCs/>
                <w:noProof/>
                <w:sz w:val="20"/>
                <w:szCs w:val="20"/>
              </w:rPr>
              <w:t>R</w:t>
            </w:r>
            <w:r w:rsidR="00C8466A" w:rsidRPr="00C8466A">
              <w:rPr>
                <w:rFonts w:cstheme="minorHAnsi"/>
                <w:iCs/>
                <w:noProof/>
                <w:sz w:val="20"/>
                <w:szCs w:val="20"/>
              </w:rPr>
              <w:t>azlikovati vrste dizalica topline</w:t>
            </w:r>
          </w:p>
          <w:p w14:paraId="3F6093A9" w14:textId="15468C38" w:rsidR="00C8466A" w:rsidRPr="00C8466A" w:rsidRDefault="00997C66" w:rsidP="00B071F9">
            <w:pPr>
              <w:pStyle w:val="ListParagraph"/>
              <w:numPr>
                <w:ilvl w:val="0"/>
                <w:numId w:val="8"/>
              </w:numPr>
              <w:tabs>
                <w:tab w:val="left" w:pos="2820"/>
              </w:tabs>
              <w:spacing w:after="0"/>
              <w:jc w:val="both"/>
              <w:rPr>
                <w:rFonts w:cstheme="minorHAnsi"/>
                <w:iCs/>
                <w:noProof/>
                <w:sz w:val="20"/>
                <w:szCs w:val="20"/>
              </w:rPr>
            </w:pPr>
            <w:r>
              <w:rPr>
                <w:rFonts w:cstheme="minorHAnsi"/>
                <w:iCs/>
                <w:noProof/>
                <w:sz w:val="20"/>
                <w:szCs w:val="20"/>
              </w:rPr>
              <w:t>O</w:t>
            </w:r>
            <w:r w:rsidR="00C8466A" w:rsidRPr="00C8466A">
              <w:rPr>
                <w:rFonts w:cstheme="minorHAnsi"/>
                <w:iCs/>
                <w:noProof/>
                <w:sz w:val="20"/>
                <w:szCs w:val="20"/>
              </w:rPr>
              <w:t>pisati elemente dizalica topline</w:t>
            </w:r>
          </w:p>
          <w:p w14:paraId="770D8279" w14:textId="53DC8FFB" w:rsidR="00C8466A" w:rsidRPr="00C8466A" w:rsidRDefault="00997C66" w:rsidP="00B071F9">
            <w:pPr>
              <w:pStyle w:val="ListParagraph"/>
              <w:numPr>
                <w:ilvl w:val="0"/>
                <w:numId w:val="8"/>
              </w:numPr>
              <w:tabs>
                <w:tab w:val="left" w:pos="2820"/>
              </w:tabs>
              <w:spacing w:after="0"/>
              <w:jc w:val="both"/>
              <w:rPr>
                <w:rFonts w:cstheme="minorHAnsi"/>
                <w:iCs/>
                <w:noProof/>
                <w:sz w:val="20"/>
                <w:szCs w:val="20"/>
              </w:rPr>
            </w:pPr>
            <w:r>
              <w:rPr>
                <w:rFonts w:cstheme="minorHAnsi"/>
                <w:iCs/>
                <w:noProof/>
                <w:sz w:val="20"/>
                <w:szCs w:val="20"/>
              </w:rPr>
              <w:t>P</w:t>
            </w:r>
            <w:r w:rsidR="00C8466A" w:rsidRPr="00C8466A">
              <w:rPr>
                <w:rFonts w:cstheme="minorHAnsi"/>
                <w:iCs/>
                <w:noProof/>
                <w:sz w:val="20"/>
                <w:szCs w:val="20"/>
              </w:rPr>
              <w:t>oznavati norme i propise za dizalice topline i radnu tvar</w:t>
            </w:r>
          </w:p>
          <w:p w14:paraId="5C53521E" w14:textId="5C38F268" w:rsidR="00C8466A" w:rsidRPr="00C8466A" w:rsidRDefault="00997C66" w:rsidP="00B071F9">
            <w:pPr>
              <w:pStyle w:val="ListParagraph"/>
              <w:numPr>
                <w:ilvl w:val="0"/>
                <w:numId w:val="8"/>
              </w:numPr>
              <w:tabs>
                <w:tab w:val="left" w:pos="2820"/>
              </w:tabs>
              <w:spacing w:after="0"/>
              <w:jc w:val="both"/>
              <w:rPr>
                <w:rFonts w:cstheme="minorHAnsi"/>
                <w:iCs/>
                <w:noProof/>
                <w:sz w:val="20"/>
                <w:szCs w:val="20"/>
              </w:rPr>
            </w:pPr>
            <w:r>
              <w:rPr>
                <w:rFonts w:cstheme="minorHAnsi"/>
                <w:iCs/>
                <w:noProof/>
                <w:sz w:val="20"/>
                <w:szCs w:val="20"/>
              </w:rPr>
              <w:t>O</w:t>
            </w:r>
            <w:r w:rsidR="00C8466A" w:rsidRPr="00C8466A">
              <w:rPr>
                <w:rFonts w:cstheme="minorHAnsi"/>
                <w:iCs/>
                <w:noProof/>
                <w:sz w:val="20"/>
                <w:szCs w:val="20"/>
              </w:rPr>
              <w:t>bjasniti način rada dizalice topline</w:t>
            </w:r>
          </w:p>
          <w:p w14:paraId="44579D4A" w14:textId="2F9D8B90" w:rsidR="009B3C4B" w:rsidRPr="00C8466A" w:rsidRDefault="00997C66" w:rsidP="00B071F9">
            <w:pPr>
              <w:pStyle w:val="ListParagraph"/>
              <w:numPr>
                <w:ilvl w:val="0"/>
                <w:numId w:val="8"/>
              </w:numPr>
              <w:tabs>
                <w:tab w:val="left" w:pos="2820"/>
              </w:tabs>
              <w:spacing w:after="0"/>
              <w:jc w:val="both"/>
              <w:rPr>
                <w:rFonts w:cstheme="minorHAnsi"/>
                <w:iCs/>
                <w:noProof/>
                <w:sz w:val="20"/>
                <w:szCs w:val="20"/>
              </w:rPr>
            </w:pPr>
            <w:r>
              <w:rPr>
                <w:rFonts w:cstheme="minorHAnsi"/>
                <w:iCs/>
                <w:noProof/>
                <w:sz w:val="20"/>
                <w:szCs w:val="20"/>
              </w:rPr>
              <w:t>P</w:t>
            </w:r>
            <w:r w:rsidR="00C8466A" w:rsidRPr="00C8466A">
              <w:rPr>
                <w:rFonts w:cstheme="minorHAnsi"/>
                <w:iCs/>
                <w:noProof/>
                <w:sz w:val="20"/>
                <w:szCs w:val="20"/>
              </w:rPr>
              <w:t>oznavati radne tvari</w:t>
            </w:r>
          </w:p>
        </w:tc>
      </w:tr>
      <w:bookmarkEnd w:id="5"/>
      <w:tr w:rsidR="009B3C4B" w:rsidRPr="00F919E2" w14:paraId="2C9F976C" w14:textId="77777777" w:rsidTr="008F31C6">
        <w:trPr>
          <w:trHeight w:val="340"/>
        </w:trPr>
        <w:tc>
          <w:tcPr>
            <w:tcW w:w="9495" w:type="dxa"/>
            <w:gridSpan w:val="3"/>
            <w:tcBorders>
              <w:top w:val="single" w:sz="4" w:space="0" w:color="auto"/>
            </w:tcBorders>
            <w:shd w:val="clear" w:color="auto" w:fill="B4C6E7" w:themeFill="accent1" w:themeFillTint="66"/>
            <w:tcMar>
              <w:left w:w="57" w:type="dxa"/>
              <w:right w:w="57" w:type="dxa"/>
            </w:tcMar>
            <w:vAlign w:val="center"/>
          </w:tcPr>
          <w:p w14:paraId="76A4D580" w14:textId="77777777" w:rsidR="009B3C4B" w:rsidRPr="007E0961" w:rsidRDefault="009B3C4B" w:rsidP="006E3FCF">
            <w:pPr>
              <w:tabs>
                <w:tab w:val="left" w:pos="2820"/>
              </w:tabs>
              <w:spacing w:after="0"/>
              <w:rPr>
                <w:rFonts w:asciiTheme="minorHAnsi" w:hAnsiTheme="minorHAnsi" w:cstheme="minorHAnsi"/>
                <w:b/>
                <w:noProof/>
                <w:sz w:val="20"/>
                <w:szCs w:val="20"/>
                <w:lang w:val="hr-HR"/>
              </w:rPr>
            </w:pPr>
            <w:r w:rsidRPr="007E0961">
              <w:rPr>
                <w:rFonts w:asciiTheme="minorHAnsi" w:hAnsiTheme="minorHAnsi" w:cstheme="minorHAnsi"/>
                <w:b/>
                <w:noProof/>
                <w:sz w:val="20"/>
                <w:szCs w:val="20"/>
                <w:lang w:val="hr-HR"/>
              </w:rPr>
              <w:t>Dominantan nastavni sustav i opis načina ostvarivanja SIU</w:t>
            </w:r>
          </w:p>
        </w:tc>
      </w:tr>
      <w:tr w:rsidR="009B3C4B" w:rsidRPr="00F919E2" w14:paraId="45DA9FAE" w14:textId="77777777" w:rsidTr="00DE44CD">
        <w:trPr>
          <w:trHeight w:val="572"/>
        </w:trPr>
        <w:tc>
          <w:tcPr>
            <w:tcW w:w="9495" w:type="dxa"/>
            <w:gridSpan w:val="3"/>
            <w:shd w:val="clear" w:color="auto" w:fill="auto"/>
            <w:tcMar>
              <w:left w:w="57" w:type="dxa"/>
              <w:right w:w="57" w:type="dxa"/>
            </w:tcMar>
          </w:tcPr>
          <w:p w14:paraId="38F67ECB" w14:textId="5BE48CEF" w:rsidR="0021570B" w:rsidRPr="00011F61" w:rsidRDefault="0021570B" w:rsidP="0021570B">
            <w:pPr>
              <w:tabs>
                <w:tab w:val="left" w:pos="2820"/>
              </w:tabs>
              <w:spacing w:after="0"/>
              <w:jc w:val="both"/>
              <w:rPr>
                <w:rFonts w:asciiTheme="minorHAnsi" w:hAnsiTheme="minorHAnsi" w:cstheme="minorHAnsi"/>
                <w:iCs/>
                <w:noProof/>
                <w:sz w:val="20"/>
                <w:szCs w:val="20"/>
                <w:lang w:val="hr-HR"/>
              </w:rPr>
            </w:pPr>
            <w:r w:rsidRPr="00011F61">
              <w:rPr>
                <w:rFonts w:asciiTheme="minorHAnsi" w:hAnsiTheme="minorHAnsi" w:cstheme="minorHAnsi"/>
                <w:iCs/>
                <w:noProof/>
                <w:sz w:val="20"/>
                <w:szCs w:val="20"/>
                <w:lang w:val="hr-HR"/>
              </w:rPr>
              <w:t>Polaznici ostvaruju ishode učenja aktivnim sudjelovanjem u nastavi</w:t>
            </w:r>
            <w:r w:rsidR="00B41BFA">
              <w:rPr>
                <w:rFonts w:asciiTheme="minorHAnsi" w:hAnsiTheme="minorHAnsi" w:cstheme="minorHAnsi"/>
                <w:iCs/>
                <w:noProof/>
                <w:sz w:val="20"/>
                <w:szCs w:val="20"/>
                <w:lang w:val="hr-HR"/>
              </w:rPr>
              <w:t>. Nastavnici objašnjavaju</w:t>
            </w:r>
            <w:r w:rsidR="00D0763B">
              <w:rPr>
                <w:rFonts w:asciiTheme="minorHAnsi" w:hAnsiTheme="minorHAnsi" w:cstheme="minorHAnsi"/>
                <w:iCs/>
                <w:noProof/>
                <w:sz w:val="20"/>
                <w:szCs w:val="20"/>
                <w:lang w:val="hr-HR"/>
              </w:rPr>
              <w:t xml:space="preserve"> osnovne pojmove, a zatim </w:t>
            </w:r>
            <w:r w:rsidRPr="00011F61">
              <w:rPr>
                <w:rFonts w:asciiTheme="minorHAnsi" w:hAnsiTheme="minorHAnsi" w:cstheme="minorHAnsi"/>
                <w:iCs/>
                <w:noProof/>
                <w:sz w:val="20"/>
                <w:szCs w:val="20"/>
                <w:lang w:val="hr-HR"/>
              </w:rPr>
              <w:t>upućuj</w:t>
            </w:r>
            <w:r w:rsidR="009B7019">
              <w:rPr>
                <w:rFonts w:asciiTheme="minorHAnsi" w:hAnsiTheme="minorHAnsi" w:cstheme="minorHAnsi"/>
                <w:iCs/>
                <w:noProof/>
                <w:sz w:val="20"/>
                <w:szCs w:val="20"/>
                <w:lang w:val="hr-HR"/>
              </w:rPr>
              <w:t>u polaznike</w:t>
            </w:r>
            <w:r w:rsidRPr="00011F61">
              <w:rPr>
                <w:rFonts w:asciiTheme="minorHAnsi" w:hAnsiTheme="minorHAnsi" w:cstheme="minorHAnsi"/>
                <w:iCs/>
                <w:noProof/>
                <w:sz w:val="20"/>
                <w:szCs w:val="20"/>
                <w:lang w:val="hr-HR"/>
              </w:rPr>
              <w:t xml:space="preserve"> na samostalne aktivnosti, istraživanje i rad.</w:t>
            </w:r>
          </w:p>
          <w:p w14:paraId="636B07B0" w14:textId="5E8B733A" w:rsidR="0021570B" w:rsidRPr="00011F61" w:rsidRDefault="009B7019" w:rsidP="0021570B">
            <w:pPr>
              <w:tabs>
                <w:tab w:val="left" w:pos="2820"/>
              </w:tabs>
              <w:spacing w:after="0"/>
              <w:jc w:val="both"/>
              <w:rPr>
                <w:rFonts w:asciiTheme="minorHAnsi" w:hAnsiTheme="minorHAnsi" w:cstheme="minorHAnsi"/>
                <w:iCs/>
                <w:noProof/>
                <w:sz w:val="20"/>
                <w:szCs w:val="20"/>
                <w:lang w:val="hr-HR"/>
              </w:rPr>
            </w:pPr>
            <w:r>
              <w:rPr>
                <w:rFonts w:asciiTheme="minorHAnsi" w:hAnsiTheme="minorHAnsi" w:cstheme="minorHAnsi"/>
                <w:iCs/>
                <w:noProof/>
                <w:sz w:val="20"/>
                <w:szCs w:val="20"/>
                <w:lang w:val="hr-HR"/>
              </w:rPr>
              <w:t xml:space="preserve">Nastavnici zatim </w:t>
            </w:r>
            <w:r w:rsidR="0021570B" w:rsidRPr="00011F61">
              <w:rPr>
                <w:rFonts w:asciiTheme="minorHAnsi" w:hAnsiTheme="minorHAnsi" w:cstheme="minorHAnsi"/>
                <w:iCs/>
                <w:noProof/>
                <w:sz w:val="20"/>
                <w:szCs w:val="20"/>
                <w:lang w:val="hr-HR"/>
              </w:rPr>
              <w:t>demonstr</w:t>
            </w:r>
            <w:r w:rsidR="005D0FFA">
              <w:rPr>
                <w:rFonts w:asciiTheme="minorHAnsi" w:hAnsiTheme="minorHAnsi" w:cstheme="minorHAnsi"/>
                <w:iCs/>
                <w:noProof/>
                <w:sz w:val="20"/>
                <w:szCs w:val="20"/>
                <w:lang w:val="hr-HR"/>
              </w:rPr>
              <w:t xml:space="preserve">iraju </w:t>
            </w:r>
            <w:r w:rsidR="00C05A28">
              <w:rPr>
                <w:rFonts w:asciiTheme="minorHAnsi" w:hAnsiTheme="minorHAnsi" w:cstheme="minorHAnsi"/>
                <w:iCs/>
                <w:noProof/>
                <w:sz w:val="20"/>
                <w:szCs w:val="20"/>
                <w:lang w:val="hr-HR"/>
              </w:rPr>
              <w:t>rad</w:t>
            </w:r>
            <w:r w:rsidR="005D0FFA">
              <w:rPr>
                <w:rFonts w:asciiTheme="minorHAnsi" w:hAnsiTheme="minorHAnsi" w:cstheme="minorHAnsi"/>
                <w:iCs/>
                <w:noProof/>
                <w:sz w:val="20"/>
                <w:szCs w:val="20"/>
                <w:lang w:val="hr-HR"/>
              </w:rPr>
              <w:t xml:space="preserve"> dizalica topline</w:t>
            </w:r>
            <w:r w:rsidR="0021570B" w:rsidRPr="00011F61">
              <w:rPr>
                <w:rFonts w:asciiTheme="minorHAnsi" w:hAnsiTheme="minorHAnsi" w:cstheme="minorHAnsi"/>
                <w:iCs/>
                <w:noProof/>
                <w:sz w:val="20"/>
                <w:szCs w:val="20"/>
                <w:lang w:val="hr-HR"/>
              </w:rPr>
              <w:t xml:space="preserve"> na modelima, </w:t>
            </w:r>
            <w:r w:rsidR="00C05A28">
              <w:rPr>
                <w:rFonts w:asciiTheme="minorHAnsi" w:hAnsiTheme="minorHAnsi" w:cstheme="minorHAnsi"/>
                <w:iCs/>
                <w:noProof/>
                <w:sz w:val="20"/>
                <w:szCs w:val="20"/>
                <w:lang w:val="hr-HR"/>
              </w:rPr>
              <w:t xml:space="preserve">pri čemu se </w:t>
            </w:r>
            <w:r w:rsidR="0021570B">
              <w:rPr>
                <w:rFonts w:asciiTheme="minorHAnsi" w:hAnsiTheme="minorHAnsi" w:cstheme="minorHAnsi"/>
                <w:iCs/>
                <w:noProof/>
                <w:sz w:val="20"/>
                <w:szCs w:val="20"/>
                <w:lang w:val="hr-HR"/>
              </w:rPr>
              <w:t xml:space="preserve">polaznici </w:t>
            </w:r>
            <w:r w:rsidR="00C26CFC">
              <w:rPr>
                <w:rFonts w:asciiTheme="minorHAnsi" w:hAnsiTheme="minorHAnsi" w:cstheme="minorHAnsi"/>
                <w:iCs/>
                <w:noProof/>
                <w:sz w:val="20"/>
                <w:szCs w:val="20"/>
                <w:lang w:val="hr-HR"/>
              </w:rPr>
              <w:t>pripremaju</w:t>
            </w:r>
            <w:r w:rsidR="0021570B">
              <w:rPr>
                <w:rFonts w:asciiTheme="minorHAnsi" w:hAnsiTheme="minorHAnsi" w:cstheme="minorHAnsi"/>
                <w:iCs/>
                <w:noProof/>
                <w:sz w:val="20"/>
                <w:szCs w:val="20"/>
                <w:lang w:val="hr-HR"/>
              </w:rPr>
              <w:t xml:space="preserve"> za </w:t>
            </w:r>
            <w:r w:rsidR="0021570B" w:rsidRPr="00011F61">
              <w:rPr>
                <w:rFonts w:asciiTheme="minorHAnsi" w:hAnsiTheme="minorHAnsi" w:cstheme="minorHAnsi"/>
                <w:iCs/>
                <w:noProof/>
                <w:sz w:val="20"/>
                <w:szCs w:val="20"/>
                <w:lang w:val="hr-HR"/>
              </w:rPr>
              <w:t>samostalno izvšavanje zadataka</w:t>
            </w:r>
            <w:r w:rsidR="0021570B">
              <w:rPr>
                <w:rFonts w:asciiTheme="minorHAnsi" w:hAnsiTheme="minorHAnsi" w:cstheme="minorHAnsi"/>
                <w:iCs/>
                <w:noProof/>
                <w:sz w:val="20"/>
                <w:szCs w:val="20"/>
                <w:lang w:val="hr-HR"/>
              </w:rPr>
              <w:t>.</w:t>
            </w:r>
          </w:p>
          <w:p w14:paraId="15C8AED3" w14:textId="6079694F" w:rsidR="004077B7" w:rsidRPr="009C6DDD" w:rsidRDefault="00812474" w:rsidP="00812474">
            <w:pPr>
              <w:tabs>
                <w:tab w:val="left" w:pos="2820"/>
              </w:tabs>
              <w:spacing w:after="0"/>
              <w:jc w:val="both"/>
              <w:rPr>
                <w:rFonts w:asciiTheme="minorHAnsi" w:hAnsiTheme="minorHAnsi" w:cstheme="minorHAnsi"/>
                <w:iCs/>
                <w:noProof/>
                <w:sz w:val="20"/>
                <w:szCs w:val="20"/>
                <w:lang w:val="hr-HR"/>
              </w:rPr>
            </w:pPr>
            <w:r w:rsidRPr="009C6DDD">
              <w:rPr>
                <w:rFonts w:asciiTheme="minorHAnsi" w:hAnsiTheme="minorHAnsi" w:cstheme="minorHAnsi"/>
                <w:iCs/>
                <w:noProof/>
                <w:sz w:val="20"/>
                <w:szCs w:val="20"/>
                <w:lang w:val="hr-HR"/>
              </w:rPr>
              <w:t xml:space="preserve">Objašnjavanjem i </w:t>
            </w:r>
            <w:r>
              <w:rPr>
                <w:rFonts w:asciiTheme="minorHAnsi" w:hAnsiTheme="minorHAnsi" w:cstheme="minorHAnsi"/>
                <w:iCs/>
                <w:noProof/>
                <w:sz w:val="20"/>
                <w:szCs w:val="20"/>
                <w:lang w:val="hr-HR"/>
              </w:rPr>
              <w:t>ispitivanjem</w:t>
            </w:r>
            <w:r w:rsidRPr="009C6DDD">
              <w:rPr>
                <w:rFonts w:asciiTheme="minorHAnsi" w:hAnsiTheme="minorHAnsi" w:cstheme="minorHAnsi"/>
                <w:iCs/>
                <w:noProof/>
                <w:sz w:val="20"/>
                <w:szCs w:val="20"/>
                <w:lang w:val="hr-HR"/>
              </w:rPr>
              <w:t xml:space="preserve"> polaznikova razumijevanja, nastavnik</w:t>
            </w:r>
            <w:r>
              <w:rPr>
                <w:rFonts w:asciiTheme="minorHAnsi" w:hAnsiTheme="minorHAnsi" w:cstheme="minorHAnsi"/>
                <w:iCs/>
                <w:noProof/>
                <w:sz w:val="20"/>
                <w:szCs w:val="20"/>
                <w:lang w:val="hr-HR"/>
              </w:rPr>
              <w:t xml:space="preserve"> </w:t>
            </w:r>
            <w:r w:rsidR="00356E38" w:rsidRPr="00356E38">
              <w:rPr>
                <w:rFonts w:asciiTheme="minorHAnsi" w:hAnsiTheme="minorHAnsi" w:cstheme="minorHAnsi"/>
                <w:iCs/>
                <w:noProof/>
                <w:sz w:val="20"/>
                <w:szCs w:val="20"/>
                <w:lang w:val="hr-HR"/>
              </w:rPr>
              <w:t xml:space="preserve">ili mentor kod poslodavca </w:t>
            </w:r>
            <w:r w:rsidR="004077B7" w:rsidRPr="009C6DDD">
              <w:rPr>
                <w:rFonts w:asciiTheme="minorHAnsi" w:hAnsiTheme="minorHAnsi" w:cstheme="minorHAnsi"/>
                <w:iCs/>
                <w:noProof/>
                <w:sz w:val="20"/>
                <w:szCs w:val="20"/>
                <w:lang w:val="hr-HR"/>
              </w:rPr>
              <w:t>uvodi polaznike u norme i propise za dizalice topline i radne tvari. Elementi dizalice topline se demonstriraju te se simulira radna situacija. Na taj način polaznike</w:t>
            </w:r>
            <w:r w:rsidR="003A5AFA" w:rsidRPr="009C6DDD">
              <w:rPr>
                <w:rFonts w:asciiTheme="minorHAnsi" w:hAnsiTheme="minorHAnsi" w:cstheme="minorHAnsi"/>
                <w:iCs/>
                <w:noProof/>
                <w:sz w:val="20"/>
                <w:szCs w:val="20"/>
                <w:lang w:val="hr-HR"/>
              </w:rPr>
              <w:t xml:space="preserve"> se</w:t>
            </w:r>
            <w:r w:rsidR="004077B7" w:rsidRPr="009C6DDD">
              <w:rPr>
                <w:rFonts w:asciiTheme="minorHAnsi" w:hAnsiTheme="minorHAnsi" w:cstheme="minorHAnsi"/>
                <w:iCs/>
                <w:noProof/>
                <w:sz w:val="20"/>
                <w:szCs w:val="20"/>
                <w:lang w:val="hr-HR"/>
              </w:rPr>
              <w:t xml:space="preserve"> usmjerava na stjecanje znanja i vještina potrebnih za razlikovanje vrsta dizalica topline i upoznavanje s elementima dizalica topline. Također, objašnjava se način rada dizalica topline i upoznaje s rad</w:t>
            </w:r>
            <w:r w:rsidR="005226AA" w:rsidRPr="009C6DDD">
              <w:rPr>
                <w:rFonts w:asciiTheme="minorHAnsi" w:hAnsiTheme="minorHAnsi" w:cstheme="minorHAnsi"/>
                <w:iCs/>
                <w:noProof/>
                <w:sz w:val="20"/>
                <w:szCs w:val="20"/>
                <w:lang w:val="hr-HR"/>
              </w:rPr>
              <w:t>n</w:t>
            </w:r>
            <w:r w:rsidR="004077B7" w:rsidRPr="009C6DDD">
              <w:rPr>
                <w:rFonts w:asciiTheme="minorHAnsi" w:hAnsiTheme="minorHAnsi" w:cstheme="minorHAnsi"/>
                <w:iCs/>
                <w:noProof/>
                <w:sz w:val="20"/>
                <w:szCs w:val="20"/>
                <w:lang w:val="hr-HR"/>
              </w:rPr>
              <w:t>im tvarima.</w:t>
            </w:r>
          </w:p>
          <w:p w14:paraId="46DC0ACC" w14:textId="77777777" w:rsidR="004077B7" w:rsidRPr="009C6DDD" w:rsidRDefault="004077B7" w:rsidP="00B071F9">
            <w:pPr>
              <w:tabs>
                <w:tab w:val="left" w:pos="2820"/>
              </w:tabs>
              <w:spacing w:after="0"/>
              <w:jc w:val="both"/>
              <w:rPr>
                <w:rFonts w:asciiTheme="minorHAnsi" w:hAnsiTheme="minorHAnsi" w:cstheme="minorHAnsi"/>
                <w:iCs/>
                <w:noProof/>
                <w:sz w:val="20"/>
                <w:szCs w:val="20"/>
                <w:lang w:val="hr-HR"/>
              </w:rPr>
            </w:pPr>
            <w:r w:rsidRPr="009C6DDD">
              <w:rPr>
                <w:rFonts w:asciiTheme="minorHAnsi" w:hAnsiTheme="minorHAnsi" w:cstheme="minorHAnsi"/>
                <w:iCs/>
                <w:noProof/>
                <w:sz w:val="20"/>
                <w:szCs w:val="20"/>
                <w:lang w:val="hr-HR"/>
              </w:rPr>
              <w:t xml:space="preserve">Polaznik samostalno ili u paru istražuje prednosti i nedostatke pojedinih vrsta dizalica topline i predlaže optimalan izbor na temelju </w:t>
            </w:r>
            <w:r w:rsidR="00F22C2A" w:rsidRPr="009C6DDD">
              <w:rPr>
                <w:rFonts w:asciiTheme="minorHAnsi" w:hAnsiTheme="minorHAnsi" w:cstheme="minorHAnsi"/>
                <w:iCs/>
                <w:noProof/>
                <w:sz w:val="20"/>
                <w:szCs w:val="20"/>
                <w:lang w:val="hr-HR"/>
              </w:rPr>
              <w:t xml:space="preserve">vlastite </w:t>
            </w:r>
            <w:r w:rsidRPr="009C6DDD">
              <w:rPr>
                <w:rFonts w:asciiTheme="minorHAnsi" w:hAnsiTheme="minorHAnsi" w:cstheme="minorHAnsi"/>
                <w:iCs/>
                <w:noProof/>
                <w:sz w:val="20"/>
                <w:szCs w:val="20"/>
                <w:lang w:val="hr-HR"/>
              </w:rPr>
              <w:t>analize</w:t>
            </w:r>
            <w:r w:rsidR="00F22C2A" w:rsidRPr="009C6DDD">
              <w:rPr>
                <w:rFonts w:asciiTheme="minorHAnsi" w:hAnsiTheme="minorHAnsi" w:cstheme="minorHAnsi"/>
                <w:iCs/>
                <w:noProof/>
                <w:sz w:val="20"/>
                <w:szCs w:val="20"/>
                <w:lang w:val="hr-HR"/>
              </w:rPr>
              <w:t xml:space="preserve"> i usporedbe. U svom istraživanju, potrebno je staviti naglasak na utjecaj izbora radnih tvari na okoliš. Polaznik prezentira izbor sustava dizalica topline, radnih tvari i sustava grijanja, koristeći prethodno stečena znanja.</w:t>
            </w:r>
          </w:p>
          <w:p w14:paraId="0180D0E5" w14:textId="2933157C" w:rsidR="00977037" w:rsidRPr="009C6DDD" w:rsidRDefault="00F22C2A" w:rsidP="00C05FA8">
            <w:pPr>
              <w:tabs>
                <w:tab w:val="left" w:pos="2820"/>
              </w:tabs>
              <w:spacing w:after="0"/>
              <w:jc w:val="both"/>
              <w:rPr>
                <w:rFonts w:asciiTheme="minorHAnsi" w:hAnsiTheme="minorHAnsi" w:cstheme="minorHAnsi"/>
                <w:bCs/>
                <w:iCs/>
                <w:noProof/>
                <w:sz w:val="20"/>
                <w:szCs w:val="20"/>
                <w:lang w:val="hr-HR"/>
              </w:rPr>
            </w:pPr>
            <w:r w:rsidRPr="009C6DDD">
              <w:rPr>
                <w:rFonts w:asciiTheme="minorHAnsi" w:hAnsiTheme="minorHAnsi" w:cstheme="minorHAnsi"/>
                <w:iCs/>
                <w:noProof/>
                <w:sz w:val="20"/>
                <w:szCs w:val="20"/>
                <w:lang w:val="hr-HR"/>
              </w:rPr>
              <w:t>Kori</w:t>
            </w:r>
            <w:r w:rsidR="005226AA" w:rsidRPr="009C6DDD">
              <w:rPr>
                <w:rFonts w:asciiTheme="minorHAnsi" w:hAnsiTheme="minorHAnsi" w:cstheme="minorHAnsi"/>
                <w:iCs/>
                <w:noProof/>
                <w:sz w:val="20"/>
                <w:szCs w:val="20"/>
                <w:lang w:val="hr-HR"/>
              </w:rPr>
              <w:t>s</w:t>
            </w:r>
            <w:r w:rsidR="00977037" w:rsidRPr="009C6DDD">
              <w:rPr>
                <w:rFonts w:asciiTheme="minorHAnsi" w:hAnsiTheme="minorHAnsi" w:cstheme="minorHAnsi"/>
                <w:iCs/>
                <w:noProof/>
                <w:sz w:val="20"/>
                <w:szCs w:val="20"/>
                <w:lang w:val="hr-HR"/>
              </w:rPr>
              <w:t>te se</w:t>
            </w:r>
            <w:r w:rsidRPr="009C6DDD">
              <w:rPr>
                <w:rFonts w:asciiTheme="minorHAnsi" w:hAnsiTheme="minorHAnsi" w:cstheme="minorHAnsi"/>
                <w:iCs/>
                <w:noProof/>
                <w:sz w:val="20"/>
                <w:szCs w:val="20"/>
                <w:lang w:val="hr-HR"/>
              </w:rPr>
              <w:t xml:space="preserve"> zadat</w:t>
            </w:r>
            <w:r w:rsidR="00977037" w:rsidRPr="009C6DDD">
              <w:rPr>
                <w:rFonts w:asciiTheme="minorHAnsi" w:hAnsiTheme="minorHAnsi" w:cstheme="minorHAnsi"/>
                <w:iCs/>
                <w:noProof/>
                <w:sz w:val="20"/>
                <w:szCs w:val="20"/>
                <w:lang w:val="hr-HR"/>
              </w:rPr>
              <w:t>ci</w:t>
            </w:r>
            <w:r w:rsidRPr="009C6DDD">
              <w:rPr>
                <w:rFonts w:asciiTheme="minorHAnsi" w:hAnsiTheme="minorHAnsi" w:cstheme="minorHAnsi"/>
                <w:iCs/>
                <w:noProof/>
                <w:sz w:val="20"/>
                <w:szCs w:val="20"/>
                <w:lang w:val="hr-HR"/>
              </w:rPr>
              <w:t xml:space="preserve"> i strategij</w:t>
            </w:r>
            <w:r w:rsidR="00977037" w:rsidRPr="009C6DDD">
              <w:rPr>
                <w:rFonts w:asciiTheme="minorHAnsi" w:hAnsiTheme="minorHAnsi" w:cstheme="minorHAnsi"/>
                <w:iCs/>
                <w:noProof/>
                <w:sz w:val="20"/>
                <w:szCs w:val="20"/>
                <w:lang w:val="hr-HR"/>
              </w:rPr>
              <w:t>e</w:t>
            </w:r>
            <w:r w:rsidRPr="009C6DDD">
              <w:rPr>
                <w:rFonts w:asciiTheme="minorHAnsi" w:hAnsiTheme="minorHAnsi" w:cstheme="minorHAnsi"/>
                <w:iCs/>
                <w:noProof/>
                <w:sz w:val="20"/>
                <w:szCs w:val="20"/>
                <w:lang w:val="hr-HR"/>
              </w:rPr>
              <w:t xml:space="preserve"> koje će poticati polaznike na suradničko i kooperativno učenje/u paru, grupama, skupinama i/ili timovima</w:t>
            </w:r>
            <w:r w:rsidR="00977037" w:rsidRPr="009C6DDD">
              <w:rPr>
                <w:rFonts w:asciiTheme="minorHAnsi" w:hAnsiTheme="minorHAnsi" w:cstheme="minorHAnsi"/>
                <w:iCs/>
                <w:noProof/>
                <w:sz w:val="20"/>
                <w:szCs w:val="20"/>
                <w:lang w:val="hr-HR"/>
              </w:rPr>
              <w:t>.</w:t>
            </w:r>
          </w:p>
        </w:tc>
      </w:tr>
      <w:tr w:rsidR="009B3C4B" w:rsidRPr="00F919E2" w14:paraId="255234CF" w14:textId="77777777" w:rsidTr="00CA0B70">
        <w:tc>
          <w:tcPr>
            <w:tcW w:w="2114" w:type="dxa"/>
            <w:shd w:val="clear" w:color="auto" w:fill="B4C6E7" w:themeFill="accent1" w:themeFillTint="66"/>
            <w:tcMar>
              <w:left w:w="57" w:type="dxa"/>
              <w:right w:w="57" w:type="dxa"/>
            </w:tcMar>
            <w:vAlign w:val="center"/>
          </w:tcPr>
          <w:p w14:paraId="6F2CC2C8" w14:textId="77777777" w:rsidR="009B3C4B" w:rsidRPr="009C6DDD" w:rsidRDefault="009B3C4B" w:rsidP="006E3FCF">
            <w:pPr>
              <w:tabs>
                <w:tab w:val="left" w:pos="2820"/>
              </w:tabs>
              <w:spacing w:after="0"/>
              <w:rPr>
                <w:rFonts w:asciiTheme="minorHAnsi" w:hAnsiTheme="minorHAnsi" w:cstheme="minorHAnsi"/>
                <w:b/>
                <w:noProof/>
                <w:sz w:val="20"/>
                <w:szCs w:val="20"/>
                <w:lang w:val="hr-HR"/>
              </w:rPr>
            </w:pPr>
            <w:r w:rsidRPr="009C6DDD">
              <w:rPr>
                <w:rFonts w:asciiTheme="minorHAnsi" w:hAnsiTheme="minorHAnsi" w:cstheme="minorHAnsi"/>
                <w:b/>
                <w:noProof/>
                <w:sz w:val="20"/>
                <w:szCs w:val="20"/>
                <w:lang w:val="hr-HR"/>
              </w:rPr>
              <w:t>Nastavne cjeline/teme</w:t>
            </w:r>
          </w:p>
        </w:tc>
        <w:tc>
          <w:tcPr>
            <w:tcW w:w="7381" w:type="dxa"/>
            <w:gridSpan w:val="2"/>
            <w:shd w:val="clear" w:color="auto" w:fill="auto"/>
            <w:tcMar>
              <w:left w:w="57" w:type="dxa"/>
              <w:right w:w="57" w:type="dxa"/>
            </w:tcMar>
            <w:vAlign w:val="center"/>
          </w:tcPr>
          <w:p w14:paraId="69B5BDF6" w14:textId="77777777" w:rsidR="00D833F3" w:rsidRPr="008F31C6" w:rsidRDefault="00D833F3" w:rsidP="008F31C6">
            <w:pPr>
              <w:tabs>
                <w:tab w:val="left" w:pos="2820"/>
              </w:tabs>
              <w:spacing w:after="0"/>
              <w:jc w:val="both"/>
              <w:rPr>
                <w:rFonts w:cstheme="minorHAnsi"/>
                <w:iCs/>
                <w:noProof/>
                <w:sz w:val="20"/>
                <w:szCs w:val="20"/>
              </w:rPr>
            </w:pPr>
            <w:r w:rsidRPr="008F31C6">
              <w:rPr>
                <w:rFonts w:cstheme="minorHAnsi"/>
                <w:iCs/>
                <w:noProof/>
                <w:sz w:val="20"/>
                <w:szCs w:val="20"/>
              </w:rPr>
              <w:t>Norme i propisi za dizalice topline i radne tvari</w:t>
            </w:r>
          </w:p>
          <w:p w14:paraId="7C456A51" w14:textId="77777777" w:rsidR="00D833F3" w:rsidRPr="008F31C6" w:rsidRDefault="00D833F3" w:rsidP="008F31C6">
            <w:pPr>
              <w:tabs>
                <w:tab w:val="left" w:pos="2820"/>
              </w:tabs>
              <w:spacing w:after="0"/>
              <w:jc w:val="both"/>
              <w:rPr>
                <w:rFonts w:cstheme="minorHAnsi"/>
                <w:iCs/>
                <w:noProof/>
                <w:sz w:val="20"/>
                <w:szCs w:val="20"/>
              </w:rPr>
            </w:pPr>
            <w:r w:rsidRPr="008F31C6">
              <w:rPr>
                <w:rFonts w:cstheme="minorHAnsi"/>
                <w:iCs/>
                <w:noProof/>
                <w:sz w:val="20"/>
                <w:szCs w:val="20"/>
              </w:rPr>
              <w:t>Vrste dizalica topline</w:t>
            </w:r>
          </w:p>
          <w:p w14:paraId="0E0CB178" w14:textId="77777777" w:rsidR="00D833F3" w:rsidRPr="008F31C6" w:rsidRDefault="00D833F3" w:rsidP="008F31C6">
            <w:pPr>
              <w:tabs>
                <w:tab w:val="left" w:pos="2820"/>
              </w:tabs>
              <w:spacing w:after="0"/>
              <w:jc w:val="both"/>
              <w:rPr>
                <w:rFonts w:cstheme="minorHAnsi"/>
                <w:iCs/>
                <w:noProof/>
                <w:sz w:val="20"/>
                <w:szCs w:val="20"/>
              </w:rPr>
            </w:pPr>
            <w:r w:rsidRPr="008F31C6">
              <w:rPr>
                <w:rFonts w:cstheme="minorHAnsi"/>
                <w:iCs/>
                <w:noProof/>
                <w:sz w:val="20"/>
                <w:szCs w:val="20"/>
              </w:rPr>
              <w:t>Elementi dizalica topline</w:t>
            </w:r>
          </w:p>
          <w:p w14:paraId="18010ECE" w14:textId="77777777" w:rsidR="00D833F3" w:rsidRPr="008F31C6" w:rsidRDefault="00D833F3" w:rsidP="008F31C6">
            <w:pPr>
              <w:tabs>
                <w:tab w:val="left" w:pos="2820"/>
              </w:tabs>
              <w:spacing w:after="0"/>
              <w:jc w:val="both"/>
              <w:rPr>
                <w:rFonts w:cstheme="minorHAnsi"/>
                <w:iCs/>
                <w:noProof/>
                <w:sz w:val="20"/>
                <w:szCs w:val="20"/>
              </w:rPr>
            </w:pPr>
            <w:r w:rsidRPr="008F31C6">
              <w:rPr>
                <w:rFonts w:cstheme="minorHAnsi"/>
                <w:iCs/>
                <w:noProof/>
                <w:sz w:val="20"/>
                <w:szCs w:val="20"/>
              </w:rPr>
              <w:t>Radne tvari dizalica topline</w:t>
            </w:r>
          </w:p>
          <w:p w14:paraId="55160E86" w14:textId="77777777" w:rsidR="007551B6" w:rsidRPr="009C6DDD" w:rsidRDefault="00D833F3" w:rsidP="008F31C6">
            <w:pPr>
              <w:pStyle w:val="ListParagraph"/>
              <w:numPr>
                <w:ilvl w:val="0"/>
                <w:numId w:val="34"/>
              </w:numPr>
              <w:tabs>
                <w:tab w:val="left" w:pos="2820"/>
              </w:tabs>
              <w:spacing w:after="0"/>
              <w:jc w:val="both"/>
              <w:rPr>
                <w:rFonts w:cstheme="minorHAnsi"/>
                <w:iCs/>
                <w:noProof/>
                <w:sz w:val="20"/>
                <w:szCs w:val="20"/>
              </w:rPr>
            </w:pPr>
            <w:r w:rsidRPr="009C6DDD">
              <w:rPr>
                <w:rFonts w:cstheme="minorHAnsi"/>
                <w:iCs/>
                <w:noProof/>
                <w:sz w:val="20"/>
                <w:szCs w:val="20"/>
              </w:rPr>
              <w:t>Sintetičke tvari</w:t>
            </w:r>
          </w:p>
          <w:p w14:paraId="6E268E2F" w14:textId="77777777" w:rsidR="007551B6" w:rsidRPr="009C6DDD" w:rsidRDefault="00D833F3" w:rsidP="008F31C6">
            <w:pPr>
              <w:pStyle w:val="ListParagraph"/>
              <w:numPr>
                <w:ilvl w:val="0"/>
                <w:numId w:val="34"/>
              </w:numPr>
              <w:tabs>
                <w:tab w:val="left" w:pos="2820"/>
              </w:tabs>
              <w:spacing w:after="0"/>
              <w:jc w:val="both"/>
              <w:rPr>
                <w:rFonts w:cstheme="minorHAnsi"/>
                <w:iCs/>
                <w:noProof/>
                <w:sz w:val="20"/>
                <w:szCs w:val="20"/>
              </w:rPr>
            </w:pPr>
            <w:r w:rsidRPr="009C6DDD">
              <w:rPr>
                <w:rFonts w:cstheme="minorHAnsi"/>
                <w:iCs/>
                <w:noProof/>
                <w:sz w:val="20"/>
                <w:szCs w:val="20"/>
              </w:rPr>
              <w:t>Utjecaj radnih tvari na okoliš</w:t>
            </w:r>
          </w:p>
          <w:p w14:paraId="667C8AB7" w14:textId="112C5E33" w:rsidR="00D833F3" w:rsidRPr="009C6DDD" w:rsidRDefault="00D833F3" w:rsidP="008F31C6">
            <w:pPr>
              <w:pStyle w:val="ListParagraph"/>
              <w:numPr>
                <w:ilvl w:val="0"/>
                <w:numId w:val="34"/>
              </w:numPr>
              <w:tabs>
                <w:tab w:val="left" w:pos="2820"/>
              </w:tabs>
              <w:spacing w:after="0"/>
              <w:jc w:val="both"/>
              <w:rPr>
                <w:rFonts w:cstheme="minorHAnsi"/>
                <w:iCs/>
                <w:noProof/>
                <w:sz w:val="20"/>
                <w:szCs w:val="20"/>
              </w:rPr>
            </w:pPr>
            <w:r w:rsidRPr="009C6DDD">
              <w:rPr>
                <w:rFonts w:cstheme="minorHAnsi"/>
                <w:iCs/>
                <w:noProof/>
                <w:sz w:val="20"/>
                <w:szCs w:val="20"/>
              </w:rPr>
              <w:t>Radne tvari i njihove ekološki prihvatljive zamjene</w:t>
            </w:r>
          </w:p>
          <w:p w14:paraId="4E29669B" w14:textId="52E28983" w:rsidR="00F35435" w:rsidRPr="009C6DDD" w:rsidRDefault="00F35435" w:rsidP="008F31C6">
            <w:pPr>
              <w:tabs>
                <w:tab w:val="left" w:pos="2820"/>
              </w:tabs>
              <w:spacing w:after="0"/>
              <w:jc w:val="both"/>
              <w:rPr>
                <w:rFonts w:cstheme="minorHAnsi"/>
                <w:iCs/>
                <w:noProof/>
                <w:sz w:val="16"/>
                <w:szCs w:val="16"/>
              </w:rPr>
            </w:pPr>
            <w:r w:rsidRPr="009C6DDD">
              <w:rPr>
                <w:rFonts w:cstheme="minorHAnsi"/>
                <w:iCs/>
                <w:noProof/>
                <w:sz w:val="20"/>
                <w:szCs w:val="20"/>
              </w:rPr>
              <w:t>Načini rada dizalice topline</w:t>
            </w:r>
          </w:p>
        </w:tc>
      </w:tr>
      <w:tr w:rsidR="00DE44CD" w:rsidRPr="00F919E2" w14:paraId="2DDF5CC1" w14:textId="77777777" w:rsidTr="00CA0B70">
        <w:trPr>
          <w:trHeight w:val="340"/>
        </w:trPr>
        <w:tc>
          <w:tcPr>
            <w:tcW w:w="9495" w:type="dxa"/>
            <w:gridSpan w:val="3"/>
            <w:shd w:val="clear" w:color="auto" w:fill="B4C6E7" w:themeFill="accent1" w:themeFillTint="66"/>
            <w:tcMar>
              <w:left w:w="57" w:type="dxa"/>
              <w:right w:w="57" w:type="dxa"/>
            </w:tcMar>
            <w:vAlign w:val="center"/>
          </w:tcPr>
          <w:p w14:paraId="4F6697EE" w14:textId="77777777" w:rsidR="00DE44CD" w:rsidRPr="009C6DDD" w:rsidRDefault="00DE44CD" w:rsidP="006E3FCF">
            <w:pPr>
              <w:tabs>
                <w:tab w:val="left" w:pos="2820"/>
              </w:tabs>
              <w:spacing w:after="0"/>
              <w:rPr>
                <w:rFonts w:asciiTheme="minorHAnsi" w:hAnsiTheme="minorHAnsi" w:cstheme="minorHAnsi"/>
                <w:b/>
                <w:noProof/>
                <w:sz w:val="20"/>
                <w:szCs w:val="20"/>
                <w:lang w:val="hr-HR"/>
              </w:rPr>
            </w:pPr>
            <w:r w:rsidRPr="009C6DDD">
              <w:rPr>
                <w:rFonts w:asciiTheme="minorHAnsi" w:hAnsiTheme="minorHAnsi" w:cstheme="minorHAnsi"/>
                <w:b/>
                <w:noProof/>
                <w:sz w:val="20"/>
                <w:szCs w:val="20"/>
                <w:lang w:val="hr-HR"/>
              </w:rPr>
              <w:t>Načini i primjer vrjednovanja skupa ishoda učenja</w:t>
            </w:r>
          </w:p>
        </w:tc>
      </w:tr>
      <w:tr w:rsidR="009B3C4B" w:rsidRPr="00F919E2" w14:paraId="78E54557" w14:textId="77777777" w:rsidTr="00DE44CD">
        <w:trPr>
          <w:trHeight w:val="572"/>
        </w:trPr>
        <w:tc>
          <w:tcPr>
            <w:tcW w:w="9495" w:type="dxa"/>
            <w:gridSpan w:val="3"/>
            <w:shd w:val="clear" w:color="auto" w:fill="auto"/>
            <w:tcMar>
              <w:left w:w="57" w:type="dxa"/>
              <w:right w:w="57" w:type="dxa"/>
            </w:tcMar>
          </w:tcPr>
          <w:p w14:paraId="6019B312" w14:textId="77777777" w:rsidR="00DD08CB" w:rsidRDefault="00DD08CB" w:rsidP="00B071F9">
            <w:pPr>
              <w:tabs>
                <w:tab w:val="left" w:pos="2820"/>
              </w:tabs>
              <w:spacing w:after="0"/>
              <w:jc w:val="both"/>
              <w:rPr>
                <w:rFonts w:asciiTheme="minorHAnsi" w:hAnsiTheme="minorHAnsi" w:cstheme="minorHAnsi"/>
                <w:iCs/>
                <w:noProof/>
                <w:sz w:val="20"/>
                <w:szCs w:val="20"/>
                <w:lang w:val="hr-HR"/>
              </w:rPr>
            </w:pPr>
            <w:r w:rsidRPr="00DD08CB">
              <w:rPr>
                <w:rFonts w:asciiTheme="minorHAnsi" w:hAnsiTheme="minorHAnsi" w:cstheme="minorHAnsi"/>
                <w:iCs/>
                <w:noProof/>
                <w:sz w:val="20"/>
                <w:szCs w:val="20"/>
              </w:rPr>
              <w:t>Ishodi učenja provjeravaju se usmeno i/ili pisano i/ili vježbom i/ili praktičnim radom i/ili projektnim zadatkom.</w:t>
            </w:r>
            <w:r w:rsidRPr="00DD08CB">
              <w:rPr>
                <w:rFonts w:asciiTheme="minorHAnsi" w:hAnsiTheme="minorHAnsi" w:cstheme="minorHAnsi"/>
                <w:iCs/>
                <w:noProof/>
                <w:sz w:val="20"/>
                <w:szCs w:val="20"/>
                <w:lang w:val="hr-HR"/>
              </w:rPr>
              <w:t xml:space="preserve"> </w:t>
            </w:r>
          </w:p>
          <w:p w14:paraId="386AC715" w14:textId="77777777" w:rsidR="00DD08CB" w:rsidRDefault="00DD08CB" w:rsidP="00B071F9">
            <w:pPr>
              <w:tabs>
                <w:tab w:val="left" w:pos="2820"/>
              </w:tabs>
              <w:spacing w:after="0"/>
              <w:jc w:val="both"/>
              <w:rPr>
                <w:rFonts w:asciiTheme="minorHAnsi" w:hAnsiTheme="minorHAnsi" w:cstheme="minorHAnsi"/>
                <w:iCs/>
                <w:noProof/>
                <w:sz w:val="20"/>
                <w:szCs w:val="20"/>
                <w:lang w:val="hr-HR"/>
              </w:rPr>
            </w:pPr>
          </w:p>
          <w:p w14:paraId="271A5072" w14:textId="463E0121" w:rsidR="00287E35" w:rsidRPr="009C6DDD" w:rsidRDefault="005226AA" w:rsidP="00B071F9">
            <w:pPr>
              <w:tabs>
                <w:tab w:val="left" w:pos="2820"/>
              </w:tabs>
              <w:spacing w:after="0"/>
              <w:jc w:val="both"/>
              <w:rPr>
                <w:rFonts w:asciiTheme="minorHAnsi" w:hAnsiTheme="minorHAnsi" w:cstheme="minorHAnsi"/>
                <w:iCs/>
                <w:noProof/>
                <w:sz w:val="20"/>
                <w:szCs w:val="20"/>
                <w:lang w:val="hr-HR"/>
              </w:rPr>
            </w:pPr>
            <w:r w:rsidRPr="009C6DDD">
              <w:rPr>
                <w:rFonts w:asciiTheme="minorHAnsi" w:hAnsiTheme="minorHAnsi" w:cstheme="minorHAnsi"/>
                <w:iCs/>
                <w:noProof/>
                <w:sz w:val="20"/>
                <w:szCs w:val="20"/>
                <w:lang w:val="hr-HR"/>
              </w:rPr>
              <w:t>Pis</w:t>
            </w:r>
            <w:r w:rsidR="00DD08CB">
              <w:rPr>
                <w:rFonts w:asciiTheme="minorHAnsi" w:hAnsiTheme="minorHAnsi" w:cstheme="minorHAnsi"/>
                <w:iCs/>
                <w:noProof/>
                <w:sz w:val="20"/>
                <w:szCs w:val="20"/>
                <w:lang w:val="hr-HR"/>
              </w:rPr>
              <w:t>a</w:t>
            </w:r>
            <w:r w:rsidRPr="009C6DDD">
              <w:rPr>
                <w:rFonts w:asciiTheme="minorHAnsi" w:hAnsiTheme="minorHAnsi" w:cstheme="minorHAnsi"/>
                <w:iCs/>
                <w:noProof/>
                <w:sz w:val="20"/>
                <w:szCs w:val="20"/>
                <w:lang w:val="hr-HR"/>
              </w:rPr>
              <w:t xml:space="preserve">nim putem, polaznik će </w:t>
            </w:r>
            <w:r w:rsidR="006C27E1" w:rsidRPr="009C6DDD">
              <w:rPr>
                <w:rFonts w:asciiTheme="minorHAnsi" w:hAnsiTheme="minorHAnsi" w:cstheme="minorHAnsi"/>
                <w:iCs/>
                <w:noProof/>
                <w:sz w:val="20"/>
                <w:szCs w:val="20"/>
                <w:lang w:val="hr-HR"/>
              </w:rPr>
              <w:t>objasniti norme i propise za dizalice topline i radne tvari</w:t>
            </w:r>
            <w:r w:rsidR="00FD0E13" w:rsidRPr="009C6DDD">
              <w:rPr>
                <w:rFonts w:asciiTheme="minorHAnsi" w:hAnsiTheme="minorHAnsi" w:cstheme="minorHAnsi"/>
                <w:iCs/>
                <w:noProof/>
                <w:sz w:val="20"/>
                <w:szCs w:val="20"/>
                <w:lang w:val="hr-HR"/>
              </w:rPr>
              <w:t xml:space="preserve"> te </w:t>
            </w:r>
            <w:r w:rsidR="00D87E01" w:rsidRPr="009C6DDD">
              <w:rPr>
                <w:rFonts w:asciiTheme="minorHAnsi" w:hAnsiTheme="minorHAnsi" w:cstheme="minorHAnsi"/>
                <w:iCs/>
                <w:noProof/>
                <w:sz w:val="20"/>
                <w:szCs w:val="20"/>
                <w:lang w:val="hr-HR"/>
              </w:rPr>
              <w:t xml:space="preserve">nabrojati vrste dizalica topline i objasniti njihove razlike. </w:t>
            </w:r>
          </w:p>
          <w:p w14:paraId="76ECE39F" w14:textId="64E18879" w:rsidR="009B3C4B" w:rsidRPr="009C6DDD" w:rsidRDefault="00D87E01" w:rsidP="00207951">
            <w:pPr>
              <w:tabs>
                <w:tab w:val="left" w:pos="2820"/>
              </w:tabs>
              <w:spacing w:after="0"/>
              <w:jc w:val="both"/>
              <w:rPr>
                <w:rFonts w:asciiTheme="minorHAnsi" w:hAnsiTheme="minorHAnsi" w:cstheme="minorHAnsi"/>
                <w:bCs/>
                <w:noProof/>
                <w:sz w:val="20"/>
                <w:szCs w:val="20"/>
                <w:lang w:val="hr-HR"/>
              </w:rPr>
            </w:pPr>
            <w:r w:rsidRPr="009C6DDD">
              <w:rPr>
                <w:rFonts w:asciiTheme="minorHAnsi" w:hAnsiTheme="minorHAnsi" w:cstheme="minorHAnsi"/>
                <w:iCs/>
                <w:noProof/>
                <w:sz w:val="20"/>
                <w:szCs w:val="20"/>
                <w:lang w:val="hr-HR"/>
              </w:rPr>
              <w:t>Na</w:t>
            </w:r>
            <w:r w:rsidR="001A2B53" w:rsidRPr="009C6DDD">
              <w:rPr>
                <w:rFonts w:asciiTheme="minorHAnsi" w:hAnsiTheme="minorHAnsi" w:cstheme="minorHAnsi"/>
                <w:iCs/>
                <w:noProof/>
                <w:sz w:val="20"/>
                <w:szCs w:val="20"/>
                <w:lang w:val="hr-HR"/>
              </w:rPr>
              <w:t xml:space="preserve"> konkretnom sustavu ili edukacijskom</w:t>
            </w:r>
            <w:r w:rsidRPr="009C6DDD">
              <w:rPr>
                <w:rFonts w:asciiTheme="minorHAnsi" w:hAnsiTheme="minorHAnsi" w:cstheme="minorHAnsi"/>
                <w:iCs/>
                <w:noProof/>
                <w:sz w:val="20"/>
                <w:szCs w:val="20"/>
                <w:lang w:val="hr-HR"/>
              </w:rPr>
              <w:t xml:space="preserve"> modelu</w:t>
            </w:r>
            <w:r w:rsidR="0015332E" w:rsidRPr="009C6DDD">
              <w:rPr>
                <w:rFonts w:asciiTheme="minorHAnsi" w:hAnsiTheme="minorHAnsi" w:cstheme="minorHAnsi"/>
                <w:iCs/>
                <w:noProof/>
                <w:sz w:val="20"/>
                <w:szCs w:val="20"/>
                <w:lang w:val="hr-HR"/>
              </w:rPr>
              <w:t xml:space="preserve"> dizalice topline</w:t>
            </w:r>
            <w:r w:rsidRPr="009C6DDD">
              <w:rPr>
                <w:rFonts w:asciiTheme="minorHAnsi" w:hAnsiTheme="minorHAnsi" w:cstheme="minorHAnsi"/>
                <w:iCs/>
                <w:noProof/>
                <w:sz w:val="20"/>
                <w:szCs w:val="20"/>
                <w:lang w:val="hr-HR"/>
              </w:rPr>
              <w:t xml:space="preserve"> će</w:t>
            </w:r>
            <w:r w:rsidR="006C27E1" w:rsidRPr="009C6DDD">
              <w:rPr>
                <w:rFonts w:asciiTheme="minorHAnsi" w:hAnsiTheme="minorHAnsi" w:cstheme="minorHAnsi"/>
                <w:iCs/>
                <w:noProof/>
                <w:sz w:val="20"/>
                <w:szCs w:val="20"/>
                <w:lang w:val="hr-HR"/>
              </w:rPr>
              <w:t xml:space="preserve"> </w:t>
            </w:r>
            <w:r w:rsidRPr="009C6DDD">
              <w:rPr>
                <w:rFonts w:asciiTheme="minorHAnsi" w:hAnsiTheme="minorHAnsi" w:cstheme="minorHAnsi"/>
                <w:iCs/>
                <w:noProof/>
                <w:sz w:val="20"/>
                <w:szCs w:val="20"/>
                <w:lang w:val="hr-HR"/>
              </w:rPr>
              <w:t>d</w:t>
            </w:r>
            <w:r w:rsidR="006C27E1" w:rsidRPr="009C6DDD">
              <w:rPr>
                <w:rFonts w:asciiTheme="minorHAnsi" w:hAnsiTheme="minorHAnsi" w:cstheme="minorHAnsi"/>
                <w:iCs/>
                <w:noProof/>
                <w:sz w:val="20"/>
                <w:szCs w:val="20"/>
                <w:lang w:val="hr-HR"/>
              </w:rPr>
              <w:t>emonstrirat</w:t>
            </w:r>
            <w:r w:rsidR="00D44189" w:rsidRPr="009C6DDD">
              <w:rPr>
                <w:rFonts w:asciiTheme="minorHAnsi" w:hAnsiTheme="minorHAnsi" w:cstheme="minorHAnsi"/>
                <w:iCs/>
                <w:noProof/>
                <w:sz w:val="20"/>
                <w:szCs w:val="20"/>
                <w:lang w:val="hr-HR"/>
              </w:rPr>
              <w:t>i</w:t>
            </w:r>
            <w:r w:rsidR="006C27E1" w:rsidRPr="009C6DDD">
              <w:rPr>
                <w:rFonts w:asciiTheme="minorHAnsi" w:hAnsiTheme="minorHAnsi" w:cstheme="minorHAnsi"/>
                <w:iCs/>
                <w:noProof/>
                <w:sz w:val="20"/>
                <w:szCs w:val="20"/>
                <w:lang w:val="hr-HR"/>
              </w:rPr>
              <w:t xml:space="preserve"> elemente dizalice topline te simulirati radnu situaciju opisujući način rada dizalice topline i radne tvari</w:t>
            </w:r>
            <w:r w:rsidR="00C55DA7" w:rsidRPr="009C6DDD">
              <w:rPr>
                <w:rFonts w:asciiTheme="minorHAnsi" w:hAnsiTheme="minorHAnsi" w:cstheme="minorHAnsi"/>
                <w:iCs/>
                <w:noProof/>
                <w:sz w:val="20"/>
                <w:szCs w:val="20"/>
                <w:lang w:val="hr-HR"/>
              </w:rPr>
              <w:t xml:space="preserve"> koje su korištene. Također, simulirajući radnu situaciju, polaznik će objasniti kakav je utjecaj radnih tvari na okoli</w:t>
            </w:r>
            <w:r w:rsidR="00456350" w:rsidRPr="009C6DDD">
              <w:rPr>
                <w:rFonts w:asciiTheme="minorHAnsi" w:hAnsiTheme="minorHAnsi" w:cstheme="minorHAnsi"/>
                <w:iCs/>
                <w:noProof/>
                <w:sz w:val="20"/>
                <w:szCs w:val="20"/>
                <w:lang w:val="hr-HR"/>
              </w:rPr>
              <w:t>š te koje su ekološki prihvatljive zamjene za uobičajene radne tvari</w:t>
            </w:r>
            <w:r w:rsidR="006C27E1" w:rsidRPr="009C6DDD">
              <w:rPr>
                <w:rFonts w:asciiTheme="minorHAnsi" w:hAnsiTheme="minorHAnsi" w:cstheme="minorHAnsi"/>
                <w:iCs/>
                <w:noProof/>
                <w:sz w:val="20"/>
                <w:szCs w:val="20"/>
                <w:lang w:val="hr-HR"/>
              </w:rPr>
              <w:t>.</w:t>
            </w:r>
          </w:p>
        </w:tc>
      </w:tr>
      <w:tr w:rsidR="00DE44CD" w:rsidRPr="00F919E2" w14:paraId="7E4E30D8" w14:textId="77777777" w:rsidTr="00CA0B70">
        <w:trPr>
          <w:trHeight w:val="340"/>
        </w:trPr>
        <w:tc>
          <w:tcPr>
            <w:tcW w:w="9495" w:type="dxa"/>
            <w:gridSpan w:val="3"/>
            <w:shd w:val="clear" w:color="auto" w:fill="B4C6E7" w:themeFill="accent1" w:themeFillTint="66"/>
            <w:tcMar>
              <w:left w:w="57" w:type="dxa"/>
              <w:right w:w="57" w:type="dxa"/>
            </w:tcMar>
            <w:vAlign w:val="center"/>
          </w:tcPr>
          <w:p w14:paraId="371D68E7" w14:textId="77777777" w:rsidR="00DE44CD" w:rsidRPr="009C6DDD" w:rsidRDefault="00DE44CD" w:rsidP="006E3FCF">
            <w:pPr>
              <w:tabs>
                <w:tab w:val="left" w:pos="2820"/>
              </w:tabs>
              <w:spacing w:after="0"/>
              <w:rPr>
                <w:rFonts w:asciiTheme="minorHAnsi" w:hAnsiTheme="minorHAnsi" w:cstheme="minorHAnsi"/>
                <w:b/>
                <w:noProof/>
                <w:sz w:val="20"/>
                <w:szCs w:val="20"/>
                <w:lang w:val="hr-HR"/>
              </w:rPr>
            </w:pPr>
            <w:r w:rsidRPr="009C6DDD">
              <w:rPr>
                <w:rFonts w:asciiTheme="minorHAnsi" w:hAnsiTheme="minorHAnsi" w:cstheme="minorHAnsi"/>
                <w:b/>
                <w:noProof/>
                <w:sz w:val="20"/>
                <w:szCs w:val="20"/>
                <w:lang w:val="hr-HR"/>
              </w:rPr>
              <w:lastRenderedPageBreak/>
              <w:t>Prilagodba iskustava učenja za polaznike/osobe s invaliditetom</w:t>
            </w:r>
          </w:p>
        </w:tc>
      </w:tr>
      <w:tr w:rsidR="009B3C4B" w:rsidRPr="00F919E2" w14:paraId="24EE35A3" w14:textId="77777777" w:rsidTr="00DE44CD">
        <w:tc>
          <w:tcPr>
            <w:tcW w:w="9495" w:type="dxa"/>
            <w:gridSpan w:val="3"/>
            <w:shd w:val="clear" w:color="auto" w:fill="auto"/>
            <w:tcMar>
              <w:left w:w="57" w:type="dxa"/>
              <w:right w:w="57" w:type="dxa"/>
            </w:tcMar>
          </w:tcPr>
          <w:p w14:paraId="3B750B17" w14:textId="77777777" w:rsidR="009B3C4B" w:rsidRPr="009C6DDD" w:rsidRDefault="009B3C4B" w:rsidP="006E3FCF">
            <w:pPr>
              <w:tabs>
                <w:tab w:val="left" w:pos="2820"/>
              </w:tabs>
              <w:spacing w:after="0"/>
              <w:rPr>
                <w:rFonts w:asciiTheme="minorHAnsi" w:hAnsiTheme="minorHAnsi" w:cstheme="minorHAnsi"/>
                <w:i/>
                <w:noProof/>
                <w:sz w:val="16"/>
                <w:szCs w:val="16"/>
                <w:lang w:val="hr-HR"/>
              </w:rPr>
            </w:pPr>
            <w:r w:rsidRPr="009C6DDD">
              <w:rPr>
                <w:rFonts w:asciiTheme="minorHAnsi" w:hAnsiTheme="minorHAnsi" w:cstheme="minorHAnsi"/>
                <w:i/>
                <w:noProof/>
                <w:sz w:val="16"/>
                <w:szCs w:val="16"/>
                <w:lang w:val="hr-HR"/>
              </w:rPr>
              <w:t>(Izraditi način i primjer vrjednovanja skupa ishoda učenja za polaznike/osobe s invaliditetom ako je primjenjivo)</w:t>
            </w:r>
          </w:p>
          <w:p w14:paraId="143734B8" w14:textId="77777777" w:rsidR="009B3C4B" w:rsidRPr="009C6DDD" w:rsidRDefault="009B3C4B" w:rsidP="006E3FCF">
            <w:pPr>
              <w:tabs>
                <w:tab w:val="left" w:pos="2820"/>
              </w:tabs>
              <w:spacing w:after="0"/>
              <w:rPr>
                <w:rFonts w:asciiTheme="minorHAnsi" w:hAnsiTheme="minorHAnsi" w:cstheme="minorHAnsi"/>
                <w:iCs/>
                <w:noProof/>
                <w:sz w:val="20"/>
                <w:szCs w:val="20"/>
                <w:lang w:val="hr-HR"/>
              </w:rPr>
            </w:pPr>
          </w:p>
        </w:tc>
      </w:tr>
    </w:tbl>
    <w:p w14:paraId="2BC69830" w14:textId="77777777" w:rsidR="00977E37" w:rsidRDefault="00977E37"/>
    <w:tbl>
      <w:tblPr>
        <w:tblW w:w="9495" w:type="dxa"/>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14"/>
        <w:gridCol w:w="1134"/>
        <w:gridCol w:w="6247"/>
      </w:tblGrid>
      <w:tr w:rsidR="00977E37" w:rsidRPr="00F919E2" w14:paraId="073E8C37" w14:textId="77777777" w:rsidTr="00965B28">
        <w:trPr>
          <w:trHeight w:val="409"/>
        </w:trPr>
        <w:tc>
          <w:tcPr>
            <w:tcW w:w="3248" w:type="dxa"/>
            <w:gridSpan w:val="2"/>
            <w:shd w:val="clear" w:color="auto" w:fill="8EAADB" w:themeFill="accent1" w:themeFillTint="99"/>
            <w:tcMar>
              <w:left w:w="57" w:type="dxa"/>
              <w:right w:w="57" w:type="dxa"/>
            </w:tcMar>
            <w:vAlign w:val="center"/>
          </w:tcPr>
          <w:p w14:paraId="78C7C169" w14:textId="1DB4894A" w:rsidR="00977E37" w:rsidRPr="009C6DDD" w:rsidRDefault="00977E37" w:rsidP="00965B28">
            <w:pPr>
              <w:tabs>
                <w:tab w:val="left" w:pos="2820"/>
              </w:tabs>
              <w:spacing w:before="60" w:after="60" w:line="240" w:lineRule="auto"/>
              <w:rPr>
                <w:rFonts w:asciiTheme="minorHAnsi" w:hAnsiTheme="minorHAnsi" w:cstheme="minorHAnsi"/>
                <w:bCs/>
                <w:i/>
                <w:noProof/>
                <w:sz w:val="20"/>
                <w:szCs w:val="20"/>
                <w:lang w:val="hr-HR"/>
              </w:rPr>
            </w:pPr>
            <w:r>
              <w:br w:type="page"/>
            </w:r>
            <w:r w:rsidRPr="009C6DDD">
              <w:rPr>
                <w:rFonts w:asciiTheme="minorHAnsi" w:hAnsiTheme="minorHAnsi" w:cstheme="minorHAnsi"/>
                <w:b/>
                <w:noProof/>
                <w:sz w:val="20"/>
                <w:szCs w:val="20"/>
                <w:lang w:val="hr-HR"/>
              </w:rPr>
              <w:t>Skup ishoda učenja iz SK-a</w:t>
            </w:r>
            <w:r w:rsidR="00965B28">
              <w:rPr>
                <w:rFonts w:asciiTheme="minorHAnsi" w:hAnsiTheme="minorHAnsi" w:cstheme="minorHAnsi"/>
                <w:b/>
                <w:noProof/>
                <w:sz w:val="20"/>
                <w:szCs w:val="20"/>
                <w:lang w:val="hr-HR"/>
              </w:rPr>
              <w:t>, obujam</w:t>
            </w:r>
          </w:p>
        </w:tc>
        <w:tc>
          <w:tcPr>
            <w:tcW w:w="6247" w:type="dxa"/>
            <w:shd w:val="clear" w:color="auto" w:fill="auto"/>
            <w:vAlign w:val="center"/>
          </w:tcPr>
          <w:p w14:paraId="2253E32A" w14:textId="3EBAF644" w:rsidR="00977E37" w:rsidRPr="00ED64E5" w:rsidRDefault="00977E37" w:rsidP="00965B28">
            <w:pPr>
              <w:tabs>
                <w:tab w:val="left" w:pos="2820"/>
              </w:tabs>
              <w:spacing w:before="60" w:after="60" w:line="240" w:lineRule="auto"/>
              <w:rPr>
                <w:rFonts w:asciiTheme="minorHAnsi" w:hAnsiTheme="minorHAnsi" w:cstheme="minorHAnsi"/>
                <w:b/>
                <w:iCs/>
                <w:noProof/>
                <w:sz w:val="20"/>
                <w:szCs w:val="20"/>
                <w:lang w:val="hr-HR"/>
              </w:rPr>
            </w:pPr>
            <w:r w:rsidRPr="00ED64E5">
              <w:rPr>
                <w:rFonts w:asciiTheme="minorHAnsi" w:hAnsiTheme="minorHAnsi" w:cstheme="minorHAnsi"/>
                <w:b/>
                <w:iCs/>
                <w:noProof/>
                <w:sz w:val="20"/>
                <w:szCs w:val="20"/>
                <w:lang w:val="hr-HR"/>
              </w:rPr>
              <w:t>Mont</w:t>
            </w:r>
            <w:r w:rsidR="005E57F2">
              <w:rPr>
                <w:rFonts w:asciiTheme="minorHAnsi" w:hAnsiTheme="minorHAnsi" w:cstheme="minorHAnsi"/>
                <w:b/>
                <w:iCs/>
                <w:noProof/>
                <w:sz w:val="20"/>
                <w:szCs w:val="20"/>
                <w:lang w:val="hr-HR"/>
              </w:rPr>
              <w:t>aža</w:t>
            </w:r>
            <w:r w:rsidRPr="00ED64E5">
              <w:rPr>
                <w:rFonts w:asciiTheme="minorHAnsi" w:hAnsiTheme="minorHAnsi" w:cstheme="minorHAnsi"/>
                <w:b/>
                <w:iCs/>
                <w:noProof/>
                <w:sz w:val="20"/>
                <w:szCs w:val="20"/>
                <w:lang w:val="hr-HR"/>
              </w:rPr>
              <w:t xml:space="preserve"> dizalica topline</w:t>
            </w:r>
            <w:r w:rsidR="00ED64E5" w:rsidRPr="00ED64E5">
              <w:rPr>
                <w:rFonts w:asciiTheme="minorHAnsi" w:hAnsiTheme="minorHAnsi" w:cstheme="minorHAnsi"/>
                <w:b/>
                <w:iCs/>
                <w:noProof/>
                <w:sz w:val="20"/>
                <w:szCs w:val="20"/>
                <w:lang w:val="hr-HR"/>
              </w:rPr>
              <w:t>, 4 CSVET</w:t>
            </w:r>
          </w:p>
        </w:tc>
      </w:tr>
      <w:tr w:rsidR="00977E37" w:rsidRPr="00F919E2" w14:paraId="6092E0AE" w14:textId="77777777" w:rsidTr="00372641">
        <w:trPr>
          <w:trHeight w:val="340"/>
        </w:trPr>
        <w:tc>
          <w:tcPr>
            <w:tcW w:w="9495" w:type="dxa"/>
            <w:gridSpan w:val="3"/>
            <w:shd w:val="clear" w:color="auto" w:fill="B4C6E7" w:themeFill="accent1" w:themeFillTint="66"/>
            <w:tcMar>
              <w:left w:w="57" w:type="dxa"/>
              <w:right w:w="57" w:type="dxa"/>
            </w:tcMar>
            <w:vAlign w:val="center"/>
          </w:tcPr>
          <w:p w14:paraId="0595D82D" w14:textId="77777777" w:rsidR="00977E37" w:rsidRPr="009C6DDD" w:rsidRDefault="00977E37" w:rsidP="00965B28">
            <w:pPr>
              <w:tabs>
                <w:tab w:val="left" w:pos="2820"/>
              </w:tabs>
              <w:spacing w:before="60" w:after="60" w:line="240" w:lineRule="auto"/>
              <w:rPr>
                <w:rFonts w:asciiTheme="minorHAnsi" w:hAnsiTheme="minorHAnsi" w:cstheme="minorHAnsi"/>
                <w:b/>
                <w:noProof/>
                <w:sz w:val="20"/>
                <w:szCs w:val="20"/>
                <w:lang w:val="hr-HR"/>
              </w:rPr>
            </w:pPr>
            <w:r w:rsidRPr="009C6DDD">
              <w:rPr>
                <w:rFonts w:asciiTheme="minorHAnsi" w:hAnsiTheme="minorHAnsi" w:cstheme="minorHAnsi"/>
                <w:b/>
                <w:noProof/>
                <w:sz w:val="20"/>
                <w:szCs w:val="20"/>
                <w:lang w:val="hr-HR"/>
              </w:rPr>
              <w:t>Ishodi učenja</w:t>
            </w:r>
          </w:p>
        </w:tc>
      </w:tr>
      <w:tr w:rsidR="00977E37" w:rsidRPr="00F919E2" w14:paraId="722F0B35" w14:textId="77777777" w:rsidTr="001517FB">
        <w:tc>
          <w:tcPr>
            <w:tcW w:w="9495" w:type="dxa"/>
            <w:gridSpan w:val="3"/>
            <w:shd w:val="clear" w:color="auto" w:fill="auto"/>
            <w:tcMar>
              <w:left w:w="57" w:type="dxa"/>
              <w:right w:w="57" w:type="dxa"/>
            </w:tcMar>
          </w:tcPr>
          <w:p w14:paraId="7DC26519" w14:textId="4A79617A" w:rsidR="00977E37" w:rsidRPr="009C6DDD" w:rsidRDefault="00A839FA" w:rsidP="00965B28">
            <w:pPr>
              <w:pStyle w:val="ListParagraph"/>
              <w:numPr>
                <w:ilvl w:val="0"/>
                <w:numId w:val="10"/>
              </w:numPr>
              <w:tabs>
                <w:tab w:val="left" w:pos="2820"/>
              </w:tabs>
              <w:spacing w:before="60" w:after="60" w:line="240" w:lineRule="auto"/>
              <w:contextualSpacing w:val="0"/>
              <w:jc w:val="both"/>
              <w:rPr>
                <w:rFonts w:cstheme="minorHAnsi"/>
                <w:iCs/>
                <w:noProof/>
                <w:sz w:val="20"/>
                <w:szCs w:val="20"/>
              </w:rPr>
            </w:pPr>
            <w:r>
              <w:rPr>
                <w:rFonts w:cstheme="minorHAnsi"/>
                <w:iCs/>
                <w:noProof/>
                <w:sz w:val="20"/>
                <w:szCs w:val="20"/>
              </w:rPr>
              <w:t xml:space="preserve">Montirati dizalicu topline </w:t>
            </w:r>
            <w:r w:rsidR="00C125CD">
              <w:rPr>
                <w:rFonts w:cstheme="minorHAnsi"/>
                <w:iCs/>
                <w:noProof/>
                <w:sz w:val="20"/>
                <w:szCs w:val="20"/>
              </w:rPr>
              <w:t>zrak voda</w:t>
            </w:r>
          </w:p>
          <w:p w14:paraId="25AD73E2" w14:textId="00F1198B" w:rsidR="00977E37" w:rsidRPr="00291B2F" w:rsidRDefault="00A839FA" w:rsidP="00965B28">
            <w:pPr>
              <w:pStyle w:val="ListParagraph"/>
              <w:numPr>
                <w:ilvl w:val="0"/>
                <w:numId w:val="10"/>
              </w:numPr>
              <w:spacing w:before="60" w:after="60" w:line="240" w:lineRule="auto"/>
              <w:contextualSpacing w:val="0"/>
              <w:rPr>
                <w:rFonts w:cstheme="minorHAnsi"/>
                <w:iCs/>
                <w:noProof/>
                <w:sz w:val="20"/>
                <w:szCs w:val="20"/>
              </w:rPr>
            </w:pPr>
            <w:r w:rsidRPr="00A839FA">
              <w:rPr>
                <w:rFonts w:cstheme="minorHAnsi"/>
                <w:iCs/>
                <w:noProof/>
                <w:sz w:val="20"/>
                <w:szCs w:val="20"/>
              </w:rPr>
              <w:t xml:space="preserve">Montirati dizalicu topline </w:t>
            </w:r>
            <w:r w:rsidR="00C125CD">
              <w:rPr>
                <w:rFonts w:cstheme="minorHAnsi"/>
                <w:iCs/>
                <w:noProof/>
                <w:sz w:val="20"/>
                <w:szCs w:val="20"/>
              </w:rPr>
              <w:t>voda voda</w:t>
            </w:r>
          </w:p>
          <w:p w14:paraId="413024A9" w14:textId="40F2CAC1" w:rsidR="00291B2F" w:rsidRPr="00291B2F" w:rsidRDefault="00291B2F" w:rsidP="00965B28">
            <w:pPr>
              <w:pStyle w:val="ListParagraph"/>
              <w:numPr>
                <w:ilvl w:val="0"/>
                <w:numId w:val="10"/>
              </w:numPr>
              <w:spacing w:before="60" w:after="60" w:line="240" w:lineRule="auto"/>
              <w:contextualSpacing w:val="0"/>
              <w:rPr>
                <w:rFonts w:cstheme="minorHAnsi"/>
                <w:iCs/>
                <w:noProof/>
                <w:sz w:val="20"/>
                <w:szCs w:val="20"/>
              </w:rPr>
            </w:pPr>
            <w:r w:rsidRPr="00291B2F">
              <w:rPr>
                <w:rFonts w:cstheme="minorHAnsi"/>
                <w:iCs/>
                <w:noProof/>
                <w:sz w:val="20"/>
                <w:szCs w:val="20"/>
              </w:rPr>
              <w:t xml:space="preserve">Montirati dizalicu topline </w:t>
            </w:r>
            <w:r w:rsidR="00C125CD">
              <w:rPr>
                <w:rFonts w:cstheme="minorHAnsi"/>
                <w:iCs/>
                <w:noProof/>
                <w:sz w:val="20"/>
                <w:szCs w:val="20"/>
              </w:rPr>
              <w:t>tlo voda</w:t>
            </w:r>
          </w:p>
          <w:p w14:paraId="1709E8A7" w14:textId="0B553146" w:rsidR="00977E37" w:rsidRPr="00291B2F" w:rsidRDefault="00291B2F" w:rsidP="00965B28">
            <w:pPr>
              <w:pStyle w:val="ListParagraph"/>
              <w:numPr>
                <w:ilvl w:val="0"/>
                <w:numId w:val="10"/>
              </w:numPr>
              <w:spacing w:before="60" w:after="60" w:line="240" w:lineRule="auto"/>
              <w:contextualSpacing w:val="0"/>
              <w:rPr>
                <w:rFonts w:cstheme="minorHAnsi"/>
                <w:iCs/>
                <w:noProof/>
                <w:sz w:val="20"/>
                <w:szCs w:val="20"/>
              </w:rPr>
            </w:pPr>
            <w:r w:rsidRPr="00291B2F">
              <w:rPr>
                <w:rFonts w:cstheme="minorHAnsi"/>
                <w:iCs/>
                <w:noProof/>
                <w:sz w:val="20"/>
                <w:szCs w:val="20"/>
              </w:rPr>
              <w:t xml:space="preserve">Montirati dizalicu topline </w:t>
            </w:r>
            <w:r w:rsidR="00C125CD">
              <w:rPr>
                <w:rFonts w:cstheme="minorHAnsi"/>
                <w:iCs/>
                <w:noProof/>
                <w:sz w:val="20"/>
                <w:szCs w:val="20"/>
              </w:rPr>
              <w:t>zrak zrak</w:t>
            </w:r>
          </w:p>
        </w:tc>
      </w:tr>
      <w:tr w:rsidR="00977E37" w:rsidRPr="00F919E2" w14:paraId="233599C6" w14:textId="77777777" w:rsidTr="00372641">
        <w:trPr>
          <w:trHeight w:val="340"/>
        </w:trPr>
        <w:tc>
          <w:tcPr>
            <w:tcW w:w="9495" w:type="dxa"/>
            <w:gridSpan w:val="3"/>
            <w:tcBorders>
              <w:top w:val="single" w:sz="4" w:space="0" w:color="auto"/>
            </w:tcBorders>
            <w:shd w:val="clear" w:color="auto" w:fill="B4C6E7" w:themeFill="accent1" w:themeFillTint="66"/>
            <w:tcMar>
              <w:left w:w="57" w:type="dxa"/>
              <w:right w:w="57" w:type="dxa"/>
            </w:tcMar>
            <w:vAlign w:val="center"/>
          </w:tcPr>
          <w:p w14:paraId="11CDE778" w14:textId="77777777" w:rsidR="00977E37" w:rsidRPr="009C6DDD" w:rsidRDefault="00977E37" w:rsidP="00965B28">
            <w:pPr>
              <w:tabs>
                <w:tab w:val="left" w:pos="2820"/>
              </w:tabs>
              <w:spacing w:before="60" w:after="60" w:line="240" w:lineRule="auto"/>
              <w:rPr>
                <w:rFonts w:asciiTheme="minorHAnsi" w:hAnsiTheme="minorHAnsi" w:cstheme="minorHAnsi"/>
                <w:b/>
                <w:noProof/>
                <w:sz w:val="20"/>
                <w:szCs w:val="20"/>
                <w:lang w:val="hr-HR"/>
              </w:rPr>
            </w:pPr>
            <w:r w:rsidRPr="009C6DDD">
              <w:rPr>
                <w:rFonts w:asciiTheme="minorHAnsi" w:hAnsiTheme="minorHAnsi" w:cstheme="minorHAnsi"/>
                <w:b/>
                <w:noProof/>
                <w:sz w:val="20"/>
                <w:szCs w:val="20"/>
                <w:lang w:val="hr-HR"/>
              </w:rPr>
              <w:t>Dominantan nastavni sustav i opis načina ostvarivanja SIU</w:t>
            </w:r>
          </w:p>
        </w:tc>
      </w:tr>
      <w:tr w:rsidR="00977E37" w:rsidRPr="00F919E2" w14:paraId="2E3C0D24" w14:textId="77777777" w:rsidTr="001517FB">
        <w:trPr>
          <w:trHeight w:val="572"/>
        </w:trPr>
        <w:tc>
          <w:tcPr>
            <w:tcW w:w="9495" w:type="dxa"/>
            <w:gridSpan w:val="3"/>
            <w:shd w:val="clear" w:color="auto" w:fill="auto"/>
            <w:tcMar>
              <w:left w:w="57" w:type="dxa"/>
              <w:right w:w="57" w:type="dxa"/>
            </w:tcMar>
          </w:tcPr>
          <w:p w14:paraId="1F197A00" w14:textId="7B023455" w:rsidR="003E3D53" w:rsidRPr="003E3D53" w:rsidRDefault="003110F8" w:rsidP="00965B28">
            <w:pPr>
              <w:tabs>
                <w:tab w:val="left" w:pos="2820"/>
              </w:tabs>
              <w:spacing w:before="60" w:after="60" w:line="240" w:lineRule="auto"/>
              <w:jc w:val="both"/>
              <w:rPr>
                <w:rFonts w:asciiTheme="minorHAnsi" w:hAnsiTheme="minorHAnsi" w:cstheme="minorHAnsi"/>
                <w:bCs/>
                <w:iCs/>
                <w:noProof/>
                <w:sz w:val="20"/>
                <w:szCs w:val="20"/>
                <w:lang w:val="hr-HR"/>
              </w:rPr>
            </w:pPr>
            <w:r w:rsidRPr="003110F8">
              <w:rPr>
                <w:rFonts w:asciiTheme="minorHAnsi" w:hAnsiTheme="minorHAnsi" w:cstheme="minorHAnsi"/>
                <w:bCs/>
                <w:iCs/>
                <w:noProof/>
                <w:sz w:val="20"/>
                <w:szCs w:val="20"/>
                <w:lang w:val="hr-HR"/>
              </w:rPr>
              <w:t>Dominantni nastavni sustav je učenje temeljeno na radu uz demonstraciju i pojašnjenje</w:t>
            </w:r>
            <w:r>
              <w:rPr>
                <w:rFonts w:asciiTheme="minorHAnsi" w:hAnsiTheme="minorHAnsi" w:cstheme="minorHAnsi"/>
                <w:bCs/>
                <w:iCs/>
                <w:noProof/>
                <w:sz w:val="20"/>
                <w:szCs w:val="20"/>
                <w:lang w:val="hr-HR"/>
              </w:rPr>
              <w:t xml:space="preserve">. </w:t>
            </w:r>
            <w:r w:rsidR="00977E37" w:rsidRPr="009C6DDD">
              <w:rPr>
                <w:rFonts w:asciiTheme="minorHAnsi" w:hAnsiTheme="minorHAnsi" w:cstheme="minorHAnsi"/>
                <w:bCs/>
                <w:iCs/>
                <w:noProof/>
                <w:sz w:val="20"/>
                <w:szCs w:val="20"/>
                <w:lang w:val="hr-HR"/>
              </w:rPr>
              <w:t>Nastavnik</w:t>
            </w:r>
            <w:r w:rsidR="003E5F88">
              <w:t>/n</w:t>
            </w:r>
            <w:r w:rsidR="003E5F88" w:rsidRPr="003E5F88">
              <w:rPr>
                <w:rFonts w:asciiTheme="minorHAnsi" w:hAnsiTheme="minorHAnsi" w:cstheme="minorHAnsi"/>
                <w:bCs/>
                <w:iCs/>
                <w:noProof/>
                <w:sz w:val="20"/>
                <w:szCs w:val="20"/>
                <w:lang w:val="hr-HR"/>
              </w:rPr>
              <w:t>astavnik učenja temeljenog na radu i/ili mentor kod poslodavca</w:t>
            </w:r>
            <w:r w:rsidR="00340C40">
              <w:rPr>
                <w:rFonts w:asciiTheme="minorHAnsi" w:hAnsiTheme="minorHAnsi" w:cstheme="minorHAnsi"/>
                <w:bCs/>
                <w:iCs/>
                <w:noProof/>
                <w:sz w:val="20"/>
                <w:szCs w:val="20"/>
                <w:lang w:val="hr-HR"/>
              </w:rPr>
              <w:t>,</w:t>
            </w:r>
            <w:r w:rsidR="00977E37" w:rsidRPr="009C6DDD">
              <w:rPr>
                <w:rFonts w:asciiTheme="minorHAnsi" w:hAnsiTheme="minorHAnsi" w:cstheme="minorHAnsi"/>
                <w:bCs/>
                <w:iCs/>
                <w:noProof/>
                <w:sz w:val="20"/>
                <w:szCs w:val="20"/>
                <w:lang w:val="hr-HR"/>
              </w:rPr>
              <w:t xml:space="preserve"> demonstracijom </w:t>
            </w:r>
            <w:r w:rsidR="003E5F88">
              <w:rPr>
                <w:rFonts w:asciiTheme="minorHAnsi" w:hAnsiTheme="minorHAnsi" w:cstheme="minorHAnsi"/>
                <w:bCs/>
                <w:iCs/>
                <w:noProof/>
                <w:sz w:val="20"/>
                <w:szCs w:val="20"/>
                <w:lang w:val="hr-HR"/>
              </w:rPr>
              <w:t>pojedinih</w:t>
            </w:r>
            <w:r w:rsidR="00977E37" w:rsidRPr="009C6DDD">
              <w:rPr>
                <w:rFonts w:asciiTheme="minorHAnsi" w:hAnsiTheme="minorHAnsi" w:cstheme="minorHAnsi"/>
                <w:bCs/>
                <w:iCs/>
                <w:noProof/>
                <w:sz w:val="20"/>
                <w:szCs w:val="20"/>
                <w:lang w:val="hr-HR"/>
              </w:rPr>
              <w:t xml:space="preserve"> modela dizalice topline ili konkretnog sustava dizalice topline i/ili simulacijom radnih situacija polaznike usmjerava na stjecanje znanja i vještina potrebnih za </w:t>
            </w:r>
            <w:r w:rsidR="00B81F7B">
              <w:rPr>
                <w:rFonts w:asciiTheme="minorHAnsi" w:hAnsiTheme="minorHAnsi" w:cstheme="minorHAnsi"/>
                <w:bCs/>
                <w:iCs/>
                <w:noProof/>
                <w:sz w:val="20"/>
                <w:szCs w:val="20"/>
                <w:lang w:val="hr-HR"/>
              </w:rPr>
              <w:t>montiranje</w:t>
            </w:r>
            <w:r w:rsidR="00977E37" w:rsidRPr="009C6DDD">
              <w:rPr>
                <w:rFonts w:asciiTheme="minorHAnsi" w:hAnsiTheme="minorHAnsi" w:cstheme="minorHAnsi"/>
                <w:bCs/>
                <w:iCs/>
                <w:noProof/>
                <w:sz w:val="20"/>
                <w:szCs w:val="20"/>
                <w:lang w:val="hr-HR"/>
              </w:rPr>
              <w:t xml:space="preserve"> dizalica topline</w:t>
            </w:r>
            <w:r w:rsidR="003E3D53">
              <w:rPr>
                <w:rFonts w:asciiTheme="minorHAnsi" w:hAnsiTheme="minorHAnsi" w:cstheme="minorHAnsi"/>
                <w:bCs/>
                <w:iCs/>
                <w:noProof/>
                <w:sz w:val="20"/>
                <w:szCs w:val="20"/>
                <w:lang w:val="hr-HR"/>
              </w:rPr>
              <w:t>. Polaznici</w:t>
            </w:r>
            <w:r w:rsidR="003E3D53" w:rsidRPr="003E3D53">
              <w:rPr>
                <w:rFonts w:asciiTheme="minorHAnsi" w:hAnsiTheme="minorHAnsi" w:cstheme="minorHAnsi"/>
                <w:bCs/>
                <w:iCs/>
                <w:noProof/>
                <w:sz w:val="20"/>
                <w:szCs w:val="20"/>
                <w:lang w:val="hr-HR"/>
              </w:rPr>
              <w:t xml:space="preserve"> će izvoditi radne zadatke, pripremljene od strane nastavnika</w:t>
            </w:r>
            <w:r w:rsidR="003E3D53">
              <w:t xml:space="preserve"> </w:t>
            </w:r>
            <w:r w:rsidR="003E3D53" w:rsidRPr="003E3D53">
              <w:rPr>
                <w:rFonts w:asciiTheme="minorHAnsi" w:hAnsiTheme="minorHAnsi" w:cstheme="minorHAnsi"/>
                <w:bCs/>
                <w:iCs/>
                <w:noProof/>
                <w:sz w:val="20"/>
                <w:szCs w:val="20"/>
                <w:lang w:val="hr-HR"/>
              </w:rPr>
              <w:t>učenja temeljenog na radu i/ili mentor</w:t>
            </w:r>
            <w:r w:rsidR="003E3D53">
              <w:rPr>
                <w:rFonts w:asciiTheme="minorHAnsi" w:hAnsiTheme="minorHAnsi" w:cstheme="minorHAnsi"/>
                <w:bCs/>
                <w:iCs/>
                <w:noProof/>
                <w:sz w:val="20"/>
                <w:szCs w:val="20"/>
                <w:lang w:val="hr-HR"/>
              </w:rPr>
              <w:t>a</w:t>
            </w:r>
            <w:r w:rsidR="003E3D53" w:rsidRPr="003E3D53">
              <w:rPr>
                <w:rFonts w:asciiTheme="minorHAnsi" w:hAnsiTheme="minorHAnsi" w:cstheme="minorHAnsi"/>
                <w:bCs/>
                <w:iCs/>
                <w:noProof/>
                <w:sz w:val="20"/>
                <w:szCs w:val="20"/>
                <w:lang w:val="hr-HR"/>
              </w:rPr>
              <w:t xml:space="preserve"> kod poslodavca tako da prilikom izvođenja istih konstantno idu korak naprijed što će dovesti do formiranja samostalnog rada koji ne zahtjeva asistiranje.  </w:t>
            </w:r>
          </w:p>
          <w:p w14:paraId="5A58F6BA" w14:textId="111AE85E" w:rsidR="00977E37" w:rsidRPr="009C6DDD" w:rsidRDefault="003E3D53" w:rsidP="00965B28">
            <w:pPr>
              <w:tabs>
                <w:tab w:val="left" w:pos="2820"/>
              </w:tabs>
              <w:spacing w:before="60" w:after="60" w:line="240" w:lineRule="auto"/>
              <w:jc w:val="both"/>
              <w:rPr>
                <w:rFonts w:asciiTheme="minorHAnsi" w:hAnsiTheme="minorHAnsi" w:cstheme="minorHAnsi"/>
                <w:bCs/>
                <w:iCs/>
                <w:noProof/>
                <w:sz w:val="20"/>
                <w:szCs w:val="20"/>
                <w:lang w:val="hr-HR"/>
              </w:rPr>
            </w:pPr>
            <w:r w:rsidRPr="003E3D53">
              <w:rPr>
                <w:rFonts w:asciiTheme="minorHAnsi" w:hAnsiTheme="minorHAnsi" w:cstheme="minorHAnsi"/>
                <w:bCs/>
                <w:iCs/>
                <w:noProof/>
                <w:sz w:val="20"/>
                <w:szCs w:val="20"/>
                <w:lang w:val="hr-HR"/>
              </w:rPr>
              <w:t xml:space="preserve">Nakon svakog obavljenog zadatka </w:t>
            </w:r>
            <w:r>
              <w:rPr>
                <w:rFonts w:asciiTheme="minorHAnsi" w:hAnsiTheme="minorHAnsi" w:cstheme="minorHAnsi"/>
                <w:bCs/>
                <w:iCs/>
                <w:noProof/>
                <w:sz w:val="20"/>
                <w:szCs w:val="20"/>
                <w:lang w:val="hr-HR"/>
              </w:rPr>
              <w:t>polaznik</w:t>
            </w:r>
            <w:r w:rsidRPr="003E3D53">
              <w:rPr>
                <w:rFonts w:asciiTheme="minorHAnsi" w:hAnsiTheme="minorHAnsi" w:cstheme="minorHAnsi"/>
                <w:bCs/>
                <w:iCs/>
                <w:noProof/>
                <w:sz w:val="20"/>
                <w:szCs w:val="20"/>
                <w:lang w:val="hr-HR"/>
              </w:rPr>
              <w:t xml:space="preserve"> dobije povratnu informaciju o kvaliteti obavljenog zadatka i prijedlogom plana unaprjeđenja istog.</w:t>
            </w:r>
          </w:p>
          <w:p w14:paraId="21FE2772" w14:textId="77777777" w:rsidR="00977E37" w:rsidRPr="009C6DDD" w:rsidRDefault="00977E37" w:rsidP="00965B28">
            <w:pPr>
              <w:tabs>
                <w:tab w:val="left" w:pos="2820"/>
              </w:tabs>
              <w:spacing w:before="60" w:after="60" w:line="240" w:lineRule="auto"/>
              <w:jc w:val="both"/>
              <w:rPr>
                <w:rFonts w:asciiTheme="minorHAnsi" w:hAnsiTheme="minorHAnsi" w:cstheme="minorHAnsi"/>
                <w:bCs/>
                <w:iCs/>
                <w:noProof/>
                <w:sz w:val="20"/>
                <w:szCs w:val="20"/>
                <w:lang w:val="hr-HR"/>
              </w:rPr>
            </w:pPr>
            <w:r w:rsidRPr="009C6DDD">
              <w:rPr>
                <w:rFonts w:asciiTheme="minorHAnsi" w:hAnsiTheme="minorHAnsi" w:cstheme="minorHAnsi"/>
                <w:bCs/>
                <w:iCs/>
                <w:noProof/>
                <w:sz w:val="20"/>
                <w:szCs w:val="20"/>
                <w:lang w:val="hr-HR"/>
              </w:rPr>
              <w:t>Koriste se zadatci i strategije koje će poticati polaznike na suradničko i kooperativno učenje/u paru, grupama, skupinama i/ili timovima.</w:t>
            </w:r>
          </w:p>
        </w:tc>
      </w:tr>
      <w:tr w:rsidR="00977E37" w:rsidRPr="00F919E2" w14:paraId="6E0D7E65" w14:textId="77777777" w:rsidTr="00372641">
        <w:tc>
          <w:tcPr>
            <w:tcW w:w="2114" w:type="dxa"/>
            <w:shd w:val="clear" w:color="auto" w:fill="B4C6E7" w:themeFill="accent1" w:themeFillTint="66"/>
            <w:tcMar>
              <w:left w:w="57" w:type="dxa"/>
              <w:right w:w="57" w:type="dxa"/>
            </w:tcMar>
            <w:vAlign w:val="center"/>
          </w:tcPr>
          <w:p w14:paraId="50D0F7EB" w14:textId="77777777" w:rsidR="00977E37" w:rsidRPr="009C6DDD" w:rsidRDefault="00977E37" w:rsidP="00965B28">
            <w:pPr>
              <w:tabs>
                <w:tab w:val="left" w:pos="2820"/>
              </w:tabs>
              <w:spacing w:before="60" w:after="60" w:line="240" w:lineRule="auto"/>
              <w:rPr>
                <w:rFonts w:asciiTheme="minorHAnsi" w:hAnsiTheme="minorHAnsi" w:cstheme="minorHAnsi"/>
                <w:b/>
                <w:noProof/>
                <w:sz w:val="20"/>
                <w:szCs w:val="20"/>
                <w:lang w:val="hr-HR"/>
              </w:rPr>
            </w:pPr>
            <w:r w:rsidRPr="009C6DDD">
              <w:rPr>
                <w:rFonts w:asciiTheme="minorHAnsi" w:hAnsiTheme="minorHAnsi" w:cstheme="minorHAnsi"/>
                <w:b/>
                <w:noProof/>
                <w:sz w:val="20"/>
                <w:szCs w:val="20"/>
                <w:lang w:val="hr-HR"/>
              </w:rPr>
              <w:t>Nastavne cjeline/teme</w:t>
            </w:r>
          </w:p>
        </w:tc>
        <w:tc>
          <w:tcPr>
            <w:tcW w:w="7381" w:type="dxa"/>
            <w:gridSpan w:val="2"/>
            <w:shd w:val="clear" w:color="auto" w:fill="auto"/>
            <w:tcMar>
              <w:left w:w="57" w:type="dxa"/>
              <w:right w:w="57" w:type="dxa"/>
            </w:tcMar>
            <w:vAlign w:val="center"/>
          </w:tcPr>
          <w:p w14:paraId="2339979D" w14:textId="565B4E16" w:rsidR="00F46242" w:rsidRPr="00372641" w:rsidRDefault="00DC4D0F" w:rsidP="00372641">
            <w:pPr>
              <w:spacing w:before="60" w:after="60" w:line="240" w:lineRule="auto"/>
              <w:rPr>
                <w:rFonts w:cstheme="minorHAnsi"/>
                <w:iCs/>
                <w:noProof/>
                <w:sz w:val="20"/>
                <w:szCs w:val="20"/>
              </w:rPr>
            </w:pPr>
            <w:r w:rsidRPr="00372641">
              <w:rPr>
                <w:rFonts w:cstheme="minorHAnsi"/>
                <w:iCs/>
                <w:noProof/>
                <w:sz w:val="20"/>
                <w:szCs w:val="20"/>
              </w:rPr>
              <w:t xml:space="preserve">Komponente sustava dizalica topline </w:t>
            </w:r>
          </w:p>
          <w:p w14:paraId="18E0FF44" w14:textId="07CF81FB" w:rsidR="00F46242" w:rsidRPr="00372641" w:rsidRDefault="00DC4D0F" w:rsidP="00372641">
            <w:pPr>
              <w:tabs>
                <w:tab w:val="left" w:pos="2820"/>
              </w:tabs>
              <w:spacing w:before="60" w:after="60" w:line="240" w:lineRule="auto"/>
              <w:rPr>
                <w:rFonts w:cstheme="minorHAnsi"/>
                <w:iCs/>
                <w:noProof/>
                <w:sz w:val="20"/>
                <w:szCs w:val="20"/>
              </w:rPr>
            </w:pPr>
            <w:r w:rsidRPr="00372641">
              <w:rPr>
                <w:rFonts w:cstheme="minorHAnsi"/>
                <w:iCs/>
                <w:noProof/>
                <w:sz w:val="20"/>
                <w:szCs w:val="20"/>
              </w:rPr>
              <w:t xml:space="preserve">Montiranje dizalica topline </w:t>
            </w:r>
            <w:r w:rsidR="00F46242" w:rsidRPr="00372641">
              <w:rPr>
                <w:rFonts w:cstheme="minorHAnsi"/>
                <w:iCs/>
                <w:noProof/>
                <w:sz w:val="20"/>
                <w:szCs w:val="20"/>
              </w:rPr>
              <w:t xml:space="preserve"> </w:t>
            </w:r>
          </w:p>
          <w:p w14:paraId="42A86D86" w14:textId="05A1F326" w:rsidR="00F46242" w:rsidRPr="00372641" w:rsidRDefault="00745118" w:rsidP="00372641">
            <w:pPr>
              <w:tabs>
                <w:tab w:val="left" w:pos="2820"/>
              </w:tabs>
              <w:spacing w:before="60" w:after="60" w:line="240" w:lineRule="auto"/>
              <w:rPr>
                <w:rFonts w:cstheme="minorHAnsi"/>
                <w:iCs/>
                <w:noProof/>
                <w:sz w:val="16"/>
                <w:szCs w:val="16"/>
              </w:rPr>
            </w:pPr>
            <w:r w:rsidRPr="00372641">
              <w:rPr>
                <w:rFonts w:cstheme="minorHAnsi"/>
                <w:iCs/>
                <w:noProof/>
                <w:sz w:val="20"/>
                <w:szCs w:val="20"/>
              </w:rPr>
              <w:t>S</w:t>
            </w:r>
            <w:r w:rsidR="00F46242" w:rsidRPr="00372641">
              <w:rPr>
                <w:rFonts w:cstheme="minorHAnsi"/>
                <w:iCs/>
                <w:noProof/>
                <w:sz w:val="20"/>
                <w:szCs w:val="20"/>
              </w:rPr>
              <w:t xml:space="preserve">ustav grijanja i </w:t>
            </w:r>
          </w:p>
          <w:p w14:paraId="5AA070CE" w14:textId="783016D9" w:rsidR="00F46242" w:rsidRPr="00372641" w:rsidRDefault="00745118" w:rsidP="00372641">
            <w:pPr>
              <w:tabs>
                <w:tab w:val="left" w:pos="2820"/>
              </w:tabs>
              <w:spacing w:before="60" w:after="60" w:line="240" w:lineRule="auto"/>
              <w:rPr>
                <w:rFonts w:cstheme="minorHAnsi"/>
                <w:iCs/>
                <w:noProof/>
                <w:sz w:val="16"/>
                <w:szCs w:val="16"/>
              </w:rPr>
            </w:pPr>
            <w:r w:rsidRPr="00372641">
              <w:rPr>
                <w:rFonts w:cstheme="minorHAnsi"/>
                <w:iCs/>
                <w:noProof/>
                <w:sz w:val="20"/>
                <w:szCs w:val="20"/>
              </w:rPr>
              <w:t>V</w:t>
            </w:r>
            <w:r w:rsidR="00F46242" w:rsidRPr="00372641">
              <w:rPr>
                <w:rFonts w:cstheme="minorHAnsi"/>
                <w:iCs/>
                <w:noProof/>
                <w:sz w:val="20"/>
                <w:szCs w:val="20"/>
              </w:rPr>
              <w:t xml:space="preserve">odovodne instalacije </w:t>
            </w:r>
          </w:p>
          <w:p w14:paraId="4CE2844C" w14:textId="0201BCB7" w:rsidR="00F46242" w:rsidRPr="00372641" w:rsidRDefault="00745118" w:rsidP="00372641">
            <w:pPr>
              <w:tabs>
                <w:tab w:val="left" w:pos="2820"/>
              </w:tabs>
              <w:spacing w:before="60" w:after="60" w:line="240" w:lineRule="auto"/>
              <w:rPr>
                <w:rFonts w:cstheme="minorHAnsi"/>
                <w:iCs/>
                <w:noProof/>
                <w:sz w:val="16"/>
                <w:szCs w:val="16"/>
              </w:rPr>
            </w:pPr>
            <w:r w:rsidRPr="00372641">
              <w:rPr>
                <w:rFonts w:cstheme="minorHAnsi"/>
                <w:iCs/>
                <w:noProof/>
                <w:sz w:val="20"/>
                <w:szCs w:val="20"/>
              </w:rPr>
              <w:t>T</w:t>
            </w:r>
            <w:r w:rsidR="00F46242" w:rsidRPr="00372641">
              <w:rPr>
                <w:rFonts w:cstheme="minorHAnsi"/>
                <w:iCs/>
                <w:noProof/>
                <w:sz w:val="20"/>
                <w:szCs w:val="20"/>
              </w:rPr>
              <w:t xml:space="preserve">ehnička specifikacija </w:t>
            </w:r>
          </w:p>
          <w:p w14:paraId="3FE27774" w14:textId="0DD1F8CF" w:rsidR="00977E37" w:rsidRPr="00372641" w:rsidRDefault="00745118" w:rsidP="00372641">
            <w:pPr>
              <w:tabs>
                <w:tab w:val="left" w:pos="2820"/>
              </w:tabs>
              <w:spacing w:before="60" w:after="60" w:line="240" w:lineRule="auto"/>
              <w:rPr>
                <w:rFonts w:cstheme="minorHAnsi"/>
                <w:iCs/>
                <w:noProof/>
                <w:sz w:val="16"/>
                <w:szCs w:val="16"/>
              </w:rPr>
            </w:pPr>
            <w:r w:rsidRPr="00372641">
              <w:rPr>
                <w:rFonts w:cstheme="minorHAnsi"/>
                <w:iCs/>
                <w:noProof/>
                <w:sz w:val="20"/>
                <w:szCs w:val="20"/>
              </w:rPr>
              <w:t>S</w:t>
            </w:r>
            <w:r w:rsidR="00F46242" w:rsidRPr="00372641">
              <w:rPr>
                <w:rFonts w:cstheme="minorHAnsi"/>
                <w:iCs/>
                <w:noProof/>
                <w:sz w:val="20"/>
                <w:szCs w:val="20"/>
              </w:rPr>
              <w:t>igurnosni standardi</w:t>
            </w:r>
          </w:p>
        </w:tc>
      </w:tr>
      <w:tr w:rsidR="00977E37" w:rsidRPr="00F919E2" w14:paraId="00BE3A34" w14:textId="77777777" w:rsidTr="00C14611">
        <w:trPr>
          <w:trHeight w:val="340"/>
        </w:trPr>
        <w:tc>
          <w:tcPr>
            <w:tcW w:w="9495" w:type="dxa"/>
            <w:gridSpan w:val="3"/>
            <w:shd w:val="clear" w:color="auto" w:fill="B4C6E7" w:themeFill="accent1" w:themeFillTint="66"/>
            <w:tcMar>
              <w:left w:w="57" w:type="dxa"/>
              <w:right w:w="57" w:type="dxa"/>
            </w:tcMar>
            <w:vAlign w:val="center"/>
          </w:tcPr>
          <w:p w14:paraId="16B6E00E" w14:textId="77777777" w:rsidR="00977E37" w:rsidRPr="009C6DDD" w:rsidRDefault="00977E37" w:rsidP="00965B28">
            <w:pPr>
              <w:tabs>
                <w:tab w:val="left" w:pos="2820"/>
              </w:tabs>
              <w:spacing w:before="60" w:after="60" w:line="240" w:lineRule="auto"/>
              <w:rPr>
                <w:rFonts w:asciiTheme="minorHAnsi" w:hAnsiTheme="minorHAnsi" w:cstheme="minorHAnsi"/>
                <w:b/>
                <w:noProof/>
                <w:sz w:val="20"/>
                <w:szCs w:val="20"/>
                <w:lang w:val="hr-HR"/>
              </w:rPr>
            </w:pPr>
            <w:r w:rsidRPr="009C6DDD">
              <w:rPr>
                <w:rFonts w:asciiTheme="minorHAnsi" w:hAnsiTheme="minorHAnsi" w:cstheme="minorHAnsi"/>
                <w:b/>
                <w:noProof/>
                <w:sz w:val="20"/>
                <w:szCs w:val="20"/>
                <w:lang w:val="hr-HR"/>
              </w:rPr>
              <w:t>Načini i primjer vrjednovanja skupa ishoda učenja</w:t>
            </w:r>
          </w:p>
        </w:tc>
      </w:tr>
      <w:tr w:rsidR="00977E37" w:rsidRPr="00F919E2" w14:paraId="3FA5AAD1" w14:textId="77777777" w:rsidTr="001517FB">
        <w:trPr>
          <w:trHeight w:val="572"/>
        </w:trPr>
        <w:tc>
          <w:tcPr>
            <w:tcW w:w="9495" w:type="dxa"/>
            <w:gridSpan w:val="3"/>
            <w:shd w:val="clear" w:color="auto" w:fill="auto"/>
            <w:tcMar>
              <w:left w:w="57" w:type="dxa"/>
              <w:right w:w="57" w:type="dxa"/>
            </w:tcMar>
          </w:tcPr>
          <w:p w14:paraId="1CCB8A73" w14:textId="77777777" w:rsidR="00977E37" w:rsidRDefault="00977E37" w:rsidP="00965B28">
            <w:pPr>
              <w:tabs>
                <w:tab w:val="left" w:pos="2820"/>
              </w:tabs>
              <w:spacing w:before="60" w:after="60" w:line="240" w:lineRule="auto"/>
              <w:jc w:val="both"/>
              <w:rPr>
                <w:rFonts w:asciiTheme="minorHAnsi" w:hAnsiTheme="minorHAnsi" w:cstheme="minorHAnsi"/>
                <w:iCs/>
                <w:noProof/>
                <w:sz w:val="20"/>
                <w:szCs w:val="20"/>
                <w:lang w:val="hr-HR"/>
              </w:rPr>
            </w:pPr>
            <w:r w:rsidRPr="009C6DDD">
              <w:rPr>
                <w:rFonts w:asciiTheme="minorHAnsi" w:hAnsiTheme="minorHAnsi" w:cstheme="minorHAnsi"/>
                <w:iCs/>
                <w:noProof/>
                <w:sz w:val="20"/>
                <w:szCs w:val="20"/>
                <w:lang w:val="hr-HR"/>
              </w:rPr>
              <w:t>Ishodi učenja mogu se vrednovati putem projektnih zadataka.</w:t>
            </w:r>
          </w:p>
          <w:p w14:paraId="57C10250" w14:textId="4254C616" w:rsidR="00FB021E" w:rsidRPr="00FB021E" w:rsidRDefault="00AE325E" w:rsidP="00965B28">
            <w:pPr>
              <w:tabs>
                <w:tab w:val="left" w:pos="2820"/>
              </w:tabs>
              <w:spacing w:before="60" w:after="60" w:line="240" w:lineRule="auto"/>
              <w:jc w:val="both"/>
              <w:rPr>
                <w:rFonts w:asciiTheme="minorHAnsi" w:hAnsiTheme="minorHAnsi" w:cstheme="minorHAnsi"/>
                <w:iCs/>
                <w:noProof/>
                <w:sz w:val="20"/>
                <w:szCs w:val="20"/>
                <w:lang w:val="hr-HR"/>
              </w:rPr>
            </w:pPr>
            <w:r>
              <w:rPr>
                <w:rFonts w:asciiTheme="minorHAnsi" w:hAnsiTheme="minorHAnsi" w:cstheme="minorHAnsi"/>
                <w:iCs/>
                <w:noProof/>
                <w:sz w:val="20"/>
                <w:szCs w:val="20"/>
                <w:lang w:val="hr-HR"/>
              </w:rPr>
              <w:t>Radna s</w:t>
            </w:r>
            <w:r w:rsidR="00FB021E">
              <w:rPr>
                <w:rFonts w:asciiTheme="minorHAnsi" w:hAnsiTheme="minorHAnsi" w:cstheme="minorHAnsi"/>
                <w:iCs/>
                <w:noProof/>
                <w:sz w:val="20"/>
                <w:szCs w:val="20"/>
                <w:lang w:val="hr-HR"/>
              </w:rPr>
              <w:t>i</w:t>
            </w:r>
            <w:r w:rsidR="00FB021E" w:rsidRPr="00FB021E">
              <w:rPr>
                <w:rFonts w:asciiTheme="minorHAnsi" w:hAnsiTheme="minorHAnsi" w:cstheme="minorHAnsi"/>
                <w:iCs/>
                <w:noProof/>
                <w:sz w:val="20"/>
                <w:szCs w:val="20"/>
                <w:lang w:val="hr-HR"/>
              </w:rPr>
              <w:t>tuacija: potrebno je montirati dizalicu topline</w:t>
            </w:r>
            <w:r w:rsidR="001B5CB4">
              <w:rPr>
                <w:rFonts w:asciiTheme="minorHAnsi" w:hAnsiTheme="minorHAnsi" w:cstheme="minorHAnsi"/>
                <w:iCs/>
                <w:noProof/>
                <w:sz w:val="20"/>
                <w:szCs w:val="20"/>
                <w:lang w:val="hr-HR"/>
              </w:rPr>
              <w:t xml:space="preserve"> određenog tipa</w:t>
            </w:r>
            <w:r w:rsidR="00BF6B9B">
              <w:rPr>
                <w:rFonts w:asciiTheme="minorHAnsi" w:hAnsiTheme="minorHAnsi" w:cstheme="minorHAnsi"/>
                <w:iCs/>
                <w:noProof/>
                <w:sz w:val="20"/>
                <w:szCs w:val="20"/>
                <w:lang w:val="hr-HR"/>
              </w:rPr>
              <w:t xml:space="preserve"> (u praktikumu ili </w:t>
            </w:r>
            <w:r w:rsidR="001F5C33">
              <w:rPr>
                <w:rFonts w:asciiTheme="minorHAnsi" w:hAnsiTheme="minorHAnsi" w:cstheme="minorHAnsi"/>
                <w:iCs/>
                <w:noProof/>
                <w:sz w:val="20"/>
                <w:szCs w:val="20"/>
                <w:lang w:val="hr-HR"/>
              </w:rPr>
              <w:t xml:space="preserve">u </w:t>
            </w:r>
            <w:r w:rsidR="00BF6B9B">
              <w:rPr>
                <w:rFonts w:asciiTheme="minorHAnsi" w:hAnsiTheme="minorHAnsi" w:cstheme="minorHAnsi"/>
                <w:iCs/>
                <w:noProof/>
                <w:sz w:val="20"/>
                <w:szCs w:val="20"/>
                <w:lang w:val="hr-HR"/>
              </w:rPr>
              <w:t>radionici ili na objektu)</w:t>
            </w:r>
          </w:p>
          <w:p w14:paraId="22829553" w14:textId="77777777" w:rsidR="00FB021E" w:rsidRPr="00FB021E" w:rsidRDefault="00FB021E" w:rsidP="00965B28">
            <w:pPr>
              <w:tabs>
                <w:tab w:val="left" w:pos="2820"/>
              </w:tabs>
              <w:spacing w:before="60" w:after="60" w:line="240" w:lineRule="auto"/>
              <w:jc w:val="both"/>
              <w:rPr>
                <w:rFonts w:asciiTheme="minorHAnsi" w:hAnsiTheme="minorHAnsi" w:cstheme="minorHAnsi"/>
                <w:iCs/>
                <w:noProof/>
                <w:sz w:val="20"/>
                <w:szCs w:val="20"/>
                <w:lang w:val="hr-HR"/>
              </w:rPr>
            </w:pPr>
            <w:r w:rsidRPr="00FB021E">
              <w:rPr>
                <w:rFonts w:asciiTheme="minorHAnsi" w:hAnsiTheme="minorHAnsi" w:cstheme="minorHAnsi"/>
                <w:iCs/>
                <w:noProof/>
                <w:sz w:val="20"/>
                <w:szCs w:val="20"/>
                <w:lang w:val="hr-HR"/>
              </w:rPr>
              <w:t>Potrebno je:</w:t>
            </w:r>
          </w:p>
          <w:p w14:paraId="06A7665A" w14:textId="1685751C" w:rsidR="00FB021E" w:rsidRPr="0069215D" w:rsidRDefault="00FB021E" w:rsidP="00965B28">
            <w:pPr>
              <w:pStyle w:val="ListParagraph"/>
              <w:numPr>
                <w:ilvl w:val="0"/>
                <w:numId w:val="27"/>
              </w:numPr>
              <w:tabs>
                <w:tab w:val="left" w:pos="2820"/>
              </w:tabs>
              <w:spacing w:before="60" w:after="60" w:line="240" w:lineRule="auto"/>
              <w:contextualSpacing w:val="0"/>
              <w:jc w:val="both"/>
              <w:rPr>
                <w:rFonts w:cstheme="minorHAnsi"/>
                <w:iCs/>
                <w:noProof/>
                <w:sz w:val="20"/>
                <w:szCs w:val="20"/>
              </w:rPr>
            </w:pPr>
            <w:r w:rsidRPr="0069215D">
              <w:rPr>
                <w:rFonts w:cstheme="minorHAnsi"/>
                <w:iCs/>
                <w:noProof/>
                <w:sz w:val="20"/>
                <w:szCs w:val="20"/>
              </w:rPr>
              <w:t>odrediti mjesto postavljanja vanjske jedinice</w:t>
            </w:r>
          </w:p>
          <w:p w14:paraId="5F0E2BF6" w14:textId="708A6E83" w:rsidR="00FB021E" w:rsidRPr="0069215D" w:rsidRDefault="00FB021E" w:rsidP="00965B28">
            <w:pPr>
              <w:pStyle w:val="ListParagraph"/>
              <w:numPr>
                <w:ilvl w:val="0"/>
                <w:numId w:val="27"/>
              </w:numPr>
              <w:tabs>
                <w:tab w:val="left" w:pos="2820"/>
              </w:tabs>
              <w:spacing w:before="60" w:after="60" w:line="240" w:lineRule="auto"/>
              <w:contextualSpacing w:val="0"/>
              <w:jc w:val="both"/>
              <w:rPr>
                <w:rFonts w:cstheme="minorHAnsi"/>
                <w:iCs/>
                <w:noProof/>
                <w:sz w:val="20"/>
                <w:szCs w:val="20"/>
              </w:rPr>
            </w:pPr>
            <w:r w:rsidRPr="0069215D">
              <w:rPr>
                <w:rFonts w:cstheme="minorHAnsi"/>
                <w:iCs/>
                <w:noProof/>
                <w:sz w:val="20"/>
                <w:szCs w:val="20"/>
              </w:rPr>
              <w:t>montirati vanjsku jedinicu</w:t>
            </w:r>
          </w:p>
          <w:p w14:paraId="3DB96F15" w14:textId="58E4758E" w:rsidR="00FB021E" w:rsidRPr="0069215D" w:rsidRDefault="00FB021E" w:rsidP="00965B28">
            <w:pPr>
              <w:pStyle w:val="ListParagraph"/>
              <w:numPr>
                <w:ilvl w:val="0"/>
                <w:numId w:val="27"/>
              </w:numPr>
              <w:tabs>
                <w:tab w:val="left" w:pos="2820"/>
              </w:tabs>
              <w:spacing w:before="60" w:after="60" w:line="240" w:lineRule="auto"/>
              <w:contextualSpacing w:val="0"/>
              <w:jc w:val="both"/>
              <w:rPr>
                <w:rFonts w:cstheme="minorHAnsi"/>
                <w:iCs/>
                <w:noProof/>
                <w:sz w:val="20"/>
                <w:szCs w:val="20"/>
              </w:rPr>
            </w:pPr>
            <w:r w:rsidRPr="0069215D">
              <w:rPr>
                <w:rFonts w:cstheme="minorHAnsi"/>
                <w:iCs/>
                <w:noProof/>
                <w:sz w:val="20"/>
                <w:szCs w:val="20"/>
              </w:rPr>
              <w:t>odrediti mjesto postavljanja unutarnje jedinice</w:t>
            </w:r>
          </w:p>
          <w:p w14:paraId="0DE755FE" w14:textId="53028D67" w:rsidR="00FB021E" w:rsidRPr="0069215D" w:rsidRDefault="00FB021E" w:rsidP="00965B28">
            <w:pPr>
              <w:pStyle w:val="ListParagraph"/>
              <w:numPr>
                <w:ilvl w:val="0"/>
                <w:numId w:val="27"/>
              </w:numPr>
              <w:tabs>
                <w:tab w:val="left" w:pos="2820"/>
              </w:tabs>
              <w:spacing w:before="60" w:after="60" w:line="240" w:lineRule="auto"/>
              <w:contextualSpacing w:val="0"/>
              <w:jc w:val="both"/>
              <w:rPr>
                <w:rFonts w:cstheme="minorHAnsi"/>
                <w:iCs/>
                <w:noProof/>
                <w:sz w:val="20"/>
                <w:szCs w:val="20"/>
              </w:rPr>
            </w:pPr>
            <w:r w:rsidRPr="0069215D">
              <w:rPr>
                <w:rFonts w:cstheme="minorHAnsi"/>
                <w:iCs/>
                <w:noProof/>
                <w:sz w:val="20"/>
                <w:szCs w:val="20"/>
              </w:rPr>
              <w:t>montirati unutarnju jedinicu odgovarajuće dizalice topline</w:t>
            </w:r>
          </w:p>
          <w:p w14:paraId="7EDAB12F" w14:textId="3FD7DF55" w:rsidR="00FB021E" w:rsidRPr="0069215D" w:rsidRDefault="00FB021E" w:rsidP="00965B28">
            <w:pPr>
              <w:pStyle w:val="ListParagraph"/>
              <w:numPr>
                <w:ilvl w:val="0"/>
                <w:numId w:val="27"/>
              </w:numPr>
              <w:tabs>
                <w:tab w:val="left" w:pos="2820"/>
              </w:tabs>
              <w:spacing w:before="60" w:after="60" w:line="240" w:lineRule="auto"/>
              <w:contextualSpacing w:val="0"/>
              <w:jc w:val="both"/>
              <w:rPr>
                <w:rFonts w:cstheme="minorHAnsi"/>
                <w:iCs/>
                <w:noProof/>
                <w:sz w:val="20"/>
                <w:szCs w:val="20"/>
              </w:rPr>
            </w:pPr>
            <w:r w:rsidRPr="0069215D">
              <w:rPr>
                <w:rFonts w:cstheme="minorHAnsi"/>
                <w:iCs/>
                <w:noProof/>
                <w:sz w:val="20"/>
                <w:szCs w:val="20"/>
              </w:rPr>
              <w:t>povezati unutarnju i vanjsku jedinicu.</w:t>
            </w:r>
          </w:p>
          <w:p w14:paraId="26CC55F5" w14:textId="3C4A83E9" w:rsidR="00FB021E" w:rsidRPr="00FB021E" w:rsidRDefault="00FB021E" w:rsidP="00965B28">
            <w:pPr>
              <w:tabs>
                <w:tab w:val="left" w:pos="2820"/>
              </w:tabs>
              <w:spacing w:before="60" w:after="60" w:line="240" w:lineRule="auto"/>
              <w:jc w:val="both"/>
              <w:rPr>
                <w:rFonts w:asciiTheme="minorHAnsi" w:hAnsiTheme="minorHAnsi" w:cstheme="minorHAnsi"/>
                <w:iCs/>
                <w:noProof/>
                <w:sz w:val="20"/>
                <w:szCs w:val="20"/>
                <w:lang w:val="hr-HR"/>
              </w:rPr>
            </w:pPr>
            <w:r>
              <w:rPr>
                <w:rFonts w:asciiTheme="minorHAnsi" w:hAnsiTheme="minorHAnsi" w:cstheme="minorHAnsi"/>
                <w:iCs/>
                <w:noProof/>
                <w:sz w:val="20"/>
                <w:szCs w:val="20"/>
                <w:lang w:val="hr-HR"/>
              </w:rPr>
              <w:t>Polaznik</w:t>
            </w:r>
            <w:r w:rsidRPr="00FB021E">
              <w:rPr>
                <w:rFonts w:asciiTheme="minorHAnsi" w:hAnsiTheme="minorHAnsi" w:cstheme="minorHAnsi"/>
                <w:iCs/>
                <w:noProof/>
                <w:sz w:val="20"/>
                <w:szCs w:val="20"/>
                <w:lang w:val="hr-HR"/>
              </w:rPr>
              <w:t xml:space="preserve"> može samostalno </w:t>
            </w:r>
            <w:r w:rsidR="00BF6B9B">
              <w:rPr>
                <w:rFonts w:asciiTheme="minorHAnsi" w:hAnsiTheme="minorHAnsi" w:cstheme="minorHAnsi"/>
                <w:iCs/>
                <w:noProof/>
                <w:sz w:val="20"/>
                <w:szCs w:val="20"/>
                <w:lang w:val="hr-HR"/>
              </w:rPr>
              <w:t xml:space="preserve">odrađivati </w:t>
            </w:r>
            <w:r w:rsidRPr="00FB021E">
              <w:rPr>
                <w:rFonts w:asciiTheme="minorHAnsi" w:hAnsiTheme="minorHAnsi" w:cstheme="minorHAnsi"/>
                <w:iCs/>
                <w:noProof/>
                <w:sz w:val="20"/>
                <w:szCs w:val="20"/>
                <w:lang w:val="hr-HR"/>
              </w:rPr>
              <w:t>zadatak ili se može odraditi u paru.</w:t>
            </w:r>
          </w:p>
          <w:p w14:paraId="478B220A" w14:textId="3E2ABC26" w:rsidR="00977E37" w:rsidRPr="00DB0E51" w:rsidRDefault="00FB021E" w:rsidP="00965B28">
            <w:pPr>
              <w:tabs>
                <w:tab w:val="left" w:pos="2820"/>
              </w:tabs>
              <w:spacing w:before="60" w:after="60" w:line="240" w:lineRule="auto"/>
              <w:jc w:val="both"/>
              <w:rPr>
                <w:rFonts w:asciiTheme="minorHAnsi" w:hAnsiTheme="minorHAnsi" w:cstheme="minorHAnsi"/>
                <w:iCs/>
                <w:noProof/>
                <w:sz w:val="20"/>
                <w:szCs w:val="20"/>
                <w:lang w:val="hr-HR"/>
              </w:rPr>
            </w:pPr>
            <w:r w:rsidRPr="00FB021E">
              <w:rPr>
                <w:rFonts w:asciiTheme="minorHAnsi" w:hAnsiTheme="minorHAnsi" w:cstheme="minorHAnsi"/>
                <w:iCs/>
                <w:noProof/>
                <w:sz w:val="20"/>
                <w:szCs w:val="20"/>
                <w:lang w:val="hr-HR"/>
              </w:rPr>
              <w:t xml:space="preserve">Nastavnik/mentor vrednuje praktičan rad, primjenu znanja u praksi i misaonu aktivnost, motivaciju i trud </w:t>
            </w:r>
            <w:r w:rsidR="00F30642">
              <w:rPr>
                <w:rFonts w:asciiTheme="minorHAnsi" w:hAnsiTheme="minorHAnsi" w:cstheme="minorHAnsi"/>
                <w:iCs/>
                <w:noProof/>
                <w:sz w:val="20"/>
                <w:szCs w:val="20"/>
                <w:lang w:val="hr-HR"/>
              </w:rPr>
              <w:t>polaznika</w:t>
            </w:r>
            <w:r w:rsidRPr="00FB021E">
              <w:rPr>
                <w:rFonts w:asciiTheme="minorHAnsi" w:hAnsiTheme="minorHAnsi" w:cstheme="minorHAnsi"/>
                <w:iCs/>
                <w:noProof/>
                <w:sz w:val="20"/>
                <w:szCs w:val="20"/>
                <w:lang w:val="hr-HR"/>
              </w:rPr>
              <w:t>, brigu o alatu, strojevima i uređajima,   urednost i odnos prema kolegama i nastavnicima/mentorima.</w:t>
            </w:r>
          </w:p>
        </w:tc>
      </w:tr>
      <w:tr w:rsidR="00977E37" w:rsidRPr="00F919E2" w14:paraId="27EF9593" w14:textId="77777777" w:rsidTr="00C14611">
        <w:trPr>
          <w:cantSplit/>
          <w:trHeight w:val="284"/>
        </w:trPr>
        <w:tc>
          <w:tcPr>
            <w:tcW w:w="9495" w:type="dxa"/>
            <w:gridSpan w:val="3"/>
            <w:shd w:val="clear" w:color="auto" w:fill="B4C6E7" w:themeFill="accent1" w:themeFillTint="66"/>
            <w:tcMar>
              <w:left w:w="57" w:type="dxa"/>
              <w:right w:w="57" w:type="dxa"/>
            </w:tcMar>
            <w:vAlign w:val="center"/>
          </w:tcPr>
          <w:p w14:paraId="5196F987" w14:textId="77777777" w:rsidR="00977E37" w:rsidRPr="009C6DDD" w:rsidRDefault="00977E37" w:rsidP="00965B28">
            <w:pPr>
              <w:tabs>
                <w:tab w:val="left" w:pos="2820"/>
              </w:tabs>
              <w:spacing w:before="60" w:after="60" w:line="240" w:lineRule="auto"/>
              <w:rPr>
                <w:rFonts w:asciiTheme="minorHAnsi" w:hAnsiTheme="minorHAnsi" w:cstheme="minorHAnsi"/>
                <w:b/>
                <w:noProof/>
                <w:sz w:val="20"/>
                <w:szCs w:val="20"/>
                <w:lang w:val="hr-HR"/>
              </w:rPr>
            </w:pPr>
            <w:r w:rsidRPr="009C6DDD">
              <w:rPr>
                <w:rFonts w:asciiTheme="minorHAnsi" w:hAnsiTheme="minorHAnsi" w:cstheme="minorHAnsi"/>
                <w:b/>
                <w:noProof/>
                <w:sz w:val="20"/>
                <w:szCs w:val="20"/>
                <w:lang w:val="hr-HR"/>
              </w:rPr>
              <w:t>Prilagodba iskustava učenja za polaznike/osobe s invaliditetom</w:t>
            </w:r>
          </w:p>
        </w:tc>
      </w:tr>
      <w:tr w:rsidR="00977E37" w:rsidRPr="00F919E2" w14:paraId="015A5CA6" w14:textId="77777777" w:rsidTr="001517FB">
        <w:tc>
          <w:tcPr>
            <w:tcW w:w="9495" w:type="dxa"/>
            <w:gridSpan w:val="3"/>
            <w:shd w:val="clear" w:color="auto" w:fill="auto"/>
            <w:tcMar>
              <w:left w:w="57" w:type="dxa"/>
              <w:right w:w="57" w:type="dxa"/>
            </w:tcMar>
          </w:tcPr>
          <w:p w14:paraId="2D49E09A" w14:textId="77777777" w:rsidR="00977E37" w:rsidRPr="009C6DDD" w:rsidRDefault="00977E37" w:rsidP="00965B28">
            <w:pPr>
              <w:tabs>
                <w:tab w:val="left" w:pos="2820"/>
              </w:tabs>
              <w:spacing w:before="60" w:after="60" w:line="240" w:lineRule="auto"/>
              <w:rPr>
                <w:rFonts w:asciiTheme="minorHAnsi" w:hAnsiTheme="minorHAnsi" w:cstheme="minorHAnsi"/>
                <w:i/>
                <w:noProof/>
                <w:sz w:val="16"/>
                <w:szCs w:val="16"/>
                <w:lang w:val="hr-HR"/>
              </w:rPr>
            </w:pPr>
            <w:r w:rsidRPr="009C6DDD">
              <w:rPr>
                <w:rFonts w:asciiTheme="minorHAnsi" w:hAnsiTheme="minorHAnsi" w:cstheme="minorHAnsi"/>
                <w:i/>
                <w:noProof/>
                <w:sz w:val="16"/>
                <w:szCs w:val="16"/>
                <w:lang w:val="hr-HR"/>
              </w:rPr>
              <w:t>(Izraditi način i primjer vrjednovanja skupa ishoda učenja za polaznike/osobe s invaliditetom ako je primjenjivo)</w:t>
            </w:r>
          </w:p>
          <w:p w14:paraId="063A3044" w14:textId="77777777" w:rsidR="00977E37" w:rsidRPr="009C6DDD" w:rsidRDefault="00977E37" w:rsidP="00965B28">
            <w:pPr>
              <w:tabs>
                <w:tab w:val="left" w:pos="2820"/>
              </w:tabs>
              <w:spacing w:before="60" w:after="60" w:line="240" w:lineRule="auto"/>
              <w:rPr>
                <w:rFonts w:asciiTheme="minorHAnsi" w:hAnsiTheme="minorHAnsi" w:cstheme="minorHAnsi"/>
                <w:iCs/>
                <w:noProof/>
                <w:sz w:val="20"/>
                <w:szCs w:val="20"/>
                <w:lang w:val="hr-HR"/>
              </w:rPr>
            </w:pPr>
          </w:p>
        </w:tc>
      </w:tr>
    </w:tbl>
    <w:p w14:paraId="6D0430EE" w14:textId="7CC923F4" w:rsidR="00E028C5" w:rsidRDefault="00E028C5">
      <w:r>
        <w:br w:type="page"/>
      </w:r>
    </w:p>
    <w:tbl>
      <w:tblPr>
        <w:tblW w:w="9495" w:type="dxa"/>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14"/>
        <w:gridCol w:w="992"/>
        <w:gridCol w:w="6389"/>
      </w:tblGrid>
      <w:tr w:rsidR="000304FA" w:rsidRPr="00F919E2" w14:paraId="39202D55" w14:textId="77777777" w:rsidTr="005521E0">
        <w:trPr>
          <w:trHeight w:val="409"/>
        </w:trPr>
        <w:tc>
          <w:tcPr>
            <w:tcW w:w="3106" w:type="dxa"/>
            <w:gridSpan w:val="2"/>
            <w:shd w:val="clear" w:color="auto" w:fill="8EAADB" w:themeFill="accent1" w:themeFillTint="99"/>
            <w:tcMar>
              <w:left w:w="57" w:type="dxa"/>
              <w:right w:w="57" w:type="dxa"/>
            </w:tcMar>
            <w:vAlign w:val="center"/>
          </w:tcPr>
          <w:p w14:paraId="0553530D" w14:textId="2F73009D" w:rsidR="000304FA" w:rsidRPr="009C6DDD" w:rsidRDefault="000304FA" w:rsidP="009B473C">
            <w:pPr>
              <w:tabs>
                <w:tab w:val="left" w:pos="2820"/>
              </w:tabs>
              <w:spacing w:before="60" w:after="60" w:line="240" w:lineRule="auto"/>
              <w:rPr>
                <w:rFonts w:asciiTheme="minorHAnsi" w:hAnsiTheme="minorHAnsi" w:cstheme="minorHAnsi"/>
                <w:bCs/>
                <w:i/>
                <w:noProof/>
                <w:sz w:val="20"/>
                <w:szCs w:val="20"/>
                <w:lang w:val="hr-HR"/>
              </w:rPr>
            </w:pPr>
            <w:bookmarkStart w:id="6" w:name="_Hlk196896174"/>
            <w:r w:rsidRPr="009C6DDD">
              <w:rPr>
                <w:rFonts w:asciiTheme="minorHAnsi" w:hAnsiTheme="minorHAnsi" w:cstheme="minorHAnsi"/>
                <w:b/>
                <w:noProof/>
                <w:sz w:val="20"/>
                <w:szCs w:val="20"/>
                <w:lang w:val="hr-HR"/>
              </w:rPr>
              <w:lastRenderedPageBreak/>
              <w:t>Skup ishoda učenja iz SK-a</w:t>
            </w:r>
            <w:r w:rsidR="005521E0">
              <w:rPr>
                <w:rFonts w:asciiTheme="minorHAnsi" w:hAnsiTheme="minorHAnsi" w:cstheme="minorHAnsi"/>
                <w:b/>
                <w:noProof/>
                <w:sz w:val="20"/>
                <w:szCs w:val="20"/>
                <w:lang w:val="hr-HR"/>
              </w:rPr>
              <w:t>, obujam</w:t>
            </w:r>
          </w:p>
        </w:tc>
        <w:tc>
          <w:tcPr>
            <w:tcW w:w="6389" w:type="dxa"/>
            <w:shd w:val="clear" w:color="auto" w:fill="auto"/>
            <w:vAlign w:val="center"/>
          </w:tcPr>
          <w:p w14:paraId="68A5BBBD" w14:textId="36880CBC" w:rsidR="000304FA" w:rsidRPr="0027752C" w:rsidRDefault="000304FA" w:rsidP="009B473C">
            <w:pPr>
              <w:tabs>
                <w:tab w:val="left" w:pos="2820"/>
              </w:tabs>
              <w:spacing w:before="60" w:after="60" w:line="240" w:lineRule="auto"/>
              <w:rPr>
                <w:rFonts w:asciiTheme="minorHAnsi" w:hAnsiTheme="minorHAnsi" w:cstheme="minorHAnsi"/>
                <w:b/>
                <w:iCs/>
                <w:noProof/>
                <w:sz w:val="20"/>
                <w:szCs w:val="20"/>
                <w:lang w:val="hr-HR"/>
              </w:rPr>
            </w:pPr>
            <w:r w:rsidRPr="0027752C">
              <w:rPr>
                <w:rFonts w:asciiTheme="minorHAnsi" w:hAnsiTheme="minorHAnsi" w:cstheme="minorHAnsi"/>
                <w:b/>
                <w:iCs/>
                <w:noProof/>
                <w:sz w:val="20"/>
                <w:szCs w:val="20"/>
                <w:lang w:val="hr-HR"/>
              </w:rPr>
              <w:t>Priključivanje i puštanje u rad dizalica topline</w:t>
            </w:r>
            <w:r w:rsidR="0027752C" w:rsidRPr="0027752C">
              <w:rPr>
                <w:rFonts w:asciiTheme="minorHAnsi" w:hAnsiTheme="minorHAnsi" w:cstheme="minorHAnsi"/>
                <w:b/>
                <w:iCs/>
                <w:noProof/>
                <w:sz w:val="20"/>
                <w:szCs w:val="20"/>
                <w:lang w:val="hr-HR"/>
              </w:rPr>
              <w:t>, 3 CSVET</w:t>
            </w:r>
          </w:p>
        </w:tc>
      </w:tr>
      <w:tr w:rsidR="000304FA" w:rsidRPr="00F919E2" w14:paraId="04A94D46" w14:textId="77777777" w:rsidTr="005521E0">
        <w:trPr>
          <w:trHeight w:val="340"/>
        </w:trPr>
        <w:tc>
          <w:tcPr>
            <w:tcW w:w="9495" w:type="dxa"/>
            <w:gridSpan w:val="3"/>
            <w:shd w:val="clear" w:color="auto" w:fill="B4C6E7" w:themeFill="accent1" w:themeFillTint="66"/>
            <w:tcMar>
              <w:left w:w="57" w:type="dxa"/>
              <w:right w:w="57" w:type="dxa"/>
            </w:tcMar>
            <w:vAlign w:val="center"/>
          </w:tcPr>
          <w:p w14:paraId="103CB99C" w14:textId="77777777" w:rsidR="000304FA" w:rsidRPr="009C6DDD" w:rsidRDefault="000304FA" w:rsidP="009B473C">
            <w:pPr>
              <w:tabs>
                <w:tab w:val="left" w:pos="2820"/>
              </w:tabs>
              <w:spacing w:before="60" w:after="60" w:line="240" w:lineRule="auto"/>
              <w:rPr>
                <w:rFonts w:asciiTheme="minorHAnsi" w:hAnsiTheme="minorHAnsi" w:cstheme="minorHAnsi"/>
                <w:b/>
                <w:noProof/>
                <w:sz w:val="20"/>
                <w:szCs w:val="20"/>
                <w:lang w:val="hr-HR"/>
              </w:rPr>
            </w:pPr>
            <w:r w:rsidRPr="009C6DDD">
              <w:rPr>
                <w:rFonts w:asciiTheme="minorHAnsi" w:hAnsiTheme="minorHAnsi" w:cstheme="minorHAnsi"/>
                <w:b/>
                <w:noProof/>
                <w:sz w:val="20"/>
                <w:szCs w:val="20"/>
                <w:lang w:val="hr-HR"/>
              </w:rPr>
              <w:t>Ishodi učenja</w:t>
            </w:r>
          </w:p>
        </w:tc>
      </w:tr>
      <w:tr w:rsidR="000304FA" w:rsidRPr="00F919E2" w14:paraId="25F6974B" w14:textId="77777777" w:rsidTr="00DE44CD">
        <w:tc>
          <w:tcPr>
            <w:tcW w:w="9495" w:type="dxa"/>
            <w:gridSpan w:val="3"/>
            <w:shd w:val="clear" w:color="auto" w:fill="auto"/>
            <w:tcMar>
              <w:left w:w="57" w:type="dxa"/>
              <w:right w:w="57" w:type="dxa"/>
            </w:tcMar>
          </w:tcPr>
          <w:p w14:paraId="70EBFC6F" w14:textId="384C6A57" w:rsidR="000304FA" w:rsidRPr="009C6DDD" w:rsidRDefault="00C204AE" w:rsidP="009B473C">
            <w:pPr>
              <w:pStyle w:val="ListParagraph"/>
              <w:numPr>
                <w:ilvl w:val="0"/>
                <w:numId w:val="28"/>
              </w:numPr>
              <w:tabs>
                <w:tab w:val="left" w:pos="2820"/>
              </w:tabs>
              <w:spacing w:before="60" w:after="60" w:line="240" w:lineRule="auto"/>
              <w:contextualSpacing w:val="0"/>
              <w:jc w:val="both"/>
              <w:rPr>
                <w:rFonts w:cstheme="minorHAnsi"/>
                <w:iCs/>
                <w:noProof/>
                <w:sz w:val="20"/>
                <w:szCs w:val="20"/>
              </w:rPr>
            </w:pPr>
            <w:r>
              <w:rPr>
                <w:rFonts w:cstheme="minorHAnsi"/>
                <w:iCs/>
                <w:noProof/>
                <w:sz w:val="20"/>
                <w:szCs w:val="20"/>
              </w:rPr>
              <w:t>P</w:t>
            </w:r>
            <w:r w:rsidR="000304FA" w:rsidRPr="009C6DDD">
              <w:rPr>
                <w:rFonts w:cstheme="minorHAnsi"/>
                <w:iCs/>
                <w:noProof/>
                <w:sz w:val="20"/>
                <w:szCs w:val="20"/>
              </w:rPr>
              <w:t>riključiti dizalicu topline na zatvoreni sustav grijanja radijatorskim ili podnim grijanjem i sustavom za PTV</w:t>
            </w:r>
          </w:p>
          <w:p w14:paraId="284032F3" w14:textId="7EF73DE7" w:rsidR="000304FA" w:rsidRPr="009C6DDD" w:rsidRDefault="00C204AE" w:rsidP="009B473C">
            <w:pPr>
              <w:pStyle w:val="ListParagraph"/>
              <w:numPr>
                <w:ilvl w:val="0"/>
                <w:numId w:val="28"/>
              </w:numPr>
              <w:tabs>
                <w:tab w:val="left" w:pos="2820"/>
              </w:tabs>
              <w:spacing w:before="60" w:after="60" w:line="240" w:lineRule="auto"/>
              <w:contextualSpacing w:val="0"/>
              <w:jc w:val="both"/>
              <w:rPr>
                <w:rFonts w:cstheme="minorHAnsi"/>
                <w:iCs/>
                <w:noProof/>
                <w:sz w:val="20"/>
                <w:szCs w:val="20"/>
              </w:rPr>
            </w:pPr>
            <w:r>
              <w:rPr>
                <w:rFonts w:cstheme="minorHAnsi"/>
                <w:iCs/>
                <w:noProof/>
                <w:sz w:val="20"/>
                <w:szCs w:val="20"/>
              </w:rPr>
              <w:t>P</w:t>
            </w:r>
            <w:r w:rsidR="000304FA" w:rsidRPr="009C6DDD">
              <w:rPr>
                <w:rFonts w:cstheme="minorHAnsi"/>
                <w:iCs/>
                <w:noProof/>
                <w:sz w:val="20"/>
                <w:szCs w:val="20"/>
              </w:rPr>
              <w:t>ovezati dizalice topline sa sobnim termostatom</w:t>
            </w:r>
          </w:p>
          <w:p w14:paraId="41EF5B3C" w14:textId="46F42DB4" w:rsidR="000304FA" w:rsidRPr="009C6DDD" w:rsidRDefault="00C204AE" w:rsidP="009B473C">
            <w:pPr>
              <w:pStyle w:val="ListParagraph"/>
              <w:numPr>
                <w:ilvl w:val="0"/>
                <w:numId w:val="28"/>
              </w:numPr>
              <w:tabs>
                <w:tab w:val="left" w:pos="2820"/>
              </w:tabs>
              <w:spacing w:before="60" w:after="60" w:line="240" w:lineRule="auto"/>
              <w:contextualSpacing w:val="0"/>
              <w:jc w:val="both"/>
              <w:rPr>
                <w:rFonts w:cstheme="minorHAnsi"/>
                <w:iCs/>
                <w:noProof/>
                <w:sz w:val="20"/>
                <w:szCs w:val="20"/>
              </w:rPr>
            </w:pPr>
            <w:r>
              <w:rPr>
                <w:rFonts w:cstheme="minorHAnsi"/>
                <w:iCs/>
                <w:noProof/>
                <w:sz w:val="20"/>
                <w:szCs w:val="20"/>
              </w:rPr>
              <w:t>I</w:t>
            </w:r>
            <w:r w:rsidR="000304FA" w:rsidRPr="009C6DDD">
              <w:rPr>
                <w:rFonts w:cstheme="minorHAnsi"/>
                <w:iCs/>
                <w:noProof/>
                <w:sz w:val="20"/>
                <w:szCs w:val="20"/>
              </w:rPr>
              <w:t>zvršiti tlačnu probu instalacije</w:t>
            </w:r>
          </w:p>
          <w:p w14:paraId="168BE72A" w14:textId="6E76B49F" w:rsidR="000304FA" w:rsidRPr="009C6DDD" w:rsidRDefault="00C204AE" w:rsidP="009B473C">
            <w:pPr>
              <w:pStyle w:val="ListParagraph"/>
              <w:numPr>
                <w:ilvl w:val="0"/>
                <w:numId w:val="28"/>
              </w:numPr>
              <w:tabs>
                <w:tab w:val="left" w:pos="2820"/>
              </w:tabs>
              <w:spacing w:before="60" w:after="60" w:line="240" w:lineRule="auto"/>
              <w:contextualSpacing w:val="0"/>
              <w:jc w:val="both"/>
              <w:rPr>
                <w:rFonts w:cstheme="minorHAnsi"/>
                <w:iCs/>
                <w:noProof/>
                <w:sz w:val="20"/>
                <w:szCs w:val="20"/>
              </w:rPr>
            </w:pPr>
            <w:r>
              <w:rPr>
                <w:rFonts w:cstheme="minorHAnsi"/>
                <w:iCs/>
                <w:noProof/>
                <w:sz w:val="20"/>
                <w:szCs w:val="20"/>
              </w:rPr>
              <w:t>V</w:t>
            </w:r>
            <w:r w:rsidR="000304FA" w:rsidRPr="009C6DDD">
              <w:rPr>
                <w:rFonts w:cstheme="minorHAnsi"/>
                <w:iCs/>
                <w:noProof/>
                <w:sz w:val="20"/>
                <w:szCs w:val="20"/>
              </w:rPr>
              <w:t>akumirati sustav dizalice topline</w:t>
            </w:r>
          </w:p>
          <w:p w14:paraId="26F1D149" w14:textId="18499880" w:rsidR="000304FA" w:rsidRPr="009C6DDD" w:rsidRDefault="00C204AE" w:rsidP="009B473C">
            <w:pPr>
              <w:pStyle w:val="ListParagraph"/>
              <w:numPr>
                <w:ilvl w:val="0"/>
                <w:numId w:val="28"/>
              </w:numPr>
              <w:tabs>
                <w:tab w:val="left" w:pos="2820"/>
              </w:tabs>
              <w:spacing w:before="60" w:after="60" w:line="240" w:lineRule="auto"/>
              <w:contextualSpacing w:val="0"/>
              <w:jc w:val="both"/>
              <w:rPr>
                <w:rFonts w:cstheme="minorHAnsi"/>
                <w:iCs/>
                <w:noProof/>
                <w:sz w:val="20"/>
                <w:szCs w:val="20"/>
              </w:rPr>
            </w:pPr>
            <w:r>
              <w:rPr>
                <w:rFonts w:cstheme="minorHAnsi"/>
                <w:iCs/>
                <w:noProof/>
                <w:sz w:val="20"/>
                <w:szCs w:val="20"/>
              </w:rPr>
              <w:t>P</w:t>
            </w:r>
            <w:r w:rsidR="000304FA" w:rsidRPr="009C6DDD">
              <w:rPr>
                <w:rFonts w:cstheme="minorHAnsi"/>
                <w:iCs/>
                <w:noProof/>
                <w:sz w:val="20"/>
                <w:szCs w:val="20"/>
              </w:rPr>
              <w:t>ustiti u rad dizalice topline</w:t>
            </w:r>
          </w:p>
        </w:tc>
      </w:tr>
      <w:tr w:rsidR="007F11B8" w:rsidRPr="00F919E2" w14:paraId="7BD1A6B9" w14:textId="77777777" w:rsidTr="005521E0">
        <w:trPr>
          <w:trHeight w:val="340"/>
        </w:trPr>
        <w:tc>
          <w:tcPr>
            <w:tcW w:w="9495" w:type="dxa"/>
            <w:gridSpan w:val="3"/>
            <w:tcBorders>
              <w:top w:val="single" w:sz="4" w:space="0" w:color="auto"/>
            </w:tcBorders>
            <w:shd w:val="clear" w:color="auto" w:fill="B4C6E7" w:themeFill="accent1" w:themeFillTint="66"/>
            <w:tcMar>
              <w:left w:w="57" w:type="dxa"/>
              <w:right w:w="57" w:type="dxa"/>
            </w:tcMar>
            <w:vAlign w:val="center"/>
          </w:tcPr>
          <w:p w14:paraId="67672A61" w14:textId="77777777" w:rsidR="007F11B8" w:rsidRPr="009C6DDD" w:rsidRDefault="007F11B8" w:rsidP="009B473C">
            <w:pPr>
              <w:tabs>
                <w:tab w:val="left" w:pos="2820"/>
              </w:tabs>
              <w:spacing w:before="60" w:after="60" w:line="240" w:lineRule="auto"/>
              <w:rPr>
                <w:rFonts w:asciiTheme="minorHAnsi" w:hAnsiTheme="minorHAnsi" w:cstheme="minorHAnsi"/>
                <w:b/>
                <w:noProof/>
                <w:sz w:val="20"/>
                <w:szCs w:val="20"/>
                <w:lang w:val="hr-HR"/>
              </w:rPr>
            </w:pPr>
            <w:r w:rsidRPr="009C6DDD">
              <w:rPr>
                <w:rFonts w:asciiTheme="minorHAnsi" w:hAnsiTheme="minorHAnsi" w:cstheme="minorHAnsi"/>
                <w:b/>
                <w:noProof/>
                <w:sz w:val="20"/>
                <w:szCs w:val="20"/>
                <w:lang w:val="hr-HR"/>
              </w:rPr>
              <w:t>Dominantan nastavni sustav i opis načina ostvarivanja SIU</w:t>
            </w:r>
          </w:p>
        </w:tc>
      </w:tr>
      <w:tr w:rsidR="007F11B8" w:rsidRPr="00F919E2" w14:paraId="47E8E0B5" w14:textId="77777777" w:rsidTr="00DE44CD">
        <w:trPr>
          <w:trHeight w:val="572"/>
        </w:trPr>
        <w:tc>
          <w:tcPr>
            <w:tcW w:w="9495" w:type="dxa"/>
            <w:gridSpan w:val="3"/>
            <w:shd w:val="clear" w:color="auto" w:fill="auto"/>
            <w:tcMar>
              <w:left w:w="57" w:type="dxa"/>
              <w:right w:w="57" w:type="dxa"/>
            </w:tcMar>
          </w:tcPr>
          <w:p w14:paraId="3186CED8" w14:textId="466D5C51" w:rsidR="007F11B8" w:rsidRPr="009C6DDD" w:rsidRDefault="00D44189" w:rsidP="009B473C">
            <w:pPr>
              <w:tabs>
                <w:tab w:val="left" w:pos="2820"/>
              </w:tabs>
              <w:spacing w:before="60" w:after="60" w:line="240" w:lineRule="auto"/>
              <w:jc w:val="both"/>
              <w:rPr>
                <w:rFonts w:asciiTheme="minorHAnsi" w:hAnsiTheme="minorHAnsi" w:cstheme="minorHAnsi"/>
                <w:bCs/>
                <w:iCs/>
                <w:noProof/>
                <w:sz w:val="20"/>
                <w:szCs w:val="20"/>
                <w:lang w:val="hr-HR"/>
              </w:rPr>
            </w:pPr>
            <w:r w:rsidRPr="009C6DDD">
              <w:rPr>
                <w:rFonts w:asciiTheme="minorHAnsi" w:hAnsiTheme="minorHAnsi" w:cstheme="minorHAnsi"/>
                <w:bCs/>
                <w:iCs/>
                <w:noProof/>
                <w:sz w:val="20"/>
                <w:szCs w:val="20"/>
                <w:lang w:val="hr-HR"/>
              </w:rPr>
              <w:t>Nastavnik</w:t>
            </w:r>
            <w:r w:rsidR="009A184D" w:rsidRPr="009C6DDD">
              <w:rPr>
                <w:rFonts w:asciiTheme="minorHAnsi" w:hAnsiTheme="minorHAnsi" w:cstheme="minorHAnsi"/>
                <w:bCs/>
                <w:iCs/>
                <w:noProof/>
                <w:sz w:val="20"/>
                <w:szCs w:val="20"/>
                <w:lang w:val="hr-HR"/>
              </w:rPr>
              <w:t xml:space="preserve"> d</w:t>
            </w:r>
            <w:r w:rsidR="00977037" w:rsidRPr="009C6DDD">
              <w:rPr>
                <w:rFonts w:asciiTheme="minorHAnsi" w:hAnsiTheme="minorHAnsi" w:cstheme="minorHAnsi"/>
                <w:bCs/>
                <w:iCs/>
                <w:noProof/>
                <w:sz w:val="20"/>
                <w:szCs w:val="20"/>
                <w:lang w:val="hr-HR"/>
              </w:rPr>
              <w:t>emonstracijom elemenata modela dizalice topline</w:t>
            </w:r>
            <w:r w:rsidR="00C05FA8" w:rsidRPr="009C6DDD">
              <w:rPr>
                <w:rFonts w:asciiTheme="minorHAnsi" w:hAnsiTheme="minorHAnsi" w:cstheme="minorHAnsi"/>
                <w:bCs/>
                <w:iCs/>
                <w:noProof/>
                <w:sz w:val="20"/>
                <w:szCs w:val="20"/>
                <w:lang w:val="hr-HR"/>
              </w:rPr>
              <w:t xml:space="preserve"> ili konkretnog sustava dizalice topline</w:t>
            </w:r>
            <w:r w:rsidR="00977037" w:rsidRPr="009C6DDD">
              <w:rPr>
                <w:rFonts w:asciiTheme="minorHAnsi" w:hAnsiTheme="minorHAnsi" w:cstheme="minorHAnsi"/>
                <w:bCs/>
                <w:iCs/>
                <w:noProof/>
                <w:sz w:val="20"/>
                <w:szCs w:val="20"/>
                <w:lang w:val="hr-HR"/>
              </w:rPr>
              <w:t xml:space="preserve"> i</w:t>
            </w:r>
            <w:r w:rsidR="00C05FA8" w:rsidRPr="009C6DDD">
              <w:rPr>
                <w:rFonts w:asciiTheme="minorHAnsi" w:hAnsiTheme="minorHAnsi" w:cstheme="minorHAnsi"/>
                <w:bCs/>
                <w:iCs/>
                <w:noProof/>
                <w:sz w:val="20"/>
                <w:szCs w:val="20"/>
                <w:lang w:val="hr-HR"/>
              </w:rPr>
              <w:t>/ili</w:t>
            </w:r>
            <w:r w:rsidR="00977037" w:rsidRPr="009C6DDD">
              <w:rPr>
                <w:rFonts w:asciiTheme="minorHAnsi" w:hAnsiTheme="minorHAnsi" w:cstheme="minorHAnsi"/>
                <w:bCs/>
                <w:iCs/>
                <w:noProof/>
                <w:sz w:val="20"/>
                <w:szCs w:val="20"/>
                <w:lang w:val="hr-HR"/>
              </w:rPr>
              <w:t xml:space="preserve"> simulacijom radnih situacija pola</w:t>
            </w:r>
            <w:r w:rsidR="00AC393D" w:rsidRPr="009C6DDD">
              <w:rPr>
                <w:rFonts w:asciiTheme="minorHAnsi" w:hAnsiTheme="minorHAnsi" w:cstheme="minorHAnsi"/>
                <w:bCs/>
                <w:iCs/>
                <w:noProof/>
                <w:sz w:val="20"/>
                <w:szCs w:val="20"/>
                <w:lang w:val="hr-HR"/>
              </w:rPr>
              <w:t>z</w:t>
            </w:r>
            <w:r w:rsidR="00977037" w:rsidRPr="009C6DDD">
              <w:rPr>
                <w:rFonts w:asciiTheme="minorHAnsi" w:hAnsiTheme="minorHAnsi" w:cstheme="minorHAnsi"/>
                <w:bCs/>
                <w:iCs/>
                <w:noProof/>
                <w:sz w:val="20"/>
                <w:szCs w:val="20"/>
                <w:lang w:val="hr-HR"/>
              </w:rPr>
              <w:t>nike</w:t>
            </w:r>
            <w:r w:rsidR="00021B22" w:rsidRPr="009C6DDD">
              <w:rPr>
                <w:rFonts w:asciiTheme="minorHAnsi" w:hAnsiTheme="minorHAnsi" w:cstheme="minorHAnsi"/>
                <w:bCs/>
                <w:iCs/>
                <w:noProof/>
                <w:sz w:val="20"/>
                <w:szCs w:val="20"/>
                <w:lang w:val="hr-HR"/>
              </w:rPr>
              <w:t xml:space="preserve"> </w:t>
            </w:r>
            <w:r w:rsidR="00977037" w:rsidRPr="009C6DDD">
              <w:rPr>
                <w:rFonts w:asciiTheme="minorHAnsi" w:hAnsiTheme="minorHAnsi" w:cstheme="minorHAnsi"/>
                <w:bCs/>
                <w:iCs/>
                <w:noProof/>
                <w:sz w:val="20"/>
                <w:szCs w:val="20"/>
                <w:lang w:val="hr-HR"/>
              </w:rPr>
              <w:t>usmjerava na stjecanje znanja i vještina potrebnih za</w:t>
            </w:r>
            <w:r w:rsidR="00021B22" w:rsidRPr="009C6DDD">
              <w:rPr>
                <w:rFonts w:asciiTheme="minorHAnsi" w:hAnsiTheme="minorHAnsi" w:cstheme="minorHAnsi"/>
                <w:bCs/>
                <w:iCs/>
                <w:noProof/>
                <w:sz w:val="20"/>
                <w:szCs w:val="20"/>
                <w:lang w:val="hr-HR"/>
              </w:rPr>
              <w:t xml:space="preserve"> priključivanje i puštanje u rad dizalica topline putem sustava grijanja radijatorskim ili podnim grijanjem uz pomoć sobnog termostata, objašnjava se način vakumiranja sustava dizalice topline te puštanje u rad.</w:t>
            </w:r>
          </w:p>
          <w:p w14:paraId="6D8FFCF9" w14:textId="758DDEB9" w:rsidR="00021B22" w:rsidRPr="009C6DDD" w:rsidRDefault="00021B22" w:rsidP="009B473C">
            <w:pPr>
              <w:tabs>
                <w:tab w:val="left" w:pos="2820"/>
              </w:tabs>
              <w:spacing w:before="60" w:after="60" w:line="240" w:lineRule="auto"/>
              <w:jc w:val="both"/>
              <w:rPr>
                <w:rFonts w:asciiTheme="minorHAnsi" w:hAnsiTheme="minorHAnsi" w:cstheme="minorHAnsi"/>
                <w:bCs/>
                <w:iCs/>
                <w:noProof/>
                <w:sz w:val="20"/>
                <w:szCs w:val="20"/>
                <w:lang w:val="hr-HR"/>
              </w:rPr>
            </w:pPr>
            <w:r w:rsidRPr="009C6DDD">
              <w:rPr>
                <w:rFonts w:asciiTheme="minorHAnsi" w:hAnsiTheme="minorHAnsi" w:cstheme="minorHAnsi"/>
                <w:bCs/>
                <w:iCs/>
                <w:noProof/>
                <w:sz w:val="20"/>
                <w:szCs w:val="20"/>
                <w:lang w:val="hr-HR"/>
              </w:rPr>
              <w:t>Kori</w:t>
            </w:r>
            <w:r w:rsidR="00A24478" w:rsidRPr="009C6DDD">
              <w:rPr>
                <w:rFonts w:asciiTheme="minorHAnsi" w:hAnsiTheme="minorHAnsi" w:cstheme="minorHAnsi"/>
                <w:bCs/>
                <w:iCs/>
                <w:noProof/>
                <w:sz w:val="20"/>
                <w:szCs w:val="20"/>
                <w:lang w:val="hr-HR"/>
              </w:rPr>
              <w:t>s</w:t>
            </w:r>
            <w:r w:rsidRPr="009C6DDD">
              <w:rPr>
                <w:rFonts w:asciiTheme="minorHAnsi" w:hAnsiTheme="minorHAnsi" w:cstheme="minorHAnsi"/>
                <w:bCs/>
                <w:iCs/>
                <w:noProof/>
                <w:sz w:val="20"/>
                <w:szCs w:val="20"/>
                <w:lang w:val="hr-HR"/>
              </w:rPr>
              <w:t>te se zadatci i strategije koje će poticati polaznike na suradničko i kooperativno učenje/u paru, grupama, skupinama i/ili timovima.</w:t>
            </w:r>
          </w:p>
        </w:tc>
      </w:tr>
      <w:tr w:rsidR="007F11B8" w:rsidRPr="00F919E2" w14:paraId="4BBF1277" w14:textId="77777777" w:rsidTr="001A735C">
        <w:tc>
          <w:tcPr>
            <w:tcW w:w="2114" w:type="dxa"/>
            <w:shd w:val="clear" w:color="auto" w:fill="B4C6E7" w:themeFill="accent1" w:themeFillTint="66"/>
            <w:tcMar>
              <w:left w:w="57" w:type="dxa"/>
              <w:right w:w="57" w:type="dxa"/>
            </w:tcMar>
            <w:vAlign w:val="center"/>
          </w:tcPr>
          <w:p w14:paraId="06D8BE96" w14:textId="77777777" w:rsidR="007F11B8" w:rsidRPr="009C6DDD" w:rsidRDefault="007F11B8" w:rsidP="009B473C">
            <w:pPr>
              <w:tabs>
                <w:tab w:val="left" w:pos="2820"/>
              </w:tabs>
              <w:spacing w:before="60" w:after="60" w:line="240" w:lineRule="auto"/>
              <w:rPr>
                <w:rFonts w:asciiTheme="minorHAnsi" w:hAnsiTheme="minorHAnsi" w:cstheme="minorHAnsi"/>
                <w:b/>
                <w:noProof/>
                <w:sz w:val="20"/>
                <w:szCs w:val="20"/>
                <w:lang w:val="hr-HR"/>
              </w:rPr>
            </w:pPr>
            <w:r w:rsidRPr="009C6DDD">
              <w:rPr>
                <w:rFonts w:asciiTheme="minorHAnsi" w:hAnsiTheme="minorHAnsi" w:cstheme="minorHAnsi"/>
                <w:b/>
                <w:noProof/>
                <w:sz w:val="20"/>
                <w:szCs w:val="20"/>
                <w:lang w:val="hr-HR"/>
              </w:rPr>
              <w:t>Nastavne cjeline/teme</w:t>
            </w:r>
          </w:p>
        </w:tc>
        <w:tc>
          <w:tcPr>
            <w:tcW w:w="7381" w:type="dxa"/>
            <w:gridSpan w:val="2"/>
            <w:shd w:val="clear" w:color="auto" w:fill="auto"/>
            <w:tcMar>
              <w:left w:w="57" w:type="dxa"/>
              <w:right w:w="57" w:type="dxa"/>
            </w:tcMar>
            <w:vAlign w:val="center"/>
          </w:tcPr>
          <w:p w14:paraId="118CB2B0" w14:textId="77777777" w:rsidR="007F11B8" w:rsidRPr="001A735C" w:rsidRDefault="007F11B8" w:rsidP="009B473C">
            <w:pPr>
              <w:tabs>
                <w:tab w:val="left" w:pos="2820"/>
              </w:tabs>
              <w:spacing w:before="60" w:after="60" w:line="240" w:lineRule="auto"/>
              <w:rPr>
                <w:rFonts w:cstheme="minorHAnsi"/>
                <w:iCs/>
                <w:noProof/>
                <w:sz w:val="20"/>
                <w:szCs w:val="20"/>
              </w:rPr>
            </w:pPr>
            <w:r w:rsidRPr="001A735C">
              <w:rPr>
                <w:rFonts w:cstheme="minorHAnsi"/>
                <w:iCs/>
                <w:noProof/>
                <w:sz w:val="20"/>
                <w:szCs w:val="20"/>
              </w:rPr>
              <w:t>Spajanje dizalice topline na zatvoreni sustav grijanja</w:t>
            </w:r>
          </w:p>
          <w:p w14:paraId="6ED8223A" w14:textId="77777777" w:rsidR="00DE44CD" w:rsidRPr="001A735C" w:rsidRDefault="00DE44CD" w:rsidP="009B473C">
            <w:pPr>
              <w:tabs>
                <w:tab w:val="left" w:pos="2820"/>
              </w:tabs>
              <w:spacing w:before="60" w:after="60" w:line="240" w:lineRule="auto"/>
              <w:rPr>
                <w:rFonts w:cstheme="minorHAnsi"/>
                <w:iCs/>
                <w:noProof/>
                <w:sz w:val="20"/>
                <w:szCs w:val="20"/>
              </w:rPr>
            </w:pPr>
            <w:r w:rsidRPr="001A735C">
              <w:rPr>
                <w:rFonts w:cstheme="minorHAnsi"/>
                <w:iCs/>
                <w:noProof/>
                <w:sz w:val="20"/>
                <w:szCs w:val="20"/>
              </w:rPr>
              <w:t>Hidrauličko spajanje</w:t>
            </w:r>
          </w:p>
          <w:p w14:paraId="69A6832A" w14:textId="77777777" w:rsidR="00DE44CD" w:rsidRPr="001A735C" w:rsidRDefault="00DE44CD" w:rsidP="009B473C">
            <w:pPr>
              <w:tabs>
                <w:tab w:val="left" w:pos="2820"/>
              </w:tabs>
              <w:spacing w:before="60" w:after="60" w:line="240" w:lineRule="auto"/>
              <w:rPr>
                <w:rFonts w:cstheme="minorHAnsi"/>
                <w:iCs/>
                <w:noProof/>
                <w:sz w:val="20"/>
                <w:szCs w:val="20"/>
              </w:rPr>
            </w:pPr>
            <w:r w:rsidRPr="001A735C">
              <w:rPr>
                <w:rFonts w:cstheme="minorHAnsi"/>
                <w:iCs/>
                <w:noProof/>
                <w:sz w:val="20"/>
                <w:szCs w:val="20"/>
              </w:rPr>
              <w:t>Tlačna proba instalacija</w:t>
            </w:r>
          </w:p>
          <w:p w14:paraId="7A9DFF35" w14:textId="77777777" w:rsidR="00DE44CD" w:rsidRPr="001A735C" w:rsidRDefault="00DE44CD" w:rsidP="009B473C">
            <w:pPr>
              <w:tabs>
                <w:tab w:val="left" w:pos="2820"/>
              </w:tabs>
              <w:spacing w:before="60" w:after="60" w:line="240" w:lineRule="auto"/>
              <w:rPr>
                <w:rFonts w:cstheme="minorHAnsi"/>
                <w:iCs/>
                <w:noProof/>
                <w:sz w:val="20"/>
                <w:szCs w:val="20"/>
              </w:rPr>
            </w:pPr>
            <w:r w:rsidRPr="001A735C">
              <w:rPr>
                <w:rFonts w:cstheme="minorHAnsi"/>
                <w:iCs/>
                <w:noProof/>
                <w:sz w:val="20"/>
                <w:szCs w:val="20"/>
              </w:rPr>
              <w:t>Vakumiranje sustava</w:t>
            </w:r>
          </w:p>
          <w:p w14:paraId="5D52C792" w14:textId="58F33792" w:rsidR="00DE44CD" w:rsidRPr="001A735C" w:rsidRDefault="00DE44CD" w:rsidP="009B473C">
            <w:pPr>
              <w:tabs>
                <w:tab w:val="left" w:pos="2820"/>
              </w:tabs>
              <w:spacing w:before="60" w:after="60" w:line="240" w:lineRule="auto"/>
              <w:rPr>
                <w:rFonts w:cstheme="minorHAnsi"/>
                <w:iCs/>
                <w:noProof/>
                <w:sz w:val="16"/>
                <w:szCs w:val="16"/>
              </w:rPr>
            </w:pPr>
            <w:r w:rsidRPr="001A735C">
              <w:rPr>
                <w:rFonts w:cstheme="minorHAnsi"/>
                <w:iCs/>
                <w:noProof/>
                <w:sz w:val="20"/>
                <w:szCs w:val="20"/>
              </w:rPr>
              <w:t>Puštanje toplinske dizalice u rad</w:t>
            </w:r>
          </w:p>
        </w:tc>
      </w:tr>
      <w:tr w:rsidR="00DE44CD" w:rsidRPr="00F919E2" w14:paraId="36D9CA34" w14:textId="77777777" w:rsidTr="001A735C">
        <w:trPr>
          <w:trHeight w:val="340"/>
        </w:trPr>
        <w:tc>
          <w:tcPr>
            <w:tcW w:w="9495" w:type="dxa"/>
            <w:gridSpan w:val="3"/>
            <w:shd w:val="clear" w:color="auto" w:fill="B4C6E7" w:themeFill="accent1" w:themeFillTint="66"/>
            <w:tcMar>
              <w:left w:w="57" w:type="dxa"/>
              <w:right w:w="57" w:type="dxa"/>
            </w:tcMar>
            <w:vAlign w:val="center"/>
          </w:tcPr>
          <w:p w14:paraId="19679C09" w14:textId="77777777" w:rsidR="00DE44CD" w:rsidRPr="009C6DDD" w:rsidRDefault="00DE44CD" w:rsidP="009B473C">
            <w:pPr>
              <w:tabs>
                <w:tab w:val="left" w:pos="2820"/>
              </w:tabs>
              <w:spacing w:before="60" w:after="60" w:line="240" w:lineRule="auto"/>
              <w:rPr>
                <w:rFonts w:asciiTheme="minorHAnsi" w:hAnsiTheme="minorHAnsi" w:cstheme="minorHAnsi"/>
                <w:b/>
                <w:noProof/>
                <w:sz w:val="20"/>
                <w:szCs w:val="20"/>
                <w:lang w:val="hr-HR"/>
              </w:rPr>
            </w:pPr>
            <w:r w:rsidRPr="009C6DDD">
              <w:rPr>
                <w:rFonts w:asciiTheme="minorHAnsi" w:hAnsiTheme="minorHAnsi" w:cstheme="minorHAnsi"/>
                <w:b/>
                <w:noProof/>
                <w:sz w:val="20"/>
                <w:szCs w:val="20"/>
                <w:lang w:val="hr-HR"/>
              </w:rPr>
              <w:t>Načini i primjer vrjednovanja skupa ishoda učenja</w:t>
            </w:r>
          </w:p>
        </w:tc>
      </w:tr>
      <w:tr w:rsidR="007F11B8" w:rsidRPr="00F919E2" w14:paraId="6E421A46" w14:textId="77777777" w:rsidTr="00C05FA8">
        <w:trPr>
          <w:trHeight w:val="572"/>
        </w:trPr>
        <w:tc>
          <w:tcPr>
            <w:tcW w:w="9495" w:type="dxa"/>
            <w:gridSpan w:val="3"/>
            <w:shd w:val="clear" w:color="auto" w:fill="auto"/>
            <w:tcMar>
              <w:left w:w="57" w:type="dxa"/>
              <w:right w:w="57" w:type="dxa"/>
            </w:tcMar>
          </w:tcPr>
          <w:p w14:paraId="192D7216" w14:textId="77777777" w:rsidR="00C609E9" w:rsidRPr="009C6DDD" w:rsidRDefault="00C609E9" w:rsidP="009B473C">
            <w:pPr>
              <w:tabs>
                <w:tab w:val="left" w:pos="2820"/>
              </w:tabs>
              <w:spacing w:before="60" w:after="60" w:line="240" w:lineRule="auto"/>
              <w:jc w:val="both"/>
              <w:rPr>
                <w:rFonts w:asciiTheme="minorHAnsi" w:hAnsiTheme="minorHAnsi" w:cstheme="minorHAnsi"/>
                <w:iCs/>
                <w:noProof/>
                <w:sz w:val="20"/>
                <w:szCs w:val="20"/>
                <w:lang w:val="hr-HR"/>
              </w:rPr>
            </w:pPr>
            <w:r w:rsidRPr="009C6DDD">
              <w:rPr>
                <w:rFonts w:asciiTheme="minorHAnsi" w:hAnsiTheme="minorHAnsi" w:cstheme="minorHAnsi"/>
                <w:iCs/>
                <w:noProof/>
                <w:sz w:val="20"/>
                <w:szCs w:val="20"/>
                <w:lang w:val="hr-HR"/>
              </w:rPr>
              <w:t>Ishodi učenja mogu se vrednovati putem projektnih zadataka.</w:t>
            </w:r>
          </w:p>
          <w:p w14:paraId="32E74B57" w14:textId="64BFB296" w:rsidR="007F11B8" w:rsidRPr="009C6DDD" w:rsidRDefault="002C6AF0" w:rsidP="009B473C">
            <w:pPr>
              <w:tabs>
                <w:tab w:val="left" w:pos="2820"/>
              </w:tabs>
              <w:spacing w:before="60" w:after="60" w:line="240" w:lineRule="auto"/>
              <w:jc w:val="both"/>
              <w:rPr>
                <w:rFonts w:asciiTheme="minorHAnsi" w:hAnsiTheme="minorHAnsi" w:cstheme="minorHAnsi"/>
                <w:bCs/>
                <w:noProof/>
                <w:sz w:val="20"/>
                <w:szCs w:val="20"/>
                <w:lang w:val="hr-HR"/>
              </w:rPr>
            </w:pPr>
            <w:r w:rsidRPr="009C6DDD">
              <w:rPr>
                <w:rFonts w:asciiTheme="minorHAnsi" w:hAnsiTheme="minorHAnsi" w:cstheme="minorHAnsi"/>
                <w:iCs/>
                <w:noProof/>
                <w:sz w:val="20"/>
                <w:szCs w:val="20"/>
                <w:lang w:val="hr-HR"/>
              </w:rPr>
              <w:t>Polaznik će dobiti primjer konkretne dizalice topline</w:t>
            </w:r>
            <w:r w:rsidR="00DD7A94" w:rsidRPr="009C6DDD">
              <w:rPr>
                <w:rFonts w:asciiTheme="minorHAnsi" w:hAnsiTheme="minorHAnsi" w:cstheme="minorHAnsi"/>
                <w:iCs/>
                <w:noProof/>
                <w:sz w:val="20"/>
                <w:szCs w:val="20"/>
                <w:lang w:val="hr-HR"/>
              </w:rPr>
              <w:t xml:space="preserve"> ili edukacijskog modela dizalice topline koju će spojiti</w:t>
            </w:r>
            <w:r w:rsidR="00AC393D" w:rsidRPr="009C6DDD">
              <w:rPr>
                <w:rFonts w:asciiTheme="minorHAnsi" w:hAnsiTheme="minorHAnsi" w:cstheme="minorHAnsi"/>
                <w:bCs/>
                <w:noProof/>
                <w:sz w:val="20"/>
                <w:szCs w:val="20"/>
                <w:lang w:val="hr-HR"/>
              </w:rPr>
              <w:t xml:space="preserve"> na zatvoreni sustav grijanja</w:t>
            </w:r>
            <w:r w:rsidR="006D3D92" w:rsidRPr="009C6DDD">
              <w:rPr>
                <w:rFonts w:asciiTheme="minorHAnsi" w:hAnsiTheme="minorHAnsi" w:cstheme="minorHAnsi"/>
                <w:bCs/>
                <w:noProof/>
                <w:sz w:val="20"/>
                <w:szCs w:val="20"/>
                <w:lang w:val="hr-HR"/>
              </w:rPr>
              <w:t xml:space="preserve"> radijatorskim ili podnim grijanjem i sustavom za PTV</w:t>
            </w:r>
            <w:r w:rsidR="00391EAE" w:rsidRPr="009C6DDD">
              <w:rPr>
                <w:rFonts w:asciiTheme="minorHAnsi" w:hAnsiTheme="minorHAnsi" w:cstheme="minorHAnsi"/>
                <w:bCs/>
                <w:noProof/>
                <w:sz w:val="20"/>
                <w:szCs w:val="20"/>
                <w:lang w:val="hr-HR"/>
              </w:rPr>
              <w:t xml:space="preserve"> te će </w:t>
            </w:r>
            <w:r w:rsidR="003C5591" w:rsidRPr="009C6DDD">
              <w:rPr>
                <w:rFonts w:asciiTheme="minorHAnsi" w:hAnsiTheme="minorHAnsi" w:cstheme="minorHAnsi"/>
                <w:bCs/>
                <w:noProof/>
                <w:sz w:val="20"/>
                <w:szCs w:val="20"/>
                <w:lang w:val="hr-HR"/>
              </w:rPr>
              <w:t>povezati dizalicu topline sa sobnim termostatom</w:t>
            </w:r>
            <w:r w:rsidR="00326C6D" w:rsidRPr="009C6DDD">
              <w:rPr>
                <w:rFonts w:asciiTheme="minorHAnsi" w:hAnsiTheme="minorHAnsi" w:cstheme="minorHAnsi"/>
                <w:bCs/>
                <w:noProof/>
                <w:sz w:val="20"/>
                <w:szCs w:val="20"/>
                <w:lang w:val="hr-HR"/>
              </w:rPr>
              <w:t>. Prije nego što dizalicu topline pusti u rad</w:t>
            </w:r>
            <w:r w:rsidR="007121E9" w:rsidRPr="009C6DDD">
              <w:rPr>
                <w:rFonts w:asciiTheme="minorHAnsi" w:hAnsiTheme="minorHAnsi" w:cstheme="minorHAnsi"/>
                <w:bCs/>
                <w:noProof/>
                <w:sz w:val="20"/>
                <w:szCs w:val="20"/>
                <w:lang w:val="hr-HR"/>
              </w:rPr>
              <w:t xml:space="preserve">, polaznik će </w:t>
            </w:r>
            <w:r w:rsidR="00AC393D" w:rsidRPr="009C6DDD">
              <w:rPr>
                <w:rFonts w:asciiTheme="minorHAnsi" w:hAnsiTheme="minorHAnsi" w:cstheme="minorHAnsi"/>
                <w:bCs/>
                <w:noProof/>
                <w:sz w:val="20"/>
                <w:szCs w:val="20"/>
                <w:lang w:val="hr-HR"/>
              </w:rPr>
              <w:t>izvršiti hidraulično spajanje, tlačnu probu instalacije</w:t>
            </w:r>
            <w:r w:rsidR="007121E9" w:rsidRPr="009C6DDD">
              <w:rPr>
                <w:rFonts w:asciiTheme="minorHAnsi" w:hAnsiTheme="minorHAnsi" w:cstheme="minorHAnsi"/>
                <w:bCs/>
                <w:noProof/>
                <w:sz w:val="20"/>
                <w:szCs w:val="20"/>
                <w:lang w:val="hr-HR"/>
              </w:rPr>
              <w:t xml:space="preserve"> i</w:t>
            </w:r>
            <w:r w:rsidR="00AC393D" w:rsidRPr="009C6DDD">
              <w:rPr>
                <w:rFonts w:asciiTheme="minorHAnsi" w:hAnsiTheme="minorHAnsi" w:cstheme="minorHAnsi"/>
                <w:bCs/>
                <w:noProof/>
                <w:sz w:val="20"/>
                <w:szCs w:val="20"/>
                <w:lang w:val="hr-HR"/>
              </w:rPr>
              <w:t xml:space="preserve"> vakumirati sustav</w:t>
            </w:r>
            <w:r w:rsidR="007121E9" w:rsidRPr="009C6DDD">
              <w:rPr>
                <w:rFonts w:asciiTheme="minorHAnsi" w:hAnsiTheme="minorHAnsi" w:cstheme="minorHAnsi"/>
                <w:bCs/>
                <w:noProof/>
                <w:sz w:val="20"/>
                <w:szCs w:val="20"/>
                <w:lang w:val="hr-HR"/>
              </w:rPr>
              <w:t>. Na kraju će i</w:t>
            </w:r>
            <w:r w:rsidR="00AC393D" w:rsidRPr="009C6DDD">
              <w:rPr>
                <w:rFonts w:asciiTheme="minorHAnsi" w:hAnsiTheme="minorHAnsi" w:cstheme="minorHAnsi"/>
                <w:bCs/>
                <w:noProof/>
                <w:sz w:val="20"/>
                <w:szCs w:val="20"/>
                <w:lang w:val="hr-HR"/>
              </w:rPr>
              <w:t>zvršiti kontrolu rada dizalice topline.</w:t>
            </w:r>
          </w:p>
        </w:tc>
      </w:tr>
      <w:tr w:rsidR="00DE44CD" w:rsidRPr="00F919E2" w14:paraId="73BD0C5C" w14:textId="77777777" w:rsidTr="0092404D">
        <w:trPr>
          <w:trHeight w:val="340"/>
        </w:trPr>
        <w:tc>
          <w:tcPr>
            <w:tcW w:w="9495" w:type="dxa"/>
            <w:gridSpan w:val="3"/>
            <w:shd w:val="clear" w:color="auto" w:fill="B4C6E7" w:themeFill="accent1" w:themeFillTint="66"/>
            <w:tcMar>
              <w:left w:w="57" w:type="dxa"/>
              <w:right w:w="57" w:type="dxa"/>
            </w:tcMar>
            <w:vAlign w:val="center"/>
          </w:tcPr>
          <w:p w14:paraId="5BE4CDEE" w14:textId="77777777" w:rsidR="00DE44CD" w:rsidRPr="009C6DDD" w:rsidRDefault="00DE44CD" w:rsidP="009B473C">
            <w:pPr>
              <w:tabs>
                <w:tab w:val="left" w:pos="2820"/>
              </w:tabs>
              <w:spacing w:before="60" w:after="60" w:line="240" w:lineRule="auto"/>
              <w:rPr>
                <w:rFonts w:asciiTheme="minorHAnsi" w:hAnsiTheme="minorHAnsi" w:cstheme="minorHAnsi"/>
                <w:b/>
                <w:noProof/>
                <w:sz w:val="20"/>
                <w:szCs w:val="20"/>
                <w:lang w:val="hr-HR"/>
              </w:rPr>
            </w:pPr>
            <w:r w:rsidRPr="009C6DDD">
              <w:rPr>
                <w:rFonts w:asciiTheme="minorHAnsi" w:hAnsiTheme="minorHAnsi" w:cstheme="minorHAnsi"/>
                <w:b/>
                <w:noProof/>
                <w:sz w:val="20"/>
                <w:szCs w:val="20"/>
                <w:lang w:val="hr-HR"/>
              </w:rPr>
              <w:t>Prilagodba iskustava učenja za polaznike/osobe s invaliditetom</w:t>
            </w:r>
          </w:p>
        </w:tc>
      </w:tr>
      <w:tr w:rsidR="007F11B8" w:rsidRPr="00F919E2" w14:paraId="2D7D1153" w14:textId="77777777" w:rsidTr="00DE44CD">
        <w:tc>
          <w:tcPr>
            <w:tcW w:w="9495" w:type="dxa"/>
            <w:gridSpan w:val="3"/>
            <w:shd w:val="clear" w:color="auto" w:fill="auto"/>
            <w:tcMar>
              <w:left w:w="57" w:type="dxa"/>
              <w:right w:w="57" w:type="dxa"/>
            </w:tcMar>
          </w:tcPr>
          <w:p w14:paraId="57C425DF" w14:textId="77777777" w:rsidR="007F11B8" w:rsidRPr="009C6DDD" w:rsidRDefault="007F11B8" w:rsidP="009B473C">
            <w:pPr>
              <w:tabs>
                <w:tab w:val="left" w:pos="2820"/>
              </w:tabs>
              <w:spacing w:before="60" w:after="60" w:line="240" w:lineRule="auto"/>
              <w:rPr>
                <w:rFonts w:asciiTheme="minorHAnsi" w:hAnsiTheme="minorHAnsi" w:cstheme="minorHAnsi"/>
                <w:i/>
                <w:noProof/>
                <w:sz w:val="16"/>
                <w:szCs w:val="16"/>
                <w:lang w:val="hr-HR"/>
              </w:rPr>
            </w:pPr>
            <w:r w:rsidRPr="009C6DDD">
              <w:rPr>
                <w:rFonts w:asciiTheme="minorHAnsi" w:hAnsiTheme="minorHAnsi" w:cstheme="minorHAnsi"/>
                <w:i/>
                <w:noProof/>
                <w:sz w:val="16"/>
                <w:szCs w:val="16"/>
                <w:lang w:val="hr-HR"/>
              </w:rPr>
              <w:t>(Izraditi način i primjer vrjednovanja skupa ishoda učenja za polaznike/osobe s invaliditetom ako je primjenjivo)</w:t>
            </w:r>
          </w:p>
          <w:p w14:paraId="1AEDBD1F" w14:textId="77777777" w:rsidR="007F11B8" w:rsidRPr="009C6DDD" w:rsidRDefault="007F11B8" w:rsidP="009B473C">
            <w:pPr>
              <w:tabs>
                <w:tab w:val="left" w:pos="2820"/>
              </w:tabs>
              <w:spacing w:before="60" w:after="60" w:line="240" w:lineRule="auto"/>
              <w:rPr>
                <w:rFonts w:asciiTheme="minorHAnsi" w:hAnsiTheme="minorHAnsi" w:cstheme="minorHAnsi"/>
                <w:iCs/>
                <w:noProof/>
                <w:sz w:val="20"/>
                <w:szCs w:val="20"/>
                <w:lang w:val="hr-HR"/>
              </w:rPr>
            </w:pPr>
          </w:p>
        </w:tc>
      </w:tr>
      <w:bookmarkEnd w:id="6"/>
    </w:tbl>
    <w:p w14:paraId="7079192F" w14:textId="77777777" w:rsidR="0092404D" w:rsidRDefault="0092404D"/>
    <w:tbl>
      <w:tblPr>
        <w:tblW w:w="9495" w:type="dxa"/>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14"/>
        <w:gridCol w:w="992"/>
        <w:gridCol w:w="6389"/>
      </w:tblGrid>
      <w:tr w:rsidR="0057646B" w:rsidRPr="00F919E2" w14:paraId="010BF5B4" w14:textId="77777777" w:rsidTr="0092404D">
        <w:trPr>
          <w:trHeight w:val="409"/>
        </w:trPr>
        <w:tc>
          <w:tcPr>
            <w:tcW w:w="3106" w:type="dxa"/>
            <w:gridSpan w:val="2"/>
            <w:shd w:val="clear" w:color="auto" w:fill="8EAADB" w:themeFill="accent1" w:themeFillTint="99"/>
            <w:tcMar>
              <w:left w:w="57" w:type="dxa"/>
              <w:right w:w="57" w:type="dxa"/>
            </w:tcMar>
            <w:vAlign w:val="center"/>
          </w:tcPr>
          <w:p w14:paraId="59CE33D8" w14:textId="55C82B4E" w:rsidR="0057646B" w:rsidRPr="009C6DDD" w:rsidRDefault="0057646B" w:rsidP="002F5DB6">
            <w:pPr>
              <w:tabs>
                <w:tab w:val="left" w:pos="2820"/>
              </w:tabs>
              <w:spacing w:after="0"/>
              <w:rPr>
                <w:rFonts w:asciiTheme="minorHAnsi" w:hAnsiTheme="minorHAnsi" w:cstheme="minorHAnsi"/>
                <w:bCs/>
                <w:i/>
                <w:noProof/>
                <w:sz w:val="20"/>
                <w:szCs w:val="20"/>
                <w:lang w:val="hr-HR"/>
              </w:rPr>
            </w:pPr>
            <w:r w:rsidRPr="009C6DDD">
              <w:rPr>
                <w:rFonts w:asciiTheme="minorHAnsi" w:hAnsiTheme="minorHAnsi" w:cstheme="minorHAnsi"/>
                <w:b/>
                <w:noProof/>
                <w:sz w:val="20"/>
                <w:szCs w:val="20"/>
                <w:lang w:val="hr-HR"/>
              </w:rPr>
              <w:t>Skup ishoda učenja iz SK-a</w:t>
            </w:r>
            <w:r w:rsidR="0092404D">
              <w:rPr>
                <w:rFonts w:asciiTheme="minorHAnsi" w:hAnsiTheme="minorHAnsi" w:cstheme="minorHAnsi"/>
                <w:b/>
                <w:noProof/>
                <w:sz w:val="20"/>
                <w:szCs w:val="20"/>
                <w:lang w:val="hr-HR"/>
              </w:rPr>
              <w:t>, obujam</w:t>
            </w:r>
          </w:p>
        </w:tc>
        <w:tc>
          <w:tcPr>
            <w:tcW w:w="6389" w:type="dxa"/>
            <w:shd w:val="clear" w:color="auto" w:fill="auto"/>
            <w:vAlign w:val="center"/>
          </w:tcPr>
          <w:p w14:paraId="56A7DE67" w14:textId="5A35A651" w:rsidR="0057646B" w:rsidRPr="00C204AE" w:rsidRDefault="00FE413C" w:rsidP="002F5DB6">
            <w:pPr>
              <w:tabs>
                <w:tab w:val="left" w:pos="2820"/>
              </w:tabs>
              <w:spacing w:after="0"/>
              <w:rPr>
                <w:rFonts w:asciiTheme="minorHAnsi" w:hAnsiTheme="minorHAnsi" w:cstheme="minorHAnsi"/>
                <w:b/>
                <w:iCs/>
                <w:noProof/>
                <w:sz w:val="20"/>
                <w:szCs w:val="20"/>
                <w:lang w:val="hr-HR"/>
              </w:rPr>
            </w:pPr>
            <w:r w:rsidRPr="00C204AE">
              <w:rPr>
                <w:rFonts w:asciiTheme="minorHAnsi" w:hAnsiTheme="minorHAnsi" w:cstheme="minorHAnsi"/>
                <w:b/>
                <w:iCs/>
                <w:noProof/>
                <w:sz w:val="20"/>
                <w:szCs w:val="20"/>
                <w:lang w:val="hr-HR"/>
              </w:rPr>
              <w:t>Kvaliteta procesa i rada dizalica toplina</w:t>
            </w:r>
            <w:r w:rsidR="00C204AE" w:rsidRPr="00C204AE">
              <w:rPr>
                <w:rFonts w:asciiTheme="minorHAnsi" w:hAnsiTheme="minorHAnsi" w:cstheme="minorHAnsi"/>
                <w:b/>
                <w:iCs/>
                <w:noProof/>
                <w:sz w:val="20"/>
                <w:szCs w:val="20"/>
                <w:lang w:val="hr-HR"/>
              </w:rPr>
              <w:t>, 1 CSVET</w:t>
            </w:r>
          </w:p>
        </w:tc>
      </w:tr>
      <w:tr w:rsidR="0057646B" w:rsidRPr="00F919E2" w14:paraId="7571A8A9" w14:textId="77777777" w:rsidTr="002F5DB6">
        <w:tc>
          <w:tcPr>
            <w:tcW w:w="9495" w:type="dxa"/>
            <w:gridSpan w:val="3"/>
            <w:shd w:val="clear" w:color="auto" w:fill="B4C6E7" w:themeFill="accent1" w:themeFillTint="66"/>
            <w:tcMar>
              <w:left w:w="57" w:type="dxa"/>
              <w:right w:w="57" w:type="dxa"/>
            </w:tcMar>
            <w:vAlign w:val="center"/>
          </w:tcPr>
          <w:p w14:paraId="0B3117FB" w14:textId="77777777" w:rsidR="0057646B" w:rsidRPr="009C6DDD" w:rsidRDefault="0057646B" w:rsidP="002F5DB6">
            <w:pPr>
              <w:tabs>
                <w:tab w:val="left" w:pos="2820"/>
              </w:tabs>
              <w:spacing w:after="0"/>
              <w:rPr>
                <w:rFonts w:asciiTheme="minorHAnsi" w:hAnsiTheme="minorHAnsi" w:cstheme="minorHAnsi"/>
                <w:b/>
                <w:noProof/>
                <w:sz w:val="20"/>
                <w:szCs w:val="20"/>
                <w:lang w:val="hr-HR"/>
              </w:rPr>
            </w:pPr>
            <w:r w:rsidRPr="009C6DDD">
              <w:rPr>
                <w:rFonts w:asciiTheme="minorHAnsi" w:hAnsiTheme="minorHAnsi" w:cstheme="minorHAnsi"/>
                <w:b/>
                <w:noProof/>
                <w:sz w:val="20"/>
                <w:szCs w:val="20"/>
                <w:lang w:val="hr-HR"/>
              </w:rPr>
              <w:t>Ishodi učenja</w:t>
            </w:r>
          </w:p>
        </w:tc>
      </w:tr>
      <w:tr w:rsidR="0057646B" w:rsidRPr="00F919E2" w14:paraId="477BD248" w14:textId="77777777" w:rsidTr="002F5DB6">
        <w:tc>
          <w:tcPr>
            <w:tcW w:w="9495" w:type="dxa"/>
            <w:gridSpan w:val="3"/>
            <w:shd w:val="clear" w:color="auto" w:fill="auto"/>
            <w:tcMar>
              <w:left w:w="57" w:type="dxa"/>
              <w:right w:w="57" w:type="dxa"/>
            </w:tcMar>
          </w:tcPr>
          <w:p w14:paraId="37F25CC1" w14:textId="74070E9F" w:rsidR="00FE413C" w:rsidRPr="009C6DDD" w:rsidRDefault="00C204AE" w:rsidP="00FE413C">
            <w:pPr>
              <w:pStyle w:val="ListParagraph"/>
              <w:numPr>
                <w:ilvl w:val="0"/>
                <w:numId w:val="19"/>
              </w:numPr>
              <w:tabs>
                <w:tab w:val="left" w:pos="2820"/>
              </w:tabs>
              <w:spacing w:after="0"/>
              <w:jc w:val="both"/>
              <w:rPr>
                <w:rFonts w:cstheme="minorHAnsi"/>
                <w:iCs/>
                <w:noProof/>
                <w:sz w:val="20"/>
                <w:szCs w:val="20"/>
              </w:rPr>
            </w:pPr>
            <w:r>
              <w:rPr>
                <w:rFonts w:cstheme="minorHAnsi"/>
                <w:iCs/>
                <w:noProof/>
                <w:sz w:val="20"/>
                <w:szCs w:val="20"/>
              </w:rPr>
              <w:t>I</w:t>
            </w:r>
            <w:r w:rsidR="00FE413C" w:rsidRPr="009C6DDD">
              <w:rPr>
                <w:rFonts w:cstheme="minorHAnsi"/>
                <w:iCs/>
                <w:noProof/>
                <w:sz w:val="20"/>
                <w:szCs w:val="20"/>
              </w:rPr>
              <w:t xml:space="preserve">zdati garanciju za kvalitetnu izvedbu dizalice topline i izjavu o sukladnosti materijala i opreme </w:t>
            </w:r>
          </w:p>
          <w:p w14:paraId="7B597B20" w14:textId="2C63417B" w:rsidR="00FE413C" w:rsidRPr="009C6DDD" w:rsidRDefault="00C204AE" w:rsidP="00FE413C">
            <w:pPr>
              <w:pStyle w:val="ListParagraph"/>
              <w:numPr>
                <w:ilvl w:val="0"/>
                <w:numId w:val="19"/>
              </w:numPr>
              <w:tabs>
                <w:tab w:val="left" w:pos="2820"/>
              </w:tabs>
              <w:spacing w:after="0"/>
              <w:jc w:val="both"/>
              <w:rPr>
                <w:rFonts w:cstheme="minorHAnsi"/>
                <w:iCs/>
                <w:noProof/>
                <w:sz w:val="20"/>
                <w:szCs w:val="20"/>
              </w:rPr>
            </w:pPr>
            <w:r>
              <w:rPr>
                <w:rFonts w:cstheme="minorHAnsi"/>
                <w:iCs/>
                <w:noProof/>
                <w:sz w:val="20"/>
                <w:szCs w:val="20"/>
              </w:rPr>
              <w:t>O</w:t>
            </w:r>
            <w:r w:rsidR="00FE413C" w:rsidRPr="009C6DDD">
              <w:rPr>
                <w:rFonts w:cstheme="minorHAnsi"/>
                <w:iCs/>
                <w:noProof/>
                <w:sz w:val="20"/>
                <w:szCs w:val="20"/>
              </w:rPr>
              <w:t>bvezati se na održavanje opreme prema sklopljenom početnom ugovoru</w:t>
            </w:r>
          </w:p>
          <w:p w14:paraId="2D76F403" w14:textId="384A4C2C" w:rsidR="00FE413C" w:rsidRPr="009C6DDD" w:rsidRDefault="00C204AE" w:rsidP="00FE413C">
            <w:pPr>
              <w:pStyle w:val="ListParagraph"/>
              <w:numPr>
                <w:ilvl w:val="0"/>
                <w:numId w:val="19"/>
              </w:numPr>
              <w:tabs>
                <w:tab w:val="left" w:pos="2820"/>
              </w:tabs>
              <w:spacing w:after="0"/>
              <w:jc w:val="both"/>
              <w:rPr>
                <w:rFonts w:cstheme="minorHAnsi"/>
                <w:iCs/>
                <w:noProof/>
                <w:sz w:val="20"/>
                <w:szCs w:val="20"/>
              </w:rPr>
            </w:pPr>
            <w:r>
              <w:rPr>
                <w:rFonts w:cstheme="minorHAnsi"/>
                <w:iCs/>
                <w:noProof/>
                <w:sz w:val="20"/>
                <w:szCs w:val="20"/>
              </w:rPr>
              <w:t>A</w:t>
            </w:r>
            <w:r w:rsidR="00FE413C" w:rsidRPr="009C6DDD">
              <w:rPr>
                <w:rFonts w:cstheme="minorHAnsi"/>
                <w:iCs/>
                <w:noProof/>
                <w:sz w:val="20"/>
                <w:szCs w:val="20"/>
              </w:rPr>
              <w:t>nalizirati posao i planirati moguća poboljšanja</w:t>
            </w:r>
          </w:p>
        </w:tc>
      </w:tr>
      <w:tr w:rsidR="0057646B" w:rsidRPr="00F919E2" w14:paraId="05A88DFD" w14:textId="77777777" w:rsidTr="00C02EBE">
        <w:trPr>
          <w:trHeight w:val="340"/>
        </w:trPr>
        <w:tc>
          <w:tcPr>
            <w:tcW w:w="9495" w:type="dxa"/>
            <w:gridSpan w:val="3"/>
            <w:tcBorders>
              <w:top w:val="single" w:sz="4" w:space="0" w:color="auto"/>
            </w:tcBorders>
            <w:shd w:val="clear" w:color="auto" w:fill="B4C6E7" w:themeFill="accent1" w:themeFillTint="66"/>
            <w:tcMar>
              <w:left w:w="57" w:type="dxa"/>
              <w:right w:w="57" w:type="dxa"/>
            </w:tcMar>
            <w:vAlign w:val="center"/>
          </w:tcPr>
          <w:p w14:paraId="467EB312" w14:textId="77777777" w:rsidR="0057646B" w:rsidRPr="009C6DDD" w:rsidRDefault="0057646B" w:rsidP="002F5DB6">
            <w:pPr>
              <w:tabs>
                <w:tab w:val="left" w:pos="2820"/>
              </w:tabs>
              <w:spacing w:after="0"/>
              <w:rPr>
                <w:rFonts w:asciiTheme="minorHAnsi" w:hAnsiTheme="minorHAnsi" w:cstheme="minorHAnsi"/>
                <w:b/>
                <w:noProof/>
                <w:sz w:val="20"/>
                <w:szCs w:val="20"/>
                <w:lang w:val="hr-HR"/>
              </w:rPr>
            </w:pPr>
            <w:r w:rsidRPr="009C6DDD">
              <w:rPr>
                <w:rFonts w:asciiTheme="minorHAnsi" w:hAnsiTheme="minorHAnsi" w:cstheme="minorHAnsi"/>
                <w:b/>
                <w:noProof/>
                <w:sz w:val="20"/>
                <w:szCs w:val="20"/>
                <w:lang w:val="hr-HR"/>
              </w:rPr>
              <w:t>Dominantan nastavni sustav i opis načina ostvarivanja SIU</w:t>
            </w:r>
          </w:p>
        </w:tc>
      </w:tr>
      <w:tr w:rsidR="0057646B" w:rsidRPr="00F919E2" w14:paraId="74B32F42" w14:textId="77777777" w:rsidTr="002F5DB6">
        <w:trPr>
          <w:trHeight w:val="572"/>
        </w:trPr>
        <w:tc>
          <w:tcPr>
            <w:tcW w:w="9495" w:type="dxa"/>
            <w:gridSpan w:val="3"/>
            <w:shd w:val="clear" w:color="auto" w:fill="auto"/>
            <w:tcMar>
              <w:left w:w="57" w:type="dxa"/>
              <w:right w:w="57" w:type="dxa"/>
            </w:tcMar>
          </w:tcPr>
          <w:p w14:paraId="44FB387F" w14:textId="671FD2DA" w:rsidR="0057646B" w:rsidRPr="009C6DDD" w:rsidRDefault="00FE413C" w:rsidP="00FE413C">
            <w:pPr>
              <w:tabs>
                <w:tab w:val="left" w:pos="2820"/>
              </w:tabs>
              <w:spacing w:after="0"/>
              <w:jc w:val="both"/>
              <w:rPr>
                <w:rFonts w:asciiTheme="minorHAnsi" w:hAnsiTheme="minorHAnsi" w:cstheme="minorHAnsi"/>
                <w:b/>
                <w:iCs/>
                <w:noProof/>
                <w:sz w:val="20"/>
                <w:szCs w:val="20"/>
                <w:lang w:val="hr-HR"/>
              </w:rPr>
            </w:pPr>
            <w:r w:rsidRPr="009C6DDD">
              <w:rPr>
                <w:rFonts w:asciiTheme="minorHAnsi" w:hAnsiTheme="minorHAnsi" w:cstheme="minorHAnsi"/>
                <w:noProof/>
                <w:sz w:val="20"/>
                <w:szCs w:val="20"/>
                <w:lang w:val="hr-HR"/>
              </w:rPr>
              <w:t>Tijekom realizacije nastavn</w:t>
            </w:r>
            <w:r w:rsidR="00CE6352">
              <w:rPr>
                <w:rFonts w:asciiTheme="minorHAnsi" w:hAnsiTheme="minorHAnsi" w:cstheme="minorHAnsi"/>
                <w:noProof/>
                <w:sz w:val="20"/>
                <w:szCs w:val="20"/>
                <w:lang w:val="hr-HR"/>
              </w:rPr>
              <w:t>og procesa</w:t>
            </w:r>
            <w:r w:rsidRPr="009C6DDD">
              <w:rPr>
                <w:rFonts w:asciiTheme="minorHAnsi" w:hAnsiTheme="minorHAnsi" w:cstheme="minorHAnsi"/>
                <w:noProof/>
                <w:sz w:val="20"/>
                <w:szCs w:val="20"/>
                <w:lang w:val="hr-HR"/>
              </w:rPr>
              <w:t xml:space="preserve"> nastavnik pr</w:t>
            </w:r>
            <w:r w:rsidR="00CE6352">
              <w:rPr>
                <w:rFonts w:asciiTheme="minorHAnsi" w:hAnsiTheme="minorHAnsi" w:cstheme="minorHAnsi"/>
                <w:noProof/>
                <w:sz w:val="20"/>
                <w:szCs w:val="20"/>
                <w:lang w:val="hr-HR"/>
              </w:rPr>
              <w:t>vo</w:t>
            </w:r>
            <w:r w:rsidRPr="009C6DDD">
              <w:rPr>
                <w:rFonts w:asciiTheme="minorHAnsi" w:hAnsiTheme="minorHAnsi" w:cstheme="minorHAnsi"/>
                <w:noProof/>
                <w:sz w:val="20"/>
                <w:szCs w:val="20"/>
                <w:lang w:val="hr-HR"/>
              </w:rPr>
              <w:t xml:space="preserve"> upoznaje polaznike </w:t>
            </w:r>
            <w:r w:rsidRPr="009C6DDD">
              <w:rPr>
                <w:sz w:val="20"/>
                <w:szCs w:val="20"/>
              </w:rPr>
              <w:t xml:space="preserve">s općim pojmovima iz </w:t>
            </w:r>
            <w:r w:rsidR="00752388" w:rsidRPr="009C6DDD">
              <w:rPr>
                <w:sz w:val="20"/>
                <w:szCs w:val="20"/>
              </w:rPr>
              <w:t xml:space="preserve">područja osiguravanja kvalitete: norma, inovativnost i kreativnost, elementi radne i tehnološke dokumentacije, kvaliteta i količina materijala prema dokumentaciji, postupci za utvrđivanje i praćenje kvalitete usluge, standardi kvalitete, metode kontrole kvalitete materijala i proizvoda te sustavi provjere kvalitete. Također, upoznaje </w:t>
            </w:r>
            <w:r w:rsidR="005A7088">
              <w:rPr>
                <w:sz w:val="20"/>
                <w:szCs w:val="20"/>
              </w:rPr>
              <w:t>ih</w:t>
            </w:r>
            <w:r w:rsidR="00752388" w:rsidRPr="009C6DDD">
              <w:rPr>
                <w:sz w:val="20"/>
                <w:szCs w:val="20"/>
              </w:rPr>
              <w:t xml:space="preserve"> s praćenjem i primjenjivanjem trendova u razvoju novih tehnologija i materijala te na koji način pratiti i provjera</w:t>
            </w:r>
            <w:r w:rsidR="009471CC" w:rsidRPr="009C6DDD">
              <w:rPr>
                <w:sz w:val="20"/>
                <w:szCs w:val="20"/>
              </w:rPr>
              <w:t xml:space="preserve">vati rezultate vlastitog rada. Nastava se provodi </w:t>
            </w:r>
            <w:r w:rsidR="008B25D0">
              <w:rPr>
                <w:sz w:val="20"/>
                <w:szCs w:val="20"/>
              </w:rPr>
              <w:t xml:space="preserve">istraživanjem i </w:t>
            </w:r>
            <w:r w:rsidR="009471CC" w:rsidRPr="009C6DDD">
              <w:rPr>
                <w:sz w:val="20"/>
                <w:szCs w:val="20"/>
              </w:rPr>
              <w:t>obradom definirane teme iz područja kvalitete procesa i rada dizalica topline u dogovoru nastavnika i polaznika</w:t>
            </w:r>
            <w:r w:rsidR="0083530B">
              <w:rPr>
                <w:sz w:val="20"/>
                <w:szCs w:val="20"/>
              </w:rPr>
              <w:t>,</w:t>
            </w:r>
            <w:r w:rsidR="009471CC" w:rsidRPr="009C6DDD">
              <w:rPr>
                <w:sz w:val="20"/>
                <w:szCs w:val="20"/>
              </w:rPr>
              <w:t xml:space="preserve"> pri čemu polaznik pristupa samostalnom izlaganju i obrani istog pred ostalim kolegama polaznicima</w:t>
            </w:r>
            <w:r w:rsidR="0083530B">
              <w:rPr>
                <w:sz w:val="20"/>
                <w:szCs w:val="20"/>
              </w:rPr>
              <w:t>,</w:t>
            </w:r>
            <w:r w:rsidR="009471CC" w:rsidRPr="009C6DDD">
              <w:rPr>
                <w:sz w:val="20"/>
                <w:szCs w:val="20"/>
              </w:rPr>
              <w:t xml:space="preserve"> usput odgovarajući na pitanja proizašla njegovim izlaganjem razvijajući pri tom </w:t>
            </w:r>
            <w:r w:rsidR="009471CC" w:rsidRPr="009C6DDD">
              <w:rPr>
                <w:sz w:val="20"/>
                <w:szCs w:val="20"/>
              </w:rPr>
              <w:lastRenderedPageBreak/>
              <w:t xml:space="preserve">kvalitetnu diskusiju. </w:t>
            </w:r>
            <w:r w:rsidR="00937275">
              <w:rPr>
                <w:sz w:val="20"/>
                <w:szCs w:val="20"/>
              </w:rPr>
              <w:t>Nakon teorijskog uv</w:t>
            </w:r>
            <w:r w:rsidR="00252C9F">
              <w:rPr>
                <w:sz w:val="20"/>
                <w:szCs w:val="20"/>
              </w:rPr>
              <w:t>oda, odnosno stjecanja znanja vezan</w:t>
            </w:r>
            <w:r w:rsidR="00EB1CBD">
              <w:rPr>
                <w:sz w:val="20"/>
                <w:szCs w:val="20"/>
              </w:rPr>
              <w:t>ih uz pojedinu tematsku cjelinu, polaznici izvode vježbe</w:t>
            </w:r>
            <w:r w:rsidR="009471CC" w:rsidRPr="009C6DDD">
              <w:rPr>
                <w:sz w:val="20"/>
                <w:szCs w:val="20"/>
              </w:rPr>
              <w:t>.</w:t>
            </w:r>
          </w:p>
        </w:tc>
      </w:tr>
      <w:tr w:rsidR="0057646B" w:rsidRPr="00F919E2" w14:paraId="3F9661E4" w14:textId="77777777" w:rsidTr="00C02EBE">
        <w:tc>
          <w:tcPr>
            <w:tcW w:w="2114" w:type="dxa"/>
            <w:shd w:val="clear" w:color="auto" w:fill="B4C6E7" w:themeFill="accent1" w:themeFillTint="66"/>
            <w:tcMar>
              <w:left w:w="57" w:type="dxa"/>
              <w:right w:w="57" w:type="dxa"/>
            </w:tcMar>
            <w:vAlign w:val="center"/>
          </w:tcPr>
          <w:p w14:paraId="0EA9E771" w14:textId="77777777" w:rsidR="0057646B" w:rsidRPr="00F919E2" w:rsidRDefault="0057646B" w:rsidP="002F5DB6">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Nastavne cjeline/teme</w:t>
            </w:r>
          </w:p>
        </w:tc>
        <w:tc>
          <w:tcPr>
            <w:tcW w:w="7381" w:type="dxa"/>
            <w:gridSpan w:val="2"/>
            <w:shd w:val="clear" w:color="auto" w:fill="auto"/>
            <w:tcMar>
              <w:left w:w="57" w:type="dxa"/>
              <w:right w:w="57" w:type="dxa"/>
            </w:tcMar>
            <w:vAlign w:val="center"/>
          </w:tcPr>
          <w:p w14:paraId="7E745F3B" w14:textId="77777777" w:rsidR="0057646B" w:rsidRPr="00C02EBE" w:rsidRDefault="00336061" w:rsidP="00C02EBE">
            <w:pPr>
              <w:tabs>
                <w:tab w:val="left" w:pos="2820"/>
              </w:tabs>
              <w:spacing w:after="0"/>
              <w:rPr>
                <w:rFonts w:cstheme="minorHAnsi"/>
                <w:iCs/>
                <w:noProof/>
                <w:sz w:val="16"/>
                <w:szCs w:val="16"/>
              </w:rPr>
            </w:pPr>
            <w:r w:rsidRPr="00C02EBE">
              <w:rPr>
                <w:rFonts w:cstheme="minorHAnsi"/>
                <w:iCs/>
                <w:noProof/>
                <w:sz w:val="20"/>
                <w:szCs w:val="20"/>
              </w:rPr>
              <w:t>Garancija</w:t>
            </w:r>
          </w:p>
          <w:p w14:paraId="26C2B008" w14:textId="77777777" w:rsidR="00336061" w:rsidRPr="00C02EBE" w:rsidRDefault="00336061" w:rsidP="00C02EBE">
            <w:pPr>
              <w:tabs>
                <w:tab w:val="left" w:pos="2820"/>
              </w:tabs>
              <w:spacing w:after="0"/>
              <w:rPr>
                <w:rFonts w:cstheme="minorHAnsi"/>
                <w:iCs/>
                <w:noProof/>
                <w:sz w:val="16"/>
                <w:szCs w:val="16"/>
              </w:rPr>
            </w:pPr>
            <w:r w:rsidRPr="00C02EBE">
              <w:rPr>
                <w:rFonts w:cstheme="minorHAnsi"/>
                <w:iCs/>
                <w:noProof/>
                <w:sz w:val="20"/>
                <w:szCs w:val="20"/>
              </w:rPr>
              <w:t>Početni ugovor</w:t>
            </w:r>
          </w:p>
          <w:p w14:paraId="4DDA0248" w14:textId="59628BCC" w:rsidR="00336061" w:rsidRPr="00C02EBE" w:rsidRDefault="00336061" w:rsidP="00C02EBE">
            <w:pPr>
              <w:tabs>
                <w:tab w:val="left" w:pos="2820"/>
              </w:tabs>
              <w:spacing w:after="0"/>
              <w:rPr>
                <w:rFonts w:cstheme="minorHAnsi"/>
                <w:iCs/>
                <w:noProof/>
                <w:sz w:val="16"/>
                <w:szCs w:val="16"/>
              </w:rPr>
            </w:pPr>
            <w:r w:rsidRPr="00C02EBE">
              <w:rPr>
                <w:rFonts w:cstheme="minorHAnsi"/>
                <w:iCs/>
                <w:noProof/>
                <w:sz w:val="20"/>
                <w:szCs w:val="20"/>
              </w:rPr>
              <w:t>Analiza posla</w:t>
            </w:r>
          </w:p>
        </w:tc>
      </w:tr>
      <w:tr w:rsidR="0057646B" w:rsidRPr="00F919E2" w14:paraId="74864385" w14:textId="77777777" w:rsidTr="00C02EBE">
        <w:trPr>
          <w:trHeight w:val="340"/>
        </w:trPr>
        <w:tc>
          <w:tcPr>
            <w:tcW w:w="9495" w:type="dxa"/>
            <w:gridSpan w:val="3"/>
            <w:shd w:val="clear" w:color="auto" w:fill="B4C6E7" w:themeFill="accent1" w:themeFillTint="66"/>
            <w:tcMar>
              <w:left w:w="57" w:type="dxa"/>
              <w:right w:w="57" w:type="dxa"/>
            </w:tcMar>
            <w:vAlign w:val="center"/>
          </w:tcPr>
          <w:p w14:paraId="51DF09C2" w14:textId="77777777" w:rsidR="0057646B" w:rsidRPr="00F919E2" w:rsidRDefault="0057646B" w:rsidP="002F5DB6">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57646B" w:rsidRPr="00C05FA8" w14:paraId="23713B69" w14:textId="77777777" w:rsidTr="002F5DB6">
        <w:trPr>
          <w:trHeight w:val="572"/>
        </w:trPr>
        <w:tc>
          <w:tcPr>
            <w:tcW w:w="9495" w:type="dxa"/>
            <w:gridSpan w:val="3"/>
            <w:shd w:val="clear" w:color="auto" w:fill="auto"/>
            <w:tcMar>
              <w:left w:w="57" w:type="dxa"/>
              <w:right w:w="57" w:type="dxa"/>
            </w:tcMar>
          </w:tcPr>
          <w:p w14:paraId="1A292C8B" w14:textId="29DF67E8" w:rsidR="00893280" w:rsidRPr="00893280" w:rsidRDefault="00B33FBA" w:rsidP="002F5DB6">
            <w:pPr>
              <w:tabs>
                <w:tab w:val="left" w:pos="2820"/>
              </w:tabs>
              <w:spacing w:after="0"/>
              <w:jc w:val="both"/>
              <w:rPr>
                <w:rFonts w:asciiTheme="minorHAnsi" w:hAnsiTheme="minorHAnsi" w:cstheme="minorHAnsi"/>
                <w:iCs/>
                <w:noProof/>
                <w:sz w:val="20"/>
                <w:szCs w:val="20"/>
                <w:lang w:val="hr-HR"/>
              </w:rPr>
            </w:pPr>
            <w:r w:rsidRPr="00B33FBA">
              <w:rPr>
                <w:rFonts w:asciiTheme="minorHAnsi" w:hAnsiTheme="minorHAnsi" w:cstheme="minorHAnsi"/>
                <w:iCs/>
                <w:noProof/>
                <w:sz w:val="20"/>
                <w:szCs w:val="20"/>
              </w:rPr>
              <w:t>Ishodi učenja provjeravaju se usmeno i/ili pisano i/ili vježbom i/ili praktičnim radom i/ili projektnim zadatkom.</w:t>
            </w:r>
          </w:p>
          <w:p w14:paraId="7E1B9037" w14:textId="77777777" w:rsidR="00B33FBA" w:rsidRDefault="00B33FBA" w:rsidP="002F5DB6">
            <w:pPr>
              <w:tabs>
                <w:tab w:val="left" w:pos="2820"/>
              </w:tabs>
              <w:spacing w:after="0"/>
              <w:jc w:val="both"/>
              <w:rPr>
                <w:rFonts w:asciiTheme="minorHAnsi" w:hAnsiTheme="minorHAnsi" w:cstheme="minorHAnsi"/>
                <w:iCs/>
                <w:noProof/>
                <w:sz w:val="20"/>
                <w:szCs w:val="20"/>
                <w:lang w:val="hr-HR"/>
              </w:rPr>
            </w:pPr>
          </w:p>
          <w:p w14:paraId="364AA155" w14:textId="0A872823" w:rsidR="00893280" w:rsidRPr="00893280" w:rsidRDefault="00893280" w:rsidP="002F5DB6">
            <w:pPr>
              <w:tabs>
                <w:tab w:val="left" w:pos="2820"/>
              </w:tabs>
              <w:spacing w:after="0"/>
              <w:jc w:val="both"/>
              <w:rPr>
                <w:rFonts w:asciiTheme="minorHAnsi" w:hAnsiTheme="minorHAnsi" w:cstheme="minorHAnsi"/>
                <w:iCs/>
                <w:noProof/>
                <w:sz w:val="20"/>
                <w:szCs w:val="20"/>
                <w:lang w:val="hr-HR"/>
              </w:rPr>
            </w:pPr>
            <w:r w:rsidRPr="00893280">
              <w:rPr>
                <w:rFonts w:asciiTheme="minorHAnsi" w:hAnsiTheme="minorHAnsi" w:cstheme="minorHAnsi"/>
                <w:iCs/>
                <w:noProof/>
                <w:sz w:val="20"/>
                <w:szCs w:val="20"/>
                <w:lang w:val="hr-HR"/>
              </w:rPr>
              <w:t>Primjer vrednovanja:</w:t>
            </w:r>
          </w:p>
          <w:p w14:paraId="64034970" w14:textId="670A4633" w:rsidR="00893280" w:rsidRPr="00893280" w:rsidRDefault="00C02EBE" w:rsidP="002F5DB6">
            <w:pPr>
              <w:tabs>
                <w:tab w:val="left" w:pos="2820"/>
              </w:tabs>
              <w:spacing w:after="0"/>
              <w:jc w:val="both"/>
              <w:rPr>
                <w:rFonts w:asciiTheme="minorHAnsi" w:hAnsiTheme="minorHAnsi" w:cstheme="minorHAnsi"/>
                <w:iCs/>
                <w:noProof/>
                <w:sz w:val="20"/>
                <w:szCs w:val="20"/>
                <w:lang w:val="hr-HR"/>
              </w:rPr>
            </w:pPr>
            <w:r>
              <w:rPr>
                <w:rFonts w:asciiTheme="minorHAnsi" w:hAnsiTheme="minorHAnsi" w:cstheme="minorHAnsi"/>
                <w:iCs/>
                <w:noProof/>
                <w:sz w:val="20"/>
                <w:szCs w:val="20"/>
                <w:lang w:val="hr-HR"/>
              </w:rPr>
              <w:t>Radna s</w:t>
            </w:r>
            <w:r w:rsidR="00893280" w:rsidRPr="00893280">
              <w:rPr>
                <w:rFonts w:asciiTheme="minorHAnsi" w:hAnsiTheme="minorHAnsi" w:cstheme="minorHAnsi"/>
                <w:iCs/>
                <w:noProof/>
                <w:sz w:val="20"/>
                <w:szCs w:val="20"/>
                <w:lang w:val="hr-HR"/>
              </w:rPr>
              <w:t xml:space="preserve">ituacija: Na </w:t>
            </w:r>
            <w:r w:rsidR="00B33FBA">
              <w:rPr>
                <w:rFonts w:asciiTheme="minorHAnsi" w:hAnsiTheme="minorHAnsi" w:cstheme="minorHAnsi"/>
                <w:iCs/>
                <w:noProof/>
                <w:sz w:val="20"/>
                <w:szCs w:val="20"/>
                <w:lang w:val="hr-HR"/>
              </w:rPr>
              <w:t>k</w:t>
            </w:r>
            <w:r w:rsidR="00893280" w:rsidRPr="00893280">
              <w:rPr>
                <w:rFonts w:asciiTheme="minorHAnsi" w:hAnsiTheme="minorHAnsi" w:cstheme="minorHAnsi"/>
                <w:iCs/>
                <w:noProof/>
                <w:sz w:val="20"/>
                <w:szCs w:val="20"/>
                <w:lang w:val="hr-HR"/>
              </w:rPr>
              <w:t>rovu je postavljena dizalica topline zrak-voda.</w:t>
            </w:r>
          </w:p>
          <w:p w14:paraId="2BB55FE3" w14:textId="77777777" w:rsidR="00893280" w:rsidRPr="00893280" w:rsidRDefault="00893280" w:rsidP="00893280">
            <w:pPr>
              <w:tabs>
                <w:tab w:val="left" w:pos="2820"/>
              </w:tabs>
              <w:spacing w:after="0"/>
              <w:jc w:val="both"/>
              <w:rPr>
                <w:rFonts w:asciiTheme="minorHAnsi" w:hAnsiTheme="minorHAnsi" w:cstheme="minorHAnsi"/>
                <w:iCs/>
                <w:noProof/>
                <w:sz w:val="20"/>
                <w:szCs w:val="20"/>
                <w:lang w:val="hr-HR"/>
              </w:rPr>
            </w:pPr>
            <w:r w:rsidRPr="00893280">
              <w:rPr>
                <w:rFonts w:asciiTheme="minorHAnsi" w:hAnsiTheme="minorHAnsi" w:cstheme="minorHAnsi"/>
                <w:iCs/>
                <w:noProof/>
                <w:sz w:val="20"/>
                <w:szCs w:val="20"/>
                <w:lang w:val="hr-HR"/>
              </w:rPr>
              <w:t>Zadatak: Za odrađeni posao izraditi izjavu o sukladnosti materijala i opreme te izdati garanciju o kvaliteti izvedenih</w:t>
            </w:r>
          </w:p>
          <w:p w14:paraId="62BDB90E" w14:textId="71B95F28" w:rsidR="0057646B" w:rsidRPr="00893280" w:rsidRDefault="00893280" w:rsidP="00893280">
            <w:pPr>
              <w:tabs>
                <w:tab w:val="left" w:pos="2820"/>
              </w:tabs>
              <w:spacing w:after="0"/>
              <w:jc w:val="both"/>
              <w:rPr>
                <w:rFonts w:asciiTheme="minorHAnsi" w:hAnsiTheme="minorHAnsi" w:cstheme="minorHAnsi"/>
                <w:iCs/>
                <w:noProof/>
                <w:sz w:val="20"/>
                <w:szCs w:val="20"/>
                <w:lang w:val="hr-HR"/>
              </w:rPr>
            </w:pPr>
            <w:r w:rsidRPr="00893280">
              <w:rPr>
                <w:rFonts w:asciiTheme="minorHAnsi" w:hAnsiTheme="minorHAnsi" w:cstheme="minorHAnsi"/>
                <w:iCs/>
                <w:noProof/>
                <w:sz w:val="20"/>
                <w:szCs w:val="20"/>
                <w:lang w:val="hr-HR"/>
              </w:rPr>
              <w:t>radova. Na kraju će pis</w:t>
            </w:r>
            <w:r w:rsidR="00B33FBA">
              <w:rPr>
                <w:rFonts w:asciiTheme="minorHAnsi" w:hAnsiTheme="minorHAnsi" w:cstheme="minorHAnsi"/>
                <w:iCs/>
                <w:noProof/>
                <w:sz w:val="20"/>
                <w:szCs w:val="20"/>
                <w:lang w:val="hr-HR"/>
              </w:rPr>
              <w:t>a</w:t>
            </w:r>
            <w:r w:rsidRPr="00893280">
              <w:rPr>
                <w:rFonts w:asciiTheme="minorHAnsi" w:hAnsiTheme="minorHAnsi" w:cstheme="minorHAnsi"/>
                <w:iCs/>
                <w:noProof/>
                <w:sz w:val="20"/>
                <w:szCs w:val="20"/>
                <w:lang w:val="hr-HR"/>
              </w:rPr>
              <w:t>nim ili usmenim putem analizirati obavljeni posao te izložiti plan mogućih poboljšanja.</w:t>
            </w:r>
          </w:p>
        </w:tc>
      </w:tr>
      <w:tr w:rsidR="0057646B" w:rsidRPr="00F919E2" w14:paraId="73DE0CD6" w14:textId="77777777" w:rsidTr="00C02EBE">
        <w:trPr>
          <w:trHeight w:val="340"/>
        </w:trPr>
        <w:tc>
          <w:tcPr>
            <w:tcW w:w="9495" w:type="dxa"/>
            <w:gridSpan w:val="3"/>
            <w:shd w:val="clear" w:color="auto" w:fill="B4C6E7" w:themeFill="accent1" w:themeFillTint="66"/>
            <w:tcMar>
              <w:left w:w="57" w:type="dxa"/>
              <w:right w:w="57" w:type="dxa"/>
            </w:tcMar>
            <w:vAlign w:val="center"/>
          </w:tcPr>
          <w:p w14:paraId="4C765D17" w14:textId="77777777" w:rsidR="0057646B" w:rsidRPr="00F919E2" w:rsidRDefault="0057646B" w:rsidP="002F5DB6">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Prilagodba iskustava učenja za polaznike/osobe s invaliditetom</w:t>
            </w:r>
          </w:p>
        </w:tc>
      </w:tr>
      <w:tr w:rsidR="0057646B" w:rsidRPr="00F919E2" w14:paraId="25DC811C" w14:textId="77777777" w:rsidTr="002F5DB6">
        <w:tc>
          <w:tcPr>
            <w:tcW w:w="9495" w:type="dxa"/>
            <w:gridSpan w:val="3"/>
            <w:shd w:val="clear" w:color="auto" w:fill="auto"/>
            <w:tcMar>
              <w:left w:w="57" w:type="dxa"/>
              <w:right w:w="57" w:type="dxa"/>
            </w:tcMar>
          </w:tcPr>
          <w:p w14:paraId="719EF808" w14:textId="77777777" w:rsidR="0057646B" w:rsidRPr="00F919E2" w:rsidRDefault="0057646B" w:rsidP="002F5DB6">
            <w:pPr>
              <w:tabs>
                <w:tab w:val="left" w:pos="2820"/>
              </w:tabs>
              <w:spacing w:after="0"/>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7A9E4C28" w14:textId="77777777" w:rsidR="0057646B" w:rsidRPr="00F919E2" w:rsidRDefault="0057646B" w:rsidP="002F5DB6">
            <w:pPr>
              <w:tabs>
                <w:tab w:val="left" w:pos="2820"/>
              </w:tabs>
              <w:spacing w:after="0"/>
              <w:rPr>
                <w:rFonts w:asciiTheme="minorHAnsi" w:hAnsiTheme="minorHAnsi" w:cstheme="minorHAnsi"/>
                <w:iCs/>
                <w:noProof/>
                <w:sz w:val="20"/>
                <w:szCs w:val="20"/>
                <w:lang w:val="hr-HR"/>
              </w:rPr>
            </w:pPr>
          </w:p>
        </w:tc>
      </w:tr>
    </w:tbl>
    <w:p w14:paraId="1F6650ED" w14:textId="4030DB10" w:rsidR="009B3C4B" w:rsidRDefault="009B3C4B" w:rsidP="004713DC">
      <w:pPr>
        <w:spacing w:after="160" w:line="259" w:lineRule="auto"/>
        <w:rPr>
          <w:rFonts w:asciiTheme="minorHAnsi" w:eastAsiaTheme="minorHAnsi" w:hAnsiTheme="minorHAnsi" w:cstheme="minorHAnsi"/>
          <w:sz w:val="20"/>
          <w:szCs w:val="20"/>
          <w:lang w:val="hr-HR" w:eastAsia="en-US"/>
        </w:rPr>
      </w:pPr>
    </w:p>
    <w:p w14:paraId="2D50CD61" w14:textId="77777777" w:rsidR="0002443E" w:rsidRPr="004713DC" w:rsidRDefault="0002443E" w:rsidP="004713DC">
      <w:pPr>
        <w:spacing w:after="160" w:line="259" w:lineRule="auto"/>
        <w:rPr>
          <w:rFonts w:asciiTheme="minorHAnsi" w:eastAsiaTheme="minorHAnsi" w:hAnsiTheme="minorHAnsi" w:cstheme="minorHAnsi"/>
          <w:sz w:val="20"/>
          <w:szCs w:val="20"/>
          <w:lang w:val="hr-HR" w:eastAsia="en-US"/>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4713DC" w14:paraId="2B6BFADF" w14:textId="77777777" w:rsidTr="006E3FCF">
        <w:tc>
          <w:tcPr>
            <w:tcW w:w="9485" w:type="dxa"/>
            <w:shd w:val="clear" w:color="auto" w:fill="auto"/>
            <w:vAlign w:val="center"/>
          </w:tcPr>
          <w:p w14:paraId="4FB4E046" w14:textId="77777777" w:rsidR="004713DC" w:rsidRPr="004713DC" w:rsidRDefault="004713DC"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sidRPr="004713DC">
              <w:rPr>
                <w:rFonts w:asciiTheme="minorHAnsi" w:eastAsiaTheme="minorHAnsi" w:hAnsiTheme="minorHAnsi" w:cstheme="minorHAnsi"/>
                <w:b/>
                <w:bCs/>
                <w:iCs/>
                <w:sz w:val="20"/>
                <w:szCs w:val="20"/>
                <w:lang w:val="hr-HR" w:eastAsia="en-US"/>
              </w:rPr>
              <w:t>*Napomena:</w:t>
            </w:r>
          </w:p>
          <w:p w14:paraId="665309B5" w14:textId="77777777" w:rsidR="004713DC" w:rsidRDefault="004713DC"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r w:rsidRPr="00445D30">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p w14:paraId="43E650DA" w14:textId="77777777" w:rsidR="00B07FC5" w:rsidRDefault="00B07FC5"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p>
          <w:p w14:paraId="690CCEF2" w14:textId="77777777" w:rsidR="00B07FC5" w:rsidRPr="00445D30" w:rsidRDefault="00B07FC5"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p>
        </w:tc>
      </w:tr>
    </w:tbl>
    <w:p w14:paraId="6884187F" w14:textId="77777777" w:rsidR="004713DC" w:rsidRPr="004713DC" w:rsidRDefault="004713DC" w:rsidP="004713DC">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4713DC">
        <w:rPr>
          <w:rFonts w:asciiTheme="minorHAnsi" w:eastAsiaTheme="minorHAnsi" w:hAnsiTheme="minorHAnsi" w:cstheme="minorBidi"/>
          <w:b/>
          <w:bCs/>
          <w:sz w:val="20"/>
          <w:szCs w:val="20"/>
          <w:lang w:val="hr-HR"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4713DC" w:rsidRPr="004713DC" w14:paraId="68D8E251" w14:textId="77777777" w:rsidTr="005F6FA3">
        <w:tc>
          <w:tcPr>
            <w:tcW w:w="4630" w:type="dxa"/>
            <w:tcBorders>
              <w:top w:val="single" w:sz="12" w:space="0" w:color="auto"/>
              <w:bottom w:val="single" w:sz="6" w:space="0" w:color="auto"/>
            </w:tcBorders>
            <w:hideMark/>
          </w:tcPr>
          <w:p w14:paraId="2EACB806"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331C89A2"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5E54E6EE" w14:textId="77777777" w:rsidTr="005F6FA3">
        <w:tc>
          <w:tcPr>
            <w:tcW w:w="4630" w:type="dxa"/>
            <w:tcBorders>
              <w:top w:val="single" w:sz="6" w:space="0" w:color="auto"/>
            </w:tcBorders>
            <w:hideMark/>
          </w:tcPr>
          <w:p w14:paraId="636F2ECA"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3B62F4C4"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61F07FA7" w14:textId="77777777" w:rsidTr="005F6FA3">
        <w:tc>
          <w:tcPr>
            <w:tcW w:w="4630" w:type="dxa"/>
            <w:hideMark/>
          </w:tcPr>
          <w:p w14:paraId="7A2C2F98"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Datum izdavanja mišljenja na program:</w:t>
            </w:r>
          </w:p>
        </w:tc>
        <w:tc>
          <w:tcPr>
            <w:tcW w:w="4886" w:type="dxa"/>
          </w:tcPr>
          <w:p w14:paraId="0C2AD315"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026FC550" w14:textId="77777777" w:rsidR="008E10C2" w:rsidRDefault="008E10C2"/>
    <w:sectPr w:rsidR="008E10C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A9359" w14:textId="77777777" w:rsidR="00FC5666" w:rsidRDefault="00FC5666" w:rsidP="00C759FB">
      <w:pPr>
        <w:spacing w:after="0" w:line="240" w:lineRule="auto"/>
      </w:pPr>
      <w:r>
        <w:separator/>
      </w:r>
    </w:p>
  </w:endnote>
  <w:endnote w:type="continuationSeparator" w:id="0">
    <w:p w14:paraId="5621977B" w14:textId="77777777" w:rsidR="00FC5666" w:rsidRDefault="00FC5666" w:rsidP="00C759FB">
      <w:pPr>
        <w:spacing w:after="0" w:line="240" w:lineRule="auto"/>
      </w:pPr>
      <w:r>
        <w:continuationSeparator/>
      </w:r>
    </w:p>
  </w:endnote>
  <w:endnote w:type="continuationNotice" w:id="1">
    <w:p w14:paraId="3341983C" w14:textId="77777777" w:rsidR="00FC5666" w:rsidRDefault="00FC56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14304" w14:textId="77777777" w:rsidR="00FC5666" w:rsidRDefault="00FC5666" w:rsidP="00C759FB">
      <w:pPr>
        <w:spacing w:after="0" w:line="240" w:lineRule="auto"/>
      </w:pPr>
      <w:r>
        <w:separator/>
      </w:r>
    </w:p>
  </w:footnote>
  <w:footnote w:type="continuationSeparator" w:id="0">
    <w:p w14:paraId="492450CA" w14:textId="77777777" w:rsidR="00FC5666" w:rsidRDefault="00FC5666" w:rsidP="00C759FB">
      <w:pPr>
        <w:spacing w:after="0" w:line="240" w:lineRule="auto"/>
      </w:pPr>
      <w:r>
        <w:continuationSeparator/>
      </w:r>
    </w:p>
  </w:footnote>
  <w:footnote w:type="continuationNotice" w:id="1">
    <w:p w14:paraId="4C3D1744" w14:textId="77777777" w:rsidR="00FC5666" w:rsidRDefault="00FC566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A5443"/>
    <w:multiLevelType w:val="hybridMultilevel"/>
    <w:tmpl w:val="1556C160"/>
    <w:lvl w:ilvl="0" w:tplc="3092C722">
      <w:start w:val="1"/>
      <w:numFmt w:val="decimal"/>
      <w:lvlText w:val="%1."/>
      <w:lvlJc w:val="left"/>
      <w:pPr>
        <w:ind w:left="720" w:hanging="360"/>
      </w:pPr>
      <w:rPr>
        <w:rFonts w:hint="default"/>
        <w:i w:val="0"/>
        <w:iCs/>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38E7B0C"/>
    <w:multiLevelType w:val="hybridMultilevel"/>
    <w:tmpl w:val="78642C56"/>
    <w:lvl w:ilvl="0" w:tplc="0AB07232">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4205E4B"/>
    <w:multiLevelType w:val="hybridMultilevel"/>
    <w:tmpl w:val="378EA9C4"/>
    <w:lvl w:ilvl="0" w:tplc="EA1237B4">
      <w:start w:val="1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59D012F"/>
    <w:multiLevelType w:val="hybridMultilevel"/>
    <w:tmpl w:val="F9E45890"/>
    <w:lvl w:ilvl="0" w:tplc="F3E2BBB2">
      <w:start w:val="1"/>
      <w:numFmt w:val="decimal"/>
      <w:lvlText w:val="%1."/>
      <w:lvlJc w:val="left"/>
      <w:pPr>
        <w:ind w:left="720" w:hanging="360"/>
      </w:pPr>
      <w:rPr>
        <w:rFonts w:hint="default"/>
        <w:i w:val="0"/>
        <w:i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A477F0F"/>
    <w:multiLevelType w:val="hybridMultilevel"/>
    <w:tmpl w:val="8976E0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B380BFB"/>
    <w:multiLevelType w:val="hybridMultilevel"/>
    <w:tmpl w:val="F9E45890"/>
    <w:lvl w:ilvl="0" w:tplc="FFFFFFFF">
      <w:start w:val="1"/>
      <w:numFmt w:val="decimal"/>
      <w:lvlText w:val="%1."/>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686E83"/>
    <w:multiLevelType w:val="hybridMultilevel"/>
    <w:tmpl w:val="B52862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F8F078A"/>
    <w:multiLevelType w:val="hybridMultilevel"/>
    <w:tmpl w:val="4DF2AADE"/>
    <w:lvl w:ilvl="0" w:tplc="FB06B1B8">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04B4587"/>
    <w:multiLevelType w:val="hybridMultilevel"/>
    <w:tmpl w:val="057EF676"/>
    <w:lvl w:ilvl="0" w:tplc="454A7EA6">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3251F6F"/>
    <w:multiLevelType w:val="hybridMultilevel"/>
    <w:tmpl w:val="03648AA0"/>
    <w:lvl w:ilvl="0" w:tplc="FFFFFFFF">
      <w:start w:val="1"/>
      <w:numFmt w:val="decimal"/>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56F7CEE"/>
    <w:multiLevelType w:val="hybridMultilevel"/>
    <w:tmpl w:val="26481302"/>
    <w:lvl w:ilvl="0" w:tplc="AD120BC8">
      <w:start w:val="1"/>
      <w:numFmt w:val="decimal"/>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625516C"/>
    <w:multiLevelType w:val="hybridMultilevel"/>
    <w:tmpl w:val="1820E7B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7670B8C"/>
    <w:multiLevelType w:val="hybridMultilevel"/>
    <w:tmpl w:val="7800F2AC"/>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3" w15:restartNumberingAfterBreak="0">
    <w:nsid w:val="1A0C7898"/>
    <w:multiLevelType w:val="hybridMultilevel"/>
    <w:tmpl w:val="3EF0D550"/>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4" w15:restartNumberingAfterBreak="0">
    <w:nsid w:val="1BF3781E"/>
    <w:multiLevelType w:val="hybridMultilevel"/>
    <w:tmpl w:val="B52862D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1F110BBE"/>
    <w:multiLevelType w:val="hybridMultilevel"/>
    <w:tmpl w:val="3E860C36"/>
    <w:lvl w:ilvl="0" w:tplc="F6244E68">
      <w:start w:val="1"/>
      <w:numFmt w:val="bullet"/>
      <w:lvlText w:val="-"/>
      <w:lvlJc w:val="left"/>
      <w:pPr>
        <w:ind w:left="360" w:hanging="360"/>
      </w:pPr>
      <w:rPr>
        <w:rFonts w:ascii="Verdana" w:hAnsi="Verdana"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6" w15:restartNumberingAfterBreak="0">
    <w:nsid w:val="23CA2A03"/>
    <w:multiLevelType w:val="hybridMultilevel"/>
    <w:tmpl w:val="03648AA0"/>
    <w:lvl w:ilvl="0" w:tplc="316C47D6">
      <w:start w:val="1"/>
      <w:numFmt w:val="decimal"/>
      <w:lvlText w:val="%1."/>
      <w:lvlJc w:val="left"/>
      <w:pPr>
        <w:ind w:left="720" w:hanging="360"/>
      </w:pPr>
      <w:rPr>
        <w:rFonts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7826EA0"/>
    <w:multiLevelType w:val="hybridMultilevel"/>
    <w:tmpl w:val="E3CED166"/>
    <w:lvl w:ilvl="0" w:tplc="57BAE7C4">
      <w:start w:val="120"/>
      <w:numFmt w:val="bullet"/>
      <w:lvlText w:val="-"/>
      <w:lvlJc w:val="left"/>
      <w:pPr>
        <w:ind w:left="360" w:hanging="360"/>
      </w:pPr>
      <w:rPr>
        <w:rFonts w:ascii="Cambria" w:eastAsiaTheme="minorHAnsi" w:hAnsi="Cambria" w:cstheme="minorBid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8" w15:restartNumberingAfterBreak="0">
    <w:nsid w:val="2E3E33F4"/>
    <w:multiLevelType w:val="hybridMultilevel"/>
    <w:tmpl w:val="86D62982"/>
    <w:lvl w:ilvl="0" w:tplc="F6244E68">
      <w:start w:val="1"/>
      <w:numFmt w:val="bullet"/>
      <w:lvlText w:val="-"/>
      <w:lvlJc w:val="left"/>
      <w:pPr>
        <w:ind w:left="360" w:hanging="360"/>
      </w:pPr>
      <w:rPr>
        <w:rFonts w:ascii="Verdana" w:hAnsi="Verdana"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9" w15:restartNumberingAfterBreak="0">
    <w:nsid w:val="2EF35531"/>
    <w:multiLevelType w:val="hybridMultilevel"/>
    <w:tmpl w:val="028E5E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655122B"/>
    <w:multiLevelType w:val="hybridMultilevel"/>
    <w:tmpl w:val="7DC68160"/>
    <w:lvl w:ilvl="0" w:tplc="57BAE7C4">
      <w:start w:val="120"/>
      <w:numFmt w:val="bullet"/>
      <w:lvlText w:val="-"/>
      <w:lvlJc w:val="left"/>
      <w:pPr>
        <w:ind w:left="360" w:hanging="360"/>
      </w:pPr>
      <w:rPr>
        <w:rFonts w:ascii="Cambria" w:eastAsiaTheme="minorHAnsi" w:hAnsi="Cambria" w:cstheme="minorBid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1" w15:restartNumberingAfterBreak="0">
    <w:nsid w:val="37480EB4"/>
    <w:multiLevelType w:val="hybridMultilevel"/>
    <w:tmpl w:val="5AC0E2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E737BCC"/>
    <w:multiLevelType w:val="hybridMultilevel"/>
    <w:tmpl w:val="496ABCE8"/>
    <w:lvl w:ilvl="0" w:tplc="57BAE7C4">
      <w:start w:val="120"/>
      <w:numFmt w:val="bullet"/>
      <w:lvlText w:val="-"/>
      <w:lvlJc w:val="left"/>
      <w:pPr>
        <w:ind w:left="360" w:hanging="360"/>
      </w:pPr>
      <w:rPr>
        <w:rFonts w:ascii="Cambria" w:eastAsiaTheme="minorHAnsi" w:hAnsi="Cambria" w:cstheme="minorBid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3" w15:restartNumberingAfterBreak="0">
    <w:nsid w:val="41CB49AE"/>
    <w:multiLevelType w:val="hybridMultilevel"/>
    <w:tmpl w:val="CA9AF74E"/>
    <w:lvl w:ilvl="0" w:tplc="10F26436">
      <w:start w:val="1"/>
      <w:numFmt w:val="decimal"/>
      <w:lvlText w:val="%1."/>
      <w:lvlJc w:val="left"/>
      <w:pPr>
        <w:ind w:left="720" w:hanging="360"/>
      </w:pPr>
      <w:rPr>
        <w:rFonts w:hint="default"/>
        <w:i w:val="0"/>
        <w:iCs/>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36C5AC1"/>
    <w:multiLevelType w:val="hybridMultilevel"/>
    <w:tmpl w:val="186C52A6"/>
    <w:lvl w:ilvl="0" w:tplc="F6244E68">
      <w:start w:val="1"/>
      <w:numFmt w:val="bullet"/>
      <w:lvlText w:val="-"/>
      <w:lvlJc w:val="left"/>
      <w:pPr>
        <w:ind w:left="720" w:hanging="360"/>
      </w:pPr>
      <w:rPr>
        <w:rFonts w:ascii="Verdana" w:hAnsi="Verdan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1E57B07"/>
    <w:multiLevelType w:val="hybridMultilevel"/>
    <w:tmpl w:val="66203B16"/>
    <w:lvl w:ilvl="0" w:tplc="E284844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81C769A"/>
    <w:multiLevelType w:val="hybridMultilevel"/>
    <w:tmpl w:val="410250D6"/>
    <w:lvl w:ilvl="0" w:tplc="EA1237B4">
      <w:start w:val="1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B4A6A4F"/>
    <w:multiLevelType w:val="hybridMultilevel"/>
    <w:tmpl w:val="2B70B438"/>
    <w:lvl w:ilvl="0" w:tplc="3CE8E844">
      <w:start w:val="1"/>
      <w:numFmt w:val="decimal"/>
      <w:lvlText w:val="%1."/>
      <w:lvlJc w:val="left"/>
      <w:pPr>
        <w:ind w:left="720" w:hanging="360"/>
      </w:pPr>
      <w:rPr>
        <w:rFonts w:hint="default"/>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DDD39E0"/>
    <w:multiLevelType w:val="hybridMultilevel"/>
    <w:tmpl w:val="86CCA0BC"/>
    <w:lvl w:ilvl="0" w:tplc="F6244E68">
      <w:start w:val="1"/>
      <w:numFmt w:val="bullet"/>
      <w:lvlText w:val="-"/>
      <w:lvlJc w:val="left"/>
      <w:pPr>
        <w:ind w:left="360" w:hanging="360"/>
      </w:pPr>
      <w:rPr>
        <w:rFonts w:ascii="Verdana" w:hAnsi="Verdana"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9" w15:restartNumberingAfterBreak="0">
    <w:nsid w:val="6FFE3A6F"/>
    <w:multiLevelType w:val="hybridMultilevel"/>
    <w:tmpl w:val="1DE42FD0"/>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0" w15:restartNumberingAfterBreak="0">
    <w:nsid w:val="715525A7"/>
    <w:multiLevelType w:val="hybridMultilevel"/>
    <w:tmpl w:val="AD342D52"/>
    <w:lvl w:ilvl="0" w:tplc="FFFFFFFF">
      <w:start w:val="1"/>
      <w:numFmt w:val="decimal"/>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91866FC"/>
    <w:multiLevelType w:val="hybridMultilevel"/>
    <w:tmpl w:val="65109C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CA51808"/>
    <w:multiLevelType w:val="hybridMultilevel"/>
    <w:tmpl w:val="5AC0E2DA"/>
    <w:lvl w:ilvl="0" w:tplc="FFFFFFF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CFC1B9F"/>
    <w:multiLevelType w:val="hybridMultilevel"/>
    <w:tmpl w:val="3D4C03A2"/>
    <w:lvl w:ilvl="0" w:tplc="83B0853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798643461">
    <w:abstractNumId w:val="11"/>
  </w:num>
  <w:num w:numId="2" w16cid:durableId="1004744610">
    <w:abstractNumId w:val="4"/>
  </w:num>
  <w:num w:numId="3" w16cid:durableId="194731205">
    <w:abstractNumId w:val="25"/>
  </w:num>
  <w:num w:numId="4" w16cid:durableId="1795902136">
    <w:abstractNumId w:val="20"/>
  </w:num>
  <w:num w:numId="5" w16cid:durableId="1631208344">
    <w:abstractNumId w:val="6"/>
  </w:num>
  <w:num w:numId="6" w16cid:durableId="1801146286">
    <w:abstractNumId w:val="3"/>
  </w:num>
  <w:num w:numId="7" w16cid:durableId="880435039">
    <w:abstractNumId w:val="0"/>
  </w:num>
  <w:num w:numId="8" w16cid:durableId="1045061525">
    <w:abstractNumId w:val="5"/>
  </w:num>
  <w:num w:numId="9" w16cid:durableId="1863516714">
    <w:abstractNumId w:val="14"/>
  </w:num>
  <w:num w:numId="10" w16cid:durableId="1193226763">
    <w:abstractNumId w:val="32"/>
  </w:num>
  <w:num w:numId="11" w16cid:durableId="1131090463">
    <w:abstractNumId w:val="26"/>
  </w:num>
  <w:num w:numId="12" w16cid:durableId="2139369671">
    <w:abstractNumId w:val="2"/>
  </w:num>
  <w:num w:numId="13" w16cid:durableId="857505604">
    <w:abstractNumId w:val="16"/>
  </w:num>
  <w:num w:numId="14" w16cid:durableId="654068664">
    <w:abstractNumId w:val="1"/>
  </w:num>
  <w:num w:numId="15" w16cid:durableId="271396962">
    <w:abstractNumId w:val="27"/>
  </w:num>
  <w:num w:numId="16" w16cid:durableId="1288975430">
    <w:abstractNumId w:val="13"/>
  </w:num>
  <w:num w:numId="17" w16cid:durableId="843671853">
    <w:abstractNumId w:val="10"/>
  </w:num>
  <w:num w:numId="18" w16cid:durableId="974797535">
    <w:abstractNumId w:val="12"/>
  </w:num>
  <w:num w:numId="19" w16cid:durableId="1712076940">
    <w:abstractNumId w:val="23"/>
  </w:num>
  <w:num w:numId="20" w16cid:durableId="517356320">
    <w:abstractNumId w:val="30"/>
  </w:num>
  <w:num w:numId="21" w16cid:durableId="1275139201">
    <w:abstractNumId w:val="33"/>
  </w:num>
  <w:num w:numId="22" w16cid:durableId="1416367265">
    <w:abstractNumId w:val="19"/>
  </w:num>
  <w:num w:numId="23" w16cid:durableId="1396778922">
    <w:abstractNumId w:val="17"/>
  </w:num>
  <w:num w:numId="24" w16cid:durableId="614673450">
    <w:abstractNumId w:val="31"/>
  </w:num>
  <w:num w:numId="25" w16cid:durableId="3366472">
    <w:abstractNumId w:val="29"/>
  </w:num>
  <w:num w:numId="26" w16cid:durableId="1249074894">
    <w:abstractNumId w:val="28"/>
  </w:num>
  <w:num w:numId="27" w16cid:durableId="1292397726">
    <w:abstractNumId w:val="22"/>
  </w:num>
  <w:num w:numId="28" w16cid:durableId="1030686568">
    <w:abstractNumId w:val="21"/>
  </w:num>
  <w:num w:numId="29" w16cid:durableId="183979964">
    <w:abstractNumId w:val="9"/>
  </w:num>
  <w:num w:numId="30" w16cid:durableId="241834616">
    <w:abstractNumId w:val="18"/>
  </w:num>
  <w:num w:numId="31" w16cid:durableId="274555547">
    <w:abstractNumId w:val="8"/>
  </w:num>
  <w:num w:numId="32" w16cid:durableId="360476289">
    <w:abstractNumId w:val="15"/>
  </w:num>
  <w:num w:numId="33" w16cid:durableId="1807039971">
    <w:abstractNumId w:val="7"/>
  </w:num>
  <w:num w:numId="34" w16cid:durableId="18608499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FB"/>
    <w:rsid w:val="000018A0"/>
    <w:rsid w:val="000113F7"/>
    <w:rsid w:val="00012313"/>
    <w:rsid w:val="00012378"/>
    <w:rsid w:val="00014454"/>
    <w:rsid w:val="00021577"/>
    <w:rsid w:val="00021B22"/>
    <w:rsid w:val="0002207D"/>
    <w:rsid w:val="0002443E"/>
    <w:rsid w:val="00024BA7"/>
    <w:rsid w:val="000304FA"/>
    <w:rsid w:val="000341A6"/>
    <w:rsid w:val="00037778"/>
    <w:rsid w:val="00046F77"/>
    <w:rsid w:val="000657BB"/>
    <w:rsid w:val="000812FF"/>
    <w:rsid w:val="00084AB9"/>
    <w:rsid w:val="000907FB"/>
    <w:rsid w:val="00090CDF"/>
    <w:rsid w:val="000A3353"/>
    <w:rsid w:val="000A794D"/>
    <w:rsid w:val="000C3F9F"/>
    <w:rsid w:val="000E12BD"/>
    <w:rsid w:val="000E16CF"/>
    <w:rsid w:val="000E2BE9"/>
    <w:rsid w:val="000E650C"/>
    <w:rsid w:val="000F52F6"/>
    <w:rsid w:val="00104D45"/>
    <w:rsid w:val="0010794C"/>
    <w:rsid w:val="00110D9C"/>
    <w:rsid w:val="00111A1B"/>
    <w:rsid w:val="001333E7"/>
    <w:rsid w:val="00134966"/>
    <w:rsid w:val="00140D5D"/>
    <w:rsid w:val="001508D0"/>
    <w:rsid w:val="0015332E"/>
    <w:rsid w:val="00165A01"/>
    <w:rsid w:val="001836F4"/>
    <w:rsid w:val="001839C8"/>
    <w:rsid w:val="00195391"/>
    <w:rsid w:val="001A2B53"/>
    <w:rsid w:val="001A49CF"/>
    <w:rsid w:val="001A735C"/>
    <w:rsid w:val="001B573B"/>
    <w:rsid w:val="001B5CB4"/>
    <w:rsid w:val="001B7303"/>
    <w:rsid w:val="001C3A54"/>
    <w:rsid w:val="001C57E9"/>
    <w:rsid w:val="001D1553"/>
    <w:rsid w:val="001D7541"/>
    <w:rsid w:val="001E2C39"/>
    <w:rsid w:val="001E70F6"/>
    <w:rsid w:val="001F216C"/>
    <w:rsid w:val="001F5C33"/>
    <w:rsid w:val="0020722B"/>
    <w:rsid w:val="002074CC"/>
    <w:rsid w:val="00207951"/>
    <w:rsid w:val="002132BF"/>
    <w:rsid w:val="0021570B"/>
    <w:rsid w:val="00216C2F"/>
    <w:rsid w:val="00222FE9"/>
    <w:rsid w:val="0023181E"/>
    <w:rsid w:val="00232238"/>
    <w:rsid w:val="0023223A"/>
    <w:rsid w:val="00233BD2"/>
    <w:rsid w:val="002456EF"/>
    <w:rsid w:val="00252C9F"/>
    <w:rsid w:val="00256259"/>
    <w:rsid w:val="00260E85"/>
    <w:rsid w:val="002629CF"/>
    <w:rsid w:val="0026526C"/>
    <w:rsid w:val="0027752C"/>
    <w:rsid w:val="00277734"/>
    <w:rsid w:val="00284BE7"/>
    <w:rsid w:val="00287E35"/>
    <w:rsid w:val="0029035D"/>
    <w:rsid w:val="00290808"/>
    <w:rsid w:val="00291B2F"/>
    <w:rsid w:val="00292999"/>
    <w:rsid w:val="00293806"/>
    <w:rsid w:val="00294EF7"/>
    <w:rsid w:val="002A285A"/>
    <w:rsid w:val="002B17B2"/>
    <w:rsid w:val="002B1B36"/>
    <w:rsid w:val="002B203A"/>
    <w:rsid w:val="002B444A"/>
    <w:rsid w:val="002C3D0D"/>
    <w:rsid w:val="002C40A9"/>
    <w:rsid w:val="002C446F"/>
    <w:rsid w:val="002C6AF0"/>
    <w:rsid w:val="002D1E1E"/>
    <w:rsid w:val="002D328A"/>
    <w:rsid w:val="002D3C7C"/>
    <w:rsid w:val="002E7BD4"/>
    <w:rsid w:val="002F52DC"/>
    <w:rsid w:val="002F5405"/>
    <w:rsid w:val="002F5DB6"/>
    <w:rsid w:val="00300950"/>
    <w:rsid w:val="00307293"/>
    <w:rsid w:val="00310375"/>
    <w:rsid w:val="003110F8"/>
    <w:rsid w:val="00317448"/>
    <w:rsid w:val="00326C6D"/>
    <w:rsid w:val="00327BC6"/>
    <w:rsid w:val="003341E2"/>
    <w:rsid w:val="00335464"/>
    <w:rsid w:val="00336061"/>
    <w:rsid w:val="00340C40"/>
    <w:rsid w:val="00343228"/>
    <w:rsid w:val="003437CB"/>
    <w:rsid w:val="00345024"/>
    <w:rsid w:val="003474CF"/>
    <w:rsid w:val="00353876"/>
    <w:rsid w:val="00356E38"/>
    <w:rsid w:val="003628A6"/>
    <w:rsid w:val="00363DB2"/>
    <w:rsid w:val="0036437A"/>
    <w:rsid w:val="00367D18"/>
    <w:rsid w:val="00372641"/>
    <w:rsid w:val="0037435D"/>
    <w:rsid w:val="003767B0"/>
    <w:rsid w:val="00380F5D"/>
    <w:rsid w:val="00384556"/>
    <w:rsid w:val="00391EAE"/>
    <w:rsid w:val="00395C9F"/>
    <w:rsid w:val="00396B9F"/>
    <w:rsid w:val="003A3819"/>
    <w:rsid w:val="003A4EB8"/>
    <w:rsid w:val="003A5AFA"/>
    <w:rsid w:val="003B2262"/>
    <w:rsid w:val="003B710C"/>
    <w:rsid w:val="003C5591"/>
    <w:rsid w:val="003D5BFD"/>
    <w:rsid w:val="003D5FC6"/>
    <w:rsid w:val="003E3D53"/>
    <w:rsid w:val="003E5F88"/>
    <w:rsid w:val="00400E8D"/>
    <w:rsid w:val="004077B7"/>
    <w:rsid w:val="00412EB1"/>
    <w:rsid w:val="0042150D"/>
    <w:rsid w:val="00426BA5"/>
    <w:rsid w:val="00427B57"/>
    <w:rsid w:val="00437D8A"/>
    <w:rsid w:val="00444707"/>
    <w:rsid w:val="00445D30"/>
    <w:rsid w:val="00454693"/>
    <w:rsid w:val="00456350"/>
    <w:rsid w:val="00456421"/>
    <w:rsid w:val="00457879"/>
    <w:rsid w:val="00457B3D"/>
    <w:rsid w:val="004713DC"/>
    <w:rsid w:val="00472BCF"/>
    <w:rsid w:val="00477041"/>
    <w:rsid w:val="00487939"/>
    <w:rsid w:val="004903BC"/>
    <w:rsid w:val="00490A6E"/>
    <w:rsid w:val="00497025"/>
    <w:rsid w:val="00497865"/>
    <w:rsid w:val="004A0092"/>
    <w:rsid w:val="004A13D0"/>
    <w:rsid w:val="004B4BF5"/>
    <w:rsid w:val="004D6A00"/>
    <w:rsid w:val="004E4233"/>
    <w:rsid w:val="004E533E"/>
    <w:rsid w:val="004E5CC4"/>
    <w:rsid w:val="00506AD8"/>
    <w:rsid w:val="005158B4"/>
    <w:rsid w:val="0051594E"/>
    <w:rsid w:val="00517108"/>
    <w:rsid w:val="005226AA"/>
    <w:rsid w:val="00532D1A"/>
    <w:rsid w:val="005330B4"/>
    <w:rsid w:val="00534712"/>
    <w:rsid w:val="005447CE"/>
    <w:rsid w:val="005521E0"/>
    <w:rsid w:val="00557B8B"/>
    <w:rsid w:val="00561E83"/>
    <w:rsid w:val="00563DC4"/>
    <w:rsid w:val="0056582C"/>
    <w:rsid w:val="00565D3C"/>
    <w:rsid w:val="0057646B"/>
    <w:rsid w:val="005839F8"/>
    <w:rsid w:val="00593600"/>
    <w:rsid w:val="00594818"/>
    <w:rsid w:val="00597AC6"/>
    <w:rsid w:val="005A1A81"/>
    <w:rsid w:val="005A1E62"/>
    <w:rsid w:val="005A3ACD"/>
    <w:rsid w:val="005A7088"/>
    <w:rsid w:val="005B03FB"/>
    <w:rsid w:val="005B5B5A"/>
    <w:rsid w:val="005C219D"/>
    <w:rsid w:val="005D0FFA"/>
    <w:rsid w:val="005D3848"/>
    <w:rsid w:val="005D5541"/>
    <w:rsid w:val="005E0F83"/>
    <w:rsid w:val="005E57F2"/>
    <w:rsid w:val="005F146F"/>
    <w:rsid w:val="005F3FD7"/>
    <w:rsid w:val="005F6FA3"/>
    <w:rsid w:val="005F74C8"/>
    <w:rsid w:val="00610172"/>
    <w:rsid w:val="0061026C"/>
    <w:rsid w:val="006102A4"/>
    <w:rsid w:val="006166D8"/>
    <w:rsid w:val="006175D4"/>
    <w:rsid w:val="00623E9A"/>
    <w:rsid w:val="00637783"/>
    <w:rsid w:val="0064540B"/>
    <w:rsid w:val="0064594A"/>
    <w:rsid w:val="00662B9B"/>
    <w:rsid w:val="0067436B"/>
    <w:rsid w:val="00676ADB"/>
    <w:rsid w:val="00691D2E"/>
    <w:rsid w:val="0069215D"/>
    <w:rsid w:val="006A40A7"/>
    <w:rsid w:val="006B163E"/>
    <w:rsid w:val="006B28C9"/>
    <w:rsid w:val="006C1EAB"/>
    <w:rsid w:val="006C278F"/>
    <w:rsid w:val="006C27E1"/>
    <w:rsid w:val="006C6C2A"/>
    <w:rsid w:val="006C7054"/>
    <w:rsid w:val="006D39D2"/>
    <w:rsid w:val="006D3D92"/>
    <w:rsid w:val="006E31CE"/>
    <w:rsid w:val="006E3FCF"/>
    <w:rsid w:val="00706993"/>
    <w:rsid w:val="00711524"/>
    <w:rsid w:val="007121E9"/>
    <w:rsid w:val="00723103"/>
    <w:rsid w:val="00726512"/>
    <w:rsid w:val="00737C7C"/>
    <w:rsid w:val="00740BB8"/>
    <w:rsid w:val="00741577"/>
    <w:rsid w:val="00745118"/>
    <w:rsid w:val="00745518"/>
    <w:rsid w:val="0074554A"/>
    <w:rsid w:val="00752388"/>
    <w:rsid w:val="007533A0"/>
    <w:rsid w:val="007551B6"/>
    <w:rsid w:val="00765519"/>
    <w:rsid w:val="007712DF"/>
    <w:rsid w:val="00772A94"/>
    <w:rsid w:val="00772DAD"/>
    <w:rsid w:val="007841AF"/>
    <w:rsid w:val="00785CAC"/>
    <w:rsid w:val="00791769"/>
    <w:rsid w:val="007960F0"/>
    <w:rsid w:val="007967CB"/>
    <w:rsid w:val="007A29B9"/>
    <w:rsid w:val="007A50A0"/>
    <w:rsid w:val="007A70BB"/>
    <w:rsid w:val="007B52AC"/>
    <w:rsid w:val="007C4AF8"/>
    <w:rsid w:val="007C5148"/>
    <w:rsid w:val="007C5EED"/>
    <w:rsid w:val="007C6ACB"/>
    <w:rsid w:val="007C7B70"/>
    <w:rsid w:val="007D739B"/>
    <w:rsid w:val="007D748D"/>
    <w:rsid w:val="007E0961"/>
    <w:rsid w:val="007E0EE3"/>
    <w:rsid w:val="007E20A7"/>
    <w:rsid w:val="007E4C09"/>
    <w:rsid w:val="007F11B8"/>
    <w:rsid w:val="00806185"/>
    <w:rsid w:val="00812474"/>
    <w:rsid w:val="008131DE"/>
    <w:rsid w:val="00816C8F"/>
    <w:rsid w:val="00816F9A"/>
    <w:rsid w:val="00823852"/>
    <w:rsid w:val="00830E36"/>
    <w:rsid w:val="00834EBE"/>
    <w:rsid w:val="0083530B"/>
    <w:rsid w:val="0083681D"/>
    <w:rsid w:val="0084009E"/>
    <w:rsid w:val="008401F7"/>
    <w:rsid w:val="00844401"/>
    <w:rsid w:val="0084480A"/>
    <w:rsid w:val="0084560F"/>
    <w:rsid w:val="00846FC6"/>
    <w:rsid w:val="008612A3"/>
    <w:rsid w:val="008662D5"/>
    <w:rsid w:val="00883991"/>
    <w:rsid w:val="008851CA"/>
    <w:rsid w:val="00893280"/>
    <w:rsid w:val="008B25D0"/>
    <w:rsid w:val="008B4C92"/>
    <w:rsid w:val="008C004E"/>
    <w:rsid w:val="008C162A"/>
    <w:rsid w:val="008C304E"/>
    <w:rsid w:val="008D303F"/>
    <w:rsid w:val="008D600F"/>
    <w:rsid w:val="008E10C2"/>
    <w:rsid w:val="008F0FCF"/>
    <w:rsid w:val="008F31C6"/>
    <w:rsid w:val="008F75FD"/>
    <w:rsid w:val="00905EC1"/>
    <w:rsid w:val="00906616"/>
    <w:rsid w:val="009074EA"/>
    <w:rsid w:val="009238C8"/>
    <w:rsid w:val="0092404D"/>
    <w:rsid w:val="00932024"/>
    <w:rsid w:val="009322B8"/>
    <w:rsid w:val="00933C50"/>
    <w:rsid w:val="00935C7B"/>
    <w:rsid w:val="00937275"/>
    <w:rsid w:val="009379DC"/>
    <w:rsid w:val="009471CC"/>
    <w:rsid w:val="009536A2"/>
    <w:rsid w:val="0096171B"/>
    <w:rsid w:val="00962D21"/>
    <w:rsid w:val="00965B28"/>
    <w:rsid w:val="00970DDF"/>
    <w:rsid w:val="00972DB3"/>
    <w:rsid w:val="00977037"/>
    <w:rsid w:val="00977E37"/>
    <w:rsid w:val="00997C66"/>
    <w:rsid w:val="009A184D"/>
    <w:rsid w:val="009A1AF3"/>
    <w:rsid w:val="009A75BD"/>
    <w:rsid w:val="009B250A"/>
    <w:rsid w:val="009B3C4B"/>
    <w:rsid w:val="009B473C"/>
    <w:rsid w:val="009B7019"/>
    <w:rsid w:val="009C2685"/>
    <w:rsid w:val="009C6DDD"/>
    <w:rsid w:val="009D3A30"/>
    <w:rsid w:val="009D4472"/>
    <w:rsid w:val="009D765A"/>
    <w:rsid w:val="009D7B89"/>
    <w:rsid w:val="009F2EA8"/>
    <w:rsid w:val="009F3DF1"/>
    <w:rsid w:val="009F74D3"/>
    <w:rsid w:val="009F7D0F"/>
    <w:rsid w:val="00A0331B"/>
    <w:rsid w:val="00A117AF"/>
    <w:rsid w:val="00A1393B"/>
    <w:rsid w:val="00A24478"/>
    <w:rsid w:val="00A40B93"/>
    <w:rsid w:val="00A4326A"/>
    <w:rsid w:val="00A731D5"/>
    <w:rsid w:val="00A75655"/>
    <w:rsid w:val="00A75A2E"/>
    <w:rsid w:val="00A77562"/>
    <w:rsid w:val="00A839FA"/>
    <w:rsid w:val="00A8627B"/>
    <w:rsid w:val="00A86A69"/>
    <w:rsid w:val="00A90AA7"/>
    <w:rsid w:val="00A93170"/>
    <w:rsid w:val="00A938AE"/>
    <w:rsid w:val="00AA570B"/>
    <w:rsid w:val="00AA5903"/>
    <w:rsid w:val="00AB7EFB"/>
    <w:rsid w:val="00AC393D"/>
    <w:rsid w:val="00AD53DA"/>
    <w:rsid w:val="00AE0E4F"/>
    <w:rsid w:val="00AE325E"/>
    <w:rsid w:val="00AE3B99"/>
    <w:rsid w:val="00AE4955"/>
    <w:rsid w:val="00AE541B"/>
    <w:rsid w:val="00AE6CF2"/>
    <w:rsid w:val="00AF0067"/>
    <w:rsid w:val="00AF09A7"/>
    <w:rsid w:val="00AF4E9B"/>
    <w:rsid w:val="00B071F9"/>
    <w:rsid w:val="00B07FC5"/>
    <w:rsid w:val="00B12965"/>
    <w:rsid w:val="00B33FBA"/>
    <w:rsid w:val="00B340B2"/>
    <w:rsid w:val="00B41BFA"/>
    <w:rsid w:val="00B51F22"/>
    <w:rsid w:val="00B52B2B"/>
    <w:rsid w:val="00B616A0"/>
    <w:rsid w:val="00B6277E"/>
    <w:rsid w:val="00B67F3C"/>
    <w:rsid w:val="00B70ECF"/>
    <w:rsid w:val="00B75155"/>
    <w:rsid w:val="00B8015A"/>
    <w:rsid w:val="00B81F7B"/>
    <w:rsid w:val="00B85B88"/>
    <w:rsid w:val="00BA10C2"/>
    <w:rsid w:val="00BA7FB8"/>
    <w:rsid w:val="00BB1DFC"/>
    <w:rsid w:val="00BB5E31"/>
    <w:rsid w:val="00BC2128"/>
    <w:rsid w:val="00BC58D1"/>
    <w:rsid w:val="00BE0DB4"/>
    <w:rsid w:val="00BF6B9B"/>
    <w:rsid w:val="00BF6D0B"/>
    <w:rsid w:val="00BF7DF2"/>
    <w:rsid w:val="00C02EBE"/>
    <w:rsid w:val="00C05A28"/>
    <w:rsid w:val="00C05FA8"/>
    <w:rsid w:val="00C06F83"/>
    <w:rsid w:val="00C125CD"/>
    <w:rsid w:val="00C14611"/>
    <w:rsid w:val="00C204AE"/>
    <w:rsid w:val="00C2148D"/>
    <w:rsid w:val="00C21B40"/>
    <w:rsid w:val="00C26CFC"/>
    <w:rsid w:val="00C2768D"/>
    <w:rsid w:val="00C31BDB"/>
    <w:rsid w:val="00C36B45"/>
    <w:rsid w:val="00C45F06"/>
    <w:rsid w:val="00C55DA7"/>
    <w:rsid w:val="00C60223"/>
    <w:rsid w:val="00C609E9"/>
    <w:rsid w:val="00C62FDA"/>
    <w:rsid w:val="00C70A77"/>
    <w:rsid w:val="00C759FB"/>
    <w:rsid w:val="00C8466A"/>
    <w:rsid w:val="00C97379"/>
    <w:rsid w:val="00CA0B70"/>
    <w:rsid w:val="00CA3EEF"/>
    <w:rsid w:val="00CB347D"/>
    <w:rsid w:val="00CC198B"/>
    <w:rsid w:val="00CC4D35"/>
    <w:rsid w:val="00CC5E01"/>
    <w:rsid w:val="00CD1AA1"/>
    <w:rsid w:val="00CD3234"/>
    <w:rsid w:val="00CE17CE"/>
    <w:rsid w:val="00CE6352"/>
    <w:rsid w:val="00CF73C2"/>
    <w:rsid w:val="00D005CD"/>
    <w:rsid w:val="00D01AA2"/>
    <w:rsid w:val="00D0452B"/>
    <w:rsid w:val="00D04BEA"/>
    <w:rsid w:val="00D050BC"/>
    <w:rsid w:val="00D0763B"/>
    <w:rsid w:val="00D10AC3"/>
    <w:rsid w:val="00D14049"/>
    <w:rsid w:val="00D14670"/>
    <w:rsid w:val="00D24456"/>
    <w:rsid w:val="00D31A8F"/>
    <w:rsid w:val="00D40D2E"/>
    <w:rsid w:val="00D429D3"/>
    <w:rsid w:val="00D44189"/>
    <w:rsid w:val="00D605F8"/>
    <w:rsid w:val="00D61A16"/>
    <w:rsid w:val="00D62E9B"/>
    <w:rsid w:val="00D71292"/>
    <w:rsid w:val="00D718E2"/>
    <w:rsid w:val="00D72DD9"/>
    <w:rsid w:val="00D833F3"/>
    <w:rsid w:val="00D87E01"/>
    <w:rsid w:val="00D97D55"/>
    <w:rsid w:val="00D97F7D"/>
    <w:rsid w:val="00DA1CC9"/>
    <w:rsid w:val="00DA56B6"/>
    <w:rsid w:val="00DA7642"/>
    <w:rsid w:val="00DB0E51"/>
    <w:rsid w:val="00DB484A"/>
    <w:rsid w:val="00DB6FA7"/>
    <w:rsid w:val="00DB76A3"/>
    <w:rsid w:val="00DC2554"/>
    <w:rsid w:val="00DC4D0F"/>
    <w:rsid w:val="00DD08CB"/>
    <w:rsid w:val="00DD1201"/>
    <w:rsid w:val="00DD5526"/>
    <w:rsid w:val="00DD6738"/>
    <w:rsid w:val="00DD7A94"/>
    <w:rsid w:val="00DE26EA"/>
    <w:rsid w:val="00DE44CD"/>
    <w:rsid w:val="00DF0D09"/>
    <w:rsid w:val="00DF2387"/>
    <w:rsid w:val="00DF5B4C"/>
    <w:rsid w:val="00DF665B"/>
    <w:rsid w:val="00E00BA0"/>
    <w:rsid w:val="00E01A96"/>
    <w:rsid w:val="00E028C5"/>
    <w:rsid w:val="00E2003D"/>
    <w:rsid w:val="00E3043D"/>
    <w:rsid w:val="00E42155"/>
    <w:rsid w:val="00E42D82"/>
    <w:rsid w:val="00E52B9C"/>
    <w:rsid w:val="00E52C9D"/>
    <w:rsid w:val="00E544A6"/>
    <w:rsid w:val="00E72228"/>
    <w:rsid w:val="00E84E72"/>
    <w:rsid w:val="00E92247"/>
    <w:rsid w:val="00E92E4E"/>
    <w:rsid w:val="00E958A4"/>
    <w:rsid w:val="00E95D68"/>
    <w:rsid w:val="00EA1FD7"/>
    <w:rsid w:val="00EB1CBD"/>
    <w:rsid w:val="00EB3A54"/>
    <w:rsid w:val="00EB5476"/>
    <w:rsid w:val="00EB5DE5"/>
    <w:rsid w:val="00EC1448"/>
    <w:rsid w:val="00ED3319"/>
    <w:rsid w:val="00ED392B"/>
    <w:rsid w:val="00ED64E5"/>
    <w:rsid w:val="00ED7308"/>
    <w:rsid w:val="00EE2363"/>
    <w:rsid w:val="00EF1991"/>
    <w:rsid w:val="00EF2CBA"/>
    <w:rsid w:val="00EF7BE7"/>
    <w:rsid w:val="00F0505B"/>
    <w:rsid w:val="00F134FC"/>
    <w:rsid w:val="00F16174"/>
    <w:rsid w:val="00F22C2A"/>
    <w:rsid w:val="00F22D5C"/>
    <w:rsid w:val="00F30642"/>
    <w:rsid w:val="00F35435"/>
    <w:rsid w:val="00F35919"/>
    <w:rsid w:val="00F43810"/>
    <w:rsid w:val="00F45DB1"/>
    <w:rsid w:val="00F46242"/>
    <w:rsid w:val="00F71E60"/>
    <w:rsid w:val="00F72A9E"/>
    <w:rsid w:val="00FA3CDD"/>
    <w:rsid w:val="00FA50B2"/>
    <w:rsid w:val="00FB021E"/>
    <w:rsid w:val="00FB0D00"/>
    <w:rsid w:val="00FB4A11"/>
    <w:rsid w:val="00FB586F"/>
    <w:rsid w:val="00FB598A"/>
    <w:rsid w:val="00FC0B11"/>
    <w:rsid w:val="00FC33B2"/>
    <w:rsid w:val="00FC5666"/>
    <w:rsid w:val="00FC5D20"/>
    <w:rsid w:val="00FD0E13"/>
    <w:rsid w:val="00FD1EED"/>
    <w:rsid w:val="00FD376F"/>
    <w:rsid w:val="00FE014C"/>
    <w:rsid w:val="00FE30A8"/>
    <w:rsid w:val="00FE413C"/>
    <w:rsid w:val="00FE5FDD"/>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B8A3B1A4-29F7-4C73-A8EE-CA5267455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D21"/>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CommentReference">
    <w:name w:val="annotation reference"/>
    <w:basedOn w:val="DefaultParagraphFont"/>
    <w:uiPriority w:val="99"/>
    <w:semiHidden/>
    <w:unhideWhenUsed/>
    <w:rsid w:val="007C4AF8"/>
    <w:rPr>
      <w:sz w:val="16"/>
      <w:szCs w:val="16"/>
    </w:rPr>
  </w:style>
  <w:style w:type="paragraph" w:styleId="CommentText">
    <w:name w:val="annotation text"/>
    <w:basedOn w:val="Normal"/>
    <w:link w:val="CommentTextChar"/>
    <w:uiPriority w:val="99"/>
    <w:unhideWhenUsed/>
    <w:rsid w:val="007C4AF8"/>
    <w:pPr>
      <w:spacing w:line="240" w:lineRule="auto"/>
    </w:pPr>
    <w:rPr>
      <w:sz w:val="20"/>
      <w:szCs w:val="20"/>
    </w:rPr>
  </w:style>
  <w:style w:type="character" w:customStyle="1" w:styleId="CommentTextChar">
    <w:name w:val="Comment Text Char"/>
    <w:basedOn w:val="DefaultParagraphFont"/>
    <w:link w:val="CommentText"/>
    <w:uiPriority w:val="99"/>
    <w:rsid w:val="007C4AF8"/>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7C4AF8"/>
    <w:rPr>
      <w:b/>
      <w:bCs/>
    </w:rPr>
  </w:style>
  <w:style w:type="character" w:customStyle="1" w:styleId="CommentSubjectChar">
    <w:name w:val="Comment Subject Char"/>
    <w:basedOn w:val="CommentTextChar"/>
    <w:link w:val="CommentSubject"/>
    <w:uiPriority w:val="99"/>
    <w:semiHidden/>
    <w:rsid w:val="007C4AF8"/>
    <w:rPr>
      <w:rFonts w:ascii="Calibri" w:eastAsia="Calibri" w:hAnsi="Calibri" w:cs="Calibri"/>
      <w:b/>
      <w:bCs/>
      <w:sz w:val="20"/>
      <w:szCs w:val="20"/>
      <w:lang w:val="bs-Latn-BA" w:eastAsia="bs-Latn-BA"/>
    </w:rPr>
  </w:style>
  <w:style w:type="paragraph" w:styleId="Header">
    <w:name w:val="header"/>
    <w:basedOn w:val="Normal"/>
    <w:link w:val="HeaderChar"/>
    <w:uiPriority w:val="99"/>
    <w:unhideWhenUsed/>
    <w:rsid w:val="00B75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5155"/>
    <w:rPr>
      <w:rFonts w:ascii="Calibri" w:eastAsia="Calibri" w:hAnsi="Calibri" w:cs="Calibri"/>
      <w:lang w:val="bs-Latn-BA" w:eastAsia="bs-Latn-BA"/>
    </w:rPr>
  </w:style>
  <w:style w:type="paragraph" w:styleId="Footer">
    <w:name w:val="footer"/>
    <w:basedOn w:val="Normal"/>
    <w:link w:val="FooterChar"/>
    <w:uiPriority w:val="99"/>
    <w:unhideWhenUsed/>
    <w:rsid w:val="00B75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5155"/>
    <w:rPr>
      <w:rFonts w:ascii="Calibri" w:eastAsia="Calibri" w:hAnsi="Calibri" w:cs="Calibri"/>
      <w:lang w:val="bs-Latn-BA" w:eastAsia="bs-Latn-BA"/>
    </w:rPr>
  </w:style>
  <w:style w:type="character" w:styleId="Hyperlink">
    <w:name w:val="Hyperlink"/>
    <w:basedOn w:val="DefaultParagraphFont"/>
    <w:uiPriority w:val="99"/>
    <w:unhideWhenUsed/>
    <w:rsid w:val="00C70A77"/>
    <w:rPr>
      <w:color w:val="0563C1" w:themeColor="hyperlink"/>
      <w:u w:val="single"/>
    </w:rPr>
  </w:style>
  <w:style w:type="character" w:styleId="UnresolvedMention">
    <w:name w:val="Unresolved Mention"/>
    <w:basedOn w:val="DefaultParagraphFont"/>
    <w:uiPriority w:val="99"/>
    <w:semiHidden/>
    <w:unhideWhenUsed/>
    <w:rsid w:val="00C70A77"/>
    <w:rPr>
      <w:color w:val="605E5C"/>
      <w:shd w:val="clear" w:color="auto" w:fill="E1DFDD"/>
    </w:rPr>
  </w:style>
  <w:style w:type="character" w:styleId="FollowedHyperlink">
    <w:name w:val="FollowedHyperlink"/>
    <w:basedOn w:val="DefaultParagraphFont"/>
    <w:uiPriority w:val="99"/>
    <w:semiHidden/>
    <w:unhideWhenUsed/>
    <w:rsid w:val="00490A6E"/>
    <w:rPr>
      <w:color w:val="954F72" w:themeColor="followedHyperlink"/>
      <w:u w:val="single"/>
    </w:rPr>
  </w:style>
  <w:style w:type="paragraph" w:styleId="NoSpacing">
    <w:name w:val="No Spacing"/>
    <w:uiPriority w:val="1"/>
    <w:qFormat/>
    <w:rsid w:val="008F0FCF"/>
    <w:pPr>
      <w:spacing w:after="0" w:line="240" w:lineRule="auto"/>
    </w:pPr>
  </w:style>
  <w:style w:type="character" w:styleId="Strong">
    <w:name w:val="Strong"/>
    <w:basedOn w:val="DefaultParagraphFont"/>
    <w:uiPriority w:val="22"/>
    <w:qFormat/>
    <w:rsid w:val="00FD37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98081">
      <w:bodyDiv w:val="1"/>
      <w:marLeft w:val="0"/>
      <w:marRight w:val="0"/>
      <w:marTop w:val="0"/>
      <w:marBottom w:val="0"/>
      <w:divBdr>
        <w:top w:val="none" w:sz="0" w:space="0" w:color="auto"/>
        <w:left w:val="none" w:sz="0" w:space="0" w:color="auto"/>
        <w:bottom w:val="none" w:sz="0" w:space="0" w:color="auto"/>
        <w:right w:val="none" w:sz="0" w:space="0" w:color="auto"/>
      </w:divBdr>
      <w:divsChild>
        <w:div w:id="33580028">
          <w:marLeft w:val="0"/>
          <w:marRight w:val="0"/>
          <w:marTop w:val="0"/>
          <w:marBottom w:val="0"/>
          <w:divBdr>
            <w:top w:val="none" w:sz="0" w:space="0" w:color="auto"/>
            <w:left w:val="none" w:sz="0" w:space="0" w:color="auto"/>
            <w:bottom w:val="none" w:sz="0" w:space="0" w:color="auto"/>
            <w:right w:val="none" w:sz="0" w:space="0" w:color="auto"/>
          </w:divBdr>
          <w:divsChild>
            <w:div w:id="329410724">
              <w:marLeft w:val="-225"/>
              <w:marRight w:val="-225"/>
              <w:marTop w:val="0"/>
              <w:marBottom w:val="0"/>
              <w:divBdr>
                <w:top w:val="none" w:sz="0" w:space="0" w:color="auto"/>
                <w:left w:val="none" w:sz="0" w:space="0" w:color="auto"/>
                <w:bottom w:val="none" w:sz="0" w:space="0" w:color="auto"/>
                <w:right w:val="none" w:sz="0" w:space="0" w:color="auto"/>
              </w:divBdr>
            </w:div>
          </w:divsChild>
        </w:div>
        <w:div w:id="1560633159">
          <w:marLeft w:val="0"/>
          <w:marRight w:val="0"/>
          <w:marTop w:val="0"/>
          <w:marBottom w:val="0"/>
          <w:divBdr>
            <w:top w:val="none" w:sz="0" w:space="0" w:color="auto"/>
            <w:left w:val="none" w:sz="0" w:space="0" w:color="auto"/>
            <w:bottom w:val="none" w:sz="0" w:space="0" w:color="auto"/>
            <w:right w:val="none" w:sz="0" w:space="0" w:color="auto"/>
          </w:divBdr>
        </w:div>
        <w:div w:id="1087076191">
          <w:marLeft w:val="0"/>
          <w:marRight w:val="0"/>
          <w:marTop w:val="0"/>
          <w:marBottom w:val="0"/>
          <w:divBdr>
            <w:top w:val="none" w:sz="0" w:space="0" w:color="auto"/>
            <w:left w:val="none" w:sz="0" w:space="0" w:color="auto"/>
            <w:bottom w:val="none" w:sz="0" w:space="0" w:color="auto"/>
            <w:right w:val="none" w:sz="0" w:space="0" w:color="auto"/>
          </w:divBdr>
          <w:divsChild>
            <w:div w:id="1113478025">
              <w:marLeft w:val="-225"/>
              <w:marRight w:val="-225"/>
              <w:marTop w:val="0"/>
              <w:marBottom w:val="0"/>
              <w:divBdr>
                <w:top w:val="none" w:sz="0" w:space="0" w:color="auto"/>
                <w:left w:val="none" w:sz="0" w:space="0" w:color="auto"/>
                <w:bottom w:val="none" w:sz="0" w:space="0" w:color="auto"/>
                <w:right w:val="none" w:sz="0" w:space="0" w:color="auto"/>
              </w:divBdr>
            </w:div>
          </w:divsChild>
        </w:div>
        <w:div w:id="441808262">
          <w:marLeft w:val="0"/>
          <w:marRight w:val="0"/>
          <w:marTop w:val="0"/>
          <w:marBottom w:val="0"/>
          <w:divBdr>
            <w:top w:val="none" w:sz="0" w:space="0" w:color="auto"/>
            <w:left w:val="none" w:sz="0" w:space="0" w:color="auto"/>
            <w:bottom w:val="none" w:sz="0" w:space="0" w:color="auto"/>
            <w:right w:val="none" w:sz="0" w:space="0" w:color="auto"/>
          </w:divBdr>
        </w:div>
        <w:div w:id="386027382">
          <w:marLeft w:val="0"/>
          <w:marRight w:val="0"/>
          <w:marTop w:val="0"/>
          <w:marBottom w:val="0"/>
          <w:divBdr>
            <w:top w:val="none" w:sz="0" w:space="0" w:color="auto"/>
            <w:left w:val="none" w:sz="0" w:space="0" w:color="auto"/>
            <w:bottom w:val="none" w:sz="0" w:space="0" w:color="auto"/>
            <w:right w:val="none" w:sz="0" w:space="0" w:color="auto"/>
          </w:divBdr>
          <w:divsChild>
            <w:div w:id="1073087605">
              <w:marLeft w:val="-225"/>
              <w:marRight w:val="-225"/>
              <w:marTop w:val="0"/>
              <w:marBottom w:val="0"/>
              <w:divBdr>
                <w:top w:val="none" w:sz="0" w:space="0" w:color="auto"/>
                <w:left w:val="none" w:sz="0" w:space="0" w:color="auto"/>
                <w:bottom w:val="none" w:sz="0" w:space="0" w:color="auto"/>
                <w:right w:val="none" w:sz="0" w:space="0" w:color="auto"/>
              </w:divBdr>
            </w:div>
          </w:divsChild>
        </w:div>
        <w:div w:id="145556510">
          <w:marLeft w:val="0"/>
          <w:marRight w:val="0"/>
          <w:marTop w:val="0"/>
          <w:marBottom w:val="0"/>
          <w:divBdr>
            <w:top w:val="none" w:sz="0" w:space="0" w:color="auto"/>
            <w:left w:val="none" w:sz="0" w:space="0" w:color="auto"/>
            <w:bottom w:val="none" w:sz="0" w:space="0" w:color="auto"/>
            <w:right w:val="none" w:sz="0" w:space="0" w:color="auto"/>
          </w:divBdr>
        </w:div>
        <w:div w:id="212932034">
          <w:marLeft w:val="0"/>
          <w:marRight w:val="0"/>
          <w:marTop w:val="0"/>
          <w:marBottom w:val="0"/>
          <w:divBdr>
            <w:top w:val="none" w:sz="0" w:space="0" w:color="auto"/>
            <w:left w:val="none" w:sz="0" w:space="0" w:color="auto"/>
            <w:bottom w:val="none" w:sz="0" w:space="0" w:color="auto"/>
            <w:right w:val="none" w:sz="0" w:space="0" w:color="auto"/>
          </w:divBdr>
          <w:divsChild>
            <w:div w:id="126093046">
              <w:marLeft w:val="-225"/>
              <w:marRight w:val="-225"/>
              <w:marTop w:val="0"/>
              <w:marBottom w:val="0"/>
              <w:divBdr>
                <w:top w:val="none" w:sz="0" w:space="0" w:color="auto"/>
                <w:left w:val="none" w:sz="0" w:space="0" w:color="auto"/>
                <w:bottom w:val="none" w:sz="0" w:space="0" w:color="auto"/>
                <w:right w:val="none" w:sz="0" w:space="0" w:color="auto"/>
              </w:divBdr>
            </w:div>
          </w:divsChild>
        </w:div>
        <w:div w:id="1185480912">
          <w:marLeft w:val="0"/>
          <w:marRight w:val="0"/>
          <w:marTop w:val="0"/>
          <w:marBottom w:val="0"/>
          <w:divBdr>
            <w:top w:val="none" w:sz="0" w:space="0" w:color="auto"/>
            <w:left w:val="none" w:sz="0" w:space="0" w:color="auto"/>
            <w:bottom w:val="none" w:sz="0" w:space="0" w:color="auto"/>
            <w:right w:val="none" w:sz="0" w:space="0" w:color="auto"/>
          </w:divBdr>
        </w:div>
        <w:div w:id="1723016113">
          <w:marLeft w:val="0"/>
          <w:marRight w:val="0"/>
          <w:marTop w:val="0"/>
          <w:marBottom w:val="0"/>
          <w:divBdr>
            <w:top w:val="none" w:sz="0" w:space="0" w:color="auto"/>
            <w:left w:val="none" w:sz="0" w:space="0" w:color="auto"/>
            <w:bottom w:val="none" w:sz="0" w:space="0" w:color="auto"/>
            <w:right w:val="none" w:sz="0" w:space="0" w:color="auto"/>
          </w:divBdr>
          <w:divsChild>
            <w:div w:id="102782868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895432083">
      <w:bodyDiv w:val="1"/>
      <w:marLeft w:val="0"/>
      <w:marRight w:val="0"/>
      <w:marTop w:val="0"/>
      <w:marBottom w:val="0"/>
      <w:divBdr>
        <w:top w:val="none" w:sz="0" w:space="0" w:color="auto"/>
        <w:left w:val="none" w:sz="0" w:space="0" w:color="auto"/>
        <w:bottom w:val="none" w:sz="0" w:space="0" w:color="auto"/>
        <w:right w:val="none" w:sz="0" w:space="0" w:color="auto"/>
      </w:divBdr>
      <w:divsChild>
        <w:div w:id="643781922">
          <w:marLeft w:val="0"/>
          <w:marRight w:val="0"/>
          <w:marTop w:val="0"/>
          <w:marBottom w:val="0"/>
          <w:divBdr>
            <w:top w:val="none" w:sz="0" w:space="0" w:color="auto"/>
            <w:left w:val="none" w:sz="0" w:space="0" w:color="auto"/>
            <w:bottom w:val="none" w:sz="0" w:space="0" w:color="auto"/>
            <w:right w:val="none" w:sz="0" w:space="0" w:color="auto"/>
          </w:divBdr>
          <w:divsChild>
            <w:div w:id="1426073430">
              <w:marLeft w:val="-225"/>
              <w:marRight w:val="-225"/>
              <w:marTop w:val="0"/>
              <w:marBottom w:val="0"/>
              <w:divBdr>
                <w:top w:val="none" w:sz="0" w:space="0" w:color="auto"/>
                <w:left w:val="none" w:sz="0" w:space="0" w:color="auto"/>
                <w:bottom w:val="none" w:sz="0" w:space="0" w:color="auto"/>
                <w:right w:val="none" w:sz="0" w:space="0" w:color="auto"/>
              </w:divBdr>
            </w:div>
          </w:divsChild>
        </w:div>
        <w:div w:id="594632309">
          <w:marLeft w:val="0"/>
          <w:marRight w:val="0"/>
          <w:marTop w:val="0"/>
          <w:marBottom w:val="0"/>
          <w:divBdr>
            <w:top w:val="none" w:sz="0" w:space="0" w:color="auto"/>
            <w:left w:val="none" w:sz="0" w:space="0" w:color="auto"/>
            <w:bottom w:val="none" w:sz="0" w:space="0" w:color="auto"/>
            <w:right w:val="none" w:sz="0" w:space="0" w:color="auto"/>
          </w:divBdr>
        </w:div>
        <w:div w:id="180555772">
          <w:marLeft w:val="0"/>
          <w:marRight w:val="0"/>
          <w:marTop w:val="0"/>
          <w:marBottom w:val="0"/>
          <w:divBdr>
            <w:top w:val="none" w:sz="0" w:space="0" w:color="auto"/>
            <w:left w:val="none" w:sz="0" w:space="0" w:color="auto"/>
            <w:bottom w:val="none" w:sz="0" w:space="0" w:color="auto"/>
            <w:right w:val="none" w:sz="0" w:space="0" w:color="auto"/>
          </w:divBdr>
          <w:divsChild>
            <w:div w:id="1127966691">
              <w:marLeft w:val="-225"/>
              <w:marRight w:val="-225"/>
              <w:marTop w:val="0"/>
              <w:marBottom w:val="0"/>
              <w:divBdr>
                <w:top w:val="none" w:sz="0" w:space="0" w:color="auto"/>
                <w:left w:val="none" w:sz="0" w:space="0" w:color="auto"/>
                <w:bottom w:val="none" w:sz="0" w:space="0" w:color="auto"/>
                <w:right w:val="none" w:sz="0" w:space="0" w:color="auto"/>
              </w:divBdr>
            </w:div>
          </w:divsChild>
        </w:div>
        <w:div w:id="1257061180">
          <w:marLeft w:val="0"/>
          <w:marRight w:val="0"/>
          <w:marTop w:val="0"/>
          <w:marBottom w:val="0"/>
          <w:divBdr>
            <w:top w:val="none" w:sz="0" w:space="0" w:color="auto"/>
            <w:left w:val="none" w:sz="0" w:space="0" w:color="auto"/>
            <w:bottom w:val="none" w:sz="0" w:space="0" w:color="auto"/>
            <w:right w:val="none" w:sz="0" w:space="0" w:color="auto"/>
          </w:divBdr>
        </w:div>
        <w:div w:id="104546296">
          <w:marLeft w:val="0"/>
          <w:marRight w:val="0"/>
          <w:marTop w:val="0"/>
          <w:marBottom w:val="0"/>
          <w:divBdr>
            <w:top w:val="none" w:sz="0" w:space="0" w:color="auto"/>
            <w:left w:val="none" w:sz="0" w:space="0" w:color="auto"/>
            <w:bottom w:val="none" w:sz="0" w:space="0" w:color="auto"/>
            <w:right w:val="none" w:sz="0" w:space="0" w:color="auto"/>
          </w:divBdr>
          <w:divsChild>
            <w:div w:id="50927111">
              <w:marLeft w:val="-225"/>
              <w:marRight w:val="-225"/>
              <w:marTop w:val="0"/>
              <w:marBottom w:val="0"/>
              <w:divBdr>
                <w:top w:val="none" w:sz="0" w:space="0" w:color="auto"/>
                <w:left w:val="none" w:sz="0" w:space="0" w:color="auto"/>
                <w:bottom w:val="none" w:sz="0" w:space="0" w:color="auto"/>
                <w:right w:val="none" w:sz="0" w:space="0" w:color="auto"/>
              </w:divBdr>
            </w:div>
          </w:divsChild>
        </w:div>
        <w:div w:id="466049525">
          <w:marLeft w:val="0"/>
          <w:marRight w:val="0"/>
          <w:marTop w:val="0"/>
          <w:marBottom w:val="0"/>
          <w:divBdr>
            <w:top w:val="none" w:sz="0" w:space="0" w:color="auto"/>
            <w:left w:val="none" w:sz="0" w:space="0" w:color="auto"/>
            <w:bottom w:val="none" w:sz="0" w:space="0" w:color="auto"/>
            <w:right w:val="none" w:sz="0" w:space="0" w:color="auto"/>
          </w:divBdr>
        </w:div>
        <w:div w:id="605387576">
          <w:marLeft w:val="0"/>
          <w:marRight w:val="0"/>
          <w:marTop w:val="0"/>
          <w:marBottom w:val="0"/>
          <w:divBdr>
            <w:top w:val="none" w:sz="0" w:space="0" w:color="auto"/>
            <w:left w:val="none" w:sz="0" w:space="0" w:color="auto"/>
            <w:bottom w:val="none" w:sz="0" w:space="0" w:color="auto"/>
            <w:right w:val="none" w:sz="0" w:space="0" w:color="auto"/>
          </w:divBdr>
          <w:divsChild>
            <w:div w:id="675615626">
              <w:marLeft w:val="-225"/>
              <w:marRight w:val="-225"/>
              <w:marTop w:val="0"/>
              <w:marBottom w:val="0"/>
              <w:divBdr>
                <w:top w:val="none" w:sz="0" w:space="0" w:color="auto"/>
                <w:left w:val="none" w:sz="0" w:space="0" w:color="auto"/>
                <w:bottom w:val="none" w:sz="0" w:space="0" w:color="auto"/>
                <w:right w:val="none" w:sz="0" w:space="0" w:color="auto"/>
              </w:divBdr>
            </w:div>
          </w:divsChild>
        </w:div>
        <w:div w:id="1269001655">
          <w:marLeft w:val="0"/>
          <w:marRight w:val="0"/>
          <w:marTop w:val="0"/>
          <w:marBottom w:val="0"/>
          <w:divBdr>
            <w:top w:val="none" w:sz="0" w:space="0" w:color="auto"/>
            <w:left w:val="none" w:sz="0" w:space="0" w:color="auto"/>
            <w:bottom w:val="none" w:sz="0" w:space="0" w:color="auto"/>
            <w:right w:val="none" w:sz="0" w:space="0" w:color="auto"/>
          </w:divBdr>
        </w:div>
        <w:div w:id="1413963378">
          <w:marLeft w:val="0"/>
          <w:marRight w:val="0"/>
          <w:marTop w:val="0"/>
          <w:marBottom w:val="0"/>
          <w:divBdr>
            <w:top w:val="none" w:sz="0" w:space="0" w:color="auto"/>
            <w:left w:val="none" w:sz="0" w:space="0" w:color="auto"/>
            <w:bottom w:val="none" w:sz="0" w:space="0" w:color="auto"/>
            <w:right w:val="none" w:sz="0" w:space="0" w:color="auto"/>
          </w:divBdr>
          <w:divsChild>
            <w:div w:id="92052431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394815980">
      <w:bodyDiv w:val="1"/>
      <w:marLeft w:val="0"/>
      <w:marRight w:val="0"/>
      <w:marTop w:val="0"/>
      <w:marBottom w:val="0"/>
      <w:divBdr>
        <w:top w:val="none" w:sz="0" w:space="0" w:color="auto"/>
        <w:left w:val="none" w:sz="0" w:space="0" w:color="auto"/>
        <w:bottom w:val="none" w:sz="0" w:space="0" w:color="auto"/>
        <w:right w:val="none" w:sz="0" w:space="0" w:color="auto"/>
      </w:divBdr>
      <w:divsChild>
        <w:div w:id="1819297080">
          <w:marLeft w:val="0"/>
          <w:marRight w:val="0"/>
          <w:marTop w:val="0"/>
          <w:marBottom w:val="0"/>
          <w:divBdr>
            <w:top w:val="none" w:sz="0" w:space="0" w:color="auto"/>
            <w:left w:val="none" w:sz="0" w:space="0" w:color="auto"/>
            <w:bottom w:val="none" w:sz="0" w:space="0" w:color="auto"/>
            <w:right w:val="none" w:sz="0" w:space="0" w:color="auto"/>
          </w:divBdr>
          <w:divsChild>
            <w:div w:id="309599924">
              <w:marLeft w:val="-225"/>
              <w:marRight w:val="-225"/>
              <w:marTop w:val="0"/>
              <w:marBottom w:val="0"/>
              <w:divBdr>
                <w:top w:val="none" w:sz="0" w:space="0" w:color="auto"/>
                <w:left w:val="none" w:sz="0" w:space="0" w:color="auto"/>
                <w:bottom w:val="none" w:sz="0" w:space="0" w:color="auto"/>
                <w:right w:val="none" w:sz="0" w:space="0" w:color="auto"/>
              </w:divBdr>
            </w:div>
          </w:divsChild>
        </w:div>
        <w:div w:id="110825953">
          <w:marLeft w:val="0"/>
          <w:marRight w:val="0"/>
          <w:marTop w:val="0"/>
          <w:marBottom w:val="0"/>
          <w:divBdr>
            <w:top w:val="none" w:sz="0" w:space="0" w:color="auto"/>
            <w:left w:val="none" w:sz="0" w:space="0" w:color="auto"/>
            <w:bottom w:val="none" w:sz="0" w:space="0" w:color="auto"/>
            <w:right w:val="none" w:sz="0" w:space="0" w:color="auto"/>
          </w:divBdr>
        </w:div>
        <w:div w:id="1909415614">
          <w:marLeft w:val="0"/>
          <w:marRight w:val="0"/>
          <w:marTop w:val="0"/>
          <w:marBottom w:val="0"/>
          <w:divBdr>
            <w:top w:val="none" w:sz="0" w:space="0" w:color="auto"/>
            <w:left w:val="none" w:sz="0" w:space="0" w:color="auto"/>
            <w:bottom w:val="none" w:sz="0" w:space="0" w:color="auto"/>
            <w:right w:val="none" w:sz="0" w:space="0" w:color="auto"/>
          </w:divBdr>
          <w:divsChild>
            <w:div w:id="31152080">
              <w:marLeft w:val="-225"/>
              <w:marRight w:val="-225"/>
              <w:marTop w:val="0"/>
              <w:marBottom w:val="0"/>
              <w:divBdr>
                <w:top w:val="none" w:sz="0" w:space="0" w:color="auto"/>
                <w:left w:val="none" w:sz="0" w:space="0" w:color="auto"/>
                <w:bottom w:val="none" w:sz="0" w:space="0" w:color="auto"/>
                <w:right w:val="none" w:sz="0" w:space="0" w:color="auto"/>
              </w:divBdr>
            </w:div>
          </w:divsChild>
        </w:div>
        <w:div w:id="813066079">
          <w:marLeft w:val="0"/>
          <w:marRight w:val="0"/>
          <w:marTop w:val="0"/>
          <w:marBottom w:val="0"/>
          <w:divBdr>
            <w:top w:val="none" w:sz="0" w:space="0" w:color="auto"/>
            <w:left w:val="none" w:sz="0" w:space="0" w:color="auto"/>
            <w:bottom w:val="none" w:sz="0" w:space="0" w:color="auto"/>
            <w:right w:val="none" w:sz="0" w:space="0" w:color="auto"/>
          </w:divBdr>
        </w:div>
        <w:div w:id="384573662">
          <w:marLeft w:val="0"/>
          <w:marRight w:val="0"/>
          <w:marTop w:val="0"/>
          <w:marBottom w:val="0"/>
          <w:divBdr>
            <w:top w:val="none" w:sz="0" w:space="0" w:color="auto"/>
            <w:left w:val="none" w:sz="0" w:space="0" w:color="auto"/>
            <w:bottom w:val="none" w:sz="0" w:space="0" w:color="auto"/>
            <w:right w:val="none" w:sz="0" w:space="0" w:color="auto"/>
          </w:divBdr>
          <w:divsChild>
            <w:div w:id="1272665925">
              <w:marLeft w:val="-225"/>
              <w:marRight w:val="-225"/>
              <w:marTop w:val="0"/>
              <w:marBottom w:val="0"/>
              <w:divBdr>
                <w:top w:val="none" w:sz="0" w:space="0" w:color="auto"/>
                <w:left w:val="none" w:sz="0" w:space="0" w:color="auto"/>
                <w:bottom w:val="none" w:sz="0" w:space="0" w:color="auto"/>
                <w:right w:val="none" w:sz="0" w:space="0" w:color="auto"/>
              </w:divBdr>
            </w:div>
          </w:divsChild>
        </w:div>
        <w:div w:id="2123917101">
          <w:marLeft w:val="0"/>
          <w:marRight w:val="0"/>
          <w:marTop w:val="0"/>
          <w:marBottom w:val="0"/>
          <w:divBdr>
            <w:top w:val="none" w:sz="0" w:space="0" w:color="auto"/>
            <w:left w:val="none" w:sz="0" w:space="0" w:color="auto"/>
            <w:bottom w:val="none" w:sz="0" w:space="0" w:color="auto"/>
            <w:right w:val="none" w:sz="0" w:space="0" w:color="auto"/>
          </w:divBdr>
        </w:div>
        <w:div w:id="951472895">
          <w:marLeft w:val="0"/>
          <w:marRight w:val="0"/>
          <w:marTop w:val="0"/>
          <w:marBottom w:val="0"/>
          <w:divBdr>
            <w:top w:val="none" w:sz="0" w:space="0" w:color="auto"/>
            <w:left w:val="none" w:sz="0" w:space="0" w:color="auto"/>
            <w:bottom w:val="none" w:sz="0" w:space="0" w:color="auto"/>
            <w:right w:val="none" w:sz="0" w:space="0" w:color="auto"/>
          </w:divBdr>
          <w:divsChild>
            <w:div w:id="1462382570">
              <w:marLeft w:val="-225"/>
              <w:marRight w:val="-225"/>
              <w:marTop w:val="0"/>
              <w:marBottom w:val="0"/>
              <w:divBdr>
                <w:top w:val="none" w:sz="0" w:space="0" w:color="auto"/>
                <w:left w:val="none" w:sz="0" w:space="0" w:color="auto"/>
                <w:bottom w:val="none" w:sz="0" w:space="0" w:color="auto"/>
                <w:right w:val="none" w:sz="0" w:space="0" w:color="auto"/>
              </w:divBdr>
            </w:div>
          </w:divsChild>
        </w:div>
        <w:div w:id="427969063">
          <w:marLeft w:val="0"/>
          <w:marRight w:val="0"/>
          <w:marTop w:val="0"/>
          <w:marBottom w:val="0"/>
          <w:divBdr>
            <w:top w:val="none" w:sz="0" w:space="0" w:color="auto"/>
            <w:left w:val="none" w:sz="0" w:space="0" w:color="auto"/>
            <w:bottom w:val="none" w:sz="0" w:space="0" w:color="auto"/>
            <w:right w:val="none" w:sz="0" w:space="0" w:color="auto"/>
          </w:divBdr>
        </w:div>
        <w:div w:id="83455852">
          <w:marLeft w:val="0"/>
          <w:marRight w:val="0"/>
          <w:marTop w:val="0"/>
          <w:marBottom w:val="0"/>
          <w:divBdr>
            <w:top w:val="none" w:sz="0" w:space="0" w:color="auto"/>
            <w:left w:val="none" w:sz="0" w:space="0" w:color="auto"/>
            <w:bottom w:val="none" w:sz="0" w:space="0" w:color="auto"/>
            <w:right w:val="none" w:sz="0" w:space="0" w:color="auto"/>
          </w:divBdr>
          <w:divsChild>
            <w:div w:id="131976606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ko.srce.hr/registar/skup-kompetencija/detalji/1219" TargetMode="External"/><Relationship Id="rId18" Type="http://schemas.openxmlformats.org/officeDocument/2006/relationships/hyperlink" Target="https://hko.srce.hr/registar/skup-ishoda-ucenja/detalji/2003" TargetMode="External"/><Relationship Id="rId26" Type="http://schemas.openxmlformats.org/officeDocument/2006/relationships/hyperlink" Target="https://hko.srce.hr/registar/skup-ishoda-ucenja/detalji/2015" TargetMode="External"/><Relationship Id="rId3" Type="http://schemas.openxmlformats.org/officeDocument/2006/relationships/customXml" Target="../customXml/item3.xml"/><Relationship Id="rId21" Type="http://schemas.openxmlformats.org/officeDocument/2006/relationships/hyperlink" Target="https://hko.srce.hr/registar/skup-ishoda-ucenja/detalji/2015"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hko.srce.hr/registar/standard-zanimanja/detalji/138" TargetMode="External"/><Relationship Id="rId17" Type="http://schemas.openxmlformats.org/officeDocument/2006/relationships/hyperlink" Target="https://hko.srce.hr/registar/skup-ishoda-ucenja/detalji/8926" TargetMode="External"/><Relationship Id="rId25" Type="http://schemas.openxmlformats.org/officeDocument/2006/relationships/hyperlink" Target="https://hko.srce.hr/registar/skup-ishoda-ucenja/detalji/15369"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hko.srce.hr/registar/standard-kvalifikacije/detalji/563" TargetMode="External"/><Relationship Id="rId20" Type="http://schemas.openxmlformats.org/officeDocument/2006/relationships/hyperlink" Target="https://hko.srce.hr/registar/skup-ishoda-ucenja/detalji/15369" TargetMode="External"/><Relationship Id="rId29" Type="http://schemas.openxmlformats.org/officeDocument/2006/relationships/hyperlink" Target="https://hko.srce.hr/registar/skup-ishoda-ucenja/detalji/200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ko.srce.hr/registar/skup-kompetencija/detalji/1423" TargetMode="External"/><Relationship Id="rId24" Type="http://schemas.openxmlformats.org/officeDocument/2006/relationships/hyperlink" Target="https://hko.srce.hr/registar/skup-ishoda-ucenja/detalji/15358" TargetMode="External"/><Relationship Id="rId32" Type="http://schemas.openxmlformats.org/officeDocument/2006/relationships/hyperlink" Target="https://hko.srce.hr/registar/skup-ishoda-ucenja/detalji/2015" TargetMode="External"/><Relationship Id="rId5" Type="http://schemas.openxmlformats.org/officeDocument/2006/relationships/styles" Target="styles.xml"/><Relationship Id="rId15" Type="http://schemas.openxmlformats.org/officeDocument/2006/relationships/hyperlink" Target="https://hko.srce.hr/registar/skup-kompetencija/detalji/1223" TargetMode="External"/><Relationship Id="rId23" Type="http://schemas.openxmlformats.org/officeDocument/2006/relationships/hyperlink" Target="https://hko.srce.hr/registar/skup-ishoda-ucenja/detalji/2003" TargetMode="External"/><Relationship Id="rId28" Type="http://schemas.openxmlformats.org/officeDocument/2006/relationships/hyperlink" Target="https://hko.srce.hr/registar/skup-ishoda-ucenja/detalji/8926" TargetMode="External"/><Relationship Id="rId10" Type="http://schemas.openxmlformats.org/officeDocument/2006/relationships/hyperlink" Target="https://hko.srce.hr/registar/standard-zanimanja/detalji/162" TargetMode="External"/><Relationship Id="rId19" Type="http://schemas.openxmlformats.org/officeDocument/2006/relationships/hyperlink" Target="https://hko.srce.hr/registar/skup-ishoda-ucenja/detalji/15358" TargetMode="External"/><Relationship Id="rId31" Type="http://schemas.openxmlformats.org/officeDocument/2006/relationships/hyperlink" Target="https://hko.srce.hr/registar/skup-ishoda-ucenja/detalji/1536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ko.srce.hr/registar/skup-kompetencija/detalji/1220" TargetMode="External"/><Relationship Id="rId22" Type="http://schemas.openxmlformats.org/officeDocument/2006/relationships/hyperlink" Target="https://hko.srce.hr/registar/skup-ishoda-ucenja/detalji/8926" TargetMode="External"/><Relationship Id="rId27"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30" Type="http://schemas.openxmlformats.org/officeDocument/2006/relationships/hyperlink" Target="https://hko.srce.hr/registar/skup-ishoda-ucenja/detalji/15358" TargetMode="Externa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c251945-619b-45a6-9973-c3976177e83f" xsi:nil="true"/>
    <lcf76f155ced4ddcb4097134ff3c332f xmlns="8ace7829-1251-4b31-8aad-b92d14cc65a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E541D487DE5F8488E5EF54F9A8B4689" ma:contentTypeVersion="16" ma:contentTypeDescription="Stvaranje novog dokumenta." ma:contentTypeScope="" ma:versionID="ca68632a1571a8a55055b9bff6fc00de">
  <xsd:schema xmlns:xsd="http://www.w3.org/2001/XMLSchema" xmlns:xs="http://www.w3.org/2001/XMLSchema" xmlns:p="http://schemas.microsoft.com/office/2006/metadata/properties" xmlns:ns2="8ace7829-1251-4b31-8aad-b92d14cc65a8" xmlns:ns3="ac251945-619b-45a6-9973-c3976177e83f" targetNamespace="http://schemas.microsoft.com/office/2006/metadata/properties" ma:root="true" ma:fieldsID="6b6b29e8f13a55b5e42d9bee73abbba9" ns2:_="" ns3:_="">
    <xsd:import namespace="8ace7829-1251-4b31-8aad-b92d14cc65a8"/>
    <xsd:import namespace="ac251945-619b-45a6-9973-c3976177e8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e7829-1251-4b31-8aad-b92d14cc6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a" ma:readOnly="false" ma:fieldId="{5cf76f15-5ced-4ddc-b409-7134ff3c332f}" ma:taxonomyMulti="true" ma:sspId="7217035d-4ced-47db-9ba5-fdc8cfb7176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251945-619b-45a6-9973-c3976177e83f" elementFormDefault="qualified">
    <xsd:import namespace="http://schemas.microsoft.com/office/2006/documentManagement/types"/>
    <xsd:import namespace="http://schemas.microsoft.com/office/infopath/2007/PartnerControls"/>
    <xsd:element name="SharedWithUsers" ma:index="14"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ji o zajedničkom korištenju" ma:internalName="SharedWithDetails" ma:readOnly="true">
      <xsd:simpleType>
        <xsd:restriction base="dms:Note">
          <xsd:maxLength value="255"/>
        </xsd:restriction>
      </xsd:simpleType>
    </xsd:element>
    <xsd:element name="TaxCatchAll" ma:index="23" nillable="true" ma:displayName="Sveobuhvatni stupac taksonomije" ma:hidden="true" ma:list="{06ca9390-59eb-4632-a52f-e3d60280bfae}" ma:internalName="TaxCatchAll" ma:showField="CatchAllData" ma:web="ac251945-619b-45a6-9973-c3976177e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7ED091-30BE-4753-BE3A-143E40F253B2}">
  <ds:schemaRefs>
    <ds:schemaRef ds:uri="http://schemas.microsoft.com/sharepoint/v3/contenttype/forms"/>
  </ds:schemaRefs>
</ds:datastoreItem>
</file>

<file path=customXml/itemProps2.xml><?xml version="1.0" encoding="utf-8"?>
<ds:datastoreItem xmlns:ds="http://schemas.openxmlformats.org/officeDocument/2006/customXml" ds:itemID="{E36749FA-E706-4042-8ACC-4407A6A2FFC5}">
  <ds:schemaRefs>
    <ds:schemaRef ds:uri="http://schemas.microsoft.com/office/2006/metadata/properties"/>
    <ds:schemaRef ds:uri="http://schemas.microsoft.com/office/infopath/2007/PartnerControls"/>
    <ds:schemaRef ds:uri="ac251945-619b-45a6-9973-c3976177e83f"/>
    <ds:schemaRef ds:uri="8ace7829-1251-4b31-8aad-b92d14cc65a8"/>
  </ds:schemaRefs>
</ds:datastoreItem>
</file>

<file path=customXml/itemProps3.xml><?xml version="1.0" encoding="utf-8"?>
<ds:datastoreItem xmlns:ds="http://schemas.openxmlformats.org/officeDocument/2006/customXml" ds:itemID="{7F0D4008-CEFD-464F-8910-34A5873257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e7829-1251-4b31-8aad-b92d14cc65a8"/>
    <ds:schemaRef ds:uri="ac251945-619b-45a6-9973-c3976177e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13</Pages>
  <Words>4517</Words>
  <Characters>25749</Characters>
  <Application>Microsoft Office Word</Application>
  <DocSecurity>0</DocSecurity>
  <Lines>214</Lines>
  <Paragraphs>60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ASOO</cp:lastModifiedBy>
  <cp:revision>78</cp:revision>
  <dcterms:created xsi:type="dcterms:W3CDTF">2025-05-08T07:55:00Z</dcterms:created>
  <dcterms:modified xsi:type="dcterms:W3CDTF">2025-06-10T06:50:00Z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0x0101007E541D487DE5F8488E5EF54F9A8B4689</vt:lpwstr>
  </property>
  <property fmtid="{D5CDD505-2E9C-101B-9397-08002B2CF9AE}" pid="3" name="MediaServiceImageTags">
    <vt:lpwstr/>
  </property>
</Properties>
</file>