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AE8757" w14:textId="77777777" w:rsidR="00B9198E" w:rsidRDefault="00CD455F">
      <w:pPr>
        <w:jc w:val="center"/>
        <w:rPr>
          <w:rFonts w:cstheme="minorHAnsi"/>
          <w:b/>
          <w:bCs/>
          <w:sz w:val="28"/>
          <w:szCs w:val="28"/>
        </w:rPr>
      </w:pPr>
      <w:r>
        <w:rPr>
          <w:rFonts w:cstheme="minorHAnsi"/>
          <w:b/>
          <w:bCs/>
          <w:sz w:val="28"/>
          <w:szCs w:val="28"/>
        </w:rPr>
        <w:t>Naziv i adresa ustanove</w:t>
      </w:r>
    </w:p>
    <w:p w14:paraId="158AF8F0" w14:textId="77777777" w:rsidR="00B9198E" w:rsidRDefault="00B9198E">
      <w:pPr>
        <w:jc w:val="center"/>
        <w:rPr>
          <w:rFonts w:cstheme="minorHAnsi"/>
          <w:b/>
          <w:bCs/>
          <w:sz w:val="28"/>
          <w:szCs w:val="28"/>
        </w:rPr>
      </w:pPr>
    </w:p>
    <w:p w14:paraId="0F7CCB0F" w14:textId="77777777" w:rsidR="00B9198E" w:rsidRDefault="00B9198E">
      <w:pPr>
        <w:jc w:val="center"/>
        <w:rPr>
          <w:rFonts w:ascii="Cambria" w:hAnsi="Cambria"/>
          <w:b/>
          <w:bCs/>
          <w:sz w:val="24"/>
          <w:szCs w:val="24"/>
        </w:rPr>
      </w:pPr>
    </w:p>
    <w:p w14:paraId="4186B6F2" w14:textId="77777777" w:rsidR="00B9198E" w:rsidRDefault="00B9198E">
      <w:pPr>
        <w:jc w:val="center"/>
        <w:rPr>
          <w:rFonts w:ascii="Cambria" w:hAnsi="Cambria"/>
          <w:b/>
          <w:bCs/>
          <w:sz w:val="24"/>
          <w:szCs w:val="24"/>
        </w:rPr>
      </w:pPr>
    </w:p>
    <w:p w14:paraId="68253A1A" w14:textId="77777777" w:rsidR="00B9198E" w:rsidRDefault="00B9198E">
      <w:pPr>
        <w:jc w:val="center"/>
        <w:rPr>
          <w:rFonts w:ascii="Cambria" w:hAnsi="Cambria"/>
          <w:b/>
          <w:bCs/>
          <w:sz w:val="24"/>
          <w:szCs w:val="24"/>
        </w:rPr>
      </w:pPr>
    </w:p>
    <w:p w14:paraId="7732EFA1" w14:textId="77777777" w:rsidR="00B9198E" w:rsidRDefault="00B9198E">
      <w:pPr>
        <w:jc w:val="center"/>
        <w:rPr>
          <w:rFonts w:ascii="Cambria" w:hAnsi="Cambria"/>
          <w:b/>
          <w:bCs/>
          <w:sz w:val="24"/>
          <w:szCs w:val="24"/>
        </w:rPr>
      </w:pPr>
    </w:p>
    <w:p w14:paraId="781FDAD0" w14:textId="77777777" w:rsidR="00B9198E" w:rsidRDefault="00B9198E">
      <w:pPr>
        <w:jc w:val="center"/>
        <w:rPr>
          <w:rFonts w:cstheme="minorHAnsi"/>
          <w:b/>
          <w:bCs/>
          <w:sz w:val="24"/>
          <w:szCs w:val="24"/>
        </w:rPr>
      </w:pPr>
    </w:p>
    <w:p w14:paraId="791A49FB" w14:textId="77777777" w:rsidR="00B9198E" w:rsidRDefault="00B9198E">
      <w:pPr>
        <w:jc w:val="center"/>
        <w:rPr>
          <w:rFonts w:cstheme="minorHAnsi"/>
          <w:b/>
          <w:bCs/>
          <w:sz w:val="24"/>
          <w:szCs w:val="24"/>
        </w:rPr>
      </w:pPr>
    </w:p>
    <w:p w14:paraId="00951C19" w14:textId="77777777" w:rsidR="00B9198E" w:rsidRDefault="00B9198E">
      <w:pPr>
        <w:jc w:val="center"/>
        <w:rPr>
          <w:rFonts w:cstheme="minorHAnsi"/>
          <w:b/>
          <w:bCs/>
          <w:sz w:val="48"/>
          <w:szCs w:val="48"/>
        </w:rPr>
      </w:pPr>
    </w:p>
    <w:p w14:paraId="1843FC77" w14:textId="77777777" w:rsidR="009D1BC2" w:rsidRDefault="00CD455F">
      <w:pPr>
        <w:spacing w:after="0" w:line="240" w:lineRule="auto"/>
        <w:jc w:val="center"/>
        <w:rPr>
          <w:rFonts w:cstheme="minorHAnsi"/>
          <w:b/>
          <w:bCs/>
          <w:sz w:val="40"/>
          <w:szCs w:val="40"/>
        </w:rPr>
      </w:pPr>
      <w:r>
        <w:rPr>
          <w:rFonts w:cstheme="minorHAnsi"/>
          <w:b/>
          <w:bCs/>
          <w:sz w:val="40"/>
          <w:szCs w:val="40"/>
        </w:rPr>
        <w:t xml:space="preserve">Program obrazovanja </w:t>
      </w:r>
    </w:p>
    <w:p w14:paraId="73638C92" w14:textId="23F8BBA9" w:rsidR="00B9198E" w:rsidRDefault="00CD455F" w:rsidP="00242C41">
      <w:pPr>
        <w:spacing w:after="0" w:line="240" w:lineRule="auto"/>
        <w:jc w:val="center"/>
        <w:rPr>
          <w:rFonts w:cstheme="minorHAnsi"/>
          <w:b/>
          <w:bCs/>
          <w:sz w:val="40"/>
          <w:szCs w:val="40"/>
        </w:rPr>
      </w:pPr>
      <w:r>
        <w:rPr>
          <w:rFonts w:cstheme="minorHAnsi"/>
          <w:b/>
          <w:bCs/>
          <w:sz w:val="40"/>
          <w:szCs w:val="40"/>
        </w:rPr>
        <w:t>za stjecanje mikrokvalifikacije</w:t>
      </w:r>
    </w:p>
    <w:p w14:paraId="06A89BBD" w14:textId="77777777" w:rsidR="00242C41" w:rsidRDefault="00242C41" w:rsidP="00242C41">
      <w:pPr>
        <w:spacing w:after="0" w:line="240" w:lineRule="auto"/>
        <w:jc w:val="center"/>
        <w:rPr>
          <w:rFonts w:cstheme="minorHAnsi"/>
          <w:b/>
          <w:bCs/>
          <w:sz w:val="40"/>
          <w:szCs w:val="40"/>
        </w:rPr>
      </w:pPr>
      <w:r w:rsidRPr="00242C41">
        <w:rPr>
          <w:rFonts w:cstheme="minorHAnsi"/>
          <w:b/>
          <w:bCs/>
          <w:sz w:val="40"/>
          <w:szCs w:val="40"/>
        </w:rPr>
        <w:t xml:space="preserve">šivanje klasičnog stolnog i posteljnog rublja </w:t>
      </w:r>
    </w:p>
    <w:p w14:paraId="41ED3DB0" w14:textId="25AA05AE" w:rsidR="00242C41" w:rsidRPr="00242C41" w:rsidRDefault="00242C41" w:rsidP="00242C41">
      <w:pPr>
        <w:spacing w:after="0" w:line="240" w:lineRule="auto"/>
        <w:jc w:val="center"/>
        <w:rPr>
          <w:rFonts w:cstheme="minorHAnsi"/>
          <w:b/>
          <w:bCs/>
          <w:sz w:val="40"/>
          <w:szCs w:val="40"/>
        </w:rPr>
      </w:pPr>
      <w:r w:rsidRPr="00242C41">
        <w:rPr>
          <w:rFonts w:cstheme="minorHAnsi"/>
          <w:b/>
          <w:bCs/>
          <w:sz w:val="40"/>
          <w:szCs w:val="40"/>
        </w:rPr>
        <w:t>te uporabnih predmeta</w:t>
      </w:r>
    </w:p>
    <w:p w14:paraId="530AD56A" w14:textId="1E2D10E1" w:rsidR="00242C41" w:rsidRPr="00242C41" w:rsidRDefault="00242C41" w:rsidP="00242C41">
      <w:pPr>
        <w:widowControl w:val="0"/>
        <w:spacing w:after="0" w:line="240" w:lineRule="auto"/>
        <w:jc w:val="center"/>
        <w:rPr>
          <w:rFonts w:cstheme="minorHAnsi"/>
          <w:b/>
          <w:bCs/>
          <w:sz w:val="40"/>
          <w:szCs w:val="40"/>
        </w:rPr>
      </w:pPr>
    </w:p>
    <w:p w14:paraId="30C963EF" w14:textId="77777777" w:rsidR="00B9198E" w:rsidRDefault="00B9198E">
      <w:pPr>
        <w:jc w:val="center"/>
        <w:rPr>
          <w:rFonts w:cstheme="minorHAnsi"/>
          <w:b/>
          <w:bCs/>
          <w:sz w:val="28"/>
          <w:szCs w:val="28"/>
        </w:rPr>
      </w:pPr>
    </w:p>
    <w:p w14:paraId="390B87D0" w14:textId="77777777" w:rsidR="00B9198E" w:rsidRDefault="00B9198E">
      <w:pPr>
        <w:jc w:val="center"/>
        <w:rPr>
          <w:rFonts w:cstheme="minorHAnsi"/>
          <w:b/>
          <w:bCs/>
          <w:sz w:val="28"/>
          <w:szCs w:val="28"/>
        </w:rPr>
      </w:pPr>
    </w:p>
    <w:p w14:paraId="0A66150D" w14:textId="77777777" w:rsidR="00B9198E" w:rsidRDefault="00B9198E">
      <w:pPr>
        <w:jc w:val="center"/>
        <w:rPr>
          <w:rFonts w:cstheme="minorHAnsi"/>
          <w:b/>
          <w:bCs/>
          <w:sz w:val="28"/>
          <w:szCs w:val="28"/>
        </w:rPr>
      </w:pPr>
    </w:p>
    <w:p w14:paraId="09424913" w14:textId="77777777" w:rsidR="00B9198E" w:rsidRDefault="00B9198E">
      <w:pPr>
        <w:jc w:val="center"/>
        <w:rPr>
          <w:rFonts w:cstheme="minorHAnsi"/>
          <w:b/>
          <w:bCs/>
          <w:sz w:val="28"/>
          <w:szCs w:val="28"/>
        </w:rPr>
      </w:pPr>
    </w:p>
    <w:p w14:paraId="4EFA1DF7" w14:textId="77777777" w:rsidR="00B9198E" w:rsidRDefault="00B9198E">
      <w:pPr>
        <w:jc w:val="center"/>
        <w:rPr>
          <w:rFonts w:cstheme="minorHAnsi"/>
          <w:b/>
          <w:bCs/>
          <w:sz w:val="28"/>
          <w:szCs w:val="28"/>
        </w:rPr>
      </w:pPr>
    </w:p>
    <w:p w14:paraId="6C5C722E" w14:textId="77777777" w:rsidR="00B9198E" w:rsidRDefault="00B9198E">
      <w:pPr>
        <w:jc w:val="center"/>
        <w:rPr>
          <w:rFonts w:cstheme="minorHAnsi"/>
          <w:b/>
          <w:bCs/>
          <w:sz w:val="28"/>
          <w:szCs w:val="28"/>
        </w:rPr>
      </w:pPr>
    </w:p>
    <w:p w14:paraId="31954CAB" w14:textId="77777777" w:rsidR="00B9198E" w:rsidRDefault="00B9198E">
      <w:pPr>
        <w:jc w:val="center"/>
        <w:rPr>
          <w:rFonts w:cstheme="minorHAnsi"/>
          <w:b/>
          <w:bCs/>
          <w:sz w:val="28"/>
          <w:szCs w:val="28"/>
        </w:rPr>
      </w:pPr>
    </w:p>
    <w:p w14:paraId="47AAFCA2" w14:textId="77777777" w:rsidR="00B9198E" w:rsidRDefault="00B9198E">
      <w:pPr>
        <w:jc w:val="center"/>
        <w:rPr>
          <w:rFonts w:cstheme="minorHAnsi"/>
          <w:b/>
          <w:bCs/>
          <w:sz w:val="28"/>
          <w:szCs w:val="28"/>
        </w:rPr>
      </w:pPr>
    </w:p>
    <w:p w14:paraId="05AABBC1" w14:textId="77777777" w:rsidR="00B9198E" w:rsidRDefault="00B9198E">
      <w:pPr>
        <w:jc w:val="center"/>
        <w:rPr>
          <w:rFonts w:cstheme="minorHAnsi"/>
          <w:b/>
          <w:bCs/>
          <w:sz w:val="28"/>
          <w:szCs w:val="28"/>
        </w:rPr>
      </w:pPr>
    </w:p>
    <w:p w14:paraId="2CACF4DF" w14:textId="77777777" w:rsidR="00B9198E" w:rsidRDefault="00B9198E" w:rsidP="00EA7AFB">
      <w:pPr>
        <w:rPr>
          <w:rFonts w:cstheme="minorHAnsi"/>
          <w:b/>
          <w:bCs/>
          <w:sz w:val="28"/>
          <w:szCs w:val="28"/>
        </w:rPr>
      </w:pPr>
    </w:p>
    <w:p w14:paraId="5EB121ED" w14:textId="729F4DD5" w:rsidR="00180B72" w:rsidRDefault="00180B72" w:rsidP="00180B72">
      <w:pPr>
        <w:jc w:val="center"/>
        <w:rPr>
          <w:rFonts w:cstheme="minorHAnsi"/>
          <w:b/>
          <w:bCs/>
          <w:sz w:val="28"/>
          <w:szCs w:val="28"/>
        </w:rPr>
      </w:pPr>
      <w:r w:rsidRPr="00180B72">
        <w:rPr>
          <w:rFonts w:cstheme="minorHAnsi"/>
          <w:b/>
          <w:bCs/>
          <w:sz w:val="28"/>
          <w:szCs w:val="28"/>
        </w:rPr>
        <w:t>Mjesto, datum</w:t>
      </w:r>
    </w:p>
    <w:p w14:paraId="203AD15D" w14:textId="6FE6759B" w:rsidR="00B9198E" w:rsidRPr="00F220D2" w:rsidRDefault="00CD455F" w:rsidP="00665004">
      <w:pPr>
        <w:pStyle w:val="ListParagraph"/>
        <w:numPr>
          <w:ilvl w:val="0"/>
          <w:numId w:val="7"/>
        </w:numPr>
        <w:rPr>
          <w:rFonts w:cstheme="minorHAnsi"/>
          <w:b/>
          <w:bCs/>
          <w:sz w:val="24"/>
          <w:szCs w:val="24"/>
        </w:rPr>
      </w:pPr>
      <w:r w:rsidRPr="00F220D2">
        <w:rPr>
          <w:rFonts w:cstheme="minorHAnsi"/>
          <w:b/>
          <w:bCs/>
          <w:sz w:val="24"/>
          <w:szCs w:val="24"/>
        </w:rPr>
        <w:lastRenderedPageBreak/>
        <w:t>OPĆI DIO</w:t>
      </w:r>
    </w:p>
    <w:tbl>
      <w:tblPr>
        <w:tblW w:w="5405" w:type="pct"/>
        <w:tblLayout w:type="fixed"/>
        <w:tblLook w:val="04A0" w:firstRow="1" w:lastRow="0" w:firstColumn="1" w:lastColumn="0" w:noHBand="0" w:noVBand="1"/>
      </w:tblPr>
      <w:tblGrid>
        <w:gridCol w:w="3095"/>
        <w:gridCol w:w="1134"/>
        <w:gridCol w:w="2410"/>
        <w:gridCol w:w="3118"/>
      </w:tblGrid>
      <w:tr w:rsidR="00B9198E" w14:paraId="4AE367D2" w14:textId="77777777" w:rsidTr="0054396F">
        <w:trPr>
          <w:trHeight w:val="304"/>
        </w:trPr>
        <w:tc>
          <w:tcPr>
            <w:tcW w:w="9758" w:type="dxa"/>
            <w:gridSpan w:val="4"/>
            <w:tcBorders>
              <w:top w:val="single" w:sz="18" w:space="0" w:color="000000"/>
              <w:left w:val="single" w:sz="18" w:space="0" w:color="000000"/>
              <w:bottom w:val="single" w:sz="6" w:space="0" w:color="000000"/>
              <w:right w:val="single" w:sz="18" w:space="0" w:color="000000"/>
            </w:tcBorders>
            <w:shd w:val="clear" w:color="auto" w:fill="8EAADB" w:themeFill="accent1" w:themeFillTint="99"/>
          </w:tcPr>
          <w:p w14:paraId="0B7EA804" w14:textId="77777777" w:rsidR="00B9198E" w:rsidRDefault="00CD455F" w:rsidP="00102867">
            <w:pPr>
              <w:widowControl w:val="0"/>
              <w:spacing w:before="60" w:after="60" w:line="240" w:lineRule="auto"/>
              <w:jc w:val="center"/>
              <w:rPr>
                <w:rFonts w:cstheme="minorHAnsi"/>
                <w:b/>
                <w:sz w:val="20"/>
                <w:szCs w:val="20"/>
              </w:rPr>
            </w:pPr>
            <w:r>
              <w:rPr>
                <w:rFonts w:cstheme="minorHAnsi"/>
                <w:b/>
                <w:sz w:val="20"/>
                <w:szCs w:val="20"/>
              </w:rPr>
              <w:t xml:space="preserve">OPĆE INFORMACIJE O PROGRAMU OBRAZOVANJA </w:t>
            </w:r>
          </w:p>
          <w:p w14:paraId="15006305" w14:textId="77777777" w:rsidR="00B9198E" w:rsidRDefault="00CD455F" w:rsidP="00102867">
            <w:pPr>
              <w:widowControl w:val="0"/>
              <w:spacing w:before="60" w:after="60" w:line="240" w:lineRule="auto"/>
              <w:jc w:val="center"/>
              <w:rPr>
                <w:rFonts w:cstheme="minorHAnsi"/>
                <w:b/>
                <w:sz w:val="20"/>
                <w:szCs w:val="20"/>
              </w:rPr>
            </w:pPr>
            <w:r>
              <w:rPr>
                <w:rFonts w:cstheme="minorHAnsi"/>
                <w:b/>
                <w:sz w:val="20"/>
                <w:szCs w:val="20"/>
              </w:rPr>
              <w:t>ZA STJECANJE MIKROKVALIFIKACIJE</w:t>
            </w:r>
          </w:p>
        </w:tc>
      </w:tr>
      <w:tr w:rsidR="00B9198E" w14:paraId="5FE67FC0" w14:textId="77777777" w:rsidTr="00264A93">
        <w:trPr>
          <w:trHeight w:val="304"/>
        </w:trPr>
        <w:tc>
          <w:tcPr>
            <w:tcW w:w="3096" w:type="dxa"/>
            <w:tcBorders>
              <w:top w:val="single" w:sz="6" w:space="0" w:color="000000"/>
              <w:left w:val="single" w:sz="18" w:space="0" w:color="000000"/>
              <w:bottom w:val="single" w:sz="6" w:space="0" w:color="000000"/>
              <w:right w:val="single" w:sz="6" w:space="0" w:color="000000"/>
            </w:tcBorders>
            <w:shd w:val="clear" w:color="auto" w:fill="B4C6E7" w:themeFill="accent1" w:themeFillTint="66"/>
          </w:tcPr>
          <w:p w14:paraId="15BDBA5F" w14:textId="76A7F1EB" w:rsidR="00B9198E" w:rsidRPr="009D1BC2" w:rsidRDefault="00CD455F" w:rsidP="00102867">
            <w:pPr>
              <w:widowControl w:val="0"/>
              <w:spacing w:before="60" w:after="60" w:line="240" w:lineRule="auto"/>
              <w:rPr>
                <w:rFonts w:cstheme="minorHAnsi"/>
                <w:b/>
                <w:sz w:val="20"/>
                <w:szCs w:val="20"/>
              </w:rPr>
            </w:pPr>
            <w:r>
              <w:rPr>
                <w:rFonts w:cstheme="minorHAnsi"/>
                <w:b/>
                <w:sz w:val="20"/>
                <w:szCs w:val="20"/>
              </w:rPr>
              <w:t xml:space="preserve">Sektor </w:t>
            </w:r>
          </w:p>
        </w:tc>
        <w:tc>
          <w:tcPr>
            <w:tcW w:w="6662" w:type="dxa"/>
            <w:gridSpan w:val="3"/>
            <w:tcBorders>
              <w:top w:val="single" w:sz="6" w:space="0" w:color="000000"/>
              <w:left w:val="single" w:sz="6" w:space="0" w:color="000000"/>
              <w:bottom w:val="single" w:sz="6" w:space="0" w:color="000000"/>
              <w:right w:val="single" w:sz="18" w:space="0" w:color="000000"/>
            </w:tcBorders>
            <w:vAlign w:val="center"/>
          </w:tcPr>
          <w:p w14:paraId="2AA39060" w14:textId="77777777" w:rsidR="00B9198E" w:rsidRDefault="00CD455F" w:rsidP="00264A93">
            <w:pPr>
              <w:widowControl w:val="0"/>
              <w:spacing w:before="60" w:after="60" w:line="240" w:lineRule="auto"/>
              <w:rPr>
                <w:rFonts w:cstheme="minorHAnsi"/>
                <w:sz w:val="20"/>
                <w:szCs w:val="20"/>
              </w:rPr>
            </w:pPr>
            <w:r>
              <w:rPr>
                <w:rFonts w:cstheme="minorHAnsi"/>
                <w:sz w:val="20"/>
                <w:szCs w:val="20"/>
              </w:rPr>
              <w:t>Moda, tekstil i koža</w:t>
            </w:r>
          </w:p>
        </w:tc>
      </w:tr>
      <w:tr w:rsidR="00B9198E" w14:paraId="27DFC019" w14:textId="77777777" w:rsidTr="0054396F">
        <w:trPr>
          <w:trHeight w:val="388"/>
        </w:trPr>
        <w:tc>
          <w:tcPr>
            <w:tcW w:w="3096" w:type="dxa"/>
            <w:tcBorders>
              <w:top w:val="single" w:sz="6" w:space="0" w:color="000000"/>
              <w:left w:val="single" w:sz="18" w:space="0" w:color="000000"/>
              <w:bottom w:val="single" w:sz="6" w:space="0" w:color="000000"/>
              <w:right w:val="single" w:sz="6" w:space="0" w:color="000000"/>
            </w:tcBorders>
            <w:shd w:val="clear" w:color="auto" w:fill="B4C6E7" w:themeFill="accent1" w:themeFillTint="66"/>
          </w:tcPr>
          <w:p w14:paraId="28BFD087" w14:textId="77777777" w:rsidR="00B9198E" w:rsidRDefault="00CD455F" w:rsidP="00102867">
            <w:pPr>
              <w:widowControl w:val="0"/>
              <w:spacing w:before="60" w:after="60" w:line="240" w:lineRule="auto"/>
              <w:rPr>
                <w:rFonts w:cstheme="minorHAnsi"/>
                <w:sz w:val="20"/>
                <w:szCs w:val="20"/>
              </w:rPr>
            </w:pPr>
            <w:r>
              <w:rPr>
                <w:rFonts w:cstheme="minorHAnsi"/>
                <w:b/>
                <w:sz w:val="20"/>
                <w:szCs w:val="20"/>
              </w:rPr>
              <w:t>Naziv programa</w:t>
            </w:r>
          </w:p>
        </w:tc>
        <w:tc>
          <w:tcPr>
            <w:tcW w:w="6662" w:type="dxa"/>
            <w:gridSpan w:val="3"/>
            <w:tcBorders>
              <w:top w:val="single" w:sz="6" w:space="0" w:color="000000"/>
              <w:left w:val="single" w:sz="6" w:space="0" w:color="000000"/>
              <w:bottom w:val="single" w:sz="6" w:space="0" w:color="000000"/>
              <w:right w:val="single" w:sz="18" w:space="0" w:color="000000"/>
            </w:tcBorders>
            <w:vAlign w:val="center"/>
          </w:tcPr>
          <w:p w14:paraId="61AF9479" w14:textId="65B587D6" w:rsidR="00B9198E" w:rsidRPr="00EA7AFB" w:rsidRDefault="00CD455F" w:rsidP="00102867">
            <w:pPr>
              <w:spacing w:before="60" w:after="60" w:line="240" w:lineRule="auto"/>
              <w:rPr>
                <w:rFonts w:cstheme="minorHAnsi"/>
                <w:sz w:val="20"/>
                <w:szCs w:val="20"/>
              </w:rPr>
            </w:pPr>
            <w:bookmarkStart w:id="0" w:name="_GoBack"/>
            <w:r>
              <w:rPr>
                <w:rFonts w:cstheme="minorHAnsi"/>
                <w:sz w:val="20"/>
                <w:szCs w:val="20"/>
              </w:rPr>
              <w:t xml:space="preserve">Program obrazovanja za stjecanje mikrokvalifikacije </w:t>
            </w:r>
            <w:r w:rsidR="00EA7AFB" w:rsidRPr="00EA7AFB">
              <w:rPr>
                <w:rFonts w:cstheme="minorHAnsi"/>
                <w:sz w:val="20"/>
                <w:szCs w:val="20"/>
              </w:rPr>
              <w:t>šivanje klasičnog stolnog i posteljnog rublja te uporabnih predmeta</w:t>
            </w:r>
            <w:bookmarkEnd w:id="0"/>
          </w:p>
        </w:tc>
      </w:tr>
      <w:tr w:rsidR="00B9198E" w14:paraId="1DB89B66" w14:textId="77777777" w:rsidTr="0054396F">
        <w:trPr>
          <w:trHeight w:val="304"/>
        </w:trPr>
        <w:tc>
          <w:tcPr>
            <w:tcW w:w="3096" w:type="dxa"/>
            <w:tcBorders>
              <w:top w:val="single" w:sz="6" w:space="0" w:color="000000"/>
              <w:left w:val="single" w:sz="18" w:space="0" w:color="000000"/>
              <w:bottom w:val="single" w:sz="6" w:space="0" w:color="000000"/>
              <w:right w:val="single" w:sz="6" w:space="0" w:color="000000"/>
            </w:tcBorders>
            <w:shd w:val="clear" w:color="auto" w:fill="B4C6E7" w:themeFill="accent1" w:themeFillTint="66"/>
          </w:tcPr>
          <w:p w14:paraId="4DD94643" w14:textId="77777777" w:rsidR="00B9198E" w:rsidRDefault="00CD455F" w:rsidP="00102867">
            <w:pPr>
              <w:widowControl w:val="0"/>
              <w:spacing w:before="60" w:after="60" w:line="240" w:lineRule="auto"/>
              <w:rPr>
                <w:rFonts w:cstheme="minorHAnsi"/>
                <w:sz w:val="20"/>
                <w:szCs w:val="20"/>
              </w:rPr>
            </w:pPr>
            <w:r>
              <w:rPr>
                <w:rFonts w:cstheme="minorHAnsi"/>
                <w:b/>
                <w:sz w:val="20"/>
                <w:szCs w:val="20"/>
              </w:rPr>
              <w:t>Vrsta programa</w:t>
            </w:r>
          </w:p>
        </w:tc>
        <w:tc>
          <w:tcPr>
            <w:tcW w:w="6662" w:type="dxa"/>
            <w:gridSpan w:val="3"/>
            <w:tcBorders>
              <w:top w:val="single" w:sz="6" w:space="0" w:color="000000"/>
              <w:left w:val="single" w:sz="6" w:space="0" w:color="000000"/>
              <w:bottom w:val="single" w:sz="6" w:space="0" w:color="000000"/>
              <w:right w:val="single" w:sz="18" w:space="0" w:color="000000"/>
            </w:tcBorders>
            <w:vAlign w:val="center"/>
          </w:tcPr>
          <w:p w14:paraId="2369679C" w14:textId="47A8A193" w:rsidR="00B9198E" w:rsidRDefault="00EA7AFB" w:rsidP="00102867">
            <w:pPr>
              <w:widowControl w:val="0"/>
              <w:spacing w:before="60" w:after="60" w:line="240" w:lineRule="auto"/>
              <w:rPr>
                <w:rFonts w:cstheme="minorHAnsi"/>
                <w:sz w:val="20"/>
                <w:szCs w:val="20"/>
              </w:rPr>
            </w:pPr>
            <w:r>
              <w:rPr>
                <w:rFonts w:cstheme="minorHAnsi"/>
                <w:sz w:val="20"/>
                <w:szCs w:val="20"/>
              </w:rPr>
              <w:t>osposobljavanje</w:t>
            </w:r>
          </w:p>
        </w:tc>
      </w:tr>
      <w:tr w:rsidR="00B9198E" w14:paraId="69B990D5" w14:textId="77777777" w:rsidTr="0054396F">
        <w:trPr>
          <w:trHeight w:val="514"/>
        </w:trPr>
        <w:tc>
          <w:tcPr>
            <w:tcW w:w="3096" w:type="dxa"/>
            <w:vMerge w:val="restart"/>
            <w:tcBorders>
              <w:top w:val="single" w:sz="6" w:space="0" w:color="000000"/>
              <w:left w:val="single" w:sz="18" w:space="0" w:color="000000"/>
              <w:bottom w:val="single" w:sz="6" w:space="0" w:color="000000"/>
              <w:right w:val="single" w:sz="6" w:space="0" w:color="000000"/>
            </w:tcBorders>
            <w:shd w:val="clear" w:color="auto" w:fill="B4C6E7" w:themeFill="accent1" w:themeFillTint="66"/>
          </w:tcPr>
          <w:p w14:paraId="4E2E55B8" w14:textId="77777777" w:rsidR="00B9198E" w:rsidRDefault="00CD455F" w:rsidP="00102867">
            <w:pPr>
              <w:widowControl w:val="0"/>
              <w:spacing w:before="60" w:after="60" w:line="240" w:lineRule="auto"/>
              <w:rPr>
                <w:rFonts w:cstheme="minorHAnsi"/>
                <w:b/>
                <w:sz w:val="20"/>
                <w:szCs w:val="20"/>
              </w:rPr>
            </w:pPr>
            <w:r>
              <w:rPr>
                <w:rFonts w:cstheme="minorHAnsi"/>
                <w:b/>
                <w:sz w:val="20"/>
                <w:szCs w:val="20"/>
              </w:rPr>
              <w:t>Predlagatelj</w:t>
            </w:r>
          </w:p>
        </w:tc>
        <w:tc>
          <w:tcPr>
            <w:tcW w:w="1134" w:type="dxa"/>
            <w:tcBorders>
              <w:top w:val="single" w:sz="6" w:space="0" w:color="000000"/>
              <w:left w:val="single" w:sz="6" w:space="0" w:color="000000"/>
              <w:bottom w:val="single" w:sz="6" w:space="0" w:color="000000"/>
              <w:right w:val="single" w:sz="6" w:space="0" w:color="000000"/>
            </w:tcBorders>
            <w:shd w:val="clear" w:color="auto" w:fill="B4C6E7" w:themeFill="accent1" w:themeFillTint="66"/>
          </w:tcPr>
          <w:p w14:paraId="629B607D" w14:textId="77777777" w:rsidR="00B9198E" w:rsidRDefault="00CD455F" w:rsidP="00102867">
            <w:pPr>
              <w:widowControl w:val="0"/>
              <w:spacing w:before="60" w:after="60" w:line="240" w:lineRule="auto"/>
              <w:rPr>
                <w:rFonts w:cstheme="minorHAnsi"/>
                <w:b/>
                <w:sz w:val="20"/>
                <w:szCs w:val="20"/>
              </w:rPr>
            </w:pPr>
            <w:r>
              <w:rPr>
                <w:rFonts w:cstheme="minorHAnsi"/>
                <w:b/>
                <w:sz w:val="20"/>
                <w:szCs w:val="20"/>
              </w:rPr>
              <w:t>Naziv ustanove</w:t>
            </w:r>
          </w:p>
        </w:tc>
        <w:tc>
          <w:tcPr>
            <w:tcW w:w="5528" w:type="dxa"/>
            <w:gridSpan w:val="2"/>
            <w:tcBorders>
              <w:top w:val="single" w:sz="6" w:space="0" w:color="000000"/>
              <w:left w:val="single" w:sz="6" w:space="0" w:color="000000"/>
              <w:bottom w:val="single" w:sz="6" w:space="0" w:color="000000"/>
              <w:right w:val="single" w:sz="18" w:space="0" w:color="000000"/>
            </w:tcBorders>
            <w:vAlign w:val="center"/>
          </w:tcPr>
          <w:p w14:paraId="7DD183C8" w14:textId="77777777" w:rsidR="00B9198E" w:rsidRDefault="00B9198E" w:rsidP="00102867">
            <w:pPr>
              <w:widowControl w:val="0"/>
              <w:spacing w:before="60" w:after="60" w:line="240" w:lineRule="auto"/>
              <w:rPr>
                <w:rFonts w:cstheme="minorHAnsi"/>
                <w:sz w:val="20"/>
                <w:szCs w:val="20"/>
              </w:rPr>
            </w:pPr>
          </w:p>
        </w:tc>
      </w:tr>
      <w:tr w:rsidR="00B9198E" w14:paraId="795F351A" w14:textId="77777777" w:rsidTr="0054396F">
        <w:trPr>
          <w:trHeight w:val="323"/>
        </w:trPr>
        <w:tc>
          <w:tcPr>
            <w:tcW w:w="3096" w:type="dxa"/>
            <w:vMerge/>
            <w:tcBorders>
              <w:top w:val="single" w:sz="6" w:space="0" w:color="000000"/>
              <w:left w:val="single" w:sz="18" w:space="0" w:color="000000"/>
              <w:bottom w:val="single" w:sz="6" w:space="0" w:color="000000"/>
              <w:right w:val="single" w:sz="6" w:space="0" w:color="000000"/>
            </w:tcBorders>
            <w:shd w:val="clear" w:color="auto" w:fill="B4C6E7" w:themeFill="accent1" w:themeFillTint="66"/>
            <w:vAlign w:val="center"/>
          </w:tcPr>
          <w:p w14:paraId="0EF61AEA" w14:textId="77777777" w:rsidR="00B9198E" w:rsidRDefault="00B9198E" w:rsidP="00102867">
            <w:pPr>
              <w:widowControl w:val="0"/>
              <w:spacing w:before="60" w:after="60" w:line="240" w:lineRule="auto"/>
              <w:rPr>
                <w:rFonts w:cstheme="minorHAnsi"/>
                <w:b/>
                <w:sz w:val="20"/>
                <w:szCs w:val="20"/>
              </w:rPr>
            </w:pPr>
          </w:p>
        </w:tc>
        <w:tc>
          <w:tcPr>
            <w:tcW w:w="1134" w:type="dxa"/>
            <w:tcBorders>
              <w:top w:val="single" w:sz="6" w:space="0" w:color="000000"/>
              <w:left w:val="single" w:sz="6" w:space="0" w:color="000000"/>
              <w:bottom w:val="single" w:sz="6" w:space="0" w:color="000000"/>
              <w:right w:val="single" w:sz="6" w:space="0" w:color="000000"/>
            </w:tcBorders>
            <w:shd w:val="clear" w:color="auto" w:fill="B4C6E7" w:themeFill="accent1" w:themeFillTint="66"/>
          </w:tcPr>
          <w:p w14:paraId="12734D31" w14:textId="77777777" w:rsidR="00B9198E" w:rsidRDefault="00CD455F" w:rsidP="00102867">
            <w:pPr>
              <w:widowControl w:val="0"/>
              <w:spacing w:before="60" w:after="60" w:line="240" w:lineRule="auto"/>
              <w:rPr>
                <w:rFonts w:cstheme="minorHAnsi"/>
                <w:b/>
                <w:sz w:val="20"/>
                <w:szCs w:val="20"/>
              </w:rPr>
            </w:pPr>
            <w:r>
              <w:rPr>
                <w:rFonts w:cstheme="minorHAnsi"/>
                <w:b/>
                <w:sz w:val="20"/>
                <w:szCs w:val="20"/>
              </w:rPr>
              <w:t>Adresa</w:t>
            </w:r>
          </w:p>
        </w:tc>
        <w:tc>
          <w:tcPr>
            <w:tcW w:w="5528" w:type="dxa"/>
            <w:gridSpan w:val="2"/>
            <w:tcBorders>
              <w:top w:val="single" w:sz="6" w:space="0" w:color="000000"/>
              <w:left w:val="single" w:sz="6" w:space="0" w:color="000000"/>
              <w:bottom w:val="single" w:sz="6" w:space="0" w:color="000000"/>
              <w:right w:val="single" w:sz="18" w:space="0" w:color="000000"/>
            </w:tcBorders>
            <w:vAlign w:val="center"/>
          </w:tcPr>
          <w:p w14:paraId="6C64FD88" w14:textId="77777777" w:rsidR="00B9198E" w:rsidRDefault="00B9198E" w:rsidP="00102867">
            <w:pPr>
              <w:widowControl w:val="0"/>
              <w:spacing w:before="60" w:after="60" w:line="240" w:lineRule="auto"/>
              <w:rPr>
                <w:rFonts w:cstheme="minorHAnsi"/>
                <w:sz w:val="20"/>
                <w:szCs w:val="20"/>
              </w:rPr>
            </w:pPr>
          </w:p>
        </w:tc>
      </w:tr>
      <w:tr w:rsidR="00B9198E" w14:paraId="435C8653" w14:textId="77777777" w:rsidTr="0054396F">
        <w:trPr>
          <w:trHeight w:val="312"/>
        </w:trPr>
        <w:tc>
          <w:tcPr>
            <w:tcW w:w="3096" w:type="dxa"/>
            <w:tcBorders>
              <w:top w:val="single" w:sz="6" w:space="0" w:color="000000"/>
              <w:left w:val="single" w:sz="18" w:space="0" w:color="000000"/>
              <w:bottom w:val="single" w:sz="6" w:space="0" w:color="000000"/>
              <w:right w:val="single" w:sz="6" w:space="0" w:color="000000"/>
            </w:tcBorders>
            <w:shd w:val="clear" w:color="auto" w:fill="B4C6E7" w:themeFill="accent1" w:themeFillTint="66"/>
          </w:tcPr>
          <w:p w14:paraId="54851976" w14:textId="3D6DE2F1" w:rsidR="00B9198E" w:rsidRDefault="00C02EBE" w:rsidP="00102867">
            <w:pPr>
              <w:widowControl w:val="0"/>
              <w:spacing w:before="60" w:after="60" w:line="240" w:lineRule="auto"/>
              <w:rPr>
                <w:rFonts w:cstheme="minorHAnsi"/>
                <w:b/>
                <w:bCs/>
                <w:sz w:val="20"/>
                <w:szCs w:val="20"/>
              </w:rPr>
            </w:pPr>
            <w:r w:rsidRPr="00C02EBE">
              <w:rPr>
                <w:rFonts w:ascii="Calibri" w:eastAsia="Calibri" w:hAnsi="Calibri"/>
                <w:b/>
                <w:bCs/>
                <w:sz w:val="20"/>
                <w:szCs w:val="20"/>
              </w:rPr>
              <w:t>Razina  kvalifikacije/skupa/ova ishoda učenja prema HKO-u</w:t>
            </w:r>
          </w:p>
        </w:tc>
        <w:tc>
          <w:tcPr>
            <w:tcW w:w="6662" w:type="dxa"/>
            <w:gridSpan w:val="3"/>
            <w:tcBorders>
              <w:top w:val="single" w:sz="6" w:space="0" w:color="000000"/>
              <w:left w:val="single" w:sz="6" w:space="0" w:color="000000"/>
              <w:bottom w:val="single" w:sz="4" w:space="0" w:color="000000"/>
              <w:right w:val="single" w:sz="18" w:space="0" w:color="000000"/>
            </w:tcBorders>
            <w:shd w:val="clear" w:color="auto" w:fill="FFFFFF" w:themeFill="background1"/>
            <w:vAlign w:val="center"/>
          </w:tcPr>
          <w:p w14:paraId="7AF842D9" w14:textId="074900E9" w:rsidR="00C01842" w:rsidRDefault="00C01842" w:rsidP="00102867">
            <w:pPr>
              <w:suppressAutoHyphens w:val="0"/>
              <w:spacing w:before="60" w:after="60" w:line="240" w:lineRule="auto"/>
              <w:rPr>
                <w:rFonts w:cstheme="minorHAnsi"/>
                <w:bCs/>
                <w:sz w:val="20"/>
                <w:szCs w:val="20"/>
              </w:rPr>
            </w:pPr>
            <w:r w:rsidRPr="008D09BB">
              <w:rPr>
                <w:rFonts w:cstheme="minorHAnsi"/>
                <w:bCs/>
                <w:sz w:val="20"/>
                <w:szCs w:val="20"/>
              </w:rPr>
              <w:t>SIU</w:t>
            </w:r>
            <w:r w:rsidR="00E56E06">
              <w:rPr>
                <w:rFonts w:cstheme="minorHAnsi"/>
                <w:bCs/>
                <w:sz w:val="20"/>
                <w:szCs w:val="20"/>
              </w:rPr>
              <w:t xml:space="preserve"> 1:</w:t>
            </w:r>
            <w:r w:rsidRPr="008D09BB">
              <w:rPr>
                <w:rFonts w:cstheme="minorHAnsi"/>
                <w:bCs/>
                <w:sz w:val="20"/>
                <w:szCs w:val="20"/>
              </w:rPr>
              <w:t xml:space="preserve"> Osnove ručnog šivanja (razina </w:t>
            </w:r>
            <w:r w:rsidR="006A3B6B">
              <w:rPr>
                <w:rFonts w:cstheme="minorHAnsi"/>
                <w:bCs/>
                <w:sz w:val="20"/>
                <w:szCs w:val="20"/>
              </w:rPr>
              <w:t>3</w:t>
            </w:r>
            <w:r w:rsidRPr="008D09BB">
              <w:rPr>
                <w:rFonts w:cstheme="minorHAnsi"/>
                <w:bCs/>
                <w:sz w:val="20"/>
                <w:szCs w:val="20"/>
              </w:rPr>
              <w:t xml:space="preserve">) </w:t>
            </w:r>
          </w:p>
          <w:p w14:paraId="4F7334E5" w14:textId="45DB8F3E" w:rsidR="00CA1794" w:rsidRPr="008D09BB" w:rsidRDefault="00CA1794" w:rsidP="00102867">
            <w:pPr>
              <w:suppressAutoHyphens w:val="0"/>
              <w:spacing w:before="60" w:after="60" w:line="240" w:lineRule="auto"/>
              <w:rPr>
                <w:rFonts w:cstheme="minorHAnsi"/>
                <w:bCs/>
                <w:sz w:val="20"/>
                <w:szCs w:val="20"/>
              </w:rPr>
            </w:pPr>
            <w:bookmarkStart w:id="1" w:name="_Hlk131071161"/>
            <w:r w:rsidRPr="008D09BB">
              <w:rPr>
                <w:rFonts w:cstheme="minorHAnsi"/>
                <w:bCs/>
                <w:sz w:val="20"/>
                <w:szCs w:val="20"/>
              </w:rPr>
              <w:t>SIU</w:t>
            </w:r>
            <w:r w:rsidR="00E56E06">
              <w:rPr>
                <w:rFonts w:cstheme="minorHAnsi"/>
                <w:bCs/>
                <w:sz w:val="20"/>
                <w:szCs w:val="20"/>
              </w:rPr>
              <w:t xml:space="preserve"> 2:</w:t>
            </w:r>
            <w:r w:rsidRPr="008D09BB">
              <w:rPr>
                <w:rFonts w:cstheme="minorHAnsi"/>
                <w:bCs/>
                <w:sz w:val="20"/>
                <w:szCs w:val="20"/>
              </w:rPr>
              <w:t xml:space="preserve"> Tekstilije u modi </w:t>
            </w:r>
            <w:bookmarkEnd w:id="1"/>
            <w:r w:rsidRPr="008D09BB">
              <w:rPr>
                <w:rFonts w:cstheme="minorHAnsi"/>
                <w:bCs/>
                <w:sz w:val="20"/>
                <w:szCs w:val="20"/>
              </w:rPr>
              <w:t>(razina 4)</w:t>
            </w:r>
          </w:p>
          <w:p w14:paraId="46D260A6" w14:textId="5C631602" w:rsidR="00C01842" w:rsidRPr="008D09BB" w:rsidRDefault="00C01842" w:rsidP="00102867">
            <w:pPr>
              <w:suppressAutoHyphens w:val="0"/>
              <w:spacing w:before="60" w:after="60" w:line="240" w:lineRule="auto"/>
              <w:rPr>
                <w:rFonts w:cstheme="minorHAnsi"/>
                <w:bCs/>
                <w:sz w:val="20"/>
                <w:szCs w:val="20"/>
              </w:rPr>
            </w:pPr>
            <w:r w:rsidRPr="008D09BB">
              <w:rPr>
                <w:rFonts w:cstheme="minorHAnsi"/>
                <w:bCs/>
                <w:sz w:val="20"/>
                <w:szCs w:val="20"/>
              </w:rPr>
              <w:t>SIU</w:t>
            </w:r>
            <w:r w:rsidR="00E56E06">
              <w:rPr>
                <w:rFonts w:cstheme="minorHAnsi"/>
                <w:bCs/>
                <w:sz w:val="20"/>
                <w:szCs w:val="20"/>
              </w:rPr>
              <w:t xml:space="preserve"> 3:</w:t>
            </w:r>
            <w:r w:rsidRPr="008D09BB">
              <w:rPr>
                <w:rFonts w:cstheme="minorHAnsi"/>
                <w:bCs/>
                <w:sz w:val="20"/>
                <w:szCs w:val="20"/>
              </w:rPr>
              <w:t xml:space="preserve"> Osnove strojnog šivanja (razina 4)</w:t>
            </w:r>
          </w:p>
          <w:p w14:paraId="1FE0130D" w14:textId="74221338" w:rsidR="00C01842" w:rsidRPr="008D09BB" w:rsidRDefault="00C01842" w:rsidP="00102867">
            <w:pPr>
              <w:suppressAutoHyphens w:val="0"/>
              <w:spacing w:before="60" w:after="60" w:line="240" w:lineRule="auto"/>
              <w:rPr>
                <w:rFonts w:cstheme="minorHAnsi"/>
                <w:bCs/>
                <w:sz w:val="20"/>
                <w:szCs w:val="20"/>
              </w:rPr>
            </w:pPr>
            <w:r w:rsidRPr="008D09BB">
              <w:rPr>
                <w:rFonts w:cstheme="minorHAnsi"/>
                <w:bCs/>
                <w:sz w:val="20"/>
                <w:szCs w:val="20"/>
              </w:rPr>
              <w:t>SIU</w:t>
            </w:r>
            <w:r w:rsidR="00E56E06">
              <w:rPr>
                <w:rFonts w:cstheme="minorHAnsi"/>
                <w:bCs/>
                <w:sz w:val="20"/>
                <w:szCs w:val="20"/>
              </w:rPr>
              <w:t xml:space="preserve"> 4:</w:t>
            </w:r>
            <w:r w:rsidRPr="008D09BB">
              <w:rPr>
                <w:rFonts w:cstheme="minorHAnsi"/>
                <w:bCs/>
                <w:sz w:val="20"/>
                <w:szCs w:val="20"/>
              </w:rPr>
              <w:t xml:space="preserve"> Osnove konstrukcije odjeće (razina </w:t>
            </w:r>
            <w:r w:rsidR="0081239A">
              <w:rPr>
                <w:rFonts w:cstheme="minorHAnsi"/>
                <w:bCs/>
                <w:sz w:val="20"/>
                <w:szCs w:val="20"/>
              </w:rPr>
              <w:t>3</w:t>
            </w:r>
            <w:r w:rsidRPr="008D09BB">
              <w:rPr>
                <w:rFonts w:cstheme="minorHAnsi"/>
                <w:bCs/>
                <w:sz w:val="20"/>
                <w:szCs w:val="20"/>
              </w:rPr>
              <w:t>)</w:t>
            </w:r>
          </w:p>
          <w:p w14:paraId="0A7C4AF4" w14:textId="6F7737FF" w:rsidR="00C01842" w:rsidRPr="008D09BB" w:rsidRDefault="00C01842" w:rsidP="00102867">
            <w:pPr>
              <w:suppressAutoHyphens w:val="0"/>
              <w:spacing w:before="60" w:after="60" w:line="240" w:lineRule="auto"/>
              <w:rPr>
                <w:rFonts w:cstheme="minorHAnsi"/>
                <w:bCs/>
                <w:sz w:val="20"/>
                <w:szCs w:val="20"/>
              </w:rPr>
            </w:pPr>
            <w:r w:rsidRPr="008D09BB">
              <w:rPr>
                <w:rFonts w:cstheme="minorHAnsi"/>
                <w:bCs/>
                <w:sz w:val="20"/>
                <w:szCs w:val="20"/>
              </w:rPr>
              <w:t>SIU</w:t>
            </w:r>
            <w:r w:rsidR="00E56E06">
              <w:rPr>
                <w:rFonts w:cstheme="minorHAnsi"/>
                <w:bCs/>
                <w:sz w:val="20"/>
                <w:szCs w:val="20"/>
              </w:rPr>
              <w:t xml:space="preserve"> 5:</w:t>
            </w:r>
            <w:r w:rsidRPr="008D09BB">
              <w:rPr>
                <w:rFonts w:cstheme="minorHAnsi"/>
                <w:bCs/>
                <w:sz w:val="20"/>
                <w:szCs w:val="20"/>
              </w:rPr>
              <w:t xml:space="preserve"> Konstrukcija proizvoda tekstilnog interijera (razina 4)</w:t>
            </w:r>
          </w:p>
          <w:p w14:paraId="2693D137" w14:textId="14A7440D" w:rsidR="006A3B6B" w:rsidRDefault="00C01842" w:rsidP="00102867">
            <w:pPr>
              <w:suppressAutoHyphens w:val="0"/>
              <w:spacing w:before="60" w:after="60" w:line="240" w:lineRule="auto"/>
              <w:rPr>
                <w:rFonts w:cstheme="minorHAnsi"/>
                <w:bCs/>
                <w:sz w:val="20"/>
                <w:szCs w:val="20"/>
              </w:rPr>
            </w:pPr>
            <w:r w:rsidRPr="008D09BB">
              <w:rPr>
                <w:rFonts w:cstheme="minorHAnsi"/>
                <w:bCs/>
                <w:sz w:val="20"/>
                <w:szCs w:val="20"/>
              </w:rPr>
              <w:t>SIU</w:t>
            </w:r>
            <w:r w:rsidR="00E56E06">
              <w:rPr>
                <w:rFonts w:cstheme="minorHAnsi"/>
                <w:bCs/>
                <w:sz w:val="20"/>
                <w:szCs w:val="20"/>
              </w:rPr>
              <w:t xml:space="preserve"> </w:t>
            </w:r>
            <w:r w:rsidR="001B2C6C">
              <w:rPr>
                <w:rFonts w:cstheme="minorHAnsi"/>
                <w:bCs/>
                <w:sz w:val="20"/>
                <w:szCs w:val="20"/>
              </w:rPr>
              <w:t>6:</w:t>
            </w:r>
            <w:r w:rsidRPr="008D09BB">
              <w:rPr>
                <w:rFonts w:cstheme="minorHAnsi"/>
                <w:bCs/>
                <w:sz w:val="20"/>
                <w:szCs w:val="20"/>
              </w:rPr>
              <w:t xml:space="preserve"> Osnove izrade tekstilnog interijera: stolno i posteljno rublje te</w:t>
            </w:r>
          </w:p>
          <w:p w14:paraId="112E96D1" w14:textId="227CBE0E" w:rsidR="00C01842" w:rsidRPr="006A3B6B" w:rsidRDefault="00C01842" w:rsidP="00102867">
            <w:pPr>
              <w:suppressAutoHyphens w:val="0"/>
              <w:spacing w:before="60" w:after="60" w:line="240" w:lineRule="auto"/>
              <w:rPr>
                <w:rFonts w:cstheme="minorHAnsi"/>
                <w:bCs/>
                <w:sz w:val="20"/>
                <w:szCs w:val="20"/>
              </w:rPr>
            </w:pPr>
            <w:r w:rsidRPr="008D09BB">
              <w:rPr>
                <w:rFonts w:cstheme="minorHAnsi"/>
                <w:bCs/>
                <w:sz w:val="20"/>
                <w:szCs w:val="20"/>
              </w:rPr>
              <w:t>uporabni predmeti (razina 4)</w:t>
            </w:r>
          </w:p>
        </w:tc>
      </w:tr>
      <w:tr w:rsidR="00B9198E" w14:paraId="229AD62E" w14:textId="77777777" w:rsidTr="0054396F">
        <w:trPr>
          <w:trHeight w:val="367"/>
        </w:trPr>
        <w:tc>
          <w:tcPr>
            <w:tcW w:w="3096" w:type="dxa"/>
            <w:tcBorders>
              <w:top w:val="single" w:sz="6" w:space="0" w:color="000000"/>
              <w:left w:val="single" w:sz="18" w:space="0" w:color="000000"/>
              <w:bottom w:val="single" w:sz="6" w:space="0" w:color="000000"/>
              <w:right w:val="single" w:sz="6" w:space="0" w:color="000000"/>
            </w:tcBorders>
            <w:shd w:val="clear" w:color="auto" w:fill="B4C6E7" w:themeFill="accent1" w:themeFillTint="66"/>
          </w:tcPr>
          <w:p w14:paraId="4F99F30C" w14:textId="77777777" w:rsidR="00B9198E" w:rsidRDefault="00CD455F" w:rsidP="00102867">
            <w:pPr>
              <w:widowControl w:val="0"/>
              <w:spacing w:before="60" w:after="60" w:line="240" w:lineRule="auto"/>
              <w:rPr>
                <w:rFonts w:cstheme="minorHAnsi"/>
                <w:sz w:val="20"/>
                <w:szCs w:val="20"/>
              </w:rPr>
            </w:pPr>
            <w:r>
              <w:rPr>
                <w:rFonts w:cstheme="minorHAnsi"/>
                <w:b/>
                <w:sz w:val="20"/>
                <w:szCs w:val="20"/>
              </w:rPr>
              <w:t>Obujam u bodovima (CSVET)</w:t>
            </w:r>
          </w:p>
        </w:tc>
        <w:tc>
          <w:tcPr>
            <w:tcW w:w="6662" w:type="dxa"/>
            <w:gridSpan w:val="3"/>
            <w:tcBorders>
              <w:top w:val="single" w:sz="6" w:space="0" w:color="000000"/>
              <w:left w:val="single" w:sz="6" w:space="0" w:color="000000"/>
              <w:bottom w:val="single" w:sz="6" w:space="0" w:color="000000"/>
              <w:right w:val="single" w:sz="18" w:space="0" w:color="000000"/>
            </w:tcBorders>
            <w:vAlign w:val="center"/>
          </w:tcPr>
          <w:p w14:paraId="05EB410E" w14:textId="5A85DA23" w:rsidR="00B9198E" w:rsidRDefault="00181A29" w:rsidP="00102867">
            <w:pPr>
              <w:widowControl w:val="0"/>
              <w:spacing w:before="60" w:after="60" w:line="240" w:lineRule="auto"/>
              <w:rPr>
                <w:rFonts w:cstheme="minorHAnsi"/>
                <w:sz w:val="20"/>
                <w:szCs w:val="20"/>
              </w:rPr>
            </w:pPr>
            <w:r>
              <w:rPr>
                <w:rFonts w:eastAsia="Calibri" w:cstheme="minorHAnsi"/>
                <w:b/>
                <w:bCs/>
                <w:sz w:val="20"/>
                <w:szCs w:val="20"/>
              </w:rPr>
              <w:t>8</w:t>
            </w:r>
            <w:r w:rsidR="00CD455F">
              <w:rPr>
                <w:rFonts w:cstheme="minorHAnsi"/>
                <w:b/>
                <w:bCs/>
                <w:sz w:val="20"/>
                <w:szCs w:val="20"/>
              </w:rPr>
              <w:t xml:space="preserve"> CSVET</w:t>
            </w:r>
            <w:r w:rsidR="00CD455F">
              <w:rPr>
                <w:rFonts w:cstheme="minorHAnsi"/>
                <w:sz w:val="20"/>
                <w:szCs w:val="20"/>
              </w:rPr>
              <w:t xml:space="preserve"> </w:t>
            </w:r>
          </w:p>
          <w:p w14:paraId="4C10672B" w14:textId="3F3C5754" w:rsidR="008D09BB" w:rsidRDefault="008D09BB" w:rsidP="00102867">
            <w:pPr>
              <w:suppressAutoHyphens w:val="0"/>
              <w:spacing w:before="60" w:after="60" w:line="240" w:lineRule="auto"/>
              <w:rPr>
                <w:rFonts w:cstheme="minorHAnsi"/>
                <w:bCs/>
                <w:sz w:val="20"/>
                <w:szCs w:val="20"/>
              </w:rPr>
            </w:pPr>
            <w:r w:rsidRPr="008D09BB">
              <w:rPr>
                <w:rFonts w:cstheme="minorHAnsi"/>
                <w:bCs/>
                <w:sz w:val="20"/>
                <w:szCs w:val="20"/>
              </w:rPr>
              <w:t>SIU</w:t>
            </w:r>
            <w:r w:rsidR="001B2C6C">
              <w:rPr>
                <w:rFonts w:cstheme="minorHAnsi"/>
                <w:bCs/>
                <w:sz w:val="20"/>
                <w:szCs w:val="20"/>
              </w:rPr>
              <w:t xml:space="preserve"> 1:</w:t>
            </w:r>
            <w:r w:rsidRPr="008D09BB">
              <w:rPr>
                <w:rFonts w:cstheme="minorHAnsi"/>
                <w:bCs/>
                <w:sz w:val="20"/>
                <w:szCs w:val="20"/>
              </w:rPr>
              <w:t xml:space="preserve"> Osnove ručnog šivanja </w:t>
            </w:r>
            <w:r w:rsidRPr="00030A68">
              <w:rPr>
                <w:rFonts w:cstheme="minorHAnsi"/>
                <w:bCs/>
                <w:sz w:val="20"/>
                <w:szCs w:val="20"/>
              </w:rPr>
              <w:t>(</w:t>
            </w:r>
            <w:r>
              <w:rPr>
                <w:rFonts w:cstheme="minorHAnsi"/>
                <w:bCs/>
                <w:sz w:val="20"/>
                <w:szCs w:val="20"/>
              </w:rPr>
              <w:t>2</w:t>
            </w:r>
            <w:r w:rsidRPr="00030A68">
              <w:rPr>
                <w:rFonts w:cstheme="minorHAnsi"/>
                <w:bCs/>
                <w:sz w:val="20"/>
                <w:szCs w:val="20"/>
              </w:rPr>
              <w:t xml:space="preserve"> CSVET)</w:t>
            </w:r>
          </w:p>
          <w:p w14:paraId="0D09F377" w14:textId="69215850" w:rsidR="00CA1794" w:rsidRPr="008D09BB" w:rsidRDefault="00CA1794" w:rsidP="00102867">
            <w:pPr>
              <w:suppressAutoHyphens w:val="0"/>
              <w:spacing w:before="60" w:after="60" w:line="240" w:lineRule="auto"/>
              <w:rPr>
                <w:rFonts w:cstheme="minorHAnsi"/>
                <w:bCs/>
                <w:sz w:val="20"/>
                <w:szCs w:val="20"/>
              </w:rPr>
            </w:pPr>
            <w:r w:rsidRPr="008D09BB">
              <w:rPr>
                <w:rFonts w:cstheme="minorHAnsi"/>
                <w:bCs/>
                <w:sz w:val="20"/>
                <w:szCs w:val="20"/>
              </w:rPr>
              <w:t>SIU</w:t>
            </w:r>
            <w:r w:rsidR="001B2C6C">
              <w:rPr>
                <w:rFonts w:cstheme="minorHAnsi"/>
                <w:bCs/>
                <w:sz w:val="20"/>
                <w:szCs w:val="20"/>
              </w:rPr>
              <w:t xml:space="preserve"> 2:</w:t>
            </w:r>
            <w:r w:rsidRPr="008D09BB">
              <w:rPr>
                <w:rFonts w:cstheme="minorHAnsi"/>
                <w:bCs/>
                <w:sz w:val="20"/>
                <w:szCs w:val="20"/>
              </w:rPr>
              <w:t xml:space="preserve"> Tekstilije u modi </w:t>
            </w:r>
            <w:r>
              <w:rPr>
                <w:rFonts w:cstheme="minorHAnsi"/>
                <w:bCs/>
                <w:sz w:val="20"/>
                <w:szCs w:val="20"/>
              </w:rPr>
              <w:t>(1</w:t>
            </w:r>
            <w:r w:rsidRPr="00030A68">
              <w:rPr>
                <w:rFonts w:cstheme="minorHAnsi"/>
                <w:bCs/>
                <w:sz w:val="20"/>
                <w:szCs w:val="20"/>
              </w:rPr>
              <w:t xml:space="preserve"> CSVET</w:t>
            </w:r>
            <w:r>
              <w:rPr>
                <w:rFonts w:cstheme="minorHAnsi"/>
                <w:bCs/>
                <w:sz w:val="20"/>
                <w:szCs w:val="20"/>
              </w:rPr>
              <w:t>)</w:t>
            </w:r>
          </w:p>
          <w:p w14:paraId="2C52C85F" w14:textId="42F42021" w:rsidR="008D09BB" w:rsidRPr="008D09BB" w:rsidRDefault="008D09BB" w:rsidP="00102867">
            <w:pPr>
              <w:suppressAutoHyphens w:val="0"/>
              <w:spacing w:before="60" w:after="60" w:line="240" w:lineRule="auto"/>
              <w:rPr>
                <w:rFonts w:cstheme="minorHAnsi"/>
                <w:bCs/>
                <w:sz w:val="20"/>
                <w:szCs w:val="20"/>
              </w:rPr>
            </w:pPr>
            <w:r w:rsidRPr="008D09BB">
              <w:rPr>
                <w:rFonts w:cstheme="minorHAnsi"/>
                <w:bCs/>
                <w:sz w:val="20"/>
                <w:szCs w:val="20"/>
              </w:rPr>
              <w:t>SIU</w:t>
            </w:r>
            <w:r w:rsidR="001B2C6C">
              <w:rPr>
                <w:rFonts w:cstheme="minorHAnsi"/>
                <w:bCs/>
                <w:sz w:val="20"/>
                <w:szCs w:val="20"/>
              </w:rPr>
              <w:t xml:space="preserve"> 3:</w:t>
            </w:r>
            <w:r w:rsidRPr="008D09BB">
              <w:rPr>
                <w:rFonts w:cstheme="minorHAnsi"/>
                <w:bCs/>
                <w:sz w:val="20"/>
                <w:szCs w:val="20"/>
              </w:rPr>
              <w:t xml:space="preserve"> Osnove strojnog šivanja </w:t>
            </w:r>
            <w:r>
              <w:rPr>
                <w:rFonts w:cstheme="minorHAnsi"/>
                <w:bCs/>
                <w:sz w:val="20"/>
                <w:szCs w:val="20"/>
              </w:rPr>
              <w:t>(2</w:t>
            </w:r>
            <w:r w:rsidRPr="00030A68">
              <w:rPr>
                <w:rFonts w:cstheme="minorHAnsi"/>
                <w:bCs/>
                <w:sz w:val="20"/>
                <w:szCs w:val="20"/>
              </w:rPr>
              <w:t xml:space="preserve"> CSVET</w:t>
            </w:r>
            <w:r>
              <w:rPr>
                <w:rFonts w:cstheme="minorHAnsi"/>
                <w:bCs/>
                <w:sz w:val="20"/>
                <w:szCs w:val="20"/>
              </w:rPr>
              <w:t>)</w:t>
            </w:r>
          </w:p>
          <w:p w14:paraId="1741C965" w14:textId="0E475F8D" w:rsidR="008D09BB" w:rsidRPr="008D09BB" w:rsidRDefault="008D09BB" w:rsidP="00102867">
            <w:pPr>
              <w:suppressAutoHyphens w:val="0"/>
              <w:spacing w:before="60" w:after="60" w:line="240" w:lineRule="auto"/>
              <w:rPr>
                <w:rFonts w:cstheme="minorHAnsi"/>
                <w:bCs/>
                <w:sz w:val="20"/>
                <w:szCs w:val="20"/>
              </w:rPr>
            </w:pPr>
            <w:r w:rsidRPr="008D09BB">
              <w:rPr>
                <w:rFonts w:cstheme="minorHAnsi"/>
                <w:bCs/>
                <w:sz w:val="20"/>
                <w:szCs w:val="20"/>
              </w:rPr>
              <w:t>SIU</w:t>
            </w:r>
            <w:r w:rsidR="001B2C6C">
              <w:rPr>
                <w:rFonts w:cstheme="minorHAnsi"/>
                <w:bCs/>
                <w:sz w:val="20"/>
                <w:szCs w:val="20"/>
              </w:rPr>
              <w:t xml:space="preserve"> 4:</w:t>
            </w:r>
            <w:r w:rsidRPr="008D09BB">
              <w:rPr>
                <w:rFonts w:cstheme="minorHAnsi"/>
                <w:bCs/>
                <w:sz w:val="20"/>
                <w:szCs w:val="20"/>
              </w:rPr>
              <w:t xml:space="preserve"> Osnove konstrukcije odjeće (</w:t>
            </w:r>
            <w:r>
              <w:rPr>
                <w:rFonts w:cstheme="minorHAnsi"/>
                <w:bCs/>
                <w:sz w:val="20"/>
                <w:szCs w:val="20"/>
              </w:rPr>
              <w:t>1 CSVET)</w:t>
            </w:r>
          </w:p>
          <w:p w14:paraId="51D7DC5E" w14:textId="6938AC78" w:rsidR="008D09BB" w:rsidRPr="008D09BB" w:rsidRDefault="008D09BB" w:rsidP="00102867">
            <w:pPr>
              <w:suppressAutoHyphens w:val="0"/>
              <w:spacing w:before="60" w:after="60" w:line="240" w:lineRule="auto"/>
              <w:rPr>
                <w:rFonts w:cstheme="minorHAnsi"/>
                <w:bCs/>
                <w:sz w:val="20"/>
                <w:szCs w:val="20"/>
              </w:rPr>
            </w:pPr>
            <w:r w:rsidRPr="008D09BB">
              <w:rPr>
                <w:rFonts w:cstheme="minorHAnsi"/>
                <w:bCs/>
                <w:sz w:val="20"/>
                <w:szCs w:val="20"/>
              </w:rPr>
              <w:t>SIU</w:t>
            </w:r>
            <w:r w:rsidR="001B2C6C">
              <w:rPr>
                <w:rFonts w:cstheme="minorHAnsi"/>
                <w:bCs/>
                <w:sz w:val="20"/>
                <w:szCs w:val="20"/>
              </w:rPr>
              <w:t xml:space="preserve"> 5:</w:t>
            </w:r>
            <w:r w:rsidRPr="008D09BB">
              <w:rPr>
                <w:rFonts w:cstheme="minorHAnsi"/>
                <w:bCs/>
                <w:sz w:val="20"/>
                <w:szCs w:val="20"/>
              </w:rPr>
              <w:t xml:space="preserve"> Konstrukcija proizvoda tekstilnog interijera (</w:t>
            </w:r>
            <w:r w:rsidR="003F70BC">
              <w:rPr>
                <w:rFonts w:cstheme="minorHAnsi"/>
                <w:bCs/>
                <w:sz w:val="20"/>
                <w:szCs w:val="20"/>
              </w:rPr>
              <w:t>1 CSVET</w:t>
            </w:r>
            <w:r w:rsidRPr="008D09BB">
              <w:rPr>
                <w:rFonts w:cstheme="minorHAnsi"/>
                <w:bCs/>
                <w:sz w:val="20"/>
                <w:szCs w:val="20"/>
              </w:rPr>
              <w:t>)</w:t>
            </w:r>
          </w:p>
          <w:p w14:paraId="10297C86" w14:textId="6B9E1C37" w:rsidR="008D09BB" w:rsidRDefault="008D09BB" w:rsidP="00102867">
            <w:pPr>
              <w:widowControl w:val="0"/>
              <w:spacing w:before="60" w:after="60" w:line="240" w:lineRule="auto"/>
              <w:rPr>
                <w:rFonts w:cstheme="minorHAnsi"/>
                <w:sz w:val="20"/>
                <w:szCs w:val="20"/>
              </w:rPr>
            </w:pPr>
            <w:r w:rsidRPr="008D09BB">
              <w:rPr>
                <w:rFonts w:cstheme="minorHAnsi"/>
                <w:bCs/>
                <w:sz w:val="20"/>
                <w:szCs w:val="20"/>
              </w:rPr>
              <w:t>SIU</w:t>
            </w:r>
            <w:r w:rsidR="001B2C6C">
              <w:rPr>
                <w:rFonts w:cstheme="minorHAnsi"/>
                <w:bCs/>
                <w:sz w:val="20"/>
                <w:szCs w:val="20"/>
              </w:rPr>
              <w:t xml:space="preserve"> 6:</w:t>
            </w:r>
            <w:r w:rsidRPr="008D09BB">
              <w:rPr>
                <w:rFonts w:cstheme="minorHAnsi"/>
                <w:bCs/>
                <w:sz w:val="20"/>
                <w:szCs w:val="20"/>
              </w:rPr>
              <w:t xml:space="preserve"> Osnove izrade tekstilnog interijera: stolno i posteljno rublje te uporabni predmeti (</w:t>
            </w:r>
            <w:r w:rsidR="002103E1">
              <w:rPr>
                <w:rFonts w:cstheme="minorHAnsi"/>
                <w:bCs/>
                <w:sz w:val="20"/>
                <w:szCs w:val="20"/>
              </w:rPr>
              <w:t>1</w:t>
            </w:r>
            <w:r w:rsidR="002B3280">
              <w:rPr>
                <w:rFonts w:cstheme="minorHAnsi"/>
                <w:bCs/>
                <w:sz w:val="20"/>
                <w:szCs w:val="20"/>
              </w:rPr>
              <w:t xml:space="preserve"> CSVET)</w:t>
            </w:r>
          </w:p>
        </w:tc>
      </w:tr>
      <w:tr w:rsidR="00B9198E" w14:paraId="0EF715DC" w14:textId="77777777" w:rsidTr="0054396F">
        <w:trPr>
          <w:trHeight w:val="304"/>
        </w:trPr>
        <w:tc>
          <w:tcPr>
            <w:tcW w:w="9758" w:type="dxa"/>
            <w:gridSpan w:val="4"/>
            <w:tcBorders>
              <w:top w:val="single" w:sz="6" w:space="0" w:color="000000"/>
              <w:left w:val="single" w:sz="18" w:space="0" w:color="000000"/>
              <w:bottom w:val="single" w:sz="6" w:space="0" w:color="000000"/>
              <w:right w:val="single" w:sz="18" w:space="0" w:color="000000"/>
            </w:tcBorders>
            <w:shd w:val="clear" w:color="auto" w:fill="8EAADB" w:themeFill="accent1" w:themeFillTint="99"/>
          </w:tcPr>
          <w:p w14:paraId="291770B7" w14:textId="77777777" w:rsidR="00B9198E" w:rsidRDefault="00CD455F" w:rsidP="00102867">
            <w:pPr>
              <w:widowControl w:val="0"/>
              <w:spacing w:before="60" w:after="60" w:line="240" w:lineRule="auto"/>
              <w:jc w:val="center"/>
              <w:rPr>
                <w:rFonts w:cstheme="minorHAnsi"/>
                <w:b/>
                <w:sz w:val="20"/>
                <w:szCs w:val="20"/>
              </w:rPr>
            </w:pPr>
            <w:r>
              <w:rPr>
                <w:rFonts w:cstheme="minorHAnsi"/>
                <w:b/>
                <w:sz w:val="20"/>
                <w:szCs w:val="20"/>
              </w:rPr>
              <w:t>Dokumenti na temelju kojih je izrađen program obrazovanja za stjecanje</w:t>
            </w:r>
          </w:p>
          <w:p w14:paraId="034BD355" w14:textId="0E0FBF2C" w:rsidR="00B9198E" w:rsidRDefault="00CD455F" w:rsidP="00102867">
            <w:pPr>
              <w:widowControl w:val="0"/>
              <w:spacing w:before="60" w:after="60" w:line="240" w:lineRule="auto"/>
              <w:jc w:val="center"/>
              <w:rPr>
                <w:rFonts w:cstheme="minorHAnsi"/>
                <w:b/>
                <w:sz w:val="20"/>
                <w:szCs w:val="20"/>
              </w:rPr>
            </w:pPr>
            <w:r>
              <w:rPr>
                <w:rFonts w:cstheme="minorHAnsi"/>
                <w:b/>
                <w:sz w:val="20"/>
                <w:szCs w:val="20"/>
              </w:rPr>
              <w:t>mikrokvalifikacije</w:t>
            </w:r>
          </w:p>
        </w:tc>
      </w:tr>
      <w:tr w:rsidR="00B9198E" w14:paraId="74A45C85" w14:textId="77777777" w:rsidTr="0054396F">
        <w:trPr>
          <w:cantSplit/>
        </w:trPr>
        <w:tc>
          <w:tcPr>
            <w:tcW w:w="3096" w:type="dxa"/>
            <w:tcBorders>
              <w:top w:val="single" w:sz="6" w:space="0" w:color="000000"/>
              <w:left w:val="single" w:sz="18" w:space="0" w:color="000000"/>
              <w:bottom w:val="single" w:sz="6" w:space="0" w:color="000000"/>
              <w:right w:val="single" w:sz="6" w:space="0" w:color="000000"/>
            </w:tcBorders>
            <w:shd w:val="clear" w:color="auto" w:fill="B4C6E7" w:themeFill="accent1" w:themeFillTint="66"/>
            <w:vAlign w:val="center"/>
          </w:tcPr>
          <w:p w14:paraId="380E5252" w14:textId="467A487D" w:rsidR="00B9198E" w:rsidRDefault="00CD455F" w:rsidP="00102867">
            <w:pPr>
              <w:widowControl w:val="0"/>
              <w:spacing w:before="60" w:after="60" w:line="240" w:lineRule="auto"/>
              <w:jc w:val="center"/>
              <w:rPr>
                <w:rFonts w:cstheme="minorHAnsi"/>
                <w:b/>
                <w:sz w:val="20"/>
                <w:szCs w:val="20"/>
              </w:rPr>
            </w:pPr>
            <w:r>
              <w:rPr>
                <w:rFonts w:cstheme="minorHAnsi"/>
                <w:b/>
                <w:sz w:val="20"/>
                <w:szCs w:val="20"/>
              </w:rPr>
              <w:t>Popis standarda zanimanja/skupova kompetencija</w:t>
            </w:r>
          </w:p>
        </w:tc>
        <w:tc>
          <w:tcPr>
            <w:tcW w:w="3544" w:type="dxa"/>
            <w:gridSpan w:val="2"/>
            <w:tcBorders>
              <w:top w:val="single" w:sz="6" w:space="0" w:color="000000"/>
              <w:left w:val="single" w:sz="6" w:space="0" w:color="000000"/>
              <w:bottom w:val="single" w:sz="6" w:space="0" w:color="000000"/>
              <w:right w:val="single" w:sz="6" w:space="0" w:color="000000"/>
            </w:tcBorders>
            <w:shd w:val="clear" w:color="auto" w:fill="B4C6E7" w:themeFill="accent1" w:themeFillTint="66"/>
            <w:vAlign w:val="center"/>
          </w:tcPr>
          <w:p w14:paraId="70BCFC9E" w14:textId="7385CB08" w:rsidR="00B9198E" w:rsidRDefault="00CD455F" w:rsidP="00102867">
            <w:pPr>
              <w:widowControl w:val="0"/>
              <w:spacing w:before="60" w:after="60" w:line="240" w:lineRule="auto"/>
              <w:jc w:val="center"/>
              <w:rPr>
                <w:rFonts w:cstheme="minorHAnsi"/>
                <w:b/>
                <w:sz w:val="20"/>
                <w:szCs w:val="20"/>
              </w:rPr>
            </w:pPr>
            <w:r>
              <w:rPr>
                <w:rFonts w:cstheme="minorHAnsi"/>
                <w:b/>
                <w:sz w:val="20"/>
                <w:szCs w:val="20"/>
              </w:rPr>
              <w:t>Popis standarda kvalifikacija</w:t>
            </w:r>
            <w:r w:rsidR="004440B7">
              <w:rPr>
                <w:rFonts w:cstheme="minorHAnsi"/>
                <w:b/>
                <w:sz w:val="20"/>
                <w:szCs w:val="20"/>
              </w:rPr>
              <w:t xml:space="preserve"> /skupova ishoda učenja</w:t>
            </w:r>
          </w:p>
        </w:tc>
        <w:tc>
          <w:tcPr>
            <w:tcW w:w="3118" w:type="dxa"/>
            <w:tcBorders>
              <w:top w:val="single" w:sz="6" w:space="0" w:color="000000"/>
              <w:left w:val="single" w:sz="6" w:space="0" w:color="000000"/>
              <w:bottom w:val="single" w:sz="6" w:space="0" w:color="000000"/>
              <w:right w:val="single" w:sz="18" w:space="0" w:color="000000"/>
            </w:tcBorders>
            <w:shd w:val="clear" w:color="auto" w:fill="B4C6E7" w:themeFill="accent1" w:themeFillTint="66"/>
            <w:vAlign w:val="center"/>
          </w:tcPr>
          <w:p w14:paraId="1D34260C" w14:textId="77777777" w:rsidR="00B9198E" w:rsidRDefault="00CD455F" w:rsidP="00102867">
            <w:pPr>
              <w:widowControl w:val="0"/>
              <w:spacing w:before="60" w:after="60" w:line="240" w:lineRule="auto"/>
              <w:jc w:val="center"/>
              <w:rPr>
                <w:rFonts w:cstheme="minorHAnsi"/>
                <w:b/>
                <w:sz w:val="20"/>
                <w:szCs w:val="20"/>
              </w:rPr>
            </w:pPr>
            <w:r>
              <w:rPr>
                <w:rFonts w:cstheme="minorHAnsi"/>
                <w:b/>
                <w:sz w:val="20"/>
                <w:szCs w:val="20"/>
              </w:rPr>
              <w:t>Sektorski kurikulum</w:t>
            </w:r>
          </w:p>
        </w:tc>
      </w:tr>
      <w:tr w:rsidR="001468B1" w14:paraId="23E8F369" w14:textId="77777777" w:rsidTr="001468B1">
        <w:trPr>
          <w:cantSplit/>
        </w:trPr>
        <w:tc>
          <w:tcPr>
            <w:tcW w:w="3096" w:type="dxa"/>
            <w:tcBorders>
              <w:top w:val="single" w:sz="6" w:space="0" w:color="000000"/>
              <w:left w:val="single" w:sz="18" w:space="0" w:color="000000"/>
              <w:bottom w:val="single" w:sz="6" w:space="0" w:color="000000"/>
              <w:right w:val="single" w:sz="6" w:space="0" w:color="000000"/>
            </w:tcBorders>
            <w:shd w:val="clear" w:color="auto" w:fill="auto"/>
          </w:tcPr>
          <w:p w14:paraId="40A6B4A7" w14:textId="77777777" w:rsidR="001468B1" w:rsidRPr="0054396F" w:rsidRDefault="001468B1" w:rsidP="00102867">
            <w:pPr>
              <w:widowControl w:val="0"/>
              <w:spacing w:before="60" w:after="60" w:line="240" w:lineRule="auto"/>
              <w:rPr>
                <w:rFonts w:cstheme="minorHAnsi"/>
                <w:b/>
                <w:bCs/>
                <w:sz w:val="20"/>
                <w:szCs w:val="20"/>
              </w:rPr>
            </w:pPr>
            <w:r w:rsidRPr="0054396F">
              <w:rPr>
                <w:rFonts w:cstheme="minorHAnsi"/>
                <w:b/>
                <w:bCs/>
                <w:sz w:val="20"/>
                <w:szCs w:val="20"/>
              </w:rPr>
              <w:t>SZ Modni krojač / Modna krojačica</w:t>
            </w:r>
          </w:p>
          <w:p w14:paraId="566D30F3" w14:textId="53BE5F05" w:rsidR="001468B1" w:rsidRDefault="003E6D10" w:rsidP="00102867">
            <w:pPr>
              <w:widowControl w:val="0"/>
              <w:spacing w:before="60" w:after="60" w:line="240" w:lineRule="auto"/>
              <w:rPr>
                <w:rFonts w:cstheme="minorHAnsi"/>
                <w:sz w:val="20"/>
                <w:szCs w:val="20"/>
              </w:rPr>
            </w:pPr>
            <w:hyperlink r:id="rId10" w:history="1">
              <w:r w:rsidR="001468B1" w:rsidRPr="00CE7C56">
                <w:rPr>
                  <w:rStyle w:val="Hyperlink"/>
                  <w:rFonts w:cstheme="minorHAnsi"/>
                  <w:sz w:val="20"/>
                  <w:szCs w:val="20"/>
                </w:rPr>
                <w:t>https://hko.srce.hr/registar/standard-zanimanja/detalji/59</w:t>
              </w:r>
            </w:hyperlink>
            <w:r w:rsidR="001468B1">
              <w:rPr>
                <w:rFonts w:cstheme="minorHAnsi"/>
                <w:sz w:val="20"/>
                <w:szCs w:val="20"/>
              </w:rPr>
              <w:t xml:space="preserve"> </w:t>
            </w:r>
          </w:p>
          <w:p w14:paraId="49502499" w14:textId="77777777" w:rsidR="00A7097F" w:rsidRPr="001468B1" w:rsidRDefault="00A7097F" w:rsidP="00102867">
            <w:pPr>
              <w:widowControl w:val="0"/>
              <w:spacing w:before="60" w:after="60" w:line="240" w:lineRule="auto"/>
              <w:rPr>
                <w:rFonts w:cstheme="minorHAnsi"/>
                <w:sz w:val="20"/>
                <w:szCs w:val="20"/>
              </w:rPr>
            </w:pPr>
          </w:p>
          <w:p w14:paraId="35FBC2A7" w14:textId="00D24E80" w:rsidR="001468B1" w:rsidRPr="001468B1" w:rsidRDefault="001468B1" w:rsidP="00102867">
            <w:pPr>
              <w:widowControl w:val="0"/>
              <w:spacing w:before="60" w:after="60" w:line="240" w:lineRule="auto"/>
              <w:rPr>
                <w:rFonts w:cstheme="minorHAnsi"/>
                <w:sz w:val="20"/>
                <w:szCs w:val="20"/>
              </w:rPr>
            </w:pPr>
            <w:r w:rsidRPr="001468B1">
              <w:rPr>
                <w:rFonts w:cstheme="minorHAnsi"/>
                <w:b/>
                <w:sz w:val="20"/>
                <w:szCs w:val="20"/>
              </w:rPr>
              <w:t>SKOMP 1</w:t>
            </w:r>
            <w:r w:rsidRPr="001468B1">
              <w:rPr>
                <w:rFonts w:cstheme="minorHAnsi"/>
                <w:sz w:val="20"/>
                <w:szCs w:val="20"/>
              </w:rPr>
              <w:t>: Planiranje i organizacija izrade modnih proizvoda u radu modnog krojača / modne krojačice</w:t>
            </w:r>
          </w:p>
          <w:p w14:paraId="16675B7C" w14:textId="2298E876" w:rsidR="001468B1" w:rsidRDefault="003E6D10" w:rsidP="00102867">
            <w:pPr>
              <w:widowControl w:val="0"/>
              <w:spacing w:before="60" w:after="60" w:line="240" w:lineRule="auto"/>
              <w:rPr>
                <w:rFonts w:cstheme="minorHAnsi"/>
                <w:sz w:val="20"/>
                <w:szCs w:val="20"/>
              </w:rPr>
            </w:pPr>
            <w:hyperlink r:id="rId11" w:history="1">
              <w:r w:rsidR="001468B1" w:rsidRPr="00CE7C56">
                <w:rPr>
                  <w:rStyle w:val="Hyperlink"/>
                  <w:rFonts w:cstheme="minorHAnsi"/>
                  <w:sz w:val="20"/>
                  <w:szCs w:val="20"/>
                </w:rPr>
                <w:t>https://hko.srce.hr/registar/skup-kompetencija/detalji/498</w:t>
              </w:r>
            </w:hyperlink>
            <w:r w:rsidR="001468B1">
              <w:rPr>
                <w:rFonts w:cstheme="minorHAnsi"/>
                <w:sz w:val="20"/>
                <w:szCs w:val="20"/>
              </w:rPr>
              <w:t xml:space="preserve"> </w:t>
            </w:r>
          </w:p>
          <w:p w14:paraId="5F1AB967" w14:textId="77777777" w:rsidR="00A7097F" w:rsidRPr="001468B1" w:rsidRDefault="00A7097F" w:rsidP="00102867">
            <w:pPr>
              <w:widowControl w:val="0"/>
              <w:spacing w:before="60" w:after="60" w:line="240" w:lineRule="auto"/>
              <w:rPr>
                <w:rFonts w:cstheme="minorHAnsi"/>
                <w:sz w:val="20"/>
                <w:szCs w:val="20"/>
              </w:rPr>
            </w:pPr>
          </w:p>
          <w:p w14:paraId="162D5D38" w14:textId="4DDF0C9A" w:rsidR="001468B1" w:rsidRPr="001468B1" w:rsidRDefault="001468B1" w:rsidP="00102867">
            <w:pPr>
              <w:widowControl w:val="0"/>
              <w:spacing w:before="60" w:after="60" w:line="240" w:lineRule="auto"/>
              <w:rPr>
                <w:rFonts w:cstheme="minorHAnsi"/>
                <w:sz w:val="20"/>
                <w:szCs w:val="20"/>
              </w:rPr>
            </w:pPr>
            <w:r w:rsidRPr="001468B1">
              <w:rPr>
                <w:rFonts w:cstheme="minorHAnsi"/>
                <w:b/>
                <w:sz w:val="20"/>
                <w:szCs w:val="20"/>
              </w:rPr>
              <w:t>SKOMP 2</w:t>
            </w:r>
            <w:r w:rsidRPr="001468B1">
              <w:rPr>
                <w:rFonts w:cstheme="minorHAnsi"/>
                <w:sz w:val="20"/>
                <w:szCs w:val="20"/>
              </w:rPr>
              <w:t>: Krojačka izrada i dorada modnih proizvoda</w:t>
            </w:r>
          </w:p>
          <w:p w14:paraId="61443911" w14:textId="78D10193" w:rsidR="001468B1" w:rsidRDefault="003E6D10" w:rsidP="00102867">
            <w:pPr>
              <w:widowControl w:val="0"/>
              <w:spacing w:before="60" w:after="60" w:line="240" w:lineRule="auto"/>
              <w:rPr>
                <w:rFonts w:cstheme="minorHAnsi"/>
                <w:b/>
                <w:sz w:val="20"/>
                <w:szCs w:val="20"/>
              </w:rPr>
            </w:pPr>
            <w:hyperlink r:id="rId12" w:history="1">
              <w:r w:rsidR="001468B1" w:rsidRPr="00CE7C56">
                <w:rPr>
                  <w:rStyle w:val="Hyperlink"/>
                  <w:rFonts w:cstheme="minorHAnsi"/>
                  <w:sz w:val="20"/>
                  <w:szCs w:val="20"/>
                </w:rPr>
                <w:t>https://hko.srce.hr/registar/skup-kompetencija/detalji/490</w:t>
              </w:r>
            </w:hyperlink>
            <w:r w:rsidR="001468B1">
              <w:rPr>
                <w:rFonts w:cstheme="minorHAnsi"/>
                <w:sz w:val="20"/>
                <w:szCs w:val="20"/>
              </w:rPr>
              <w:t xml:space="preserve"> </w:t>
            </w:r>
          </w:p>
        </w:tc>
        <w:tc>
          <w:tcPr>
            <w:tcW w:w="3544" w:type="dxa"/>
            <w:gridSpan w:val="2"/>
            <w:tcBorders>
              <w:top w:val="single" w:sz="6" w:space="0" w:color="000000"/>
              <w:left w:val="single" w:sz="6" w:space="0" w:color="000000"/>
              <w:bottom w:val="single" w:sz="6" w:space="0" w:color="000000"/>
              <w:right w:val="single" w:sz="6" w:space="0" w:color="000000"/>
            </w:tcBorders>
            <w:shd w:val="clear" w:color="auto" w:fill="auto"/>
          </w:tcPr>
          <w:p w14:paraId="55C29B55" w14:textId="4DB5DF4A" w:rsidR="00763CDF" w:rsidRPr="0054396F" w:rsidRDefault="00763CDF" w:rsidP="00102867">
            <w:pPr>
              <w:spacing w:before="60" w:after="60" w:line="240" w:lineRule="auto"/>
              <w:rPr>
                <w:b/>
                <w:bCs/>
              </w:rPr>
            </w:pPr>
            <w:r w:rsidRPr="0054396F">
              <w:rPr>
                <w:b/>
                <w:bCs/>
              </w:rPr>
              <w:t xml:space="preserve">SK Modni krojač /Modna krojačica </w:t>
            </w:r>
            <w:r w:rsidR="00102867">
              <w:rPr>
                <w:b/>
                <w:bCs/>
              </w:rPr>
              <w:t>s</w:t>
            </w:r>
            <w:r w:rsidRPr="0054396F">
              <w:rPr>
                <w:b/>
                <w:bCs/>
              </w:rPr>
              <w:t>tandard strukovnog dijela kvalifikacije)</w:t>
            </w:r>
          </w:p>
          <w:p w14:paraId="25CDF17C" w14:textId="77777777" w:rsidR="00763CDF" w:rsidRPr="00AB2549" w:rsidRDefault="003E6D10" w:rsidP="00102867">
            <w:pPr>
              <w:spacing w:before="60" w:after="60" w:line="240" w:lineRule="auto"/>
            </w:pPr>
            <w:hyperlink r:id="rId13" w:history="1">
              <w:r w:rsidR="00763CDF" w:rsidRPr="00CA2261">
                <w:rPr>
                  <w:rStyle w:val="Hyperlink"/>
                </w:rPr>
                <w:t>https://hko.srce.hr/registar/standard-kvalifikacije/detalji/411</w:t>
              </w:r>
            </w:hyperlink>
            <w:r w:rsidR="00763CDF">
              <w:t xml:space="preserve"> </w:t>
            </w:r>
          </w:p>
          <w:p w14:paraId="6BFEE984" w14:textId="77777777" w:rsidR="00264A93" w:rsidRDefault="00264A93" w:rsidP="00102867">
            <w:pPr>
              <w:widowControl w:val="0"/>
              <w:spacing w:before="60" w:after="60" w:line="240" w:lineRule="auto"/>
              <w:rPr>
                <w:rFonts w:ascii="Calibri" w:eastAsia="Verdana" w:hAnsi="Calibri"/>
                <w:b/>
                <w:sz w:val="20"/>
                <w:szCs w:val="20"/>
              </w:rPr>
            </w:pPr>
          </w:p>
          <w:p w14:paraId="68B5E136" w14:textId="241C47E5" w:rsidR="00763CDF" w:rsidRDefault="00763CDF" w:rsidP="00102867">
            <w:pPr>
              <w:widowControl w:val="0"/>
              <w:spacing w:before="60" w:after="60" w:line="240" w:lineRule="auto"/>
              <w:rPr>
                <w:rFonts w:ascii="Calibri" w:eastAsia="Verdana" w:hAnsi="Calibri"/>
                <w:bCs/>
                <w:sz w:val="20"/>
                <w:szCs w:val="20"/>
              </w:rPr>
            </w:pPr>
            <w:r w:rsidRPr="00C77AA7">
              <w:rPr>
                <w:rFonts w:ascii="Calibri" w:eastAsia="Verdana" w:hAnsi="Calibri"/>
                <w:b/>
                <w:sz w:val="20"/>
                <w:szCs w:val="20"/>
              </w:rPr>
              <w:t>SIU 1</w:t>
            </w:r>
            <w:r w:rsidRPr="0004417D">
              <w:rPr>
                <w:rFonts w:ascii="Calibri" w:eastAsia="Verdana" w:hAnsi="Calibri"/>
                <w:bCs/>
                <w:sz w:val="20"/>
                <w:szCs w:val="20"/>
              </w:rPr>
              <w:t>:</w:t>
            </w:r>
            <w:r w:rsidRPr="008D09BB">
              <w:rPr>
                <w:rFonts w:cstheme="minorHAnsi"/>
                <w:bCs/>
                <w:sz w:val="20"/>
                <w:szCs w:val="20"/>
              </w:rPr>
              <w:t xml:space="preserve"> Osnove ručnog šivanja</w:t>
            </w:r>
          </w:p>
          <w:p w14:paraId="0BDCA527" w14:textId="339187B5" w:rsidR="00763CDF" w:rsidRPr="00F83A40" w:rsidRDefault="003E6D10" w:rsidP="00102867">
            <w:pPr>
              <w:widowControl w:val="0"/>
              <w:spacing w:before="60" w:after="60" w:line="240" w:lineRule="auto"/>
            </w:pPr>
            <w:hyperlink r:id="rId14" w:history="1">
              <w:r w:rsidR="00763CDF" w:rsidRPr="00CA2261">
                <w:rPr>
                  <w:rStyle w:val="Hyperlink"/>
                </w:rPr>
                <w:t>https://hko.srce.hr/registar/skup-ishoda-ucenja/detalji/11966</w:t>
              </w:r>
            </w:hyperlink>
          </w:p>
          <w:p w14:paraId="24B08D7E" w14:textId="77777777" w:rsidR="00264A93" w:rsidRDefault="00264A93" w:rsidP="00102867">
            <w:pPr>
              <w:widowControl w:val="0"/>
              <w:spacing w:before="60" w:after="60" w:line="240" w:lineRule="auto"/>
              <w:rPr>
                <w:rFonts w:cstheme="minorHAnsi"/>
                <w:b/>
                <w:bCs/>
                <w:sz w:val="20"/>
                <w:szCs w:val="20"/>
              </w:rPr>
            </w:pPr>
          </w:p>
          <w:p w14:paraId="6BCC6CBC" w14:textId="2D51582D" w:rsidR="00763CDF" w:rsidRDefault="00763CDF" w:rsidP="00102867">
            <w:pPr>
              <w:widowControl w:val="0"/>
              <w:spacing w:before="60" w:after="60" w:line="240" w:lineRule="auto"/>
              <w:rPr>
                <w:rFonts w:ascii="Calibri" w:eastAsia="Verdana" w:hAnsi="Calibri"/>
                <w:bCs/>
                <w:sz w:val="20"/>
                <w:szCs w:val="20"/>
              </w:rPr>
            </w:pPr>
            <w:r w:rsidRPr="00763CDF">
              <w:rPr>
                <w:rFonts w:cstheme="minorHAnsi"/>
                <w:b/>
                <w:bCs/>
                <w:sz w:val="20"/>
                <w:szCs w:val="20"/>
              </w:rPr>
              <w:t>SIU 2</w:t>
            </w:r>
            <w:r>
              <w:rPr>
                <w:rFonts w:cstheme="minorHAnsi"/>
                <w:bCs/>
                <w:sz w:val="20"/>
                <w:szCs w:val="20"/>
              </w:rPr>
              <w:t xml:space="preserve">: </w:t>
            </w:r>
            <w:r w:rsidR="009D46E8">
              <w:rPr>
                <w:rFonts w:cstheme="minorHAnsi"/>
                <w:bCs/>
                <w:sz w:val="20"/>
                <w:szCs w:val="20"/>
              </w:rPr>
              <w:t>Tekstilije u modi</w:t>
            </w:r>
          </w:p>
          <w:p w14:paraId="36DC4912" w14:textId="27232F6F" w:rsidR="00816073" w:rsidRPr="00B57F4B" w:rsidRDefault="003E6D10" w:rsidP="00102867">
            <w:pPr>
              <w:widowControl w:val="0"/>
              <w:spacing w:before="60" w:after="60" w:line="240" w:lineRule="auto"/>
              <w:rPr>
                <w:rFonts w:cstheme="minorHAnsi"/>
                <w:bCs/>
                <w:sz w:val="20"/>
                <w:szCs w:val="20"/>
              </w:rPr>
            </w:pPr>
            <w:hyperlink r:id="rId15" w:history="1">
              <w:r w:rsidR="00B57F4B" w:rsidRPr="00B57F4B">
                <w:rPr>
                  <w:rStyle w:val="Hyperlink"/>
                  <w:rFonts w:cstheme="minorHAnsi"/>
                  <w:bCs/>
                  <w:sz w:val="20"/>
                  <w:szCs w:val="20"/>
                </w:rPr>
                <w:t>https://hko.srce.hr/registar/skup-ishoda-ucenja/detalji/11964</w:t>
              </w:r>
            </w:hyperlink>
          </w:p>
          <w:p w14:paraId="114E3E62" w14:textId="17D6707D" w:rsidR="00B57F4B" w:rsidRDefault="00B57F4B" w:rsidP="00102867">
            <w:pPr>
              <w:widowControl w:val="0"/>
              <w:spacing w:before="60" w:after="60" w:line="240" w:lineRule="auto"/>
              <w:rPr>
                <w:rFonts w:cstheme="minorHAnsi"/>
                <w:b/>
                <w:sz w:val="20"/>
                <w:szCs w:val="20"/>
              </w:rPr>
            </w:pPr>
          </w:p>
        </w:tc>
        <w:tc>
          <w:tcPr>
            <w:tcW w:w="3118" w:type="dxa"/>
            <w:tcBorders>
              <w:top w:val="single" w:sz="6" w:space="0" w:color="000000"/>
              <w:left w:val="single" w:sz="6" w:space="0" w:color="000000"/>
              <w:bottom w:val="single" w:sz="6" w:space="0" w:color="000000"/>
              <w:right w:val="single" w:sz="18" w:space="0" w:color="000000"/>
            </w:tcBorders>
            <w:shd w:val="clear" w:color="auto" w:fill="auto"/>
          </w:tcPr>
          <w:p w14:paraId="01BBFD16" w14:textId="514D3274" w:rsidR="001468B1" w:rsidRPr="00A7097F" w:rsidRDefault="00A7097F" w:rsidP="00102867">
            <w:pPr>
              <w:widowControl w:val="0"/>
              <w:spacing w:before="60" w:after="60" w:line="240" w:lineRule="auto"/>
              <w:jc w:val="center"/>
              <w:rPr>
                <w:rFonts w:cstheme="minorHAnsi"/>
                <w:sz w:val="20"/>
                <w:szCs w:val="20"/>
              </w:rPr>
            </w:pPr>
            <w:r w:rsidRPr="00A7097F">
              <w:rPr>
                <w:rFonts w:cstheme="minorHAnsi"/>
                <w:sz w:val="20"/>
                <w:szCs w:val="20"/>
              </w:rPr>
              <w:t>Moda, tekstil i koža</w:t>
            </w:r>
          </w:p>
        </w:tc>
      </w:tr>
      <w:tr w:rsidR="00B9198E" w14:paraId="2239F594" w14:textId="77777777" w:rsidTr="00224FB0">
        <w:trPr>
          <w:cantSplit/>
        </w:trPr>
        <w:tc>
          <w:tcPr>
            <w:tcW w:w="3096" w:type="dxa"/>
            <w:tcBorders>
              <w:top w:val="single" w:sz="6" w:space="0" w:color="000000"/>
              <w:left w:val="single" w:sz="18" w:space="0" w:color="000000"/>
              <w:bottom w:val="single" w:sz="6" w:space="0" w:color="000000"/>
              <w:right w:val="single" w:sz="6" w:space="0" w:color="000000"/>
            </w:tcBorders>
          </w:tcPr>
          <w:p w14:paraId="593C84B3" w14:textId="70EDB309" w:rsidR="00B9198E" w:rsidRPr="00C77AA7" w:rsidRDefault="00B9198E" w:rsidP="00102867">
            <w:pPr>
              <w:shd w:val="clear" w:color="auto" w:fill="FFFFFF"/>
              <w:suppressAutoHyphens w:val="0"/>
              <w:spacing w:before="60" w:after="60" w:line="240" w:lineRule="auto"/>
              <w:outlineLvl w:val="2"/>
              <w:rPr>
                <w:rFonts w:eastAsia="Verdana" w:cstheme="minorHAnsi"/>
                <w:bCs/>
                <w:sz w:val="20"/>
                <w:szCs w:val="20"/>
              </w:rPr>
            </w:pPr>
          </w:p>
        </w:tc>
        <w:tc>
          <w:tcPr>
            <w:tcW w:w="3544" w:type="dxa"/>
            <w:gridSpan w:val="2"/>
            <w:tcBorders>
              <w:top w:val="single" w:sz="6" w:space="0" w:color="000000"/>
              <w:left w:val="single" w:sz="6" w:space="0" w:color="000000"/>
              <w:bottom w:val="single" w:sz="6" w:space="0" w:color="000000"/>
              <w:right w:val="single" w:sz="6" w:space="0" w:color="000000"/>
            </w:tcBorders>
          </w:tcPr>
          <w:p w14:paraId="367DBF4F" w14:textId="659E841B" w:rsidR="00544315" w:rsidRDefault="0004417D" w:rsidP="00102867">
            <w:pPr>
              <w:widowControl w:val="0"/>
              <w:spacing w:before="60" w:after="60" w:line="240" w:lineRule="auto"/>
              <w:rPr>
                <w:rFonts w:ascii="Calibri" w:eastAsia="Verdana" w:hAnsi="Calibri"/>
                <w:bCs/>
                <w:sz w:val="20"/>
                <w:szCs w:val="20"/>
              </w:rPr>
            </w:pPr>
            <w:r w:rsidRPr="00544315">
              <w:rPr>
                <w:rFonts w:ascii="Calibri" w:eastAsia="Verdana" w:hAnsi="Calibri"/>
                <w:b/>
                <w:sz w:val="20"/>
                <w:szCs w:val="20"/>
              </w:rPr>
              <w:t>SIU</w:t>
            </w:r>
            <w:r w:rsidR="001508A4">
              <w:rPr>
                <w:rFonts w:ascii="Calibri" w:eastAsia="Verdana" w:hAnsi="Calibri"/>
                <w:b/>
                <w:sz w:val="20"/>
                <w:szCs w:val="20"/>
              </w:rPr>
              <w:t xml:space="preserve"> </w:t>
            </w:r>
            <w:r w:rsidRPr="00544315">
              <w:rPr>
                <w:rFonts w:ascii="Calibri" w:eastAsia="Verdana" w:hAnsi="Calibri"/>
                <w:b/>
                <w:sz w:val="20"/>
                <w:szCs w:val="20"/>
              </w:rPr>
              <w:t>3:</w:t>
            </w:r>
            <w:r w:rsidRPr="0004417D">
              <w:rPr>
                <w:rFonts w:ascii="Calibri" w:eastAsia="Verdana" w:hAnsi="Calibri"/>
                <w:bCs/>
                <w:sz w:val="20"/>
                <w:szCs w:val="20"/>
              </w:rPr>
              <w:t xml:space="preserve"> </w:t>
            </w:r>
            <w:r w:rsidR="00544315" w:rsidRPr="008D09BB">
              <w:rPr>
                <w:rFonts w:cstheme="minorHAnsi"/>
                <w:bCs/>
                <w:sz w:val="20"/>
                <w:szCs w:val="20"/>
              </w:rPr>
              <w:t>Osnove strojnog šivanja</w:t>
            </w:r>
          </w:p>
          <w:p w14:paraId="5BD64D10" w14:textId="6E64B58C" w:rsidR="00544315" w:rsidRPr="0004417D" w:rsidRDefault="003E6D10" w:rsidP="00102867">
            <w:pPr>
              <w:widowControl w:val="0"/>
              <w:spacing w:before="60" w:after="60" w:line="240" w:lineRule="auto"/>
              <w:rPr>
                <w:rFonts w:ascii="Calibri" w:eastAsia="Verdana" w:hAnsi="Calibri"/>
                <w:bCs/>
                <w:sz w:val="20"/>
                <w:szCs w:val="20"/>
              </w:rPr>
            </w:pPr>
            <w:hyperlink r:id="rId16" w:history="1">
              <w:r w:rsidR="00A5036A" w:rsidRPr="00EA08B1">
                <w:rPr>
                  <w:rStyle w:val="Hyperlink"/>
                </w:rPr>
                <w:t>https://hko.srce.hr/registar/skup-ishoda-ucenja/detalji/11967</w:t>
              </w:r>
            </w:hyperlink>
            <w:r w:rsidR="00A5036A">
              <w:t xml:space="preserve"> </w:t>
            </w:r>
          </w:p>
          <w:p w14:paraId="11F6537D" w14:textId="77777777" w:rsidR="00264A93" w:rsidRDefault="00264A93" w:rsidP="00102867">
            <w:pPr>
              <w:widowControl w:val="0"/>
              <w:spacing w:before="60" w:after="60" w:line="240" w:lineRule="auto"/>
              <w:rPr>
                <w:rFonts w:ascii="Calibri" w:eastAsia="Verdana" w:hAnsi="Calibri"/>
                <w:b/>
                <w:sz w:val="20"/>
                <w:szCs w:val="20"/>
              </w:rPr>
            </w:pPr>
          </w:p>
          <w:p w14:paraId="21985C0A" w14:textId="00F35451" w:rsidR="00544315" w:rsidRDefault="0004417D" w:rsidP="00102867">
            <w:pPr>
              <w:widowControl w:val="0"/>
              <w:spacing w:before="60" w:after="60" w:line="240" w:lineRule="auto"/>
              <w:rPr>
                <w:rFonts w:ascii="Calibri" w:eastAsia="Verdana" w:hAnsi="Calibri"/>
                <w:bCs/>
                <w:sz w:val="20"/>
                <w:szCs w:val="20"/>
              </w:rPr>
            </w:pPr>
            <w:r w:rsidRPr="00544315">
              <w:rPr>
                <w:rFonts w:ascii="Calibri" w:eastAsia="Verdana" w:hAnsi="Calibri"/>
                <w:b/>
                <w:sz w:val="20"/>
                <w:szCs w:val="20"/>
              </w:rPr>
              <w:t>SIU</w:t>
            </w:r>
            <w:r w:rsidR="001508A4">
              <w:rPr>
                <w:rFonts w:ascii="Calibri" w:eastAsia="Verdana" w:hAnsi="Calibri"/>
                <w:b/>
                <w:sz w:val="20"/>
                <w:szCs w:val="20"/>
              </w:rPr>
              <w:t xml:space="preserve"> </w:t>
            </w:r>
            <w:r w:rsidRPr="00544315">
              <w:rPr>
                <w:rFonts w:ascii="Calibri" w:eastAsia="Verdana" w:hAnsi="Calibri"/>
                <w:b/>
                <w:sz w:val="20"/>
                <w:szCs w:val="20"/>
              </w:rPr>
              <w:t>4:</w:t>
            </w:r>
            <w:r w:rsidRPr="0004417D">
              <w:rPr>
                <w:rFonts w:ascii="Calibri" w:eastAsia="Verdana" w:hAnsi="Calibri"/>
                <w:bCs/>
                <w:sz w:val="20"/>
                <w:szCs w:val="20"/>
              </w:rPr>
              <w:t xml:space="preserve"> </w:t>
            </w:r>
            <w:r w:rsidR="00544315" w:rsidRPr="008D09BB">
              <w:rPr>
                <w:rFonts w:cstheme="minorHAnsi"/>
                <w:bCs/>
                <w:sz w:val="20"/>
                <w:szCs w:val="20"/>
              </w:rPr>
              <w:t>Osnove konstrukcije odjeće</w:t>
            </w:r>
          </w:p>
          <w:p w14:paraId="60F8373D" w14:textId="6CD6A68C" w:rsidR="00544315" w:rsidRDefault="003E6D10" w:rsidP="00102867">
            <w:pPr>
              <w:widowControl w:val="0"/>
              <w:spacing w:before="60" w:after="60" w:line="240" w:lineRule="auto"/>
            </w:pPr>
            <w:hyperlink r:id="rId17" w:history="1">
              <w:r w:rsidR="00FA50CA" w:rsidRPr="00CA2261">
                <w:rPr>
                  <w:rStyle w:val="Hyperlink"/>
                </w:rPr>
                <w:t>https://hko.srce.hr/registar/skup-ishoda-ucenja/detalji/11969</w:t>
              </w:r>
            </w:hyperlink>
            <w:r w:rsidR="00FA50CA">
              <w:t xml:space="preserve"> </w:t>
            </w:r>
            <w:r w:rsidR="00A5036A">
              <w:t xml:space="preserve"> </w:t>
            </w:r>
          </w:p>
          <w:p w14:paraId="5F7AE64E" w14:textId="77777777" w:rsidR="00F44C6A" w:rsidRDefault="00F44C6A" w:rsidP="00102867">
            <w:pPr>
              <w:widowControl w:val="0"/>
              <w:spacing w:before="60" w:after="60" w:line="240" w:lineRule="auto"/>
            </w:pPr>
          </w:p>
          <w:p w14:paraId="23CD1ABC" w14:textId="3643F3F9" w:rsidR="00F44C6A" w:rsidRDefault="00F44C6A" w:rsidP="00102867">
            <w:pPr>
              <w:widowControl w:val="0"/>
              <w:spacing w:before="60" w:after="60" w:line="240" w:lineRule="auto"/>
              <w:rPr>
                <w:rFonts w:ascii="Calibri" w:eastAsia="Verdana" w:hAnsi="Calibri"/>
                <w:bCs/>
                <w:sz w:val="20"/>
                <w:szCs w:val="20"/>
              </w:rPr>
            </w:pPr>
            <w:r w:rsidRPr="00544315">
              <w:rPr>
                <w:rFonts w:ascii="Calibri" w:eastAsia="Verdana" w:hAnsi="Calibri"/>
                <w:b/>
                <w:sz w:val="20"/>
                <w:szCs w:val="20"/>
              </w:rPr>
              <w:t>SIU</w:t>
            </w:r>
            <w:r>
              <w:rPr>
                <w:rFonts w:ascii="Calibri" w:eastAsia="Verdana" w:hAnsi="Calibri"/>
                <w:b/>
                <w:sz w:val="20"/>
                <w:szCs w:val="20"/>
              </w:rPr>
              <w:t xml:space="preserve"> </w:t>
            </w:r>
            <w:r w:rsidR="0030361F">
              <w:rPr>
                <w:rFonts w:ascii="Calibri" w:eastAsia="Verdana" w:hAnsi="Calibri"/>
                <w:b/>
                <w:sz w:val="20"/>
                <w:szCs w:val="20"/>
              </w:rPr>
              <w:t>5</w:t>
            </w:r>
            <w:r w:rsidRPr="00544315">
              <w:rPr>
                <w:rFonts w:ascii="Calibri" w:eastAsia="Verdana" w:hAnsi="Calibri"/>
                <w:b/>
                <w:sz w:val="20"/>
                <w:szCs w:val="20"/>
              </w:rPr>
              <w:t>:</w:t>
            </w:r>
            <w:r w:rsidRPr="0004417D">
              <w:rPr>
                <w:rFonts w:ascii="Calibri" w:eastAsia="Verdana" w:hAnsi="Calibri"/>
                <w:bCs/>
                <w:sz w:val="20"/>
                <w:szCs w:val="20"/>
              </w:rPr>
              <w:t xml:space="preserve"> </w:t>
            </w:r>
            <w:r w:rsidRPr="008D09BB">
              <w:rPr>
                <w:rFonts w:cstheme="minorHAnsi"/>
                <w:bCs/>
                <w:sz w:val="20"/>
                <w:szCs w:val="20"/>
              </w:rPr>
              <w:t>Osnove izrade tekstilnog interijera: stolno i posteljno rublje te uporabni predmeti</w:t>
            </w:r>
          </w:p>
          <w:p w14:paraId="0E87700C" w14:textId="77777777" w:rsidR="00F44C6A" w:rsidRDefault="003E6D10" w:rsidP="00102867">
            <w:pPr>
              <w:widowControl w:val="0"/>
              <w:spacing w:before="60" w:after="60" w:line="240" w:lineRule="auto"/>
            </w:pPr>
            <w:hyperlink r:id="rId18" w:history="1">
              <w:r w:rsidR="00F44C6A" w:rsidRPr="00B77B8F">
                <w:rPr>
                  <w:rStyle w:val="Hyperlink"/>
                  <w:rFonts w:ascii="Calibri" w:eastAsia="Verdana" w:hAnsi="Calibri"/>
                  <w:bCs/>
                  <w:sz w:val="20"/>
                  <w:szCs w:val="20"/>
                </w:rPr>
                <w:t>https://hko.srce.hr/registar/skup-ishoda-ucenja/detalji/11968</w:t>
              </w:r>
            </w:hyperlink>
          </w:p>
          <w:p w14:paraId="4AB096EF" w14:textId="77777777" w:rsidR="0030361F" w:rsidRDefault="0030361F" w:rsidP="00102867">
            <w:pPr>
              <w:widowControl w:val="0"/>
              <w:spacing w:before="60" w:after="60" w:line="240" w:lineRule="auto"/>
              <w:rPr>
                <w:rFonts w:ascii="Calibri" w:eastAsia="Verdana" w:hAnsi="Calibri"/>
                <w:bCs/>
                <w:sz w:val="20"/>
                <w:szCs w:val="20"/>
              </w:rPr>
            </w:pPr>
          </w:p>
          <w:p w14:paraId="7363248A" w14:textId="60D7C468" w:rsidR="00CC4D0F" w:rsidRPr="00264A93" w:rsidRDefault="00CC4D0F" w:rsidP="00102867">
            <w:pPr>
              <w:widowControl w:val="0"/>
              <w:spacing w:before="60" w:after="60" w:line="240" w:lineRule="auto"/>
              <w:rPr>
                <w:rFonts w:ascii="Calibri" w:eastAsia="Verdana" w:hAnsi="Calibri"/>
                <w:b/>
                <w:sz w:val="20"/>
                <w:szCs w:val="20"/>
              </w:rPr>
            </w:pPr>
            <w:r w:rsidRPr="00264A93">
              <w:rPr>
                <w:rFonts w:ascii="Calibri" w:eastAsia="Verdana" w:hAnsi="Calibri"/>
                <w:b/>
                <w:sz w:val="20"/>
                <w:szCs w:val="20"/>
              </w:rPr>
              <w:t>SK Modni galanterist / Modna galanteristica (standard strukovnog dijela kvalifikacije)</w:t>
            </w:r>
          </w:p>
          <w:p w14:paraId="5267649A" w14:textId="5D3A49B2" w:rsidR="00FA50CA" w:rsidRDefault="003E6D10" w:rsidP="00102867">
            <w:pPr>
              <w:widowControl w:val="0"/>
              <w:spacing w:before="60" w:after="60" w:line="240" w:lineRule="auto"/>
              <w:rPr>
                <w:rFonts w:ascii="Calibri" w:eastAsia="Verdana" w:hAnsi="Calibri"/>
                <w:bCs/>
                <w:sz w:val="20"/>
                <w:szCs w:val="20"/>
              </w:rPr>
            </w:pPr>
            <w:hyperlink r:id="rId19" w:history="1">
              <w:r w:rsidR="00CC4D0F" w:rsidRPr="005E2E00">
                <w:rPr>
                  <w:rStyle w:val="Hyperlink"/>
                  <w:rFonts w:ascii="Calibri" w:eastAsia="Verdana" w:hAnsi="Calibri"/>
                  <w:bCs/>
                  <w:sz w:val="20"/>
                  <w:szCs w:val="20"/>
                </w:rPr>
                <w:t>https://hko.srce.hr/registar/standard-kvalifikacije/detalji/445</w:t>
              </w:r>
            </w:hyperlink>
          </w:p>
          <w:p w14:paraId="1A01CE98" w14:textId="77777777" w:rsidR="00CC4D0F" w:rsidRPr="0004417D" w:rsidRDefault="00CC4D0F" w:rsidP="00102867">
            <w:pPr>
              <w:widowControl w:val="0"/>
              <w:spacing w:before="60" w:after="60" w:line="240" w:lineRule="auto"/>
              <w:rPr>
                <w:rFonts w:ascii="Calibri" w:eastAsia="Verdana" w:hAnsi="Calibri"/>
                <w:bCs/>
                <w:sz w:val="20"/>
                <w:szCs w:val="20"/>
              </w:rPr>
            </w:pPr>
          </w:p>
          <w:p w14:paraId="535CFBCB" w14:textId="00B02966" w:rsidR="00544315" w:rsidRDefault="0004417D" w:rsidP="00102867">
            <w:pPr>
              <w:widowControl w:val="0"/>
              <w:spacing w:before="60" w:after="60" w:line="240" w:lineRule="auto"/>
              <w:rPr>
                <w:rFonts w:ascii="Calibri" w:eastAsia="Verdana" w:hAnsi="Calibri"/>
                <w:bCs/>
                <w:sz w:val="20"/>
                <w:szCs w:val="20"/>
              </w:rPr>
            </w:pPr>
            <w:r w:rsidRPr="00544315">
              <w:rPr>
                <w:rFonts w:ascii="Calibri" w:eastAsia="Verdana" w:hAnsi="Calibri"/>
                <w:b/>
                <w:sz w:val="20"/>
                <w:szCs w:val="20"/>
              </w:rPr>
              <w:t>SIU</w:t>
            </w:r>
            <w:r w:rsidR="001508A4">
              <w:rPr>
                <w:rFonts w:ascii="Calibri" w:eastAsia="Verdana" w:hAnsi="Calibri"/>
                <w:b/>
                <w:sz w:val="20"/>
                <w:szCs w:val="20"/>
              </w:rPr>
              <w:t xml:space="preserve"> </w:t>
            </w:r>
            <w:r w:rsidR="0030361F">
              <w:rPr>
                <w:rFonts w:ascii="Calibri" w:eastAsia="Verdana" w:hAnsi="Calibri"/>
                <w:b/>
                <w:sz w:val="20"/>
                <w:szCs w:val="20"/>
              </w:rPr>
              <w:t>6</w:t>
            </w:r>
            <w:r w:rsidRPr="00544315">
              <w:rPr>
                <w:rFonts w:ascii="Calibri" w:eastAsia="Verdana" w:hAnsi="Calibri"/>
                <w:b/>
                <w:sz w:val="20"/>
                <w:szCs w:val="20"/>
              </w:rPr>
              <w:t>:</w:t>
            </w:r>
            <w:r w:rsidRPr="0004417D">
              <w:rPr>
                <w:rFonts w:ascii="Calibri" w:eastAsia="Verdana" w:hAnsi="Calibri"/>
                <w:bCs/>
                <w:sz w:val="20"/>
                <w:szCs w:val="20"/>
              </w:rPr>
              <w:t xml:space="preserve"> </w:t>
            </w:r>
            <w:r w:rsidR="00544315" w:rsidRPr="008D09BB">
              <w:rPr>
                <w:rFonts w:cstheme="minorHAnsi"/>
                <w:bCs/>
                <w:sz w:val="20"/>
                <w:szCs w:val="20"/>
              </w:rPr>
              <w:t>Konstrukcija proizvoda tekstilnog interijera</w:t>
            </w:r>
          </w:p>
          <w:p w14:paraId="6B3433EC" w14:textId="433D0399" w:rsidR="00544315" w:rsidRDefault="003E6D10" w:rsidP="00102867">
            <w:pPr>
              <w:widowControl w:val="0"/>
              <w:spacing w:before="60" w:after="60" w:line="240" w:lineRule="auto"/>
              <w:rPr>
                <w:rFonts w:ascii="Calibri" w:eastAsia="Verdana" w:hAnsi="Calibri"/>
                <w:bCs/>
                <w:sz w:val="20"/>
                <w:szCs w:val="20"/>
              </w:rPr>
            </w:pPr>
            <w:hyperlink r:id="rId20" w:history="1">
              <w:r w:rsidR="00112611" w:rsidRPr="00CA2261">
                <w:rPr>
                  <w:rStyle w:val="Hyperlink"/>
                  <w:rFonts w:ascii="Calibri" w:eastAsia="Verdana" w:hAnsi="Calibri"/>
                  <w:bCs/>
                  <w:sz w:val="20"/>
                  <w:szCs w:val="20"/>
                </w:rPr>
                <w:t>https://hko.srce.hr/registar/skup-ishoda-ucenja/detalji/13115</w:t>
              </w:r>
            </w:hyperlink>
            <w:r w:rsidR="00112611">
              <w:rPr>
                <w:rFonts w:ascii="Calibri" w:eastAsia="Verdana" w:hAnsi="Calibri"/>
                <w:bCs/>
                <w:sz w:val="20"/>
                <w:szCs w:val="20"/>
              </w:rPr>
              <w:t xml:space="preserve"> </w:t>
            </w:r>
          </w:p>
          <w:p w14:paraId="0F034A6A" w14:textId="1A06D783" w:rsidR="003C2F3B" w:rsidRPr="000A2869" w:rsidRDefault="003C2F3B" w:rsidP="00102867">
            <w:pPr>
              <w:widowControl w:val="0"/>
              <w:spacing w:before="60" w:after="60" w:line="240" w:lineRule="auto"/>
              <w:rPr>
                <w:rFonts w:ascii="Calibri" w:eastAsia="Verdana" w:hAnsi="Calibri"/>
                <w:bCs/>
                <w:sz w:val="20"/>
                <w:szCs w:val="20"/>
              </w:rPr>
            </w:pPr>
          </w:p>
        </w:tc>
        <w:tc>
          <w:tcPr>
            <w:tcW w:w="3118" w:type="dxa"/>
            <w:tcBorders>
              <w:top w:val="single" w:sz="6" w:space="0" w:color="000000"/>
              <w:left w:val="single" w:sz="6" w:space="0" w:color="000000"/>
              <w:bottom w:val="single" w:sz="6" w:space="0" w:color="000000"/>
              <w:right w:val="single" w:sz="18" w:space="0" w:color="000000"/>
            </w:tcBorders>
            <w:vAlign w:val="center"/>
          </w:tcPr>
          <w:p w14:paraId="0C4A876C" w14:textId="6EC0248E" w:rsidR="00B9198E" w:rsidRDefault="00B9198E" w:rsidP="00102867">
            <w:pPr>
              <w:widowControl w:val="0"/>
              <w:spacing w:before="60" w:after="60" w:line="240" w:lineRule="auto"/>
              <w:rPr>
                <w:rFonts w:cstheme="minorHAnsi"/>
                <w:sz w:val="20"/>
                <w:szCs w:val="20"/>
              </w:rPr>
            </w:pPr>
          </w:p>
        </w:tc>
      </w:tr>
      <w:tr w:rsidR="00B9198E" w14:paraId="17AFEF3D" w14:textId="77777777" w:rsidTr="0054396F">
        <w:trPr>
          <w:trHeight w:val="291"/>
        </w:trPr>
        <w:tc>
          <w:tcPr>
            <w:tcW w:w="3096" w:type="dxa"/>
            <w:tcBorders>
              <w:top w:val="single" w:sz="6" w:space="0" w:color="000000"/>
              <w:left w:val="single" w:sz="18" w:space="0" w:color="000000"/>
              <w:bottom w:val="single" w:sz="6" w:space="0" w:color="000000"/>
              <w:right w:val="single" w:sz="6" w:space="0" w:color="000000"/>
            </w:tcBorders>
            <w:shd w:val="clear" w:color="auto" w:fill="B4C6E7" w:themeFill="accent1" w:themeFillTint="66"/>
          </w:tcPr>
          <w:p w14:paraId="248F0336" w14:textId="77777777" w:rsidR="00B9198E" w:rsidRDefault="00CD455F" w:rsidP="00102867">
            <w:pPr>
              <w:widowControl w:val="0"/>
              <w:spacing w:before="60" w:after="60" w:line="240" w:lineRule="auto"/>
              <w:rPr>
                <w:rFonts w:cstheme="minorHAnsi"/>
                <w:b/>
                <w:sz w:val="20"/>
                <w:szCs w:val="20"/>
              </w:rPr>
            </w:pPr>
            <w:r>
              <w:rPr>
                <w:rFonts w:cstheme="minorHAnsi"/>
                <w:b/>
                <w:sz w:val="20"/>
                <w:szCs w:val="20"/>
              </w:rPr>
              <w:t xml:space="preserve">Uvjeti za upis u program </w:t>
            </w:r>
          </w:p>
        </w:tc>
        <w:tc>
          <w:tcPr>
            <w:tcW w:w="6662" w:type="dxa"/>
            <w:gridSpan w:val="3"/>
            <w:tcBorders>
              <w:top w:val="single" w:sz="6" w:space="0" w:color="000000"/>
              <w:left w:val="single" w:sz="6" w:space="0" w:color="000000"/>
              <w:bottom w:val="single" w:sz="6" w:space="0" w:color="000000"/>
              <w:right w:val="single" w:sz="18" w:space="0" w:color="000000"/>
            </w:tcBorders>
          </w:tcPr>
          <w:p w14:paraId="7D544BB9" w14:textId="73D8A13B" w:rsidR="00DD32AD" w:rsidRPr="000D160B" w:rsidRDefault="00207DBC" w:rsidP="00665004">
            <w:pPr>
              <w:pStyle w:val="ListParagraph"/>
              <w:numPr>
                <w:ilvl w:val="0"/>
                <w:numId w:val="9"/>
              </w:numPr>
              <w:suppressAutoHyphens w:val="0"/>
              <w:spacing w:before="60" w:after="60" w:line="240" w:lineRule="auto"/>
              <w:contextualSpacing w:val="0"/>
              <w:rPr>
                <w:rFonts w:cs="Calibri"/>
                <w:color w:val="000000"/>
                <w:sz w:val="20"/>
                <w:szCs w:val="20"/>
              </w:rPr>
            </w:pPr>
            <w:r>
              <w:rPr>
                <w:color w:val="000000"/>
                <w:sz w:val="20"/>
                <w:szCs w:val="20"/>
              </w:rPr>
              <w:t>C</w:t>
            </w:r>
            <w:r w:rsidR="00DD32AD" w:rsidRPr="00DD32AD">
              <w:rPr>
                <w:color w:val="000000"/>
                <w:sz w:val="20"/>
                <w:szCs w:val="20"/>
              </w:rPr>
              <w:t xml:space="preserve">jelovite kvalifikacije na razini 1 </w:t>
            </w:r>
            <w:r w:rsidR="00CB395A">
              <w:rPr>
                <w:color w:val="000000"/>
                <w:sz w:val="20"/>
                <w:szCs w:val="20"/>
              </w:rPr>
              <w:t xml:space="preserve">HKO </w:t>
            </w:r>
            <w:r w:rsidR="00DD32AD" w:rsidRPr="00DD32AD">
              <w:rPr>
                <w:color w:val="000000"/>
                <w:sz w:val="20"/>
                <w:szCs w:val="20"/>
              </w:rPr>
              <w:t>(završena osnovna škola)</w:t>
            </w:r>
          </w:p>
          <w:p w14:paraId="11341FAD" w14:textId="4BD87CA8" w:rsidR="00F1614A" w:rsidRPr="00032EDB" w:rsidRDefault="000D160B" w:rsidP="00032EDB">
            <w:pPr>
              <w:pStyle w:val="ListParagraph"/>
              <w:numPr>
                <w:ilvl w:val="0"/>
                <w:numId w:val="9"/>
              </w:numPr>
              <w:suppressAutoHyphens w:val="0"/>
              <w:spacing w:before="60" w:after="60" w:line="240" w:lineRule="auto"/>
              <w:contextualSpacing w:val="0"/>
              <w:rPr>
                <w:rFonts w:cs="Calibri"/>
                <w:color w:val="000000"/>
                <w:sz w:val="20"/>
                <w:szCs w:val="20"/>
              </w:rPr>
            </w:pPr>
            <w:r>
              <w:rPr>
                <w:rFonts w:cs="Calibri"/>
                <w:color w:val="000000"/>
                <w:sz w:val="20"/>
                <w:szCs w:val="20"/>
              </w:rPr>
              <w:t>N</w:t>
            </w:r>
            <w:r w:rsidRPr="000D160B">
              <w:rPr>
                <w:rFonts w:cs="Calibri"/>
                <w:color w:val="000000"/>
                <w:sz w:val="20"/>
                <w:szCs w:val="20"/>
              </w:rPr>
              <w:t>ajmanje 18 godina starosti</w:t>
            </w:r>
          </w:p>
        </w:tc>
      </w:tr>
      <w:tr w:rsidR="00B9198E" w14:paraId="4529DAC5" w14:textId="77777777" w:rsidTr="0054396F">
        <w:trPr>
          <w:trHeight w:val="411"/>
        </w:trPr>
        <w:tc>
          <w:tcPr>
            <w:tcW w:w="3096" w:type="dxa"/>
            <w:tcBorders>
              <w:top w:val="single" w:sz="6" w:space="0" w:color="000000"/>
              <w:left w:val="single" w:sz="18" w:space="0" w:color="000000"/>
              <w:bottom w:val="single" w:sz="6" w:space="0" w:color="000000"/>
              <w:right w:val="single" w:sz="6" w:space="0" w:color="000000"/>
            </w:tcBorders>
            <w:shd w:val="clear" w:color="auto" w:fill="B4C6E7" w:themeFill="accent1" w:themeFillTint="66"/>
          </w:tcPr>
          <w:p w14:paraId="5379C443" w14:textId="77777777" w:rsidR="00B9198E" w:rsidRDefault="00CD455F" w:rsidP="00102867">
            <w:pPr>
              <w:widowControl w:val="0"/>
              <w:spacing w:before="60" w:after="60" w:line="240" w:lineRule="auto"/>
              <w:rPr>
                <w:rFonts w:cstheme="minorHAnsi"/>
                <w:b/>
                <w:sz w:val="20"/>
                <w:szCs w:val="20"/>
              </w:rPr>
            </w:pPr>
            <w:r>
              <w:rPr>
                <w:rFonts w:cstheme="minorHAnsi"/>
                <w:b/>
                <w:sz w:val="20"/>
                <w:szCs w:val="20"/>
              </w:rPr>
              <w:t>Uvjeti za stjecanje programa  (završetka programa</w:t>
            </w:r>
          </w:p>
          <w:p w14:paraId="016B14A9" w14:textId="77777777" w:rsidR="00B9198E" w:rsidRDefault="00CD455F" w:rsidP="00102867">
            <w:pPr>
              <w:widowControl w:val="0"/>
              <w:spacing w:before="60" w:after="60" w:line="240" w:lineRule="auto"/>
              <w:rPr>
                <w:rFonts w:cstheme="minorHAnsi"/>
                <w:b/>
                <w:sz w:val="20"/>
                <w:szCs w:val="20"/>
              </w:rPr>
            </w:pPr>
            <w:r>
              <w:rPr>
                <w:rFonts w:cstheme="minorHAnsi"/>
                <w:b/>
                <w:sz w:val="20"/>
                <w:szCs w:val="20"/>
              </w:rPr>
              <w:t>obrazovanja)</w:t>
            </w:r>
          </w:p>
        </w:tc>
        <w:tc>
          <w:tcPr>
            <w:tcW w:w="6662" w:type="dxa"/>
            <w:gridSpan w:val="3"/>
            <w:tcBorders>
              <w:top w:val="single" w:sz="6" w:space="0" w:color="000000"/>
              <w:left w:val="single" w:sz="6" w:space="0" w:color="000000"/>
              <w:bottom w:val="single" w:sz="6" w:space="0" w:color="000000"/>
              <w:right w:val="single" w:sz="18" w:space="0" w:color="000000"/>
            </w:tcBorders>
          </w:tcPr>
          <w:p w14:paraId="04045477" w14:textId="17CBEB05" w:rsidR="00B9198E" w:rsidRPr="00830689" w:rsidRDefault="00CD455F" w:rsidP="00665004">
            <w:pPr>
              <w:pStyle w:val="ListParagraph"/>
              <w:numPr>
                <w:ilvl w:val="0"/>
                <w:numId w:val="10"/>
              </w:numPr>
              <w:suppressAutoHyphens w:val="0"/>
              <w:spacing w:before="60" w:after="60" w:line="240" w:lineRule="auto"/>
              <w:contextualSpacing w:val="0"/>
              <w:rPr>
                <w:rFonts w:cs="Calibri"/>
                <w:color w:val="000000"/>
                <w:sz w:val="20"/>
                <w:szCs w:val="20"/>
              </w:rPr>
            </w:pPr>
            <w:r w:rsidRPr="00830689">
              <w:rPr>
                <w:rFonts w:cs="Calibri"/>
                <w:color w:val="000000"/>
                <w:sz w:val="20"/>
                <w:szCs w:val="20"/>
              </w:rPr>
              <w:t xml:space="preserve">Stečenih </w:t>
            </w:r>
            <w:r w:rsidR="00830689">
              <w:rPr>
                <w:rFonts w:cs="Calibri"/>
                <w:color w:val="000000"/>
                <w:sz w:val="20"/>
                <w:szCs w:val="20"/>
              </w:rPr>
              <w:t>8</w:t>
            </w:r>
            <w:r w:rsidRPr="00830689">
              <w:rPr>
                <w:rFonts w:cs="Calibri"/>
                <w:color w:val="000000"/>
                <w:sz w:val="20"/>
                <w:szCs w:val="20"/>
              </w:rPr>
              <w:t xml:space="preserve"> CSVET bodova</w:t>
            </w:r>
          </w:p>
          <w:p w14:paraId="4400A596" w14:textId="1C8E9020" w:rsidR="00F1614A" w:rsidRPr="00207DBC" w:rsidRDefault="004B090D" w:rsidP="00665004">
            <w:pPr>
              <w:pStyle w:val="ListParagraph"/>
              <w:numPr>
                <w:ilvl w:val="0"/>
                <w:numId w:val="10"/>
              </w:numPr>
              <w:pBdr>
                <w:top w:val="nil"/>
                <w:left w:val="nil"/>
                <w:bottom w:val="nil"/>
                <w:right w:val="nil"/>
                <w:between w:val="nil"/>
              </w:pBdr>
              <w:suppressAutoHyphens w:val="0"/>
              <w:spacing w:before="60" w:after="60" w:line="240" w:lineRule="auto"/>
              <w:contextualSpacing w:val="0"/>
              <w:rPr>
                <w:rFonts w:cs="Calibri"/>
                <w:color w:val="000000"/>
                <w:sz w:val="20"/>
                <w:szCs w:val="20"/>
              </w:rPr>
            </w:pPr>
            <w:r w:rsidRPr="00830689">
              <w:rPr>
                <w:rFonts w:cs="Calibri"/>
                <w:color w:val="000000"/>
                <w:sz w:val="20"/>
                <w:szCs w:val="20"/>
              </w:rPr>
              <w:t>Uspješna završna provjera stečenih znanja, vještina i odgovornosti provodi se  provjerom osnovnih vještina šivanj</w:t>
            </w:r>
            <w:r w:rsidR="009E5508" w:rsidRPr="00830689">
              <w:rPr>
                <w:rFonts w:cs="Calibri"/>
                <w:color w:val="000000"/>
                <w:sz w:val="20"/>
                <w:szCs w:val="20"/>
              </w:rPr>
              <w:t>a</w:t>
            </w:r>
            <w:r w:rsidRPr="00830689">
              <w:rPr>
                <w:rFonts w:cs="Calibri"/>
                <w:color w:val="000000"/>
                <w:sz w:val="20"/>
                <w:szCs w:val="20"/>
              </w:rPr>
              <w:t xml:space="preserve"> klasičnog stolnog i posteljnog rublja te uporabnog jednostavnog odjevnog predmeta (npr. pregače</w:t>
            </w:r>
            <w:r w:rsidR="00A73E60" w:rsidRPr="00830689">
              <w:rPr>
                <w:rFonts w:cs="Calibri"/>
                <w:color w:val="000000"/>
                <w:sz w:val="20"/>
                <w:szCs w:val="20"/>
              </w:rPr>
              <w:t xml:space="preserve"> i sl.</w:t>
            </w:r>
            <w:r w:rsidRPr="00830689">
              <w:rPr>
                <w:rFonts w:cs="Calibri"/>
                <w:color w:val="000000"/>
                <w:sz w:val="20"/>
                <w:szCs w:val="20"/>
              </w:rPr>
              <w:t xml:space="preserve">) primjenom mjera zaštite na radu i zaštite okoliša te korištenjem osobnih zaštitnih sredstava, </w:t>
            </w:r>
            <w:r w:rsidR="00E64380" w:rsidRPr="00830689">
              <w:rPr>
                <w:rFonts w:cs="Calibri"/>
                <w:color w:val="000000"/>
                <w:sz w:val="20"/>
                <w:szCs w:val="20"/>
              </w:rPr>
              <w:t xml:space="preserve">korištenje </w:t>
            </w:r>
            <w:r w:rsidRPr="00830689">
              <w:rPr>
                <w:rFonts w:cs="Calibri"/>
                <w:color w:val="000000"/>
                <w:sz w:val="20"/>
                <w:szCs w:val="20"/>
              </w:rPr>
              <w:t xml:space="preserve">osnovnih tekstilnih materijala i </w:t>
            </w:r>
            <w:r w:rsidR="00E64380" w:rsidRPr="00830689">
              <w:rPr>
                <w:rFonts w:cs="Calibri"/>
                <w:color w:val="000000"/>
                <w:sz w:val="20"/>
                <w:szCs w:val="20"/>
              </w:rPr>
              <w:t xml:space="preserve">bazične </w:t>
            </w:r>
            <w:r w:rsidRPr="00830689">
              <w:rPr>
                <w:rFonts w:cs="Calibri"/>
                <w:color w:val="000000"/>
                <w:sz w:val="20"/>
                <w:szCs w:val="20"/>
              </w:rPr>
              <w:t xml:space="preserve">konstrukcije tekstilnih </w:t>
            </w:r>
            <w:r w:rsidR="00E64380" w:rsidRPr="00830689">
              <w:rPr>
                <w:rFonts w:cs="Calibri"/>
                <w:color w:val="000000"/>
                <w:sz w:val="20"/>
                <w:szCs w:val="20"/>
              </w:rPr>
              <w:t xml:space="preserve">i odjevnih </w:t>
            </w:r>
            <w:r w:rsidRPr="00830689">
              <w:rPr>
                <w:rFonts w:cs="Calibri"/>
                <w:color w:val="000000"/>
                <w:sz w:val="20"/>
                <w:szCs w:val="20"/>
              </w:rPr>
              <w:t>proizvoda, a temeljem unaprijed određenih kriterija vrednovanja postignuća.</w:t>
            </w:r>
            <w:r w:rsidR="00E64380" w:rsidRPr="00830689">
              <w:rPr>
                <w:rFonts w:cs="Calibri"/>
                <w:color w:val="000000"/>
                <w:sz w:val="20"/>
                <w:szCs w:val="20"/>
              </w:rPr>
              <w:t xml:space="preserve">  </w:t>
            </w:r>
          </w:p>
          <w:p w14:paraId="2F64B2BD" w14:textId="15485BD5" w:rsidR="00B9198E" w:rsidRPr="007256F0" w:rsidRDefault="004B090D" w:rsidP="00102867">
            <w:pPr>
              <w:widowControl w:val="0"/>
              <w:spacing w:before="60" w:after="60" w:line="240" w:lineRule="auto"/>
              <w:jc w:val="both"/>
              <w:rPr>
                <w:rFonts w:cstheme="minorHAnsi"/>
                <w:i/>
                <w:sz w:val="20"/>
                <w:szCs w:val="20"/>
              </w:rPr>
            </w:pPr>
            <w:r w:rsidRPr="007256F0">
              <w:rPr>
                <w:color w:val="000000"/>
                <w:sz w:val="20"/>
                <w:szCs w:val="20"/>
              </w:rPr>
              <w:t xml:space="preserve">O završnoj provjeri vodi se zapisnik i provodi ju tročlano povjerenstvo. Svakom polazniku nakon uspješno završene provjere izdaje se </w:t>
            </w:r>
            <w:r w:rsidRPr="007256F0">
              <w:rPr>
                <w:i/>
                <w:color w:val="000000"/>
                <w:sz w:val="20"/>
                <w:szCs w:val="20"/>
              </w:rPr>
              <w:t xml:space="preserve">Uvjerenje o osposobljavanju za stjecanje </w:t>
            </w:r>
            <w:r w:rsidR="0087731E" w:rsidRPr="0087731E">
              <w:rPr>
                <w:i/>
                <w:color w:val="000000"/>
                <w:sz w:val="20"/>
                <w:szCs w:val="20"/>
              </w:rPr>
              <w:t>mikrokvalifikacije</w:t>
            </w:r>
            <w:r w:rsidR="0087731E">
              <w:rPr>
                <w:i/>
                <w:color w:val="000000"/>
                <w:sz w:val="20"/>
                <w:szCs w:val="20"/>
              </w:rPr>
              <w:t xml:space="preserve"> </w:t>
            </w:r>
            <w:r w:rsidR="00E64380" w:rsidRPr="007256F0">
              <w:rPr>
                <w:rFonts w:cstheme="minorHAnsi"/>
                <w:i/>
                <w:sz w:val="20"/>
                <w:szCs w:val="20"/>
              </w:rPr>
              <w:t>šivanje klasičnog stolnog i posteljnog rublja te uporabnih predmeta</w:t>
            </w:r>
            <w:r w:rsidR="00051C8A" w:rsidRPr="007256F0">
              <w:rPr>
                <w:rFonts w:cstheme="minorHAnsi"/>
                <w:i/>
                <w:sz w:val="20"/>
                <w:szCs w:val="20"/>
              </w:rPr>
              <w:t>.</w:t>
            </w:r>
          </w:p>
        </w:tc>
      </w:tr>
      <w:tr w:rsidR="00B9198E" w14:paraId="35C62754" w14:textId="77777777" w:rsidTr="0054396F">
        <w:trPr>
          <w:trHeight w:val="734"/>
        </w:trPr>
        <w:tc>
          <w:tcPr>
            <w:tcW w:w="3096" w:type="dxa"/>
            <w:tcBorders>
              <w:top w:val="single" w:sz="6" w:space="0" w:color="000000"/>
              <w:left w:val="single" w:sz="18" w:space="0" w:color="000000"/>
              <w:bottom w:val="single" w:sz="6" w:space="0" w:color="000000"/>
              <w:right w:val="single" w:sz="6" w:space="0" w:color="000000"/>
            </w:tcBorders>
            <w:shd w:val="clear" w:color="auto" w:fill="B4C6E7" w:themeFill="accent1" w:themeFillTint="66"/>
          </w:tcPr>
          <w:p w14:paraId="73525521" w14:textId="77777777" w:rsidR="00B9198E" w:rsidRDefault="00CD455F" w:rsidP="00102867">
            <w:pPr>
              <w:widowControl w:val="0"/>
              <w:spacing w:before="60" w:after="60" w:line="240" w:lineRule="auto"/>
              <w:rPr>
                <w:rFonts w:cstheme="minorHAnsi"/>
                <w:b/>
                <w:sz w:val="20"/>
                <w:szCs w:val="20"/>
              </w:rPr>
            </w:pPr>
            <w:r>
              <w:rPr>
                <w:rFonts w:cstheme="minorHAnsi"/>
                <w:b/>
                <w:sz w:val="20"/>
                <w:szCs w:val="20"/>
              </w:rPr>
              <w:t>Trajanje i načini izvođenja nastave</w:t>
            </w:r>
          </w:p>
        </w:tc>
        <w:tc>
          <w:tcPr>
            <w:tcW w:w="6662" w:type="dxa"/>
            <w:gridSpan w:val="3"/>
            <w:tcBorders>
              <w:top w:val="single" w:sz="6" w:space="0" w:color="000000"/>
              <w:left w:val="single" w:sz="6" w:space="0" w:color="000000"/>
              <w:bottom w:val="single" w:sz="6" w:space="0" w:color="000000"/>
              <w:right w:val="single" w:sz="18" w:space="0" w:color="000000"/>
            </w:tcBorders>
          </w:tcPr>
          <w:p w14:paraId="3898C51B" w14:textId="13DA7E4B" w:rsidR="00B9198E" w:rsidRPr="00403DD5" w:rsidRDefault="00CD455F" w:rsidP="00102867">
            <w:pPr>
              <w:widowControl w:val="0"/>
              <w:spacing w:before="60" w:after="60" w:line="240" w:lineRule="auto"/>
              <w:jc w:val="both"/>
              <w:rPr>
                <w:rFonts w:cstheme="minorHAnsi"/>
                <w:sz w:val="20"/>
                <w:szCs w:val="20"/>
              </w:rPr>
            </w:pPr>
            <w:r w:rsidRPr="00403DD5">
              <w:rPr>
                <w:rFonts w:cstheme="minorHAnsi"/>
                <w:sz w:val="20"/>
                <w:szCs w:val="20"/>
              </w:rPr>
              <w:t xml:space="preserve">Program obrazovanja za stjecanje mikrokvalifikacije </w:t>
            </w:r>
            <w:r w:rsidR="00E40DDD" w:rsidRPr="00403DD5">
              <w:rPr>
                <w:rFonts w:cstheme="minorHAnsi"/>
                <w:sz w:val="20"/>
                <w:szCs w:val="20"/>
              </w:rPr>
              <w:t xml:space="preserve">šivanje klasičnog stolnog i posteljnog rublja te uporabnih predmeta </w:t>
            </w:r>
            <w:r w:rsidRPr="00403DD5">
              <w:rPr>
                <w:rFonts w:cstheme="minorHAnsi"/>
                <w:sz w:val="20"/>
                <w:szCs w:val="20"/>
              </w:rPr>
              <w:t xml:space="preserve">izvodi se redovitom nastavom u trajanju od </w:t>
            </w:r>
            <w:r w:rsidR="00E40DDD" w:rsidRPr="00457BA9">
              <w:rPr>
                <w:rFonts w:eastAsia="Calibri" w:cstheme="minorHAnsi"/>
                <w:b/>
                <w:bCs/>
                <w:sz w:val="20"/>
                <w:szCs w:val="20"/>
              </w:rPr>
              <w:t>2</w:t>
            </w:r>
            <w:r w:rsidR="00665004">
              <w:rPr>
                <w:rFonts w:eastAsia="Calibri" w:cstheme="minorHAnsi"/>
                <w:b/>
                <w:bCs/>
                <w:sz w:val="20"/>
                <w:szCs w:val="20"/>
              </w:rPr>
              <w:t>00</w:t>
            </w:r>
            <w:r w:rsidRPr="00457BA9">
              <w:rPr>
                <w:rFonts w:cstheme="minorHAnsi"/>
                <w:b/>
                <w:bCs/>
                <w:sz w:val="20"/>
                <w:szCs w:val="20"/>
              </w:rPr>
              <w:t xml:space="preserve"> sati</w:t>
            </w:r>
            <w:r w:rsidRPr="00403DD5">
              <w:rPr>
                <w:rFonts w:eastAsia="Calibri" w:cstheme="minorHAnsi"/>
                <w:sz w:val="20"/>
                <w:szCs w:val="20"/>
              </w:rPr>
              <w:t>.</w:t>
            </w:r>
          </w:p>
          <w:p w14:paraId="6287866F" w14:textId="39B992C1" w:rsidR="003C5ADB" w:rsidRPr="00403DD5" w:rsidRDefault="00CD455F" w:rsidP="00102867">
            <w:pPr>
              <w:widowControl w:val="0"/>
              <w:spacing w:before="60" w:after="60" w:line="240" w:lineRule="auto"/>
              <w:jc w:val="both"/>
              <w:rPr>
                <w:rFonts w:cstheme="minorHAnsi"/>
                <w:sz w:val="20"/>
                <w:szCs w:val="20"/>
              </w:rPr>
            </w:pPr>
            <w:r w:rsidRPr="00403DD5">
              <w:rPr>
                <w:rFonts w:cstheme="minorHAnsi"/>
                <w:sz w:val="20"/>
                <w:szCs w:val="20"/>
              </w:rPr>
              <w:t xml:space="preserve">Ishodi učenja ostvaruju se vođenim procesom učenja u ustanovi u trajanju od </w:t>
            </w:r>
            <w:r w:rsidR="002D17D3">
              <w:rPr>
                <w:rFonts w:eastAsia="Calibri" w:cstheme="minorHAnsi"/>
                <w:b/>
                <w:bCs/>
                <w:sz w:val="20"/>
                <w:szCs w:val="20"/>
              </w:rPr>
              <w:t>48</w:t>
            </w:r>
            <w:r w:rsidRPr="00457BA9">
              <w:rPr>
                <w:rFonts w:cstheme="minorHAnsi"/>
                <w:b/>
                <w:bCs/>
                <w:sz w:val="20"/>
                <w:szCs w:val="20"/>
              </w:rPr>
              <w:t xml:space="preserve"> sat</w:t>
            </w:r>
            <w:r w:rsidR="00403DD5" w:rsidRPr="00457BA9">
              <w:rPr>
                <w:rFonts w:cstheme="minorHAnsi"/>
                <w:b/>
                <w:bCs/>
                <w:sz w:val="20"/>
                <w:szCs w:val="20"/>
              </w:rPr>
              <w:t>a</w:t>
            </w:r>
            <w:r w:rsidRPr="00403DD5">
              <w:rPr>
                <w:rFonts w:cstheme="minorHAnsi"/>
                <w:sz w:val="20"/>
                <w:szCs w:val="20"/>
              </w:rPr>
              <w:t xml:space="preserve">, učenjem temeljenim na radu, u trajanju od </w:t>
            </w:r>
            <w:r w:rsidR="00403DD5" w:rsidRPr="00457BA9">
              <w:rPr>
                <w:rFonts w:eastAsia="Calibri" w:cstheme="minorHAnsi"/>
                <w:b/>
                <w:bCs/>
                <w:sz w:val="20"/>
                <w:szCs w:val="20"/>
              </w:rPr>
              <w:t>1</w:t>
            </w:r>
            <w:r w:rsidR="002D17D3">
              <w:rPr>
                <w:rFonts w:eastAsia="Calibri" w:cstheme="minorHAnsi"/>
                <w:b/>
                <w:bCs/>
                <w:sz w:val="20"/>
                <w:szCs w:val="20"/>
              </w:rPr>
              <w:t>1</w:t>
            </w:r>
            <w:r w:rsidR="00403DD5" w:rsidRPr="00457BA9">
              <w:rPr>
                <w:rFonts w:eastAsia="Calibri" w:cstheme="minorHAnsi"/>
                <w:b/>
                <w:bCs/>
                <w:sz w:val="20"/>
                <w:szCs w:val="20"/>
              </w:rPr>
              <w:t>2</w:t>
            </w:r>
            <w:r w:rsidRPr="00457BA9">
              <w:rPr>
                <w:rFonts w:cstheme="minorHAnsi"/>
                <w:b/>
                <w:bCs/>
                <w:sz w:val="20"/>
                <w:szCs w:val="20"/>
              </w:rPr>
              <w:t xml:space="preserve"> sati</w:t>
            </w:r>
            <w:r w:rsidRPr="00403DD5">
              <w:rPr>
                <w:rFonts w:cstheme="minorHAnsi"/>
                <w:sz w:val="20"/>
                <w:szCs w:val="20"/>
              </w:rPr>
              <w:t xml:space="preserve">, a dijelom samostalnim aktivnostima, u trajanju od </w:t>
            </w:r>
            <w:r w:rsidR="00403DD5" w:rsidRPr="00457BA9">
              <w:rPr>
                <w:rFonts w:eastAsia="Calibri" w:cstheme="minorHAnsi"/>
                <w:b/>
                <w:bCs/>
                <w:sz w:val="20"/>
                <w:szCs w:val="20"/>
              </w:rPr>
              <w:t>4</w:t>
            </w:r>
            <w:r w:rsidR="002D17D3">
              <w:rPr>
                <w:rFonts w:eastAsia="Calibri" w:cstheme="minorHAnsi"/>
                <w:b/>
                <w:bCs/>
                <w:sz w:val="20"/>
                <w:szCs w:val="20"/>
              </w:rPr>
              <w:t>0</w:t>
            </w:r>
            <w:r w:rsidRPr="00457BA9">
              <w:rPr>
                <w:rFonts w:cstheme="minorHAnsi"/>
                <w:b/>
                <w:bCs/>
                <w:sz w:val="20"/>
                <w:szCs w:val="20"/>
              </w:rPr>
              <w:t xml:space="preserve"> sati</w:t>
            </w:r>
            <w:r w:rsidRPr="00403DD5">
              <w:rPr>
                <w:rFonts w:cstheme="minorHAnsi"/>
                <w:sz w:val="20"/>
                <w:szCs w:val="20"/>
              </w:rPr>
              <w:t>.</w:t>
            </w:r>
          </w:p>
          <w:p w14:paraId="2499A7C6" w14:textId="34C58B6E" w:rsidR="00AB3B93" w:rsidRPr="00C842C1" w:rsidRDefault="003C5ADB" w:rsidP="00102867">
            <w:pPr>
              <w:widowControl w:val="0"/>
              <w:spacing w:before="60" w:after="60" w:line="240" w:lineRule="auto"/>
              <w:jc w:val="both"/>
              <w:rPr>
                <w:rFonts w:ascii="Calibri" w:hAnsi="Calibri"/>
                <w:sz w:val="20"/>
                <w:szCs w:val="20"/>
              </w:rPr>
            </w:pPr>
            <w:r w:rsidRPr="00403DD5">
              <w:rPr>
                <w:rFonts w:cstheme="minorHAnsi"/>
                <w:iCs/>
                <w:noProof/>
                <w:sz w:val="20"/>
                <w:szCs w:val="20"/>
              </w:rPr>
              <w:t>Učenje temeljeno na radu obuhvaća rješavanje problemskih situacija i izvršenje konkretnih radnih zadaća u simuliranim uvjetima te u radnom procesu u kontroliranim uvjetima</w:t>
            </w:r>
            <w:r w:rsidR="00152C01" w:rsidRPr="00403DD5">
              <w:rPr>
                <w:rFonts w:cstheme="minorHAnsi"/>
                <w:iCs/>
                <w:noProof/>
                <w:sz w:val="20"/>
                <w:szCs w:val="20"/>
              </w:rPr>
              <w:t xml:space="preserve"> šivanja interijernih tekstilnih predmeta</w:t>
            </w:r>
            <w:r w:rsidR="00C842C1" w:rsidRPr="00403DD5">
              <w:rPr>
                <w:rFonts w:cstheme="minorHAnsi"/>
                <w:iCs/>
                <w:noProof/>
                <w:sz w:val="20"/>
                <w:szCs w:val="20"/>
              </w:rPr>
              <w:t xml:space="preserve">. </w:t>
            </w:r>
            <w:r w:rsidR="00C842C1" w:rsidRPr="00403DD5">
              <w:rPr>
                <w:sz w:val="20"/>
                <w:szCs w:val="20"/>
              </w:rPr>
              <w:t xml:space="preserve">Kod polaznika se potiče razvijanje samostalnosti i odgovornosti u izvršenju radnih zadaća kao i </w:t>
            </w:r>
            <w:r w:rsidR="00C842C1" w:rsidRPr="00403DD5">
              <w:rPr>
                <w:sz w:val="20"/>
                <w:szCs w:val="20"/>
              </w:rPr>
              <w:lastRenderedPageBreak/>
              <w:t>razvijanje suradničkih odnosa s ostalim sudionicima u zajedničkom radu.</w:t>
            </w:r>
          </w:p>
        </w:tc>
      </w:tr>
      <w:tr w:rsidR="00CC437B" w14:paraId="639C8D9F" w14:textId="77777777" w:rsidTr="0054396F">
        <w:trPr>
          <w:trHeight w:val="734"/>
        </w:trPr>
        <w:tc>
          <w:tcPr>
            <w:tcW w:w="3096" w:type="dxa"/>
            <w:tcBorders>
              <w:top w:val="single" w:sz="6" w:space="0" w:color="000000"/>
              <w:left w:val="single" w:sz="18" w:space="0" w:color="000000"/>
              <w:bottom w:val="single" w:sz="6" w:space="0" w:color="000000"/>
              <w:right w:val="single" w:sz="6" w:space="0" w:color="000000"/>
            </w:tcBorders>
            <w:shd w:val="clear" w:color="auto" w:fill="B4C6E7" w:themeFill="accent1" w:themeFillTint="66"/>
          </w:tcPr>
          <w:p w14:paraId="3CC7F73F" w14:textId="2C235032" w:rsidR="00CC437B" w:rsidRDefault="00CC437B" w:rsidP="00102867">
            <w:pPr>
              <w:widowControl w:val="0"/>
              <w:spacing w:before="60" w:after="60" w:line="240" w:lineRule="auto"/>
              <w:rPr>
                <w:rFonts w:cstheme="minorHAnsi"/>
                <w:b/>
                <w:sz w:val="20"/>
                <w:szCs w:val="20"/>
              </w:rPr>
            </w:pPr>
            <w:r>
              <w:rPr>
                <w:rFonts w:cstheme="minorHAnsi"/>
                <w:b/>
                <w:sz w:val="20"/>
                <w:szCs w:val="20"/>
              </w:rPr>
              <w:lastRenderedPageBreak/>
              <w:t>Horizontalna prohodnost</w:t>
            </w:r>
          </w:p>
        </w:tc>
        <w:tc>
          <w:tcPr>
            <w:tcW w:w="6662" w:type="dxa"/>
            <w:gridSpan w:val="3"/>
            <w:tcBorders>
              <w:top w:val="single" w:sz="6" w:space="0" w:color="000000"/>
              <w:left w:val="single" w:sz="6" w:space="0" w:color="000000"/>
              <w:bottom w:val="single" w:sz="6" w:space="0" w:color="000000"/>
              <w:right w:val="single" w:sz="18" w:space="0" w:color="000000"/>
            </w:tcBorders>
          </w:tcPr>
          <w:p w14:paraId="5E64FF21" w14:textId="06C339A7" w:rsidR="00CC437B" w:rsidRDefault="00D0666A" w:rsidP="00102867">
            <w:pPr>
              <w:widowControl w:val="0"/>
              <w:spacing w:before="60" w:after="60" w:line="240" w:lineRule="auto"/>
              <w:jc w:val="both"/>
              <w:rPr>
                <w:rFonts w:cstheme="minorHAnsi"/>
                <w:sz w:val="20"/>
                <w:szCs w:val="20"/>
              </w:rPr>
            </w:pPr>
            <w:r>
              <w:rPr>
                <w:rFonts w:cstheme="minorHAnsi"/>
                <w:iCs/>
                <w:sz w:val="20"/>
                <w:szCs w:val="20"/>
              </w:rPr>
              <w:t>Ostvarene kreditne bodove u mikrokvalifikaciji moguće je prenijeti u srodne podsektorske skupove ishoda u cjelovitim kvalifikacijama sektora Mode, tekstila i kože.</w:t>
            </w:r>
          </w:p>
        </w:tc>
      </w:tr>
      <w:tr w:rsidR="00CC437B" w14:paraId="5AD7A9D1" w14:textId="77777777" w:rsidTr="0054396F">
        <w:trPr>
          <w:trHeight w:val="734"/>
        </w:trPr>
        <w:tc>
          <w:tcPr>
            <w:tcW w:w="3096" w:type="dxa"/>
            <w:tcBorders>
              <w:top w:val="single" w:sz="6" w:space="0" w:color="000000"/>
              <w:left w:val="single" w:sz="18" w:space="0" w:color="000000"/>
              <w:bottom w:val="single" w:sz="6" w:space="0" w:color="000000"/>
              <w:right w:val="single" w:sz="6" w:space="0" w:color="000000"/>
            </w:tcBorders>
            <w:shd w:val="clear" w:color="auto" w:fill="B4C6E7" w:themeFill="accent1" w:themeFillTint="66"/>
          </w:tcPr>
          <w:p w14:paraId="1311C915" w14:textId="237EC055" w:rsidR="00CC437B" w:rsidRDefault="00D0666A" w:rsidP="00102867">
            <w:pPr>
              <w:widowControl w:val="0"/>
              <w:spacing w:before="60" w:after="60" w:line="240" w:lineRule="auto"/>
              <w:rPr>
                <w:rFonts w:cstheme="minorHAnsi"/>
                <w:b/>
                <w:sz w:val="20"/>
                <w:szCs w:val="20"/>
              </w:rPr>
            </w:pPr>
            <w:r>
              <w:rPr>
                <w:rFonts w:cstheme="minorHAnsi"/>
                <w:b/>
                <w:sz w:val="20"/>
                <w:szCs w:val="20"/>
              </w:rPr>
              <w:t>Vertikalna prohodnost</w:t>
            </w:r>
          </w:p>
        </w:tc>
        <w:tc>
          <w:tcPr>
            <w:tcW w:w="6662" w:type="dxa"/>
            <w:gridSpan w:val="3"/>
            <w:tcBorders>
              <w:top w:val="single" w:sz="6" w:space="0" w:color="000000"/>
              <w:left w:val="single" w:sz="6" w:space="0" w:color="000000"/>
              <w:bottom w:val="single" w:sz="6" w:space="0" w:color="000000"/>
              <w:right w:val="single" w:sz="18" w:space="0" w:color="000000"/>
            </w:tcBorders>
          </w:tcPr>
          <w:p w14:paraId="2C5BDA6F" w14:textId="4E65E8F5" w:rsidR="00CC437B" w:rsidRDefault="00D0666A" w:rsidP="00102867">
            <w:pPr>
              <w:widowControl w:val="0"/>
              <w:spacing w:before="60" w:after="60" w:line="240" w:lineRule="auto"/>
              <w:jc w:val="both"/>
              <w:rPr>
                <w:rFonts w:cstheme="minorHAnsi"/>
                <w:sz w:val="20"/>
                <w:szCs w:val="20"/>
              </w:rPr>
            </w:pPr>
            <w:r w:rsidRPr="00E40DDD">
              <w:rPr>
                <w:rFonts w:eastAsia="Verdana" w:cstheme="minorHAnsi"/>
                <w:sz w:val="20"/>
                <w:szCs w:val="20"/>
              </w:rPr>
              <w:t xml:space="preserve">Vrednovanjem svih skupova ishoda učenja </w:t>
            </w:r>
            <w:r w:rsidRPr="00E40DDD">
              <w:rPr>
                <w:rFonts w:eastAsia="Verdana"/>
                <w:bCs/>
                <w:sz w:val="20"/>
                <w:szCs w:val="20"/>
              </w:rPr>
              <w:t>SK Šivač tekstilnih i odjevnih proizvoda / Šivačica tekstilnih i odjevnih proizvoda</w:t>
            </w:r>
            <w:r w:rsidR="00AD78EB">
              <w:rPr>
                <w:rFonts w:eastAsia="Verdana"/>
                <w:bCs/>
                <w:sz w:val="20"/>
                <w:szCs w:val="20"/>
              </w:rPr>
              <w:t xml:space="preserve"> </w:t>
            </w:r>
            <w:r w:rsidRPr="00E40DDD">
              <w:rPr>
                <w:rFonts w:eastAsia="Verdana"/>
                <w:bCs/>
                <w:sz w:val="20"/>
                <w:szCs w:val="20"/>
              </w:rPr>
              <w:t>stječe se cjelovita kvalifikacija razin</w:t>
            </w:r>
            <w:r w:rsidR="00224FB0">
              <w:rPr>
                <w:rFonts w:eastAsia="Verdana"/>
                <w:bCs/>
                <w:sz w:val="20"/>
                <w:szCs w:val="20"/>
              </w:rPr>
              <w:t>e</w:t>
            </w:r>
            <w:r w:rsidRPr="00E40DDD">
              <w:rPr>
                <w:rFonts w:eastAsia="Verdana"/>
                <w:bCs/>
                <w:sz w:val="20"/>
                <w:szCs w:val="20"/>
              </w:rPr>
              <w:t xml:space="preserve"> 3 </w:t>
            </w:r>
            <w:r w:rsidRPr="00E40DDD">
              <w:rPr>
                <w:rFonts w:eastAsia="Verdana" w:cstheme="minorHAnsi"/>
                <w:sz w:val="20"/>
                <w:szCs w:val="20"/>
              </w:rPr>
              <w:t>koja osigurava mogućnost za nastavak obrazovanja na višim razinama.</w:t>
            </w:r>
          </w:p>
        </w:tc>
      </w:tr>
      <w:tr w:rsidR="00B9198E" w14:paraId="78601260" w14:textId="77777777" w:rsidTr="0054396F">
        <w:trPr>
          <w:trHeight w:val="1096"/>
        </w:trPr>
        <w:tc>
          <w:tcPr>
            <w:tcW w:w="3096" w:type="dxa"/>
            <w:tcBorders>
              <w:top w:val="single" w:sz="6" w:space="0" w:color="000000"/>
              <w:left w:val="single" w:sz="18" w:space="0" w:color="000000"/>
              <w:bottom w:val="single" w:sz="6" w:space="0" w:color="000000"/>
              <w:right w:val="single" w:sz="6" w:space="0" w:color="000000"/>
            </w:tcBorders>
            <w:shd w:val="clear" w:color="auto" w:fill="B4C6E7" w:themeFill="accent1" w:themeFillTint="66"/>
          </w:tcPr>
          <w:p w14:paraId="0DDF9789" w14:textId="77777777" w:rsidR="00B9198E" w:rsidRPr="00575107" w:rsidRDefault="00CD455F" w:rsidP="00102867">
            <w:pPr>
              <w:widowControl w:val="0"/>
              <w:spacing w:before="60" w:after="60" w:line="240" w:lineRule="auto"/>
              <w:rPr>
                <w:rFonts w:eastAsia="Verdana"/>
                <w:b/>
                <w:bCs/>
                <w:sz w:val="20"/>
                <w:szCs w:val="20"/>
              </w:rPr>
            </w:pPr>
            <w:r w:rsidRPr="00575107">
              <w:rPr>
                <w:rFonts w:eastAsia="Verdana"/>
                <w:b/>
                <w:bCs/>
                <w:sz w:val="20"/>
                <w:szCs w:val="20"/>
              </w:rPr>
              <w:t>Materijalni uvjeti i okruženje za učenje koji su potrebni za izvedbu programa</w:t>
            </w:r>
          </w:p>
        </w:tc>
        <w:tc>
          <w:tcPr>
            <w:tcW w:w="6662" w:type="dxa"/>
            <w:gridSpan w:val="3"/>
            <w:tcBorders>
              <w:top w:val="single" w:sz="6" w:space="0" w:color="000000"/>
              <w:left w:val="single" w:sz="6" w:space="0" w:color="000000"/>
              <w:bottom w:val="single" w:sz="6" w:space="0" w:color="000000"/>
              <w:right w:val="single" w:sz="18" w:space="0" w:color="000000"/>
            </w:tcBorders>
            <w:shd w:val="clear" w:color="auto" w:fill="auto"/>
          </w:tcPr>
          <w:p w14:paraId="72B2E88D" w14:textId="154F4D9E" w:rsidR="009D1E59" w:rsidRPr="00152C01" w:rsidRDefault="00CD455F" w:rsidP="00102867">
            <w:pPr>
              <w:pStyle w:val="BodyText"/>
              <w:widowControl w:val="0"/>
              <w:spacing w:before="60" w:after="60" w:line="240" w:lineRule="auto"/>
              <w:rPr>
                <w:rFonts w:eastAsia="Verdana"/>
                <w:bCs/>
                <w:sz w:val="20"/>
                <w:szCs w:val="20"/>
              </w:rPr>
            </w:pPr>
            <w:r w:rsidRPr="00152C01">
              <w:rPr>
                <w:rFonts w:eastAsia="Verdana"/>
                <w:bCs/>
                <w:sz w:val="20"/>
                <w:szCs w:val="20"/>
              </w:rPr>
              <w:t>Krojački studio/radionica za izradu modnih proizvoda opremljena</w:t>
            </w:r>
            <w:r w:rsidR="00B766AB" w:rsidRPr="00152C01">
              <w:rPr>
                <w:rFonts w:eastAsia="Verdana"/>
                <w:bCs/>
                <w:sz w:val="20"/>
                <w:szCs w:val="20"/>
              </w:rPr>
              <w:t>:</w:t>
            </w:r>
          </w:p>
          <w:p w14:paraId="07F59DE7" w14:textId="4ECBA31D" w:rsidR="00B9198E" w:rsidRPr="00152C01" w:rsidRDefault="00CD455F" w:rsidP="00665004">
            <w:pPr>
              <w:pStyle w:val="BodyText"/>
              <w:widowControl w:val="0"/>
              <w:numPr>
                <w:ilvl w:val="0"/>
                <w:numId w:val="11"/>
              </w:numPr>
              <w:spacing w:before="60" w:after="60" w:line="240" w:lineRule="auto"/>
              <w:rPr>
                <w:rFonts w:eastAsia="Verdana"/>
                <w:bCs/>
                <w:sz w:val="20"/>
                <w:szCs w:val="20"/>
              </w:rPr>
            </w:pPr>
            <w:r w:rsidRPr="00152C01">
              <w:rPr>
                <w:rFonts w:eastAsia="Verdana"/>
                <w:bCs/>
                <w:sz w:val="20"/>
                <w:szCs w:val="20"/>
              </w:rPr>
              <w:t>računalom za nastavnike, računala za polaznike, projektorom, internetskom vezom, opremom za pisanje, pločom (zelena, bijela, plutena, pametna), nastavnički stol</w:t>
            </w:r>
            <w:r w:rsidR="00B766AB" w:rsidRPr="00152C01">
              <w:rPr>
                <w:rFonts w:eastAsia="Verdana"/>
                <w:bCs/>
                <w:sz w:val="20"/>
                <w:szCs w:val="20"/>
              </w:rPr>
              <w:t xml:space="preserve"> i</w:t>
            </w:r>
            <w:r w:rsidRPr="00152C01">
              <w:rPr>
                <w:rFonts w:eastAsia="Verdana"/>
                <w:bCs/>
                <w:sz w:val="20"/>
                <w:szCs w:val="20"/>
              </w:rPr>
              <w:t xml:space="preserve"> ormari za nastavnički pribor</w:t>
            </w:r>
          </w:p>
          <w:p w14:paraId="74B76209" w14:textId="293CFB79" w:rsidR="00B9198E" w:rsidRPr="00152C01" w:rsidRDefault="00CD455F" w:rsidP="00665004">
            <w:pPr>
              <w:pStyle w:val="BodyText"/>
              <w:widowControl w:val="0"/>
              <w:numPr>
                <w:ilvl w:val="0"/>
                <w:numId w:val="11"/>
              </w:numPr>
              <w:tabs>
                <w:tab w:val="left" w:pos="0"/>
              </w:tabs>
              <w:spacing w:before="60" w:after="60" w:line="240" w:lineRule="auto"/>
              <w:rPr>
                <w:rFonts w:eastAsia="Verdana"/>
                <w:bCs/>
                <w:sz w:val="20"/>
                <w:szCs w:val="20"/>
              </w:rPr>
            </w:pPr>
            <w:r w:rsidRPr="00152C01">
              <w:rPr>
                <w:rFonts w:eastAsia="Verdana"/>
                <w:bCs/>
                <w:sz w:val="20"/>
                <w:szCs w:val="20"/>
              </w:rPr>
              <w:t>papir i pribor za izradu krojeva (škare i kliješta za označavanje ureza)</w:t>
            </w:r>
          </w:p>
          <w:p w14:paraId="3A38D92C" w14:textId="6926E034" w:rsidR="00B9198E" w:rsidRPr="00152C01" w:rsidRDefault="00CD455F" w:rsidP="00665004">
            <w:pPr>
              <w:pStyle w:val="BodyText"/>
              <w:widowControl w:val="0"/>
              <w:numPr>
                <w:ilvl w:val="0"/>
                <w:numId w:val="11"/>
              </w:numPr>
              <w:tabs>
                <w:tab w:val="left" w:pos="0"/>
              </w:tabs>
              <w:spacing w:before="60" w:after="60" w:line="240" w:lineRule="auto"/>
              <w:rPr>
                <w:rFonts w:eastAsia="Verdana"/>
                <w:bCs/>
                <w:sz w:val="20"/>
                <w:szCs w:val="20"/>
              </w:rPr>
            </w:pPr>
            <w:r w:rsidRPr="00152C01">
              <w:rPr>
                <w:rFonts w:eastAsia="Verdana"/>
                <w:bCs/>
                <w:sz w:val="20"/>
                <w:szCs w:val="20"/>
              </w:rPr>
              <w:t>stol za krojenje</w:t>
            </w:r>
          </w:p>
          <w:p w14:paraId="31F04806" w14:textId="0AA8E788" w:rsidR="00B9198E" w:rsidRPr="00152C01" w:rsidRDefault="00CD455F" w:rsidP="00665004">
            <w:pPr>
              <w:pStyle w:val="BodyText"/>
              <w:widowControl w:val="0"/>
              <w:numPr>
                <w:ilvl w:val="0"/>
                <w:numId w:val="11"/>
              </w:numPr>
              <w:tabs>
                <w:tab w:val="left" w:pos="0"/>
              </w:tabs>
              <w:spacing w:before="60" w:after="60" w:line="240" w:lineRule="auto"/>
              <w:rPr>
                <w:rFonts w:eastAsia="Verdana"/>
                <w:bCs/>
                <w:sz w:val="20"/>
                <w:szCs w:val="20"/>
              </w:rPr>
            </w:pPr>
            <w:r w:rsidRPr="00152C01">
              <w:rPr>
                <w:rFonts w:eastAsia="Verdana"/>
                <w:bCs/>
                <w:sz w:val="20"/>
                <w:szCs w:val="20"/>
              </w:rPr>
              <w:t>stol za manipulaciju</w:t>
            </w:r>
          </w:p>
          <w:p w14:paraId="6A07DC41" w14:textId="2049FA58" w:rsidR="00B9198E" w:rsidRPr="00152C01" w:rsidRDefault="00CD455F" w:rsidP="00665004">
            <w:pPr>
              <w:pStyle w:val="BodyText"/>
              <w:widowControl w:val="0"/>
              <w:numPr>
                <w:ilvl w:val="0"/>
                <w:numId w:val="11"/>
              </w:numPr>
              <w:tabs>
                <w:tab w:val="left" w:pos="0"/>
              </w:tabs>
              <w:spacing w:before="60" w:after="60" w:line="240" w:lineRule="auto"/>
              <w:rPr>
                <w:rFonts w:eastAsia="Verdana"/>
                <w:bCs/>
                <w:sz w:val="20"/>
                <w:szCs w:val="20"/>
              </w:rPr>
            </w:pPr>
            <w:r w:rsidRPr="00152C01">
              <w:rPr>
                <w:rFonts w:eastAsia="Verdana"/>
                <w:bCs/>
                <w:sz w:val="20"/>
                <w:szCs w:val="20"/>
              </w:rPr>
              <w:t>krojački pribor (škare, krojački metar, igle, pribadače, ravnala, trokut, krivuljari)</w:t>
            </w:r>
          </w:p>
          <w:p w14:paraId="4A998DCB" w14:textId="61D69F69" w:rsidR="00B9198E" w:rsidRPr="00152C01" w:rsidRDefault="00CD455F" w:rsidP="00665004">
            <w:pPr>
              <w:pStyle w:val="BodyText"/>
              <w:widowControl w:val="0"/>
              <w:numPr>
                <w:ilvl w:val="0"/>
                <w:numId w:val="11"/>
              </w:numPr>
              <w:tabs>
                <w:tab w:val="left" w:pos="0"/>
              </w:tabs>
              <w:spacing w:before="60" w:after="60" w:line="240" w:lineRule="auto"/>
              <w:rPr>
                <w:rFonts w:eastAsia="Verdana"/>
                <w:bCs/>
                <w:sz w:val="20"/>
                <w:szCs w:val="20"/>
              </w:rPr>
            </w:pPr>
            <w:r w:rsidRPr="00152C01">
              <w:rPr>
                <w:rFonts w:eastAsia="Verdana"/>
                <w:bCs/>
                <w:sz w:val="20"/>
                <w:szCs w:val="20"/>
              </w:rPr>
              <w:t>ručne električne škare</w:t>
            </w:r>
          </w:p>
          <w:p w14:paraId="7FE178F6" w14:textId="3C615BDD" w:rsidR="00B9198E" w:rsidRPr="00152C01" w:rsidRDefault="00CD455F" w:rsidP="00665004">
            <w:pPr>
              <w:pStyle w:val="BodyText"/>
              <w:widowControl w:val="0"/>
              <w:numPr>
                <w:ilvl w:val="0"/>
                <w:numId w:val="11"/>
              </w:numPr>
              <w:tabs>
                <w:tab w:val="left" w:pos="0"/>
              </w:tabs>
              <w:spacing w:before="60" w:after="60" w:line="240" w:lineRule="auto"/>
              <w:rPr>
                <w:rFonts w:eastAsia="Verdana"/>
                <w:bCs/>
                <w:sz w:val="20"/>
                <w:szCs w:val="20"/>
              </w:rPr>
            </w:pPr>
            <w:r w:rsidRPr="00152C01">
              <w:rPr>
                <w:rFonts w:eastAsia="Verdana"/>
                <w:bCs/>
                <w:sz w:val="20"/>
                <w:szCs w:val="20"/>
              </w:rPr>
              <w:t>električni kružni nož za krojenje</w:t>
            </w:r>
          </w:p>
          <w:p w14:paraId="07EA7BDE" w14:textId="163DBEC0" w:rsidR="00B9198E" w:rsidRPr="00152C01" w:rsidRDefault="00CD455F" w:rsidP="00665004">
            <w:pPr>
              <w:pStyle w:val="BodyText"/>
              <w:widowControl w:val="0"/>
              <w:numPr>
                <w:ilvl w:val="0"/>
                <w:numId w:val="11"/>
              </w:numPr>
              <w:tabs>
                <w:tab w:val="left" w:pos="0"/>
              </w:tabs>
              <w:spacing w:before="60" w:after="60" w:line="240" w:lineRule="auto"/>
              <w:rPr>
                <w:rFonts w:eastAsia="Verdana"/>
                <w:bCs/>
                <w:sz w:val="20"/>
                <w:szCs w:val="20"/>
              </w:rPr>
            </w:pPr>
            <w:r w:rsidRPr="00152C01">
              <w:rPr>
                <w:rFonts w:eastAsia="Verdana"/>
                <w:bCs/>
                <w:sz w:val="20"/>
                <w:szCs w:val="20"/>
              </w:rPr>
              <w:t>univerzalni šivaći stroj (1/1)</w:t>
            </w:r>
          </w:p>
          <w:p w14:paraId="499EA8EC" w14:textId="4AB8E19C" w:rsidR="00B9198E" w:rsidRPr="00152C01" w:rsidRDefault="00CD455F" w:rsidP="00665004">
            <w:pPr>
              <w:pStyle w:val="BodyText"/>
              <w:widowControl w:val="0"/>
              <w:numPr>
                <w:ilvl w:val="0"/>
                <w:numId w:val="11"/>
              </w:numPr>
              <w:tabs>
                <w:tab w:val="left" w:pos="0"/>
              </w:tabs>
              <w:spacing w:before="60" w:after="60" w:line="240" w:lineRule="auto"/>
              <w:rPr>
                <w:rFonts w:eastAsia="Verdana"/>
                <w:bCs/>
                <w:sz w:val="20"/>
                <w:szCs w:val="20"/>
              </w:rPr>
            </w:pPr>
            <w:r w:rsidRPr="00152C01">
              <w:rPr>
                <w:rFonts w:eastAsia="Verdana"/>
                <w:bCs/>
                <w:sz w:val="20"/>
                <w:szCs w:val="20"/>
              </w:rPr>
              <w:t>različite vrste papučica (skriveni zatvarač, uska, za nabiranje) (1/1)</w:t>
            </w:r>
          </w:p>
          <w:p w14:paraId="66C34531" w14:textId="50276D83" w:rsidR="00B9198E" w:rsidRPr="00152C01" w:rsidRDefault="00CD455F" w:rsidP="00665004">
            <w:pPr>
              <w:pStyle w:val="BodyText"/>
              <w:widowControl w:val="0"/>
              <w:numPr>
                <w:ilvl w:val="0"/>
                <w:numId w:val="11"/>
              </w:numPr>
              <w:tabs>
                <w:tab w:val="left" w:pos="0"/>
              </w:tabs>
              <w:spacing w:before="60" w:after="60" w:line="240" w:lineRule="auto"/>
              <w:rPr>
                <w:rFonts w:eastAsia="Verdana"/>
                <w:bCs/>
                <w:sz w:val="20"/>
                <w:szCs w:val="20"/>
              </w:rPr>
            </w:pPr>
            <w:r w:rsidRPr="00152C01">
              <w:rPr>
                <w:rFonts w:eastAsia="Verdana"/>
                <w:bCs/>
                <w:sz w:val="20"/>
                <w:szCs w:val="20"/>
              </w:rPr>
              <w:t>dodaci za paspul na univerzalnom šivaćem stroju i dvoigličaru</w:t>
            </w:r>
          </w:p>
          <w:p w14:paraId="6C42525F" w14:textId="1992D319" w:rsidR="00B9198E" w:rsidRPr="00152C01" w:rsidRDefault="00CD455F" w:rsidP="00665004">
            <w:pPr>
              <w:pStyle w:val="BodyText"/>
              <w:widowControl w:val="0"/>
              <w:numPr>
                <w:ilvl w:val="0"/>
                <w:numId w:val="11"/>
              </w:numPr>
              <w:tabs>
                <w:tab w:val="left" w:pos="0"/>
              </w:tabs>
              <w:spacing w:before="60" w:after="60" w:line="240" w:lineRule="auto"/>
              <w:rPr>
                <w:rFonts w:eastAsia="Verdana"/>
                <w:bCs/>
                <w:sz w:val="20"/>
                <w:szCs w:val="20"/>
              </w:rPr>
            </w:pPr>
            <w:r w:rsidRPr="00152C01">
              <w:rPr>
                <w:rFonts w:eastAsia="Verdana"/>
                <w:bCs/>
                <w:sz w:val="20"/>
                <w:szCs w:val="20"/>
              </w:rPr>
              <w:t>2 specijalna stroja za obamitanje</w:t>
            </w:r>
          </w:p>
          <w:p w14:paraId="475F0417" w14:textId="2354C169" w:rsidR="00B9198E" w:rsidRPr="00152C01" w:rsidRDefault="00CD455F" w:rsidP="00665004">
            <w:pPr>
              <w:pStyle w:val="BodyText"/>
              <w:widowControl w:val="0"/>
              <w:numPr>
                <w:ilvl w:val="0"/>
                <w:numId w:val="11"/>
              </w:numPr>
              <w:tabs>
                <w:tab w:val="left" w:pos="0"/>
              </w:tabs>
              <w:spacing w:before="60" w:after="60" w:line="240" w:lineRule="auto"/>
              <w:rPr>
                <w:rFonts w:eastAsia="Verdana"/>
                <w:bCs/>
                <w:sz w:val="20"/>
                <w:szCs w:val="20"/>
              </w:rPr>
            </w:pPr>
            <w:r w:rsidRPr="00152C01">
              <w:rPr>
                <w:rFonts w:eastAsia="Verdana"/>
                <w:bCs/>
                <w:sz w:val="20"/>
                <w:szCs w:val="20"/>
              </w:rPr>
              <w:t>2 specijalna šivaća stroja za izradu odjeće od pletiva</w:t>
            </w:r>
          </w:p>
          <w:p w14:paraId="232CD0AE" w14:textId="4F3544EB" w:rsidR="00B9198E" w:rsidRPr="00152C01" w:rsidRDefault="00CD455F" w:rsidP="00665004">
            <w:pPr>
              <w:pStyle w:val="BodyText"/>
              <w:widowControl w:val="0"/>
              <w:numPr>
                <w:ilvl w:val="0"/>
                <w:numId w:val="11"/>
              </w:numPr>
              <w:tabs>
                <w:tab w:val="left" w:pos="0"/>
              </w:tabs>
              <w:spacing w:before="60" w:after="60" w:line="240" w:lineRule="auto"/>
              <w:rPr>
                <w:rFonts w:eastAsia="Verdana"/>
                <w:bCs/>
                <w:sz w:val="20"/>
                <w:szCs w:val="20"/>
              </w:rPr>
            </w:pPr>
            <w:r w:rsidRPr="00152C01">
              <w:rPr>
                <w:rFonts w:eastAsia="Verdana"/>
                <w:bCs/>
                <w:sz w:val="20"/>
                <w:szCs w:val="20"/>
              </w:rPr>
              <w:t xml:space="preserve">dvoigličar </w:t>
            </w:r>
          </w:p>
          <w:p w14:paraId="094E7363" w14:textId="04899608" w:rsidR="00B9198E" w:rsidRPr="00152C01" w:rsidRDefault="00CD455F" w:rsidP="00665004">
            <w:pPr>
              <w:pStyle w:val="BodyText"/>
              <w:widowControl w:val="0"/>
              <w:numPr>
                <w:ilvl w:val="0"/>
                <w:numId w:val="11"/>
              </w:numPr>
              <w:tabs>
                <w:tab w:val="left" w:pos="0"/>
              </w:tabs>
              <w:spacing w:before="60" w:after="60" w:line="240" w:lineRule="auto"/>
              <w:rPr>
                <w:rFonts w:eastAsia="Verdana"/>
                <w:bCs/>
                <w:sz w:val="20"/>
                <w:szCs w:val="20"/>
              </w:rPr>
            </w:pPr>
            <w:r w:rsidRPr="00152C01">
              <w:rPr>
                <w:rFonts w:eastAsia="Verdana"/>
                <w:bCs/>
                <w:sz w:val="20"/>
                <w:szCs w:val="20"/>
              </w:rPr>
              <w:t>cik-cak stroj</w:t>
            </w:r>
          </w:p>
          <w:p w14:paraId="21AD5E14" w14:textId="42647585" w:rsidR="00B9198E" w:rsidRPr="00152C01" w:rsidRDefault="00CD455F" w:rsidP="00665004">
            <w:pPr>
              <w:pStyle w:val="BodyText"/>
              <w:widowControl w:val="0"/>
              <w:numPr>
                <w:ilvl w:val="0"/>
                <w:numId w:val="11"/>
              </w:numPr>
              <w:tabs>
                <w:tab w:val="left" w:pos="0"/>
              </w:tabs>
              <w:spacing w:before="60" w:after="60" w:line="240" w:lineRule="auto"/>
              <w:rPr>
                <w:rFonts w:eastAsia="Verdana"/>
                <w:bCs/>
                <w:sz w:val="20"/>
                <w:szCs w:val="20"/>
              </w:rPr>
            </w:pPr>
            <w:r w:rsidRPr="00152C01">
              <w:rPr>
                <w:rFonts w:eastAsia="Verdana"/>
                <w:bCs/>
                <w:sz w:val="20"/>
                <w:szCs w:val="20"/>
              </w:rPr>
              <w:t>stroj za vezenje</w:t>
            </w:r>
          </w:p>
          <w:p w14:paraId="12FEF930" w14:textId="7D97E4BD" w:rsidR="00B9198E" w:rsidRPr="00152C01" w:rsidRDefault="00CD455F" w:rsidP="00665004">
            <w:pPr>
              <w:pStyle w:val="BodyText"/>
              <w:widowControl w:val="0"/>
              <w:numPr>
                <w:ilvl w:val="0"/>
                <w:numId w:val="11"/>
              </w:numPr>
              <w:tabs>
                <w:tab w:val="left" w:pos="0"/>
              </w:tabs>
              <w:spacing w:before="60" w:after="60" w:line="240" w:lineRule="auto"/>
              <w:rPr>
                <w:rFonts w:eastAsia="Verdana"/>
                <w:bCs/>
                <w:sz w:val="20"/>
                <w:szCs w:val="20"/>
              </w:rPr>
            </w:pPr>
            <w:r w:rsidRPr="00152C01">
              <w:rPr>
                <w:rFonts w:eastAsia="Verdana"/>
                <w:bCs/>
                <w:sz w:val="20"/>
                <w:szCs w:val="20"/>
              </w:rPr>
              <w:t>automat za izradu rupica</w:t>
            </w:r>
          </w:p>
          <w:p w14:paraId="5AAA6AB2" w14:textId="4DAD496E" w:rsidR="00B9198E" w:rsidRPr="00152C01" w:rsidRDefault="00CD455F" w:rsidP="00665004">
            <w:pPr>
              <w:pStyle w:val="BodyText"/>
              <w:widowControl w:val="0"/>
              <w:numPr>
                <w:ilvl w:val="0"/>
                <w:numId w:val="11"/>
              </w:numPr>
              <w:tabs>
                <w:tab w:val="left" w:pos="0"/>
              </w:tabs>
              <w:spacing w:before="60" w:after="60" w:line="240" w:lineRule="auto"/>
              <w:rPr>
                <w:rFonts w:eastAsia="Verdana"/>
                <w:bCs/>
                <w:sz w:val="20"/>
                <w:szCs w:val="20"/>
              </w:rPr>
            </w:pPr>
            <w:r w:rsidRPr="00152C01">
              <w:rPr>
                <w:rFonts w:eastAsia="Verdana"/>
                <w:bCs/>
                <w:sz w:val="20"/>
                <w:szCs w:val="20"/>
              </w:rPr>
              <w:t>2 glačarska stola s elektroparnim glačalom</w:t>
            </w:r>
          </w:p>
          <w:p w14:paraId="56CC1AB6" w14:textId="652E4116" w:rsidR="00B9198E" w:rsidRPr="00152C01" w:rsidRDefault="00CD455F" w:rsidP="00665004">
            <w:pPr>
              <w:pStyle w:val="BodyText"/>
              <w:widowControl w:val="0"/>
              <w:numPr>
                <w:ilvl w:val="0"/>
                <w:numId w:val="11"/>
              </w:numPr>
              <w:tabs>
                <w:tab w:val="left" w:pos="0"/>
              </w:tabs>
              <w:spacing w:before="60" w:after="60" w:line="240" w:lineRule="auto"/>
              <w:rPr>
                <w:rFonts w:eastAsia="Verdana"/>
                <w:bCs/>
                <w:sz w:val="20"/>
                <w:szCs w:val="20"/>
              </w:rPr>
            </w:pPr>
            <w:r w:rsidRPr="00152C01">
              <w:rPr>
                <w:rFonts w:eastAsia="Verdana"/>
                <w:bCs/>
                <w:sz w:val="20"/>
                <w:szCs w:val="20"/>
              </w:rPr>
              <w:t>uređaj za frontalno fiksiranje</w:t>
            </w:r>
          </w:p>
          <w:p w14:paraId="6F298F1B" w14:textId="3C1CE4BF" w:rsidR="00B9198E" w:rsidRPr="00152C01" w:rsidRDefault="00CD455F" w:rsidP="00665004">
            <w:pPr>
              <w:pStyle w:val="BodyText"/>
              <w:widowControl w:val="0"/>
              <w:numPr>
                <w:ilvl w:val="0"/>
                <w:numId w:val="11"/>
              </w:numPr>
              <w:tabs>
                <w:tab w:val="left" w:pos="0"/>
              </w:tabs>
              <w:spacing w:before="60" w:after="60" w:line="240" w:lineRule="auto"/>
              <w:rPr>
                <w:rFonts w:eastAsia="Verdana"/>
                <w:bCs/>
                <w:sz w:val="20"/>
                <w:szCs w:val="20"/>
              </w:rPr>
            </w:pPr>
            <w:r w:rsidRPr="00152C01">
              <w:rPr>
                <w:rFonts w:eastAsia="Verdana"/>
                <w:bCs/>
                <w:sz w:val="20"/>
                <w:szCs w:val="20"/>
              </w:rPr>
              <w:t>krojačke lutke: ženska, muška i dječja</w:t>
            </w:r>
          </w:p>
          <w:p w14:paraId="2863FA98" w14:textId="3E4BFF20" w:rsidR="00B9198E" w:rsidRPr="00152C01" w:rsidRDefault="00CD455F" w:rsidP="00665004">
            <w:pPr>
              <w:pStyle w:val="BodyText"/>
              <w:widowControl w:val="0"/>
              <w:numPr>
                <w:ilvl w:val="0"/>
                <w:numId w:val="11"/>
              </w:numPr>
              <w:tabs>
                <w:tab w:val="left" w:pos="0"/>
              </w:tabs>
              <w:spacing w:before="60" w:after="60" w:line="240" w:lineRule="auto"/>
              <w:rPr>
                <w:rFonts w:eastAsia="Verdana"/>
                <w:bCs/>
                <w:sz w:val="20"/>
                <w:szCs w:val="20"/>
              </w:rPr>
            </w:pPr>
            <w:r w:rsidRPr="00152C01">
              <w:rPr>
                <w:rFonts w:eastAsia="Verdana"/>
                <w:bCs/>
                <w:sz w:val="20"/>
                <w:szCs w:val="20"/>
              </w:rPr>
              <w:t>stalci za radove polaznika</w:t>
            </w:r>
          </w:p>
          <w:p w14:paraId="1E914F65" w14:textId="128FB4DC" w:rsidR="00B9198E" w:rsidRPr="00152C01" w:rsidRDefault="00CD455F" w:rsidP="00665004">
            <w:pPr>
              <w:pStyle w:val="BodyText"/>
              <w:widowControl w:val="0"/>
              <w:numPr>
                <w:ilvl w:val="0"/>
                <w:numId w:val="11"/>
              </w:numPr>
              <w:tabs>
                <w:tab w:val="left" w:pos="0"/>
              </w:tabs>
              <w:spacing w:before="60" w:after="60" w:line="240" w:lineRule="auto"/>
              <w:rPr>
                <w:rFonts w:eastAsia="Verdana"/>
                <w:bCs/>
                <w:sz w:val="20"/>
                <w:szCs w:val="20"/>
              </w:rPr>
            </w:pPr>
            <w:r w:rsidRPr="00152C01">
              <w:rPr>
                <w:rFonts w:eastAsia="Verdana"/>
                <w:bCs/>
                <w:sz w:val="20"/>
                <w:szCs w:val="20"/>
              </w:rPr>
              <w:t>ormari za radove polaznika</w:t>
            </w:r>
          </w:p>
          <w:p w14:paraId="48FA19AA" w14:textId="0BDAAA22" w:rsidR="002A4500" w:rsidRPr="00152C01" w:rsidRDefault="00CD455F" w:rsidP="00665004">
            <w:pPr>
              <w:pStyle w:val="BodyText"/>
              <w:widowControl w:val="0"/>
              <w:numPr>
                <w:ilvl w:val="0"/>
                <w:numId w:val="11"/>
              </w:numPr>
              <w:tabs>
                <w:tab w:val="left" w:pos="0"/>
              </w:tabs>
              <w:spacing w:before="60" w:after="60" w:line="240" w:lineRule="auto"/>
              <w:rPr>
                <w:rFonts w:eastAsia="Verdana"/>
                <w:bCs/>
                <w:sz w:val="20"/>
                <w:szCs w:val="20"/>
              </w:rPr>
            </w:pPr>
            <w:r w:rsidRPr="00152C01">
              <w:rPr>
                <w:rFonts w:eastAsia="Verdana"/>
                <w:bCs/>
                <w:sz w:val="20"/>
                <w:szCs w:val="20"/>
              </w:rPr>
              <w:t>prostor za držanje materijala i pribora</w:t>
            </w:r>
            <w:r w:rsidR="00DD5473">
              <w:rPr>
                <w:rFonts w:eastAsia="Verdana"/>
                <w:bCs/>
                <w:sz w:val="20"/>
                <w:szCs w:val="20"/>
              </w:rPr>
              <w:t>.</w:t>
            </w:r>
          </w:p>
          <w:p w14:paraId="2E9967F6" w14:textId="77777777" w:rsidR="009D1E59" w:rsidRPr="00152C01" w:rsidRDefault="009D1E59" w:rsidP="00102867">
            <w:pPr>
              <w:pStyle w:val="BodyText"/>
              <w:widowControl w:val="0"/>
              <w:tabs>
                <w:tab w:val="left" w:pos="0"/>
              </w:tabs>
              <w:spacing w:before="60" w:after="60" w:line="240" w:lineRule="auto"/>
              <w:ind w:left="360"/>
              <w:rPr>
                <w:rFonts w:eastAsia="Verdana"/>
                <w:bCs/>
                <w:sz w:val="20"/>
                <w:szCs w:val="20"/>
              </w:rPr>
            </w:pPr>
          </w:p>
          <w:p w14:paraId="3FA2B4F4" w14:textId="1E615BD3" w:rsidR="009D1E59" w:rsidRPr="00152C01" w:rsidRDefault="002A4500" w:rsidP="00102867">
            <w:pPr>
              <w:pStyle w:val="BodyText"/>
              <w:widowControl w:val="0"/>
              <w:tabs>
                <w:tab w:val="left" w:pos="0"/>
              </w:tabs>
              <w:spacing w:before="60" w:after="60" w:line="240" w:lineRule="auto"/>
              <w:rPr>
                <w:rFonts w:eastAsia="Verdana"/>
                <w:bCs/>
                <w:sz w:val="20"/>
                <w:szCs w:val="20"/>
              </w:rPr>
            </w:pPr>
            <w:r w:rsidRPr="00152C01">
              <w:rPr>
                <w:rFonts w:eastAsia="Verdana"/>
                <w:bCs/>
                <w:sz w:val="20"/>
                <w:szCs w:val="20"/>
              </w:rPr>
              <w:t>Specijalizirana učionica prikladne veličine (1,25 m2 po osobi)</w:t>
            </w:r>
            <w:r w:rsidR="000215DB" w:rsidRPr="00152C01">
              <w:rPr>
                <w:rFonts w:eastAsia="Verdana"/>
                <w:bCs/>
                <w:sz w:val="20"/>
                <w:szCs w:val="20"/>
              </w:rPr>
              <w:t xml:space="preserve"> </w:t>
            </w:r>
            <w:r w:rsidRPr="00152C01">
              <w:rPr>
                <w:rFonts w:eastAsia="Verdana"/>
                <w:bCs/>
                <w:sz w:val="20"/>
                <w:szCs w:val="20"/>
              </w:rPr>
              <w:t>opremljena</w:t>
            </w:r>
            <w:r w:rsidR="000215DB" w:rsidRPr="00152C01">
              <w:rPr>
                <w:rFonts w:eastAsia="Verdana"/>
                <w:bCs/>
                <w:sz w:val="20"/>
                <w:szCs w:val="20"/>
              </w:rPr>
              <w:t xml:space="preserve">: </w:t>
            </w:r>
          </w:p>
          <w:p w14:paraId="3FD88B65" w14:textId="678B87A3" w:rsidR="002A4500" w:rsidRPr="00152C01" w:rsidRDefault="002A4500" w:rsidP="00665004">
            <w:pPr>
              <w:pStyle w:val="BodyText"/>
              <w:widowControl w:val="0"/>
              <w:numPr>
                <w:ilvl w:val="0"/>
                <w:numId w:val="12"/>
              </w:numPr>
              <w:tabs>
                <w:tab w:val="left" w:pos="0"/>
              </w:tabs>
              <w:spacing w:before="60" w:after="60" w:line="240" w:lineRule="auto"/>
              <w:rPr>
                <w:rFonts w:eastAsia="Verdana"/>
                <w:bCs/>
                <w:sz w:val="20"/>
                <w:szCs w:val="20"/>
              </w:rPr>
            </w:pPr>
            <w:r w:rsidRPr="00152C01">
              <w:rPr>
                <w:rFonts w:eastAsia="Verdana"/>
                <w:bCs/>
                <w:sz w:val="20"/>
                <w:szCs w:val="20"/>
              </w:rPr>
              <w:t>računalom za nastavnika, projektorom, internetskom vezom i opremom za pisanje (zelena, bijela ili pametna ploča)</w:t>
            </w:r>
          </w:p>
          <w:p w14:paraId="4D0AC819" w14:textId="4AB4C456" w:rsidR="002A4500" w:rsidRPr="00152C01" w:rsidRDefault="002A4500" w:rsidP="00665004">
            <w:pPr>
              <w:pStyle w:val="BodyText"/>
              <w:widowControl w:val="0"/>
              <w:numPr>
                <w:ilvl w:val="0"/>
                <w:numId w:val="12"/>
              </w:numPr>
              <w:tabs>
                <w:tab w:val="left" w:pos="0"/>
              </w:tabs>
              <w:spacing w:before="60" w:after="60" w:line="240" w:lineRule="auto"/>
              <w:rPr>
                <w:rFonts w:eastAsia="Verdana"/>
                <w:bCs/>
                <w:sz w:val="20"/>
                <w:szCs w:val="20"/>
              </w:rPr>
            </w:pPr>
            <w:r w:rsidRPr="00152C01">
              <w:rPr>
                <w:rFonts w:eastAsia="Verdana"/>
                <w:bCs/>
                <w:sz w:val="20"/>
                <w:szCs w:val="20"/>
              </w:rPr>
              <w:t>stolovi</w:t>
            </w:r>
            <w:r w:rsidR="000215DB" w:rsidRPr="00152C01">
              <w:rPr>
                <w:rFonts w:eastAsia="Verdana"/>
                <w:bCs/>
                <w:sz w:val="20"/>
                <w:szCs w:val="20"/>
              </w:rPr>
              <w:t xml:space="preserve"> </w:t>
            </w:r>
            <w:r w:rsidRPr="00152C01">
              <w:rPr>
                <w:rFonts w:eastAsia="Verdana"/>
                <w:bCs/>
                <w:sz w:val="20"/>
                <w:szCs w:val="20"/>
              </w:rPr>
              <w:t>za crtanje</w:t>
            </w:r>
          </w:p>
          <w:p w14:paraId="152DC9A5" w14:textId="4460DF88" w:rsidR="002A4500" w:rsidRPr="00152C01" w:rsidRDefault="002A4500" w:rsidP="00665004">
            <w:pPr>
              <w:pStyle w:val="BodyText"/>
              <w:widowControl w:val="0"/>
              <w:numPr>
                <w:ilvl w:val="0"/>
                <w:numId w:val="12"/>
              </w:numPr>
              <w:tabs>
                <w:tab w:val="left" w:pos="0"/>
              </w:tabs>
              <w:spacing w:before="60" w:after="60" w:line="240" w:lineRule="auto"/>
              <w:rPr>
                <w:rFonts w:eastAsia="Verdana"/>
                <w:bCs/>
                <w:sz w:val="20"/>
                <w:szCs w:val="20"/>
              </w:rPr>
            </w:pPr>
            <w:r w:rsidRPr="00152C01">
              <w:rPr>
                <w:rFonts w:eastAsia="Verdana"/>
                <w:bCs/>
                <w:sz w:val="20"/>
                <w:szCs w:val="20"/>
              </w:rPr>
              <w:t>ormarići</w:t>
            </w:r>
            <w:r w:rsidR="000215DB" w:rsidRPr="00152C01">
              <w:rPr>
                <w:rFonts w:eastAsia="Verdana"/>
                <w:bCs/>
                <w:sz w:val="20"/>
                <w:szCs w:val="20"/>
              </w:rPr>
              <w:t>ma</w:t>
            </w:r>
            <w:r w:rsidRPr="00152C01">
              <w:rPr>
                <w:rFonts w:eastAsia="Verdana"/>
                <w:bCs/>
                <w:sz w:val="20"/>
                <w:szCs w:val="20"/>
              </w:rPr>
              <w:t xml:space="preserve"> za odlaganje uradaka i pribora krojačke lutke</w:t>
            </w:r>
          </w:p>
          <w:p w14:paraId="6ECD5B6A" w14:textId="66124325" w:rsidR="002A4500" w:rsidRPr="00152C01" w:rsidRDefault="002A4500" w:rsidP="00665004">
            <w:pPr>
              <w:pStyle w:val="BodyText"/>
              <w:widowControl w:val="0"/>
              <w:numPr>
                <w:ilvl w:val="0"/>
                <w:numId w:val="12"/>
              </w:numPr>
              <w:tabs>
                <w:tab w:val="left" w:pos="0"/>
              </w:tabs>
              <w:spacing w:before="60" w:after="60" w:line="240" w:lineRule="auto"/>
              <w:rPr>
                <w:rFonts w:eastAsia="Verdana"/>
                <w:bCs/>
                <w:sz w:val="20"/>
                <w:szCs w:val="20"/>
              </w:rPr>
            </w:pPr>
            <w:r w:rsidRPr="00152C01">
              <w:rPr>
                <w:rFonts w:eastAsia="Verdana"/>
                <w:bCs/>
                <w:sz w:val="20"/>
                <w:szCs w:val="20"/>
              </w:rPr>
              <w:t>krojački pribor (škare, igle, krojački metar, trokuti, šestari i krivuljari)</w:t>
            </w:r>
          </w:p>
          <w:p w14:paraId="3DA0B03F" w14:textId="473C0953" w:rsidR="002A4500" w:rsidRPr="00152C01" w:rsidRDefault="002A4500" w:rsidP="00665004">
            <w:pPr>
              <w:pStyle w:val="BodyText"/>
              <w:widowControl w:val="0"/>
              <w:numPr>
                <w:ilvl w:val="0"/>
                <w:numId w:val="12"/>
              </w:numPr>
              <w:tabs>
                <w:tab w:val="left" w:pos="0"/>
              </w:tabs>
              <w:spacing w:before="60" w:after="60" w:line="240" w:lineRule="auto"/>
              <w:rPr>
                <w:rFonts w:eastAsia="Verdana"/>
                <w:bCs/>
                <w:sz w:val="20"/>
                <w:szCs w:val="20"/>
              </w:rPr>
            </w:pPr>
            <w:r w:rsidRPr="00152C01">
              <w:rPr>
                <w:rFonts w:eastAsia="Verdana"/>
                <w:bCs/>
                <w:sz w:val="20"/>
                <w:szCs w:val="20"/>
              </w:rPr>
              <w:t>digitalni fotoaparat</w:t>
            </w:r>
          </w:p>
          <w:p w14:paraId="142CFC34" w14:textId="3F90C6F3" w:rsidR="002A4500" w:rsidRPr="00152C01" w:rsidRDefault="002A4500" w:rsidP="00665004">
            <w:pPr>
              <w:pStyle w:val="BodyText"/>
              <w:widowControl w:val="0"/>
              <w:numPr>
                <w:ilvl w:val="0"/>
                <w:numId w:val="12"/>
              </w:numPr>
              <w:tabs>
                <w:tab w:val="left" w:pos="0"/>
              </w:tabs>
              <w:spacing w:before="60" w:after="60" w:line="240" w:lineRule="auto"/>
              <w:rPr>
                <w:rFonts w:eastAsia="Verdana"/>
                <w:bCs/>
                <w:sz w:val="20"/>
                <w:szCs w:val="20"/>
              </w:rPr>
            </w:pPr>
            <w:r w:rsidRPr="00152C01">
              <w:rPr>
                <w:rFonts w:eastAsia="Verdana"/>
                <w:bCs/>
                <w:sz w:val="20"/>
                <w:szCs w:val="20"/>
              </w:rPr>
              <w:t>univerzalni šivaći stroj</w:t>
            </w:r>
          </w:p>
          <w:p w14:paraId="11C33A1A" w14:textId="7FBF62C8" w:rsidR="002A4500" w:rsidRPr="00152C01" w:rsidRDefault="002A4500" w:rsidP="00665004">
            <w:pPr>
              <w:pStyle w:val="BodyText"/>
              <w:widowControl w:val="0"/>
              <w:numPr>
                <w:ilvl w:val="0"/>
                <w:numId w:val="12"/>
              </w:numPr>
              <w:tabs>
                <w:tab w:val="left" w:pos="0"/>
              </w:tabs>
              <w:spacing w:before="60" w:after="60" w:line="240" w:lineRule="auto"/>
              <w:rPr>
                <w:rFonts w:eastAsia="Verdana"/>
                <w:bCs/>
                <w:sz w:val="20"/>
                <w:szCs w:val="20"/>
              </w:rPr>
            </w:pPr>
            <w:r w:rsidRPr="00152C01">
              <w:rPr>
                <w:rFonts w:eastAsia="Verdana"/>
                <w:bCs/>
                <w:sz w:val="20"/>
                <w:szCs w:val="20"/>
              </w:rPr>
              <w:t>visoki stol za konstrukciju</w:t>
            </w:r>
          </w:p>
          <w:p w14:paraId="409DB69F" w14:textId="30977F78" w:rsidR="00B9198E" w:rsidRDefault="002A4500" w:rsidP="00665004">
            <w:pPr>
              <w:pStyle w:val="BodyText"/>
              <w:widowControl w:val="0"/>
              <w:numPr>
                <w:ilvl w:val="0"/>
                <w:numId w:val="12"/>
              </w:numPr>
              <w:tabs>
                <w:tab w:val="left" w:pos="0"/>
              </w:tabs>
              <w:spacing w:before="60" w:after="60" w:line="240" w:lineRule="auto"/>
              <w:rPr>
                <w:rFonts w:eastAsia="Verdana"/>
                <w:bCs/>
                <w:sz w:val="20"/>
                <w:szCs w:val="20"/>
              </w:rPr>
            </w:pPr>
            <w:r w:rsidRPr="00152C01">
              <w:rPr>
                <w:rFonts w:eastAsia="Verdana"/>
                <w:bCs/>
                <w:sz w:val="20"/>
                <w:szCs w:val="20"/>
              </w:rPr>
              <w:t>veliko ogledalo za probu modela</w:t>
            </w:r>
          </w:p>
          <w:p w14:paraId="196F9483" w14:textId="77777777" w:rsidR="00F131BC" w:rsidRPr="00F131BC" w:rsidRDefault="00F131BC" w:rsidP="00665004">
            <w:pPr>
              <w:pStyle w:val="BodyText"/>
              <w:widowControl w:val="0"/>
              <w:numPr>
                <w:ilvl w:val="0"/>
                <w:numId w:val="12"/>
              </w:numPr>
              <w:tabs>
                <w:tab w:val="left" w:pos="0"/>
              </w:tabs>
              <w:spacing w:before="60" w:after="60" w:line="240" w:lineRule="auto"/>
              <w:rPr>
                <w:rFonts w:eastAsia="Verdana"/>
                <w:bCs/>
                <w:sz w:val="20"/>
                <w:szCs w:val="20"/>
              </w:rPr>
            </w:pPr>
            <w:r w:rsidRPr="00F131BC">
              <w:rPr>
                <w:rFonts w:eastAsia="Verdana"/>
                <w:bCs/>
                <w:sz w:val="20"/>
                <w:szCs w:val="20"/>
              </w:rPr>
              <w:lastRenderedPageBreak/>
              <w:t>mape uzoraka vlakana, pređe, pletiva, tkanina i netkanih tekstilija</w:t>
            </w:r>
          </w:p>
          <w:p w14:paraId="0AFA486F" w14:textId="0D82D158" w:rsidR="00F131BC" w:rsidRPr="00BD0D63" w:rsidRDefault="00F131BC" w:rsidP="00665004">
            <w:pPr>
              <w:pStyle w:val="BodyText"/>
              <w:widowControl w:val="0"/>
              <w:numPr>
                <w:ilvl w:val="0"/>
                <w:numId w:val="12"/>
              </w:numPr>
              <w:tabs>
                <w:tab w:val="left" w:pos="0"/>
              </w:tabs>
              <w:spacing w:before="60" w:after="60" w:line="240" w:lineRule="auto"/>
              <w:rPr>
                <w:rFonts w:eastAsia="Verdana"/>
                <w:bCs/>
                <w:sz w:val="20"/>
                <w:szCs w:val="20"/>
              </w:rPr>
            </w:pPr>
            <w:r w:rsidRPr="00BD0D63">
              <w:rPr>
                <w:rFonts w:eastAsia="Verdana"/>
                <w:bCs/>
                <w:sz w:val="20"/>
                <w:szCs w:val="20"/>
              </w:rPr>
              <w:t>mikroskop</w:t>
            </w:r>
          </w:p>
          <w:p w14:paraId="6BB1C370" w14:textId="7062D262" w:rsidR="00F131BC" w:rsidRPr="00BD0D63" w:rsidRDefault="00F131BC" w:rsidP="00665004">
            <w:pPr>
              <w:pStyle w:val="BodyText"/>
              <w:widowControl w:val="0"/>
              <w:numPr>
                <w:ilvl w:val="0"/>
                <w:numId w:val="12"/>
              </w:numPr>
              <w:tabs>
                <w:tab w:val="left" w:pos="0"/>
              </w:tabs>
              <w:spacing w:before="60" w:after="60" w:line="240" w:lineRule="auto"/>
              <w:rPr>
                <w:rFonts w:eastAsia="Verdana"/>
                <w:bCs/>
                <w:sz w:val="20"/>
                <w:szCs w:val="20"/>
              </w:rPr>
            </w:pPr>
            <w:r w:rsidRPr="00BD0D63">
              <w:rPr>
                <w:rFonts w:eastAsia="Verdana"/>
                <w:bCs/>
                <w:sz w:val="20"/>
                <w:szCs w:val="20"/>
              </w:rPr>
              <w:t>povećala</w:t>
            </w:r>
          </w:p>
          <w:p w14:paraId="3F01EEB1" w14:textId="1B2FC3E4" w:rsidR="00F131BC" w:rsidRDefault="00F131BC" w:rsidP="00665004">
            <w:pPr>
              <w:pStyle w:val="BodyText"/>
              <w:widowControl w:val="0"/>
              <w:numPr>
                <w:ilvl w:val="0"/>
                <w:numId w:val="12"/>
              </w:numPr>
              <w:tabs>
                <w:tab w:val="left" w:pos="0"/>
              </w:tabs>
              <w:spacing w:before="60" w:after="60" w:line="240" w:lineRule="auto"/>
              <w:rPr>
                <w:rFonts w:eastAsia="Verdana"/>
                <w:bCs/>
                <w:sz w:val="20"/>
                <w:szCs w:val="20"/>
              </w:rPr>
            </w:pPr>
            <w:r w:rsidRPr="00BD0D63">
              <w:rPr>
                <w:rFonts w:eastAsia="Verdana"/>
                <w:bCs/>
                <w:sz w:val="20"/>
                <w:szCs w:val="20"/>
              </w:rPr>
              <w:t>ormarići za uzorke tekstilnih vlakana i materijala</w:t>
            </w:r>
            <w:r w:rsidR="00DD5473">
              <w:rPr>
                <w:rFonts w:eastAsia="Verdana"/>
                <w:bCs/>
                <w:sz w:val="20"/>
                <w:szCs w:val="20"/>
              </w:rPr>
              <w:t>.</w:t>
            </w:r>
          </w:p>
          <w:p w14:paraId="75589AC1" w14:textId="77777777" w:rsidR="00763C3E" w:rsidRPr="00BD0D63" w:rsidRDefault="00763C3E" w:rsidP="00DD5473">
            <w:pPr>
              <w:pStyle w:val="BodyText"/>
              <w:widowControl w:val="0"/>
              <w:tabs>
                <w:tab w:val="left" w:pos="0"/>
              </w:tabs>
              <w:spacing w:before="60" w:after="60" w:line="240" w:lineRule="auto"/>
              <w:ind w:left="360"/>
              <w:rPr>
                <w:rFonts w:eastAsia="Verdana"/>
                <w:bCs/>
                <w:sz w:val="20"/>
                <w:szCs w:val="20"/>
              </w:rPr>
            </w:pPr>
          </w:p>
          <w:p w14:paraId="0DD238C1" w14:textId="77777777" w:rsidR="00763C3E" w:rsidRPr="00763C3E" w:rsidRDefault="003E6D10" w:rsidP="00102867">
            <w:pPr>
              <w:widowControl w:val="0"/>
              <w:spacing w:before="60" w:after="60" w:line="240" w:lineRule="auto"/>
              <w:rPr>
                <w:sz w:val="20"/>
                <w:szCs w:val="20"/>
              </w:rPr>
            </w:pPr>
            <w:hyperlink r:id="rId21" w:history="1">
              <w:r w:rsidR="00763C3E" w:rsidRPr="00763C3E">
                <w:rPr>
                  <w:rStyle w:val="Hyperlink"/>
                  <w:sz w:val="20"/>
                  <w:szCs w:val="20"/>
                </w:rPr>
                <w:t>https://hko.srce.hr/registar/skup-ishoda-ucenja/detalji/11966</w:t>
              </w:r>
            </w:hyperlink>
          </w:p>
          <w:p w14:paraId="7F1F2C8C" w14:textId="2D76743D" w:rsidR="00763C3E" w:rsidRPr="00763C3E" w:rsidRDefault="003E6D10" w:rsidP="00102867">
            <w:pPr>
              <w:widowControl w:val="0"/>
              <w:spacing w:before="60" w:after="60" w:line="240" w:lineRule="auto"/>
              <w:rPr>
                <w:rFonts w:cstheme="minorHAnsi"/>
                <w:bCs/>
                <w:sz w:val="20"/>
                <w:szCs w:val="20"/>
              </w:rPr>
            </w:pPr>
            <w:hyperlink r:id="rId22" w:history="1">
              <w:r w:rsidR="00763C3E" w:rsidRPr="00763C3E">
                <w:rPr>
                  <w:rStyle w:val="Hyperlink"/>
                  <w:rFonts w:cstheme="minorHAnsi"/>
                  <w:bCs/>
                  <w:sz w:val="20"/>
                  <w:szCs w:val="20"/>
                </w:rPr>
                <w:t>https://hko.srce.hr/registar/skup-ishoda-ucenja/detalji/11964</w:t>
              </w:r>
            </w:hyperlink>
          </w:p>
          <w:p w14:paraId="02B99B9B" w14:textId="12377835" w:rsidR="00763C3E" w:rsidRPr="00763C3E" w:rsidRDefault="003E6D10" w:rsidP="00102867">
            <w:pPr>
              <w:widowControl w:val="0"/>
              <w:spacing w:before="60" w:after="60" w:line="240" w:lineRule="auto"/>
              <w:rPr>
                <w:rFonts w:ascii="Calibri" w:eastAsia="Verdana" w:hAnsi="Calibri"/>
                <w:bCs/>
                <w:sz w:val="20"/>
                <w:szCs w:val="20"/>
              </w:rPr>
            </w:pPr>
            <w:hyperlink r:id="rId23" w:history="1">
              <w:r w:rsidR="00763C3E" w:rsidRPr="00763C3E">
                <w:rPr>
                  <w:rStyle w:val="Hyperlink"/>
                  <w:sz w:val="20"/>
                  <w:szCs w:val="20"/>
                </w:rPr>
                <w:t>https://hko.srce.hr/registar/skup-ishoda-ucenja/detalji/11967</w:t>
              </w:r>
            </w:hyperlink>
            <w:r w:rsidR="00763C3E" w:rsidRPr="00763C3E">
              <w:rPr>
                <w:sz w:val="20"/>
                <w:szCs w:val="20"/>
              </w:rPr>
              <w:t xml:space="preserve"> </w:t>
            </w:r>
            <w:hyperlink r:id="rId24" w:history="1">
              <w:r w:rsidR="00763C3E" w:rsidRPr="00763C3E">
                <w:rPr>
                  <w:rStyle w:val="Hyperlink"/>
                  <w:sz w:val="20"/>
                  <w:szCs w:val="20"/>
                </w:rPr>
                <w:t>https://hko.srce.hr/registar/skup-ishoda-ucenja/detalji/11969</w:t>
              </w:r>
            </w:hyperlink>
            <w:r w:rsidR="00763C3E" w:rsidRPr="00763C3E">
              <w:rPr>
                <w:sz w:val="20"/>
                <w:szCs w:val="20"/>
              </w:rPr>
              <w:t xml:space="preserve">  </w:t>
            </w:r>
          </w:p>
          <w:p w14:paraId="5F137391" w14:textId="77777777" w:rsidR="00763C3E" w:rsidRPr="00763C3E" w:rsidRDefault="003E6D10" w:rsidP="00102867">
            <w:pPr>
              <w:widowControl w:val="0"/>
              <w:spacing w:before="60" w:after="60" w:line="240" w:lineRule="auto"/>
              <w:rPr>
                <w:sz w:val="20"/>
                <w:szCs w:val="20"/>
              </w:rPr>
            </w:pPr>
            <w:hyperlink r:id="rId25" w:history="1">
              <w:r w:rsidR="00763C3E" w:rsidRPr="00763C3E">
                <w:rPr>
                  <w:rStyle w:val="Hyperlink"/>
                  <w:rFonts w:ascii="Calibri" w:eastAsia="Verdana" w:hAnsi="Calibri"/>
                  <w:bCs/>
                  <w:sz w:val="20"/>
                  <w:szCs w:val="20"/>
                </w:rPr>
                <w:t>https://hko.srce.hr/registar/skup-ishoda-ucenja/detalji/11968</w:t>
              </w:r>
            </w:hyperlink>
          </w:p>
          <w:p w14:paraId="5D4590E7" w14:textId="1AE3B85E" w:rsidR="00DF2209" w:rsidRPr="00763C3E" w:rsidRDefault="003E6D10" w:rsidP="00102867">
            <w:pPr>
              <w:widowControl w:val="0"/>
              <w:spacing w:before="60" w:after="60" w:line="240" w:lineRule="auto"/>
              <w:rPr>
                <w:rFonts w:ascii="Calibri" w:eastAsia="Verdana" w:hAnsi="Calibri"/>
                <w:bCs/>
                <w:sz w:val="20"/>
                <w:szCs w:val="20"/>
              </w:rPr>
            </w:pPr>
            <w:hyperlink r:id="rId26" w:history="1">
              <w:r w:rsidR="00763C3E" w:rsidRPr="00763C3E">
                <w:rPr>
                  <w:rStyle w:val="Hyperlink"/>
                  <w:rFonts w:ascii="Calibri" w:eastAsia="Verdana" w:hAnsi="Calibri"/>
                  <w:bCs/>
                  <w:sz w:val="20"/>
                  <w:szCs w:val="20"/>
                </w:rPr>
                <w:t>https://hko.srce.hr/registar/skup-ishoda-ucenja/detalji/13115</w:t>
              </w:r>
            </w:hyperlink>
            <w:r w:rsidR="00763C3E" w:rsidRPr="00763C3E">
              <w:rPr>
                <w:rFonts w:ascii="Calibri" w:eastAsia="Verdana" w:hAnsi="Calibri"/>
                <w:bCs/>
                <w:sz w:val="20"/>
                <w:szCs w:val="20"/>
              </w:rPr>
              <w:t xml:space="preserve"> </w:t>
            </w:r>
          </w:p>
          <w:p w14:paraId="18D24B6A" w14:textId="77777777" w:rsidR="00032EDB" w:rsidRDefault="00032EDB" w:rsidP="00032EDB">
            <w:pPr>
              <w:shd w:val="clear" w:color="auto" w:fill="FFFFFF"/>
              <w:jc w:val="both"/>
              <w:rPr>
                <w:rFonts w:ascii="Arial" w:hAnsi="Arial" w:cs="Arial"/>
                <w:color w:val="222222"/>
              </w:rPr>
            </w:pPr>
            <w:r>
              <w:rPr>
                <w:rFonts w:ascii="Calibri" w:hAnsi="Calibri"/>
                <w:color w:val="222222"/>
                <w:sz w:val="20"/>
                <w:szCs w:val="20"/>
              </w:rPr>
              <w:t>Sukladno članku 22. stavku 1. Zakona o obrazovanju odraslih (Narodne novine br. 144/21), prema kojem je ustanova obvezna voditi brigu o pravima polaznika i pristupnika, postupati etično i na dobrobit polaznika i pristupnika, ustanova je dužna upoznati polaznika sa zdravstvenim zahtjevima potrebnim za stjecanje kvalifikacije. Polaznika se upoznaje sa zdravstvenim zahtjevima potrebnima u procesu stjecanja ishoda učenja, zdravstvenim zaprekama za zanimanje, opisom radnih zadaća, kao i uvjetima rada u zanimanju za koje polaznik upisuje program.</w:t>
            </w:r>
          </w:p>
          <w:p w14:paraId="56A3DB94" w14:textId="77777777" w:rsidR="00032EDB" w:rsidRDefault="00032EDB" w:rsidP="00032EDB">
            <w:pPr>
              <w:shd w:val="clear" w:color="auto" w:fill="FFFFFF"/>
              <w:jc w:val="both"/>
              <w:rPr>
                <w:rFonts w:ascii="Arial" w:hAnsi="Arial" w:cs="Arial"/>
                <w:color w:val="222222"/>
              </w:rPr>
            </w:pPr>
            <w:r>
              <w:rPr>
                <w:rFonts w:ascii="Calibri" w:hAnsi="Calibri"/>
                <w:color w:val="222222"/>
                <w:sz w:val="20"/>
                <w:szCs w:val="20"/>
              </w:rPr>
              <w:t>Nakon što je polaznik upoznat s navedenim, a u slučaju da zbog specifičnih zdravstvenih zahtjeva ili mogućih zdravstvenih ograničenja dođe do teškoća tijekom obrazovanja, zapošljavanja ili rada, uključujući nemogućnost ili ograničenu mogućnost obrazovanja, zapošljavanja ili obavljanja radnih zadataka, odgovornost preuzima sam polaznik.</w:t>
            </w:r>
          </w:p>
          <w:p w14:paraId="672B8DD6" w14:textId="77777777" w:rsidR="00032EDB" w:rsidRDefault="00032EDB" w:rsidP="00032EDB">
            <w:pPr>
              <w:shd w:val="clear" w:color="auto" w:fill="FFFFFF"/>
              <w:jc w:val="both"/>
              <w:rPr>
                <w:rFonts w:ascii="Arial" w:hAnsi="Arial" w:cs="Arial"/>
                <w:color w:val="222222"/>
              </w:rPr>
            </w:pPr>
            <w:r>
              <w:rPr>
                <w:rFonts w:ascii="Calibri" w:hAnsi="Calibri"/>
                <w:color w:val="222222"/>
                <w:sz w:val="20"/>
                <w:szCs w:val="20"/>
              </w:rPr>
              <w:t>Neovisno o zdravstvenim specifičnostima polaznika, ustanova je obvezna osigurati jednak pristup obrazovanju svim polaznicima, uz stalno poštivanje prava na zdravlje i sigurnost, osobito tijekom učenja temeljenog na radu. Ustanova i poslodavac kod kojega se odvija učenje temeljeno na radu odgovorni su za osiguravanje uvjeta rada koji ne ugrožavaju zdravlje polaznika.</w:t>
            </w:r>
          </w:p>
          <w:p w14:paraId="0CED391D" w14:textId="77777777" w:rsidR="00032EDB" w:rsidRDefault="00032EDB" w:rsidP="00032EDB">
            <w:pPr>
              <w:shd w:val="clear" w:color="auto" w:fill="FFFFFF"/>
              <w:jc w:val="both"/>
              <w:rPr>
                <w:rFonts w:ascii="Arial" w:hAnsi="Arial" w:cs="Arial"/>
                <w:color w:val="222222"/>
              </w:rPr>
            </w:pPr>
            <w:r>
              <w:rPr>
                <w:rFonts w:ascii="Calibri" w:hAnsi="Calibri"/>
                <w:color w:val="222222"/>
                <w:sz w:val="20"/>
                <w:szCs w:val="20"/>
              </w:rPr>
              <w:t>Preporučuje se da polaznik i odgovorna osoba ustanove potpišu izjavu kojom potvrđuju upoznatost s prethodno navedenim informacijama o ukupnim zahtjevima zanimanja iz programa koji polaznik upisuje. Sadržaj izjave određuje sama ustanova, pri čemu forma nije propisana.</w:t>
            </w:r>
          </w:p>
          <w:p w14:paraId="03B4D65F" w14:textId="77777777" w:rsidR="00032EDB" w:rsidRDefault="00032EDB" w:rsidP="00032EDB">
            <w:pPr>
              <w:shd w:val="clear" w:color="auto" w:fill="FFFFFF"/>
              <w:jc w:val="both"/>
              <w:rPr>
                <w:rFonts w:ascii="Arial" w:hAnsi="Arial" w:cs="Arial"/>
                <w:color w:val="222222"/>
              </w:rPr>
            </w:pPr>
            <w:r>
              <w:rPr>
                <w:rFonts w:ascii="Calibri" w:hAnsi="Calibri"/>
                <w:color w:val="222222"/>
                <w:sz w:val="20"/>
                <w:szCs w:val="20"/>
              </w:rPr>
              <w:t>Podloga za primjenu jedinstvenog popisa zdravstvenih zahtjeva potrebnih za upis u pojedinom zanimanju je dokument objavljen na mrežnim stranicama Ministarstva znanosti, obrazovanja i mladih </w:t>
            </w:r>
            <w:hyperlink r:id="rId27" w:tgtFrame="_blank" w:history="1">
              <w:r>
                <w:rPr>
                  <w:rStyle w:val="Hyperlink"/>
                  <w:rFonts w:ascii="Calibri" w:hAnsi="Calibri"/>
                  <w:i/>
                  <w:iCs/>
                  <w:color w:val="0563C1"/>
                  <w:sz w:val="20"/>
                  <w:szCs w:val="20"/>
                </w:rPr>
                <w:t>Jedinstveni popis zdravstvenih zahtjeva potrebnih za upis u strukovne kurikule u I. razred srednje škole</w:t>
              </w:r>
            </w:hyperlink>
            <w:r>
              <w:rPr>
                <w:rFonts w:ascii="Calibri" w:hAnsi="Calibri"/>
                <w:color w:val="222222"/>
                <w:sz w:val="20"/>
                <w:szCs w:val="20"/>
              </w:rPr>
              <w:t>, pri čemu posebno ukazujemo na popis zdravstvenih zapreka koje predstavljaju apsolutnu zapreku za pojedino zanimanje.</w:t>
            </w:r>
          </w:p>
          <w:p w14:paraId="503E12B2" w14:textId="04EDA273" w:rsidR="00DF2209" w:rsidRPr="00032EDB" w:rsidRDefault="00032EDB" w:rsidP="00032EDB">
            <w:pPr>
              <w:shd w:val="clear" w:color="auto" w:fill="FFFFFF"/>
              <w:spacing w:after="160" w:line="224" w:lineRule="atLeast"/>
              <w:jc w:val="both"/>
              <w:rPr>
                <w:rFonts w:ascii="Arial" w:hAnsi="Arial" w:cs="Arial"/>
                <w:color w:val="222222"/>
              </w:rPr>
            </w:pPr>
            <w:r>
              <w:rPr>
                <w:rFonts w:ascii="Calibri" w:hAnsi="Calibri"/>
                <w:color w:val="222222"/>
                <w:sz w:val="20"/>
                <w:szCs w:val="20"/>
              </w:rPr>
              <w:t>Ujedno napominjemo, ako je za stjecanje kompetencija u okviru pojedinog programa osposobljavanja, usavršavanja ili specijalističkog usavršavanja, zbog specifičnosti radnih zadaća i radnog okruženja, potreban dokaz o procjeni zdravstvenih sposobnosti polaznika te je isto navedeno kao obvezujuće u Jedinstvenom popisu zdravstvenih zahtjeva potrebnih za upis u strukovne kurikule u I. razred srednje škole, polaznik je dužan dostaviti dokaz o zdravstvenoj sposobnosti.</w:t>
            </w:r>
          </w:p>
        </w:tc>
      </w:tr>
      <w:tr w:rsidR="00B9198E" w14:paraId="5F901680" w14:textId="77777777" w:rsidTr="0054396F">
        <w:trPr>
          <w:trHeight w:val="304"/>
        </w:trPr>
        <w:tc>
          <w:tcPr>
            <w:tcW w:w="9758" w:type="dxa"/>
            <w:gridSpan w:val="4"/>
            <w:tcBorders>
              <w:top w:val="single" w:sz="6" w:space="0" w:color="000000"/>
              <w:left w:val="single" w:sz="18" w:space="0" w:color="000000"/>
              <w:bottom w:val="single" w:sz="6" w:space="0" w:color="000000"/>
              <w:right w:val="single" w:sz="18" w:space="0" w:color="000000"/>
            </w:tcBorders>
            <w:shd w:val="clear" w:color="auto" w:fill="8EAADB" w:themeFill="accent1" w:themeFillTint="99"/>
          </w:tcPr>
          <w:p w14:paraId="18ADD34E" w14:textId="77777777" w:rsidR="00B9198E" w:rsidRPr="000F75AD" w:rsidRDefault="00CD455F" w:rsidP="00102867">
            <w:pPr>
              <w:widowControl w:val="0"/>
              <w:spacing w:before="60" w:after="60" w:line="240" w:lineRule="auto"/>
              <w:rPr>
                <w:rFonts w:eastAsia="Verdana"/>
                <w:b/>
                <w:bCs/>
                <w:sz w:val="20"/>
                <w:szCs w:val="20"/>
              </w:rPr>
            </w:pPr>
            <w:r w:rsidRPr="000F75AD">
              <w:rPr>
                <w:rFonts w:eastAsia="Verdana"/>
                <w:b/>
                <w:bCs/>
                <w:sz w:val="20"/>
                <w:szCs w:val="20"/>
              </w:rPr>
              <w:lastRenderedPageBreak/>
              <w:t xml:space="preserve">Kompetencije koje se programom stječu </w:t>
            </w:r>
          </w:p>
        </w:tc>
      </w:tr>
      <w:tr w:rsidR="00B9198E" w14:paraId="19A4A07A" w14:textId="77777777" w:rsidTr="002D3EF2">
        <w:trPr>
          <w:trHeight w:val="304"/>
        </w:trPr>
        <w:tc>
          <w:tcPr>
            <w:tcW w:w="9758" w:type="dxa"/>
            <w:gridSpan w:val="4"/>
            <w:tcBorders>
              <w:top w:val="single" w:sz="6" w:space="0" w:color="000000"/>
              <w:left w:val="single" w:sz="18" w:space="0" w:color="000000"/>
              <w:bottom w:val="single" w:sz="6" w:space="0" w:color="000000"/>
              <w:right w:val="single" w:sz="18" w:space="0" w:color="000000"/>
            </w:tcBorders>
          </w:tcPr>
          <w:p w14:paraId="795FC927" w14:textId="653BF2E8" w:rsidR="007F497A" w:rsidRPr="00271FEC" w:rsidRDefault="007F497A" w:rsidP="00665004">
            <w:pPr>
              <w:pStyle w:val="ListParagraph"/>
              <w:widowControl w:val="0"/>
              <w:numPr>
                <w:ilvl w:val="0"/>
                <w:numId w:val="13"/>
              </w:numPr>
              <w:spacing w:before="60" w:after="60" w:line="240" w:lineRule="auto"/>
              <w:contextualSpacing w:val="0"/>
              <w:rPr>
                <w:rStyle w:val="Strong"/>
                <w:rFonts w:ascii="Source Sans Pro" w:hAnsi="Source Sans Pro"/>
                <w:b w:val="0"/>
                <w:sz w:val="20"/>
                <w:szCs w:val="20"/>
                <w:shd w:val="clear" w:color="auto" w:fill="FFFFFF"/>
              </w:rPr>
            </w:pPr>
            <w:r w:rsidRPr="00271FEC">
              <w:rPr>
                <w:rStyle w:val="Strong"/>
                <w:rFonts w:ascii="Source Sans Pro" w:hAnsi="Source Sans Pro"/>
                <w:b w:val="0"/>
                <w:sz w:val="20"/>
                <w:szCs w:val="20"/>
                <w:shd w:val="clear" w:color="auto" w:fill="FFFFFF"/>
              </w:rPr>
              <w:t>pripremiti radno mjesto i organizirati rad na siguran način prema operacijama rada i vrsti stroja</w:t>
            </w:r>
          </w:p>
          <w:p w14:paraId="47E2A711" w14:textId="43B26186" w:rsidR="0025359C" w:rsidRPr="00271FEC" w:rsidRDefault="0025359C" w:rsidP="00665004">
            <w:pPr>
              <w:pStyle w:val="ListParagraph"/>
              <w:widowControl w:val="0"/>
              <w:numPr>
                <w:ilvl w:val="0"/>
                <w:numId w:val="13"/>
              </w:numPr>
              <w:spacing w:before="60" w:after="60" w:line="240" w:lineRule="auto"/>
              <w:contextualSpacing w:val="0"/>
              <w:rPr>
                <w:rStyle w:val="Strong"/>
                <w:rFonts w:ascii="Source Sans Pro" w:hAnsi="Source Sans Pro"/>
                <w:b w:val="0"/>
                <w:sz w:val="20"/>
                <w:szCs w:val="20"/>
                <w:shd w:val="clear" w:color="auto" w:fill="FFFFFF"/>
              </w:rPr>
            </w:pPr>
            <w:r w:rsidRPr="00271FEC">
              <w:rPr>
                <w:rStyle w:val="Strong"/>
                <w:rFonts w:ascii="Source Sans Pro" w:hAnsi="Source Sans Pro"/>
                <w:b w:val="0"/>
                <w:sz w:val="20"/>
                <w:szCs w:val="20"/>
                <w:shd w:val="clear" w:color="auto" w:fill="FFFFFF"/>
              </w:rPr>
              <w:t>provoditi aktivnosti prema Zakonu o zaštiti na radu u cilju sprječavanja mogućih ozljeda na radnom mjestu</w:t>
            </w:r>
          </w:p>
          <w:p w14:paraId="2D543D34" w14:textId="2693335C" w:rsidR="00FA50CA" w:rsidRPr="00271FEC" w:rsidRDefault="00FA50CA" w:rsidP="00665004">
            <w:pPr>
              <w:pStyle w:val="ListParagraph"/>
              <w:widowControl w:val="0"/>
              <w:numPr>
                <w:ilvl w:val="0"/>
                <w:numId w:val="13"/>
              </w:numPr>
              <w:spacing w:before="60" w:after="60" w:line="240" w:lineRule="auto"/>
              <w:contextualSpacing w:val="0"/>
              <w:rPr>
                <w:rStyle w:val="Strong"/>
                <w:rFonts w:ascii="Source Sans Pro" w:hAnsi="Source Sans Pro"/>
                <w:b w:val="0"/>
                <w:sz w:val="20"/>
                <w:szCs w:val="20"/>
                <w:shd w:val="clear" w:color="auto" w:fill="FFFFFF"/>
              </w:rPr>
            </w:pPr>
            <w:r w:rsidRPr="00271FEC">
              <w:rPr>
                <w:rStyle w:val="Strong"/>
                <w:rFonts w:ascii="Source Sans Pro" w:hAnsi="Source Sans Pro"/>
                <w:b w:val="0"/>
                <w:sz w:val="20"/>
                <w:szCs w:val="20"/>
                <w:shd w:val="clear" w:color="auto" w:fill="FFFFFF"/>
              </w:rPr>
              <w:t>koristiti zaštitnu odjeću i pribor sukladno uputama zaštite na radu</w:t>
            </w:r>
          </w:p>
          <w:p w14:paraId="7CC220C4" w14:textId="5647E7F0" w:rsidR="007F497A" w:rsidRPr="00271FEC" w:rsidRDefault="008C085D" w:rsidP="00665004">
            <w:pPr>
              <w:pStyle w:val="ListParagraph"/>
              <w:widowControl w:val="0"/>
              <w:numPr>
                <w:ilvl w:val="0"/>
                <w:numId w:val="13"/>
              </w:numPr>
              <w:spacing w:before="60" w:after="60" w:line="240" w:lineRule="auto"/>
              <w:contextualSpacing w:val="0"/>
              <w:rPr>
                <w:rStyle w:val="Strong"/>
                <w:rFonts w:ascii="Source Sans Pro" w:hAnsi="Source Sans Pro"/>
                <w:b w:val="0"/>
                <w:sz w:val="20"/>
                <w:szCs w:val="20"/>
                <w:shd w:val="clear" w:color="auto" w:fill="FFFFFF"/>
              </w:rPr>
            </w:pPr>
            <w:r w:rsidRPr="00271FEC">
              <w:rPr>
                <w:rStyle w:val="Strong"/>
                <w:rFonts w:ascii="Source Sans Pro" w:hAnsi="Source Sans Pro"/>
                <w:b w:val="0"/>
                <w:sz w:val="20"/>
                <w:szCs w:val="20"/>
                <w:shd w:val="clear" w:color="auto" w:fill="FFFFFF"/>
              </w:rPr>
              <w:t>primijeniti odgovarajuće materijale i prikladne strojeve, alat i opremu za izradu modnog proizvoda</w:t>
            </w:r>
          </w:p>
          <w:p w14:paraId="33EB3A6D" w14:textId="698740A2" w:rsidR="0025359C" w:rsidRPr="00271FEC" w:rsidRDefault="00FA50CA" w:rsidP="00665004">
            <w:pPr>
              <w:pStyle w:val="ListParagraph"/>
              <w:widowControl w:val="0"/>
              <w:numPr>
                <w:ilvl w:val="0"/>
                <w:numId w:val="13"/>
              </w:numPr>
              <w:spacing w:before="60" w:after="60" w:line="240" w:lineRule="auto"/>
              <w:contextualSpacing w:val="0"/>
              <w:rPr>
                <w:rStyle w:val="Strong"/>
                <w:rFonts w:ascii="Source Sans Pro" w:hAnsi="Source Sans Pro"/>
                <w:b w:val="0"/>
                <w:sz w:val="20"/>
                <w:szCs w:val="20"/>
                <w:shd w:val="clear" w:color="auto" w:fill="FFFFFF"/>
              </w:rPr>
            </w:pPr>
            <w:r w:rsidRPr="00271FEC">
              <w:rPr>
                <w:rStyle w:val="Strong"/>
                <w:rFonts w:ascii="Source Sans Pro" w:hAnsi="Source Sans Pro"/>
                <w:b w:val="0"/>
                <w:sz w:val="20"/>
                <w:szCs w:val="20"/>
                <w:shd w:val="clear" w:color="auto" w:fill="FFFFFF"/>
              </w:rPr>
              <w:t>uzimati tjelesne mjere potrebne za konstrukciju modnih proizvoda i mjere interijernog tekstila</w:t>
            </w:r>
          </w:p>
          <w:p w14:paraId="7DFE92DF" w14:textId="77777777" w:rsidR="000E701A" w:rsidRPr="00271FEC" w:rsidRDefault="001468B1" w:rsidP="00665004">
            <w:pPr>
              <w:pStyle w:val="ListParagraph"/>
              <w:widowControl w:val="0"/>
              <w:numPr>
                <w:ilvl w:val="0"/>
                <w:numId w:val="13"/>
              </w:numPr>
              <w:spacing w:before="60" w:after="60" w:line="240" w:lineRule="auto"/>
              <w:contextualSpacing w:val="0"/>
              <w:rPr>
                <w:rFonts w:eastAsia="Verdana"/>
                <w:bCs/>
                <w:sz w:val="20"/>
                <w:szCs w:val="20"/>
              </w:rPr>
            </w:pPr>
            <w:r w:rsidRPr="00271FEC">
              <w:rPr>
                <w:rFonts w:eastAsia="Verdana"/>
                <w:bCs/>
                <w:sz w:val="20"/>
                <w:szCs w:val="20"/>
              </w:rPr>
              <w:t>izraditi krojeve za interijerni tekstil</w:t>
            </w:r>
          </w:p>
          <w:p w14:paraId="5B67D6C3" w14:textId="77777777" w:rsidR="001468B1" w:rsidRPr="00271FEC" w:rsidRDefault="001468B1" w:rsidP="00665004">
            <w:pPr>
              <w:pStyle w:val="ListParagraph"/>
              <w:widowControl w:val="0"/>
              <w:numPr>
                <w:ilvl w:val="0"/>
                <w:numId w:val="13"/>
              </w:numPr>
              <w:spacing w:before="60" w:after="60" w:line="240" w:lineRule="auto"/>
              <w:contextualSpacing w:val="0"/>
              <w:rPr>
                <w:rStyle w:val="Strong"/>
                <w:rFonts w:ascii="Source Sans Pro" w:hAnsi="Source Sans Pro"/>
                <w:b w:val="0"/>
                <w:sz w:val="20"/>
                <w:szCs w:val="20"/>
                <w:shd w:val="clear" w:color="auto" w:fill="FFFFFF"/>
              </w:rPr>
            </w:pPr>
            <w:r w:rsidRPr="00271FEC">
              <w:rPr>
                <w:rStyle w:val="Strong"/>
                <w:rFonts w:ascii="Source Sans Pro" w:hAnsi="Source Sans Pro"/>
                <w:b w:val="0"/>
                <w:sz w:val="20"/>
                <w:szCs w:val="20"/>
                <w:shd w:val="clear" w:color="auto" w:fill="FFFFFF"/>
              </w:rPr>
              <w:t>šivati modne dodatke i izrađivati proizvode interijernog tekstila</w:t>
            </w:r>
          </w:p>
          <w:p w14:paraId="68622EA7" w14:textId="526954CF" w:rsidR="001468B1" w:rsidRPr="001468B1" w:rsidRDefault="001468B1" w:rsidP="00665004">
            <w:pPr>
              <w:pStyle w:val="ListParagraph"/>
              <w:widowControl w:val="0"/>
              <w:numPr>
                <w:ilvl w:val="0"/>
                <w:numId w:val="13"/>
              </w:numPr>
              <w:spacing w:before="60" w:after="60" w:line="240" w:lineRule="auto"/>
              <w:contextualSpacing w:val="0"/>
              <w:rPr>
                <w:rFonts w:ascii="Source Sans Pro" w:hAnsi="Source Sans Pro" w:cs="Calibri"/>
                <w:b/>
                <w:bCs/>
                <w:color w:val="326991"/>
                <w:sz w:val="18"/>
                <w:szCs w:val="18"/>
                <w:shd w:val="clear" w:color="auto" w:fill="FFFFFF"/>
              </w:rPr>
            </w:pPr>
            <w:r w:rsidRPr="00271FEC">
              <w:rPr>
                <w:rStyle w:val="Strong"/>
                <w:rFonts w:ascii="Source Sans Pro" w:hAnsi="Source Sans Pro"/>
                <w:b w:val="0"/>
                <w:sz w:val="20"/>
                <w:szCs w:val="20"/>
                <w:shd w:val="clear" w:color="auto" w:fill="FFFFFF"/>
              </w:rPr>
              <w:t>glačati modne proizvode od različitih vrsta tekstilnih materijala koristeći glačala i preše za glačanje</w:t>
            </w:r>
          </w:p>
        </w:tc>
      </w:tr>
      <w:tr w:rsidR="00B9198E" w14:paraId="1546E930" w14:textId="77777777" w:rsidTr="0054396F">
        <w:trPr>
          <w:trHeight w:val="5211"/>
        </w:trPr>
        <w:tc>
          <w:tcPr>
            <w:tcW w:w="3096" w:type="dxa"/>
            <w:tcBorders>
              <w:top w:val="single" w:sz="6" w:space="0" w:color="000000"/>
              <w:left w:val="single" w:sz="18" w:space="0" w:color="000000"/>
              <w:bottom w:val="single" w:sz="6" w:space="0" w:color="000000"/>
              <w:right w:val="single" w:sz="6" w:space="0" w:color="000000"/>
            </w:tcBorders>
            <w:shd w:val="clear" w:color="auto" w:fill="B4C6E7" w:themeFill="accent1" w:themeFillTint="66"/>
          </w:tcPr>
          <w:p w14:paraId="5BAD19B2" w14:textId="77777777" w:rsidR="00B9198E" w:rsidRDefault="00CD455F" w:rsidP="00102867">
            <w:pPr>
              <w:widowControl w:val="0"/>
              <w:spacing w:before="60" w:after="60" w:line="240" w:lineRule="auto"/>
              <w:rPr>
                <w:rFonts w:cstheme="minorHAnsi"/>
                <w:b/>
                <w:sz w:val="20"/>
                <w:szCs w:val="20"/>
              </w:rPr>
            </w:pPr>
            <w:r>
              <w:rPr>
                <w:rFonts w:cstheme="minorHAnsi"/>
                <w:b/>
                <w:sz w:val="20"/>
                <w:szCs w:val="20"/>
              </w:rPr>
              <w:t xml:space="preserve">Načini praćenja kvalitete i uspješnosti izvedbe programa </w:t>
            </w:r>
          </w:p>
        </w:tc>
        <w:tc>
          <w:tcPr>
            <w:tcW w:w="6662" w:type="dxa"/>
            <w:gridSpan w:val="3"/>
            <w:tcBorders>
              <w:top w:val="single" w:sz="6" w:space="0" w:color="000000"/>
              <w:left w:val="single" w:sz="6" w:space="0" w:color="000000"/>
              <w:bottom w:val="single" w:sz="6" w:space="0" w:color="000000"/>
              <w:right w:val="single" w:sz="18" w:space="0" w:color="000000"/>
            </w:tcBorders>
          </w:tcPr>
          <w:p w14:paraId="6C9B472E" w14:textId="005A6602" w:rsidR="005D0559" w:rsidRDefault="005D0559" w:rsidP="00102867">
            <w:pPr>
              <w:spacing w:before="60" w:after="60" w:line="240" w:lineRule="auto"/>
              <w:jc w:val="both"/>
              <w:rPr>
                <w:sz w:val="20"/>
                <w:szCs w:val="20"/>
              </w:rPr>
            </w:pPr>
            <w:r w:rsidRPr="00E57A41">
              <w:rPr>
                <w:sz w:val="20"/>
                <w:szCs w:val="20"/>
              </w:rPr>
              <w:t>U procesu praćenja kvalitete i uspješnosti izvedbe programa obrazovanja primjenjuju se sljedeće aktivnosti:</w:t>
            </w:r>
          </w:p>
          <w:p w14:paraId="1C06B071" w14:textId="77777777" w:rsidR="005D0559" w:rsidRPr="00577D8A" w:rsidRDefault="005D0559" w:rsidP="00665004">
            <w:pPr>
              <w:pStyle w:val="ListParagraph"/>
              <w:numPr>
                <w:ilvl w:val="0"/>
                <w:numId w:val="14"/>
              </w:numPr>
              <w:suppressAutoHyphens w:val="0"/>
              <w:spacing w:before="60" w:after="60" w:line="240" w:lineRule="auto"/>
              <w:contextualSpacing w:val="0"/>
              <w:jc w:val="both"/>
              <w:textAlignment w:val="baseline"/>
              <w:rPr>
                <w:rFonts w:eastAsia="Times New Roman"/>
                <w:color w:val="000000"/>
                <w:sz w:val="20"/>
                <w:szCs w:val="20"/>
                <w:lang w:eastAsia="hr-HR"/>
              </w:rPr>
            </w:pPr>
            <w:r w:rsidRPr="00577D8A">
              <w:rPr>
                <w:rFonts w:eastAsia="Times New Roman"/>
                <w:color w:val="000000"/>
                <w:sz w:val="20"/>
                <w:szCs w:val="20"/>
                <w:lang w:eastAsia="hr-HR"/>
              </w:rPr>
              <w:t xml:space="preserve">provodi se istraživanje i anonimno anketiranje polaznika o izvođenju nastave, literaturi i resursima za učenje, strategijama podrške </w:t>
            </w:r>
            <w:r>
              <w:rPr>
                <w:rFonts w:eastAsia="Times New Roman"/>
                <w:color w:val="000000"/>
                <w:sz w:val="20"/>
                <w:szCs w:val="20"/>
                <w:lang w:eastAsia="hr-HR"/>
              </w:rPr>
              <w:t>polaznicima</w:t>
            </w:r>
            <w:r w:rsidRPr="00577D8A">
              <w:rPr>
                <w:rFonts w:eastAsia="Times New Roman"/>
                <w:color w:val="000000"/>
                <w:sz w:val="20"/>
                <w:szCs w:val="20"/>
                <w:lang w:eastAsia="hr-HR"/>
              </w:rPr>
              <w:t>, izvođenju i unapređenju procesa učenja i poučavanja, radnom opterećenju polaznika (CSVET), provjerama znanja te komunikaciji s nastavnicima </w:t>
            </w:r>
          </w:p>
          <w:p w14:paraId="47AB94ED" w14:textId="77777777" w:rsidR="005D0559" w:rsidRPr="00577D8A" w:rsidRDefault="005D0559" w:rsidP="00665004">
            <w:pPr>
              <w:pStyle w:val="ListParagraph"/>
              <w:numPr>
                <w:ilvl w:val="0"/>
                <w:numId w:val="14"/>
              </w:numPr>
              <w:suppressAutoHyphens w:val="0"/>
              <w:spacing w:before="60" w:after="60" w:line="240" w:lineRule="auto"/>
              <w:contextualSpacing w:val="0"/>
              <w:jc w:val="both"/>
              <w:textAlignment w:val="baseline"/>
              <w:rPr>
                <w:rFonts w:eastAsia="Times New Roman"/>
                <w:color w:val="000000"/>
                <w:sz w:val="20"/>
                <w:szCs w:val="20"/>
                <w:lang w:eastAsia="hr-HR"/>
              </w:rPr>
            </w:pPr>
            <w:r w:rsidRPr="00577D8A">
              <w:rPr>
                <w:rFonts w:eastAsia="Times New Roman"/>
                <w:color w:val="000000"/>
                <w:sz w:val="20"/>
                <w:szCs w:val="20"/>
                <w:lang w:eastAsia="hr-HR"/>
              </w:rPr>
              <w:t>provodi se istraživanje i anketiranje nastavnika o istim pitanjima navedenim u prethodnoj stavci</w:t>
            </w:r>
          </w:p>
          <w:p w14:paraId="1C7D1294" w14:textId="77777777" w:rsidR="005D0559" w:rsidRPr="00577D8A" w:rsidRDefault="005D0559" w:rsidP="00665004">
            <w:pPr>
              <w:pStyle w:val="ListParagraph"/>
              <w:numPr>
                <w:ilvl w:val="0"/>
                <w:numId w:val="14"/>
              </w:numPr>
              <w:suppressAutoHyphens w:val="0"/>
              <w:spacing w:before="60" w:after="60" w:line="240" w:lineRule="auto"/>
              <w:contextualSpacing w:val="0"/>
              <w:jc w:val="both"/>
              <w:textAlignment w:val="baseline"/>
              <w:rPr>
                <w:rFonts w:eastAsia="Times New Roman"/>
                <w:color w:val="000000"/>
                <w:sz w:val="20"/>
                <w:szCs w:val="20"/>
                <w:lang w:eastAsia="hr-HR"/>
              </w:rPr>
            </w:pPr>
            <w:r w:rsidRPr="00577D8A">
              <w:rPr>
                <w:rFonts w:eastAsia="Times New Roman"/>
                <w:color w:val="000000"/>
                <w:sz w:val="20"/>
                <w:szCs w:val="20"/>
                <w:lang w:eastAsia="hr-HR"/>
              </w:rPr>
              <w:t>provodi se analiza uspjeha, transparentnosti i objektivnosti provjera i ostvarenosti ishoda učenja</w:t>
            </w:r>
          </w:p>
          <w:p w14:paraId="053E8060" w14:textId="7CB0C011" w:rsidR="005D0559" w:rsidRDefault="005D0559" w:rsidP="00665004">
            <w:pPr>
              <w:pStyle w:val="ListParagraph"/>
              <w:numPr>
                <w:ilvl w:val="0"/>
                <w:numId w:val="14"/>
              </w:numPr>
              <w:suppressAutoHyphens w:val="0"/>
              <w:spacing w:before="60" w:after="60" w:line="240" w:lineRule="auto"/>
              <w:contextualSpacing w:val="0"/>
              <w:jc w:val="both"/>
              <w:textAlignment w:val="baseline"/>
              <w:rPr>
                <w:rFonts w:eastAsia="Times New Roman"/>
                <w:color w:val="000000"/>
                <w:sz w:val="20"/>
                <w:szCs w:val="20"/>
                <w:lang w:eastAsia="hr-HR"/>
              </w:rPr>
            </w:pPr>
            <w:r w:rsidRPr="00577D8A">
              <w:rPr>
                <w:rFonts w:eastAsia="Times New Roman"/>
                <w:color w:val="000000"/>
                <w:sz w:val="20"/>
                <w:szCs w:val="20"/>
                <w:lang w:eastAsia="hr-HR"/>
              </w:rPr>
              <w:t>provodi se analiza materijalnih i kadrovskih uvjeta potrebnih za izvođenje procesa učenja i poučavanja.</w:t>
            </w:r>
          </w:p>
          <w:p w14:paraId="23C54C74" w14:textId="77777777" w:rsidR="005D0559" w:rsidRPr="00577D8A" w:rsidRDefault="005D0559" w:rsidP="00102867">
            <w:pPr>
              <w:pStyle w:val="ListParagraph"/>
              <w:suppressAutoHyphens w:val="0"/>
              <w:spacing w:before="60" w:after="60" w:line="240" w:lineRule="auto"/>
              <w:ind w:left="360"/>
              <w:contextualSpacing w:val="0"/>
              <w:jc w:val="both"/>
              <w:textAlignment w:val="baseline"/>
              <w:rPr>
                <w:rFonts w:eastAsia="Times New Roman"/>
                <w:color w:val="000000"/>
                <w:sz w:val="20"/>
                <w:szCs w:val="20"/>
                <w:lang w:eastAsia="hr-HR"/>
              </w:rPr>
            </w:pPr>
          </w:p>
          <w:p w14:paraId="49CF96BA" w14:textId="77777777" w:rsidR="005D0559" w:rsidRPr="00E57A41" w:rsidRDefault="005D0559" w:rsidP="00102867">
            <w:pPr>
              <w:spacing w:before="60" w:after="60" w:line="240" w:lineRule="auto"/>
              <w:jc w:val="both"/>
              <w:rPr>
                <w:sz w:val="20"/>
                <w:szCs w:val="20"/>
              </w:rPr>
            </w:pPr>
            <w:r w:rsidRPr="00E57A41">
              <w:rPr>
                <w:sz w:val="20"/>
                <w:szCs w:val="20"/>
              </w:rPr>
              <w:t>Dobivenim rezultatima anketa dobiva se pregled uspješnosti izvedbe programa, kao i  procjena kvalitete nastavničkog rada.</w:t>
            </w:r>
          </w:p>
          <w:p w14:paraId="510A5AB6" w14:textId="3BD62BB9" w:rsidR="00B9198E" w:rsidRPr="005D0559" w:rsidRDefault="005D0559" w:rsidP="00102867">
            <w:pPr>
              <w:widowControl w:val="0"/>
              <w:spacing w:before="60" w:after="60" w:line="240" w:lineRule="auto"/>
              <w:jc w:val="both"/>
              <w:rPr>
                <w:rFonts w:cstheme="minorHAnsi"/>
                <w:sz w:val="20"/>
                <w:szCs w:val="20"/>
              </w:rPr>
            </w:pPr>
            <w:r w:rsidRPr="00E57A41">
              <w:rPr>
                <w:sz w:val="20"/>
                <w:szCs w:val="20"/>
              </w:rPr>
              <w:t>Postupci vrednovanja usmjereni su na praćenje i provjeru postignuća prema ishodima učenja. Ono se provodi usmenim i pisanim provjerama znanja te provjerama stečenih vještina polaznika projektnim i problemskim zadatcima, a temeljem unaprijed određenih kriterija vrednovanja postignuća.</w:t>
            </w:r>
          </w:p>
        </w:tc>
      </w:tr>
      <w:tr w:rsidR="00B9198E" w14:paraId="1BEEDC3F" w14:textId="77777777" w:rsidTr="0054396F">
        <w:trPr>
          <w:trHeight w:val="387"/>
        </w:trPr>
        <w:tc>
          <w:tcPr>
            <w:tcW w:w="3096" w:type="dxa"/>
            <w:tcBorders>
              <w:top w:val="single" w:sz="6" w:space="0" w:color="000000"/>
              <w:left w:val="single" w:sz="18" w:space="0" w:color="000000"/>
              <w:bottom w:val="single" w:sz="18" w:space="0" w:color="000000"/>
              <w:right w:val="single" w:sz="6" w:space="0" w:color="000000"/>
            </w:tcBorders>
            <w:shd w:val="clear" w:color="auto" w:fill="B4C6E7" w:themeFill="accent1" w:themeFillTint="66"/>
          </w:tcPr>
          <w:p w14:paraId="5C6C8D95" w14:textId="77777777" w:rsidR="00B9198E" w:rsidRDefault="00CD455F" w:rsidP="00102867">
            <w:pPr>
              <w:widowControl w:val="0"/>
              <w:spacing w:before="60" w:after="60" w:line="240" w:lineRule="auto"/>
              <w:rPr>
                <w:rFonts w:cstheme="minorHAnsi"/>
                <w:b/>
                <w:sz w:val="20"/>
                <w:szCs w:val="20"/>
              </w:rPr>
            </w:pPr>
            <w:r>
              <w:rPr>
                <w:rFonts w:cstheme="minorHAnsi"/>
                <w:b/>
                <w:sz w:val="20"/>
                <w:szCs w:val="20"/>
              </w:rPr>
              <w:t>Datum revizije programa</w:t>
            </w:r>
          </w:p>
        </w:tc>
        <w:tc>
          <w:tcPr>
            <w:tcW w:w="6662" w:type="dxa"/>
            <w:gridSpan w:val="3"/>
            <w:tcBorders>
              <w:top w:val="single" w:sz="6" w:space="0" w:color="000000"/>
              <w:left w:val="single" w:sz="6" w:space="0" w:color="000000"/>
              <w:bottom w:val="single" w:sz="18" w:space="0" w:color="000000"/>
              <w:right w:val="single" w:sz="18" w:space="0" w:color="000000"/>
            </w:tcBorders>
          </w:tcPr>
          <w:p w14:paraId="4B808158" w14:textId="190E964F" w:rsidR="00B9198E" w:rsidRDefault="00B9198E" w:rsidP="00102867">
            <w:pPr>
              <w:widowControl w:val="0"/>
              <w:spacing w:before="60" w:after="60" w:line="240" w:lineRule="auto"/>
              <w:jc w:val="both"/>
              <w:rPr>
                <w:rFonts w:cstheme="minorHAnsi"/>
                <w:strike/>
                <w:sz w:val="20"/>
                <w:szCs w:val="20"/>
              </w:rPr>
            </w:pPr>
          </w:p>
        </w:tc>
      </w:tr>
    </w:tbl>
    <w:p w14:paraId="2138A503" w14:textId="0E35505E" w:rsidR="00F270C6" w:rsidRDefault="00F270C6">
      <w:pPr>
        <w:rPr>
          <w:rFonts w:cstheme="minorHAnsi"/>
          <w:b/>
          <w:bCs/>
          <w:sz w:val="24"/>
          <w:szCs w:val="24"/>
        </w:rPr>
      </w:pPr>
      <w:r>
        <w:rPr>
          <w:rFonts w:cstheme="minorHAnsi"/>
          <w:b/>
          <w:bCs/>
          <w:sz w:val="24"/>
          <w:szCs w:val="24"/>
        </w:rPr>
        <w:br w:type="page"/>
      </w:r>
    </w:p>
    <w:p w14:paraId="25BE490E" w14:textId="01274A3F" w:rsidR="00B9198E" w:rsidRPr="00F220D2" w:rsidRDefault="00CD455F" w:rsidP="00665004">
      <w:pPr>
        <w:pStyle w:val="ListParagraph"/>
        <w:numPr>
          <w:ilvl w:val="0"/>
          <w:numId w:val="7"/>
        </w:numPr>
        <w:rPr>
          <w:rFonts w:cstheme="minorHAnsi"/>
          <w:b/>
          <w:bCs/>
          <w:sz w:val="24"/>
          <w:szCs w:val="24"/>
        </w:rPr>
      </w:pPr>
      <w:r w:rsidRPr="00F220D2">
        <w:rPr>
          <w:rFonts w:cstheme="minorHAnsi"/>
          <w:b/>
          <w:bCs/>
          <w:sz w:val="24"/>
          <w:szCs w:val="24"/>
        </w:rPr>
        <w:lastRenderedPageBreak/>
        <w:t xml:space="preserve">MODULI I SKUPOVI ISHODA UČENJA </w:t>
      </w:r>
    </w:p>
    <w:tbl>
      <w:tblPr>
        <w:tblStyle w:val="TableGrid"/>
        <w:tblW w:w="9679" w:type="dxa"/>
        <w:tblLayout w:type="fixed"/>
        <w:tblLook w:val="04A0" w:firstRow="1" w:lastRow="0" w:firstColumn="1" w:lastColumn="0" w:noHBand="0" w:noVBand="1"/>
      </w:tblPr>
      <w:tblGrid>
        <w:gridCol w:w="718"/>
        <w:gridCol w:w="1876"/>
        <w:gridCol w:w="2171"/>
        <w:gridCol w:w="869"/>
        <w:gridCol w:w="1009"/>
        <w:gridCol w:w="723"/>
        <w:gridCol w:w="722"/>
        <w:gridCol w:w="683"/>
        <w:gridCol w:w="908"/>
      </w:tblGrid>
      <w:tr w:rsidR="00B9198E" w14:paraId="0878C4E7" w14:textId="77777777" w:rsidTr="00DD5473">
        <w:trPr>
          <w:trHeight w:val="575"/>
        </w:trPr>
        <w:tc>
          <w:tcPr>
            <w:tcW w:w="718" w:type="dxa"/>
            <w:vMerge w:val="restart"/>
            <w:tcBorders>
              <w:top w:val="single" w:sz="18" w:space="0" w:color="000000"/>
              <w:left w:val="single" w:sz="18" w:space="0" w:color="000000"/>
              <w:bottom w:val="single" w:sz="6" w:space="0" w:color="000000"/>
              <w:right w:val="single" w:sz="6" w:space="0" w:color="000000"/>
            </w:tcBorders>
            <w:shd w:val="clear" w:color="auto" w:fill="8EAADB" w:themeFill="accent1" w:themeFillTint="99"/>
            <w:vAlign w:val="center"/>
          </w:tcPr>
          <w:p w14:paraId="3A66CCD5" w14:textId="77777777" w:rsidR="00B9198E" w:rsidRDefault="00CD455F" w:rsidP="00DD5473">
            <w:pPr>
              <w:widowControl w:val="0"/>
              <w:spacing w:before="60" w:after="60" w:line="240" w:lineRule="auto"/>
              <w:jc w:val="center"/>
              <w:rPr>
                <w:rFonts w:cstheme="minorHAnsi"/>
                <w:b/>
                <w:bCs/>
                <w:color w:val="000000"/>
                <w:sz w:val="20"/>
                <w:szCs w:val="20"/>
              </w:rPr>
            </w:pPr>
            <w:bookmarkStart w:id="2" w:name="_Hlk133145831"/>
            <w:bookmarkStart w:id="3" w:name="_Hlk133142402"/>
            <w:r>
              <w:rPr>
                <w:rFonts w:eastAsia="Calibri" w:cstheme="minorHAnsi"/>
                <w:b/>
                <w:bCs/>
                <w:color w:val="000000"/>
                <w:sz w:val="20"/>
                <w:szCs w:val="20"/>
              </w:rPr>
              <w:t>Redni broj</w:t>
            </w:r>
          </w:p>
        </w:tc>
        <w:tc>
          <w:tcPr>
            <w:tcW w:w="1876" w:type="dxa"/>
            <w:vMerge w:val="restart"/>
            <w:tcBorders>
              <w:top w:val="single" w:sz="18" w:space="0" w:color="000000"/>
              <w:left w:val="single" w:sz="6" w:space="0" w:color="000000"/>
              <w:bottom w:val="single" w:sz="6" w:space="0" w:color="000000"/>
              <w:right w:val="single" w:sz="6" w:space="0" w:color="000000"/>
            </w:tcBorders>
            <w:shd w:val="clear" w:color="auto" w:fill="8EAADB" w:themeFill="accent1" w:themeFillTint="99"/>
            <w:vAlign w:val="center"/>
          </w:tcPr>
          <w:p w14:paraId="14A0BF3B" w14:textId="77777777" w:rsidR="00B9198E" w:rsidRDefault="00CD455F" w:rsidP="00DD5473">
            <w:pPr>
              <w:widowControl w:val="0"/>
              <w:spacing w:before="60" w:after="60" w:line="240" w:lineRule="auto"/>
              <w:jc w:val="center"/>
              <w:rPr>
                <w:rFonts w:cstheme="minorHAnsi"/>
                <w:b/>
                <w:bCs/>
                <w:color w:val="000000"/>
                <w:sz w:val="20"/>
                <w:szCs w:val="20"/>
              </w:rPr>
            </w:pPr>
            <w:r>
              <w:rPr>
                <w:rFonts w:eastAsia="Calibri" w:cstheme="minorHAnsi"/>
                <w:b/>
                <w:bCs/>
                <w:color w:val="000000"/>
                <w:sz w:val="20"/>
                <w:szCs w:val="20"/>
              </w:rPr>
              <w:t>NAZIV MODULA</w:t>
            </w:r>
          </w:p>
        </w:tc>
        <w:tc>
          <w:tcPr>
            <w:tcW w:w="2171" w:type="dxa"/>
            <w:vMerge w:val="restart"/>
            <w:tcBorders>
              <w:top w:val="single" w:sz="18" w:space="0" w:color="000000"/>
              <w:left w:val="single" w:sz="6" w:space="0" w:color="000000"/>
              <w:bottom w:val="single" w:sz="6" w:space="0" w:color="000000"/>
              <w:right w:val="single" w:sz="6" w:space="0" w:color="000000"/>
            </w:tcBorders>
            <w:shd w:val="clear" w:color="auto" w:fill="8EAADB" w:themeFill="accent1" w:themeFillTint="99"/>
            <w:vAlign w:val="center"/>
          </w:tcPr>
          <w:p w14:paraId="07E550B9" w14:textId="77777777" w:rsidR="00B9198E" w:rsidRDefault="00CD455F" w:rsidP="00DD5473">
            <w:pPr>
              <w:widowControl w:val="0"/>
              <w:spacing w:before="60" w:after="60" w:line="240" w:lineRule="auto"/>
              <w:jc w:val="center"/>
              <w:rPr>
                <w:rFonts w:cstheme="minorHAnsi"/>
                <w:b/>
                <w:bCs/>
                <w:color w:val="000000"/>
                <w:sz w:val="20"/>
                <w:szCs w:val="20"/>
              </w:rPr>
            </w:pPr>
            <w:r>
              <w:rPr>
                <w:rFonts w:eastAsia="Calibri" w:cstheme="minorHAnsi"/>
                <w:b/>
                <w:bCs/>
                <w:color w:val="000000"/>
                <w:sz w:val="20"/>
                <w:szCs w:val="20"/>
              </w:rPr>
              <w:t>POPIS SKUPOVA ISHODA UČENJA</w:t>
            </w:r>
          </w:p>
        </w:tc>
        <w:tc>
          <w:tcPr>
            <w:tcW w:w="869" w:type="dxa"/>
            <w:vMerge w:val="restart"/>
            <w:tcBorders>
              <w:top w:val="single" w:sz="18" w:space="0" w:color="000000"/>
              <w:left w:val="single" w:sz="6" w:space="0" w:color="000000"/>
              <w:bottom w:val="single" w:sz="6" w:space="0" w:color="000000"/>
              <w:right w:val="single" w:sz="6" w:space="0" w:color="000000"/>
            </w:tcBorders>
            <w:shd w:val="clear" w:color="auto" w:fill="8EAADB" w:themeFill="accent1" w:themeFillTint="99"/>
            <w:vAlign w:val="center"/>
          </w:tcPr>
          <w:p w14:paraId="259E7268" w14:textId="77777777" w:rsidR="00B9198E" w:rsidRDefault="00CD455F" w:rsidP="00DD5473">
            <w:pPr>
              <w:widowControl w:val="0"/>
              <w:spacing w:before="60" w:after="60" w:line="240" w:lineRule="auto"/>
              <w:jc w:val="center"/>
              <w:rPr>
                <w:rFonts w:cstheme="minorHAnsi"/>
                <w:b/>
                <w:bCs/>
                <w:color w:val="000000"/>
                <w:sz w:val="20"/>
                <w:szCs w:val="20"/>
              </w:rPr>
            </w:pPr>
            <w:r>
              <w:rPr>
                <w:rFonts w:eastAsia="Calibri" w:cstheme="minorHAnsi"/>
                <w:b/>
                <w:bCs/>
                <w:color w:val="000000"/>
                <w:sz w:val="20"/>
                <w:szCs w:val="20"/>
              </w:rPr>
              <w:t>Razina</w:t>
            </w:r>
          </w:p>
        </w:tc>
        <w:tc>
          <w:tcPr>
            <w:tcW w:w="1009" w:type="dxa"/>
            <w:vMerge w:val="restart"/>
            <w:tcBorders>
              <w:top w:val="single" w:sz="18" w:space="0" w:color="000000"/>
              <w:left w:val="single" w:sz="6" w:space="0" w:color="000000"/>
              <w:bottom w:val="single" w:sz="6" w:space="0" w:color="000000"/>
              <w:right w:val="single" w:sz="6" w:space="0" w:color="000000"/>
            </w:tcBorders>
            <w:shd w:val="clear" w:color="auto" w:fill="8EAADB" w:themeFill="accent1" w:themeFillTint="99"/>
            <w:vAlign w:val="center"/>
          </w:tcPr>
          <w:p w14:paraId="3BE99870" w14:textId="77777777" w:rsidR="00B9198E" w:rsidRDefault="00CD455F" w:rsidP="00DD5473">
            <w:pPr>
              <w:widowControl w:val="0"/>
              <w:spacing w:before="60" w:after="60" w:line="240" w:lineRule="auto"/>
              <w:jc w:val="center"/>
              <w:rPr>
                <w:rFonts w:cstheme="minorHAnsi"/>
                <w:b/>
                <w:bCs/>
                <w:color w:val="000000"/>
                <w:sz w:val="20"/>
                <w:szCs w:val="20"/>
              </w:rPr>
            </w:pPr>
            <w:r>
              <w:rPr>
                <w:rFonts w:eastAsia="Calibri" w:cstheme="minorHAnsi"/>
                <w:b/>
                <w:bCs/>
                <w:color w:val="000000"/>
                <w:sz w:val="20"/>
                <w:szCs w:val="20"/>
              </w:rPr>
              <w:t>Obujam CSVET</w:t>
            </w:r>
          </w:p>
        </w:tc>
        <w:tc>
          <w:tcPr>
            <w:tcW w:w="3036" w:type="dxa"/>
            <w:gridSpan w:val="4"/>
            <w:tcBorders>
              <w:top w:val="single" w:sz="18" w:space="0" w:color="000000"/>
              <w:left w:val="single" w:sz="6" w:space="0" w:color="000000"/>
              <w:bottom w:val="single" w:sz="6" w:space="0" w:color="000000"/>
              <w:right w:val="single" w:sz="18" w:space="0" w:color="000000"/>
            </w:tcBorders>
            <w:shd w:val="clear" w:color="auto" w:fill="8EAADB" w:themeFill="accent1" w:themeFillTint="99"/>
            <w:vAlign w:val="center"/>
          </w:tcPr>
          <w:p w14:paraId="420D04AA" w14:textId="77777777" w:rsidR="00B9198E" w:rsidRDefault="00CD455F" w:rsidP="00DD5473">
            <w:pPr>
              <w:widowControl w:val="0"/>
              <w:spacing w:before="60" w:after="60" w:line="240" w:lineRule="auto"/>
              <w:jc w:val="center"/>
              <w:rPr>
                <w:rFonts w:cstheme="minorHAnsi"/>
                <w:b/>
                <w:bCs/>
                <w:color w:val="000000"/>
                <w:sz w:val="20"/>
                <w:szCs w:val="20"/>
              </w:rPr>
            </w:pPr>
            <w:r>
              <w:rPr>
                <w:rFonts w:eastAsia="Calibri" w:cstheme="minorHAnsi"/>
                <w:b/>
                <w:bCs/>
                <w:color w:val="000000"/>
                <w:sz w:val="20"/>
                <w:szCs w:val="20"/>
              </w:rPr>
              <w:t>Broj sati</w:t>
            </w:r>
          </w:p>
        </w:tc>
      </w:tr>
      <w:tr w:rsidR="00B9198E" w14:paraId="5A42DF5E" w14:textId="77777777" w:rsidTr="00DD5473">
        <w:trPr>
          <w:trHeight w:val="118"/>
        </w:trPr>
        <w:tc>
          <w:tcPr>
            <w:tcW w:w="718" w:type="dxa"/>
            <w:vMerge/>
            <w:tcBorders>
              <w:top w:val="single" w:sz="6" w:space="0" w:color="000000"/>
              <w:left w:val="single" w:sz="18" w:space="0" w:color="000000"/>
              <w:bottom w:val="single" w:sz="6" w:space="0" w:color="000000"/>
              <w:right w:val="single" w:sz="6" w:space="0" w:color="000000"/>
            </w:tcBorders>
            <w:shd w:val="clear" w:color="auto" w:fill="8EAADB" w:themeFill="accent1" w:themeFillTint="99"/>
            <w:vAlign w:val="center"/>
          </w:tcPr>
          <w:p w14:paraId="1C268EEA" w14:textId="77777777" w:rsidR="00B9198E" w:rsidRDefault="00B9198E" w:rsidP="00DD5473">
            <w:pPr>
              <w:widowControl w:val="0"/>
              <w:spacing w:before="60" w:after="60" w:line="240" w:lineRule="auto"/>
              <w:jc w:val="center"/>
              <w:rPr>
                <w:rFonts w:cstheme="minorHAnsi"/>
                <w:b/>
                <w:bCs/>
                <w:color w:val="000000"/>
                <w:sz w:val="20"/>
                <w:szCs w:val="20"/>
              </w:rPr>
            </w:pPr>
          </w:p>
        </w:tc>
        <w:tc>
          <w:tcPr>
            <w:tcW w:w="1876" w:type="dxa"/>
            <w:vMerge/>
            <w:tcBorders>
              <w:top w:val="single" w:sz="6" w:space="0" w:color="000000"/>
              <w:left w:val="single" w:sz="6" w:space="0" w:color="000000"/>
              <w:bottom w:val="single" w:sz="6" w:space="0" w:color="000000"/>
              <w:right w:val="single" w:sz="6" w:space="0" w:color="000000"/>
            </w:tcBorders>
            <w:shd w:val="clear" w:color="auto" w:fill="8EAADB" w:themeFill="accent1" w:themeFillTint="99"/>
            <w:vAlign w:val="center"/>
          </w:tcPr>
          <w:p w14:paraId="0E4554F1" w14:textId="77777777" w:rsidR="00B9198E" w:rsidRDefault="00B9198E" w:rsidP="00DD5473">
            <w:pPr>
              <w:widowControl w:val="0"/>
              <w:spacing w:before="60" w:after="60" w:line="240" w:lineRule="auto"/>
              <w:jc w:val="center"/>
              <w:rPr>
                <w:rFonts w:cstheme="minorHAnsi"/>
                <w:b/>
                <w:bCs/>
                <w:color w:val="000000"/>
                <w:sz w:val="20"/>
                <w:szCs w:val="20"/>
              </w:rPr>
            </w:pPr>
          </w:p>
        </w:tc>
        <w:tc>
          <w:tcPr>
            <w:tcW w:w="2171" w:type="dxa"/>
            <w:vMerge/>
            <w:tcBorders>
              <w:top w:val="single" w:sz="6" w:space="0" w:color="000000"/>
              <w:left w:val="single" w:sz="6" w:space="0" w:color="000000"/>
              <w:bottom w:val="single" w:sz="6" w:space="0" w:color="000000"/>
              <w:right w:val="single" w:sz="6" w:space="0" w:color="000000"/>
            </w:tcBorders>
            <w:shd w:val="clear" w:color="auto" w:fill="8EAADB" w:themeFill="accent1" w:themeFillTint="99"/>
            <w:vAlign w:val="center"/>
          </w:tcPr>
          <w:p w14:paraId="14D8624B" w14:textId="77777777" w:rsidR="00B9198E" w:rsidRDefault="00B9198E" w:rsidP="00DD5473">
            <w:pPr>
              <w:widowControl w:val="0"/>
              <w:spacing w:before="60" w:after="60" w:line="240" w:lineRule="auto"/>
              <w:jc w:val="center"/>
              <w:rPr>
                <w:rFonts w:cstheme="minorHAnsi"/>
                <w:b/>
                <w:bCs/>
                <w:color w:val="000000"/>
                <w:sz w:val="20"/>
                <w:szCs w:val="20"/>
              </w:rPr>
            </w:pPr>
          </w:p>
        </w:tc>
        <w:tc>
          <w:tcPr>
            <w:tcW w:w="869" w:type="dxa"/>
            <w:vMerge/>
            <w:tcBorders>
              <w:top w:val="single" w:sz="6" w:space="0" w:color="000000"/>
              <w:left w:val="single" w:sz="6" w:space="0" w:color="000000"/>
              <w:bottom w:val="single" w:sz="6" w:space="0" w:color="000000"/>
              <w:right w:val="single" w:sz="6" w:space="0" w:color="000000"/>
            </w:tcBorders>
            <w:shd w:val="clear" w:color="auto" w:fill="8EAADB" w:themeFill="accent1" w:themeFillTint="99"/>
            <w:vAlign w:val="center"/>
          </w:tcPr>
          <w:p w14:paraId="4C3F8853" w14:textId="77777777" w:rsidR="00B9198E" w:rsidRDefault="00B9198E" w:rsidP="00DD5473">
            <w:pPr>
              <w:widowControl w:val="0"/>
              <w:spacing w:before="60" w:after="60" w:line="240" w:lineRule="auto"/>
              <w:ind w:left="360"/>
              <w:jc w:val="center"/>
              <w:rPr>
                <w:rFonts w:cstheme="minorHAnsi"/>
                <w:b/>
                <w:bCs/>
                <w:color w:val="000000"/>
                <w:sz w:val="20"/>
                <w:szCs w:val="20"/>
              </w:rPr>
            </w:pPr>
          </w:p>
        </w:tc>
        <w:tc>
          <w:tcPr>
            <w:tcW w:w="1009" w:type="dxa"/>
            <w:vMerge/>
            <w:tcBorders>
              <w:top w:val="single" w:sz="6" w:space="0" w:color="000000"/>
              <w:left w:val="single" w:sz="6" w:space="0" w:color="000000"/>
              <w:bottom w:val="single" w:sz="6" w:space="0" w:color="000000"/>
              <w:right w:val="single" w:sz="6" w:space="0" w:color="000000"/>
            </w:tcBorders>
            <w:shd w:val="clear" w:color="auto" w:fill="8EAADB" w:themeFill="accent1" w:themeFillTint="99"/>
            <w:vAlign w:val="center"/>
          </w:tcPr>
          <w:p w14:paraId="3C5DB105" w14:textId="77777777" w:rsidR="00B9198E" w:rsidRDefault="00B9198E" w:rsidP="00DD5473">
            <w:pPr>
              <w:widowControl w:val="0"/>
              <w:spacing w:before="60" w:after="60" w:line="240" w:lineRule="auto"/>
              <w:ind w:left="360"/>
              <w:jc w:val="center"/>
              <w:rPr>
                <w:rFonts w:cstheme="minorHAnsi"/>
                <w:b/>
                <w:bCs/>
                <w:color w:val="000000"/>
                <w:sz w:val="20"/>
                <w:szCs w:val="20"/>
              </w:rPr>
            </w:pPr>
          </w:p>
        </w:tc>
        <w:tc>
          <w:tcPr>
            <w:tcW w:w="723" w:type="dxa"/>
            <w:tcBorders>
              <w:top w:val="single" w:sz="6" w:space="0" w:color="000000"/>
              <w:left w:val="single" w:sz="6" w:space="0" w:color="000000"/>
              <w:bottom w:val="single" w:sz="6" w:space="0" w:color="000000"/>
              <w:right w:val="single" w:sz="6" w:space="0" w:color="000000"/>
            </w:tcBorders>
            <w:shd w:val="clear" w:color="auto" w:fill="8EAADB" w:themeFill="accent1" w:themeFillTint="99"/>
            <w:vAlign w:val="center"/>
          </w:tcPr>
          <w:p w14:paraId="715CD0A0" w14:textId="77777777" w:rsidR="00B9198E" w:rsidRDefault="00CD455F" w:rsidP="00DD5473">
            <w:pPr>
              <w:widowControl w:val="0"/>
              <w:spacing w:before="60" w:after="60" w:line="240" w:lineRule="auto"/>
              <w:jc w:val="center"/>
              <w:rPr>
                <w:rFonts w:cstheme="minorHAnsi"/>
                <w:b/>
                <w:bCs/>
                <w:color w:val="000000"/>
                <w:sz w:val="18"/>
                <w:szCs w:val="18"/>
              </w:rPr>
            </w:pPr>
            <w:r>
              <w:rPr>
                <w:rFonts w:eastAsia="Calibri" w:cstheme="minorHAnsi"/>
                <w:b/>
                <w:bCs/>
                <w:color w:val="000000"/>
                <w:sz w:val="18"/>
                <w:szCs w:val="18"/>
              </w:rPr>
              <w:t>VPUP</w:t>
            </w:r>
          </w:p>
        </w:tc>
        <w:tc>
          <w:tcPr>
            <w:tcW w:w="722" w:type="dxa"/>
            <w:tcBorders>
              <w:top w:val="single" w:sz="6" w:space="0" w:color="000000"/>
              <w:left w:val="single" w:sz="6" w:space="0" w:color="000000"/>
              <w:bottom w:val="single" w:sz="6" w:space="0" w:color="000000"/>
              <w:right w:val="single" w:sz="6" w:space="0" w:color="000000"/>
            </w:tcBorders>
            <w:shd w:val="clear" w:color="auto" w:fill="8EAADB" w:themeFill="accent1" w:themeFillTint="99"/>
            <w:vAlign w:val="center"/>
          </w:tcPr>
          <w:p w14:paraId="10BC72BA" w14:textId="77777777" w:rsidR="00B9198E" w:rsidRDefault="00CD455F" w:rsidP="00DD5473">
            <w:pPr>
              <w:widowControl w:val="0"/>
              <w:spacing w:before="60" w:after="60" w:line="240" w:lineRule="auto"/>
              <w:jc w:val="center"/>
              <w:rPr>
                <w:rFonts w:cstheme="minorHAnsi"/>
                <w:b/>
                <w:bCs/>
                <w:color w:val="000000"/>
                <w:sz w:val="18"/>
                <w:szCs w:val="18"/>
              </w:rPr>
            </w:pPr>
            <w:r>
              <w:rPr>
                <w:rFonts w:eastAsia="Calibri" w:cstheme="minorHAnsi"/>
                <w:b/>
                <w:bCs/>
                <w:color w:val="000000"/>
                <w:sz w:val="18"/>
                <w:szCs w:val="18"/>
              </w:rPr>
              <w:t>UTR</w:t>
            </w:r>
          </w:p>
        </w:tc>
        <w:tc>
          <w:tcPr>
            <w:tcW w:w="683" w:type="dxa"/>
            <w:tcBorders>
              <w:top w:val="single" w:sz="6" w:space="0" w:color="000000"/>
              <w:left w:val="single" w:sz="6" w:space="0" w:color="000000"/>
              <w:bottom w:val="single" w:sz="6" w:space="0" w:color="000000"/>
              <w:right w:val="single" w:sz="6" w:space="0" w:color="000000"/>
            </w:tcBorders>
            <w:shd w:val="clear" w:color="auto" w:fill="8EAADB" w:themeFill="accent1" w:themeFillTint="99"/>
            <w:vAlign w:val="center"/>
          </w:tcPr>
          <w:p w14:paraId="288A12ED" w14:textId="77777777" w:rsidR="00B9198E" w:rsidRDefault="00CD455F" w:rsidP="00DD5473">
            <w:pPr>
              <w:widowControl w:val="0"/>
              <w:spacing w:before="60" w:after="60" w:line="240" w:lineRule="auto"/>
              <w:jc w:val="center"/>
              <w:rPr>
                <w:rFonts w:cstheme="minorHAnsi"/>
                <w:b/>
                <w:bCs/>
                <w:color w:val="000000"/>
                <w:sz w:val="18"/>
                <w:szCs w:val="18"/>
              </w:rPr>
            </w:pPr>
            <w:r>
              <w:rPr>
                <w:rFonts w:eastAsia="Calibri" w:cstheme="minorHAnsi"/>
                <w:b/>
                <w:bCs/>
                <w:color w:val="000000"/>
                <w:sz w:val="18"/>
                <w:szCs w:val="18"/>
              </w:rPr>
              <w:t>SAP</w:t>
            </w:r>
          </w:p>
        </w:tc>
        <w:tc>
          <w:tcPr>
            <w:tcW w:w="908" w:type="dxa"/>
            <w:tcBorders>
              <w:top w:val="single" w:sz="6" w:space="0" w:color="000000"/>
              <w:left w:val="single" w:sz="6" w:space="0" w:color="000000"/>
              <w:bottom w:val="single" w:sz="6" w:space="0" w:color="000000"/>
              <w:right w:val="single" w:sz="18" w:space="0" w:color="000000"/>
            </w:tcBorders>
            <w:shd w:val="clear" w:color="auto" w:fill="8EAADB" w:themeFill="accent1" w:themeFillTint="99"/>
            <w:vAlign w:val="center"/>
          </w:tcPr>
          <w:p w14:paraId="5404E144" w14:textId="77777777" w:rsidR="00B9198E" w:rsidRDefault="00CD455F" w:rsidP="00DD5473">
            <w:pPr>
              <w:widowControl w:val="0"/>
              <w:spacing w:before="60" w:after="60" w:line="240" w:lineRule="auto"/>
              <w:jc w:val="center"/>
              <w:rPr>
                <w:rFonts w:cstheme="minorHAnsi"/>
                <w:b/>
                <w:bCs/>
                <w:color w:val="000000"/>
                <w:sz w:val="18"/>
                <w:szCs w:val="18"/>
              </w:rPr>
            </w:pPr>
            <w:r>
              <w:rPr>
                <w:rFonts w:eastAsia="Calibri" w:cstheme="minorHAnsi"/>
                <w:b/>
                <w:bCs/>
                <w:color w:val="000000"/>
                <w:sz w:val="18"/>
                <w:szCs w:val="18"/>
              </w:rPr>
              <w:t>UKUPNO</w:t>
            </w:r>
          </w:p>
        </w:tc>
      </w:tr>
      <w:tr w:rsidR="00F949B7" w14:paraId="2062E35E" w14:textId="77777777" w:rsidTr="00DD5473">
        <w:trPr>
          <w:trHeight w:val="588"/>
        </w:trPr>
        <w:tc>
          <w:tcPr>
            <w:tcW w:w="718" w:type="dxa"/>
            <w:vMerge w:val="restart"/>
            <w:tcBorders>
              <w:top w:val="single" w:sz="6" w:space="0" w:color="000000"/>
              <w:left w:val="single" w:sz="18" w:space="0" w:color="000000"/>
              <w:right w:val="single" w:sz="6" w:space="0" w:color="000000"/>
            </w:tcBorders>
            <w:shd w:val="clear" w:color="auto" w:fill="B4C6E7" w:themeFill="accent1" w:themeFillTint="66"/>
            <w:vAlign w:val="center"/>
          </w:tcPr>
          <w:p w14:paraId="5280080B" w14:textId="77777777" w:rsidR="00F949B7" w:rsidRDefault="00F949B7" w:rsidP="00DD5473">
            <w:pPr>
              <w:widowControl w:val="0"/>
              <w:spacing w:before="60" w:after="60" w:line="240" w:lineRule="auto"/>
              <w:jc w:val="center"/>
              <w:rPr>
                <w:rFonts w:cstheme="minorHAnsi"/>
                <w:b/>
                <w:bCs/>
                <w:color w:val="000000"/>
                <w:sz w:val="20"/>
                <w:szCs w:val="20"/>
              </w:rPr>
            </w:pPr>
          </w:p>
          <w:p w14:paraId="14C1613F" w14:textId="77777777" w:rsidR="00F949B7" w:rsidRDefault="00F949B7" w:rsidP="00DD5473">
            <w:pPr>
              <w:widowControl w:val="0"/>
              <w:spacing w:before="60" w:after="60" w:line="240" w:lineRule="auto"/>
              <w:jc w:val="center"/>
              <w:rPr>
                <w:rFonts w:cstheme="minorHAnsi"/>
                <w:b/>
                <w:bCs/>
                <w:color w:val="000000"/>
                <w:sz w:val="20"/>
                <w:szCs w:val="20"/>
              </w:rPr>
            </w:pPr>
            <w:r>
              <w:rPr>
                <w:rFonts w:eastAsia="Calibri" w:cstheme="minorHAnsi"/>
                <w:b/>
                <w:bCs/>
                <w:color w:val="000000"/>
                <w:sz w:val="20"/>
                <w:szCs w:val="20"/>
              </w:rPr>
              <w:t>1.</w:t>
            </w:r>
          </w:p>
          <w:p w14:paraId="59BC59CB" w14:textId="77777777" w:rsidR="00F949B7" w:rsidRDefault="00F949B7" w:rsidP="00DD5473">
            <w:pPr>
              <w:widowControl w:val="0"/>
              <w:spacing w:before="60" w:after="60" w:line="240" w:lineRule="auto"/>
              <w:jc w:val="center"/>
              <w:rPr>
                <w:rFonts w:cstheme="minorHAnsi"/>
                <w:b/>
                <w:bCs/>
                <w:color w:val="000000"/>
                <w:sz w:val="20"/>
                <w:szCs w:val="20"/>
              </w:rPr>
            </w:pPr>
          </w:p>
        </w:tc>
        <w:tc>
          <w:tcPr>
            <w:tcW w:w="1876" w:type="dxa"/>
            <w:vMerge w:val="restart"/>
            <w:tcBorders>
              <w:top w:val="single" w:sz="6" w:space="0" w:color="000000"/>
              <w:left w:val="single" w:sz="6" w:space="0" w:color="000000"/>
              <w:right w:val="single" w:sz="6" w:space="0" w:color="000000"/>
            </w:tcBorders>
            <w:vAlign w:val="center"/>
          </w:tcPr>
          <w:p w14:paraId="29CDAB85" w14:textId="750A4C09" w:rsidR="00F949B7" w:rsidRDefault="00F949B7" w:rsidP="00DD5473">
            <w:pPr>
              <w:widowControl w:val="0"/>
              <w:spacing w:before="60" w:after="60" w:line="240" w:lineRule="auto"/>
              <w:jc w:val="center"/>
              <w:rPr>
                <w:rFonts w:eastAsia="Verdana" w:cstheme="minorHAnsi"/>
                <w:sz w:val="20"/>
                <w:szCs w:val="20"/>
              </w:rPr>
            </w:pPr>
            <w:r w:rsidRPr="00F949B7">
              <w:rPr>
                <w:b/>
              </w:rPr>
              <w:t>OSNOVE RUČNOG I STROJNOG ŠIVANJA S PRIMJENOM</w:t>
            </w:r>
          </w:p>
        </w:tc>
        <w:tc>
          <w:tcPr>
            <w:tcW w:w="2171" w:type="dxa"/>
            <w:tcBorders>
              <w:top w:val="single" w:sz="6" w:space="0" w:color="000000"/>
              <w:left w:val="single" w:sz="6" w:space="0" w:color="000000"/>
              <w:bottom w:val="single" w:sz="6" w:space="0" w:color="000000"/>
              <w:right w:val="single" w:sz="6" w:space="0" w:color="000000"/>
            </w:tcBorders>
            <w:vAlign w:val="center"/>
          </w:tcPr>
          <w:p w14:paraId="5239E0F0" w14:textId="10D0745A" w:rsidR="00F949B7" w:rsidRPr="00F949B7" w:rsidRDefault="00F949B7" w:rsidP="00DD5473">
            <w:pPr>
              <w:suppressAutoHyphens w:val="0"/>
              <w:spacing w:before="60" w:after="60" w:line="240" w:lineRule="auto"/>
              <w:jc w:val="center"/>
              <w:rPr>
                <w:rFonts w:cstheme="minorHAnsi"/>
                <w:bCs/>
                <w:sz w:val="20"/>
                <w:szCs w:val="20"/>
              </w:rPr>
            </w:pPr>
            <w:r w:rsidRPr="008D09BB">
              <w:rPr>
                <w:rFonts w:cstheme="minorHAnsi"/>
                <w:bCs/>
                <w:sz w:val="20"/>
                <w:szCs w:val="20"/>
              </w:rPr>
              <w:t>Osnove ručnog šivanja</w:t>
            </w:r>
          </w:p>
        </w:tc>
        <w:tc>
          <w:tcPr>
            <w:tcW w:w="869" w:type="dxa"/>
            <w:tcBorders>
              <w:top w:val="single" w:sz="6" w:space="0" w:color="000000"/>
              <w:left w:val="single" w:sz="6" w:space="0" w:color="000000"/>
              <w:bottom w:val="single" w:sz="6" w:space="0" w:color="000000"/>
              <w:right w:val="single" w:sz="6" w:space="0" w:color="000000"/>
            </w:tcBorders>
            <w:vAlign w:val="center"/>
          </w:tcPr>
          <w:p w14:paraId="117725F1" w14:textId="457CB621" w:rsidR="00F949B7" w:rsidRPr="00030A68" w:rsidRDefault="00466517" w:rsidP="00DD5473">
            <w:pPr>
              <w:widowControl w:val="0"/>
              <w:spacing w:before="60" w:after="60" w:line="240" w:lineRule="auto"/>
              <w:ind w:left="360"/>
              <w:jc w:val="center"/>
              <w:rPr>
                <w:rFonts w:ascii="Calibri" w:eastAsia="Calibri" w:hAnsi="Calibri" w:cstheme="minorHAnsi"/>
                <w:sz w:val="20"/>
                <w:szCs w:val="20"/>
              </w:rPr>
            </w:pPr>
            <w:r>
              <w:rPr>
                <w:rFonts w:eastAsia="Calibri" w:cstheme="minorHAnsi"/>
                <w:sz w:val="20"/>
                <w:szCs w:val="20"/>
              </w:rPr>
              <w:t>3</w:t>
            </w:r>
          </w:p>
        </w:tc>
        <w:tc>
          <w:tcPr>
            <w:tcW w:w="1009" w:type="dxa"/>
            <w:tcBorders>
              <w:top w:val="single" w:sz="6" w:space="0" w:color="000000"/>
              <w:left w:val="single" w:sz="6" w:space="0" w:color="000000"/>
              <w:bottom w:val="single" w:sz="6" w:space="0" w:color="000000"/>
              <w:right w:val="single" w:sz="6" w:space="0" w:color="000000"/>
            </w:tcBorders>
            <w:vAlign w:val="center"/>
          </w:tcPr>
          <w:p w14:paraId="22F73E5B" w14:textId="2756A42C" w:rsidR="00F949B7" w:rsidRPr="00030A68" w:rsidRDefault="00F949B7" w:rsidP="00DD5473">
            <w:pPr>
              <w:widowControl w:val="0"/>
              <w:spacing w:before="60" w:after="60" w:line="240" w:lineRule="auto"/>
              <w:jc w:val="center"/>
              <w:rPr>
                <w:rFonts w:ascii="Calibri" w:eastAsia="Calibri" w:hAnsi="Calibri" w:cstheme="minorHAnsi"/>
                <w:sz w:val="20"/>
                <w:szCs w:val="20"/>
              </w:rPr>
            </w:pPr>
            <w:r>
              <w:rPr>
                <w:rFonts w:eastAsia="Calibri" w:cstheme="minorHAnsi"/>
                <w:sz w:val="20"/>
                <w:szCs w:val="20"/>
              </w:rPr>
              <w:t>2</w:t>
            </w:r>
          </w:p>
        </w:tc>
        <w:tc>
          <w:tcPr>
            <w:tcW w:w="723" w:type="dxa"/>
            <w:tcBorders>
              <w:top w:val="single" w:sz="6" w:space="0" w:color="000000"/>
              <w:left w:val="single" w:sz="6" w:space="0" w:color="000000"/>
              <w:bottom w:val="single" w:sz="6" w:space="0" w:color="000000"/>
              <w:right w:val="single" w:sz="6" w:space="0" w:color="000000"/>
            </w:tcBorders>
            <w:vAlign w:val="center"/>
          </w:tcPr>
          <w:p w14:paraId="021FFE8E" w14:textId="7F3CEF0B" w:rsidR="00F949B7" w:rsidRPr="00030A68" w:rsidRDefault="002D0A6F" w:rsidP="00DD5473">
            <w:pPr>
              <w:widowControl w:val="0"/>
              <w:spacing w:before="60" w:after="60" w:line="240" w:lineRule="auto"/>
              <w:jc w:val="center"/>
              <w:rPr>
                <w:rFonts w:ascii="Calibri" w:eastAsia="Calibri" w:hAnsi="Calibri"/>
                <w:sz w:val="20"/>
                <w:szCs w:val="20"/>
              </w:rPr>
            </w:pPr>
            <w:r>
              <w:rPr>
                <w:rFonts w:ascii="Calibri" w:eastAsia="Calibri" w:hAnsi="Calibri"/>
                <w:sz w:val="20"/>
                <w:szCs w:val="20"/>
              </w:rPr>
              <w:t>10</w:t>
            </w:r>
          </w:p>
        </w:tc>
        <w:tc>
          <w:tcPr>
            <w:tcW w:w="722" w:type="dxa"/>
            <w:tcBorders>
              <w:top w:val="single" w:sz="6" w:space="0" w:color="000000"/>
              <w:left w:val="single" w:sz="6" w:space="0" w:color="000000"/>
              <w:bottom w:val="single" w:sz="6" w:space="0" w:color="000000"/>
              <w:right w:val="single" w:sz="6" w:space="0" w:color="000000"/>
            </w:tcBorders>
            <w:vAlign w:val="center"/>
          </w:tcPr>
          <w:p w14:paraId="20754ABB" w14:textId="7D17C546" w:rsidR="00F949B7" w:rsidRPr="00836244" w:rsidRDefault="00480793" w:rsidP="00DD5473">
            <w:pPr>
              <w:widowControl w:val="0"/>
              <w:spacing w:before="60" w:after="60" w:line="240" w:lineRule="auto"/>
              <w:jc w:val="center"/>
              <w:rPr>
                <w:rFonts w:ascii="Calibri" w:eastAsia="Calibri" w:hAnsi="Calibri" w:cstheme="minorHAnsi"/>
                <w:sz w:val="20"/>
                <w:szCs w:val="20"/>
              </w:rPr>
            </w:pPr>
            <w:r>
              <w:rPr>
                <w:rFonts w:eastAsia="Calibri" w:cstheme="minorHAnsi"/>
                <w:sz w:val="20"/>
                <w:szCs w:val="20"/>
              </w:rPr>
              <w:t>3</w:t>
            </w:r>
            <w:r w:rsidR="00A45C99">
              <w:rPr>
                <w:rFonts w:eastAsia="Calibri" w:cstheme="minorHAnsi"/>
                <w:sz w:val="20"/>
                <w:szCs w:val="20"/>
              </w:rPr>
              <w:t>0</w:t>
            </w:r>
          </w:p>
        </w:tc>
        <w:tc>
          <w:tcPr>
            <w:tcW w:w="683" w:type="dxa"/>
            <w:tcBorders>
              <w:top w:val="single" w:sz="6" w:space="0" w:color="000000"/>
              <w:left w:val="single" w:sz="6" w:space="0" w:color="000000"/>
              <w:bottom w:val="single" w:sz="6" w:space="0" w:color="000000"/>
              <w:right w:val="single" w:sz="6" w:space="0" w:color="000000"/>
            </w:tcBorders>
            <w:vAlign w:val="center"/>
          </w:tcPr>
          <w:p w14:paraId="4EC0A3CE" w14:textId="2C74DE38" w:rsidR="00F949B7" w:rsidRPr="00836244" w:rsidRDefault="00480793" w:rsidP="00DD5473">
            <w:pPr>
              <w:widowControl w:val="0"/>
              <w:spacing w:before="60" w:after="60" w:line="240" w:lineRule="auto"/>
              <w:jc w:val="center"/>
              <w:rPr>
                <w:rFonts w:ascii="Calibri" w:hAnsi="Calibri"/>
                <w:sz w:val="20"/>
                <w:szCs w:val="20"/>
              </w:rPr>
            </w:pPr>
            <w:r>
              <w:rPr>
                <w:rFonts w:eastAsia="Calibri" w:cstheme="minorHAnsi"/>
                <w:sz w:val="20"/>
                <w:szCs w:val="20"/>
              </w:rPr>
              <w:t>10</w:t>
            </w:r>
          </w:p>
        </w:tc>
        <w:tc>
          <w:tcPr>
            <w:tcW w:w="908" w:type="dxa"/>
            <w:tcBorders>
              <w:top w:val="single" w:sz="6" w:space="0" w:color="000000"/>
              <w:left w:val="single" w:sz="6" w:space="0" w:color="000000"/>
              <w:bottom w:val="single" w:sz="6" w:space="0" w:color="000000"/>
              <w:right w:val="single" w:sz="18" w:space="0" w:color="000000"/>
            </w:tcBorders>
            <w:vAlign w:val="center"/>
          </w:tcPr>
          <w:p w14:paraId="4F58E556" w14:textId="059294CA" w:rsidR="00F949B7" w:rsidRPr="00030A68" w:rsidRDefault="00C2299C" w:rsidP="00DD5473">
            <w:pPr>
              <w:widowControl w:val="0"/>
              <w:spacing w:before="60" w:after="60" w:line="240" w:lineRule="auto"/>
              <w:jc w:val="center"/>
              <w:rPr>
                <w:rFonts w:ascii="Calibri" w:hAnsi="Calibri"/>
                <w:sz w:val="20"/>
                <w:szCs w:val="20"/>
              </w:rPr>
            </w:pPr>
            <w:r>
              <w:rPr>
                <w:rFonts w:eastAsia="Calibri" w:cstheme="minorHAnsi"/>
                <w:sz w:val="20"/>
                <w:szCs w:val="20"/>
              </w:rPr>
              <w:t>50</w:t>
            </w:r>
          </w:p>
        </w:tc>
      </w:tr>
      <w:tr w:rsidR="00F949B7" w14:paraId="50C1516B" w14:textId="77777777" w:rsidTr="00DD5473">
        <w:trPr>
          <w:trHeight w:val="411"/>
        </w:trPr>
        <w:tc>
          <w:tcPr>
            <w:tcW w:w="718" w:type="dxa"/>
            <w:vMerge/>
            <w:tcBorders>
              <w:left w:val="single" w:sz="18" w:space="0" w:color="000000"/>
              <w:right w:val="single" w:sz="6" w:space="0" w:color="000000"/>
            </w:tcBorders>
            <w:shd w:val="clear" w:color="auto" w:fill="B4C6E7" w:themeFill="accent1" w:themeFillTint="66"/>
            <w:vAlign w:val="center"/>
          </w:tcPr>
          <w:p w14:paraId="16D6FF80" w14:textId="77777777" w:rsidR="00F949B7" w:rsidRDefault="00F949B7" w:rsidP="00DD5473">
            <w:pPr>
              <w:widowControl w:val="0"/>
              <w:spacing w:before="60" w:after="60" w:line="240" w:lineRule="auto"/>
              <w:jc w:val="center"/>
              <w:rPr>
                <w:rFonts w:cstheme="minorHAnsi"/>
                <w:b/>
                <w:bCs/>
                <w:color w:val="000000"/>
                <w:sz w:val="20"/>
                <w:szCs w:val="20"/>
              </w:rPr>
            </w:pPr>
          </w:p>
        </w:tc>
        <w:tc>
          <w:tcPr>
            <w:tcW w:w="1876" w:type="dxa"/>
            <w:vMerge/>
            <w:tcBorders>
              <w:left w:val="single" w:sz="6" w:space="0" w:color="000000"/>
              <w:right w:val="single" w:sz="6" w:space="0" w:color="000000"/>
            </w:tcBorders>
            <w:vAlign w:val="center"/>
          </w:tcPr>
          <w:p w14:paraId="51147F21" w14:textId="77777777" w:rsidR="00F949B7" w:rsidRPr="005F1C79" w:rsidRDefault="00F949B7" w:rsidP="00DD5473">
            <w:pPr>
              <w:widowControl w:val="0"/>
              <w:spacing w:before="60" w:after="60" w:line="240" w:lineRule="auto"/>
              <w:jc w:val="center"/>
              <w:rPr>
                <w:b/>
                <w:color w:val="7030A0"/>
              </w:rPr>
            </w:pPr>
          </w:p>
        </w:tc>
        <w:tc>
          <w:tcPr>
            <w:tcW w:w="2171" w:type="dxa"/>
            <w:tcBorders>
              <w:top w:val="single" w:sz="6" w:space="0" w:color="000000"/>
              <w:left w:val="single" w:sz="6" w:space="0" w:color="000000"/>
              <w:bottom w:val="single" w:sz="6" w:space="0" w:color="000000"/>
              <w:right w:val="single" w:sz="6" w:space="0" w:color="000000"/>
            </w:tcBorders>
            <w:vAlign w:val="center"/>
          </w:tcPr>
          <w:p w14:paraId="1A5E0695" w14:textId="79435297" w:rsidR="00F949B7" w:rsidRPr="008D09BB" w:rsidRDefault="00F949B7" w:rsidP="00DD5473">
            <w:pPr>
              <w:suppressAutoHyphens w:val="0"/>
              <w:spacing w:before="60" w:after="60" w:line="240" w:lineRule="auto"/>
              <w:jc w:val="center"/>
              <w:rPr>
                <w:rFonts w:cstheme="minorHAnsi"/>
                <w:bCs/>
                <w:sz w:val="20"/>
                <w:szCs w:val="20"/>
              </w:rPr>
            </w:pPr>
            <w:r w:rsidRPr="008D09BB">
              <w:rPr>
                <w:rFonts w:cstheme="minorHAnsi"/>
                <w:bCs/>
                <w:sz w:val="20"/>
                <w:szCs w:val="20"/>
              </w:rPr>
              <w:t>Tekstilije u modi</w:t>
            </w:r>
          </w:p>
        </w:tc>
        <w:tc>
          <w:tcPr>
            <w:tcW w:w="869" w:type="dxa"/>
            <w:tcBorders>
              <w:top w:val="single" w:sz="6" w:space="0" w:color="000000"/>
              <w:left w:val="single" w:sz="6" w:space="0" w:color="000000"/>
              <w:bottom w:val="single" w:sz="6" w:space="0" w:color="000000"/>
              <w:right w:val="single" w:sz="6" w:space="0" w:color="000000"/>
            </w:tcBorders>
            <w:vAlign w:val="center"/>
          </w:tcPr>
          <w:p w14:paraId="242F43B1" w14:textId="37C65FBD" w:rsidR="00F949B7" w:rsidRPr="00030A68" w:rsidRDefault="00F949B7" w:rsidP="00DD5473">
            <w:pPr>
              <w:widowControl w:val="0"/>
              <w:spacing w:before="60" w:after="60" w:line="240" w:lineRule="auto"/>
              <w:ind w:left="360"/>
              <w:jc w:val="center"/>
              <w:rPr>
                <w:rFonts w:eastAsia="Calibri" w:cstheme="minorHAnsi"/>
                <w:sz w:val="20"/>
                <w:szCs w:val="20"/>
              </w:rPr>
            </w:pPr>
            <w:r>
              <w:rPr>
                <w:rFonts w:eastAsia="Calibri" w:cstheme="minorHAnsi"/>
                <w:sz w:val="20"/>
                <w:szCs w:val="20"/>
              </w:rPr>
              <w:t>4</w:t>
            </w:r>
          </w:p>
        </w:tc>
        <w:tc>
          <w:tcPr>
            <w:tcW w:w="1009" w:type="dxa"/>
            <w:tcBorders>
              <w:top w:val="single" w:sz="6" w:space="0" w:color="000000"/>
              <w:left w:val="single" w:sz="6" w:space="0" w:color="000000"/>
              <w:bottom w:val="single" w:sz="6" w:space="0" w:color="000000"/>
              <w:right w:val="single" w:sz="6" w:space="0" w:color="000000"/>
            </w:tcBorders>
            <w:vAlign w:val="center"/>
          </w:tcPr>
          <w:p w14:paraId="4444B4AB" w14:textId="1EC12979" w:rsidR="00F949B7" w:rsidRPr="00030A68" w:rsidRDefault="000F61F5" w:rsidP="00DD5473">
            <w:pPr>
              <w:widowControl w:val="0"/>
              <w:spacing w:before="60" w:after="60" w:line="240" w:lineRule="auto"/>
              <w:jc w:val="center"/>
              <w:rPr>
                <w:rFonts w:eastAsia="Calibri" w:cstheme="minorHAnsi"/>
                <w:sz w:val="20"/>
                <w:szCs w:val="20"/>
              </w:rPr>
            </w:pPr>
            <w:r>
              <w:rPr>
                <w:rFonts w:eastAsia="Calibri" w:cstheme="minorHAnsi"/>
                <w:sz w:val="20"/>
                <w:szCs w:val="20"/>
              </w:rPr>
              <w:t>1</w:t>
            </w:r>
          </w:p>
        </w:tc>
        <w:tc>
          <w:tcPr>
            <w:tcW w:w="723" w:type="dxa"/>
            <w:tcBorders>
              <w:top w:val="single" w:sz="6" w:space="0" w:color="000000"/>
              <w:left w:val="single" w:sz="6" w:space="0" w:color="000000"/>
              <w:bottom w:val="single" w:sz="6" w:space="0" w:color="000000"/>
              <w:right w:val="single" w:sz="6" w:space="0" w:color="000000"/>
            </w:tcBorders>
            <w:vAlign w:val="center"/>
          </w:tcPr>
          <w:p w14:paraId="1AD3D605" w14:textId="75AB6A6E" w:rsidR="00F949B7" w:rsidRPr="00030A68" w:rsidRDefault="002D0A6F" w:rsidP="00DD5473">
            <w:pPr>
              <w:widowControl w:val="0"/>
              <w:spacing w:before="60" w:after="60" w:line="240" w:lineRule="auto"/>
              <w:jc w:val="center"/>
              <w:rPr>
                <w:rFonts w:eastAsia="Calibri"/>
                <w:sz w:val="20"/>
                <w:szCs w:val="20"/>
              </w:rPr>
            </w:pPr>
            <w:r>
              <w:rPr>
                <w:rFonts w:eastAsia="Calibri"/>
                <w:sz w:val="20"/>
                <w:szCs w:val="20"/>
              </w:rPr>
              <w:t>8</w:t>
            </w:r>
          </w:p>
        </w:tc>
        <w:tc>
          <w:tcPr>
            <w:tcW w:w="722" w:type="dxa"/>
            <w:tcBorders>
              <w:top w:val="single" w:sz="6" w:space="0" w:color="000000"/>
              <w:left w:val="single" w:sz="6" w:space="0" w:color="000000"/>
              <w:bottom w:val="single" w:sz="6" w:space="0" w:color="000000"/>
              <w:right w:val="single" w:sz="6" w:space="0" w:color="000000"/>
            </w:tcBorders>
            <w:vAlign w:val="center"/>
          </w:tcPr>
          <w:p w14:paraId="4BC645BF" w14:textId="577E6113" w:rsidR="00F949B7" w:rsidRPr="00836244" w:rsidRDefault="002D0A6F" w:rsidP="00DD5473">
            <w:pPr>
              <w:widowControl w:val="0"/>
              <w:spacing w:before="60" w:after="60" w:line="240" w:lineRule="auto"/>
              <w:jc w:val="center"/>
              <w:rPr>
                <w:rFonts w:eastAsia="Calibri" w:cstheme="minorHAnsi"/>
                <w:sz w:val="20"/>
                <w:szCs w:val="20"/>
              </w:rPr>
            </w:pPr>
            <w:r>
              <w:rPr>
                <w:rFonts w:eastAsia="Calibri" w:cstheme="minorHAnsi"/>
                <w:sz w:val="20"/>
                <w:szCs w:val="20"/>
              </w:rPr>
              <w:t>12</w:t>
            </w:r>
          </w:p>
        </w:tc>
        <w:tc>
          <w:tcPr>
            <w:tcW w:w="683" w:type="dxa"/>
            <w:tcBorders>
              <w:top w:val="single" w:sz="6" w:space="0" w:color="000000"/>
              <w:left w:val="single" w:sz="6" w:space="0" w:color="000000"/>
              <w:bottom w:val="single" w:sz="6" w:space="0" w:color="000000"/>
              <w:right w:val="single" w:sz="6" w:space="0" w:color="000000"/>
            </w:tcBorders>
            <w:vAlign w:val="center"/>
          </w:tcPr>
          <w:p w14:paraId="106E989D" w14:textId="28E47F58" w:rsidR="00F949B7" w:rsidRPr="00836244" w:rsidRDefault="00480793" w:rsidP="00DD5473">
            <w:pPr>
              <w:widowControl w:val="0"/>
              <w:spacing w:before="60" w:after="60" w:line="240" w:lineRule="auto"/>
              <w:jc w:val="center"/>
              <w:rPr>
                <w:rFonts w:eastAsia="Calibri" w:cstheme="minorHAnsi"/>
                <w:sz w:val="20"/>
                <w:szCs w:val="20"/>
              </w:rPr>
            </w:pPr>
            <w:r>
              <w:rPr>
                <w:rFonts w:eastAsia="Calibri" w:cstheme="minorHAnsi"/>
                <w:sz w:val="20"/>
                <w:szCs w:val="20"/>
              </w:rPr>
              <w:t>5</w:t>
            </w:r>
          </w:p>
        </w:tc>
        <w:tc>
          <w:tcPr>
            <w:tcW w:w="908" w:type="dxa"/>
            <w:tcBorders>
              <w:top w:val="single" w:sz="6" w:space="0" w:color="000000"/>
              <w:left w:val="single" w:sz="6" w:space="0" w:color="000000"/>
              <w:bottom w:val="single" w:sz="6" w:space="0" w:color="000000"/>
              <w:right w:val="single" w:sz="18" w:space="0" w:color="000000"/>
            </w:tcBorders>
            <w:vAlign w:val="center"/>
          </w:tcPr>
          <w:p w14:paraId="7DE18BE8" w14:textId="5F167407" w:rsidR="00F949B7" w:rsidRPr="00030A68" w:rsidRDefault="00C2299C" w:rsidP="00DD5473">
            <w:pPr>
              <w:widowControl w:val="0"/>
              <w:spacing w:before="60" w:after="60" w:line="240" w:lineRule="auto"/>
              <w:jc w:val="center"/>
              <w:rPr>
                <w:rFonts w:eastAsia="Calibri" w:cstheme="minorHAnsi"/>
                <w:sz w:val="20"/>
                <w:szCs w:val="20"/>
              </w:rPr>
            </w:pPr>
            <w:r>
              <w:rPr>
                <w:rFonts w:eastAsia="Calibri" w:cstheme="minorHAnsi"/>
                <w:sz w:val="20"/>
                <w:szCs w:val="20"/>
              </w:rPr>
              <w:t>25</w:t>
            </w:r>
          </w:p>
        </w:tc>
      </w:tr>
      <w:tr w:rsidR="00F949B7" w14:paraId="69B76752" w14:textId="77777777" w:rsidTr="00DD5473">
        <w:trPr>
          <w:trHeight w:val="546"/>
        </w:trPr>
        <w:tc>
          <w:tcPr>
            <w:tcW w:w="718" w:type="dxa"/>
            <w:vMerge/>
            <w:tcBorders>
              <w:left w:val="single" w:sz="18" w:space="0" w:color="000000"/>
              <w:right w:val="single" w:sz="6" w:space="0" w:color="000000"/>
            </w:tcBorders>
            <w:shd w:val="clear" w:color="auto" w:fill="B4C6E7" w:themeFill="accent1" w:themeFillTint="66"/>
            <w:vAlign w:val="center"/>
          </w:tcPr>
          <w:p w14:paraId="4A61FBAF" w14:textId="77777777" w:rsidR="00F949B7" w:rsidRDefault="00F949B7" w:rsidP="00DD5473">
            <w:pPr>
              <w:widowControl w:val="0"/>
              <w:spacing w:before="60" w:after="60" w:line="240" w:lineRule="auto"/>
              <w:jc w:val="center"/>
              <w:rPr>
                <w:rFonts w:cstheme="minorHAnsi"/>
                <w:b/>
                <w:bCs/>
                <w:color w:val="000000"/>
                <w:sz w:val="20"/>
                <w:szCs w:val="20"/>
              </w:rPr>
            </w:pPr>
          </w:p>
        </w:tc>
        <w:tc>
          <w:tcPr>
            <w:tcW w:w="1876" w:type="dxa"/>
            <w:vMerge/>
            <w:tcBorders>
              <w:left w:val="single" w:sz="6" w:space="0" w:color="000000"/>
              <w:right w:val="single" w:sz="6" w:space="0" w:color="000000"/>
            </w:tcBorders>
            <w:vAlign w:val="center"/>
          </w:tcPr>
          <w:p w14:paraId="2C013933" w14:textId="77777777" w:rsidR="00F949B7" w:rsidRPr="005F1C79" w:rsidRDefault="00F949B7" w:rsidP="00DD5473">
            <w:pPr>
              <w:widowControl w:val="0"/>
              <w:spacing w:before="60" w:after="60" w:line="240" w:lineRule="auto"/>
              <w:jc w:val="center"/>
              <w:rPr>
                <w:b/>
                <w:color w:val="7030A0"/>
              </w:rPr>
            </w:pPr>
          </w:p>
        </w:tc>
        <w:tc>
          <w:tcPr>
            <w:tcW w:w="2171" w:type="dxa"/>
            <w:tcBorders>
              <w:top w:val="single" w:sz="6" w:space="0" w:color="000000"/>
              <w:left w:val="single" w:sz="6" w:space="0" w:color="000000"/>
              <w:bottom w:val="single" w:sz="6" w:space="0" w:color="000000"/>
              <w:right w:val="single" w:sz="6" w:space="0" w:color="000000"/>
            </w:tcBorders>
            <w:vAlign w:val="center"/>
          </w:tcPr>
          <w:p w14:paraId="45FC1E16" w14:textId="280C487C" w:rsidR="00F949B7" w:rsidRPr="008D09BB" w:rsidRDefault="00F949B7" w:rsidP="00DD5473">
            <w:pPr>
              <w:suppressAutoHyphens w:val="0"/>
              <w:spacing w:before="60" w:after="60" w:line="240" w:lineRule="auto"/>
              <w:jc w:val="center"/>
              <w:rPr>
                <w:rFonts w:cstheme="minorHAnsi"/>
                <w:bCs/>
                <w:sz w:val="20"/>
                <w:szCs w:val="20"/>
              </w:rPr>
            </w:pPr>
            <w:r w:rsidRPr="008D09BB">
              <w:rPr>
                <w:rFonts w:cstheme="minorHAnsi"/>
                <w:bCs/>
                <w:sz w:val="20"/>
                <w:szCs w:val="20"/>
              </w:rPr>
              <w:t>Osnove strojnog šivanja</w:t>
            </w:r>
          </w:p>
        </w:tc>
        <w:tc>
          <w:tcPr>
            <w:tcW w:w="869" w:type="dxa"/>
            <w:tcBorders>
              <w:top w:val="single" w:sz="6" w:space="0" w:color="000000"/>
              <w:left w:val="single" w:sz="6" w:space="0" w:color="000000"/>
              <w:bottom w:val="single" w:sz="6" w:space="0" w:color="000000"/>
              <w:right w:val="single" w:sz="6" w:space="0" w:color="000000"/>
            </w:tcBorders>
            <w:vAlign w:val="center"/>
          </w:tcPr>
          <w:p w14:paraId="741B138C" w14:textId="5053B32C" w:rsidR="00F949B7" w:rsidRPr="00030A68" w:rsidRDefault="00F949B7" w:rsidP="00DD5473">
            <w:pPr>
              <w:widowControl w:val="0"/>
              <w:spacing w:before="60" w:after="60" w:line="240" w:lineRule="auto"/>
              <w:ind w:left="360"/>
              <w:jc w:val="center"/>
              <w:rPr>
                <w:rFonts w:eastAsia="Calibri" w:cstheme="minorHAnsi"/>
                <w:sz w:val="20"/>
                <w:szCs w:val="20"/>
              </w:rPr>
            </w:pPr>
            <w:r>
              <w:rPr>
                <w:rFonts w:eastAsia="Calibri" w:cstheme="minorHAnsi"/>
                <w:sz w:val="20"/>
                <w:szCs w:val="20"/>
              </w:rPr>
              <w:t>4</w:t>
            </w:r>
          </w:p>
        </w:tc>
        <w:tc>
          <w:tcPr>
            <w:tcW w:w="1009" w:type="dxa"/>
            <w:tcBorders>
              <w:top w:val="single" w:sz="6" w:space="0" w:color="000000"/>
              <w:left w:val="single" w:sz="6" w:space="0" w:color="000000"/>
              <w:bottom w:val="single" w:sz="6" w:space="0" w:color="000000"/>
              <w:right w:val="single" w:sz="6" w:space="0" w:color="000000"/>
            </w:tcBorders>
            <w:vAlign w:val="center"/>
          </w:tcPr>
          <w:p w14:paraId="4DC9CEBB" w14:textId="055A782A" w:rsidR="00F949B7" w:rsidRPr="00030A68" w:rsidRDefault="00F949B7" w:rsidP="00DD5473">
            <w:pPr>
              <w:widowControl w:val="0"/>
              <w:spacing w:before="60" w:after="60" w:line="240" w:lineRule="auto"/>
              <w:jc w:val="center"/>
              <w:rPr>
                <w:rFonts w:eastAsia="Calibri" w:cstheme="minorHAnsi"/>
                <w:sz w:val="20"/>
                <w:szCs w:val="20"/>
              </w:rPr>
            </w:pPr>
            <w:r>
              <w:rPr>
                <w:rFonts w:eastAsia="Calibri" w:cstheme="minorHAnsi"/>
                <w:sz w:val="20"/>
                <w:szCs w:val="20"/>
              </w:rPr>
              <w:t>2</w:t>
            </w:r>
          </w:p>
        </w:tc>
        <w:tc>
          <w:tcPr>
            <w:tcW w:w="723" w:type="dxa"/>
            <w:tcBorders>
              <w:top w:val="single" w:sz="6" w:space="0" w:color="000000"/>
              <w:left w:val="single" w:sz="6" w:space="0" w:color="000000"/>
              <w:bottom w:val="single" w:sz="6" w:space="0" w:color="000000"/>
              <w:right w:val="single" w:sz="6" w:space="0" w:color="000000"/>
            </w:tcBorders>
            <w:vAlign w:val="center"/>
          </w:tcPr>
          <w:p w14:paraId="520CB2ED" w14:textId="3DEA5434" w:rsidR="00F949B7" w:rsidRPr="00030A68" w:rsidRDefault="002D0A6F" w:rsidP="00DD5473">
            <w:pPr>
              <w:widowControl w:val="0"/>
              <w:spacing w:before="60" w:after="60" w:line="240" w:lineRule="auto"/>
              <w:jc w:val="center"/>
              <w:rPr>
                <w:rFonts w:eastAsia="Calibri"/>
                <w:sz w:val="20"/>
                <w:szCs w:val="20"/>
              </w:rPr>
            </w:pPr>
            <w:r>
              <w:rPr>
                <w:rFonts w:eastAsia="Calibri"/>
                <w:sz w:val="20"/>
                <w:szCs w:val="20"/>
              </w:rPr>
              <w:t>8</w:t>
            </w:r>
          </w:p>
        </w:tc>
        <w:tc>
          <w:tcPr>
            <w:tcW w:w="722" w:type="dxa"/>
            <w:tcBorders>
              <w:top w:val="single" w:sz="6" w:space="0" w:color="000000"/>
              <w:left w:val="single" w:sz="6" w:space="0" w:color="000000"/>
              <w:bottom w:val="single" w:sz="6" w:space="0" w:color="000000"/>
              <w:right w:val="single" w:sz="6" w:space="0" w:color="000000"/>
            </w:tcBorders>
            <w:vAlign w:val="center"/>
          </w:tcPr>
          <w:p w14:paraId="4C390384" w14:textId="72EF513D" w:rsidR="00F949B7" w:rsidRPr="00836244" w:rsidRDefault="00480793" w:rsidP="00DD5473">
            <w:pPr>
              <w:widowControl w:val="0"/>
              <w:spacing w:before="60" w:after="60" w:line="240" w:lineRule="auto"/>
              <w:jc w:val="center"/>
              <w:rPr>
                <w:rFonts w:eastAsia="Calibri" w:cstheme="minorHAnsi"/>
                <w:sz w:val="20"/>
                <w:szCs w:val="20"/>
              </w:rPr>
            </w:pPr>
            <w:r>
              <w:rPr>
                <w:rFonts w:eastAsia="Calibri" w:cstheme="minorHAnsi"/>
                <w:sz w:val="20"/>
                <w:szCs w:val="20"/>
              </w:rPr>
              <w:t>3</w:t>
            </w:r>
            <w:r w:rsidR="002D0A6F">
              <w:rPr>
                <w:rFonts w:eastAsia="Calibri" w:cstheme="minorHAnsi"/>
                <w:sz w:val="20"/>
                <w:szCs w:val="20"/>
              </w:rPr>
              <w:t>2</w:t>
            </w:r>
          </w:p>
        </w:tc>
        <w:tc>
          <w:tcPr>
            <w:tcW w:w="683" w:type="dxa"/>
            <w:tcBorders>
              <w:top w:val="single" w:sz="6" w:space="0" w:color="000000"/>
              <w:left w:val="single" w:sz="6" w:space="0" w:color="000000"/>
              <w:bottom w:val="single" w:sz="6" w:space="0" w:color="000000"/>
              <w:right w:val="single" w:sz="6" w:space="0" w:color="000000"/>
            </w:tcBorders>
            <w:vAlign w:val="center"/>
          </w:tcPr>
          <w:p w14:paraId="4248BB7D" w14:textId="6A123778" w:rsidR="00F949B7" w:rsidRPr="00836244" w:rsidRDefault="00480793" w:rsidP="00DD5473">
            <w:pPr>
              <w:widowControl w:val="0"/>
              <w:spacing w:before="60" w:after="60" w:line="240" w:lineRule="auto"/>
              <w:jc w:val="center"/>
              <w:rPr>
                <w:rFonts w:eastAsia="Calibri" w:cstheme="minorHAnsi"/>
                <w:sz w:val="20"/>
                <w:szCs w:val="20"/>
              </w:rPr>
            </w:pPr>
            <w:r>
              <w:rPr>
                <w:rFonts w:eastAsia="Calibri" w:cstheme="minorHAnsi"/>
                <w:sz w:val="20"/>
                <w:szCs w:val="20"/>
              </w:rPr>
              <w:t>10</w:t>
            </w:r>
          </w:p>
        </w:tc>
        <w:tc>
          <w:tcPr>
            <w:tcW w:w="908" w:type="dxa"/>
            <w:tcBorders>
              <w:top w:val="single" w:sz="6" w:space="0" w:color="000000"/>
              <w:left w:val="single" w:sz="6" w:space="0" w:color="000000"/>
              <w:bottom w:val="single" w:sz="6" w:space="0" w:color="000000"/>
              <w:right w:val="single" w:sz="18" w:space="0" w:color="000000"/>
            </w:tcBorders>
            <w:vAlign w:val="center"/>
          </w:tcPr>
          <w:p w14:paraId="7B4D90C2" w14:textId="496B6DEF" w:rsidR="00F949B7" w:rsidRPr="00030A68" w:rsidRDefault="00C2299C" w:rsidP="00DD5473">
            <w:pPr>
              <w:widowControl w:val="0"/>
              <w:spacing w:before="60" w:after="60" w:line="240" w:lineRule="auto"/>
              <w:jc w:val="center"/>
              <w:rPr>
                <w:rFonts w:eastAsia="Calibri" w:cstheme="minorHAnsi"/>
                <w:sz w:val="20"/>
                <w:szCs w:val="20"/>
              </w:rPr>
            </w:pPr>
            <w:r>
              <w:rPr>
                <w:rFonts w:eastAsia="Calibri" w:cstheme="minorHAnsi"/>
                <w:sz w:val="20"/>
                <w:szCs w:val="20"/>
              </w:rPr>
              <w:t>50</w:t>
            </w:r>
          </w:p>
        </w:tc>
      </w:tr>
      <w:tr w:rsidR="00F949B7" w14:paraId="5ABCCEF9" w14:textId="77777777" w:rsidTr="00DD5473">
        <w:trPr>
          <w:trHeight w:val="554"/>
        </w:trPr>
        <w:tc>
          <w:tcPr>
            <w:tcW w:w="718" w:type="dxa"/>
            <w:vMerge/>
            <w:tcBorders>
              <w:left w:val="single" w:sz="18" w:space="0" w:color="000000"/>
              <w:right w:val="single" w:sz="6" w:space="0" w:color="000000"/>
            </w:tcBorders>
            <w:shd w:val="clear" w:color="auto" w:fill="B4C6E7" w:themeFill="accent1" w:themeFillTint="66"/>
            <w:vAlign w:val="center"/>
          </w:tcPr>
          <w:p w14:paraId="6238E915" w14:textId="77777777" w:rsidR="00F949B7" w:rsidRDefault="00F949B7" w:rsidP="00DD5473">
            <w:pPr>
              <w:widowControl w:val="0"/>
              <w:spacing w:before="60" w:after="60" w:line="240" w:lineRule="auto"/>
              <w:jc w:val="center"/>
              <w:rPr>
                <w:rFonts w:cstheme="minorHAnsi"/>
                <w:b/>
                <w:bCs/>
                <w:color w:val="000000"/>
                <w:sz w:val="20"/>
                <w:szCs w:val="20"/>
              </w:rPr>
            </w:pPr>
          </w:p>
        </w:tc>
        <w:tc>
          <w:tcPr>
            <w:tcW w:w="1876" w:type="dxa"/>
            <w:vMerge/>
            <w:tcBorders>
              <w:left w:val="single" w:sz="6" w:space="0" w:color="000000"/>
              <w:right w:val="single" w:sz="6" w:space="0" w:color="000000"/>
            </w:tcBorders>
            <w:vAlign w:val="center"/>
          </w:tcPr>
          <w:p w14:paraId="3C52C1FD" w14:textId="77777777" w:rsidR="00F949B7" w:rsidRPr="005F1C79" w:rsidRDefault="00F949B7" w:rsidP="00DD5473">
            <w:pPr>
              <w:widowControl w:val="0"/>
              <w:spacing w:before="60" w:after="60" w:line="240" w:lineRule="auto"/>
              <w:jc w:val="center"/>
              <w:rPr>
                <w:b/>
                <w:color w:val="7030A0"/>
              </w:rPr>
            </w:pPr>
          </w:p>
        </w:tc>
        <w:tc>
          <w:tcPr>
            <w:tcW w:w="2171" w:type="dxa"/>
            <w:tcBorders>
              <w:top w:val="single" w:sz="6" w:space="0" w:color="000000"/>
              <w:left w:val="single" w:sz="6" w:space="0" w:color="000000"/>
              <w:bottom w:val="single" w:sz="6" w:space="0" w:color="000000"/>
              <w:right w:val="single" w:sz="6" w:space="0" w:color="000000"/>
            </w:tcBorders>
            <w:vAlign w:val="center"/>
          </w:tcPr>
          <w:p w14:paraId="4DE8EE50" w14:textId="7A4581D4" w:rsidR="00F949B7" w:rsidRPr="008D09BB" w:rsidRDefault="00F949B7" w:rsidP="00DD5473">
            <w:pPr>
              <w:suppressAutoHyphens w:val="0"/>
              <w:spacing w:before="60" w:after="60" w:line="240" w:lineRule="auto"/>
              <w:jc w:val="center"/>
              <w:rPr>
                <w:rFonts w:cstheme="minorHAnsi"/>
                <w:bCs/>
                <w:sz w:val="20"/>
                <w:szCs w:val="20"/>
              </w:rPr>
            </w:pPr>
            <w:r w:rsidRPr="008D09BB">
              <w:rPr>
                <w:rFonts w:cstheme="minorHAnsi"/>
                <w:bCs/>
                <w:sz w:val="20"/>
                <w:szCs w:val="20"/>
              </w:rPr>
              <w:t>Osnove</w:t>
            </w:r>
            <w:r w:rsidR="003F298F">
              <w:rPr>
                <w:rFonts w:cstheme="minorHAnsi"/>
                <w:bCs/>
                <w:sz w:val="20"/>
                <w:szCs w:val="20"/>
              </w:rPr>
              <w:t xml:space="preserve"> </w:t>
            </w:r>
            <w:r w:rsidRPr="008D09BB">
              <w:rPr>
                <w:rFonts w:cstheme="minorHAnsi"/>
                <w:bCs/>
                <w:sz w:val="20"/>
                <w:szCs w:val="20"/>
              </w:rPr>
              <w:t>konstrukcije odjeće</w:t>
            </w:r>
          </w:p>
        </w:tc>
        <w:tc>
          <w:tcPr>
            <w:tcW w:w="869" w:type="dxa"/>
            <w:tcBorders>
              <w:top w:val="single" w:sz="6" w:space="0" w:color="000000"/>
              <w:left w:val="single" w:sz="6" w:space="0" w:color="000000"/>
              <w:bottom w:val="single" w:sz="6" w:space="0" w:color="000000"/>
              <w:right w:val="single" w:sz="6" w:space="0" w:color="000000"/>
            </w:tcBorders>
            <w:vAlign w:val="center"/>
          </w:tcPr>
          <w:p w14:paraId="7C0B4003" w14:textId="7E704E4F" w:rsidR="00F949B7" w:rsidRPr="00030A68" w:rsidRDefault="00466517" w:rsidP="00DD5473">
            <w:pPr>
              <w:widowControl w:val="0"/>
              <w:spacing w:before="60" w:after="60" w:line="240" w:lineRule="auto"/>
              <w:ind w:left="360"/>
              <w:jc w:val="center"/>
              <w:rPr>
                <w:rFonts w:eastAsia="Calibri" w:cstheme="minorHAnsi"/>
                <w:sz w:val="20"/>
                <w:szCs w:val="20"/>
              </w:rPr>
            </w:pPr>
            <w:r>
              <w:rPr>
                <w:rFonts w:eastAsia="Calibri" w:cstheme="minorHAnsi"/>
                <w:sz w:val="20"/>
                <w:szCs w:val="20"/>
              </w:rPr>
              <w:t>3</w:t>
            </w:r>
          </w:p>
        </w:tc>
        <w:tc>
          <w:tcPr>
            <w:tcW w:w="1009" w:type="dxa"/>
            <w:tcBorders>
              <w:top w:val="single" w:sz="6" w:space="0" w:color="000000"/>
              <w:left w:val="single" w:sz="6" w:space="0" w:color="000000"/>
              <w:bottom w:val="single" w:sz="6" w:space="0" w:color="000000"/>
              <w:right w:val="single" w:sz="6" w:space="0" w:color="000000"/>
            </w:tcBorders>
            <w:vAlign w:val="center"/>
          </w:tcPr>
          <w:p w14:paraId="56A3A1D5" w14:textId="640A8165" w:rsidR="00F949B7" w:rsidRPr="00030A68" w:rsidRDefault="000F61F5" w:rsidP="00DD5473">
            <w:pPr>
              <w:widowControl w:val="0"/>
              <w:spacing w:before="60" w:after="60" w:line="240" w:lineRule="auto"/>
              <w:jc w:val="center"/>
              <w:rPr>
                <w:rFonts w:eastAsia="Calibri" w:cstheme="minorHAnsi"/>
                <w:sz w:val="20"/>
                <w:szCs w:val="20"/>
              </w:rPr>
            </w:pPr>
            <w:r>
              <w:rPr>
                <w:rFonts w:eastAsia="Calibri" w:cstheme="minorHAnsi"/>
                <w:sz w:val="20"/>
                <w:szCs w:val="20"/>
              </w:rPr>
              <w:t>1</w:t>
            </w:r>
          </w:p>
        </w:tc>
        <w:tc>
          <w:tcPr>
            <w:tcW w:w="723" w:type="dxa"/>
            <w:tcBorders>
              <w:top w:val="single" w:sz="6" w:space="0" w:color="000000"/>
              <w:left w:val="single" w:sz="6" w:space="0" w:color="000000"/>
              <w:bottom w:val="single" w:sz="6" w:space="0" w:color="000000"/>
              <w:right w:val="single" w:sz="6" w:space="0" w:color="000000"/>
            </w:tcBorders>
            <w:vAlign w:val="center"/>
          </w:tcPr>
          <w:p w14:paraId="5E845433" w14:textId="39091A6B" w:rsidR="00F949B7" w:rsidRPr="00030A68" w:rsidRDefault="002D0A6F" w:rsidP="00DD5473">
            <w:pPr>
              <w:widowControl w:val="0"/>
              <w:spacing w:before="60" w:after="60" w:line="240" w:lineRule="auto"/>
              <w:jc w:val="center"/>
              <w:rPr>
                <w:rFonts w:eastAsia="Calibri"/>
                <w:sz w:val="20"/>
                <w:szCs w:val="20"/>
              </w:rPr>
            </w:pPr>
            <w:r>
              <w:rPr>
                <w:rFonts w:eastAsia="Calibri"/>
                <w:sz w:val="20"/>
                <w:szCs w:val="20"/>
              </w:rPr>
              <w:t>8</w:t>
            </w:r>
          </w:p>
        </w:tc>
        <w:tc>
          <w:tcPr>
            <w:tcW w:w="722" w:type="dxa"/>
            <w:tcBorders>
              <w:top w:val="single" w:sz="6" w:space="0" w:color="000000"/>
              <w:left w:val="single" w:sz="6" w:space="0" w:color="000000"/>
              <w:bottom w:val="single" w:sz="6" w:space="0" w:color="000000"/>
              <w:right w:val="single" w:sz="6" w:space="0" w:color="000000"/>
            </w:tcBorders>
            <w:vAlign w:val="center"/>
          </w:tcPr>
          <w:p w14:paraId="159F10FB" w14:textId="5E79943E" w:rsidR="00F949B7" w:rsidRPr="00836244" w:rsidRDefault="002D0A6F" w:rsidP="00DD5473">
            <w:pPr>
              <w:widowControl w:val="0"/>
              <w:spacing w:before="60" w:after="60" w:line="240" w:lineRule="auto"/>
              <w:jc w:val="center"/>
              <w:rPr>
                <w:rFonts w:eastAsia="Calibri" w:cstheme="minorHAnsi"/>
                <w:sz w:val="20"/>
                <w:szCs w:val="20"/>
              </w:rPr>
            </w:pPr>
            <w:r>
              <w:rPr>
                <w:rFonts w:eastAsia="Calibri" w:cstheme="minorHAnsi"/>
                <w:sz w:val="20"/>
                <w:szCs w:val="20"/>
              </w:rPr>
              <w:t>12</w:t>
            </w:r>
          </w:p>
        </w:tc>
        <w:tc>
          <w:tcPr>
            <w:tcW w:w="683" w:type="dxa"/>
            <w:tcBorders>
              <w:top w:val="single" w:sz="6" w:space="0" w:color="000000"/>
              <w:left w:val="single" w:sz="6" w:space="0" w:color="000000"/>
              <w:bottom w:val="single" w:sz="6" w:space="0" w:color="000000"/>
              <w:right w:val="single" w:sz="6" w:space="0" w:color="000000"/>
            </w:tcBorders>
            <w:vAlign w:val="center"/>
          </w:tcPr>
          <w:p w14:paraId="125B289B" w14:textId="3EFF4643" w:rsidR="00F949B7" w:rsidRPr="00836244" w:rsidRDefault="00480793" w:rsidP="00DD5473">
            <w:pPr>
              <w:widowControl w:val="0"/>
              <w:spacing w:before="60" w:after="60" w:line="240" w:lineRule="auto"/>
              <w:jc w:val="center"/>
              <w:rPr>
                <w:rFonts w:eastAsia="Calibri" w:cstheme="minorHAnsi"/>
                <w:sz w:val="20"/>
                <w:szCs w:val="20"/>
              </w:rPr>
            </w:pPr>
            <w:r>
              <w:rPr>
                <w:rFonts w:eastAsia="Calibri" w:cstheme="minorHAnsi"/>
                <w:sz w:val="20"/>
                <w:szCs w:val="20"/>
              </w:rPr>
              <w:t>5</w:t>
            </w:r>
          </w:p>
        </w:tc>
        <w:tc>
          <w:tcPr>
            <w:tcW w:w="908" w:type="dxa"/>
            <w:tcBorders>
              <w:top w:val="single" w:sz="6" w:space="0" w:color="000000"/>
              <w:left w:val="single" w:sz="6" w:space="0" w:color="000000"/>
              <w:bottom w:val="single" w:sz="6" w:space="0" w:color="000000"/>
              <w:right w:val="single" w:sz="18" w:space="0" w:color="000000"/>
            </w:tcBorders>
            <w:vAlign w:val="center"/>
          </w:tcPr>
          <w:p w14:paraId="4E31775B" w14:textId="7E6890D6" w:rsidR="00F949B7" w:rsidRPr="00030A68" w:rsidRDefault="00C2299C" w:rsidP="00DD5473">
            <w:pPr>
              <w:widowControl w:val="0"/>
              <w:spacing w:before="60" w:after="60" w:line="240" w:lineRule="auto"/>
              <w:jc w:val="center"/>
              <w:rPr>
                <w:rFonts w:eastAsia="Calibri" w:cstheme="minorHAnsi"/>
                <w:sz w:val="20"/>
                <w:szCs w:val="20"/>
              </w:rPr>
            </w:pPr>
            <w:r>
              <w:rPr>
                <w:rFonts w:eastAsia="Calibri" w:cstheme="minorHAnsi"/>
                <w:sz w:val="20"/>
                <w:szCs w:val="20"/>
              </w:rPr>
              <w:t>25</w:t>
            </w:r>
          </w:p>
        </w:tc>
      </w:tr>
      <w:tr w:rsidR="00F949B7" w14:paraId="7A5FDFE7" w14:textId="77777777" w:rsidTr="00DD5473">
        <w:trPr>
          <w:trHeight w:val="880"/>
        </w:trPr>
        <w:tc>
          <w:tcPr>
            <w:tcW w:w="718" w:type="dxa"/>
            <w:vMerge/>
            <w:tcBorders>
              <w:left w:val="single" w:sz="18" w:space="0" w:color="000000"/>
              <w:right w:val="single" w:sz="6" w:space="0" w:color="000000"/>
            </w:tcBorders>
            <w:shd w:val="clear" w:color="auto" w:fill="B4C6E7" w:themeFill="accent1" w:themeFillTint="66"/>
            <w:vAlign w:val="center"/>
          </w:tcPr>
          <w:p w14:paraId="7E3D7043" w14:textId="77777777" w:rsidR="00F949B7" w:rsidRDefault="00F949B7" w:rsidP="00DD5473">
            <w:pPr>
              <w:widowControl w:val="0"/>
              <w:spacing w:before="60" w:after="60" w:line="240" w:lineRule="auto"/>
              <w:jc w:val="center"/>
              <w:rPr>
                <w:rFonts w:cstheme="minorHAnsi"/>
                <w:b/>
                <w:bCs/>
                <w:color w:val="000000"/>
                <w:sz w:val="20"/>
                <w:szCs w:val="20"/>
              </w:rPr>
            </w:pPr>
          </w:p>
        </w:tc>
        <w:tc>
          <w:tcPr>
            <w:tcW w:w="1876" w:type="dxa"/>
            <w:vMerge/>
            <w:tcBorders>
              <w:left w:val="single" w:sz="6" w:space="0" w:color="000000"/>
              <w:right w:val="single" w:sz="6" w:space="0" w:color="000000"/>
            </w:tcBorders>
            <w:vAlign w:val="center"/>
          </w:tcPr>
          <w:p w14:paraId="1608C6AF" w14:textId="77777777" w:rsidR="00F949B7" w:rsidRPr="005F1C79" w:rsidRDefault="00F949B7" w:rsidP="00DD5473">
            <w:pPr>
              <w:widowControl w:val="0"/>
              <w:spacing w:before="60" w:after="60" w:line="240" w:lineRule="auto"/>
              <w:jc w:val="center"/>
              <w:rPr>
                <w:b/>
                <w:color w:val="7030A0"/>
              </w:rPr>
            </w:pPr>
          </w:p>
        </w:tc>
        <w:tc>
          <w:tcPr>
            <w:tcW w:w="2171" w:type="dxa"/>
            <w:tcBorders>
              <w:top w:val="single" w:sz="6" w:space="0" w:color="000000"/>
              <w:left w:val="single" w:sz="6" w:space="0" w:color="000000"/>
              <w:bottom w:val="single" w:sz="6" w:space="0" w:color="000000"/>
              <w:right w:val="single" w:sz="6" w:space="0" w:color="000000"/>
            </w:tcBorders>
            <w:vAlign w:val="center"/>
          </w:tcPr>
          <w:p w14:paraId="1079258D" w14:textId="5792987A" w:rsidR="00710CA0" w:rsidRDefault="00F949B7" w:rsidP="00DD5473">
            <w:pPr>
              <w:suppressAutoHyphens w:val="0"/>
              <w:spacing w:before="60" w:after="60" w:line="240" w:lineRule="auto"/>
              <w:jc w:val="center"/>
              <w:rPr>
                <w:rFonts w:cstheme="minorHAnsi"/>
                <w:bCs/>
                <w:sz w:val="20"/>
                <w:szCs w:val="20"/>
              </w:rPr>
            </w:pPr>
            <w:r w:rsidRPr="008D09BB">
              <w:rPr>
                <w:rFonts w:cstheme="minorHAnsi"/>
                <w:bCs/>
                <w:sz w:val="20"/>
                <w:szCs w:val="20"/>
              </w:rPr>
              <w:t>Konstrukcija proizvoda</w:t>
            </w:r>
          </w:p>
          <w:p w14:paraId="69BAE34A" w14:textId="2DF060E8" w:rsidR="00F949B7" w:rsidRPr="008D09BB" w:rsidRDefault="00F949B7" w:rsidP="00DD5473">
            <w:pPr>
              <w:suppressAutoHyphens w:val="0"/>
              <w:spacing w:before="60" w:after="60" w:line="240" w:lineRule="auto"/>
              <w:jc w:val="center"/>
              <w:rPr>
                <w:rFonts w:cstheme="minorHAnsi"/>
                <w:bCs/>
                <w:sz w:val="20"/>
                <w:szCs w:val="20"/>
              </w:rPr>
            </w:pPr>
            <w:r w:rsidRPr="008D09BB">
              <w:rPr>
                <w:rFonts w:cstheme="minorHAnsi"/>
                <w:bCs/>
                <w:sz w:val="20"/>
                <w:szCs w:val="20"/>
              </w:rPr>
              <w:t>tekstilnog interijera</w:t>
            </w:r>
          </w:p>
        </w:tc>
        <w:tc>
          <w:tcPr>
            <w:tcW w:w="869" w:type="dxa"/>
            <w:tcBorders>
              <w:top w:val="single" w:sz="6" w:space="0" w:color="000000"/>
              <w:left w:val="single" w:sz="6" w:space="0" w:color="000000"/>
              <w:bottom w:val="single" w:sz="6" w:space="0" w:color="000000"/>
              <w:right w:val="single" w:sz="6" w:space="0" w:color="000000"/>
            </w:tcBorders>
            <w:vAlign w:val="center"/>
          </w:tcPr>
          <w:p w14:paraId="41AE852B" w14:textId="3C151D04" w:rsidR="00F949B7" w:rsidRPr="00030A68" w:rsidRDefault="00F949B7" w:rsidP="00DD5473">
            <w:pPr>
              <w:widowControl w:val="0"/>
              <w:spacing w:before="60" w:after="60" w:line="240" w:lineRule="auto"/>
              <w:ind w:left="360"/>
              <w:jc w:val="center"/>
              <w:rPr>
                <w:rFonts w:eastAsia="Calibri" w:cstheme="minorHAnsi"/>
                <w:sz w:val="20"/>
                <w:szCs w:val="20"/>
              </w:rPr>
            </w:pPr>
            <w:r>
              <w:rPr>
                <w:rFonts w:eastAsia="Calibri" w:cstheme="minorHAnsi"/>
                <w:sz w:val="20"/>
                <w:szCs w:val="20"/>
              </w:rPr>
              <w:t>4</w:t>
            </w:r>
          </w:p>
        </w:tc>
        <w:tc>
          <w:tcPr>
            <w:tcW w:w="1009" w:type="dxa"/>
            <w:tcBorders>
              <w:top w:val="single" w:sz="6" w:space="0" w:color="000000"/>
              <w:left w:val="single" w:sz="6" w:space="0" w:color="000000"/>
              <w:bottom w:val="single" w:sz="6" w:space="0" w:color="000000"/>
              <w:right w:val="single" w:sz="6" w:space="0" w:color="000000"/>
            </w:tcBorders>
            <w:vAlign w:val="center"/>
          </w:tcPr>
          <w:p w14:paraId="5F37A30D" w14:textId="2DB47D04" w:rsidR="00F949B7" w:rsidRPr="00030A68" w:rsidRDefault="00F949B7" w:rsidP="00DD5473">
            <w:pPr>
              <w:widowControl w:val="0"/>
              <w:spacing w:before="60" w:after="60" w:line="240" w:lineRule="auto"/>
              <w:jc w:val="center"/>
              <w:rPr>
                <w:rFonts w:eastAsia="Calibri" w:cstheme="minorHAnsi"/>
                <w:sz w:val="20"/>
                <w:szCs w:val="20"/>
              </w:rPr>
            </w:pPr>
            <w:r>
              <w:rPr>
                <w:rFonts w:eastAsia="Calibri" w:cstheme="minorHAnsi"/>
                <w:sz w:val="20"/>
                <w:szCs w:val="20"/>
              </w:rPr>
              <w:t>1</w:t>
            </w:r>
          </w:p>
        </w:tc>
        <w:tc>
          <w:tcPr>
            <w:tcW w:w="723" w:type="dxa"/>
            <w:tcBorders>
              <w:top w:val="single" w:sz="6" w:space="0" w:color="000000"/>
              <w:left w:val="single" w:sz="6" w:space="0" w:color="000000"/>
              <w:bottom w:val="single" w:sz="6" w:space="0" w:color="000000"/>
              <w:right w:val="single" w:sz="6" w:space="0" w:color="000000"/>
            </w:tcBorders>
            <w:vAlign w:val="center"/>
          </w:tcPr>
          <w:p w14:paraId="74772128" w14:textId="094BAD65" w:rsidR="00F949B7" w:rsidRPr="00030A68" w:rsidRDefault="00480793" w:rsidP="00DD5473">
            <w:pPr>
              <w:widowControl w:val="0"/>
              <w:spacing w:before="60" w:after="60" w:line="240" w:lineRule="auto"/>
              <w:jc w:val="center"/>
              <w:rPr>
                <w:rFonts w:eastAsia="Calibri"/>
                <w:sz w:val="20"/>
                <w:szCs w:val="20"/>
              </w:rPr>
            </w:pPr>
            <w:r>
              <w:rPr>
                <w:rFonts w:eastAsia="Calibri"/>
                <w:sz w:val="20"/>
                <w:szCs w:val="20"/>
              </w:rPr>
              <w:t>8</w:t>
            </w:r>
          </w:p>
        </w:tc>
        <w:tc>
          <w:tcPr>
            <w:tcW w:w="722" w:type="dxa"/>
            <w:tcBorders>
              <w:top w:val="single" w:sz="6" w:space="0" w:color="000000"/>
              <w:left w:val="single" w:sz="6" w:space="0" w:color="000000"/>
              <w:bottom w:val="single" w:sz="6" w:space="0" w:color="000000"/>
              <w:right w:val="single" w:sz="6" w:space="0" w:color="000000"/>
            </w:tcBorders>
            <w:vAlign w:val="center"/>
          </w:tcPr>
          <w:p w14:paraId="193FE9E7" w14:textId="29E366C2" w:rsidR="00F949B7" w:rsidRPr="00836244" w:rsidRDefault="00A04946" w:rsidP="00DD5473">
            <w:pPr>
              <w:widowControl w:val="0"/>
              <w:spacing w:before="60" w:after="60" w:line="240" w:lineRule="auto"/>
              <w:jc w:val="center"/>
              <w:rPr>
                <w:rFonts w:eastAsia="Calibri" w:cstheme="minorHAnsi"/>
                <w:sz w:val="20"/>
                <w:szCs w:val="20"/>
              </w:rPr>
            </w:pPr>
            <w:r w:rsidRPr="00836244">
              <w:rPr>
                <w:rFonts w:eastAsia="Calibri" w:cstheme="minorHAnsi"/>
                <w:sz w:val="20"/>
                <w:szCs w:val="20"/>
              </w:rPr>
              <w:t>1</w:t>
            </w:r>
            <w:r w:rsidR="00EF70AE" w:rsidRPr="00836244">
              <w:rPr>
                <w:rFonts w:eastAsia="Calibri" w:cstheme="minorHAnsi"/>
                <w:sz w:val="20"/>
                <w:szCs w:val="20"/>
              </w:rPr>
              <w:t>2</w:t>
            </w:r>
          </w:p>
        </w:tc>
        <w:tc>
          <w:tcPr>
            <w:tcW w:w="683" w:type="dxa"/>
            <w:tcBorders>
              <w:top w:val="single" w:sz="6" w:space="0" w:color="000000"/>
              <w:left w:val="single" w:sz="6" w:space="0" w:color="000000"/>
              <w:bottom w:val="single" w:sz="6" w:space="0" w:color="000000"/>
              <w:right w:val="single" w:sz="6" w:space="0" w:color="000000"/>
            </w:tcBorders>
            <w:vAlign w:val="center"/>
          </w:tcPr>
          <w:p w14:paraId="43FD0BD3" w14:textId="7CB21EE6" w:rsidR="00F949B7" w:rsidRPr="00836244" w:rsidRDefault="00480793" w:rsidP="00DD5473">
            <w:pPr>
              <w:widowControl w:val="0"/>
              <w:spacing w:before="60" w:after="60" w:line="240" w:lineRule="auto"/>
              <w:jc w:val="center"/>
              <w:rPr>
                <w:rFonts w:eastAsia="Calibri" w:cstheme="minorHAnsi"/>
                <w:sz w:val="20"/>
                <w:szCs w:val="20"/>
              </w:rPr>
            </w:pPr>
            <w:r>
              <w:rPr>
                <w:rFonts w:eastAsia="Calibri" w:cstheme="minorHAnsi"/>
                <w:sz w:val="20"/>
                <w:szCs w:val="20"/>
              </w:rPr>
              <w:t>5</w:t>
            </w:r>
          </w:p>
        </w:tc>
        <w:tc>
          <w:tcPr>
            <w:tcW w:w="908" w:type="dxa"/>
            <w:tcBorders>
              <w:top w:val="single" w:sz="6" w:space="0" w:color="000000"/>
              <w:left w:val="single" w:sz="6" w:space="0" w:color="000000"/>
              <w:bottom w:val="single" w:sz="6" w:space="0" w:color="000000"/>
              <w:right w:val="single" w:sz="18" w:space="0" w:color="000000"/>
            </w:tcBorders>
            <w:vAlign w:val="center"/>
          </w:tcPr>
          <w:p w14:paraId="5DBB6D60" w14:textId="0FACF993" w:rsidR="00F949B7" w:rsidRPr="00030A68" w:rsidRDefault="00C2299C" w:rsidP="00DD5473">
            <w:pPr>
              <w:widowControl w:val="0"/>
              <w:spacing w:before="60" w:after="60" w:line="240" w:lineRule="auto"/>
              <w:jc w:val="center"/>
              <w:rPr>
                <w:rFonts w:eastAsia="Calibri" w:cstheme="minorHAnsi"/>
                <w:sz w:val="20"/>
                <w:szCs w:val="20"/>
              </w:rPr>
            </w:pPr>
            <w:r>
              <w:rPr>
                <w:rFonts w:eastAsia="Calibri" w:cstheme="minorHAnsi"/>
                <w:sz w:val="20"/>
                <w:szCs w:val="20"/>
              </w:rPr>
              <w:t>25</w:t>
            </w:r>
          </w:p>
        </w:tc>
      </w:tr>
      <w:tr w:rsidR="00F949B7" w14:paraId="2D94B301" w14:textId="77777777" w:rsidTr="00DD5473">
        <w:trPr>
          <w:trHeight w:val="880"/>
        </w:trPr>
        <w:tc>
          <w:tcPr>
            <w:tcW w:w="718" w:type="dxa"/>
            <w:vMerge/>
            <w:tcBorders>
              <w:left w:val="single" w:sz="18" w:space="0" w:color="000000"/>
              <w:right w:val="single" w:sz="6" w:space="0" w:color="000000"/>
            </w:tcBorders>
            <w:shd w:val="clear" w:color="auto" w:fill="B4C6E7" w:themeFill="accent1" w:themeFillTint="66"/>
            <w:vAlign w:val="center"/>
          </w:tcPr>
          <w:p w14:paraId="3F77BC54" w14:textId="77777777" w:rsidR="00F949B7" w:rsidRDefault="00F949B7" w:rsidP="00DD5473">
            <w:pPr>
              <w:widowControl w:val="0"/>
              <w:spacing w:before="60" w:after="60" w:line="240" w:lineRule="auto"/>
              <w:jc w:val="center"/>
              <w:rPr>
                <w:rFonts w:cstheme="minorHAnsi"/>
                <w:b/>
                <w:bCs/>
                <w:color w:val="000000"/>
                <w:sz w:val="20"/>
                <w:szCs w:val="20"/>
              </w:rPr>
            </w:pPr>
          </w:p>
        </w:tc>
        <w:tc>
          <w:tcPr>
            <w:tcW w:w="1876" w:type="dxa"/>
            <w:vMerge/>
            <w:tcBorders>
              <w:left w:val="single" w:sz="6" w:space="0" w:color="000000"/>
              <w:right w:val="single" w:sz="6" w:space="0" w:color="000000"/>
            </w:tcBorders>
            <w:vAlign w:val="center"/>
          </w:tcPr>
          <w:p w14:paraId="6F80A7E6" w14:textId="77777777" w:rsidR="00F949B7" w:rsidRPr="005F1C79" w:rsidRDefault="00F949B7" w:rsidP="00DD5473">
            <w:pPr>
              <w:widowControl w:val="0"/>
              <w:spacing w:before="60" w:after="60" w:line="240" w:lineRule="auto"/>
              <w:jc w:val="center"/>
              <w:rPr>
                <w:b/>
                <w:color w:val="7030A0"/>
              </w:rPr>
            </w:pPr>
          </w:p>
        </w:tc>
        <w:tc>
          <w:tcPr>
            <w:tcW w:w="2171" w:type="dxa"/>
            <w:tcBorders>
              <w:top w:val="single" w:sz="6" w:space="0" w:color="000000"/>
              <w:left w:val="single" w:sz="6" w:space="0" w:color="000000"/>
              <w:bottom w:val="single" w:sz="6" w:space="0" w:color="000000"/>
              <w:right w:val="single" w:sz="6" w:space="0" w:color="000000"/>
            </w:tcBorders>
            <w:vAlign w:val="center"/>
          </w:tcPr>
          <w:p w14:paraId="27D7883A" w14:textId="79C25CED" w:rsidR="003F298F" w:rsidRDefault="00F949B7" w:rsidP="00DD5473">
            <w:pPr>
              <w:suppressAutoHyphens w:val="0"/>
              <w:spacing w:before="60" w:after="60" w:line="240" w:lineRule="auto"/>
              <w:jc w:val="center"/>
              <w:rPr>
                <w:rFonts w:cstheme="minorHAnsi"/>
                <w:bCs/>
                <w:sz w:val="20"/>
                <w:szCs w:val="20"/>
              </w:rPr>
            </w:pPr>
            <w:r w:rsidRPr="008D09BB">
              <w:rPr>
                <w:rFonts w:cstheme="minorHAnsi"/>
                <w:bCs/>
                <w:sz w:val="20"/>
                <w:szCs w:val="20"/>
              </w:rPr>
              <w:t>Osnove izrade</w:t>
            </w:r>
          </w:p>
          <w:p w14:paraId="35B6040A" w14:textId="3073D63A" w:rsidR="00F949B7" w:rsidRPr="008D09BB" w:rsidRDefault="00F949B7" w:rsidP="00DD5473">
            <w:pPr>
              <w:suppressAutoHyphens w:val="0"/>
              <w:spacing w:before="60" w:after="60" w:line="240" w:lineRule="auto"/>
              <w:jc w:val="center"/>
              <w:rPr>
                <w:rFonts w:cstheme="minorHAnsi"/>
                <w:bCs/>
                <w:sz w:val="20"/>
                <w:szCs w:val="20"/>
              </w:rPr>
            </w:pPr>
            <w:r w:rsidRPr="008D09BB">
              <w:rPr>
                <w:rFonts w:cstheme="minorHAnsi"/>
                <w:bCs/>
                <w:sz w:val="20"/>
                <w:szCs w:val="20"/>
              </w:rPr>
              <w:t>tekstilnog interijera: stolno i posteljno rublje te upo</w:t>
            </w:r>
            <w:r>
              <w:rPr>
                <w:rFonts w:cstheme="minorHAnsi"/>
                <w:bCs/>
                <w:sz w:val="20"/>
                <w:szCs w:val="20"/>
              </w:rPr>
              <w:t>rabni</w:t>
            </w:r>
            <w:r w:rsidRPr="008D09BB">
              <w:rPr>
                <w:rFonts w:cstheme="minorHAnsi"/>
                <w:bCs/>
                <w:sz w:val="20"/>
                <w:szCs w:val="20"/>
              </w:rPr>
              <w:t xml:space="preserve"> predmeti</w:t>
            </w:r>
          </w:p>
        </w:tc>
        <w:tc>
          <w:tcPr>
            <w:tcW w:w="869" w:type="dxa"/>
            <w:tcBorders>
              <w:top w:val="single" w:sz="6" w:space="0" w:color="000000"/>
              <w:left w:val="single" w:sz="6" w:space="0" w:color="000000"/>
              <w:bottom w:val="single" w:sz="6" w:space="0" w:color="000000"/>
              <w:right w:val="single" w:sz="6" w:space="0" w:color="000000"/>
            </w:tcBorders>
            <w:vAlign w:val="center"/>
          </w:tcPr>
          <w:p w14:paraId="22C5B340" w14:textId="1107030A" w:rsidR="00F949B7" w:rsidRPr="00030A68" w:rsidRDefault="00F949B7" w:rsidP="00DD5473">
            <w:pPr>
              <w:widowControl w:val="0"/>
              <w:spacing w:before="60" w:after="60" w:line="240" w:lineRule="auto"/>
              <w:ind w:left="360"/>
              <w:jc w:val="center"/>
              <w:rPr>
                <w:rFonts w:eastAsia="Calibri" w:cstheme="minorHAnsi"/>
                <w:sz w:val="20"/>
                <w:szCs w:val="20"/>
              </w:rPr>
            </w:pPr>
            <w:r>
              <w:rPr>
                <w:rFonts w:eastAsia="Calibri" w:cstheme="minorHAnsi"/>
                <w:sz w:val="20"/>
                <w:szCs w:val="20"/>
              </w:rPr>
              <w:t>4</w:t>
            </w:r>
          </w:p>
        </w:tc>
        <w:tc>
          <w:tcPr>
            <w:tcW w:w="1009" w:type="dxa"/>
            <w:tcBorders>
              <w:top w:val="single" w:sz="6" w:space="0" w:color="000000"/>
              <w:left w:val="single" w:sz="6" w:space="0" w:color="000000"/>
              <w:bottom w:val="single" w:sz="6" w:space="0" w:color="000000"/>
              <w:right w:val="single" w:sz="6" w:space="0" w:color="000000"/>
            </w:tcBorders>
            <w:vAlign w:val="center"/>
          </w:tcPr>
          <w:p w14:paraId="157A59E5" w14:textId="1836D52F" w:rsidR="00F949B7" w:rsidRPr="00030A68" w:rsidRDefault="001B1EDC" w:rsidP="00DD5473">
            <w:pPr>
              <w:widowControl w:val="0"/>
              <w:spacing w:before="60" w:after="60" w:line="240" w:lineRule="auto"/>
              <w:jc w:val="center"/>
              <w:rPr>
                <w:rFonts w:eastAsia="Calibri" w:cstheme="minorHAnsi"/>
                <w:sz w:val="20"/>
                <w:szCs w:val="20"/>
              </w:rPr>
            </w:pPr>
            <w:r>
              <w:rPr>
                <w:rFonts w:eastAsia="Calibri" w:cstheme="minorHAnsi"/>
                <w:sz w:val="20"/>
                <w:szCs w:val="20"/>
              </w:rPr>
              <w:t>1</w:t>
            </w:r>
          </w:p>
        </w:tc>
        <w:tc>
          <w:tcPr>
            <w:tcW w:w="723" w:type="dxa"/>
            <w:tcBorders>
              <w:top w:val="single" w:sz="6" w:space="0" w:color="000000"/>
              <w:left w:val="single" w:sz="6" w:space="0" w:color="000000"/>
              <w:bottom w:val="single" w:sz="6" w:space="0" w:color="000000"/>
              <w:right w:val="single" w:sz="6" w:space="0" w:color="000000"/>
            </w:tcBorders>
            <w:vAlign w:val="center"/>
          </w:tcPr>
          <w:p w14:paraId="11D77026" w14:textId="68266680" w:rsidR="00F949B7" w:rsidRPr="00030A68" w:rsidRDefault="009256D0" w:rsidP="00DD5473">
            <w:pPr>
              <w:widowControl w:val="0"/>
              <w:spacing w:before="60" w:after="60" w:line="240" w:lineRule="auto"/>
              <w:jc w:val="center"/>
              <w:rPr>
                <w:rFonts w:eastAsia="Calibri"/>
                <w:sz w:val="20"/>
                <w:szCs w:val="20"/>
              </w:rPr>
            </w:pPr>
            <w:r>
              <w:rPr>
                <w:rFonts w:eastAsia="Calibri"/>
                <w:sz w:val="20"/>
                <w:szCs w:val="20"/>
              </w:rPr>
              <w:t>6</w:t>
            </w:r>
          </w:p>
        </w:tc>
        <w:tc>
          <w:tcPr>
            <w:tcW w:w="722" w:type="dxa"/>
            <w:tcBorders>
              <w:top w:val="single" w:sz="6" w:space="0" w:color="000000"/>
              <w:left w:val="single" w:sz="6" w:space="0" w:color="000000"/>
              <w:bottom w:val="single" w:sz="6" w:space="0" w:color="000000"/>
              <w:right w:val="single" w:sz="6" w:space="0" w:color="000000"/>
            </w:tcBorders>
            <w:vAlign w:val="center"/>
          </w:tcPr>
          <w:p w14:paraId="10F62000" w14:textId="762656CD" w:rsidR="00F949B7" w:rsidRPr="00836244" w:rsidRDefault="003572C7" w:rsidP="00DD5473">
            <w:pPr>
              <w:widowControl w:val="0"/>
              <w:spacing w:before="60" w:after="60" w:line="240" w:lineRule="auto"/>
              <w:jc w:val="center"/>
              <w:rPr>
                <w:rFonts w:eastAsia="Calibri" w:cstheme="minorHAnsi"/>
                <w:sz w:val="20"/>
                <w:szCs w:val="20"/>
              </w:rPr>
            </w:pPr>
            <w:r>
              <w:rPr>
                <w:rFonts w:eastAsia="Calibri" w:cstheme="minorHAnsi"/>
                <w:sz w:val="20"/>
                <w:szCs w:val="20"/>
              </w:rPr>
              <w:t>1</w:t>
            </w:r>
            <w:r w:rsidR="009256D0">
              <w:rPr>
                <w:rFonts w:eastAsia="Calibri" w:cstheme="minorHAnsi"/>
                <w:sz w:val="20"/>
                <w:szCs w:val="20"/>
              </w:rPr>
              <w:t>4</w:t>
            </w:r>
          </w:p>
        </w:tc>
        <w:tc>
          <w:tcPr>
            <w:tcW w:w="683" w:type="dxa"/>
            <w:tcBorders>
              <w:top w:val="single" w:sz="6" w:space="0" w:color="000000"/>
              <w:left w:val="single" w:sz="6" w:space="0" w:color="000000"/>
              <w:bottom w:val="single" w:sz="6" w:space="0" w:color="000000"/>
              <w:right w:val="single" w:sz="6" w:space="0" w:color="000000"/>
            </w:tcBorders>
            <w:vAlign w:val="center"/>
          </w:tcPr>
          <w:p w14:paraId="4D364A56" w14:textId="61650355" w:rsidR="00F949B7" w:rsidRPr="00836244" w:rsidRDefault="003572C7" w:rsidP="00DD5473">
            <w:pPr>
              <w:widowControl w:val="0"/>
              <w:spacing w:before="60" w:after="60" w:line="240" w:lineRule="auto"/>
              <w:jc w:val="center"/>
              <w:rPr>
                <w:rFonts w:eastAsia="Calibri" w:cstheme="minorHAnsi"/>
                <w:sz w:val="20"/>
                <w:szCs w:val="20"/>
              </w:rPr>
            </w:pPr>
            <w:r>
              <w:rPr>
                <w:rFonts w:eastAsia="Calibri" w:cstheme="minorHAnsi"/>
                <w:sz w:val="20"/>
                <w:szCs w:val="20"/>
              </w:rPr>
              <w:t>5</w:t>
            </w:r>
          </w:p>
        </w:tc>
        <w:tc>
          <w:tcPr>
            <w:tcW w:w="908" w:type="dxa"/>
            <w:tcBorders>
              <w:top w:val="single" w:sz="6" w:space="0" w:color="000000"/>
              <w:left w:val="single" w:sz="6" w:space="0" w:color="000000"/>
              <w:bottom w:val="single" w:sz="6" w:space="0" w:color="000000"/>
              <w:right w:val="single" w:sz="18" w:space="0" w:color="000000"/>
            </w:tcBorders>
            <w:vAlign w:val="center"/>
          </w:tcPr>
          <w:p w14:paraId="36CE90C5" w14:textId="5729A18E" w:rsidR="00F949B7" w:rsidRPr="00030A68" w:rsidRDefault="003572C7" w:rsidP="00DD5473">
            <w:pPr>
              <w:widowControl w:val="0"/>
              <w:spacing w:before="60" w:after="60" w:line="240" w:lineRule="auto"/>
              <w:jc w:val="center"/>
              <w:rPr>
                <w:rFonts w:eastAsia="Calibri" w:cstheme="minorHAnsi"/>
                <w:sz w:val="20"/>
                <w:szCs w:val="20"/>
              </w:rPr>
            </w:pPr>
            <w:r>
              <w:rPr>
                <w:rFonts w:eastAsia="Calibri" w:cstheme="minorHAnsi"/>
                <w:sz w:val="20"/>
                <w:szCs w:val="20"/>
              </w:rPr>
              <w:t>25</w:t>
            </w:r>
          </w:p>
        </w:tc>
      </w:tr>
      <w:tr w:rsidR="00B9198E" w14:paraId="03477800" w14:textId="77777777" w:rsidTr="00DD5473">
        <w:trPr>
          <w:trHeight w:val="289"/>
        </w:trPr>
        <w:tc>
          <w:tcPr>
            <w:tcW w:w="5634" w:type="dxa"/>
            <w:gridSpan w:val="4"/>
            <w:tcBorders>
              <w:top w:val="single" w:sz="6" w:space="0" w:color="000000"/>
              <w:left w:val="single" w:sz="18" w:space="0" w:color="000000"/>
              <w:bottom w:val="single" w:sz="18" w:space="0" w:color="000000"/>
              <w:right w:val="single" w:sz="6" w:space="0" w:color="000000"/>
            </w:tcBorders>
            <w:shd w:val="clear" w:color="auto" w:fill="FFFFFF" w:themeFill="background1"/>
            <w:vAlign w:val="center"/>
          </w:tcPr>
          <w:p w14:paraId="0CB95FCC" w14:textId="77777777" w:rsidR="00B9198E" w:rsidRPr="00DD5473" w:rsidRDefault="00CD455F" w:rsidP="00DD5473">
            <w:pPr>
              <w:widowControl w:val="0"/>
              <w:spacing w:before="60" w:after="60" w:line="240" w:lineRule="auto"/>
              <w:jc w:val="right"/>
              <w:rPr>
                <w:rFonts w:eastAsia="Calibri" w:cstheme="minorHAnsi"/>
                <w:b/>
                <w:sz w:val="20"/>
                <w:szCs w:val="20"/>
              </w:rPr>
            </w:pPr>
            <w:r w:rsidRPr="00DD5473">
              <w:rPr>
                <w:rFonts w:eastAsia="Calibri" w:cstheme="minorHAnsi"/>
                <w:b/>
                <w:sz w:val="20"/>
                <w:szCs w:val="20"/>
              </w:rPr>
              <w:t>Ukupno</w:t>
            </w:r>
          </w:p>
        </w:tc>
        <w:tc>
          <w:tcPr>
            <w:tcW w:w="1009" w:type="dxa"/>
            <w:tcBorders>
              <w:top w:val="single" w:sz="6" w:space="0" w:color="000000"/>
              <w:left w:val="single" w:sz="6" w:space="0" w:color="000000"/>
              <w:bottom w:val="single" w:sz="18" w:space="0" w:color="000000"/>
              <w:right w:val="single" w:sz="6" w:space="0" w:color="000000"/>
            </w:tcBorders>
            <w:shd w:val="clear" w:color="auto" w:fill="FFFFFF" w:themeFill="background1"/>
            <w:vAlign w:val="center"/>
          </w:tcPr>
          <w:p w14:paraId="3E9CD5FF" w14:textId="50EEF41F" w:rsidR="00B9198E" w:rsidRPr="00DD5473" w:rsidRDefault="003572C7" w:rsidP="00DD5473">
            <w:pPr>
              <w:widowControl w:val="0"/>
              <w:spacing w:before="60" w:after="60" w:line="240" w:lineRule="auto"/>
              <w:jc w:val="center"/>
              <w:rPr>
                <w:rFonts w:ascii="Calibri" w:eastAsia="Calibri" w:hAnsi="Calibri" w:cstheme="minorHAnsi"/>
                <w:b/>
                <w:sz w:val="20"/>
                <w:szCs w:val="20"/>
              </w:rPr>
            </w:pPr>
            <w:r w:rsidRPr="00DD5473">
              <w:rPr>
                <w:rFonts w:eastAsia="Calibri" w:cstheme="minorHAnsi"/>
                <w:b/>
                <w:sz w:val="20"/>
                <w:szCs w:val="20"/>
              </w:rPr>
              <w:t>8</w:t>
            </w:r>
          </w:p>
        </w:tc>
        <w:tc>
          <w:tcPr>
            <w:tcW w:w="723" w:type="dxa"/>
            <w:tcBorders>
              <w:top w:val="single" w:sz="6" w:space="0" w:color="000000"/>
              <w:left w:val="single" w:sz="6" w:space="0" w:color="000000"/>
              <w:bottom w:val="single" w:sz="18" w:space="0" w:color="000000"/>
              <w:right w:val="single" w:sz="6" w:space="0" w:color="000000"/>
            </w:tcBorders>
            <w:shd w:val="clear" w:color="auto" w:fill="FFFFFF" w:themeFill="background1"/>
            <w:vAlign w:val="center"/>
          </w:tcPr>
          <w:p w14:paraId="21CA7D04" w14:textId="4E18A6C4" w:rsidR="00B9198E" w:rsidRPr="00DD5473" w:rsidRDefault="009256D0" w:rsidP="00DD5473">
            <w:pPr>
              <w:widowControl w:val="0"/>
              <w:spacing w:before="60" w:after="60" w:line="240" w:lineRule="auto"/>
              <w:jc w:val="center"/>
              <w:rPr>
                <w:rFonts w:ascii="Calibri" w:eastAsia="Calibri" w:hAnsi="Calibri" w:cstheme="minorHAnsi"/>
                <w:b/>
                <w:sz w:val="20"/>
                <w:szCs w:val="20"/>
              </w:rPr>
            </w:pPr>
            <w:r w:rsidRPr="00DD5473">
              <w:rPr>
                <w:rFonts w:eastAsia="Calibri" w:cstheme="minorHAnsi"/>
                <w:b/>
                <w:sz w:val="20"/>
                <w:szCs w:val="20"/>
              </w:rPr>
              <w:t>4</w:t>
            </w:r>
            <w:r w:rsidR="00BC7FB5" w:rsidRPr="00DD5473">
              <w:rPr>
                <w:rFonts w:eastAsia="Calibri" w:cstheme="minorHAnsi"/>
                <w:b/>
                <w:sz w:val="20"/>
                <w:szCs w:val="20"/>
              </w:rPr>
              <w:t>8</w:t>
            </w:r>
          </w:p>
        </w:tc>
        <w:tc>
          <w:tcPr>
            <w:tcW w:w="722" w:type="dxa"/>
            <w:tcBorders>
              <w:top w:val="single" w:sz="6" w:space="0" w:color="000000"/>
              <w:left w:val="single" w:sz="6" w:space="0" w:color="000000"/>
              <w:bottom w:val="single" w:sz="18" w:space="0" w:color="000000"/>
              <w:right w:val="single" w:sz="6" w:space="0" w:color="000000"/>
            </w:tcBorders>
            <w:shd w:val="clear" w:color="auto" w:fill="FFFFFF" w:themeFill="background1"/>
            <w:vAlign w:val="center"/>
          </w:tcPr>
          <w:p w14:paraId="702AD313" w14:textId="31A2AB99" w:rsidR="00B9198E" w:rsidRPr="00DD5473" w:rsidRDefault="00A04946" w:rsidP="00DD5473">
            <w:pPr>
              <w:widowControl w:val="0"/>
              <w:spacing w:before="60" w:after="60" w:line="240" w:lineRule="auto"/>
              <w:jc w:val="center"/>
              <w:rPr>
                <w:rFonts w:ascii="Calibri" w:eastAsia="Calibri" w:hAnsi="Calibri" w:cstheme="minorHAnsi"/>
                <w:b/>
                <w:sz w:val="20"/>
                <w:szCs w:val="20"/>
              </w:rPr>
            </w:pPr>
            <w:r w:rsidRPr="00DD5473">
              <w:rPr>
                <w:rFonts w:ascii="Calibri" w:eastAsia="Calibri" w:hAnsi="Calibri" w:cstheme="minorHAnsi"/>
                <w:b/>
                <w:sz w:val="20"/>
                <w:szCs w:val="20"/>
              </w:rPr>
              <w:t>1</w:t>
            </w:r>
            <w:r w:rsidR="00C4446C" w:rsidRPr="00DD5473">
              <w:rPr>
                <w:rFonts w:ascii="Calibri" w:eastAsia="Calibri" w:hAnsi="Calibri" w:cstheme="minorHAnsi"/>
                <w:b/>
                <w:sz w:val="20"/>
                <w:szCs w:val="20"/>
              </w:rPr>
              <w:t>1</w:t>
            </w:r>
            <w:r w:rsidR="009256D0" w:rsidRPr="00DD5473">
              <w:rPr>
                <w:rFonts w:ascii="Calibri" w:eastAsia="Calibri" w:hAnsi="Calibri" w:cstheme="minorHAnsi"/>
                <w:b/>
                <w:sz w:val="20"/>
                <w:szCs w:val="20"/>
              </w:rPr>
              <w:t>2</w:t>
            </w:r>
          </w:p>
        </w:tc>
        <w:tc>
          <w:tcPr>
            <w:tcW w:w="683" w:type="dxa"/>
            <w:tcBorders>
              <w:top w:val="single" w:sz="6" w:space="0" w:color="000000"/>
              <w:left w:val="single" w:sz="6" w:space="0" w:color="000000"/>
              <w:bottom w:val="single" w:sz="18" w:space="0" w:color="000000"/>
              <w:right w:val="single" w:sz="6" w:space="0" w:color="000000"/>
            </w:tcBorders>
            <w:shd w:val="clear" w:color="auto" w:fill="FFFFFF" w:themeFill="background1"/>
            <w:vAlign w:val="center"/>
          </w:tcPr>
          <w:p w14:paraId="35F06AD3" w14:textId="6847252B" w:rsidR="00B9198E" w:rsidRPr="00DD5473" w:rsidRDefault="00480793" w:rsidP="00DD5473">
            <w:pPr>
              <w:widowControl w:val="0"/>
              <w:spacing w:before="60" w:after="60" w:line="240" w:lineRule="auto"/>
              <w:jc w:val="center"/>
              <w:rPr>
                <w:rFonts w:ascii="Calibri" w:hAnsi="Calibri"/>
                <w:b/>
                <w:sz w:val="20"/>
                <w:szCs w:val="20"/>
              </w:rPr>
            </w:pPr>
            <w:r w:rsidRPr="00DD5473">
              <w:rPr>
                <w:rFonts w:eastAsia="Calibri"/>
                <w:b/>
                <w:sz w:val="20"/>
                <w:szCs w:val="20"/>
              </w:rPr>
              <w:t>4</w:t>
            </w:r>
            <w:r w:rsidR="003572C7" w:rsidRPr="00DD5473">
              <w:rPr>
                <w:rFonts w:eastAsia="Calibri"/>
                <w:b/>
                <w:sz w:val="20"/>
                <w:szCs w:val="20"/>
              </w:rPr>
              <w:t>0</w:t>
            </w:r>
          </w:p>
        </w:tc>
        <w:tc>
          <w:tcPr>
            <w:tcW w:w="908" w:type="dxa"/>
            <w:tcBorders>
              <w:top w:val="single" w:sz="6" w:space="0" w:color="000000"/>
              <w:left w:val="single" w:sz="6" w:space="0" w:color="000000"/>
              <w:bottom w:val="single" w:sz="18" w:space="0" w:color="000000"/>
              <w:right w:val="single" w:sz="18" w:space="0" w:color="000000"/>
            </w:tcBorders>
            <w:shd w:val="clear" w:color="auto" w:fill="FFFFFF" w:themeFill="background1"/>
            <w:vAlign w:val="center"/>
          </w:tcPr>
          <w:p w14:paraId="633F0248" w14:textId="3BE522B3" w:rsidR="00B9198E" w:rsidRPr="00DD5473" w:rsidRDefault="00F949B7" w:rsidP="00DD5473">
            <w:pPr>
              <w:widowControl w:val="0"/>
              <w:spacing w:before="60" w:after="60" w:line="240" w:lineRule="auto"/>
              <w:jc w:val="center"/>
              <w:rPr>
                <w:rFonts w:ascii="Calibri" w:hAnsi="Calibri"/>
                <w:b/>
                <w:sz w:val="20"/>
                <w:szCs w:val="20"/>
              </w:rPr>
            </w:pPr>
            <w:r w:rsidRPr="00DD5473">
              <w:rPr>
                <w:rFonts w:eastAsia="Calibri" w:cstheme="minorHAnsi"/>
                <w:b/>
                <w:sz w:val="20"/>
                <w:szCs w:val="20"/>
              </w:rPr>
              <w:t>2</w:t>
            </w:r>
            <w:r w:rsidR="003572C7" w:rsidRPr="00DD5473">
              <w:rPr>
                <w:rFonts w:eastAsia="Calibri" w:cstheme="minorHAnsi"/>
                <w:b/>
                <w:sz w:val="20"/>
                <w:szCs w:val="20"/>
              </w:rPr>
              <w:t>00</w:t>
            </w:r>
          </w:p>
        </w:tc>
      </w:tr>
    </w:tbl>
    <w:bookmarkEnd w:id="2"/>
    <w:p w14:paraId="67D3446E" w14:textId="77777777" w:rsidR="00B9198E" w:rsidRDefault="00CD455F">
      <w:pPr>
        <w:spacing w:after="0" w:line="240" w:lineRule="auto"/>
        <w:jc w:val="both"/>
        <w:rPr>
          <w:rFonts w:cstheme="minorHAnsi"/>
          <w:i/>
          <w:iCs/>
          <w:color w:val="000000"/>
          <w:sz w:val="16"/>
          <w:szCs w:val="16"/>
        </w:rPr>
      </w:pPr>
      <w:r>
        <w:rPr>
          <w:rFonts w:cstheme="minorHAnsi"/>
          <w:i/>
          <w:iCs/>
          <w:color w:val="000000"/>
          <w:sz w:val="16"/>
          <w:szCs w:val="16"/>
        </w:rPr>
        <w:t xml:space="preserve">VPUP – vođeni proces učenja i poučavanja     </w:t>
      </w:r>
    </w:p>
    <w:bookmarkEnd w:id="3"/>
    <w:p w14:paraId="2EF52527" w14:textId="77777777" w:rsidR="00B9198E" w:rsidRDefault="00CD455F">
      <w:pPr>
        <w:spacing w:after="0"/>
        <w:rPr>
          <w:rFonts w:cstheme="minorHAnsi"/>
          <w:i/>
          <w:iCs/>
          <w:color w:val="000000"/>
          <w:sz w:val="16"/>
          <w:szCs w:val="16"/>
        </w:rPr>
      </w:pPr>
      <w:r>
        <w:rPr>
          <w:rFonts w:cstheme="minorHAnsi"/>
          <w:i/>
          <w:iCs/>
          <w:color w:val="000000"/>
          <w:sz w:val="16"/>
          <w:szCs w:val="16"/>
        </w:rPr>
        <w:t xml:space="preserve">UTR – učenje temeljeno na radu </w:t>
      </w:r>
    </w:p>
    <w:p w14:paraId="0252C005" w14:textId="55A0063A" w:rsidR="00FA79B8" w:rsidRDefault="00CD455F">
      <w:pPr>
        <w:rPr>
          <w:rFonts w:cstheme="minorHAnsi"/>
          <w:i/>
          <w:iCs/>
          <w:color w:val="000000"/>
          <w:sz w:val="16"/>
          <w:szCs w:val="16"/>
        </w:rPr>
      </w:pPr>
      <w:r>
        <w:rPr>
          <w:rFonts w:cstheme="minorHAnsi"/>
          <w:i/>
          <w:iCs/>
          <w:color w:val="000000"/>
          <w:sz w:val="16"/>
          <w:szCs w:val="16"/>
        </w:rPr>
        <w:t>SAP– samostalne aktivnosti</w:t>
      </w:r>
      <w:r>
        <w:rPr>
          <w:rFonts w:cstheme="minorHAnsi"/>
          <w:i/>
          <w:iCs/>
          <w:color w:val="FF0000"/>
          <w:sz w:val="16"/>
          <w:szCs w:val="16"/>
        </w:rPr>
        <w:t xml:space="preserve"> </w:t>
      </w:r>
      <w:r>
        <w:rPr>
          <w:rFonts w:cstheme="minorHAnsi"/>
          <w:i/>
          <w:iCs/>
          <w:color w:val="000000"/>
          <w:sz w:val="16"/>
          <w:szCs w:val="16"/>
        </w:rPr>
        <w:t>polaznika</w:t>
      </w:r>
    </w:p>
    <w:p w14:paraId="771BBE9A" w14:textId="0FBCE021" w:rsidR="00F270C6" w:rsidRDefault="00F270C6">
      <w:pPr>
        <w:rPr>
          <w:rFonts w:cstheme="minorHAnsi"/>
          <w:i/>
          <w:iCs/>
          <w:color w:val="000000"/>
          <w:sz w:val="16"/>
          <w:szCs w:val="16"/>
        </w:rPr>
      </w:pPr>
    </w:p>
    <w:p w14:paraId="5BEF0550" w14:textId="77777777" w:rsidR="00032EDB" w:rsidRDefault="00032EDB">
      <w:pPr>
        <w:rPr>
          <w:rFonts w:cstheme="minorHAnsi"/>
          <w:i/>
          <w:iCs/>
          <w:color w:val="000000"/>
          <w:sz w:val="16"/>
          <w:szCs w:val="16"/>
        </w:rPr>
      </w:pPr>
    </w:p>
    <w:p w14:paraId="52D4EB0C" w14:textId="77777777" w:rsidR="00B9198E" w:rsidRDefault="00CD455F" w:rsidP="00665004">
      <w:pPr>
        <w:pStyle w:val="ListParagraph"/>
        <w:numPr>
          <w:ilvl w:val="0"/>
          <w:numId w:val="7"/>
        </w:numPr>
        <w:rPr>
          <w:rFonts w:cstheme="minorHAnsi"/>
          <w:b/>
          <w:bCs/>
          <w:sz w:val="24"/>
          <w:szCs w:val="24"/>
        </w:rPr>
      </w:pPr>
      <w:r>
        <w:rPr>
          <w:rFonts w:cstheme="minorHAnsi"/>
          <w:b/>
          <w:bCs/>
          <w:sz w:val="24"/>
          <w:szCs w:val="24"/>
        </w:rPr>
        <w:t>RAZRADA MODULA I SKUPOVA ISHODA UČENJA</w:t>
      </w:r>
    </w:p>
    <w:tbl>
      <w:tblPr>
        <w:tblW w:w="9624" w:type="dxa"/>
        <w:tblLayout w:type="fixed"/>
        <w:tblCellMar>
          <w:left w:w="57" w:type="dxa"/>
          <w:right w:w="57" w:type="dxa"/>
        </w:tblCellMar>
        <w:tblLook w:val="01E0" w:firstRow="1" w:lastRow="1" w:firstColumn="1" w:lastColumn="1" w:noHBand="0" w:noVBand="0"/>
      </w:tblPr>
      <w:tblGrid>
        <w:gridCol w:w="2537"/>
        <w:gridCol w:w="2410"/>
        <w:gridCol w:w="2409"/>
        <w:gridCol w:w="2268"/>
      </w:tblGrid>
      <w:tr w:rsidR="00B9198E" w14:paraId="1C70C1EC" w14:textId="77777777" w:rsidTr="002D3EF2">
        <w:trPr>
          <w:trHeight w:val="558"/>
        </w:trPr>
        <w:tc>
          <w:tcPr>
            <w:tcW w:w="2537" w:type="dxa"/>
            <w:tcBorders>
              <w:top w:val="single" w:sz="12" w:space="0" w:color="000000"/>
              <w:left w:val="single" w:sz="12" w:space="0" w:color="000000"/>
              <w:bottom w:val="single" w:sz="4" w:space="0" w:color="000000"/>
              <w:right w:val="single" w:sz="4" w:space="0" w:color="000000"/>
            </w:tcBorders>
            <w:shd w:val="clear" w:color="auto" w:fill="8EAADB" w:themeFill="accent1" w:themeFillTint="99"/>
            <w:vAlign w:val="center"/>
          </w:tcPr>
          <w:p w14:paraId="4D4A09FE" w14:textId="77777777" w:rsidR="00B9198E" w:rsidRDefault="00CD455F" w:rsidP="00DD5473">
            <w:pPr>
              <w:widowControl w:val="0"/>
              <w:spacing w:before="60" w:after="60" w:line="240" w:lineRule="auto"/>
              <w:rPr>
                <w:rFonts w:cstheme="minorHAnsi"/>
                <w:b/>
                <w:bCs/>
                <w:color w:val="000000"/>
                <w:sz w:val="20"/>
                <w:szCs w:val="20"/>
              </w:rPr>
            </w:pPr>
            <w:r>
              <w:rPr>
                <w:rFonts w:cstheme="minorHAnsi"/>
                <w:b/>
                <w:bCs/>
                <w:color w:val="000000"/>
                <w:sz w:val="20"/>
                <w:szCs w:val="20"/>
              </w:rPr>
              <w:t>NAZIV MODULA</w:t>
            </w:r>
          </w:p>
        </w:tc>
        <w:tc>
          <w:tcPr>
            <w:tcW w:w="7087" w:type="dxa"/>
            <w:gridSpan w:val="3"/>
            <w:tcBorders>
              <w:top w:val="single" w:sz="12" w:space="0" w:color="000000"/>
              <w:left w:val="single" w:sz="4" w:space="0" w:color="000000"/>
              <w:bottom w:val="single" w:sz="4" w:space="0" w:color="000000"/>
              <w:right w:val="single" w:sz="12" w:space="0" w:color="000000"/>
            </w:tcBorders>
            <w:shd w:val="clear" w:color="auto" w:fill="auto"/>
            <w:tcMar>
              <w:left w:w="108" w:type="dxa"/>
              <w:right w:w="108" w:type="dxa"/>
            </w:tcMar>
            <w:vAlign w:val="center"/>
          </w:tcPr>
          <w:p w14:paraId="2C6E3EED" w14:textId="24C59D29" w:rsidR="00B9198E" w:rsidRPr="00CC278B" w:rsidRDefault="006B5ED7" w:rsidP="00DD5473">
            <w:pPr>
              <w:widowControl w:val="0"/>
              <w:spacing w:before="60" w:after="60" w:line="240" w:lineRule="auto"/>
              <w:ind w:left="397" w:hanging="397"/>
              <w:rPr>
                <w:rFonts w:eastAsia="Verdana" w:cstheme="minorHAnsi"/>
                <w:b/>
                <w:bCs/>
                <w:sz w:val="20"/>
                <w:szCs w:val="20"/>
              </w:rPr>
            </w:pPr>
            <w:r w:rsidRPr="00F949B7">
              <w:rPr>
                <w:b/>
              </w:rPr>
              <w:t>OSNOVE RUČNOG I STROJNOG ŠIVANJA S PRIMJENOM</w:t>
            </w:r>
          </w:p>
        </w:tc>
      </w:tr>
      <w:tr w:rsidR="00B9198E" w14:paraId="5BEEF33B" w14:textId="77777777" w:rsidTr="002D3EF2">
        <w:trPr>
          <w:trHeight w:val="600"/>
        </w:trPr>
        <w:tc>
          <w:tcPr>
            <w:tcW w:w="2537" w:type="dxa"/>
            <w:tcBorders>
              <w:top w:val="single" w:sz="4" w:space="0" w:color="000000"/>
              <w:left w:val="single" w:sz="12" w:space="0" w:color="000000"/>
              <w:bottom w:val="single" w:sz="4" w:space="0" w:color="000000"/>
              <w:right w:val="single" w:sz="4" w:space="0" w:color="000000"/>
            </w:tcBorders>
            <w:shd w:val="clear" w:color="auto" w:fill="B4C6E7" w:themeFill="accent1" w:themeFillTint="66"/>
            <w:vAlign w:val="center"/>
          </w:tcPr>
          <w:p w14:paraId="2CCC3A93" w14:textId="1EEB793A" w:rsidR="00A26301" w:rsidRDefault="00CD455F" w:rsidP="00DD5473">
            <w:pPr>
              <w:widowControl w:val="0"/>
              <w:spacing w:before="60" w:after="60" w:line="240" w:lineRule="auto"/>
              <w:rPr>
                <w:rFonts w:cstheme="minorHAnsi"/>
                <w:b/>
                <w:bCs/>
                <w:color w:val="000000"/>
                <w:sz w:val="20"/>
                <w:szCs w:val="20"/>
              </w:rPr>
            </w:pPr>
            <w:r>
              <w:rPr>
                <w:rFonts w:cstheme="minorHAnsi"/>
                <w:b/>
                <w:bCs/>
                <w:color w:val="000000"/>
                <w:sz w:val="20"/>
                <w:szCs w:val="20"/>
              </w:rPr>
              <w:t>Šifra modula</w:t>
            </w:r>
          </w:p>
        </w:tc>
        <w:tc>
          <w:tcPr>
            <w:tcW w:w="7087" w:type="dxa"/>
            <w:gridSpan w:val="3"/>
            <w:tcBorders>
              <w:top w:val="single" w:sz="4" w:space="0" w:color="000000"/>
              <w:left w:val="single" w:sz="4" w:space="0" w:color="000000"/>
              <w:bottom w:val="single" w:sz="4" w:space="0" w:color="000000"/>
              <w:right w:val="single" w:sz="12" w:space="0" w:color="000000"/>
            </w:tcBorders>
            <w:shd w:val="clear" w:color="auto" w:fill="auto"/>
            <w:tcMar>
              <w:left w:w="108" w:type="dxa"/>
              <w:right w:w="108" w:type="dxa"/>
            </w:tcMar>
            <w:vAlign w:val="center"/>
          </w:tcPr>
          <w:p w14:paraId="31EFE9F4" w14:textId="77777777" w:rsidR="00B9198E" w:rsidRDefault="00B9198E" w:rsidP="00DD5473">
            <w:pPr>
              <w:widowControl w:val="0"/>
              <w:spacing w:before="60" w:after="60" w:line="240" w:lineRule="auto"/>
              <w:ind w:left="397" w:hanging="397"/>
              <w:rPr>
                <w:rFonts w:cstheme="minorHAnsi"/>
                <w:b/>
                <w:sz w:val="20"/>
                <w:szCs w:val="20"/>
              </w:rPr>
            </w:pPr>
          </w:p>
        </w:tc>
      </w:tr>
      <w:tr w:rsidR="00B9198E" w14:paraId="10EF8490" w14:textId="77777777" w:rsidTr="002D3EF2">
        <w:trPr>
          <w:trHeight w:val="558"/>
        </w:trPr>
        <w:tc>
          <w:tcPr>
            <w:tcW w:w="2537" w:type="dxa"/>
            <w:tcBorders>
              <w:top w:val="single" w:sz="4" w:space="0" w:color="000000"/>
              <w:left w:val="single" w:sz="12" w:space="0" w:color="000000"/>
              <w:bottom w:val="single" w:sz="4" w:space="0" w:color="000000"/>
              <w:right w:val="single" w:sz="4" w:space="0" w:color="000000"/>
            </w:tcBorders>
            <w:shd w:val="clear" w:color="auto" w:fill="B4C6E7" w:themeFill="accent1" w:themeFillTint="66"/>
            <w:vAlign w:val="center"/>
          </w:tcPr>
          <w:p w14:paraId="78F6041C" w14:textId="77777777" w:rsidR="00B9198E" w:rsidRDefault="00CD455F" w:rsidP="00DD5473">
            <w:pPr>
              <w:widowControl w:val="0"/>
              <w:spacing w:before="60" w:after="60" w:line="240" w:lineRule="auto"/>
              <w:rPr>
                <w:rFonts w:cstheme="minorHAnsi"/>
                <w:b/>
                <w:bCs/>
                <w:color w:val="000000"/>
                <w:sz w:val="20"/>
                <w:szCs w:val="20"/>
              </w:rPr>
            </w:pPr>
            <w:r>
              <w:rPr>
                <w:rFonts w:cstheme="minorHAnsi"/>
                <w:b/>
                <w:bCs/>
                <w:color w:val="000000"/>
                <w:sz w:val="20"/>
                <w:szCs w:val="20"/>
              </w:rPr>
              <w:t>Kvalifikacije nastavnika koji sudjeluju u realizaciji modula</w:t>
            </w:r>
          </w:p>
        </w:tc>
        <w:tc>
          <w:tcPr>
            <w:tcW w:w="7087" w:type="dxa"/>
            <w:gridSpan w:val="3"/>
            <w:tcBorders>
              <w:top w:val="single" w:sz="4" w:space="0" w:color="000000"/>
              <w:left w:val="single" w:sz="4" w:space="0" w:color="000000"/>
              <w:bottom w:val="single" w:sz="4" w:space="0" w:color="000000"/>
              <w:right w:val="single" w:sz="12" w:space="0" w:color="000000"/>
            </w:tcBorders>
            <w:shd w:val="clear" w:color="auto" w:fill="auto"/>
            <w:tcMar>
              <w:left w:w="108" w:type="dxa"/>
              <w:right w:w="108" w:type="dxa"/>
            </w:tcMar>
            <w:vAlign w:val="center"/>
          </w:tcPr>
          <w:p w14:paraId="4913D92E" w14:textId="77777777" w:rsidR="00763C3E" w:rsidRPr="00763C3E" w:rsidRDefault="003E6D10" w:rsidP="00DD5473">
            <w:pPr>
              <w:widowControl w:val="0"/>
              <w:spacing w:before="60" w:after="60" w:line="240" w:lineRule="auto"/>
              <w:rPr>
                <w:sz w:val="20"/>
                <w:szCs w:val="20"/>
              </w:rPr>
            </w:pPr>
            <w:hyperlink r:id="rId28" w:history="1">
              <w:r w:rsidR="00763C3E" w:rsidRPr="00763C3E">
                <w:rPr>
                  <w:rStyle w:val="Hyperlink"/>
                  <w:sz w:val="20"/>
                  <w:szCs w:val="20"/>
                </w:rPr>
                <w:t>https://hko.srce.hr/registar/skup-ishoda-ucenja/detalji/11966</w:t>
              </w:r>
            </w:hyperlink>
          </w:p>
          <w:p w14:paraId="197F9E7E" w14:textId="77777777" w:rsidR="00763C3E" w:rsidRPr="00763C3E" w:rsidRDefault="003E6D10" w:rsidP="00DD5473">
            <w:pPr>
              <w:widowControl w:val="0"/>
              <w:spacing w:before="60" w:after="60" w:line="240" w:lineRule="auto"/>
              <w:rPr>
                <w:rFonts w:cstheme="minorHAnsi"/>
                <w:bCs/>
                <w:sz w:val="20"/>
                <w:szCs w:val="20"/>
              </w:rPr>
            </w:pPr>
            <w:hyperlink r:id="rId29" w:history="1">
              <w:r w:rsidR="00763C3E" w:rsidRPr="00763C3E">
                <w:rPr>
                  <w:rStyle w:val="Hyperlink"/>
                  <w:rFonts w:cstheme="minorHAnsi"/>
                  <w:bCs/>
                  <w:sz w:val="20"/>
                  <w:szCs w:val="20"/>
                </w:rPr>
                <w:t>https://hko.srce.hr/registar/skup-ishoda-ucenja/detalji/11964</w:t>
              </w:r>
            </w:hyperlink>
          </w:p>
          <w:p w14:paraId="4FF00703" w14:textId="77777777" w:rsidR="00763C3E" w:rsidRPr="00763C3E" w:rsidRDefault="003E6D10" w:rsidP="00DD5473">
            <w:pPr>
              <w:widowControl w:val="0"/>
              <w:spacing w:before="60" w:after="60" w:line="240" w:lineRule="auto"/>
              <w:rPr>
                <w:rFonts w:ascii="Calibri" w:eastAsia="Verdana" w:hAnsi="Calibri"/>
                <w:bCs/>
                <w:sz w:val="20"/>
                <w:szCs w:val="20"/>
              </w:rPr>
            </w:pPr>
            <w:hyperlink r:id="rId30" w:history="1">
              <w:r w:rsidR="00763C3E" w:rsidRPr="00763C3E">
                <w:rPr>
                  <w:rStyle w:val="Hyperlink"/>
                  <w:sz w:val="20"/>
                  <w:szCs w:val="20"/>
                </w:rPr>
                <w:t>https://hko.srce.hr/registar/skup-ishoda-ucenja/detalji/11967</w:t>
              </w:r>
            </w:hyperlink>
            <w:r w:rsidR="00763C3E" w:rsidRPr="00763C3E">
              <w:rPr>
                <w:sz w:val="20"/>
                <w:szCs w:val="20"/>
              </w:rPr>
              <w:t xml:space="preserve"> </w:t>
            </w:r>
            <w:hyperlink r:id="rId31" w:history="1">
              <w:r w:rsidR="00763C3E" w:rsidRPr="00763C3E">
                <w:rPr>
                  <w:rStyle w:val="Hyperlink"/>
                  <w:sz w:val="20"/>
                  <w:szCs w:val="20"/>
                </w:rPr>
                <w:t>https://hko.srce.hr/registar/skup-ishoda-ucenja/detalji/11969</w:t>
              </w:r>
            </w:hyperlink>
            <w:r w:rsidR="00763C3E" w:rsidRPr="00763C3E">
              <w:rPr>
                <w:sz w:val="20"/>
                <w:szCs w:val="20"/>
              </w:rPr>
              <w:t xml:space="preserve">  </w:t>
            </w:r>
          </w:p>
          <w:p w14:paraId="4649E39E" w14:textId="77777777" w:rsidR="00763C3E" w:rsidRPr="00763C3E" w:rsidRDefault="003E6D10" w:rsidP="00DD5473">
            <w:pPr>
              <w:widowControl w:val="0"/>
              <w:spacing w:before="60" w:after="60" w:line="240" w:lineRule="auto"/>
              <w:rPr>
                <w:sz w:val="20"/>
                <w:szCs w:val="20"/>
              </w:rPr>
            </w:pPr>
            <w:hyperlink r:id="rId32" w:history="1">
              <w:r w:rsidR="00763C3E" w:rsidRPr="00763C3E">
                <w:rPr>
                  <w:rStyle w:val="Hyperlink"/>
                  <w:rFonts w:ascii="Calibri" w:eastAsia="Verdana" w:hAnsi="Calibri"/>
                  <w:bCs/>
                  <w:sz w:val="20"/>
                  <w:szCs w:val="20"/>
                </w:rPr>
                <w:t>https://hko.srce.hr/registar/skup-ishoda-ucenja/detalji/11968</w:t>
              </w:r>
            </w:hyperlink>
          </w:p>
          <w:p w14:paraId="110892AC" w14:textId="228AB2BA" w:rsidR="00BD6990" w:rsidRPr="00E2527D" w:rsidRDefault="003E6D10" w:rsidP="00E2527D">
            <w:pPr>
              <w:widowControl w:val="0"/>
              <w:spacing w:before="60" w:after="60" w:line="240" w:lineRule="auto"/>
              <w:rPr>
                <w:rFonts w:ascii="Calibri" w:eastAsia="Verdana" w:hAnsi="Calibri"/>
                <w:bCs/>
                <w:sz w:val="20"/>
                <w:szCs w:val="20"/>
              </w:rPr>
            </w:pPr>
            <w:hyperlink r:id="rId33" w:history="1">
              <w:r w:rsidR="00763C3E" w:rsidRPr="00763C3E">
                <w:rPr>
                  <w:rStyle w:val="Hyperlink"/>
                  <w:rFonts w:ascii="Calibri" w:eastAsia="Verdana" w:hAnsi="Calibri"/>
                  <w:bCs/>
                  <w:sz w:val="20"/>
                  <w:szCs w:val="20"/>
                </w:rPr>
                <w:t>https://hko.srce.hr/registar/skup-ishoda-ucenja/detalji/13115</w:t>
              </w:r>
            </w:hyperlink>
            <w:r w:rsidR="00763C3E" w:rsidRPr="00763C3E">
              <w:rPr>
                <w:rFonts w:ascii="Calibri" w:eastAsia="Verdana" w:hAnsi="Calibri"/>
                <w:bCs/>
                <w:sz w:val="20"/>
                <w:szCs w:val="20"/>
              </w:rPr>
              <w:t xml:space="preserve"> </w:t>
            </w:r>
          </w:p>
        </w:tc>
      </w:tr>
      <w:tr w:rsidR="00B9198E" w14:paraId="30178107" w14:textId="77777777" w:rsidTr="002D3EF2">
        <w:trPr>
          <w:trHeight w:val="558"/>
        </w:trPr>
        <w:tc>
          <w:tcPr>
            <w:tcW w:w="2537" w:type="dxa"/>
            <w:tcBorders>
              <w:top w:val="single" w:sz="4" w:space="0" w:color="000000"/>
              <w:left w:val="single" w:sz="12" w:space="0" w:color="000000"/>
              <w:bottom w:val="single" w:sz="4" w:space="0" w:color="000000"/>
              <w:right w:val="single" w:sz="4" w:space="0" w:color="000000"/>
            </w:tcBorders>
            <w:shd w:val="clear" w:color="auto" w:fill="B4C6E7" w:themeFill="accent1" w:themeFillTint="66"/>
            <w:vAlign w:val="center"/>
          </w:tcPr>
          <w:p w14:paraId="4FBD4501" w14:textId="77777777" w:rsidR="00B9198E" w:rsidRDefault="00CD455F" w:rsidP="00DD5473">
            <w:pPr>
              <w:widowControl w:val="0"/>
              <w:spacing w:before="60" w:after="60" w:line="240" w:lineRule="auto"/>
              <w:rPr>
                <w:rFonts w:cstheme="minorHAnsi"/>
                <w:b/>
                <w:bCs/>
                <w:color w:val="000000"/>
                <w:sz w:val="20"/>
                <w:szCs w:val="20"/>
              </w:rPr>
            </w:pPr>
            <w:r>
              <w:rPr>
                <w:rFonts w:cstheme="minorHAnsi"/>
                <w:b/>
                <w:bCs/>
                <w:color w:val="000000"/>
                <w:sz w:val="20"/>
                <w:szCs w:val="20"/>
              </w:rPr>
              <w:t>Obujam modula (CSVET)</w:t>
            </w:r>
          </w:p>
        </w:tc>
        <w:tc>
          <w:tcPr>
            <w:tcW w:w="7087" w:type="dxa"/>
            <w:gridSpan w:val="3"/>
            <w:tcBorders>
              <w:top w:val="single" w:sz="4" w:space="0" w:color="000000"/>
              <w:left w:val="single" w:sz="4" w:space="0" w:color="000000"/>
              <w:bottom w:val="single" w:sz="4" w:space="0" w:color="000000"/>
              <w:right w:val="single" w:sz="12" w:space="0" w:color="000000"/>
            </w:tcBorders>
            <w:shd w:val="clear" w:color="auto" w:fill="auto"/>
            <w:tcMar>
              <w:left w:w="108" w:type="dxa"/>
              <w:right w:w="108" w:type="dxa"/>
            </w:tcMar>
            <w:vAlign w:val="center"/>
          </w:tcPr>
          <w:p w14:paraId="333FDD44" w14:textId="77777777" w:rsidR="00B9198E" w:rsidRDefault="00352D59" w:rsidP="00DD5473">
            <w:pPr>
              <w:widowControl w:val="0"/>
              <w:spacing w:before="60" w:after="60" w:line="240" w:lineRule="auto"/>
              <w:ind w:left="397" w:hanging="397"/>
              <w:rPr>
                <w:rFonts w:cstheme="minorHAnsi"/>
                <w:b/>
                <w:bCs/>
                <w:sz w:val="20"/>
                <w:szCs w:val="20"/>
              </w:rPr>
            </w:pPr>
            <w:r>
              <w:rPr>
                <w:rFonts w:eastAsia="Calibri" w:cstheme="minorHAnsi"/>
                <w:b/>
                <w:bCs/>
                <w:sz w:val="20"/>
                <w:szCs w:val="20"/>
              </w:rPr>
              <w:t>8</w:t>
            </w:r>
            <w:r w:rsidR="00CD455F" w:rsidRPr="00887205">
              <w:rPr>
                <w:rFonts w:cstheme="minorHAnsi"/>
                <w:b/>
                <w:bCs/>
                <w:sz w:val="20"/>
                <w:szCs w:val="20"/>
              </w:rPr>
              <w:t xml:space="preserve"> CSVET</w:t>
            </w:r>
          </w:p>
          <w:p w14:paraId="341842E9" w14:textId="77777777" w:rsidR="001B2C6C" w:rsidRDefault="001B2C6C" w:rsidP="001B2C6C">
            <w:pPr>
              <w:suppressAutoHyphens w:val="0"/>
              <w:spacing w:before="60" w:after="60" w:line="240" w:lineRule="auto"/>
              <w:rPr>
                <w:rFonts w:cstheme="minorHAnsi"/>
                <w:bCs/>
                <w:sz w:val="20"/>
                <w:szCs w:val="20"/>
              </w:rPr>
            </w:pPr>
            <w:r w:rsidRPr="008D09BB">
              <w:rPr>
                <w:rFonts w:cstheme="minorHAnsi"/>
                <w:bCs/>
                <w:sz w:val="20"/>
                <w:szCs w:val="20"/>
              </w:rPr>
              <w:t>SIU</w:t>
            </w:r>
            <w:r>
              <w:rPr>
                <w:rFonts w:cstheme="minorHAnsi"/>
                <w:bCs/>
                <w:sz w:val="20"/>
                <w:szCs w:val="20"/>
              </w:rPr>
              <w:t xml:space="preserve"> 1:</w:t>
            </w:r>
            <w:r w:rsidRPr="008D09BB">
              <w:rPr>
                <w:rFonts w:cstheme="minorHAnsi"/>
                <w:bCs/>
                <w:sz w:val="20"/>
                <w:szCs w:val="20"/>
              </w:rPr>
              <w:t xml:space="preserve"> Osnove ručnog šivanja </w:t>
            </w:r>
            <w:r w:rsidRPr="00030A68">
              <w:rPr>
                <w:rFonts w:cstheme="minorHAnsi"/>
                <w:bCs/>
                <w:sz w:val="20"/>
                <w:szCs w:val="20"/>
              </w:rPr>
              <w:t>(</w:t>
            </w:r>
            <w:r>
              <w:rPr>
                <w:rFonts w:cstheme="minorHAnsi"/>
                <w:bCs/>
                <w:sz w:val="20"/>
                <w:szCs w:val="20"/>
              </w:rPr>
              <w:t>2</w:t>
            </w:r>
            <w:r w:rsidRPr="00030A68">
              <w:rPr>
                <w:rFonts w:cstheme="minorHAnsi"/>
                <w:bCs/>
                <w:sz w:val="20"/>
                <w:szCs w:val="20"/>
              </w:rPr>
              <w:t xml:space="preserve"> CSVET)</w:t>
            </w:r>
          </w:p>
          <w:p w14:paraId="21CBA9E1" w14:textId="77777777" w:rsidR="001B2C6C" w:rsidRPr="008D09BB" w:rsidRDefault="001B2C6C" w:rsidP="001B2C6C">
            <w:pPr>
              <w:suppressAutoHyphens w:val="0"/>
              <w:spacing w:before="60" w:after="60" w:line="240" w:lineRule="auto"/>
              <w:rPr>
                <w:rFonts w:cstheme="minorHAnsi"/>
                <w:bCs/>
                <w:sz w:val="20"/>
                <w:szCs w:val="20"/>
              </w:rPr>
            </w:pPr>
            <w:r w:rsidRPr="008D09BB">
              <w:rPr>
                <w:rFonts w:cstheme="minorHAnsi"/>
                <w:bCs/>
                <w:sz w:val="20"/>
                <w:szCs w:val="20"/>
              </w:rPr>
              <w:t>SIU</w:t>
            </w:r>
            <w:r>
              <w:rPr>
                <w:rFonts w:cstheme="minorHAnsi"/>
                <w:bCs/>
                <w:sz w:val="20"/>
                <w:szCs w:val="20"/>
              </w:rPr>
              <w:t xml:space="preserve"> 2:</w:t>
            </w:r>
            <w:r w:rsidRPr="008D09BB">
              <w:rPr>
                <w:rFonts w:cstheme="minorHAnsi"/>
                <w:bCs/>
                <w:sz w:val="20"/>
                <w:szCs w:val="20"/>
              </w:rPr>
              <w:t xml:space="preserve"> Tekstilije u modi </w:t>
            </w:r>
            <w:r>
              <w:rPr>
                <w:rFonts w:cstheme="minorHAnsi"/>
                <w:bCs/>
                <w:sz w:val="20"/>
                <w:szCs w:val="20"/>
              </w:rPr>
              <w:t>(1</w:t>
            </w:r>
            <w:r w:rsidRPr="00030A68">
              <w:rPr>
                <w:rFonts w:cstheme="minorHAnsi"/>
                <w:bCs/>
                <w:sz w:val="20"/>
                <w:szCs w:val="20"/>
              </w:rPr>
              <w:t xml:space="preserve"> CSVET</w:t>
            </w:r>
            <w:r>
              <w:rPr>
                <w:rFonts w:cstheme="minorHAnsi"/>
                <w:bCs/>
                <w:sz w:val="20"/>
                <w:szCs w:val="20"/>
              </w:rPr>
              <w:t>)</w:t>
            </w:r>
          </w:p>
          <w:p w14:paraId="1D40F049" w14:textId="77777777" w:rsidR="001B2C6C" w:rsidRPr="008D09BB" w:rsidRDefault="001B2C6C" w:rsidP="001B2C6C">
            <w:pPr>
              <w:suppressAutoHyphens w:val="0"/>
              <w:spacing w:before="60" w:after="60" w:line="240" w:lineRule="auto"/>
              <w:rPr>
                <w:rFonts w:cstheme="minorHAnsi"/>
                <w:bCs/>
                <w:sz w:val="20"/>
                <w:szCs w:val="20"/>
              </w:rPr>
            </w:pPr>
            <w:r w:rsidRPr="008D09BB">
              <w:rPr>
                <w:rFonts w:cstheme="minorHAnsi"/>
                <w:bCs/>
                <w:sz w:val="20"/>
                <w:szCs w:val="20"/>
              </w:rPr>
              <w:t>SIU</w:t>
            </w:r>
            <w:r>
              <w:rPr>
                <w:rFonts w:cstheme="minorHAnsi"/>
                <w:bCs/>
                <w:sz w:val="20"/>
                <w:szCs w:val="20"/>
              </w:rPr>
              <w:t xml:space="preserve"> 3:</w:t>
            </w:r>
            <w:r w:rsidRPr="008D09BB">
              <w:rPr>
                <w:rFonts w:cstheme="minorHAnsi"/>
                <w:bCs/>
                <w:sz w:val="20"/>
                <w:szCs w:val="20"/>
              </w:rPr>
              <w:t xml:space="preserve"> Osnove strojnog šivanja </w:t>
            </w:r>
            <w:r>
              <w:rPr>
                <w:rFonts w:cstheme="minorHAnsi"/>
                <w:bCs/>
                <w:sz w:val="20"/>
                <w:szCs w:val="20"/>
              </w:rPr>
              <w:t>(2</w:t>
            </w:r>
            <w:r w:rsidRPr="00030A68">
              <w:rPr>
                <w:rFonts w:cstheme="minorHAnsi"/>
                <w:bCs/>
                <w:sz w:val="20"/>
                <w:szCs w:val="20"/>
              </w:rPr>
              <w:t xml:space="preserve"> CSVET</w:t>
            </w:r>
            <w:r>
              <w:rPr>
                <w:rFonts w:cstheme="minorHAnsi"/>
                <w:bCs/>
                <w:sz w:val="20"/>
                <w:szCs w:val="20"/>
              </w:rPr>
              <w:t>)</w:t>
            </w:r>
          </w:p>
          <w:p w14:paraId="5F4EE84D" w14:textId="77777777" w:rsidR="001B2C6C" w:rsidRPr="008D09BB" w:rsidRDefault="001B2C6C" w:rsidP="001B2C6C">
            <w:pPr>
              <w:suppressAutoHyphens w:val="0"/>
              <w:spacing w:before="60" w:after="60" w:line="240" w:lineRule="auto"/>
              <w:rPr>
                <w:rFonts w:cstheme="minorHAnsi"/>
                <w:bCs/>
                <w:sz w:val="20"/>
                <w:szCs w:val="20"/>
              </w:rPr>
            </w:pPr>
            <w:r w:rsidRPr="008D09BB">
              <w:rPr>
                <w:rFonts w:cstheme="minorHAnsi"/>
                <w:bCs/>
                <w:sz w:val="20"/>
                <w:szCs w:val="20"/>
              </w:rPr>
              <w:t>SIU</w:t>
            </w:r>
            <w:r>
              <w:rPr>
                <w:rFonts w:cstheme="minorHAnsi"/>
                <w:bCs/>
                <w:sz w:val="20"/>
                <w:szCs w:val="20"/>
              </w:rPr>
              <w:t xml:space="preserve"> 4:</w:t>
            </w:r>
            <w:r w:rsidRPr="008D09BB">
              <w:rPr>
                <w:rFonts w:cstheme="minorHAnsi"/>
                <w:bCs/>
                <w:sz w:val="20"/>
                <w:szCs w:val="20"/>
              </w:rPr>
              <w:t xml:space="preserve"> Osnove konstrukcije odjeće (</w:t>
            </w:r>
            <w:r>
              <w:rPr>
                <w:rFonts w:cstheme="minorHAnsi"/>
                <w:bCs/>
                <w:sz w:val="20"/>
                <w:szCs w:val="20"/>
              </w:rPr>
              <w:t>1 CSVET)</w:t>
            </w:r>
          </w:p>
          <w:p w14:paraId="7132AC42" w14:textId="77777777" w:rsidR="001B2C6C" w:rsidRPr="008D09BB" w:rsidRDefault="001B2C6C" w:rsidP="001B2C6C">
            <w:pPr>
              <w:suppressAutoHyphens w:val="0"/>
              <w:spacing w:before="60" w:after="60" w:line="240" w:lineRule="auto"/>
              <w:rPr>
                <w:rFonts w:cstheme="minorHAnsi"/>
                <w:bCs/>
                <w:sz w:val="20"/>
                <w:szCs w:val="20"/>
              </w:rPr>
            </w:pPr>
            <w:r w:rsidRPr="008D09BB">
              <w:rPr>
                <w:rFonts w:cstheme="minorHAnsi"/>
                <w:bCs/>
                <w:sz w:val="20"/>
                <w:szCs w:val="20"/>
              </w:rPr>
              <w:t>SIU</w:t>
            </w:r>
            <w:r>
              <w:rPr>
                <w:rFonts w:cstheme="minorHAnsi"/>
                <w:bCs/>
                <w:sz w:val="20"/>
                <w:szCs w:val="20"/>
              </w:rPr>
              <w:t xml:space="preserve"> 5:</w:t>
            </w:r>
            <w:r w:rsidRPr="008D09BB">
              <w:rPr>
                <w:rFonts w:cstheme="minorHAnsi"/>
                <w:bCs/>
                <w:sz w:val="20"/>
                <w:szCs w:val="20"/>
              </w:rPr>
              <w:t xml:space="preserve"> Konstrukcija proizvoda tekstilnog interijera (</w:t>
            </w:r>
            <w:r>
              <w:rPr>
                <w:rFonts w:cstheme="minorHAnsi"/>
                <w:bCs/>
                <w:sz w:val="20"/>
                <w:szCs w:val="20"/>
              </w:rPr>
              <w:t>1 CSVET</w:t>
            </w:r>
            <w:r w:rsidRPr="008D09BB">
              <w:rPr>
                <w:rFonts w:cstheme="minorHAnsi"/>
                <w:bCs/>
                <w:sz w:val="20"/>
                <w:szCs w:val="20"/>
              </w:rPr>
              <w:t>)</w:t>
            </w:r>
          </w:p>
          <w:p w14:paraId="2B0D1626" w14:textId="40075B75" w:rsidR="001B2C6C" w:rsidRPr="00887205" w:rsidRDefault="001B2C6C" w:rsidP="001B2C6C">
            <w:pPr>
              <w:widowControl w:val="0"/>
              <w:spacing w:before="60" w:after="60" w:line="240" w:lineRule="auto"/>
              <w:ind w:left="397" w:hanging="397"/>
              <w:rPr>
                <w:rFonts w:cstheme="minorHAnsi"/>
                <w:b/>
                <w:sz w:val="20"/>
                <w:szCs w:val="20"/>
              </w:rPr>
            </w:pPr>
            <w:r w:rsidRPr="008D09BB">
              <w:rPr>
                <w:rFonts w:cstheme="minorHAnsi"/>
                <w:bCs/>
                <w:sz w:val="20"/>
                <w:szCs w:val="20"/>
              </w:rPr>
              <w:t>SIU</w:t>
            </w:r>
            <w:r>
              <w:rPr>
                <w:rFonts w:cstheme="minorHAnsi"/>
                <w:bCs/>
                <w:sz w:val="20"/>
                <w:szCs w:val="20"/>
              </w:rPr>
              <w:t xml:space="preserve"> 6:</w:t>
            </w:r>
            <w:r w:rsidRPr="008D09BB">
              <w:rPr>
                <w:rFonts w:cstheme="minorHAnsi"/>
                <w:bCs/>
                <w:sz w:val="20"/>
                <w:szCs w:val="20"/>
              </w:rPr>
              <w:t xml:space="preserve"> Osnove izrade tekstilnog interijera: stolno i posteljno rublje te uporabni predmeti (</w:t>
            </w:r>
            <w:r>
              <w:rPr>
                <w:rFonts w:cstheme="minorHAnsi"/>
                <w:bCs/>
                <w:sz w:val="20"/>
                <w:szCs w:val="20"/>
              </w:rPr>
              <w:t>1 CSVET)</w:t>
            </w:r>
          </w:p>
        </w:tc>
      </w:tr>
      <w:tr w:rsidR="00B9198E" w14:paraId="19718085" w14:textId="77777777" w:rsidTr="000B077C">
        <w:tc>
          <w:tcPr>
            <w:tcW w:w="2537" w:type="dxa"/>
            <w:vMerge w:val="restart"/>
            <w:tcBorders>
              <w:top w:val="single" w:sz="4" w:space="0" w:color="000000"/>
              <w:left w:val="single" w:sz="12" w:space="0" w:color="000000"/>
              <w:bottom w:val="single" w:sz="4" w:space="0" w:color="000000"/>
              <w:right w:val="single" w:sz="4" w:space="0" w:color="000000"/>
            </w:tcBorders>
            <w:shd w:val="clear" w:color="auto" w:fill="8EAADB" w:themeFill="accent1" w:themeFillTint="99"/>
            <w:vAlign w:val="center"/>
          </w:tcPr>
          <w:p w14:paraId="10BDBF7D" w14:textId="77777777" w:rsidR="00B9198E" w:rsidRDefault="00CD455F" w:rsidP="00DD5473">
            <w:pPr>
              <w:widowControl w:val="0"/>
              <w:spacing w:before="60" w:after="60" w:line="240" w:lineRule="auto"/>
              <w:rPr>
                <w:rFonts w:cstheme="minorHAnsi"/>
                <w:b/>
                <w:bCs/>
                <w:color w:val="000000"/>
                <w:sz w:val="20"/>
                <w:szCs w:val="20"/>
              </w:rPr>
            </w:pPr>
            <w:r>
              <w:rPr>
                <w:rFonts w:cstheme="minorHAnsi"/>
                <w:b/>
                <w:bCs/>
                <w:color w:val="000000"/>
                <w:sz w:val="20"/>
                <w:szCs w:val="20"/>
              </w:rPr>
              <w:lastRenderedPageBreak/>
              <w:t>Načini stjecanja ishoda učenja (od – do, postotak)</w:t>
            </w:r>
          </w:p>
        </w:tc>
        <w:tc>
          <w:tcPr>
            <w:tcW w:w="2410" w:type="dxa"/>
            <w:tcBorders>
              <w:top w:val="single" w:sz="4" w:space="0" w:color="000000"/>
              <w:left w:val="single" w:sz="4" w:space="0" w:color="000000"/>
              <w:bottom w:val="single" w:sz="4" w:space="0" w:color="000000"/>
              <w:right w:val="single" w:sz="4" w:space="0" w:color="000000"/>
            </w:tcBorders>
            <w:shd w:val="clear" w:color="auto" w:fill="8EAADB" w:themeFill="accent1" w:themeFillTint="99"/>
            <w:vAlign w:val="center"/>
          </w:tcPr>
          <w:p w14:paraId="5A67DEFF" w14:textId="77777777" w:rsidR="00B9198E" w:rsidRDefault="00CD455F" w:rsidP="00DD5473">
            <w:pPr>
              <w:widowControl w:val="0"/>
              <w:spacing w:before="60" w:after="60" w:line="240" w:lineRule="auto"/>
              <w:jc w:val="center"/>
              <w:rPr>
                <w:rFonts w:cstheme="minorHAnsi"/>
                <w:b/>
                <w:bCs/>
                <w:color w:val="000000"/>
                <w:sz w:val="20"/>
                <w:szCs w:val="20"/>
              </w:rPr>
            </w:pPr>
            <w:r>
              <w:rPr>
                <w:rFonts w:cstheme="minorHAnsi"/>
                <w:b/>
                <w:bCs/>
                <w:color w:val="000000"/>
                <w:sz w:val="20"/>
                <w:szCs w:val="20"/>
              </w:rPr>
              <w:t>Vođeni proces učenja i poučavanja</w:t>
            </w:r>
          </w:p>
        </w:tc>
        <w:tc>
          <w:tcPr>
            <w:tcW w:w="2409" w:type="dxa"/>
            <w:tcBorders>
              <w:top w:val="single" w:sz="4" w:space="0" w:color="000000"/>
              <w:left w:val="single" w:sz="4" w:space="0" w:color="000000"/>
              <w:bottom w:val="single" w:sz="4" w:space="0" w:color="000000"/>
              <w:right w:val="single" w:sz="4" w:space="0" w:color="000000"/>
            </w:tcBorders>
            <w:shd w:val="clear" w:color="auto" w:fill="8EAADB" w:themeFill="accent1" w:themeFillTint="99"/>
            <w:tcMar>
              <w:left w:w="108" w:type="dxa"/>
              <w:right w:w="108" w:type="dxa"/>
            </w:tcMar>
            <w:vAlign w:val="center"/>
          </w:tcPr>
          <w:p w14:paraId="5DE2CC81" w14:textId="77777777" w:rsidR="00B9198E" w:rsidRDefault="00CD455F" w:rsidP="00DD5473">
            <w:pPr>
              <w:widowControl w:val="0"/>
              <w:spacing w:before="60" w:after="60" w:line="240" w:lineRule="auto"/>
              <w:jc w:val="center"/>
              <w:rPr>
                <w:rFonts w:cstheme="minorHAnsi"/>
                <w:b/>
                <w:bCs/>
                <w:color w:val="000000"/>
                <w:sz w:val="20"/>
                <w:szCs w:val="20"/>
              </w:rPr>
            </w:pPr>
            <w:r>
              <w:rPr>
                <w:rFonts w:cstheme="minorHAnsi"/>
                <w:b/>
                <w:bCs/>
                <w:color w:val="000000"/>
                <w:sz w:val="20"/>
                <w:szCs w:val="20"/>
              </w:rPr>
              <w:t>Oblici učenja temeljenog na radu</w:t>
            </w:r>
          </w:p>
        </w:tc>
        <w:tc>
          <w:tcPr>
            <w:tcW w:w="2268" w:type="dxa"/>
            <w:tcBorders>
              <w:top w:val="single" w:sz="4" w:space="0" w:color="000000"/>
              <w:left w:val="single" w:sz="4" w:space="0" w:color="000000"/>
              <w:bottom w:val="single" w:sz="4" w:space="0" w:color="000000"/>
              <w:right w:val="single" w:sz="12" w:space="0" w:color="000000"/>
            </w:tcBorders>
            <w:shd w:val="clear" w:color="auto" w:fill="8EAADB" w:themeFill="accent1" w:themeFillTint="99"/>
            <w:tcMar>
              <w:left w:w="108" w:type="dxa"/>
              <w:right w:w="108" w:type="dxa"/>
            </w:tcMar>
            <w:vAlign w:val="center"/>
          </w:tcPr>
          <w:p w14:paraId="60CC51F8" w14:textId="77777777" w:rsidR="00B9198E" w:rsidRDefault="00CD455F" w:rsidP="00DD5473">
            <w:pPr>
              <w:widowControl w:val="0"/>
              <w:spacing w:before="60" w:after="60" w:line="240" w:lineRule="auto"/>
              <w:jc w:val="center"/>
              <w:rPr>
                <w:rFonts w:cstheme="minorHAnsi"/>
                <w:b/>
                <w:bCs/>
                <w:color w:val="000000"/>
                <w:sz w:val="20"/>
                <w:szCs w:val="20"/>
              </w:rPr>
            </w:pPr>
            <w:r>
              <w:rPr>
                <w:rFonts w:cstheme="minorHAnsi"/>
                <w:b/>
                <w:bCs/>
                <w:color w:val="000000"/>
                <w:sz w:val="20"/>
                <w:szCs w:val="20"/>
              </w:rPr>
              <w:t>Samostalne aktivnosti polaznika</w:t>
            </w:r>
          </w:p>
        </w:tc>
      </w:tr>
      <w:tr w:rsidR="00B9198E" w14:paraId="7ED962E1" w14:textId="77777777" w:rsidTr="000B077C">
        <w:trPr>
          <w:trHeight w:val="540"/>
        </w:trPr>
        <w:tc>
          <w:tcPr>
            <w:tcW w:w="2537" w:type="dxa"/>
            <w:vMerge/>
            <w:tcBorders>
              <w:top w:val="single" w:sz="4" w:space="0" w:color="000000"/>
              <w:left w:val="single" w:sz="12" w:space="0" w:color="000000"/>
              <w:bottom w:val="single" w:sz="4" w:space="0" w:color="000000"/>
              <w:right w:val="single" w:sz="4" w:space="0" w:color="000000"/>
            </w:tcBorders>
            <w:shd w:val="clear" w:color="auto" w:fill="B4C6E7" w:themeFill="accent1" w:themeFillTint="66"/>
            <w:vAlign w:val="center"/>
          </w:tcPr>
          <w:p w14:paraId="325C3799" w14:textId="77777777" w:rsidR="00B9198E" w:rsidRDefault="00B9198E" w:rsidP="00DD5473">
            <w:pPr>
              <w:widowControl w:val="0"/>
              <w:spacing w:before="60" w:after="60" w:line="240" w:lineRule="auto"/>
              <w:rPr>
                <w:rFonts w:cstheme="minorHAnsi"/>
                <w:b/>
                <w:bCs/>
                <w:color w:val="000000"/>
                <w:sz w:val="20"/>
                <w:szCs w:val="20"/>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16CDB4C9" w14:textId="3B1570DF" w:rsidR="00B9198E" w:rsidRDefault="009256D0" w:rsidP="00DD5473">
            <w:pPr>
              <w:widowControl w:val="0"/>
              <w:spacing w:before="60" w:after="60" w:line="240" w:lineRule="auto"/>
              <w:jc w:val="center"/>
              <w:rPr>
                <w:color w:val="000000"/>
                <w:sz w:val="20"/>
                <w:szCs w:val="20"/>
              </w:rPr>
            </w:pPr>
            <w:r>
              <w:rPr>
                <w:rFonts w:eastAsia="Calibri" w:cstheme="minorHAnsi"/>
                <w:color w:val="000000"/>
                <w:sz w:val="20"/>
                <w:szCs w:val="20"/>
              </w:rPr>
              <w:t>4</w:t>
            </w:r>
            <w:r w:rsidR="008F01FA">
              <w:rPr>
                <w:rFonts w:eastAsia="Calibri" w:cstheme="minorHAnsi"/>
                <w:color w:val="000000"/>
                <w:sz w:val="20"/>
                <w:szCs w:val="20"/>
              </w:rPr>
              <w:t>8</w:t>
            </w:r>
            <w:r w:rsidR="00CD455F">
              <w:rPr>
                <w:rFonts w:eastAsia="Calibri" w:cstheme="minorHAnsi"/>
                <w:color w:val="000000"/>
                <w:sz w:val="20"/>
                <w:szCs w:val="20"/>
              </w:rPr>
              <w:t xml:space="preserve"> </w:t>
            </w:r>
            <w:r w:rsidR="007F497A">
              <w:rPr>
                <w:rFonts w:eastAsia="Calibri" w:cstheme="minorHAnsi"/>
                <w:color w:val="000000"/>
                <w:sz w:val="20"/>
                <w:szCs w:val="20"/>
              </w:rPr>
              <w:t xml:space="preserve">sati </w:t>
            </w:r>
            <w:r w:rsidR="00CD455F">
              <w:rPr>
                <w:rFonts w:cstheme="minorHAnsi"/>
                <w:color w:val="000000"/>
                <w:sz w:val="20"/>
                <w:szCs w:val="20"/>
              </w:rPr>
              <w:t>(</w:t>
            </w:r>
            <w:r w:rsidR="00CD455F">
              <w:rPr>
                <w:rFonts w:eastAsia="Calibri" w:cstheme="minorHAnsi"/>
                <w:color w:val="000000"/>
                <w:sz w:val="20"/>
                <w:szCs w:val="20"/>
              </w:rPr>
              <w:t>2</w:t>
            </w:r>
            <w:r w:rsidR="00807D14">
              <w:rPr>
                <w:rFonts w:eastAsia="Calibri" w:cstheme="minorHAnsi"/>
                <w:color w:val="000000"/>
                <w:sz w:val="20"/>
                <w:szCs w:val="20"/>
              </w:rPr>
              <w:t>4</w:t>
            </w:r>
            <w:r w:rsidR="00CD455F">
              <w:rPr>
                <w:rFonts w:eastAsia="Calibri" w:cstheme="minorHAnsi"/>
                <w:color w:val="000000"/>
                <w:sz w:val="20"/>
                <w:szCs w:val="20"/>
              </w:rPr>
              <w:t xml:space="preserve"> </w:t>
            </w:r>
            <w:r w:rsidR="00CD455F">
              <w:rPr>
                <w:rFonts w:cstheme="minorHAnsi"/>
                <w:color w:val="000000"/>
                <w:sz w:val="20"/>
                <w:szCs w:val="20"/>
              </w:rPr>
              <w:t>%)</w:t>
            </w:r>
          </w:p>
        </w:tc>
        <w:tc>
          <w:tcPr>
            <w:tcW w:w="240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6C9D5271" w14:textId="2D2BF55D" w:rsidR="00B9198E" w:rsidRDefault="009256D0" w:rsidP="00DD5473">
            <w:pPr>
              <w:widowControl w:val="0"/>
              <w:spacing w:before="60" w:after="60" w:line="240" w:lineRule="auto"/>
              <w:jc w:val="center"/>
              <w:rPr>
                <w:color w:val="000000"/>
                <w:sz w:val="20"/>
                <w:szCs w:val="20"/>
              </w:rPr>
            </w:pPr>
            <w:r>
              <w:rPr>
                <w:rFonts w:eastAsia="Calibri" w:cstheme="minorHAnsi"/>
                <w:color w:val="000000"/>
                <w:sz w:val="20"/>
                <w:szCs w:val="20"/>
              </w:rPr>
              <w:t>11</w:t>
            </w:r>
            <w:r w:rsidR="008F01FA">
              <w:rPr>
                <w:rFonts w:eastAsia="Calibri" w:cstheme="minorHAnsi"/>
                <w:color w:val="000000"/>
                <w:sz w:val="20"/>
                <w:szCs w:val="20"/>
              </w:rPr>
              <w:t>2</w:t>
            </w:r>
            <w:r w:rsidR="00CD455F">
              <w:rPr>
                <w:rFonts w:cstheme="minorHAnsi"/>
                <w:color w:val="000000"/>
                <w:sz w:val="20"/>
                <w:szCs w:val="20"/>
              </w:rPr>
              <w:t xml:space="preserve"> </w:t>
            </w:r>
            <w:r w:rsidR="007F497A">
              <w:rPr>
                <w:rFonts w:cstheme="minorHAnsi"/>
                <w:color w:val="000000"/>
                <w:sz w:val="20"/>
                <w:szCs w:val="20"/>
              </w:rPr>
              <w:t xml:space="preserve">sati </w:t>
            </w:r>
            <w:r w:rsidR="00CD455F">
              <w:rPr>
                <w:rFonts w:cstheme="minorHAnsi"/>
                <w:color w:val="000000"/>
                <w:sz w:val="20"/>
                <w:szCs w:val="20"/>
              </w:rPr>
              <w:t>(</w:t>
            </w:r>
            <w:r w:rsidR="002D0A6F">
              <w:rPr>
                <w:rFonts w:eastAsia="Calibri" w:cstheme="minorHAnsi"/>
                <w:color w:val="000000"/>
                <w:sz w:val="20"/>
                <w:szCs w:val="20"/>
              </w:rPr>
              <w:t>5</w:t>
            </w:r>
            <w:r w:rsidR="005D122A">
              <w:rPr>
                <w:rFonts w:eastAsia="Calibri" w:cstheme="minorHAnsi"/>
                <w:color w:val="000000"/>
                <w:sz w:val="20"/>
                <w:szCs w:val="20"/>
              </w:rPr>
              <w:t>6</w:t>
            </w:r>
            <w:r w:rsidR="00CD455F">
              <w:rPr>
                <w:rFonts w:cstheme="minorHAnsi"/>
                <w:color w:val="000000"/>
                <w:sz w:val="20"/>
                <w:szCs w:val="20"/>
              </w:rPr>
              <w:t xml:space="preserve"> %)</w:t>
            </w:r>
          </w:p>
        </w:tc>
        <w:tc>
          <w:tcPr>
            <w:tcW w:w="2268" w:type="dxa"/>
            <w:tcBorders>
              <w:top w:val="single" w:sz="4" w:space="0" w:color="000000"/>
              <w:left w:val="single" w:sz="4" w:space="0" w:color="000000"/>
              <w:bottom w:val="single" w:sz="4" w:space="0" w:color="000000"/>
              <w:right w:val="single" w:sz="12" w:space="0" w:color="000000"/>
            </w:tcBorders>
            <w:tcMar>
              <w:left w:w="108" w:type="dxa"/>
              <w:right w:w="108" w:type="dxa"/>
            </w:tcMar>
            <w:vAlign w:val="center"/>
          </w:tcPr>
          <w:p w14:paraId="6A70A791" w14:textId="3E153BE3" w:rsidR="00B9198E" w:rsidRDefault="002D0A6F" w:rsidP="00DD5473">
            <w:pPr>
              <w:widowControl w:val="0"/>
              <w:spacing w:before="60" w:after="60" w:line="240" w:lineRule="auto"/>
              <w:jc w:val="center"/>
              <w:rPr>
                <w:color w:val="000000"/>
                <w:sz w:val="20"/>
                <w:szCs w:val="20"/>
              </w:rPr>
            </w:pPr>
            <w:r>
              <w:rPr>
                <w:rFonts w:eastAsia="Calibri" w:cstheme="minorHAnsi"/>
                <w:color w:val="000000"/>
                <w:sz w:val="20"/>
                <w:szCs w:val="20"/>
              </w:rPr>
              <w:t>4</w:t>
            </w:r>
            <w:r w:rsidR="008F01FA">
              <w:rPr>
                <w:rFonts w:eastAsia="Calibri" w:cstheme="minorHAnsi"/>
                <w:color w:val="000000"/>
                <w:sz w:val="20"/>
                <w:szCs w:val="20"/>
              </w:rPr>
              <w:t>0</w:t>
            </w:r>
            <w:r w:rsidR="00CD455F">
              <w:rPr>
                <w:rFonts w:cstheme="minorHAnsi"/>
                <w:color w:val="000000"/>
                <w:sz w:val="20"/>
                <w:szCs w:val="20"/>
              </w:rPr>
              <w:t xml:space="preserve"> </w:t>
            </w:r>
            <w:r w:rsidR="001E1CE9">
              <w:rPr>
                <w:rFonts w:cstheme="minorHAnsi"/>
                <w:color w:val="000000"/>
                <w:sz w:val="20"/>
                <w:szCs w:val="20"/>
              </w:rPr>
              <w:t xml:space="preserve">sati </w:t>
            </w:r>
            <w:r w:rsidR="00CD455F">
              <w:rPr>
                <w:rFonts w:cstheme="minorHAnsi"/>
                <w:color w:val="000000"/>
                <w:sz w:val="20"/>
                <w:szCs w:val="20"/>
              </w:rPr>
              <w:t>(</w:t>
            </w:r>
            <w:r>
              <w:rPr>
                <w:rFonts w:eastAsia="Calibri" w:cstheme="minorHAnsi"/>
                <w:color w:val="000000"/>
                <w:sz w:val="20"/>
                <w:szCs w:val="20"/>
              </w:rPr>
              <w:t>20</w:t>
            </w:r>
            <w:r w:rsidR="00CD455F">
              <w:rPr>
                <w:rFonts w:cstheme="minorHAnsi"/>
                <w:color w:val="000000"/>
                <w:sz w:val="20"/>
                <w:szCs w:val="20"/>
              </w:rPr>
              <w:t xml:space="preserve"> %)</w:t>
            </w:r>
          </w:p>
        </w:tc>
      </w:tr>
      <w:tr w:rsidR="00B9198E" w14:paraId="3FDC0F48" w14:textId="77777777" w:rsidTr="002D3EF2">
        <w:tc>
          <w:tcPr>
            <w:tcW w:w="2537" w:type="dxa"/>
            <w:tcBorders>
              <w:top w:val="single" w:sz="4" w:space="0" w:color="000000"/>
              <w:left w:val="single" w:sz="12" w:space="0" w:color="000000"/>
              <w:bottom w:val="single" w:sz="4" w:space="0" w:color="000000"/>
              <w:right w:val="single" w:sz="4" w:space="0" w:color="000000"/>
            </w:tcBorders>
            <w:shd w:val="clear" w:color="auto" w:fill="B4C6E7" w:themeFill="accent1" w:themeFillTint="66"/>
            <w:vAlign w:val="center"/>
          </w:tcPr>
          <w:p w14:paraId="74B33F95" w14:textId="77777777" w:rsidR="00B9198E" w:rsidRDefault="00CD455F" w:rsidP="00DD5473">
            <w:pPr>
              <w:widowControl w:val="0"/>
              <w:spacing w:before="60" w:after="60" w:line="240" w:lineRule="auto"/>
              <w:rPr>
                <w:rFonts w:cstheme="minorHAnsi"/>
                <w:b/>
                <w:bCs/>
                <w:color w:val="000000"/>
                <w:sz w:val="20"/>
                <w:szCs w:val="20"/>
              </w:rPr>
            </w:pPr>
            <w:r>
              <w:rPr>
                <w:rFonts w:cstheme="minorHAnsi"/>
                <w:b/>
                <w:bCs/>
                <w:color w:val="000000"/>
                <w:sz w:val="20"/>
                <w:szCs w:val="20"/>
              </w:rPr>
              <w:t>Status modula</w:t>
            </w:r>
          </w:p>
          <w:p w14:paraId="1B9B1C0F" w14:textId="77777777" w:rsidR="00B9198E" w:rsidRDefault="00CD455F" w:rsidP="00DD5473">
            <w:pPr>
              <w:widowControl w:val="0"/>
              <w:spacing w:before="60" w:after="60" w:line="240" w:lineRule="auto"/>
              <w:rPr>
                <w:rFonts w:cstheme="minorHAnsi"/>
                <w:b/>
                <w:bCs/>
                <w:color w:val="000000"/>
                <w:sz w:val="20"/>
                <w:szCs w:val="20"/>
              </w:rPr>
            </w:pPr>
            <w:r>
              <w:rPr>
                <w:rFonts w:cstheme="minorHAnsi"/>
                <w:b/>
                <w:bCs/>
                <w:color w:val="000000"/>
                <w:sz w:val="20"/>
                <w:szCs w:val="20"/>
              </w:rPr>
              <w:t>(obvezni/izborni)</w:t>
            </w:r>
          </w:p>
        </w:tc>
        <w:tc>
          <w:tcPr>
            <w:tcW w:w="7087" w:type="dxa"/>
            <w:gridSpan w:val="3"/>
            <w:tcBorders>
              <w:top w:val="single" w:sz="4" w:space="0" w:color="000000"/>
              <w:left w:val="single" w:sz="4" w:space="0" w:color="000000"/>
              <w:bottom w:val="single" w:sz="4" w:space="0" w:color="000000"/>
              <w:right w:val="single" w:sz="12" w:space="0" w:color="000000"/>
            </w:tcBorders>
            <w:vAlign w:val="center"/>
          </w:tcPr>
          <w:p w14:paraId="289038B4" w14:textId="2DDED258" w:rsidR="00B9198E" w:rsidRDefault="000B077C" w:rsidP="00DD5473">
            <w:pPr>
              <w:widowControl w:val="0"/>
              <w:spacing w:before="60" w:after="60" w:line="240" w:lineRule="auto"/>
              <w:rPr>
                <w:rFonts w:cstheme="minorHAnsi"/>
                <w:color w:val="000000"/>
                <w:sz w:val="20"/>
                <w:szCs w:val="20"/>
              </w:rPr>
            </w:pPr>
            <w:r>
              <w:rPr>
                <w:rFonts w:cstheme="minorHAnsi"/>
                <w:color w:val="000000"/>
                <w:sz w:val="20"/>
                <w:szCs w:val="20"/>
              </w:rPr>
              <w:t>o</w:t>
            </w:r>
            <w:r w:rsidR="00CD455F">
              <w:rPr>
                <w:rFonts w:cstheme="minorHAnsi"/>
                <w:color w:val="000000"/>
                <w:sz w:val="20"/>
                <w:szCs w:val="20"/>
              </w:rPr>
              <w:t>bvezni</w:t>
            </w:r>
          </w:p>
        </w:tc>
      </w:tr>
      <w:tr w:rsidR="00B9198E" w14:paraId="2EB0501F" w14:textId="77777777" w:rsidTr="002D3EF2">
        <w:trPr>
          <w:trHeight w:val="416"/>
        </w:trPr>
        <w:tc>
          <w:tcPr>
            <w:tcW w:w="2537" w:type="dxa"/>
            <w:tcBorders>
              <w:top w:val="single" w:sz="4" w:space="0" w:color="000000"/>
              <w:left w:val="single" w:sz="12" w:space="0" w:color="000000"/>
              <w:bottom w:val="single" w:sz="4" w:space="0" w:color="000000"/>
              <w:right w:val="single" w:sz="4" w:space="0" w:color="000000"/>
            </w:tcBorders>
            <w:shd w:val="clear" w:color="auto" w:fill="B4C6E7" w:themeFill="accent1" w:themeFillTint="66"/>
            <w:vAlign w:val="center"/>
          </w:tcPr>
          <w:p w14:paraId="78431857" w14:textId="77777777" w:rsidR="00B9198E" w:rsidRDefault="00CD455F" w:rsidP="00DD5473">
            <w:pPr>
              <w:widowControl w:val="0"/>
              <w:spacing w:before="60" w:after="60" w:line="240" w:lineRule="auto"/>
              <w:rPr>
                <w:rFonts w:cstheme="minorHAnsi"/>
                <w:b/>
                <w:bCs/>
                <w:color w:val="000000"/>
                <w:sz w:val="20"/>
                <w:szCs w:val="20"/>
              </w:rPr>
            </w:pPr>
            <w:r>
              <w:rPr>
                <w:rFonts w:cstheme="minorHAnsi"/>
                <w:b/>
                <w:bCs/>
                <w:color w:val="000000"/>
                <w:sz w:val="20"/>
                <w:szCs w:val="20"/>
              </w:rPr>
              <w:t xml:space="preserve">Cilj (opis) modula </w:t>
            </w:r>
          </w:p>
        </w:tc>
        <w:tc>
          <w:tcPr>
            <w:tcW w:w="7087" w:type="dxa"/>
            <w:gridSpan w:val="3"/>
            <w:tcBorders>
              <w:top w:val="single" w:sz="4" w:space="0" w:color="000000"/>
              <w:left w:val="single" w:sz="4" w:space="0" w:color="000000"/>
              <w:bottom w:val="single" w:sz="4" w:space="0" w:color="000000"/>
              <w:right w:val="single" w:sz="12" w:space="0" w:color="000000"/>
            </w:tcBorders>
            <w:vAlign w:val="center"/>
          </w:tcPr>
          <w:p w14:paraId="4109C3FB" w14:textId="7C8910CA" w:rsidR="00B9198E" w:rsidRPr="005146FF" w:rsidRDefault="005146FF" w:rsidP="00DD5473">
            <w:pPr>
              <w:widowControl w:val="0"/>
              <w:tabs>
                <w:tab w:val="left" w:pos="2820"/>
              </w:tabs>
              <w:spacing w:before="60" w:after="60" w:line="240" w:lineRule="auto"/>
              <w:jc w:val="both"/>
              <w:rPr>
                <w:rFonts w:cstheme="minorHAnsi"/>
                <w:color w:val="000000"/>
                <w:sz w:val="20"/>
                <w:szCs w:val="20"/>
              </w:rPr>
            </w:pPr>
            <w:r>
              <w:rPr>
                <w:sz w:val="20"/>
                <w:szCs w:val="20"/>
              </w:rPr>
              <w:t xml:space="preserve">Cilj modula je omogućiti učenicima razvoj kompetencija u području razumijevanja i primjene osnovnih ručnih šavova, tekstilnih materijala i bazične konstrukcije odjeće i </w:t>
            </w:r>
            <w:r w:rsidR="00A73E60">
              <w:rPr>
                <w:sz w:val="20"/>
                <w:szCs w:val="20"/>
              </w:rPr>
              <w:t xml:space="preserve">klasičnog stolnog i posteljnog rublja </w:t>
            </w:r>
            <w:r>
              <w:rPr>
                <w:sz w:val="20"/>
                <w:szCs w:val="20"/>
              </w:rPr>
              <w:t xml:space="preserve">te osnovnog rukovanja šivaćim strojevima i alatima u izradi </w:t>
            </w:r>
            <w:r w:rsidR="003C5384">
              <w:rPr>
                <w:sz w:val="20"/>
                <w:szCs w:val="20"/>
              </w:rPr>
              <w:t>klasičnog</w:t>
            </w:r>
            <w:r>
              <w:rPr>
                <w:sz w:val="20"/>
                <w:szCs w:val="20"/>
              </w:rPr>
              <w:t xml:space="preserve"> stolnog i posteljnog rublja te </w:t>
            </w:r>
            <w:r w:rsidR="003C5384">
              <w:rPr>
                <w:sz w:val="20"/>
                <w:szCs w:val="20"/>
              </w:rPr>
              <w:t xml:space="preserve">manje složenih </w:t>
            </w:r>
            <w:r>
              <w:rPr>
                <w:sz w:val="20"/>
                <w:szCs w:val="20"/>
              </w:rPr>
              <w:t>uporabnih predmeta</w:t>
            </w:r>
            <w:r w:rsidR="003C5384">
              <w:rPr>
                <w:sz w:val="20"/>
                <w:szCs w:val="20"/>
              </w:rPr>
              <w:t xml:space="preserve"> u pripremi izrade, konstrukciji i procesu šivanja </w:t>
            </w:r>
            <w:r>
              <w:rPr>
                <w:sz w:val="20"/>
                <w:szCs w:val="20"/>
              </w:rPr>
              <w:t xml:space="preserve"> primjenom pravila zaštite na radu uz ekološko zbrinjavanje otpada</w:t>
            </w:r>
            <w:r>
              <w:rPr>
                <w:rFonts w:eastAsia="Calibri" w:cstheme="minorHAnsi"/>
                <w:color w:val="000000"/>
                <w:sz w:val="20"/>
                <w:szCs w:val="20"/>
              </w:rPr>
              <w:t xml:space="preserve"> i primjenu strategije održive modne prakse bez ostataka materijala (zero waste).</w:t>
            </w:r>
          </w:p>
        </w:tc>
      </w:tr>
      <w:tr w:rsidR="00B9198E" w14:paraId="6FDE3764" w14:textId="77777777" w:rsidTr="002D3EF2">
        <w:trPr>
          <w:trHeight w:val="1360"/>
        </w:trPr>
        <w:tc>
          <w:tcPr>
            <w:tcW w:w="2537" w:type="dxa"/>
            <w:tcBorders>
              <w:top w:val="single" w:sz="4" w:space="0" w:color="000000"/>
              <w:left w:val="single" w:sz="12" w:space="0" w:color="000000"/>
              <w:bottom w:val="single" w:sz="4" w:space="0" w:color="000000"/>
              <w:right w:val="single" w:sz="4" w:space="0" w:color="000000"/>
            </w:tcBorders>
            <w:shd w:val="clear" w:color="auto" w:fill="B4C6E7" w:themeFill="accent1" w:themeFillTint="66"/>
            <w:vAlign w:val="center"/>
          </w:tcPr>
          <w:p w14:paraId="3CFE8A3B" w14:textId="77777777" w:rsidR="00B9198E" w:rsidRDefault="00CD455F" w:rsidP="00DD5473">
            <w:pPr>
              <w:widowControl w:val="0"/>
              <w:spacing w:before="60" w:after="60" w:line="240" w:lineRule="auto"/>
              <w:rPr>
                <w:rFonts w:cstheme="minorHAnsi"/>
                <w:b/>
                <w:bCs/>
                <w:sz w:val="20"/>
                <w:szCs w:val="20"/>
              </w:rPr>
            </w:pPr>
            <w:r>
              <w:rPr>
                <w:rFonts w:cstheme="minorHAnsi"/>
                <w:b/>
                <w:bCs/>
                <w:sz w:val="20"/>
                <w:szCs w:val="20"/>
              </w:rPr>
              <w:t>Ključni pojmovi</w:t>
            </w:r>
          </w:p>
        </w:tc>
        <w:tc>
          <w:tcPr>
            <w:tcW w:w="7087" w:type="dxa"/>
            <w:gridSpan w:val="3"/>
            <w:tcBorders>
              <w:top w:val="single" w:sz="4" w:space="0" w:color="000000"/>
              <w:left w:val="single" w:sz="4" w:space="0" w:color="000000"/>
              <w:bottom w:val="single" w:sz="4" w:space="0" w:color="000000"/>
              <w:right w:val="single" w:sz="12" w:space="0" w:color="000000"/>
            </w:tcBorders>
            <w:vAlign w:val="center"/>
          </w:tcPr>
          <w:p w14:paraId="0C09D287" w14:textId="0042486C" w:rsidR="005F01F2" w:rsidRPr="00E64DCA" w:rsidRDefault="000B077C" w:rsidP="00DD5473">
            <w:pPr>
              <w:widowControl w:val="0"/>
              <w:tabs>
                <w:tab w:val="left" w:pos="2820"/>
              </w:tabs>
              <w:spacing w:before="60" w:after="60" w:line="240" w:lineRule="auto"/>
              <w:jc w:val="both"/>
              <w:rPr>
                <w:bCs/>
                <w:i/>
                <w:iCs/>
                <w:color w:val="000000"/>
                <w:sz w:val="20"/>
                <w:szCs w:val="20"/>
              </w:rPr>
            </w:pPr>
            <w:r>
              <w:rPr>
                <w:i/>
                <w:sz w:val="20"/>
                <w:szCs w:val="20"/>
              </w:rPr>
              <w:t>p</w:t>
            </w:r>
            <w:r w:rsidR="00747542" w:rsidRPr="00E64DCA">
              <w:rPr>
                <w:i/>
                <w:sz w:val="20"/>
                <w:szCs w:val="20"/>
              </w:rPr>
              <w:t xml:space="preserve">ropisi o  zaštiti na radu, alati i pribor za ručno i strojno šivanje, osnovni ručni bodovi i vezovi, </w:t>
            </w:r>
            <w:r w:rsidR="00A46F49" w:rsidRPr="00E64DCA">
              <w:rPr>
                <w:i/>
                <w:sz w:val="20"/>
                <w:szCs w:val="20"/>
              </w:rPr>
              <w:t>pribor</w:t>
            </w:r>
            <w:r w:rsidR="00747542" w:rsidRPr="00E64DCA">
              <w:rPr>
                <w:i/>
                <w:sz w:val="20"/>
                <w:szCs w:val="20"/>
              </w:rPr>
              <w:t xml:space="preserve"> za krojenje, strojevi za šivanje</w:t>
            </w:r>
            <w:r w:rsidR="00747542" w:rsidRPr="00E64DCA">
              <w:rPr>
                <w:i/>
                <w:color w:val="7030A0"/>
                <w:sz w:val="20"/>
                <w:szCs w:val="20"/>
              </w:rPr>
              <w:t xml:space="preserve">, </w:t>
            </w:r>
            <w:r w:rsidR="00747542" w:rsidRPr="00E64DCA">
              <w:rPr>
                <w:i/>
                <w:sz w:val="20"/>
                <w:szCs w:val="20"/>
              </w:rPr>
              <w:t xml:space="preserve">uređaji za glačanje, </w:t>
            </w:r>
            <w:r w:rsidR="009C6088" w:rsidRPr="00E64DCA">
              <w:rPr>
                <w:i/>
                <w:sz w:val="20"/>
                <w:szCs w:val="20"/>
              </w:rPr>
              <w:t xml:space="preserve">klasično </w:t>
            </w:r>
            <w:r w:rsidR="00747542" w:rsidRPr="00E64DCA">
              <w:rPr>
                <w:i/>
                <w:sz w:val="20"/>
                <w:szCs w:val="20"/>
              </w:rPr>
              <w:t xml:space="preserve">stolno </w:t>
            </w:r>
            <w:r w:rsidR="009C6088" w:rsidRPr="00E64DCA">
              <w:rPr>
                <w:i/>
                <w:sz w:val="20"/>
                <w:szCs w:val="20"/>
              </w:rPr>
              <w:t xml:space="preserve">i </w:t>
            </w:r>
            <w:r w:rsidR="00747542" w:rsidRPr="00E64DCA">
              <w:rPr>
                <w:i/>
                <w:sz w:val="20"/>
                <w:szCs w:val="20"/>
              </w:rPr>
              <w:t>posteljno rublje</w:t>
            </w:r>
            <w:r w:rsidR="00E64DCA">
              <w:rPr>
                <w:i/>
                <w:sz w:val="20"/>
                <w:szCs w:val="20"/>
              </w:rPr>
              <w:t xml:space="preserve">, </w:t>
            </w:r>
            <w:r w:rsidR="00747542" w:rsidRPr="00E64DCA">
              <w:rPr>
                <w:i/>
                <w:sz w:val="20"/>
                <w:szCs w:val="20"/>
              </w:rPr>
              <w:t>manipulacija tkanina</w:t>
            </w:r>
            <w:r w:rsidR="00E64DCA" w:rsidRPr="00E64DCA">
              <w:rPr>
                <w:i/>
                <w:sz w:val="20"/>
                <w:szCs w:val="20"/>
              </w:rPr>
              <w:t xml:space="preserve">, konstrukcija odjeće, </w:t>
            </w:r>
            <w:r w:rsidR="00E64DCA">
              <w:rPr>
                <w:i/>
                <w:sz w:val="20"/>
                <w:szCs w:val="20"/>
              </w:rPr>
              <w:t xml:space="preserve">kroj, </w:t>
            </w:r>
            <w:r w:rsidR="00E64DCA" w:rsidRPr="00E64DCA">
              <w:rPr>
                <w:i/>
                <w:sz w:val="20"/>
                <w:szCs w:val="20"/>
              </w:rPr>
              <w:t xml:space="preserve">proces izrade modnih proizvoda,  građa i proporcije ljudskog tijela, tjelesne mjere, proporcionalne mjere, konstrukcijske </w:t>
            </w:r>
            <w:r w:rsidR="00E64DCA" w:rsidRPr="00F80264">
              <w:rPr>
                <w:i/>
                <w:sz w:val="20"/>
                <w:szCs w:val="20"/>
              </w:rPr>
              <w:t xml:space="preserve">mjere,  standardizirane odjevne veličine, proizvodi </w:t>
            </w:r>
            <w:r w:rsidR="00191449">
              <w:rPr>
                <w:i/>
                <w:sz w:val="20"/>
                <w:szCs w:val="20"/>
              </w:rPr>
              <w:t xml:space="preserve">i skice </w:t>
            </w:r>
            <w:r w:rsidR="00E64DCA" w:rsidRPr="00F80264">
              <w:rPr>
                <w:i/>
                <w:sz w:val="20"/>
                <w:szCs w:val="20"/>
              </w:rPr>
              <w:t>tekstilnog interijera</w:t>
            </w:r>
          </w:p>
        </w:tc>
      </w:tr>
      <w:tr w:rsidR="00B9198E" w14:paraId="144C58BE" w14:textId="77777777" w:rsidTr="002D3EF2">
        <w:trPr>
          <w:trHeight w:val="4378"/>
        </w:trPr>
        <w:tc>
          <w:tcPr>
            <w:tcW w:w="2537" w:type="dxa"/>
            <w:tcBorders>
              <w:top w:val="single" w:sz="4" w:space="0" w:color="000000"/>
              <w:left w:val="single" w:sz="12" w:space="0" w:color="000000"/>
              <w:bottom w:val="single" w:sz="4" w:space="0" w:color="000000"/>
              <w:right w:val="single" w:sz="4" w:space="0" w:color="000000"/>
            </w:tcBorders>
            <w:shd w:val="clear" w:color="auto" w:fill="B4C6E7" w:themeFill="accent1" w:themeFillTint="66"/>
            <w:vAlign w:val="center"/>
          </w:tcPr>
          <w:p w14:paraId="3AFFF9EE" w14:textId="41349974" w:rsidR="00B9198E" w:rsidRDefault="00CD455F" w:rsidP="00DD5473">
            <w:pPr>
              <w:widowControl w:val="0"/>
              <w:spacing w:before="60" w:after="60" w:line="240" w:lineRule="auto"/>
              <w:rPr>
                <w:rFonts w:cstheme="minorHAnsi"/>
                <w:b/>
                <w:bCs/>
                <w:color w:val="000000"/>
                <w:sz w:val="20"/>
                <w:szCs w:val="20"/>
              </w:rPr>
            </w:pPr>
            <w:r>
              <w:rPr>
                <w:rFonts w:cstheme="minorHAnsi"/>
                <w:b/>
                <w:bCs/>
                <w:color w:val="000000"/>
                <w:sz w:val="20"/>
                <w:szCs w:val="20"/>
              </w:rPr>
              <w:t>Oblici učenja temeljenog na radu</w:t>
            </w:r>
          </w:p>
        </w:tc>
        <w:tc>
          <w:tcPr>
            <w:tcW w:w="7087" w:type="dxa"/>
            <w:gridSpan w:val="3"/>
            <w:tcBorders>
              <w:top w:val="single" w:sz="4" w:space="0" w:color="000000"/>
              <w:left w:val="single" w:sz="4" w:space="0" w:color="000000"/>
              <w:bottom w:val="single" w:sz="4" w:space="0" w:color="000000"/>
              <w:right w:val="single" w:sz="12" w:space="0" w:color="000000"/>
            </w:tcBorders>
            <w:vAlign w:val="center"/>
          </w:tcPr>
          <w:p w14:paraId="50FF0DD9" w14:textId="77777777" w:rsidR="00D143A9" w:rsidRDefault="00CD455F" w:rsidP="00DD5473">
            <w:pPr>
              <w:pBdr>
                <w:top w:val="nil"/>
                <w:left w:val="nil"/>
                <w:bottom w:val="nil"/>
                <w:right w:val="nil"/>
                <w:between w:val="nil"/>
              </w:pBdr>
              <w:spacing w:before="60" w:after="60" w:line="240" w:lineRule="auto"/>
              <w:jc w:val="both"/>
              <w:rPr>
                <w:sz w:val="20"/>
                <w:szCs w:val="20"/>
              </w:rPr>
            </w:pPr>
            <w:r w:rsidRPr="00980895">
              <w:rPr>
                <w:sz w:val="20"/>
                <w:szCs w:val="20"/>
              </w:rPr>
              <w:t xml:space="preserve">Učenje temeljeno na radu </w:t>
            </w:r>
            <w:r w:rsidR="003F1D60" w:rsidRPr="00980895">
              <w:rPr>
                <w:sz w:val="20"/>
                <w:szCs w:val="20"/>
              </w:rPr>
              <w:t xml:space="preserve">se odvija u </w:t>
            </w:r>
            <w:r w:rsidR="0039216B">
              <w:rPr>
                <w:sz w:val="20"/>
                <w:szCs w:val="20"/>
              </w:rPr>
              <w:t xml:space="preserve">krojačkoj </w:t>
            </w:r>
            <w:r w:rsidR="003F1D60" w:rsidRPr="00980895">
              <w:rPr>
                <w:sz w:val="20"/>
                <w:szCs w:val="20"/>
              </w:rPr>
              <w:t>radionici obrazovne ustanove i/ili</w:t>
            </w:r>
            <w:r w:rsidR="00980895">
              <w:rPr>
                <w:sz w:val="20"/>
                <w:szCs w:val="20"/>
              </w:rPr>
              <w:t xml:space="preserve"> </w:t>
            </w:r>
            <w:r w:rsidR="003F1D60" w:rsidRPr="00980895">
              <w:rPr>
                <w:sz w:val="20"/>
                <w:szCs w:val="20"/>
              </w:rPr>
              <w:t xml:space="preserve">kod poslodavca (gospodarski subjekt s kojim obrazovna ustanova ostvaruje poslovnu suradnju) u sektoru Moda, tekstil i koža, u realnim ili simuliranim radnim situacijama, gdje se stječu specifična znanja i vještine potrebne za samostalnu i odgovornu </w:t>
            </w:r>
            <w:r w:rsidR="00DD73DA" w:rsidRPr="00980895">
              <w:rPr>
                <w:rFonts w:eastAsia="Verdana" w:cstheme="minorHAnsi"/>
                <w:bCs/>
                <w:sz w:val="20"/>
                <w:szCs w:val="20"/>
              </w:rPr>
              <w:t xml:space="preserve">pripremu radnog mjesta i zaštita na radu </w:t>
            </w:r>
            <w:r w:rsidR="00980895" w:rsidRPr="00980895">
              <w:rPr>
                <w:rFonts w:eastAsia="Verdana" w:cstheme="minorHAnsi"/>
                <w:bCs/>
                <w:sz w:val="20"/>
                <w:szCs w:val="20"/>
              </w:rPr>
              <w:t>u postupku</w:t>
            </w:r>
            <w:r w:rsidR="00DD73DA" w:rsidRPr="00980895">
              <w:rPr>
                <w:rFonts w:eastAsia="Verdana" w:cstheme="minorHAnsi"/>
                <w:bCs/>
                <w:sz w:val="20"/>
                <w:szCs w:val="20"/>
              </w:rPr>
              <w:t xml:space="preserve"> šivanj</w:t>
            </w:r>
            <w:r w:rsidR="00980895" w:rsidRPr="00980895">
              <w:rPr>
                <w:rFonts w:eastAsia="Verdana" w:cstheme="minorHAnsi"/>
                <w:bCs/>
                <w:sz w:val="20"/>
                <w:szCs w:val="20"/>
              </w:rPr>
              <w:t>a</w:t>
            </w:r>
            <w:r w:rsidR="00A73E60" w:rsidRPr="00980895">
              <w:rPr>
                <w:rFonts w:eastAsia="Verdana" w:cstheme="minorHAnsi"/>
                <w:bCs/>
                <w:sz w:val="20"/>
                <w:szCs w:val="20"/>
              </w:rPr>
              <w:t xml:space="preserve"> klasičnog</w:t>
            </w:r>
            <w:r w:rsidR="00DD73DA" w:rsidRPr="00980895">
              <w:rPr>
                <w:rFonts w:eastAsia="Verdana" w:cstheme="minorHAnsi"/>
                <w:bCs/>
                <w:sz w:val="20"/>
                <w:szCs w:val="20"/>
              </w:rPr>
              <w:t xml:space="preserve"> stolnog i posteljnog rublja, </w:t>
            </w:r>
            <w:r w:rsidR="00980895" w:rsidRPr="00980895">
              <w:rPr>
                <w:rFonts w:eastAsia="Verdana" w:cstheme="minorHAnsi"/>
                <w:bCs/>
                <w:sz w:val="20"/>
                <w:szCs w:val="20"/>
              </w:rPr>
              <w:t>korištenj</w:t>
            </w:r>
            <w:r w:rsidR="00980895">
              <w:rPr>
                <w:rFonts w:eastAsia="Verdana" w:cstheme="minorHAnsi"/>
                <w:bCs/>
                <w:sz w:val="20"/>
                <w:szCs w:val="20"/>
              </w:rPr>
              <w:t>e</w:t>
            </w:r>
            <w:r w:rsidR="00DD73DA" w:rsidRPr="00980895">
              <w:rPr>
                <w:rFonts w:eastAsia="Verdana" w:cstheme="minorHAnsi"/>
                <w:bCs/>
                <w:sz w:val="20"/>
                <w:szCs w:val="20"/>
              </w:rPr>
              <w:t xml:space="preserve"> osnovnih tekstilnih materijala,</w:t>
            </w:r>
            <w:r w:rsidR="008457F8">
              <w:rPr>
                <w:rFonts w:eastAsia="Verdana" w:cstheme="minorHAnsi"/>
                <w:bCs/>
                <w:sz w:val="20"/>
                <w:szCs w:val="20"/>
              </w:rPr>
              <w:t xml:space="preserve"> </w:t>
            </w:r>
            <w:r w:rsidR="00DD73DA" w:rsidRPr="00980895">
              <w:rPr>
                <w:rFonts w:eastAsia="Verdana" w:cstheme="minorHAnsi"/>
                <w:bCs/>
                <w:sz w:val="20"/>
                <w:szCs w:val="20"/>
              </w:rPr>
              <w:t>primjen</w:t>
            </w:r>
            <w:r w:rsidR="00A73E60" w:rsidRPr="00980895">
              <w:rPr>
                <w:rFonts w:eastAsia="Verdana" w:cstheme="minorHAnsi"/>
                <w:bCs/>
                <w:sz w:val="20"/>
                <w:szCs w:val="20"/>
              </w:rPr>
              <w:t>u</w:t>
            </w:r>
            <w:r w:rsidR="00980895" w:rsidRPr="00980895">
              <w:rPr>
                <w:rFonts w:eastAsia="Verdana" w:cstheme="minorHAnsi"/>
                <w:bCs/>
                <w:sz w:val="20"/>
                <w:szCs w:val="20"/>
              </w:rPr>
              <w:t xml:space="preserve"> bazične</w:t>
            </w:r>
            <w:r w:rsidR="00DD73DA" w:rsidRPr="00980895">
              <w:rPr>
                <w:rFonts w:eastAsia="Verdana" w:cstheme="minorHAnsi"/>
                <w:bCs/>
                <w:sz w:val="20"/>
                <w:szCs w:val="20"/>
              </w:rPr>
              <w:t xml:space="preserve"> konstrukcije te rukovanje, provjer</w:t>
            </w:r>
            <w:r w:rsidR="00A73E60" w:rsidRPr="00980895">
              <w:rPr>
                <w:rFonts w:eastAsia="Verdana" w:cstheme="minorHAnsi"/>
                <w:bCs/>
                <w:sz w:val="20"/>
                <w:szCs w:val="20"/>
              </w:rPr>
              <w:t>u</w:t>
            </w:r>
            <w:r w:rsidR="00DD73DA" w:rsidRPr="00980895">
              <w:rPr>
                <w:rFonts w:eastAsia="Verdana" w:cstheme="minorHAnsi"/>
                <w:bCs/>
                <w:sz w:val="20"/>
                <w:szCs w:val="20"/>
              </w:rPr>
              <w:t xml:space="preserve"> ispravnosti i održavanje sredstava za rad u šivanju </w:t>
            </w:r>
            <w:r w:rsidR="00A73E60" w:rsidRPr="00980895">
              <w:rPr>
                <w:rFonts w:eastAsia="Verdana" w:cstheme="minorHAnsi"/>
                <w:bCs/>
                <w:sz w:val="20"/>
                <w:szCs w:val="20"/>
              </w:rPr>
              <w:t xml:space="preserve">klasičnog </w:t>
            </w:r>
            <w:r w:rsidR="00DD73DA" w:rsidRPr="00980895">
              <w:rPr>
                <w:rFonts w:eastAsia="Verdana" w:cstheme="minorHAnsi"/>
                <w:bCs/>
                <w:sz w:val="20"/>
                <w:szCs w:val="20"/>
              </w:rPr>
              <w:t xml:space="preserve">stolnog i posteljnog rublja te jednostavnih uporabnih odjevnih predmeta, </w:t>
            </w:r>
            <w:r w:rsidR="00980895" w:rsidRPr="00980895">
              <w:rPr>
                <w:rFonts w:eastAsia="Verdana" w:cstheme="minorHAnsi"/>
                <w:bCs/>
                <w:sz w:val="20"/>
                <w:szCs w:val="20"/>
              </w:rPr>
              <w:t>(</w:t>
            </w:r>
            <w:r w:rsidR="00DD73DA" w:rsidRPr="00980895">
              <w:rPr>
                <w:rFonts w:eastAsia="Verdana" w:cstheme="minorHAnsi"/>
                <w:bCs/>
                <w:sz w:val="20"/>
                <w:szCs w:val="20"/>
              </w:rPr>
              <w:t>n</w:t>
            </w:r>
            <w:r w:rsidR="00980895">
              <w:rPr>
                <w:rFonts w:eastAsia="Verdana" w:cstheme="minorHAnsi"/>
                <w:bCs/>
                <w:sz w:val="20"/>
                <w:szCs w:val="20"/>
              </w:rPr>
              <w:t>pr</w:t>
            </w:r>
            <w:r w:rsidR="00DD73DA" w:rsidRPr="00980895">
              <w:rPr>
                <w:rFonts w:eastAsia="Verdana" w:cstheme="minorHAnsi"/>
                <w:bCs/>
                <w:sz w:val="20"/>
                <w:szCs w:val="20"/>
              </w:rPr>
              <w:t xml:space="preserve">. </w:t>
            </w:r>
            <w:r w:rsidR="00980895" w:rsidRPr="00980895">
              <w:rPr>
                <w:rFonts w:eastAsia="Verdana" w:cstheme="minorHAnsi"/>
                <w:bCs/>
                <w:sz w:val="20"/>
                <w:szCs w:val="20"/>
              </w:rPr>
              <w:t>p</w:t>
            </w:r>
            <w:r w:rsidR="00DD73DA" w:rsidRPr="00980895">
              <w:rPr>
                <w:rFonts w:eastAsia="Verdana" w:cstheme="minorHAnsi"/>
                <w:bCs/>
                <w:sz w:val="20"/>
                <w:szCs w:val="20"/>
              </w:rPr>
              <w:t>regač</w:t>
            </w:r>
            <w:r w:rsidR="00980895" w:rsidRPr="00980895">
              <w:rPr>
                <w:rFonts w:eastAsia="Verdana" w:cstheme="minorHAnsi"/>
                <w:bCs/>
                <w:sz w:val="20"/>
                <w:szCs w:val="20"/>
              </w:rPr>
              <w:t>e i sl</w:t>
            </w:r>
            <w:r w:rsidR="00DD73DA" w:rsidRPr="00980895">
              <w:rPr>
                <w:rFonts w:eastAsia="Verdana" w:cstheme="minorHAnsi"/>
                <w:bCs/>
                <w:sz w:val="20"/>
                <w:szCs w:val="20"/>
              </w:rPr>
              <w:t>.</w:t>
            </w:r>
            <w:r w:rsidR="00980895" w:rsidRPr="00980895">
              <w:rPr>
                <w:rFonts w:eastAsia="Verdana" w:cstheme="minorHAnsi"/>
                <w:bCs/>
                <w:sz w:val="20"/>
                <w:szCs w:val="20"/>
              </w:rPr>
              <w:t>).</w:t>
            </w:r>
            <w:r w:rsidR="00A73E60" w:rsidRPr="00980895">
              <w:rPr>
                <w:sz w:val="20"/>
                <w:szCs w:val="20"/>
              </w:rPr>
              <w:t xml:space="preserve"> Zadaci se temelje na situacijskom učenju. Poželjno je d</w:t>
            </w:r>
            <w:r w:rsidR="00DD73DA" w:rsidRPr="00980895">
              <w:rPr>
                <w:sz w:val="20"/>
                <w:szCs w:val="20"/>
              </w:rPr>
              <w:t xml:space="preserve">io radnih zadataka provesti u suradnji sa lokalnim tvrtkama koje se bave proizvodnjom odjeće ili tekstilnih proizvoda kako bi dobili uvid u realni proizvodni proces </w:t>
            </w:r>
            <w:r w:rsidR="00D80F27">
              <w:rPr>
                <w:sz w:val="20"/>
                <w:szCs w:val="20"/>
              </w:rPr>
              <w:t xml:space="preserve">u modnoj industriji </w:t>
            </w:r>
            <w:r w:rsidR="00DD73DA" w:rsidRPr="00980895">
              <w:rPr>
                <w:sz w:val="20"/>
                <w:szCs w:val="20"/>
              </w:rPr>
              <w:t>i stjecali iskustvo u izvornom radnom okruženju te bili, motivirani za kasnije samozapošljavanje.</w:t>
            </w:r>
            <w:r w:rsidR="00D143A9">
              <w:rPr>
                <w:sz w:val="20"/>
                <w:szCs w:val="20"/>
              </w:rPr>
              <w:t xml:space="preserve"> </w:t>
            </w:r>
          </w:p>
          <w:p w14:paraId="3377C1A3" w14:textId="5F4ABB44" w:rsidR="00B9198E" w:rsidRPr="00D143A9" w:rsidRDefault="00A73E60" w:rsidP="00DD5473">
            <w:pPr>
              <w:pBdr>
                <w:top w:val="nil"/>
                <w:left w:val="nil"/>
                <w:bottom w:val="nil"/>
                <w:right w:val="nil"/>
                <w:between w:val="nil"/>
              </w:pBdr>
              <w:spacing w:before="60" w:after="60" w:line="240" w:lineRule="auto"/>
              <w:jc w:val="both"/>
              <w:rPr>
                <w:sz w:val="20"/>
                <w:szCs w:val="20"/>
              </w:rPr>
            </w:pPr>
            <w:r w:rsidRPr="00980895">
              <w:rPr>
                <w:sz w:val="20"/>
                <w:szCs w:val="20"/>
              </w:rPr>
              <w:t xml:space="preserve">Učenjem na radnom mjestu polaznik se postupno uvodi u svijet rada. Omogućuje mu se sudjelovanje u radnom procesu u kontroliranim uvjetima (uz nazočnost mentora) sve dok ne stekne potpune kompetencije za </w:t>
            </w:r>
            <w:r w:rsidRPr="00980895">
              <w:rPr>
                <w:rFonts w:cstheme="minorHAnsi"/>
                <w:sz w:val="20"/>
                <w:szCs w:val="20"/>
              </w:rPr>
              <w:t>šivanje klasičnog stolnog i posteljnog rublja te jednostavnih uporabnih predmeta (npr. pregač</w:t>
            </w:r>
            <w:r w:rsidR="00D80F27">
              <w:rPr>
                <w:rFonts w:cstheme="minorHAnsi"/>
                <w:sz w:val="20"/>
                <w:szCs w:val="20"/>
              </w:rPr>
              <w:t>e</w:t>
            </w:r>
            <w:r w:rsidRPr="00980895">
              <w:rPr>
                <w:rFonts w:cstheme="minorHAnsi"/>
                <w:sz w:val="20"/>
                <w:szCs w:val="20"/>
              </w:rPr>
              <w:t xml:space="preserve"> i sl.).</w:t>
            </w:r>
          </w:p>
        </w:tc>
      </w:tr>
      <w:tr w:rsidR="00B9198E" w14:paraId="15D5B52B" w14:textId="77777777" w:rsidTr="002D3EF2">
        <w:tc>
          <w:tcPr>
            <w:tcW w:w="2537" w:type="dxa"/>
            <w:tcBorders>
              <w:top w:val="single" w:sz="4" w:space="0" w:color="000000"/>
              <w:left w:val="single" w:sz="12" w:space="0" w:color="000000"/>
              <w:bottom w:val="single" w:sz="12" w:space="0" w:color="000000"/>
              <w:right w:val="single" w:sz="4" w:space="0" w:color="000000"/>
            </w:tcBorders>
            <w:shd w:val="clear" w:color="auto" w:fill="B4C6E7" w:themeFill="accent1" w:themeFillTint="66"/>
            <w:vAlign w:val="center"/>
          </w:tcPr>
          <w:p w14:paraId="4FF53249" w14:textId="77777777" w:rsidR="00B9198E" w:rsidRDefault="00CD455F" w:rsidP="00DD5473">
            <w:pPr>
              <w:widowControl w:val="0"/>
              <w:spacing w:before="60" w:after="60" w:line="240" w:lineRule="auto"/>
              <w:rPr>
                <w:rFonts w:cstheme="minorHAnsi"/>
                <w:b/>
                <w:bCs/>
                <w:color w:val="000000"/>
                <w:sz w:val="20"/>
                <w:szCs w:val="20"/>
              </w:rPr>
            </w:pPr>
            <w:r>
              <w:rPr>
                <w:rFonts w:cstheme="minorHAnsi"/>
                <w:b/>
                <w:bCs/>
                <w:color w:val="000000"/>
                <w:sz w:val="20"/>
                <w:szCs w:val="20"/>
              </w:rPr>
              <w:t>Literatura i specifična nastavna sredstva potrebna za realizaciju modula</w:t>
            </w:r>
          </w:p>
        </w:tc>
        <w:tc>
          <w:tcPr>
            <w:tcW w:w="7087" w:type="dxa"/>
            <w:gridSpan w:val="3"/>
            <w:tcBorders>
              <w:top w:val="single" w:sz="4" w:space="0" w:color="000000"/>
              <w:left w:val="single" w:sz="4" w:space="0" w:color="000000"/>
              <w:bottom w:val="single" w:sz="12" w:space="0" w:color="000000"/>
              <w:right w:val="single" w:sz="12" w:space="0" w:color="000000"/>
            </w:tcBorders>
          </w:tcPr>
          <w:p w14:paraId="0C96FC61" w14:textId="77777777" w:rsidR="00B9198E" w:rsidRDefault="00CD455F" w:rsidP="00DD5473">
            <w:pPr>
              <w:widowControl w:val="0"/>
              <w:tabs>
                <w:tab w:val="left" w:pos="2820"/>
              </w:tabs>
              <w:spacing w:before="60" w:after="60" w:line="240" w:lineRule="auto"/>
              <w:rPr>
                <w:rFonts w:cstheme="minorHAnsi"/>
                <w:b/>
                <w:bCs/>
                <w:sz w:val="20"/>
                <w:szCs w:val="20"/>
              </w:rPr>
            </w:pPr>
            <w:r>
              <w:rPr>
                <w:rFonts w:cstheme="minorHAnsi"/>
                <w:b/>
                <w:bCs/>
                <w:sz w:val="20"/>
                <w:szCs w:val="20"/>
              </w:rPr>
              <w:t>Preporučena literatura:</w:t>
            </w:r>
          </w:p>
          <w:p w14:paraId="18B9A21A" w14:textId="248C6C8E" w:rsidR="00F56FD9" w:rsidRDefault="003E6D10" w:rsidP="00DD5473">
            <w:pPr>
              <w:widowControl w:val="0"/>
              <w:tabs>
                <w:tab w:val="left" w:pos="2820"/>
              </w:tabs>
              <w:spacing w:before="60" w:after="60" w:line="240" w:lineRule="auto"/>
              <w:rPr>
                <w:rStyle w:val="Internetskapoveznica"/>
                <w:rFonts w:cstheme="minorHAnsi"/>
                <w:sz w:val="20"/>
                <w:szCs w:val="20"/>
              </w:rPr>
            </w:pPr>
            <w:hyperlink r:id="rId34">
              <w:r w:rsidR="00CD455F">
                <w:rPr>
                  <w:rStyle w:val="Internetskapoveznica"/>
                  <w:rFonts w:cstheme="minorHAnsi"/>
                  <w:sz w:val="20"/>
                  <w:szCs w:val="20"/>
                </w:rPr>
                <w:t>https://green.hr/zasto-je-vazno-recikliranje-tekstila/</w:t>
              </w:r>
            </w:hyperlink>
          </w:p>
          <w:p w14:paraId="65444349" w14:textId="77777777" w:rsidR="00E03953" w:rsidRDefault="00E03953" w:rsidP="00DD5473">
            <w:pPr>
              <w:widowControl w:val="0"/>
              <w:spacing w:before="60" w:after="60" w:line="240" w:lineRule="auto"/>
              <w:rPr>
                <w:rFonts w:cstheme="minorHAnsi"/>
                <w:sz w:val="20"/>
                <w:szCs w:val="20"/>
              </w:rPr>
            </w:pPr>
            <w:r>
              <w:rPr>
                <w:rFonts w:cstheme="minorHAnsi"/>
                <w:b/>
                <w:bCs/>
                <w:sz w:val="20"/>
                <w:szCs w:val="20"/>
              </w:rPr>
              <w:t>Za realizaciju nastave moraju se koristiti</w:t>
            </w:r>
            <w:r>
              <w:rPr>
                <w:rFonts w:cstheme="minorHAnsi"/>
                <w:sz w:val="20"/>
                <w:szCs w:val="20"/>
              </w:rPr>
              <w:t>:</w:t>
            </w:r>
          </w:p>
          <w:p w14:paraId="61266872" w14:textId="5B589BD0" w:rsidR="00E03953" w:rsidRPr="00E03953" w:rsidRDefault="00E03953" w:rsidP="00665004">
            <w:pPr>
              <w:widowControl w:val="0"/>
              <w:numPr>
                <w:ilvl w:val="0"/>
                <w:numId w:val="8"/>
              </w:numPr>
              <w:spacing w:before="60" w:after="60" w:line="240" w:lineRule="auto"/>
              <w:rPr>
                <w:rFonts w:cstheme="minorHAnsi"/>
                <w:bCs/>
                <w:sz w:val="20"/>
                <w:szCs w:val="20"/>
              </w:rPr>
            </w:pPr>
            <w:r>
              <w:rPr>
                <w:rFonts w:cstheme="minorHAnsi"/>
                <w:bCs/>
                <w:sz w:val="20"/>
                <w:szCs w:val="20"/>
              </w:rPr>
              <w:t xml:space="preserve">slikovni primjeri </w:t>
            </w:r>
            <w:r>
              <w:rPr>
                <w:rFonts w:eastAsia="Calibri" w:cstheme="minorHAnsi"/>
                <w:bCs/>
                <w:sz w:val="20"/>
                <w:szCs w:val="20"/>
              </w:rPr>
              <w:t>klasičnog stolnog i posteljnog rublja</w:t>
            </w:r>
          </w:p>
          <w:p w14:paraId="481F2FAC" w14:textId="3DBF82E5" w:rsidR="00E03953" w:rsidRPr="00E03953" w:rsidRDefault="00E03953" w:rsidP="00665004">
            <w:pPr>
              <w:widowControl w:val="0"/>
              <w:numPr>
                <w:ilvl w:val="0"/>
                <w:numId w:val="8"/>
              </w:numPr>
              <w:spacing w:before="60" w:after="60" w:line="240" w:lineRule="auto"/>
              <w:rPr>
                <w:rFonts w:cstheme="minorHAnsi"/>
                <w:bCs/>
                <w:iCs/>
                <w:noProof/>
                <w:sz w:val="20"/>
                <w:szCs w:val="16"/>
              </w:rPr>
            </w:pPr>
            <w:r w:rsidRPr="00E03953">
              <w:rPr>
                <w:rFonts w:eastAsia="Calibri" w:cstheme="minorHAnsi"/>
                <w:bCs/>
                <w:sz w:val="20"/>
                <w:szCs w:val="20"/>
              </w:rPr>
              <w:t xml:space="preserve">interni materijal ustanove i/ili nastavnika za modul </w:t>
            </w:r>
            <w:r>
              <w:t>O</w:t>
            </w:r>
            <w:r w:rsidRPr="00E03953">
              <w:t>snove ručnog i strojnog šivanja s primjenom</w:t>
            </w:r>
          </w:p>
          <w:p w14:paraId="3F3FC678" w14:textId="5D9F6CD6" w:rsidR="00931EC1" w:rsidRPr="00E03953" w:rsidRDefault="00931EC1" w:rsidP="00DD5473">
            <w:pPr>
              <w:widowControl w:val="0"/>
              <w:spacing w:before="60" w:after="60" w:line="240" w:lineRule="auto"/>
              <w:rPr>
                <w:rFonts w:cstheme="minorHAnsi"/>
                <w:bCs/>
                <w:iCs/>
                <w:noProof/>
                <w:sz w:val="20"/>
                <w:szCs w:val="16"/>
              </w:rPr>
            </w:pPr>
            <w:r w:rsidRPr="00E03953">
              <w:rPr>
                <w:rFonts w:cstheme="minorHAnsi"/>
                <w:b/>
                <w:bCs/>
                <w:iCs/>
                <w:noProof/>
                <w:sz w:val="20"/>
                <w:szCs w:val="16"/>
              </w:rPr>
              <w:t>Za polaznike</w:t>
            </w:r>
            <w:r w:rsidRPr="00E03953">
              <w:rPr>
                <w:rFonts w:cstheme="minorHAnsi"/>
                <w:bCs/>
                <w:iCs/>
                <w:noProof/>
                <w:sz w:val="20"/>
                <w:szCs w:val="16"/>
              </w:rPr>
              <w:t>:</w:t>
            </w:r>
          </w:p>
          <w:p w14:paraId="1CA91A3B" w14:textId="02E9F715" w:rsidR="00931EC1" w:rsidRDefault="00931EC1" w:rsidP="00DD5473">
            <w:pPr>
              <w:widowControl w:val="0"/>
              <w:tabs>
                <w:tab w:val="left" w:pos="2820"/>
              </w:tabs>
              <w:spacing w:before="60" w:after="60" w:line="240" w:lineRule="auto"/>
              <w:rPr>
                <w:b/>
                <w:bCs/>
                <w:sz w:val="20"/>
                <w:szCs w:val="20"/>
              </w:rPr>
            </w:pPr>
            <w:r>
              <w:rPr>
                <w:rFonts w:cstheme="minorHAnsi"/>
                <w:bCs/>
                <w:iCs/>
                <w:noProof/>
                <w:sz w:val="20"/>
                <w:szCs w:val="16"/>
              </w:rPr>
              <w:t>Skripta koju su izradili voditelji programa osposobljavanja.</w:t>
            </w:r>
          </w:p>
          <w:p w14:paraId="429CD64A" w14:textId="64B8A530" w:rsidR="00B656A6" w:rsidRPr="0080046B" w:rsidRDefault="00B656A6" w:rsidP="00DD5473">
            <w:pPr>
              <w:pBdr>
                <w:top w:val="nil"/>
                <w:left w:val="nil"/>
                <w:bottom w:val="nil"/>
                <w:right w:val="nil"/>
                <w:between w:val="nil"/>
              </w:pBdr>
              <w:suppressAutoHyphens w:val="0"/>
              <w:spacing w:before="60" w:after="60" w:line="240" w:lineRule="auto"/>
              <w:jc w:val="both"/>
              <w:rPr>
                <w:color w:val="000000"/>
                <w:sz w:val="20"/>
                <w:szCs w:val="20"/>
              </w:rPr>
            </w:pPr>
          </w:p>
        </w:tc>
      </w:tr>
    </w:tbl>
    <w:p w14:paraId="4293F5C2" w14:textId="77777777" w:rsidR="00B9198E" w:rsidRDefault="00B9198E">
      <w:pPr>
        <w:spacing w:after="0"/>
        <w:rPr>
          <w:rFonts w:cstheme="minorHAnsi"/>
          <w:sz w:val="20"/>
          <w:szCs w:val="20"/>
        </w:rPr>
      </w:pPr>
    </w:p>
    <w:tbl>
      <w:tblPr>
        <w:tblW w:w="9652" w:type="dxa"/>
        <w:tblInd w:w="-28" w:type="dxa"/>
        <w:tblLayout w:type="fixed"/>
        <w:tblCellMar>
          <w:left w:w="57" w:type="dxa"/>
          <w:right w:w="57" w:type="dxa"/>
        </w:tblCellMar>
        <w:tblLook w:val="01E0" w:firstRow="1" w:lastRow="1" w:firstColumn="1" w:lastColumn="1" w:noHBand="0" w:noVBand="0"/>
      </w:tblPr>
      <w:tblGrid>
        <w:gridCol w:w="1860"/>
        <w:gridCol w:w="1414"/>
        <w:gridCol w:w="6378"/>
      </w:tblGrid>
      <w:tr w:rsidR="00B9198E" w:rsidRPr="000B077C" w14:paraId="76BFD577" w14:textId="77777777" w:rsidTr="000B077C">
        <w:trPr>
          <w:trHeight w:val="409"/>
        </w:trPr>
        <w:tc>
          <w:tcPr>
            <w:tcW w:w="3274" w:type="dxa"/>
            <w:gridSpan w:val="2"/>
            <w:tcBorders>
              <w:top w:val="single" w:sz="12" w:space="0" w:color="000000"/>
              <w:left w:val="single" w:sz="12" w:space="0" w:color="000000"/>
              <w:bottom w:val="single" w:sz="4" w:space="0" w:color="000000"/>
              <w:right w:val="single" w:sz="4" w:space="0" w:color="000000"/>
            </w:tcBorders>
            <w:shd w:val="clear" w:color="auto" w:fill="8EAADB" w:themeFill="accent1" w:themeFillTint="99"/>
            <w:vAlign w:val="center"/>
          </w:tcPr>
          <w:p w14:paraId="7DF81EA6" w14:textId="037CB7FB" w:rsidR="00B9198E" w:rsidRPr="000B077C" w:rsidRDefault="00CD455F" w:rsidP="000B077C">
            <w:pPr>
              <w:pageBreakBefore/>
              <w:widowControl w:val="0"/>
              <w:tabs>
                <w:tab w:val="left" w:pos="2820"/>
              </w:tabs>
              <w:spacing w:before="60" w:after="60" w:line="240" w:lineRule="auto"/>
              <w:rPr>
                <w:rFonts w:cstheme="minorHAnsi"/>
                <w:bCs/>
                <w:i/>
                <w:sz w:val="20"/>
                <w:szCs w:val="20"/>
              </w:rPr>
            </w:pPr>
            <w:r w:rsidRPr="000B077C">
              <w:rPr>
                <w:sz w:val="20"/>
                <w:szCs w:val="20"/>
              </w:rPr>
              <w:lastRenderedPageBreak/>
              <w:br w:type="page"/>
            </w:r>
            <w:r w:rsidRPr="000B077C">
              <w:rPr>
                <w:rFonts w:cstheme="minorHAnsi"/>
                <w:b/>
                <w:sz w:val="20"/>
                <w:szCs w:val="20"/>
              </w:rPr>
              <w:t>Skup ishoda učenja iz SK-a</w:t>
            </w:r>
            <w:r w:rsidR="0054375F" w:rsidRPr="000B077C">
              <w:rPr>
                <w:rFonts w:cstheme="minorHAnsi"/>
                <w:b/>
                <w:sz w:val="20"/>
                <w:szCs w:val="20"/>
              </w:rPr>
              <w:t>, obujam</w:t>
            </w:r>
            <w:r w:rsidRPr="000B077C">
              <w:rPr>
                <w:rFonts w:cstheme="minorHAnsi"/>
                <w:bCs/>
                <w:sz w:val="20"/>
                <w:szCs w:val="20"/>
              </w:rPr>
              <w:t xml:space="preserve"> </w:t>
            </w:r>
          </w:p>
        </w:tc>
        <w:tc>
          <w:tcPr>
            <w:tcW w:w="6378" w:type="dxa"/>
            <w:tcBorders>
              <w:top w:val="single" w:sz="12" w:space="0" w:color="000000"/>
              <w:left w:val="single" w:sz="4" w:space="0" w:color="000000"/>
              <w:bottom w:val="single" w:sz="4" w:space="0" w:color="000000"/>
              <w:right w:val="single" w:sz="12" w:space="0" w:color="000000"/>
            </w:tcBorders>
            <w:shd w:val="clear" w:color="auto" w:fill="auto"/>
            <w:tcMar>
              <w:left w:w="108" w:type="dxa"/>
              <w:right w:w="108" w:type="dxa"/>
            </w:tcMar>
            <w:vAlign w:val="center"/>
          </w:tcPr>
          <w:p w14:paraId="0D970C4E" w14:textId="2E810F2A" w:rsidR="00B9198E" w:rsidRPr="000B077C" w:rsidRDefault="005146FF" w:rsidP="000B077C">
            <w:pPr>
              <w:widowControl w:val="0"/>
              <w:tabs>
                <w:tab w:val="left" w:pos="2820"/>
              </w:tabs>
              <w:spacing w:before="60" w:after="60" w:line="240" w:lineRule="auto"/>
              <w:rPr>
                <w:rFonts w:cstheme="minorHAnsi"/>
                <w:b/>
                <w:bCs/>
                <w:sz w:val="20"/>
                <w:szCs w:val="20"/>
              </w:rPr>
            </w:pPr>
            <w:r w:rsidRPr="000B077C">
              <w:rPr>
                <w:rFonts w:cstheme="minorHAnsi"/>
                <w:b/>
                <w:bCs/>
                <w:sz w:val="20"/>
                <w:szCs w:val="20"/>
              </w:rPr>
              <w:t>Osnove ručnog šivanja</w:t>
            </w:r>
            <w:r w:rsidR="0054375F" w:rsidRPr="000B077C">
              <w:rPr>
                <w:rFonts w:cstheme="minorHAnsi"/>
                <w:b/>
                <w:bCs/>
                <w:sz w:val="20"/>
                <w:szCs w:val="20"/>
              </w:rPr>
              <w:t xml:space="preserve">, </w:t>
            </w:r>
            <w:r w:rsidRPr="000B077C">
              <w:rPr>
                <w:rFonts w:eastAsia="Calibri" w:cstheme="minorHAnsi"/>
                <w:b/>
                <w:bCs/>
                <w:iCs/>
                <w:sz w:val="20"/>
                <w:szCs w:val="20"/>
              </w:rPr>
              <w:t>2</w:t>
            </w:r>
            <w:r w:rsidR="00CD455F" w:rsidRPr="000B077C">
              <w:rPr>
                <w:rFonts w:cstheme="minorHAnsi"/>
                <w:b/>
                <w:bCs/>
                <w:iCs/>
                <w:sz w:val="20"/>
                <w:szCs w:val="20"/>
              </w:rPr>
              <w:t xml:space="preserve"> CSVET</w:t>
            </w:r>
          </w:p>
        </w:tc>
      </w:tr>
      <w:tr w:rsidR="00B9198E" w:rsidRPr="000B077C" w14:paraId="4CAC41AA" w14:textId="77777777" w:rsidTr="00424A58">
        <w:trPr>
          <w:trHeight w:val="340"/>
        </w:trPr>
        <w:tc>
          <w:tcPr>
            <w:tcW w:w="9652" w:type="dxa"/>
            <w:gridSpan w:val="3"/>
            <w:tcBorders>
              <w:top w:val="single" w:sz="4" w:space="0" w:color="000000"/>
              <w:left w:val="single" w:sz="12" w:space="0" w:color="000000"/>
              <w:bottom w:val="single" w:sz="4" w:space="0" w:color="000000"/>
              <w:right w:val="single" w:sz="12" w:space="0" w:color="000000"/>
            </w:tcBorders>
            <w:shd w:val="clear" w:color="auto" w:fill="B4C6E7" w:themeFill="accent1" w:themeFillTint="66"/>
            <w:vAlign w:val="center"/>
          </w:tcPr>
          <w:p w14:paraId="386D1ADC" w14:textId="77777777" w:rsidR="00B9198E" w:rsidRPr="000B077C" w:rsidRDefault="00CD455F" w:rsidP="000B077C">
            <w:pPr>
              <w:widowControl w:val="0"/>
              <w:tabs>
                <w:tab w:val="left" w:pos="2820"/>
              </w:tabs>
              <w:spacing w:before="60" w:after="60" w:line="240" w:lineRule="auto"/>
              <w:rPr>
                <w:rFonts w:cstheme="minorHAnsi"/>
                <w:b/>
                <w:sz w:val="20"/>
                <w:szCs w:val="20"/>
              </w:rPr>
            </w:pPr>
            <w:r w:rsidRPr="000B077C">
              <w:rPr>
                <w:rFonts w:cstheme="minorHAnsi"/>
                <w:b/>
                <w:sz w:val="20"/>
                <w:szCs w:val="20"/>
              </w:rPr>
              <w:t>Ishodi učenja</w:t>
            </w:r>
          </w:p>
        </w:tc>
      </w:tr>
      <w:tr w:rsidR="00B9198E" w:rsidRPr="000B077C" w14:paraId="04E6230B" w14:textId="77777777" w:rsidTr="003A0CF2">
        <w:trPr>
          <w:trHeight w:val="251"/>
        </w:trPr>
        <w:tc>
          <w:tcPr>
            <w:tcW w:w="9652" w:type="dxa"/>
            <w:gridSpan w:val="3"/>
            <w:tcBorders>
              <w:top w:val="single" w:sz="4" w:space="0" w:color="000000"/>
              <w:left w:val="single" w:sz="12" w:space="0" w:color="000000"/>
              <w:bottom w:val="single" w:sz="4" w:space="0" w:color="000000"/>
              <w:right w:val="single" w:sz="12" w:space="0" w:color="000000"/>
            </w:tcBorders>
            <w:shd w:val="clear" w:color="auto" w:fill="auto"/>
            <w:vAlign w:val="center"/>
          </w:tcPr>
          <w:p w14:paraId="075FE523" w14:textId="41257619" w:rsidR="00B9198E" w:rsidRPr="000B077C" w:rsidRDefault="00A21F65" w:rsidP="000B077C">
            <w:pPr>
              <w:pStyle w:val="BodyText"/>
              <w:widowControl w:val="0"/>
              <w:numPr>
                <w:ilvl w:val="0"/>
                <w:numId w:val="1"/>
              </w:numPr>
              <w:tabs>
                <w:tab w:val="left" w:pos="2820"/>
              </w:tabs>
              <w:spacing w:before="60" w:after="60" w:line="240" w:lineRule="auto"/>
              <w:contextualSpacing/>
              <w:jc w:val="both"/>
              <w:rPr>
                <w:rFonts w:ascii="Calibri" w:hAnsi="Calibri"/>
                <w:color w:val="000000"/>
                <w:sz w:val="20"/>
                <w:szCs w:val="20"/>
              </w:rPr>
            </w:pPr>
            <w:r w:rsidRPr="000B077C">
              <w:rPr>
                <w:rFonts w:cstheme="minorHAnsi"/>
                <w:color w:val="000000"/>
                <w:sz w:val="20"/>
                <w:szCs w:val="20"/>
              </w:rPr>
              <w:t>Primijeniti zakonske propise o zaštiti na radu u osnovama ručnog šivanja</w:t>
            </w:r>
          </w:p>
        </w:tc>
      </w:tr>
      <w:tr w:rsidR="00B9198E" w:rsidRPr="000B077C" w14:paraId="70838790" w14:textId="77777777">
        <w:trPr>
          <w:trHeight w:val="227"/>
        </w:trPr>
        <w:tc>
          <w:tcPr>
            <w:tcW w:w="9652" w:type="dxa"/>
            <w:gridSpan w:val="3"/>
            <w:tcBorders>
              <w:top w:val="single" w:sz="4" w:space="0" w:color="000000"/>
              <w:left w:val="single" w:sz="12" w:space="0" w:color="000000"/>
              <w:bottom w:val="single" w:sz="4" w:space="0" w:color="000000"/>
              <w:right w:val="single" w:sz="12" w:space="0" w:color="000000"/>
            </w:tcBorders>
            <w:shd w:val="clear" w:color="auto" w:fill="auto"/>
            <w:vAlign w:val="center"/>
          </w:tcPr>
          <w:p w14:paraId="0BDB20BC" w14:textId="53DD1C62" w:rsidR="00B9198E" w:rsidRPr="000B077C" w:rsidRDefault="00A21F65" w:rsidP="000B077C">
            <w:pPr>
              <w:pStyle w:val="BodyText"/>
              <w:widowControl w:val="0"/>
              <w:numPr>
                <w:ilvl w:val="0"/>
                <w:numId w:val="1"/>
              </w:numPr>
              <w:tabs>
                <w:tab w:val="left" w:pos="2820"/>
              </w:tabs>
              <w:spacing w:before="60" w:after="60" w:line="240" w:lineRule="auto"/>
              <w:jc w:val="both"/>
              <w:rPr>
                <w:rFonts w:ascii="Calibri" w:hAnsi="Calibri"/>
                <w:color w:val="000000"/>
                <w:sz w:val="20"/>
                <w:szCs w:val="20"/>
              </w:rPr>
            </w:pPr>
            <w:r w:rsidRPr="000B077C">
              <w:rPr>
                <w:rFonts w:cstheme="minorHAnsi"/>
                <w:color w:val="000000"/>
                <w:sz w:val="20"/>
                <w:szCs w:val="20"/>
              </w:rPr>
              <w:t>Koristiti odgovarajuće alate i pribor za ručno šivanje</w:t>
            </w:r>
          </w:p>
        </w:tc>
      </w:tr>
      <w:tr w:rsidR="00B9198E" w:rsidRPr="000B077C" w14:paraId="41BE121D" w14:textId="77777777">
        <w:trPr>
          <w:trHeight w:val="227"/>
        </w:trPr>
        <w:tc>
          <w:tcPr>
            <w:tcW w:w="9652" w:type="dxa"/>
            <w:gridSpan w:val="3"/>
            <w:tcBorders>
              <w:top w:val="single" w:sz="4" w:space="0" w:color="000000"/>
              <w:left w:val="single" w:sz="12" w:space="0" w:color="000000"/>
              <w:bottom w:val="single" w:sz="4" w:space="0" w:color="000000"/>
              <w:right w:val="single" w:sz="12" w:space="0" w:color="000000"/>
            </w:tcBorders>
            <w:shd w:val="clear" w:color="auto" w:fill="auto"/>
            <w:vAlign w:val="center"/>
          </w:tcPr>
          <w:p w14:paraId="00F49328" w14:textId="3B262026" w:rsidR="00B9198E" w:rsidRPr="000B077C" w:rsidRDefault="00A21F65" w:rsidP="000B077C">
            <w:pPr>
              <w:pStyle w:val="BodyText"/>
              <w:widowControl w:val="0"/>
              <w:numPr>
                <w:ilvl w:val="0"/>
                <w:numId w:val="1"/>
              </w:numPr>
              <w:tabs>
                <w:tab w:val="left" w:pos="2820"/>
              </w:tabs>
              <w:spacing w:before="60" w:after="60" w:line="240" w:lineRule="auto"/>
              <w:jc w:val="both"/>
              <w:rPr>
                <w:rFonts w:ascii="Calibri" w:hAnsi="Calibri"/>
                <w:color w:val="000000"/>
                <w:sz w:val="20"/>
                <w:szCs w:val="20"/>
              </w:rPr>
            </w:pPr>
            <w:r w:rsidRPr="000B077C">
              <w:rPr>
                <w:rFonts w:cstheme="minorHAnsi"/>
                <w:color w:val="000000"/>
                <w:sz w:val="20"/>
                <w:szCs w:val="20"/>
              </w:rPr>
              <w:t>Izraditi osnovne ručne bodove primjenom različitih tehnika izrade</w:t>
            </w:r>
          </w:p>
        </w:tc>
      </w:tr>
      <w:tr w:rsidR="00B9198E" w:rsidRPr="000B077C" w14:paraId="5DBCA6F7" w14:textId="77777777">
        <w:trPr>
          <w:trHeight w:val="227"/>
        </w:trPr>
        <w:tc>
          <w:tcPr>
            <w:tcW w:w="9652" w:type="dxa"/>
            <w:gridSpan w:val="3"/>
            <w:tcBorders>
              <w:top w:val="single" w:sz="4" w:space="0" w:color="000000"/>
              <w:left w:val="single" w:sz="12" w:space="0" w:color="000000"/>
              <w:bottom w:val="single" w:sz="4" w:space="0" w:color="000000"/>
              <w:right w:val="single" w:sz="12" w:space="0" w:color="000000"/>
            </w:tcBorders>
            <w:shd w:val="clear" w:color="auto" w:fill="auto"/>
            <w:vAlign w:val="center"/>
          </w:tcPr>
          <w:p w14:paraId="33C9BF4C" w14:textId="57DF1682" w:rsidR="00B9198E" w:rsidRPr="000B077C" w:rsidRDefault="00A21F65" w:rsidP="000B077C">
            <w:pPr>
              <w:pStyle w:val="BodyText"/>
              <w:widowControl w:val="0"/>
              <w:numPr>
                <w:ilvl w:val="0"/>
                <w:numId w:val="1"/>
              </w:numPr>
              <w:tabs>
                <w:tab w:val="left" w:pos="2820"/>
              </w:tabs>
              <w:spacing w:before="60" w:after="60" w:line="240" w:lineRule="auto"/>
              <w:jc w:val="both"/>
              <w:rPr>
                <w:rFonts w:ascii="Calibri" w:hAnsi="Calibri"/>
                <w:color w:val="000000"/>
                <w:sz w:val="20"/>
                <w:szCs w:val="20"/>
              </w:rPr>
            </w:pPr>
            <w:r w:rsidRPr="000B077C">
              <w:rPr>
                <w:rFonts w:cstheme="minorHAnsi"/>
                <w:color w:val="000000"/>
                <w:sz w:val="20"/>
                <w:szCs w:val="20"/>
              </w:rPr>
              <w:t>Izraditi osnovni ručni vez na materijalu odgovarajućim koncem</w:t>
            </w:r>
          </w:p>
        </w:tc>
      </w:tr>
      <w:tr w:rsidR="00B9198E" w:rsidRPr="000B077C" w14:paraId="696870E9" w14:textId="77777777" w:rsidTr="00424A58">
        <w:trPr>
          <w:trHeight w:val="340"/>
        </w:trPr>
        <w:tc>
          <w:tcPr>
            <w:tcW w:w="9652" w:type="dxa"/>
            <w:gridSpan w:val="3"/>
            <w:tcBorders>
              <w:top w:val="single" w:sz="4" w:space="0" w:color="000000"/>
              <w:left w:val="single" w:sz="12" w:space="0" w:color="000000"/>
              <w:bottom w:val="single" w:sz="4" w:space="0" w:color="000000"/>
              <w:right w:val="single" w:sz="12" w:space="0" w:color="000000"/>
            </w:tcBorders>
            <w:shd w:val="clear" w:color="auto" w:fill="B4C6E7" w:themeFill="accent1" w:themeFillTint="66"/>
            <w:vAlign w:val="center"/>
          </w:tcPr>
          <w:p w14:paraId="06BBB055" w14:textId="77777777" w:rsidR="00B9198E" w:rsidRPr="000B077C" w:rsidRDefault="00CD455F" w:rsidP="000B077C">
            <w:pPr>
              <w:widowControl w:val="0"/>
              <w:tabs>
                <w:tab w:val="left" w:pos="2820"/>
              </w:tabs>
              <w:spacing w:before="60" w:after="60" w:line="240" w:lineRule="auto"/>
              <w:rPr>
                <w:rFonts w:cstheme="minorHAnsi"/>
                <w:b/>
                <w:sz w:val="20"/>
                <w:szCs w:val="20"/>
              </w:rPr>
            </w:pPr>
            <w:r w:rsidRPr="000B077C">
              <w:rPr>
                <w:rFonts w:cstheme="minorHAnsi"/>
                <w:b/>
                <w:sz w:val="20"/>
                <w:szCs w:val="20"/>
              </w:rPr>
              <w:t>Dominantan nastavni sustav i opis načina ostvarivanja ishoda učenja</w:t>
            </w:r>
          </w:p>
        </w:tc>
      </w:tr>
      <w:tr w:rsidR="00B9198E" w:rsidRPr="000B077C" w14:paraId="46450785" w14:textId="77777777" w:rsidTr="000B077C">
        <w:trPr>
          <w:trHeight w:val="4900"/>
        </w:trPr>
        <w:tc>
          <w:tcPr>
            <w:tcW w:w="9652" w:type="dxa"/>
            <w:gridSpan w:val="3"/>
            <w:tcBorders>
              <w:top w:val="single" w:sz="4" w:space="0" w:color="000000"/>
              <w:left w:val="single" w:sz="12" w:space="0" w:color="000000"/>
              <w:bottom w:val="single" w:sz="4" w:space="0" w:color="000000"/>
              <w:right w:val="single" w:sz="12" w:space="0" w:color="000000"/>
            </w:tcBorders>
            <w:shd w:val="clear" w:color="auto" w:fill="auto"/>
          </w:tcPr>
          <w:p w14:paraId="05EDACFB" w14:textId="4ECF52FF" w:rsidR="00B656A6" w:rsidRPr="000B077C" w:rsidRDefault="008A72CA" w:rsidP="000B077C">
            <w:pPr>
              <w:pBdr>
                <w:top w:val="nil"/>
                <w:left w:val="nil"/>
                <w:bottom w:val="nil"/>
                <w:right w:val="nil"/>
                <w:between w:val="nil"/>
              </w:pBdr>
              <w:spacing w:before="60" w:after="60" w:line="240" w:lineRule="auto"/>
              <w:jc w:val="both"/>
              <w:rPr>
                <w:sz w:val="20"/>
                <w:szCs w:val="20"/>
              </w:rPr>
            </w:pPr>
            <w:r w:rsidRPr="000B077C">
              <w:rPr>
                <w:sz w:val="20"/>
                <w:szCs w:val="20"/>
              </w:rPr>
              <w:t>Dominant</w:t>
            </w:r>
            <w:r w:rsidR="000B077C">
              <w:rPr>
                <w:sz w:val="20"/>
                <w:szCs w:val="20"/>
              </w:rPr>
              <w:t>a</w:t>
            </w:r>
            <w:r w:rsidRPr="000B077C">
              <w:rPr>
                <w:sz w:val="20"/>
                <w:szCs w:val="20"/>
              </w:rPr>
              <w:t>n nastavni sustav je učenje temeljeno na radu kroz radne situacije na rješavanju poslovnih zadataka.</w:t>
            </w:r>
          </w:p>
          <w:p w14:paraId="42FF6BB9" w14:textId="3126F70A" w:rsidR="0099410E" w:rsidRPr="000B077C" w:rsidRDefault="00B656A6" w:rsidP="000B077C">
            <w:pPr>
              <w:tabs>
                <w:tab w:val="left" w:pos="2820"/>
              </w:tabs>
              <w:spacing w:before="60" w:after="60" w:line="240" w:lineRule="auto"/>
              <w:jc w:val="both"/>
              <w:rPr>
                <w:sz w:val="20"/>
                <w:szCs w:val="20"/>
              </w:rPr>
            </w:pPr>
            <w:r w:rsidRPr="000B077C">
              <w:rPr>
                <w:sz w:val="20"/>
                <w:szCs w:val="20"/>
              </w:rPr>
              <w:t xml:space="preserve">Na početku, kroz vođeni proces učenja i poučavanja, majstor/nastavnik demonstrira način na koji se primjenjuju pravila rada na siguran način u postupcima ručnog šivanja. Ukazuje na mogućnosti izvora opasnosti u </w:t>
            </w:r>
            <w:r w:rsidR="007059E7" w:rsidRPr="000B077C">
              <w:rPr>
                <w:sz w:val="20"/>
                <w:szCs w:val="20"/>
              </w:rPr>
              <w:t xml:space="preserve">prostoru </w:t>
            </w:r>
            <w:r w:rsidRPr="000B077C">
              <w:rPr>
                <w:sz w:val="20"/>
                <w:szCs w:val="20"/>
              </w:rPr>
              <w:t>krojačk</w:t>
            </w:r>
            <w:r w:rsidR="007059E7" w:rsidRPr="000B077C">
              <w:rPr>
                <w:sz w:val="20"/>
                <w:szCs w:val="20"/>
              </w:rPr>
              <w:t>e</w:t>
            </w:r>
            <w:r w:rsidRPr="000B077C">
              <w:rPr>
                <w:sz w:val="20"/>
                <w:szCs w:val="20"/>
              </w:rPr>
              <w:t xml:space="preserve"> radionic</w:t>
            </w:r>
            <w:r w:rsidR="007059E7" w:rsidRPr="000B077C">
              <w:rPr>
                <w:sz w:val="20"/>
                <w:szCs w:val="20"/>
              </w:rPr>
              <w:t>e</w:t>
            </w:r>
            <w:r w:rsidRPr="000B077C">
              <w:rPr>
                <w:sz w:val="20"/>
                <w:szCs w:val="20"/>
              </w:rPr>
              <w:t>/studij</w:t>
            </w:r>
            <w:r w:rsidR="007059E7" w:rsidRPr="000B077C">
              <w:rPr>
                <w:sz w:val="20"/>
                <w:szCs w:val="20"/>
              </w:rPr>
              <w:t>a</w:t>
            </w:r>
            <w:r w:rsidRPr="000B077C">
              <w:rPr>
                <w:sz w:val="20"/>
                <w:szCs w:val="20"/>
              </w:rPr>
              <w:t xml:space="preserve"> i </w:t>
            </w:r>
            <w:r w:rsidR="007059E7" w:rsidRPr="000B077C">
              <w:rPr>
                <w:sz w:val="20"/>
                <w:szCs w:val="20"/>
              </w:rPr>
              <w:t xml:space="preserve">objašnjava kako ih otkloniti u cilju povećanja radne učinkovitosti i sigurnosti na radu. Nastavnik pokazuje polaznicima osobna zaštitna sredstva, pribor za prvu pomoć i aparat za gašenje požara te demonstrira njihovu primjenu. Polaznici najprije kroz praktičnu vježbu, a zatim kroz ostale aktivnosti koje su u funkciji stjecanja ishoda učenja ovog modula, primjenjuju osobna zaštitna sredstva te ostala pravila zaštite na radu, zaštite od požara i zaštite okoliša u simuliranim ili realnim radnim situacijama. Na lutki ili svom kolegi (koji u dogovoru s nastavnikom simulira ozljedu) polaznici demonstriraju primjenu postupaka prve pomoći u šivanju, ovisno o specifičnosti ozljede. </w:t>
            </w:r>
          </w:p>
          <w:p w14:paraId="3EAE1B05" w14:textId="7E6848A5" w:rsidR="0099410E" w:rsidRPr="000B077C" w:rsidRDefault="0099410E" w:rsidP="000B077C">
            <w:pPr>
              <w:tabs>
                <w:tab w:val="left" w:pos="2820"/>
              </w:tabs>
              <w:spacing w:before="60" w:after="60" w:line="240" w:lineRule="auto"/>
              <w:jc w:val="both"/>
              <w:rPr>
                <w:sz w:val="20"/>
                <w:szCs w:val="20"/>
              </w:rPr>
            </w:pPr>
            <w:r w:rsidRPr="000B077C">
              <w:rPr>
                <w:sz w:val="20"/>
                <w:szCs w:val="20"/>
              </w:rPr>
              <w:t xml:space="preserve">U ovom skupu ishoda učenja osim zaštite na radu treba staviti naglasak </w:t>
            </w:r>
            <w:r w:rsidR="008A72CA" w:rsidRPr="000B077C">
              <w:rPr>
                <w:sz w:val="20"/>
                <w:szCs w:val="20"/>
              </w:rPr>
              <w:t>priprem</w:t>
            </w:r>
            <w:r w:rsidRPr="000B077C">
              <w:rPr>
                <w:sz w:val="20"/>
                <w:szCs w:val="20"/>
              </w:rPr>
              <w:t xml:space="preserve">u </w:t>
            </w:r>
            <w:r w:rsidR="008A72CA" w:rsidRPr="000B077C">
              <w:rPr>
                <w:sz w:val="20"/>
                <w:szCs w:val="20"/>
              </w:rPr>
              <w:t>radno</w:t>
            </w:r>
            <w:r w:rsidRPr="000B077C">
              <w:rPr>
                <w:sz w:val="20"/>
                <w:szCs w:val="20"/>
              </w:rPr>
              <w:t>g</w:t>
            </w:r>
            <w:r w:rsidR="008A72CA" w:rsidRPr="000B077C">
              <w:rPr>
                <w:sz w:val="20"/>
                <w:szCs w:val="20"/>
              </w:rPr>
              <w:t xml:space="preserve"> mjest</w:t>
            </w:r>
            <w:r w:rsidRPr="000B077C">
              <w:rPr>
                <w:sz w:val="20"/>
                <w:szCs w:val="20"/>
              </w:rPr>
              <w:t>a</w:t>
            </w:r>
            <w:r w:rsidR="008A72CA" w:rsidRPr="000B077C">
              <w:rPr>
                <w:sz w:val="20"/>
                <w:szCs w:val="20"/>
              </w:rPr>
              <w:t>,</w:t>
            </w:r>
            <w:r w:rsidR="00865276" w:rsidRPr="000B077C">
              <w:rPr>
                <w:sz w:val="20"/>
                <w:szCs w:val="20"/>
              </w:rPr>
              <w:t xml:space="preserve"> </w:t>
            </w:r>
            <w:r w:rsidRPr="000B077C">
              <w:rPr>
                <w:sz w:val="20"/>
                <w:szCs w:val="20"/>
              </w:rPr>
              <w:t>razlikovanje</w:t>
            </w:r>
            <w:r w:rsidR="00865276" w:rsidRPr="000B077C">
              <w:rPr>
                <w:sz w:val="20"/>
                <w:szCs w:val="20"/>
              </w:rPr>
              <w:t xml:space="preserve"> alat</w:t>
            </w:r>
            <w:r w:rsidRPr="000B077C">
              <w:rPr>
                <w:sz w:val="20"/>
                <w:szCs w:val="20"/>
              </w:rPr>
              <w:t>a</w:t>
            </w:r>
            <w:r w:rsidR="00865276" w:rsidRPr="000B077C">
              <w:rPr>
                <w:sz w:val="20"/>
                <w:szCs w:val="20"/>
              </w:rPr>
              <w:t xml:space="preserve"> i pribor</w:t>
            </w:r>
            <w:r w:rsidRPr="000B077C">
              <w:rPr>
                <w:sz w:val="20"/>
                <w:szCs w:val="20"/>
              </w:rPr>
              <w:t>a</w:t>
            </w:r>
            <w:r w:rsidR="00865276" w:rsidRPr="000B077C">
              <w:rPr>
                <w:sz w:val="20"/>
                <w:szCs w:val="20"/>
              </w:rPr>
              <w:t xml:space="preserve"> za ručni rad, </w:t>
            </w:r>
            <w:r w:rsidR="008A72CA" w:rsidRPr="000B077C">
              <w:rPr>
                <w:sz w:val="20"/>
                <w:szCs w:val="20"/>
              </w:rPr>
              <w:t xml:space="preserve"> </w:t>
            </w:r>
            <w:r w:rsidRPr="000B077C">
              <w:rPr>
                <w:sz w:val="20"/>
                <w:szCs w:val="20"/>
              </w:rPr>
              <w:t xml:space="preserve">postupke izrade </w:t>
            </w:r>
            <w:r w:rsidR="008A72CA" w:rsidRPr="000B077C">
              <w:rPr>
                <w:sz w:val="20"/>
                <w:szCs w:val="20"/>
              </w:rPr>
              <w:t>osnovn</w:t>
            </w:r>
            <w:r w:rsidRPr="000B077C">
              <w:rPr>
                <w:sz w:val="20"/>
                <w:szCs w:val="20"/>
              </w:rPr>
              <w:t xml:space="preserve">og </w:t>
            </w:r>
            <w:r w:rsidR="008A72CA" w:rsidRPr="000B077C">
              <w:rPr>
                <w:sz w:val="20"/>
                <w:szCs w:val="20"/>
              </w:rPr>
              <w:t>ručn</w:t>
            </w:r>
            <w:r w:rsidR="00865276" w:rsidRPr="000B077C">
              <w:rPr>
                <w:sz w:val="20"/>
                <w:szCs w:val="20"/>
              </w:rPr>
              <w:t>o</w:t>
            </w:r>
            <w:r w:rsidRPr="000B077C">
              <w:rPr>
                <w:sz w:val="20"/>
                <w:szCs w:val="20"/>
              </w:rPr>
              <w:t>g</w:t>
            </w:r>
            <w:r w:rsidR="00865276" w:rsidRPr="000B077C">
              <w:rPr>
                <w:sz w:val="20"/>
                <w:szCs w:val="20"/>
              </w:rPr>
              <w:t xml:space="preserve"> šivanje</w:t>
            </w:r>
            <w:r w:rsidR="008A72CA" w:rsidRPr="000B077C">
              <w:rPr>
                <w:sz w:val="20"/>
                <w:szCs w:val="20"/>
              </w:rPr>
              <w:t xml:space="preserve">  primjenom različitih tehnika </w:t>
            </w:r>
            <w:r w:rsidR="00865276" w:rsidRPr="000B077C">
              <w:rPr>
                <w:sz w:val="20"/>
                <w:szCs w:val="20"/>
              </w:rPr>
              <w:t>bodova i vezova na uratku (npr. torbi i sl.)</w:t>
            </w:r>
            <w:r w:rsidR="0077568E" w:rsidRPr="000B077C">
              <w:rPr>
                <w:sz w:val="20"/>
                <w:szCs w:val="20"/>
              </w:rPr>
              <w:t xml:space="preserve">, </w:t>
            </w:r>
            <w:r w:rsidR="00865276" w:rsidRPr="000B077C">
              <w:rPr>
                <w:sz w:val="20"/>
                <w:szCs w:val="20"/>
              </w:rPr>
              <w:t>doradi</w:t>
            </w:r>
            <w:r w:rsidRPr="000B077C">
              <w:rPr>
                <w:sz w:val="20"/>
                <w:szCs w:val="20"/>
              </w:rPr>
              <w:t xml:space="preserve"> </w:t>
            </w:r>
            <w:r w:rsidR="00865276" w:rsidRPr="000B077C">
              <w:rPr>
                <w:sz w:val="20"/>
                <w:szCs w:val="20"/>
              </w:rPr>
              <w:t>ura</w:t>
            </w:r>
            <w:r w:rsidRPr="000B077C">
              <w:rPr>
                <w:sz w:val="20"/>
                <w:szCs w:val="20"/>
              </w:rPr>
              <w:t>tka, čišćenju</w:t>
            </w:r>
            <w:r w:rsidR="0077568E" w:rsidRPr="000B077C">
              <w:rPr>
                <w:sz w:val="20"/>
                <w:szCs w:val="20"/>
              </w:rPr>
              <w:t xml:space="preserve"> radn</w:t>
            </w:r>
            <w:r w:rsidRPr="000B077C">
              <w:rPr>
                <w:sz w:val="20"/>
                <w:szCs w:val="20"/>
              </w:rPr>
              <w:t xml:space="preserve">og </w:t>
            </w:r>
            <w:r w:rsidR="0077568E" w:rsidRPr="000B077C">
              <w:rPr>
                <w:sz w:val="20"/>
                <w:szCs w:val="20"/>
              </w:rPr>
              <w:t>prostor</w:t>
            </w:r>
            <w:r w:rsidRPr="000B077C">
              <w:rPr>
                <w:sz w:val="20"/>
                <w:szCs w:val="20"/>
              </w:rPr>
              <w:t xml:space="preserve">a, </w:t>
            </w:r>
            <w:r w:rsidR="0077568E" w:rsidRPr="000B077C">
              <w:rPr>
                <w:sz w:val="20"/>
                <w:szCs w:val="20"/>
              </w:rPr>
              <w:t>zbrin</w:t>
            </w:r>
            <w:r w:rsidRPr="000B077C">
              <w:rPr>
                <w:sz w:val="20"/>
                <w:szCs w:val="20"/>
              </w:rPr>
              <w:t xml:space="preserve">javanju </w:t>
            </w:r>
            <w:r w:rsidR="0077568E" w:rsidRPr="000B077C">
              <w:rPr>
                <w:sz w:val="20"/>
                <w:szCs w:val="20"/>
              </w:rPr>
              <w:t>na ekološki prihvatljiv način ostat</w:t>
            </w:r>
            <w:r w:rsidRPr="000B077C">
              <w:rPr>
                <w:sz w:val="20"/>
                <w:szCs w:val="20"/>
              </w:rPr>
              <w:t xml:space="preserve">aka </w:t>
            </w:r>
            <w:r w:rsidR="0077568E" w:rsidRPr="000B077C">
              <w:rPr>
                <w:sz w:val="20"/>
                <w:szCs w:val="20"/>
              </w:rPr>
              <w:t>tekstilnog materijala</w:t>
            </w:r>
            <w:r w:rsidRPr="000B077C">
              <w:rPr>
                <w:sz w:val="20"/>
                <w:szCs w:val="20"/>
              </w:rPr>
              <w:t xml:space="preserve"> nakon rada i </w:t>
            </w:r>
            <w:r w:rsidR="008A72CA" w:rsidRPr="000B077C">
              <w:rPr>
                <w:sz w:val="20"/>
                <w:szCs w:val="20"/>
              </w:rPr>
              <w:t>vo</w:t>
            </w:r>
            <w:r w:rsidRPr="000B077C">
              <w:rPr>
                <w:sz w:val="20"/>
                <w:szCs w:val="20"/>
              </w:rPr>
              <w:t>đenju</w:t>
            </w:r>
            <w:r w:rsidR="007059E7" w:rsidRPr="000B077C">
              <w:rPr>
                <w:sz w:val="20"/>
                <w:szCs w:val="20"/>
              </w:rPr>
              <w:t xml:space="preserve"> </w:t>
            </w:r>
            <w:r w:rsidR="008A72CA" w:rsidRPr="000B077C">
              <w:rPr>
                <w:sz w:val="20"/>
                <w:szCs w:val="20"/>
              </w:rPr>
              <w:t>dok</w:t>
            </w:r>
            <w:r w:rsidR="00865276" w:rsidRPr="000B077C">
              <w:rPr>
                <w:sz w:val="20"/>
                <w:szCs w:val="20"/>
              </w:rPr>
              <w:t>umentacij</w:t>
            </w:r>
            <w:r w:rsidRPr="000B077C">
              <w:rPr>
                <w:sz w:val="20"/>
                <w:szCs w:val="20"/>
              </w:rPr>
              <w:t>e</w:t>
            </w:r>
            <w:r w:rsidR="00865276" w:rsidRPr="000B077C">
              <w:rPr>
                <w:sz w:val="20"/>
                <w:szCs w:val="20"/>
              </w:rPr>
              <w:t xml:space="preserve"> u obliku</w:t>
            </w:r>
            <w:r w:rsidR="0077568E" w:rsidRPr="000B077C">
              <w:rPr>
                <w:sz w:val="20"/>
                <w:szCs w:val="20"/>
              </w:rPr>
              <w:t xml:space="preserve"> osobnog </w:t>
            </w:r>
            <w:r w:rsidR="007059E7" w:rsidRPr="000B077C">
              <w:rPr>
                <w:color w:val="000000"/>
                <w:sz w:val="20"/>
                <w:szCs w:val="20"/>
              </w:rPr>
              <w:t>portfolij</w:t>
            </w:r>
            <w:r w:rsidR="0077568E" w:rsidRPr="000B077C">
              <w:rPr>
                <w:color w:val="000000"/>
                <w:sz w:val="20"/>
                <w:szCs w:val="20"/>
              </w:rPr>
              <w:t>a (tkz. mape uradaka)</w:t>
            </w:r>
            <w:r w:rsidR="007059E7" w:rsidRPr="000B077C">
              <w:rPr>
                <w:color w:val="000000"/>
                <w:sz w:val="20"/>
                <w:szCs w:val="20"/>
              </w:rPr>
              <w:t>.</w:t>
            </w:r>
            <w:r w:rsidR="00865276" w:rsidRPr="000B077C">
              <w:rPr>
                <w:sz w:val="20"/>
                <w:szCs w:val="20"/>
              </w:rPr>
              <w:t xml:space="preserve"> </w:t>
            </w:r>
            <w:r w:rsidRPr="000B077C">
              <w:rPr>
                <w:sz w:val="20"/>
                <w:szCs w:val="20"/>
              </w:rPr>
              <w:t xml:space="preserve">Nastavnik prema potrebi pomaže, vodi polaznika do očekivane razine samostalnosti i odgovornosti te daje povratnu informaciju o uspješnosti realizacije aktivnosti. </w:t>
            </w:r>
          </w:p>
          <w:p w14:paraId="3F33EE2D" w14:textId="54BC033A" w:rsidR="00EC79A5" w:rsidRPr="000B077C" w:rsidRDefault="00865276" w:rsidP="000B077C">
            <w:pPr>
              <w:tabs>
                <w:tab w:val="left" w:pos="2820"/>
              </w:tabs>
              <w:spacing w:before="60" w:after="60" w:line="240" w:lineRule="auto"/>
              <w:jc w:val="both"/>
              <w:rPr>
                <w:sz w:val="20"/>
                <w:szCs w:val="20"/>
              </w:rPr>
            </w:pPr>
            <w:r w:rsidRPr="000B077C">
              <w:rPr>
                <w:sz w:val="20"/>
                <w:szCs w:val="20"/>
              </w:rPr>
              <w:t>Od polaznika se očekuje aktivno sudjelovanje u procesu učenja, poučavanja i vrednovanja postignuća, redovito pohađanje svih oblika nastave.</w:t>
            </w:r>
            <w:r w:rsidR="0099410E" w:rsidRPr="000B077C">
              <w:rPr>
                <w:sz w:val="20"/>
                <w:szCs w:val="20"/>
              </w:rPr>
              <w:t xml:space="preserve"> </w:t>
            </w:r>
            <w:r w:rsidR="008A72CA" w:rsidRPr="000B077C">
              <w:rPr>
                <w:sz w:val="20"/>
                <w:szCs w:val="20"/>
              </w:rPr>
              <w:t xml:space="preserve">Ako </w:t>
            </w:r>
            <w:r w:rsidR="0039216B" w:rsidRPr="000B077C">
              <w:rPr>
                <w:sz w:val="20"/>
                <w:szCs w:val="20"/>
              </w:rPr>
              <w:t>polaznik</w:t>
            </w:r>
            <w:r w:rsidR="008A72CA" w:rsidRPr="000B077C">
              <w:rPr>
                <w:sz w:val="20"/>
                <w:szCs w:val="20"/>
              </w:rPr>
              <w:t xml:space="preserve"> pred sobom ima teškoću koju ne može samostalno savladati, nastavnik ga usmjerava prema mogućem rješenju, prati ga u radu te daje povratne informacije o uspješnosti izvođenja SIU Osnove ručno</w:t>
            </w:r>
            <w:r w:rsidR="0016316C" w:rsidRPr="000B077C">
              <w:rPr>
                <w:sz w:val="20"/>
                <w:szCs w:val="20"/>
              </w:rPr>
              <w:t>g šivanja.</w:t>
            </w:r>
          </w:p>
        </w:tc>
      </w:tr>
      <w:tr w:rsidR="00B9198E" w:rsidRPr="000B077C" w14:paraId="56298A8D" w14:textId="77777777">
        <w:tc>
          <w:tcPr>
            <w:tcW w:w="1860" w:type="dxa"/>
            <w:tcBorders>
              <w:top w:val="single" w:sz="4" w:space="0" w:color="000000"/>
              <w:left w:val="single" w:sz="12" w:space="0" w:color="000000"/>
              <w:bottom w:val="single" w:sz="4" w:space="0" w:color="000000"/>
              <w:right w:val="single" w:sz="4" w:space="0" w:color="000000"/>
            </w:tcBorders>
            <w:shd w:val="clear" w:color="auto" w:fill="B4C6E7" w:themeFill="accent1" w:themeFillTint="66"/>
            <w:vAlign w:val="center"/>
          </w:tcPr>
          <w:p w14:paraId="613E449E" w14:textId="77777777" w:rsidR="00B9198E" w:rsidRPr="000B077C" w:rsidRDefault="00CD455F" w:rsidP="000B077C">
            <w:pPr>
              <w:widowControl w:val="0"/>
              <w:tabs>
                <w:tab w:val="left" w:pos="2820"/>
              </w:tabs>
              <w:spacing w:before="60" w:after="60" w:line="240" w:lineRule="auto"/>
              <w:rPr>
                <w:rFonts w:cstheme="minorHAnsi"/>
                <w:b/>
                <w:sz w:val="20"/>
                <w:szCs w:val="20"/>
              </w:rPr>
            </w:pPr>
            <w:r w:rsidRPr="000B077C">
              <w:rPr>
                <w:rFonts w:cstheme="minorHAnsi"/>
                <w:b/>
                <w:sz w:val="20"/>
                <w:szCs w:val="20"/>
              </w:rPr>
              <w:t>Nastavne cjeline/teme</w:t>
            </w:r>
          </w:p>
        </w:tc>
        <w:tc>
          <w:tcPr>
            <w:tcW w:w="7792" w:type="dxa"/>
            <w:gridSpan w:val="2"/>
            <w:tcBorders>
              <w:top w:val="single" w:sz="4" w:space="0" w:color="000000"/>
              <w:left w:val="single" w:sz="4" w:space="0" w:color="000000"/>
              <w:bottom w:val="single" w:sz="4" w:space="0" w:color="000000"/>
              <w:right w:val="single" w:sz="12" w:space="0" w:color="000000"/>
            </w:tcBorders>
            <w:vAlign w:val="center"/>
          </w:tcPr>
          <w:p w14:paraId="2A77C966" w14:textId="77777777" w:rsidR="0039216B" w:rsidRPr="000B077C" w:rsidRDefault="0039216B" w:rsidP="000B077C">
            <w:pPr>
              <w:widowControl w:val="0"/>
              <w:tabs>
                <w:tab w:val="left" w:pos="2820"/>
              </w:tabs>
              <w:spacing w:before="60" w:after="60" w:line="240" w:lineRule="auto"/>
              <w:rPr>
                <w:rFonts w:ascii="Calibri" w:hAnsi="Calibri"/>
                <w:bCs/>
                <w:sz w:val="20"/>
                <w:szCs w:val="20"/>
              </w:rPr>
            </w:pPr>
            <w:r w:rsidRPr="000B077C">
              <w:rPr>
                <w:rFonts w:ascii="Calibri" w:hAnsi="Calibri"/>
                <w:bCs/>
                <w:sz w:val="20"/>
                <w:szCs w:val="20"/>
              </w:rPr>
              <w:t xml:space="preserve">Zaštita na radu, zaštita od požara, zaštita okoliša i pružanje prve pomoći                         </w:t>
            </w:r>
          </w:p>
          <w:p w14:paraId="7614B87C" w14:textId="24B0B761" w:rsidR="0039216B" w:rsidRPr="000B077C" w:rsidRDefault="0039216B" w:rsidP="000B077C">
            <w:pPr>
              <w:widowControl w:val="0"/>
              <w:tabs>
                <w:tab w:val="left" w:pos="2820"/>
              </w:tabs>
              <w:spacing w:before="60" w:after="60" w:line="240" w:lineRule="auto"/>
              <w:rPr>
                <w:rFonts w:ascii="Calibri" w:hAnsi="Calibri"/>
                <w:bCs/>
                <w:sz w:val="20"/>
                <w:szCs w:val="20"/>
              </w:rPr>
            </w:pPr>
            <w:r w:rsidRPr="000B077C">
              <w:rPr>
                <w:rFonts w:ascii="Calibri" w:hAnsi="Calibri"/>
                <w:bCs/>
                <w:sz w:val="20"/>
                <w:szCs w:val="20"/>
              </w:rPr>
              <w:t xml:space="preserve">Krojački alat i pribor za ručni rad   </w:t>
            </w:r>
          </w:p>
          <w:p w14:paraId="24672246" w14:textId="77777777" w:rsidR="0039216B" w:rsidRPr="000B077C" w:rsidRDefault="0039216B" w:rsidP="000B077C">
            <w:pPr>
              <w:widowControl w:val="0"/>
              <w:tabs>
                <w:tab w:val="left" w:pos="2820"/>
              </w:tabs>
              <w:spacing w:before="60" w:after="60" w:line="240" w:lineRule="auto"/>
              <w:rPr>
                <w:rFonts w:ascii="Calibri" w:hAnsi="Calibri"/>
                <w:bCs/>
                <w:sz w:val="20"/>
                <w:szCs w:val="20"/>
              </w:rPr>
            </w:pPr>
            <w:r w:rsidRPr="000B077C">
              <w:rPr>
                <w:rFonts w:ascii="Calibri" w:hAnsi="Calibri"/>
                <w:bCs/>
                <w:sz w:val="20"/>
                <w:szCs w:val="20"/>
              </w:rPr>
              <w:t xml:space="preserve">Osnovni ručni bodovi (jemčenje, kopirni bod, obrubni,  križni bod, skriveni bod)                                                                                                                                                                                                             Osnovni ručni vezovi (plosni vez, ovjenac, obamet, bod ivančice)                                                                                                                                                                                                                                     Vezenje rupica                                                                                                                             </w:t>
            </w:r>
          </w:p>
          <w:p w14:paraId="042D3A7D" w14:textId="53FCCD91" w:rsidR="00B9198E" w:rsidRPr="000B077C" w:rsidRDefault="0039216B" w:rsidP="000B077C">
            <w:pPr>
              <w:widowControl w:val="0"/>
              <w:tabs>
                <w:tab w:val="left" w:pos="2820"/>
              </w:tabs>
              <w:spacing w:before="60" w:after="60" w:line="240" w:lineRule="auto"/>
              <w:rPr>
                <w:rFonts w:ascii="Calibri" w:hAnsi="Calibri"/>
                <w:bCs/>
                <w:sz w:val="20"/>
                <w:szCs w:val="20"/>
              </w:rPr>
            </w:pPr>
            <w:r w:rsidRPr="000B077C">
              <w:rPr>
                <w:rFonts w:ascii="Calibri" w:hAnsi="Calibri"/>
                <w:bCs/>
                <w:sz w:val="20"/>
                <w:szCs w:val="20"/>
              </w:rPr>
              <w:t>Prišivanje puceta, kopči i pritiskivača</w:t>
            </w:r>
          </w:p>
        </w:tc>
      </w:tr>
      <w:tr w:rsidR="00B9198E" w:rsidRPr="000B077C" w14:paraId="4A6AB200" w14:textId="77777777" w:rsidTr="00424A58">
        <w:trPr>
          <w:trHeight w:val="340"/>
        </w:trPr>
        <w:tc>
          <w:tcPr>
            <w:tcW w:w="9652" w:type="dxa"/>
            <w:gridSpan w:val="3"/>
            <w:tcBorders>
              <w:top w:val="single" w:sz="4" w:space="0" w:color="000000"/>
              <w:left w:val="single" w:sz="12" w:space="0" w:color="000000"/>
              <w:bottom w:val="single" w:sz="4" w:space="0" w:color="000000"/>
              <w:right w:val="single" w:sz="12" w:space="0" w:color="000000"/>
            </w:tcBorders>
            <w:shd w:val="clear" w:color="auto" w:fill="B4C6E7" w:themeFill="accent1" w:themeFillTint="66"/>
            <w:vAlign w:val="center"/>
          </w:tcPr>
          <w:p w14:paraId="12B52575" w14:textId="77777777" w:rsidR="00B9198E" w:rsidRPr="000B077C" w:rsidRDefault="00CD455F" w:rsidP="000B077C">
            <w:pPr>
              <w:widowControl w:val="0"/>
              <w:tabs>
                <w:tab w:val="left" w:pos="2820"/>
              </w:tabs>
              <w:spacing w:before="60" w:after="60" w:line="240" w:lineRule="auto"/>
              <w:rPr>
                <w:rFonts w:cstheme="minorHAnsi"/>
                <w:b/>
                <w:sz w:val="20"/>
                <w:szCs w:val="20"/>
              </w:rPr>
            </w:pPr>
            <w:r w:rsidRPr="000B077C">
              <w:rPr>
                <w:rFonts w:cstheme="minorHAnsi"/>
                <w:b/>
                <w:sz w:val="20"/>
                <w:szCs w:val="20"/>
              </w:rPr>
              <w:t>Načini i primjer vrednovanja skupa ishoda učenja</w:t>
            </w:r>
          </w:p>
        </w:tc>
      </w:tr>
      <w:tr w:rsidR="00B9198E" w:rsidRPr="000B077C" w14:paraId="4D6EF71C" w14:textId="77777777">
        <w:trPr>
          <w:trHeight w:val="572"/>
        </w:trPr>
        <w:tc>
          <w:tcPr>
            <w:tcW w:w="9652" w:type="dxa"/>
            <w:gridSpan w:val="3"/>
            <w:tcBorders>
              <w:top w:val="single" w:sz="4" w:space="0" w:color="000000"/>
              <w:left w:val="single" w:sz="12" w:space="0" w:color="000000"/>
              <w:bottom w:val="single" w:sz="4" w:space="0" w:color="000000"/>
              <w:right w:val="single" w:sz="12" w:space="0" w:color="000000"/>
            </w:tcBorders>
            <w:shd w:val="clear" w:color="auto" w:fill="auto"/>
          </w:tcPr>
          <w:p w14:paraId="1B78F028" w14:textId="2245B9F4" w:rsidR="006F22F7" w:rsidRPr="000B077C" w:rsidRDefault="006F22F7" w:rsidP="000B077C">
            <w:pPr>
              <w:shd w:val="clear" w:color="auto" w:fill="FFFFFF"/>
              <w:suppressAutoHyphens w:val="0"/>
              <w:spacing w:before="60" w:after="60" w:line="240" w:lineRule="auto"/>
              <w:rPr>
                <w:rFonts w:eastAsia="Times New Roman" w:cs="Times New Roman"/>
                <w:sz w:val="20"/>
                <w:szCs w:val="20"/>
                <w:lang w:eastAsia="hr-HR"/>
              </w:rPr>
            </w:pPr>
            <w:r w:rsidRPr="000B077C">
              <w:rPr>
                <w:rFonts w:eastAsia="Times New Roman" w:cs="Times New Roman"/>
                <w:sz w:val="20"/>
                <w:szCs w:val="20"/>
                <w:lang w:eastAsia="hr-HR"/>
              </w:rPr>
              <w:t>Ishodi učenja provjeravaju se pisano i/ili usmeno i/ili vježbom i/ili problemskim zadatkom i/ili projektnim zadatkom i/ili radnom situacijom.</w:t>
            </w:r>
          </w:p>
          <w:p w14:paraId="3813E228" w14:textId="7E1948BD" w:rsidR="0039216B" w:rsidRPr="000B077C" w:rsidRDefault="0039216B" w:rsidP="000B077C">
            <w:pPr>
              <w:pBdr>
                <w:top w:val="nil"/>
                <w:left w:val="nil"/>
                <w:bottom w:val="nil"/>
                <w:right w:val="nil"/>
                <w:between w:val="nil"/>
              </w:pBdr>
              <w:spacing w:before="60" w:after="60" w:line="240" w:lineRule="auto"/>
              <w:rPr>
                <w:rFonts w:cstheme="minorHAnsi"/>
                <w:color w:val="000000"/>
                <w:sz w:val="20"/>
                <w:szCs w:val="20"/>
              </w:rPr>
            </w:pPr>
            <w:r w:rsidRPr="000B077C">
              <w:rPr>
                <w:rFonts w:cstheme="minorHAnsi"/>
                <w:b/>
                <w:color w:val="000000"/>
                <w:sz w:val="20"/>
                <w:szCs w:val="20"/>
              </w:rPr>
              <w:t xml:space="preserve">Radna situacija 1: </w:t>
            </w:r>
            <w:r w:rsidR="00B12776" w:rsidRPr="000B077C">
              <w:rPr>
                <w:rFonts w:cstheme="minorHAnsi"/>
                <w:color w:val="000000"/>
                <w:sz w:val="20"/>
                <w:szCs w:val="20"/>
              </w:rPr>
              <w:t xml:space="preserve"> p</w:t>
            </w:r>
            <w:r w:rsidRPr="000B077C">
              <w:rPr>
                <w:rFonts w:cstheme="minorHAnsi"/>
                <w:color w:val="000000"/>
                <w:sz w:val="20"/>
                <w:szCs w:val="20"/>
              </w:rPr>
              <w:t>ripremiti radno mjesto, radni prostor i osobnu zaštitu sukladno zaštiti na radu za kvalitet</w:t>
            </w:r>
            <w:r w:rsidR="00015AC2" w:rsidRPr="000B077C">
              <w:rPr>
                <w:rFonts w:cstheme="minorHAnsi"/>
                <w:color w:val="000000"/>
                <w:sz w:val="20"/>
                <w:szCs w:val="20"/>
              </w:rPr>
              <w:t>no i sigurno ručno šivanje</w:t>
            </w:r>
            <w:r w:rsidRPr="000B077C">
              <w:rPr>
                <w:rFonts w:cstheme="minorHAnsi"/>
                <w:color w:val="000000"/>
                <w:sz w:val="20"/>
                <w:szCs w:val="20"/>
              </w:rPr>
              <w:t xml:space="preserve">                                                                                                                                                                   </w:t>
            </w:r>
          </w:p>
          <w:p w14:paraId="6DD7E422" w14:textId="5F68BB5F" w:rsidR="0039216B" w:rsidRPr="000B077C" w:rsidRDefault="00C01929" w:rsidP="000B077C">
            <w:pPr>
              <w:pBdr>
                <w:top w:val="nil"/>
                <w:left w:val="nil"/>
                <w:bottom w:val="nil"/>
                <w:right w:val="nil"/>
                <w:between w:val="nil"/>
              </w:pBdr>
              <w:spacing w:before="60" w:after="60" w:line="240" w:lineRule="auto"/>
              <w:rPr>
                <w:rFonts w:cstheme="minorHAnsi"/>
                <w:color w:val="000000"/>
                <w:sz w:val="20"/>
                <w:szCs w:val="20"/>
              </w:rPr>
            </w:pPr>
            <w:r w:rsidRPr="000B077C">
              <w:rPr>
                <w:rFonts w:cstheme="minorHAnsi"/>
                <w:b/>
                <w:bCs/>
                <w:noProof/>
                <w:sz w:val="20"/>
                <w:szCs w:val="20"/>
              </w:rPr>
              <w:t>Aktivnost</w:t>
            </w:r>
            <w:r w:rsidR="0039216B" w:rsidRPr="000B077C">
              <w:rPr>
                <w:rFonts w:cstheme="minorHAnsi"/>
                <w:b/>
                <w:color w:val="000000"/>
                <w:sz w:val="20"/>
                <w:szCs w:val="20"/>
              </w:rPr>
              <w:t>:</w:t>
            </w:r>
            <w:r w:rsidR="0039216B" w:rsidRPr="000B077C">
              <w:rPr>
                <w:rFonts w:cstheme="minorHAnsi"/>
                <w:color w:val="000000"/>
                <w:sz w:val="20"/>
                <w:szCs w:val="20"/>
              </w:rPr>
              <w:t xml:space="preserve"> </w:t>
            </w:r>
            <w:r w:rsidR="0039216B" w:rsidRPr="000B077C">
              <w:rPr>
                <w:rFonts w:cstheme="minorHAnsi"/>
                <w:sz w:val="20"/>
                <w:szCs w:val="20"/>
              </w:rPr>
              <w:t>P</w:t>
            </w:r>
            <w:r w:rsidR="0039216B" w:rsidRPr="000B077C">
              <w:rPr>
                <w:rFonts w:cstheme="minorHAnsi"/>
                <w:color w:val="000000"/>
                <w:sz w:val="20"/>
                <w:szCs w:val="20"/>
              </w:rPr>
              <w:t xml:space="preserve">ri dolasku u krojačko studio/radionicu pokazati osobnu zaštitu nošenjem prikladne zaštitne odjeće, obuće i sl. za siguran i ugodan rad. Opisati radno mjesto i radni prostor krojačkog studija/radionice za ručno šivanje. Navesti pravila zaštite na radu i kako se primjenjuju u pripremi radnog mjesta i rukovanju uređajima, alatima i priborom za ručno šivanje. Obrazložiti pružanje prve pomoći u slučaju povrede na radnom mjestu. Navesti najčešće nezgode pri radu u radionici za ručno šivanje. Prema uputi majstora/nastavnika izvesti početnu pripremu radnog mjesta za kvalitetan početak rada te uočiti i </w:t>
            </w:r>
            <w:r w:rsidR="0039216B" w:rsidRPr="000B077C">
              <w:rPr>
                <w:rFonts w:cstheme="minorHAnsi"/>
                <w:sz w:val="20"/>
                <w:szCs w:val="20"/>
              </w:rPr>
              <w:t>ukloniti</w:t>
            </w:r>
            <w:r w:rsidR="0039216B" w:rsidRPr="000B077C">
              <w:rPr>
                <w:rFonts w:cstheme="minorHAnsi"/>
                <w:color w:val="000000"/>
                <w:sz w:val="20"/>
                <w:szCs w:val="20"/>
              </w:rPr>
              <w:t xml:space="preserve"> prepreke u ostalim dijelovima radnog prostora krojačkog studija/radionice za ručno šivanje. </w:t>
            </w:r>
          </w:p>
          <w:p w14:paraId="0E57D0C2" w14:textId="77046165" w:rsidR="0039216B" w:rsidRPr="000B077C" w:rsidRDefault="0039216B" w:rsidP="000B077C">
            <w:pPr>
              <w:pBdr>
                <w:top w:val="nil"/>
                <w:left w:val="nil"/>
                <w:bottom w:val="nil"/>
                <w:right w:val="nil"/>
                <w:between w:val="nil"/>
              </w:pBdr>
              <w:spacing w:before="60" w:after="60" w:line="240" w:lineRule="auto"/>
              <w:rPr>
                <w:rFonts w:cstheme="minorHAnsi"/>
                <w:sz w:val="20"/>
                <w:szCs w:val="20"/>
              </w:rPr>
            </w:pPr>
            <w:r w:rsidRPr="000B077C">
              <w:rPr>
                <w:rFonts w:cstheme="minorHAnsi"/>
                <w:b/>
                <w:sz w:val="20"/>
                <w:szCs w:val="20"/>
              </w:rPr>
              <w:t>Radna situacija 2:</w:t>
            </w:r>
            <w:r w:rsidRPr="000B077C">
              <w:rPr>
                <w:rFonts w:cstheme="minorHAnsi"/>
                <w:sz w:val="20"/>
                <w:szCs w:val="20"/>
              </w:rPr>
              <w:t xml:space="preserve"> koristiti alat i pribor za ručni rad te uvježbati izradu različitih vrsta ručnih uboda</w:t>
            </w:r>
          </w:p>
          <w:p w14:paraId="59F0653D" w14:textId="6120D1E3" w:rsidR="0039216B" w:rsidRPr="000B077C" w:rsidRDefault="00C01929" w:rsidP="000B077C">
            <w:pPr>
              <w:tabs>
                <w:tab w:val="left" w:pos="2820"/>
              </w:tabs>
              <w:spacing w:before="60" w:after="60" w:line="240" w:lineRule="auto"/>
              <w:rPr>
                <w:rFonts w:cstheme="minorHAnsi"/>
                <w:sz w:val="20"/>
                <w:szCs w:val="20"/>
              </w:rPr>
            </w:pPr>
            <w:r w:rsidRPr="000B077C">
              <w:rPr>
                <w:rFonts w:cstheme="minorHAnsi"/>
                <w:b/>
                <w:bCs/>
                <w:noProof/>
                <w:sz w:val="20"/>
                <w:szCs w:val="20"/>
              </w:rPr>
              <w:t>Aktivnost</w:t>
            </w:r>
            <w:r w:rsidR="0039216B" w:rsidRPr="000B077C">
              <w:rPr>
                <w:rFonts w:cstheme="minorHAnsi"/>
                <w:b/>
                <w:sz w:val="20"/>
                <w:szCs w:val="20"/>
              </w:rPr>
              <w:t xml:space="preserve">: </w:t>
            </w:r>
            <w:r w:rsidR="00B12776" w:rsidRPr="000B077C">
              <w:rPr>
                <w:rFonts w:cstheme="minorHAnsi"/>
                <w:sz w:val="20"/>
                <w:szCs w:val="20"/>
              </w:rPr>
              <w:t>K</w:t>
            </w:r>
            <w:r w:rsidR="0039216B" w:rsidRPr="000B077C">
              <w:rPr>
                <w:rFonts w:cstheme="minorHAnsi"/>
                <w:sz w:val="20"/>
                <w:szCs w:val="20"/>
              </w:rPr>
              <w:t>oristiti odgovarajuće alate i pribor za ručno šivanje prilikom izrade ručne torbe osnovnim ručnim bodova (</w:t>
            </w:r>
            <w:r w:rsidR="0039216B" w:rsidRPr="000B077C">
              <w:rPr>
                <w:sz w:val="20"/>
                <w:szCs w:val="20"/>
              </w:rPr>
              <w:t>jemčenje, kopirni bod, obrubni,  križni bod, skriveni bod)</w:t>
            </w:r>
            <w:r w:rsidR="0039216B" w:rsidRPr="000B077C">
              <w:rPr>
                <w:rFonts w:cstheme="minorHAnsi"/>
                <w:sz w:val="20"/>
                <w:szCs w:val="20"/>
              </w:rPr>
              <w:t xml:space="preserve"> i vezovima (</w:t>
            </w:r>
            <w:r w:rsidR="0039216B" w:rsidRPr="000B077C">
              <w:rPr>
                <w:sz w:val="20"/>
                <w:szCs w:val="20"/>
              </w:rPr>
              <w:t xml:space="preserve">plosni vez, ovjenac, obamet, bod ivančice)  na  </w:t>
            </w:r>
            <w:r w:rsidR="0039216B" w:rsidRPr="000B077C">
              <w:rPr>
                <w:rFonts w:cstheme="minorHAnsi"/>
                <w:sz w:val="20"/>
                <w:szCs w:val="20"/>
              </w:rPr>
              <w:t>materijalu odgovarajućim koncem, prema predlošku i uputama. Izvesti</w:t>
            </w:r>
            <w:r w:rsidR="0039216B" w:rsidRPr="000B077C">
              <w:rPr>
                <w:sz w:val="20"/>
                <w:szCs w:val="20"/>
              </w:rPr>
              <w:t xml:space="preserve"> rupice, prišiti puceta, kopče i </w:t>
            </w:r>
            <w:r w:rsidRPr="000B077C">
              <w:rPr>
                <w:sz w:val="20"/>
                <w:szCs w:val="20"/>
              </w:rPr>
              <w:t>p</w:t>
            </w:r>
            <w:r w:rsidR="0039216B" w:rsidRPr="000B077C">
              <w:rPr>
                <w:sz w:val="20"/>
                <w:szCs w:val="20"/>
              </w:rPr>
              <w:t>ritiskivače</w:t>
            </w:r>
            <w:r w:rsidR="00A455C7" w:rsidRPr="000B077C">
              <w:rPr>
                <w:sz w:val="20"/>
                <w:szCs w:val="20"/>
              </w:rPr>
              <w:t>.</w:t>
            </w:r>
            <w:r w:rsidR="0039216B" w:rsidRPr="000B077C">
              <w:rPr>
                <w:sz w:val="20"/>
                <w:szCs w:val="20"/>
              </w:rPr>
              <w:t xml:space="preserve">                                                                                                                                                                                                                    </w:t>
            </w:r>
          </w:p>
          <w:p w14:paraId="53CF2944" w14:textId="01AA3354" w:rsidR="00B9198E" w:rsidRPr="000B077C" w:rsidRDefault="0039216B" w:rsidP="000B077C">
            <w:pPr>
              <w:widowControl w:val="0"/>
              <w:tabs>
                <w:tab w:val="left" w:pos="2820"/>
              </w:tabs>
              <w:spacing w:before="60" w:after="60" w:line="240" w:lineRule="auto"/>
              <w:jc w:val="both"/>
              <w:rPr>
                <w:rFonts w:ascii="Verdana" w:eastAsia="Calibri" w:hAnsi="Verdana" w:cstheme="minorHAnsi"/>
                <w:bCs/>
                <w:color w:val="000000"/>
                <w:sz w:val="20"/>
                <w:szCs w:val="20"/>
              </w:rPr>
            </w:pPr>
            <w:r w:rsidRPr="000B077C">
              <w:rPr>
                <w:rFonts w:eastAsia="Times New Roman" w:cstheme="minorHAnsi"/>
                <w:b/>
                <w:sz w:val="20"/>
                <w:szCs w:val="20"/>
              </w:rPr>
              <w:lastRenderedPageBreak/>
              <w:t>Vrednovanje naučenog</w:t>
            </w:r>
            <w:r w:rsidRPr="000B077C">
              <w:rPr>
                <w:rFonts w:eastAsia="Times New Roman" w:cstheme="minorHAnsi"/>
                <w:sz w:val="20"/>
                <w:szCs w:val="20"/>
              </w:rPr>
              <w:t xml:space="preserve">: </w:t>
            </w:r>
            <w:r w:rsidRPr="000B077C">
              <w:rPr>
                <w:rFonts w:cstheme="minorHAnsi"/>
                <w:sz w:val="20"/>
                <w:szCs w:val="20"/>
              </w:rPr>
              <w:t>pismeni Ispit iz zaštite  na radu,</w:t>
            </w:r>
            <w:r w:rsidRPr="000B077C">
              <w:rPr>
                <w:rFonts w:eastAsia="Times New Roman" w:cstheme="minorHAnsi"/>
                <w:sz w:val="20"/>
                <w:szCs w:val="20"/>
              </w:rPr>
              <w:t xml:space="preserve"> </w:t>
            </w:r>
            <w:r w:rsidRPr="000B077C">
              <w:rPr>
                <w:rFonts w:cstheme="minorHAnsi"/>
                <w:sz w:val="20"/>
                <w:szCs w:val="20"/>
              </w:rPr>
              <w:t>izrađen</w:t>
            </w:r>
            <w:r w:rsidR="004136D0" w:rsidRPr="000B077C">
              <w:rPr>
                <w:rFonts w:cstheme="minorHAnsi"/>
                <w:sz w:val="20"/>
                <w:szCs w:val="20"/>
              </w:rPr>
              <w:t xml:space="preserve">i </w:t>
            </w:r>
            <w:r w:rsidRPr="000B077C">
              <w:rPr>
                <w:rFonts w:cstheme="minorHAnsi"/>
                <w:sz w:val="20"/>
                <w:szCs w:val="20"/>
              </w:rPr>
              <w:t>osnovni</w:t>
            </w:r>
            <w:r w:rsidR="004136D0" w:rsidRPr="000B077C">
              <w:rPr>
                <w:rFonts w:cstheme="minorHAnsi"/>
                <w:sz w:val="20"/>
                <w:szCs w:val="20"/>
              </w:rPr>
              <w:t xml:space="preserve"> </w:t>
            </w:r>
            <w:r w:rsidRPr="000B077C">
              <w:rPr>
                <w:rFonts w:cstheme="minorHAnsi"/>
                <w:sz w:val="20"/>
                <w:szCs w:val="20"/>
              </w:rPr>
              <w:t xml:space="preserve">ručni bodovi i vezovi na </w:t>
            </w:r>
            <w:r w:rsidR="00692F5E" w:rsidRPr="000B077C">
              <w:rPr>
                <w:rFonts w:cstheme="minorHAnsi"/>
                <w:sz w:val="20"/>
                <w:szCs w:val="20"/>
              </w:rPr>
              <w:t xml:space="preserve">tekstilnom </w:t>
            </w:r>
            <w:r w:rsidRPr="000B077C">
              <w:rPr>
                <w:rFonts w:cstheme="minorHAnsi"/>
                <w:sz w:val="20"/>
                <w:szCs w:val="20"/>
              </w:rPr>
              <w:t xml:space="preserve">materijalu </w:t>
            </w:r>
            <w:r w:rsidR="00692F5E" w:rsidRPr="000B077C">
              <w:rPr>
                <w:rFonts w:cstheme="minorHAnsi"/>
                <w:sz w:val="20"/>
                <w:szCs w:val="20"/>
              </w:rPr>
              <w:t xml:space="preserve">(npr. na torbici i sl.) </w:t>
            </w:r>
            <w:r w:rsidRPr="000B077C">
              <w:rPr>
                <w:rFonts w:cstheme="minorHAnsi"/>
                <w:sz w:val="20"/>
                <w:szCs w:val="20"/>
              </w:rPr>
              <w:t>odgovarajućim koncem prema uputama primjenom mjera za rad na siguran način i zaštiti okoliša,</w:t>
            </w:r>
            <w:r w:rsidRPr="000B077C">
              <w:rPr>
                <w:color w:val="000000"/>
                <w:sz w:val="20"/>
                <w:szCs w:val="20"/>
              </w:rPr>
              <w:t xml:space="preserve"> mape radova/radna dokumentacija (tzv. portfoliji)</w:t>
            </w:r>
            <w:r w:rsidR="00692F5E" w:rsidRPr="000B077C">
              <w:rPr>
                <w:rFonts w:cstheme="minorHAnsi"/>
                <w:sz w:val="20"/>
                <w:szCs w:val="20"/>
              </w:rPr>
              <w:t xml:space="preserve"> </w:t>
            </w:r>
            <w:r w:rsidR="00015AC2" w:rsidRPr="000B077C">
              <w:rPr>
                <w:rFonts w:cstheme="minorHAnsi"/>
                <w:sz w:val="20"/>
                <w:szCs w:val="20"/>
              </w:rPr>
              <w:t xml:space="preserve">- vrednovanje </w:t>
            </w:r>
            <w:r w:rsidRPr="000B077C">
              <w:rPr>
                <w:rFonts w:cstheme="minorHAnsi"/>
                <w:sz w:val="20"/>
                <w:szCs w:val="20"/>
              </w:rPr>
              <w:t>analitičkom rubrikom na temelju definiranih elemenata i kriterija</w:t>
            </w:r>
            <w:r w:rsidR="00015AC2" w:rsidRPr="000B077C">
              <w:rPr>
                <w:rFonts w:cstheme="minorHAnsi"/>
                <w:sz w:val="20"/>
                <w:szCs w:val="20"/>
              </w:rPr>
              <w:t>.</w:t>
            </w:r>
          </w:p>
        </w:tc>
      </w:tr>
      <w:tr w:rsidR="00B9198E" w:rsidRPr="000B077C" w14:paraId="7A4506F7" w14:textId="77777777" w:rsidTr="00424A58">
        <w:trPr>
          <w:trHeight w:val="340"/>
        </w:trPr>
        <w:tc>
          <w:tcPr>
            <w:tcW w:w="9652" w:type="dxa"/>
            <w:gridSpan w:val="3"/>
            <w:tcBorders>
              <w:top w:val="single" w:sz="4" w:space="0" w:color="000000"/>
              <w:left w:val="single" w:sz="12" w:space="0" w:color="000000"/>
              <w:bottom w:val="single" w:sz="4" w:space="0" w:color="000000"/>
              <w:right w:val="single" w:sz="12" w:space="0" w:color="000000"/>
            </w:tcBorders>
            <w:shd w:val="clear" w:color="auto" w:fill="B4C6E7" w:themeFill="accent1" w:themeFillTint="66"/>
            <w:vAlign w:val="center"/>
          </w:tcPr>
          <w:p w14:paraId="350ACC1B" w14:textId="77777777" w:rsidR="00B9198E" w:rsidRPr="000B077C" w:rsidRDefault="00CD455F" w:rsidP="000B077C">
            <w:pPr>
              <w:widowControl w:val="0"/>
              <w:tabs>
                <w:tab w:val="left" w:pos="2820"/>
              </w:tabs>
              <w:spacing w:before="60" w:after="60" w:line="240" w:lineRule="auto"/>
              <w:rPr>
                <w:rFonts w:cstheme="minorHAnsi"/>
                <w:b/>
                <w:sz w:val="20"/>
                <w:szCs w:val="20"/>
              </w:rPr>
            </w:pPr>
            <w:r w:rsidRPr="000B077C">
              <w:rPr>
                <w:rFonts w:cstheme="minorHAnsi"/>
                <w:b/>
                <w:sz w:val="20"/>
                <w:szCs w:val="20"/>
              </w:rPr>
              <w:t>Prilagodba iskustava učenja za polaznike/osobe s invaliditetom</w:t>
            </w:r>
          </w:p>
        </w:tc>
      </w:tr>
      <w:tr w:rsidR="00B9198E" w:rsidRPr="000B077C" w14:paraId="569BC485" w14:textId="77777777" w:rsidTr="00DC4693">
        <w:trPr>
          <w:trHeight w:val="470"/>
        </w:trPr>
        <w:tc>
          <w:tcPr>
            <w:tcW w:w="9652" w:type="dxa"/>
            <w:gridSpan w:val="3"/>
            <w:tcBorders>
              <w:top w:val="single" w:sz="4" w:space="0" w:color="000000"/>
              <w:left w:val="single" w:sz="12" w:space="0" w:color="000000"/>
              <w:bottom w:val="single" w:sz="12" w:space="0" w:color="000000"/>
              <w:right w:val="single" w:sz="12" w:space="0" w:color="000000"/>
            </w:tcBorders>
            <w:shd w:val="clear" w:color="auto" w:fill="auto"/>
          </w:tcPr>
          <w:p w14:paraId="452925CB" w14:textId="0411FFED" w:rsidR="00282B0A" w:rsidRPr="00DC4693" w:rsidRDefault="00CD455F" w:rsidP="000B077C">
            <w:pPr>
              <w:widowControl w:val="0"/>
              <w:tabs>
                <w:tab w:val="left" w:pos="2820"/>
              </w:tabs>
              <w:spacing w:before="60" w:after="60" w:line="240" w:lineRule="auto"/>
              <w:rPr>
                <w:rFonts w:cstheme="minorHAnsi"/>
                <w:i/>
                <w:sz w:val="16"/>
                <w:szCs w:val="16"/>
              </w:rPr>
            </w:pPr>
            <w:r w:rsidRPr="00424A58">
              <w:rPr>
                <w:rFonts w:cstheme="minorHAnsi"/>
                <w:i/>
                <w:sz w:val="16"/>
                <w:szCs w:val="16"/>
              </w:rPr>
              <w:t>(Izraditi način i primjer vrednovanja skupa ishoda učenja za polaznike/osobe s invaliditetom ako je primjenjivo)</w:t>
            </w:r>
          </w:p>
        </w:tc>
      </w:tr>
    </w:tbl>
    <w:p w14:paraId="75BF2E3B" w14:textId="77777777" w:rsidR="00DC4693" w:rsidRDefault="00DC4693">
      <w:pPr>
        <w:spacing w:after="0"/>
        <w:rPr>
          <w:rFonts w:cstheme="minorHAnsi"/>
          <w:sz w:val="20"/>
          <w:szCs w:val="20"/>
        </w:rPr>
      </w:pPr>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1549"/>
        <w:gridCol w:w="6237"/>
      </w:tblGrid>
      <w:tr w:rsidR="00B006F1" w:rsidRPr="00F919E2" w14:paraId="3279E856" w14:textId="77777777" w:rsidTr="00424A58">
        <w:trPr>
          <w:trHeight w:val="409"/>
        </w:trPr>
        <w:tc>
          <w:tcPr>
            <w:tcW w:w="3387" w:type="dxa"/>
            <w:gridSpan w:val="2"/>
            <w:shd w:val="clear" w:color="auto" w:fill="8EAADB" w:themeFill="accent1" w:themeFillTint="99"/>
            <w:tcMar>
              <w:left w:w="57" w:type="dxa"/>
              <w:right w:w="57" w:type="dxa"/>
            </w:tcMar>
            <w:vAlign w:val="center"/>
          </w:tcPr>
          <w:p w14:paraId="2003389F" w14:textId="5B5DF57C" w:rsidR="00B006F1" w:rsidRPr="00F919E2" w:rsidRDefault="00B006F1" w:rsidP="00424A58">
            <w:pPr>
              <w:tabs>
                <w:tab w:val="left" w:pos="2820"/>
              </w:tabs>
              <w:spacing w:before="60" w:after="60" w:line="240" w:lineRule="auto"/>
              <w:rPr>
                <w:rFonts w:cstheme="minorHAnsi"/>
                <w:bCs/>
                <w:i/>
                <w:noProof/>
                <w:sz w:val="20"/>
                <w:szCs w:val="20"/>
              </w:rPr>
            </w:pPr>
            <w:r w:rsidRPr="00F919E2">
              <w:rPr>
                <w:rFonts w:cstheme="minorHAnsi"/>
                <w:b/>
                <w:noProof/>
                <w:sz w:val="20"/>
                <w:szCs w:val="20"/>
              </w:rPr>
              <w:t>Skup ishoda učenja iz SK-a</w:t>
            </w:r>
            <w:r w:rsidR="0054375F">
              <w:rPr>
                <w:rFonts w:cstheme="minorHAnsi"/>
                <w:b/>
                <w:noProof/>
                <w:sz w:val="20"/>
                <w:szCs w:val="20"/>
              </w:rPr>
              <w:t>, obujam</w:t>
            </w:r>
          </w:p>
        </w:tc>
        <w:tc>
          <w:tcPr>
            <w:tcW w:w="6237" w:type="dxa"/>
            <w:shd w:val="clear" w:color="auto" w:fill="auto"/>
            <w:vAlign w:val="center"/>
          </w:tcPr>
          <w:p w14:paraId="369FFB56" w14:textId="00EFD531" w:rsidR="00B006F1" w:rsidRPr="00F919E2" w:rsidRDefault="00B006F1" w:rsidP="00424A58">
            <w:pPr>
              <w:tabs>
                <w:tab w:val="left" w:pos="2820"/>
              </w:tabs>
              <w:spacing w:before="60" w:after="60" w:line="240" w:lineRule="auto"/>
              <w:rPr>
                <w:rFonts w:cstheme="minorHAnsi"/>
                <w:bCs/>
                <w:iCs/>
                <w:noProof/>
                <w:sz w:val="20"/>
                <w:szCs w:val="20"/>
              </w:rPr>
            </w:pPr>
            <w:r>
              <w:rPr>
                <w:b/>
              </w:rPr>
              <w:t xml:space="preserve">Tekstilije u </w:t>
            </w:r>
            <w:r w:rsidRPr="00F00B4C">
              <w:rPr>
                <w:b/>
              </w:rPr>
              <w:t>modi</w:t>
            </w:r>
            <w:r w:rsidR="00F00B4C" w:rsidRPr="00F00B4C">
              <w:rPr>
                <w:b/>
              </w:rPr>
              <w:t xml:space="preserve">, </w:t>
            </w:r>
            <w:r w:rsidRPr="00F00B4C">
              <w:rPr>
                <w:b/>
              </w:rPr>
              <w:t>1 CSVET</w:t>
            </w:r>
          </w:p>
        </w:tc>
      </w:tr>
      <w:tr w:rsidR="00B006F1" w:rsidRPr="00F919E2" w14:paraId="7DC4BBD3" w14:textId="77777777" w:rsidTr="00424A58">
        <w:trPr>
          <w:trHeight w:val="340"/>
        </w:trPr>
        <w:tc>
          <w:tcPr>
            <w:tcW w:w="9624" w:type="dxa"/>
            <w:gridSpan w:val="3"/>
            <w:shd w:val="clear" w:color="auto" w:fill="B4C6E7" w:themeFill="accent1" w:themeFillTint="66"/>
            <w:tcMar>
              <w:left w:w="57" w:type="dxa"/>
              <w:right w:w="57" w:type="dxa"/>
            </w:tcMar>
            <w:vAlign w:val="center"/>
          </w:tcPr>
          <w:p w14:paraId="09D2F9C5" w14:textId="77777777" w:rsidR="00B006F1" w:rsidRPr="00F919E2" w:rsidRDefault="00B006F1" w:rsidP="00424A58">
            <w:pPr>
              <w:tabs>
                <w:tab w:val="left" w:pos="2820"/>
              </w:tabs>
              <w:spacing w:before="60" w:after="60" w:line="240" w:lineRule="auto"/>
              <w:rPr>
                <w:rFonts w:cstheme="minorHAnsi"/>
                <w:b/>
                <w:noProof/>
                <w:sz w:val="20"/>
                <w:szCs w:val="20"/>
              </w:rPr>
            </w:pPr>
            <w:r w:rsidRPr="00F919E2">
              <w:rPr>
                <w:rFonts w:cstheme="minorHAnsi"/>
                <w:b/>
                <w:noProof/>
                <w:sz w:val="20"/>
                <w:szCs w:val="20"/>
              </w:rPr>
              <w:t>Ishodi učenja</w:t>
            </w:r>
          </w:p>
        </w:tc>
      </w:tr>
      <w:tr w:rsidR="00B006F1" w:rsidRPr="00F919E2" w14:paraId="1D906E8B" w14:textId="77777777" w:rsidTr="006D55CB">
        <w:tc>
          <w:tcPr>
            <w:tcW w:w="9624" w:type="dxa"/>
            <w:gridSpan w:val="3"/>
            <w:shd w:val="clear" w:color="auto" w:fill="auto"/>
            <w:tcMar>
              <w:left w:w="57" w:type="dxa"/>
              <w:right w:w="57" w:type="dxa"/>
            </w:tcMar>
            <w:vAlign w:val="center"/>
          </w:tcPr>
          <w:p w14:paraId="7F6695DE" w14:textId="3A0E5380" w:rsidR="00B006F1" w:rsidRPr="005E59DC" w:rsidRDefault="00B006F1" w:rsidP="00424A58">
            <w:pPr>
              <w:pStyle w:val="ListParagraph"/>
              <w:numPr>
                <w:ilvl w:val="0"/>
                <w:numId w:val="2"/>
              </w:numPr>
              <w:tabs>
                <w:tab w:val="left" w:pos="2820"/>
              </w:tabs>
              <w:spacing w:before="60" w:after="60" w:line="240" w:lineRule="auto"/>
              <w:rPr>
                <w:rFonts w:cstheme="minorHAnsi"/>
                <w:noProof/>
                <w:sz w:val="20"/>
                <w:szCs w:val="20"/>
              </w:rPr>
            </w:pPr>
            <w:r w:rsidRPr="006D55CB">
              <w:rPr>
                <w:color w:val="000000"/>
                <w:sz w:val="20"/>
                <w:szCs w:val="20"/>
              </w:rPr>
              <w:t>Analizir</w:t>
            </w:r>
            <w:r w:rsidRPr="005E59DC">
              <w:rPr>
                <w:color w:val="000000"/>
                <w:sz w:val="20"/>
                <w:szCs w:val="20"/>
              </w:rPr>
              <w:t>ati ulogu tekstilija u kontekstu materijalne kulture i svakodnevnom životu</w:t>
            </w:r>
          </w:p>
        </w:tc>
      </w:tr>
      <w:tr w:rsidR="00B006F1" w:rsidRPr="00F919E2" w14:paraId="5EF75239" w14:textId="77777777" w:rsidTr="006D55CB">
        <w:tc>
          <w:tcPr>
            <w:tcW w:w="9624" w:type="dxa"/>
            <w:gridSpan w:val="3"/>
            <w:shd w:val="clear" w:color="auto" w:fill="auto"/>
            <w:tcMar>
              <w:left w:w="57" w:type="dxa"/>
              <w:right w:w="57" w:type="dxa"/>
            </w:tcMar>
            <w:vAlign w:val="center"/>
          </w:tcPr>
          <w:p w14:paraId="48ED9EF1" w14:textId="76809D34" w:rsidR="00B006F1" w:rsidRPr="005B7111" w:rsidRDefault="00B006F1" w:rsidP="00424A58">
            <w:pPr>
              <w:pStyle w:val="ListParagraph"/>
              <w:numPr>
                <w:ilvl w:val="0"/>
                <w:numId w:val="2"/>
              </w:numPr>
              <w:tabs>
                <w:tab w:val="left" w:pos="2820"/>
              </w:tabs>
              <w:spacing w:before="60" w:after="60" w:line="240" w:lineRule="auto"/>
              <w:rPr>
                <w:rFonts w:cstheme="minorHAnsi"/>
                <w:noProof/>
                <w:sz w:val="20"/>
                <w:szCs w:val="20"/>
              </w:rPr>
            </w:pPr>
            <w:r w:rsidRPr="005B7111">
              <w:rPr>
                <w:color w:val="000000"/>
                <w:sz w:val="20"/>
                <w:szCs w:val="20"/>
              </w:rPr>
              <w:t>Koristiti tekstilnu terminologiju</w:t>
            </w:r>
          </w:p>
        </w:tc>
      </w:tr>
      <w:tr w:rsidR="00B006F1" w:rsidRPr="00F919E2" w14:paraId="78A012AD" w14:textId="77777777" w:rsidTr="006D55CB">
        <w:tc>
          <w:tcPr>
            <w:tcW w:w="9624" w:type="dxa"/>
            <w:gridSpan w:val="3"/>
            <w:shd w:val="clear" w:color="auto" w:fill="auto"/>
            <w:tcMar>
              <w:left w:w="57" w:type="dxa"/>
              <w:right w:w="57" w:type="dxa"/>
            </w:tcMar>
            <w:vAlign w:val="center"/>
          </w:tcPr>
          <w:p w14:paraId="511A4A45" w14:textId="6F0EB52F" w:rsidR="00B006F1" w:rsidRPr="005B7111" w:rsidRDefault="00B006F1" w:rsidP="00424A58">
            <w:pPr>
              <w:pStyle w:val="ListParagraph"/>
              <w:numPr>
                <w:ilvl w:val="0"/>
                <w:numId w:val="2"/>
              </w:numPr>
              <w:tabs>
                <w:tab w:val="left" w:pos="2820"/>
              </w:tabs>
              <w:spacing w:before="60" w:after="60" w:line="240" w:lineRule="auto"/>
              <w:rPr>
                <w:rFonts w:cstheme="minorHAnsi"/>
                <w:noProof/>
                <w:sz w:val="20"/>
                <w:szCs w:val="20"/>
              </w:rPr>
            </w:pPr>
            <w:r w:rsidRPr="005B7111">
              <w:rPr>
                <w:rFonts w:cstheme="minorHAnsi"/>
                <w:noProof/>
                <w:sz w:val="20"/>
                <w:szCs w:val="20"/>
              </w:rPr>
              <w:t>Analizirati ulogu svojstava tekstilnih vlakana i pređa u tvorbi konstrukciji i proizvodnji tekstilija</w:t>
            </w:r>
          </w:p>
        </w:tc>
      </w:tr>
      <w:tr w:rsidR="00B006F1" w:rsidRPr="00F919E2" w14:paraId="4959781A" w14:textId="77777777" w:rsidTr="006D55CB">
        <w:tc>
          <w:tcPr>
            <w:tcW w:w="9624" w:type="dxa"/>
            <w:gridSpan w:val="3"/>
            <w:shd w:val="clear" w:color="auto" w:fill="auto"/>
            <w:tcMar>
              <w:left w:w="57" w:type="dxa"/>
              <w:right w:w="57" w:type="dxa"/>
            </w:tcMar>
            <w:vAlign w:val="center"/>
          </w:tcPr>
          <w:p w14:paraId="7F99C64D" w14:textId="2D27400F" w:rsidR="00B006F1" w:rsidRPr="005B7111" w:rsidRDefault="00B006F1" w:rsidP="00424A58">
            <w:pPr>
              <w:pStyle w:val="ListParagraph"/>
              <w:numPr>
                <w:ilvl w:val="0"/>
                <w:numId w:val="2"/>
              </w:numPr>
              <w:tabs>
                <w:tab w:val="left" w:pos="2820"/>
              </w:tabs>
              <w:spacing w:before="60" w:after="60" w:line="240" w:lineRule="auto"/>
              <w:rPr>
                <w:rFonts w:cstheme="minorHAnsi"/>
                <w:noProof/>
                <w:sz w:val="20"/>
                <w:szCs w:val="20"/>
              </w:rPr>
            </w:pPr>
            <w:r w:rsidRPr="005B7111">
              <w:rPr>
                <w:color w:val="000000"/>
                <w:sz w:val="20"/>
                <w:szCs w:val="20"/>
              </w:rPr>
              <w:t>Identificirati osnovne vrste tekstilija</w:t>
            </w:r>
          </w:p>
        </w:tc>
      </w:tr>
      <w:tr w:rsidR="00B006F1" w:rsidRPr="00F919E2" w14:paraId="11BD6F70" w14:textId="77777777" w:rsidTr="00424A58">
        <w:trPr>
          <w:trHeight w:val="340"/>
        </w:trPr>
        <w:tc>
          <w:tcPr>
            <w:tcW w:w="9624" w:type="dxa"/>
            <w:gridSpan w:val="3"/>
            <w:shd w:val="clear" w:color="auto" w:fill="B4C6E7" w:themeFill="accent1" w:themeFillTint="66"/>
            <w:tcMar>
              <w:left w:w="57" w:type="dxa"/>
              <w:right w:w="57" w:type="dxa"/>
            </w:tcMar>
            <w:vAlign w:val="center"/>
          </w:tcPr>
          <w:p w14:paraId="2FF98058" w14:textId="3B3BE19F" w:rsidR="00B006F1" w:rsidRPr="00F919E2" w:rsidRDefault="00B006F1" w:rsidP="00424A58">
            <w:pPr>
              <w:tabs>
                <w:tab w:val="left" w:pos="2820"/>
              </w:tabs>
              <w:spacing w:before="60" w:after="60" w:line="240" w:lineRule="auto"/>
              <w:rPr>
                <w:rFonts w:cstheme="minorHAnsi"/>
                <w:b/>
                <w:noProof/>
                <w:sz w:val="20"/>
                <w:szCs w:val="20"/>
              </w:rPr>
            </w:pPr>
            <w:bookmarkStart w:id="4" w:name="_Hlk92457663"/>
            <w:r w:rsidRPr="00F919E2">
              <w:rPr>
                <w:rFonts w:cstheme="minorHAnsi"/>
                <w:b/>
                <w:noProof/>
                <w:sz w:val="20"/>
                <w:szCs w:val="20"/>
              </w:rPr>
              <w:t>Dominantan nastavni sustav i opis načina ostvarivanja SIU</w:t>
            </w:r>
            <w:bookmarkEnd w:id="4"/>
          </w:p>
        </w:tc>
      </w:tr>
      <w:tr w:rsidR="00B006F1" w:rsidRPr="00F919E2" w14:paraId="6E02F9E3" w14:textId="77777777" w:rsidTr="006D55CB">
        <w:trPr>
          <w:trHeight w:val="572"/>
        </w:trPr>
        <w:tc>
          <w:tcPr>
            <w:tcW w:w="9624" w:type="dxa"/>
            <w:gridSpan w:val="3"/>
            <w:shd w:val="clear" w:color="auto" w:fill="auto"/>
            <w:tcMar>
              <w:left w:w="57" w:type="dxa"/>
              <w:right w:w="57" w:type="dxa"/>
            </w:tcMar>
          </w:tcPr>
          <w:p w14:paraId="2B68C965" w14:textId="6AB5C5DA" w:rsidR="00B006F1" w:rsidRPr="007239BA" w:rsidRDefault="007239BA" w:rsidP="00424A58">
            <w:pPr>
              <w:widowControl w:val="0"/>
              <w:spacing w:before="60" w:after="60" w:line="240" w:lineRule="auto"/>
              <w:jc w:val="both"/>
              <w:rPr>
                <w:sz w:val="20"/>
                <w:szCs w:val="20"/>
              </w:rPr>
            </w:pPr>
            <w:r w:rsidRPr="00CC1028">
              <w:rPr>
                <w:bCs/>
                <w:iCs/>
                <w:sz w:val="20"/>
                <w:szCs w:val="20"/>
              </w:rPr>
              <w:t xml:space="preserve">Dominantan nastavni sustav temelji se na aktivnim metodama poučavanja (situacijska didaktika – učenje temeljeno na radu, projektna nastava, iskustveno učenje/praktični rad/vježbe i sl.) omogućuje se </w:t>
            </w:r>
            <w:r>
              <w:rPr>
                <w:bCs/>
                <w:iCs/>
                <w:sz w:val="20"/>
                <w:szCs w:val="20"/>
              </w:rPr>
              <w:t>polaznicima</w:t>
            </w:r>
            <w:r w:rsidRPr="00CC1028">
              <w:rPr>
                <w:bCs/>
                <w:iCs/>
                <w:sz w:val="20"/>
                <w:szCs w:val="20"/>
              </w:rPr>
              <w:t xml:space="preserve"> razvoj kognitivnih vještina i spoznaja o: ulozi tekstilija u kontekstu materijalne kulture i svakodnevnom životu</w:t>
            </w:r>
            <w:r>
              <w:rPr>
                <w:bCs/>
                <w:iCs/>
                <w:sz w:val="20"/>
                <w:szCs w:val="20"/>
              </w:rPr>
              <w:t>,</w:t>
            </w:r>
            <w:r w:rsidRPr="00CC1028">
              <w:rPr>
                <w:bCs/>
                <w:iCs/>
                <w:sz w:val="20"/>
                <w:szCs w:val="20"/>
              </w:rPr>
              <w:t xml:space="preserve"> osnovnoj tekstilnoj terminologiji</w:t>
            </w:r>
            <w:r>
              <w:rPr>
                <w:bCs/>
                <w:iCs/>
                <w:sz w:val="20"/>
                <w:szCs w:val="20"/>
              </w:rPr>
              <w:t>,</w:t>
            </w:r>
            <w:r w:rsidRPr="00CC1028">
              <w:rPr>
                <w:bCs/>
                <w:iCs/>
                <w:sz w:val="20"/>
                <w:szCs w:val="20"/>
              </w:rPr>
              <w:t xml:space="preserve"> klasifikaciji i svojstvima  tekstilnih vlakana</w:t>
            </w:r>
            <w:r>
              <w:rPr>
                <w:bCs/>
                <w:iCs/>
                <w:sz w:val="20"/>
                <w:szCs w:val="20"/>
              </w:rPr>
              <w:t>,</w:t>
            </w:r>
            <w:r w:rsidRPr="00CC1028">
              <w:rPr>
                <w:bCs/>
                <w:iCs/>
                <w:sz w:val="20"/>
                <w:szCs w:val="20"/>
              </w:rPr>
              <w:t xml:space="preserve"> razvojnom putu od tekstilnog vlakna do pređe i tkanine i osnovnim vrstama tekstilija prema namjeni. Od </w:t>
            </w:r>
            <w:r>
              <w:rPr>
                <w:bCs/>
                <w:iCs/>
                <w:sz w:val="20"/>
                <w:szCs w:val="20"/>
              </w:rPr>
              <w:t>polaznika</w:t>
            </w:r>
            <w:r w:rsidRPr="00CC1028">
              <w:rPr>
                <w:bCs/>
                <w:iCs/>
                <w:sz w:val="20"/>
                <w:szCs w:val="20"/>
              </w:rPr>
              <w:t xml:space="preserve"> se očekuje aktivno sudjelovanje u procesu učenja, poučavanja i vrednovanja postignuća, redovito pohađanje svih oblika nastave i izvršavanje aktivnosti.</w:t>
            </w:r>
          </w:p>
        </w:tc>
      </w:tr>
      <w:tr w:rsidR="00B006F1" w:rsidRPr="00F919E2" w14:paraId="37508E18" w14:textId="77777777" w:rsidTr="006D55CB">
        <w:tc>
          <w:tcPr>
            <w:tcW w:w="1838" w:type="dxa"/>
            <w:shd w:val="clear" w:color="auto" w:fill="B4C6E7" w:themeFill="accent1" w:themeFillTint="66"/>
            <w:tcMar>
              <w:left w:w="57" w:type="dxa"/>
              <w:right w:w="57" w:type="dxa"/>
            </w:tcMar>
            <w:vAlign w:val="center"/>
          </w:tcPr>
          <w:p w14:paraId="03395D46" w14:textId="77777777" w:rsidR="00B006F1" w:rsidRPr="00F919E2" w:rsidRDefault="00B006F1" w:rsidP="00424A58">
            <w:pPr>
              <w:tabs>
                <w:tab w:val="left" w:pos="2820"/>
              </w:tabs>
              <w:spacing w:before="60" w:after="60" w:line="240" w:lineRule="auto"/>
              <w:rPr>
                <w:rFonts w:cstheme="minorHAnsi"/>
                <w:b/>
                <w:noProof/>
                <w:sz w:val="20"/>
                <w:szCs w:val="20"/>
              </w:rPr>
            </w:pPr>
            <w:r w:rsidRPr="00F919E2">
              <w:rPr>
                <w:rFonts w:cstheme="minorHAnsi"/>
                <w:b/>
                <w:noProof/>
                <w:sz w:val="20"/>
                <w:szCs w:val="20"/>
              </w:rPr>
              <w:t>Nastavne cjeline/teme</w:t>
            </w:r>
          </w:p>
        </w:tc>
        <w:tc>
          <w:tcPr>
            <w:tcW w:w="7786" w:type="dxa"/>
            <w:gridSpan w:val="2"/>
            <w:shd w:val="clear" w:color="auto" w:fill="auto"/>
            <w:tcMar>
              <w:left w:w="57" w:type="dxa"/>
              <w:right w:w="57" w:type="dxa"/>
            </w:tcMar>
            <w:vAlign w:val="center"/>
          </w:tcPr>
          <w:p w14:paraId="1DF463F1" w14:textId="77777777" w:rsidR="00B30118" w:rsidRPr="0039515B" w:rsidRDefault="00B30118" w:rsidP="00424A58">
            <w:pPr>
              <w:tabs>
                <w:tab w:val="left" w:pos="2820"/>
              </w:tabs>
              <w:spacing w:before="60" w:after="60" w:line="240" w:lineRule="auto"/>
              <w:rPr>
                <w:sz w:val="20"/>
                <w:szCs w:val="20"/>
              </w:rPr>
            </w:pPr>
            <w:r w:rsidRPr="0039515B">
              <w:rPr>
                <w:sz w:val="20"/>
                <w:szCs w:val="20"/>
              </w:rPr>
              <w:t>Tekstilije u kontekstu materijalne kulture i svakodnevnog života</w:t>
            </w:r>
            <w:r w:rsidRPr="0039515B">
              <w:rPr>
                <w:sz w:val="20"/>
                <w:szCs w:val="20"/>
              </w:rPr>
              <w:cr/>
              <w:t>Osnovna tekstilna terminologija (tekstil, vlakno, pređa, konac, tkanina, pletivo, čipke, netkane tekstilije, funkcionalni ili inteligentni tekstil, bio tekstil, recikliranje tekstila)</w:t>
            </w:r>
            <w:r w:rsidRPr="0039515B">
              <w:rPr>
                <w:sz w:val="20"/>
                <w:szCs w:val="20"/>
              </w:rPr>
              <w:cr/>
              <w:t xml:space="preserve">Glavne sirovine u proizvodnji tekstilija </w:t>
            </w:r>
          </w:p>
          <w:p w14:paraId="43AACFBF" w14:textId="77777777" w:rsidR="00B30118" w:rsidRPr="0039515B" w:rsidRDefault="00B30118" w:rsidP="00424A58">
            <w:pPr>
              <w:tabs>
                <w:tab w:val="left" w:pos="2820"/>
              </w:tabs>
              <w:spacing w:before="60" w:after="60" w:line="240" w:lineRule="auto"/>
              <w:rPr>
                <w:sz w:val="20"/>
                <w:szCs w:val="20"/>
              </w:rPr>
            </w:pPr>
            <w:r w:rsidRPr="0039515B">
              <w:rPr>
                <w:sz w:val="20"/>
                <w:szCs w:val="20"/>
              </w:rPr>
              <w:t xml:space="preserve">Klasifikacija i svojstva tekstilnih vlakana </w:t>
            </w:r>
          </w:p>
          <w:p w14:paraId="281E8E94" w14:textId="0AF098E6" w:rsidR="00B006F1" w:rsidRPr="00B30118" w:rsidRDefault="00B30118" w:rsidP="00424A58">
            <w:pPr>
              <w:tabs>
                <w:tab w:val="left" w:pos="2820"/>
              </w:tabs>
              <w:spacing w:before="60" w:after="60" w:line="240" w:lineRule="auto"/>
              <w:rPr>
                <w:rFonts w:cstheme="minorHAnsi"/>
                <w:noProof/>
                <w:sz w:val="20"/>
                <w:szCs w:val="20"/>
              </w:rPr>
            </w:pPr>
            <w:r w:rsidRPr="0039515B">
              <w:rPr>
                <w:sz w:val="20"/>
                <w:szCs w:val="20"/>
              </w:rPr>
              <w:t>Osnovne vrste tekstilija prema namjeni</w:t>
            </w:r>
          </w:p>
        </w:tc>
      </w:tr>
      <w:tr w:rsidR="00B006F1" w:rsidRPr="00F919E2" w14:paraId="3B311B35" w14:textId="77777777" w:rsidTr="00424A58">
        <w:trPr>
          <w:trHeight w:val="340"/>
        </w:trPr>
        <w:tc>
          <w:tcPr>
            <w:tcW w:w="9624" w:type="dxa"/>
            <w:gridSpan w:val="3"/>
            <w:shd w:val="clear" w:color="auto" w:fill="B4C6E7" w:themeFill="accent1" w:themeFillTint="66"/>
            <w:tcMar>
              <w:left w:w="57" w:type="dxa"/>
              <w:right w:w="57" w:type="dxa"/>
            </w:tcMar>
            <w:vAlign w:val="center"/>
          </w:tcPr>
          <w:p w14:paraId="28680FC1" w14:textId="77777777" w:rsidR="00B006F1" w:rsidRPr="00F919E2" w:rsidRDefault="00B006F1" w:rsidP="00424A58">
            <w:pPr>
              <w:tabs>
                <w:tab w:val="left" w:pos="2820"/>
              </w:tabs>
              <w:spacing w:before="60" w:after="60" w:line="240" w:lineRule="auto"/>
              <w:rPr>
                <w:rFonts w:cstheme="minorHAnsi"/>
                <w:b/>
                <w:noProof/>
                <w:sz w:val="20"/>
                <w:szCs w:val="20"/>
              </w:rPr>
            </w:pPr>
            <w:r w:rsidRPr="00F919E2">
              <w:rPr>
                <w:rFonts w:cstheme="minorHAnsi"/>
                <w:b/>
                <w:noProof/>
                <w:sz w:val="20"/>
                <w:szCs w:val="20"/>
              </w:rPr>
              <w:t>Načini i primjer vrjednovanja</w:t>
            </w:r>
            <w:r>
              <w:rPr>
                <w:rFonts w:cstheme="minorHAnsi"/>
                <w:b/>
                <w:noProof/>
                <w:sz w:val="20"/>
                <w:szCs w:val="20"/>
              </w:rPr>
              <w:t xml:space="preserve"> skupa ishoda učenja</w:t>
            </w:r>
          </w:p>
        </w:tc>
      </w:tr>
      <w:tr w:rsidR="00D34769" w:rsidRPr="00F919E2" w14:paraId="2ED02F98" w14:textId="77777777" w:rsidTr="006D55CB">
        <w:trPr>
          <w:trHeight w:val="486"/>
        </w:trPr>
        <w:tc>
          <w:tcPr>
            <w:tcW w:w="9624" w:type="dxa"/>
            <w:gridSpan w:val="3"/>
            <w:shd w:val="clear" w:color="auto" w:fill="FFFFFF" w:themeFill="background1"/>
            <w:tcMar>
              <w:left w:w="57" w:type="dxa"/>
              <w:right w:w="57" w:type="dxa"/>
            </w:tcMar>
            <w:vAlign w:val="center"/>
          </w:tcPr>
          <w:p w14:paraId="3C7BFF62" w14:textId="544C3A23" w:rsidR="006F22F7" w:rsidRPr="006F22F7" w:rsidRDefault="006F22F7" w:rsidP="00424A58">
            <w:pPr>
              <w:shd w:val="clear" w:color="auto" w:fill="FFFFFF"/>
              <w:suppressAutoHyphens w:val="0"/>
              <w:spacing w:before="60" w:after="60" w:line="240" w:lineRule="auto"/>
              <w:rPr>
                <w:rFonts w:eastAsia="Times New Roman" w:cs="Times New Roman"/>
                <w:sz w:val="20"/>
                <w:szCs w:val="20"/>
                <w:lang w:eastAsia="hr-HR"/>
              </w:rPr>
            </w:pPr>
            <w:r w:rsidRPr="00761A55">
              <w:rPr>
                <w:rFonts w:eastAsia="Times New Roman" w:cs="Times New Roman"/>
                <w:sz w:val="20"/>
                <w:szCs w:val="20"/>
                <w:lang w:eastAsia="hr-HR"/>
              </w:rPr>
              <w:t>Ishodi učenja provjeravaju se pisano i/ili usmeno i/ili vježbom i/ili problemskim zadatkom i/ili projektnim zadatkom i/ili radnom situacijom.</w:t>
            </w:r>
          </w:p>
          <w:p w14:paraId="265D1595" w14:textId="74C17395" w:rsidR="00D34769" w:rsidRDefault="00D34769" w:rsidP="00424A58">
            <w:pPr>
              <w:spacing w:before="60" w:after="60" w:line="240" w:lineRule="auto"/>
              <w:jc w:val="both"/>
              <w:rPr>
                <w:color w:val="000000" w:themeColor="text1"/>
                <w:sz w:val="20"/>
                <w:szCs w:val="20"/>
              </w:rPr>
            </w:pPr>
            <w:r w:rsidRPr="000165CC">
              <w:rPr>
                <w:b/>
                <w:color w:val="000000"/>
                <w:sz w:val="20"/>
                <w:szCs w:val="20"/>
              </w:rPr>
              <w:t>Projekt:</w:t>
            </w:r>
            <w:r w:rsidRPr="000165CC">
              <w:rPr>
                <w:color w:val="000000"/>
                <w:sz w:val="20"/>
                <w:szCs w:val="20"/>
              </w:rPr>
              <w:t xml:space="preserve"> „</w:t>
            </w:r>
            <w:r w:rsidRPr="000165CC">
              <w:rPr>
                <w:color w:val="000000" w:themeColor="text1"/>
                <w:sz w:val="20"/>
                <w:szCs w:val="20"/>
              </w:rPr>
              <w:t>Kategorizacija tekstilija u modi“</w:t>
            </w:r>
          </w:p>
          <w:p w14:paraId="5C11A9E1" w14:textId="77777777" w:rsidR="00D34769" w:rsidRPr="000165CC" w:rsidRDefault="00D34769" w:rsidP="00424A58">
            <w:pPr>
              <w:spacing w:before="60" w:after="60" w:line="240" w:lineRule="auto"/>
              <w:jc w:val="both"/>
              <w:rPr>
                <w:color w:val="FF0000"/>
                <w:sz w:val="20"/>
                <w:szCs w:val="20"/>
              </w:rPr>
            </w:pPr>
          </w:p>
          <w:p w14:paraId="2CAEF1C9" w14:textId="3E484DAC" w:rsidR="00D34769" w:rsidRDefault="00C01929" w:rsidP="00424A58">
            <w:pPr>
              <w:spacing w:before="60" w:after="60" w:line="240" w:lineRule="auto"/>
              <w:jc w:val="both"/>
              <w:rPr>
                <w:rFonts w:ascii="Times New Roman" w:eastAsia="Times New Roman" w:hAnsi="Times New Roman" w:cs="Times New Roman"/>
                <w:sz w:val="24"/>
                <w:szCs w:val="24"/>
              </w:rPr>
            </w:pPr>
            <w:r>
              <w:rPr>
                <w:rFonts w:cstheme="minorHAnsi"/>
                <w:b/>
                <w:bCs/>
                <w:noProof/>
                <w:sz w:val="20"/>
                <w:szCs w:val="20"/>
              </w:rPr>
              <w:t>Aktivnost</w:t>
            </w:r>
            <w:r w:rsidR="00D34769">
              <w:rPr>
                <w:b/>
                <w:color w:val="000000"/>
                <w:sz w:val="20"/>
                <w:szCs w:val="20"/>
              </w:rPr>
              <w:t xml:space="preserve"> 1: </w:t>
            </w:r>
            <w:r w:rsidR="00D34769">
              <w:rPr>
                <w:color w:val="000000"/>
                <w:sz w:val="20"/>
                <w:szCs w:val="20"/>
              </w:rPr>
              <w:t>Istražiti ulogu tekstilija u kontekstu materijalne kulture i svakodnevnog života na povijesnim i suvremenim primjerima.</w:t>
            </w:r>
            <w:r w:rsidR="00D34769">
              <w:rPr>
                <w:rFonts w:ascii="Times New Roman" w:eastAsia="Times New Roman" w:hAnsi="Times New Roman" w:cs="Times New Roman"/>
                <w:sz w:val="24"/>
                <w:szCs w:val="24"/>
              </w:rPr>
              <w:t xml:space="preserve"> </w:t>
            </w:r>
          </w:p>
          <w:p w14:paraId="6210F213" w14:textId="6D93216D" w:rsidR="00D34769" w:rsidRPr="006D55CB" w:rsidRDefault="00C01929" w:rsidP="00424A58">
            <w:pPr>
              <w:spacing w:before="60" w:after="60" w:line="240" w:lineRule="auto"/>
              <w:jc w:val="both"/>
              <w:rPr>
                <w:sz w:val="20"/>
                <w:szCs w:val="20"/>
              </w:rPr>
            </w:pPr>
            <w:r>
              <w:rPr>
                <w:rFonts w:cstheme="minorHAnsi"/>
                <w:b/>
                <w:bCs/>
                <w:noProof/>
                <w:sz w:val="20"/>
                <w:szCs w:val="20"/>
              </w:rPr>
              <w:t>Aktivnost</w:t>
            </w:r>
            <w:r w:rsidR="00D34769" w:rsidRPr="00A2621A">
              <w:rPr>
                <w:rFonts w:eastAsia="Times New Roman" w:cstheme="minorHAnsi"/>
                <w:b/>
                <w:bCs/>
                <w:sz w:val="20"/>
                <w:szCs w:val="20"/>
              </w:rPr>
              <w:t xml:space="preserve"> 2</w:t>
            </w:r>
            <w:r w:rsidR="00D34769">
              <w:rPr>
                <w:rFonts w:ascii="Times New Roman" w:eastAsia="Times New Roman" w:hAnsi="Times New Roman" w:cs="Times New Roman"/>
                <w:sz w:val="24"/>
                <w:szCs w:val="24"/>
              </w:rPr>
              <w:t xml:space="preserve">: </w:t>
            </w:r>
            <w:r w:rsidR="00D34769">
              <w:rPr>
                <w:color w:val="000000"/>
                <w:sz w:val="20"/>
                <w:szCs w:val="20"/>
              </w:rPr>
              <w:t>Izraditi mapu</w:t>
            </w:r>
            <w:r w:rsidR="00D34769">
              <w:rPr>
                <w:sz w:val="20"/>
                <w:szCs w:val="20"/>
              </w:rPr>
              <w:t xml:space="preserve"> uzoraka tekstilija </w:t>
            </w:r>
            <w:r w:rsidR="00D34769">
              <w:rPr>
                <w:color w:val="000000"/>
                <w:sz w:val="20"/>
                <w:szCs w:val="20"/>
              </w:rPr>
              <w:t>uz rječnik osnovne tekstilne terminologije (tekstil,  vlakno, pređa, konac, tkanina, pletivo, čipke, netkane tekstilije, funkcionalni ili inteligentni tekstil, bio tekstil, recikliranje tekstila),</w:t>
            </w:r>
            <w:r w:rsidR="00D34769">
              <w:rPr>
                <w:rFonts w:ascii="Times New Roman" w:eastAsia="Times New Roman" w:hAnsi="Times New Roman" w:cs="Times New Roman"/>
                <w:sz w:val="24"/>
                <w:szCs w:val="24"/>
              </w:rPr>
              <w:t xml:space="preserve"> </w:t>
            </w:r>
            <w:r w:rsidR="00D34769">
              <w:rPr>
                <w:sz w:val="20"/>
                <w:szCs w:val="20"/>
              </w:rPr>
              <w:t>podacima o vrsti i svojstvima vlakana te specifičnostima proizvodnje, zapisima i slikovnim prikazima</w:t>
            </w:r>
            <w:r w:rsidR="00D34769">
              <w:rPr>
                <w:color w:val="000000"/>
                <w:sz w:val="20"/>
                <w:szCs w:val="20"/>
              </w:rPr>
              <w:t xml:space="preserve"> te </w:t>
            </w:r>
            <w:r w:rsidR="00D34769">
              <w:rPr>
                <w:sz w:val="20"/>
                <w:szCs w:val="20"/>
              </w:rPr>
              <w:t>vrstama tekstilija prema namjeni (kućanski tekstil, tekstil u interijeru, dekorativni tekstil, svečani i sl.).</w:t>
            </w:r>
          </w:p>
          <w:p w14:paraId="6BE0EC25" w14:textId="74643B46" w:rsidR="00D34769" w:rsidRPr="00F919E2" w:rsidRDefault="00D34769" w:rsidP="00424A58">
            <w:pPr>
              <w:tabs>
                <w:tab w:val="left" w:pos="2820"/>
              </w:tabs>
              <w:spacing w:before="60" w:after="60" w:line="240" w:lineRule="auto"/>
              <w:rPr>
                <w:rFonts w:cstheme="minorHAnsi"/>
                <w:b/>
                <w:noProof/>
                <w:sz w:val="20"/>
                <w:szCs w:val="20"/>
              </w:rPr>
            </w:pPr>
            <w:r w:rsidRPr="00A2621A">
              <w:rPr>
                <w:rFonts w:cstheme="minorHAnsi"/>
                <w:b/>
                <w:bCs/>
                <w:sz w:val="20"/>
                <w:szCs w:val="20"/>
              </w:rPr>
              <w:t>Vrednovanje naučenog:</w:t>
            </w:r>
            <w:r>
              <w:rPr>
                <w:rFonts w:cstheme="minorHAnsi"/>
                <w:sz w:val="20"/>
                <w:szCs w:val="20"/>
              </w:rPr>
              <w:t xml:space="preserve"> </w:t>
            </w:r>
            <w:r w:rsidRPr="00A2621A">
              <w:rPr>
                <w:rFonts w:cstheme="minorHAnsi"/>
                <w:sz w:val="20"/>
                <w:szCs w:val="20"/>
              </w:rPr>
              <w:t xml:space="preserve">usmena i pisana provjera osnovne tekstilne terminologije, </w:t>
            </w:r>
            <w:r>
              <w:rPr>
                <w:rFonts w:cstheme="minorHAnsi"/>
                <w:sz w:val="20"/>
                <w:szCs w:val="20"/>
              </w:rPr>
              <w:t xml:space="preserve">vrednovanje projekta: </w:t>
            </w:r>
            <w:r w:rsidRPr="00A2621A">
              <w:rPr>
                <w:rFonts w:cstheme="minorHAnsi"/>
                <w:sz w:val="20"/>
                <w:szCs w:val="20"/>
              </w:rPr>
              <w:t>prikupljanje i analiza informacija iz stručne literature</w:t>
            </w:r>
            <w:r>
              <w:rPr>
                <w:rFonts w:cstheme="minorHAnsi"/>
                <w:sz w:val="20"/>
                <w:szCs w:val="20"/>
              </w:rPr>
              <w:t xml:space="preserve">, </w:t>
            </w:r>
            <w:r w:rsidRPr="00A2621A">
              <w:rPr>
                <w:rFonts w:cstheme="minorHAnsi"/>
                <w:sz w:val="20"/>
                <w:szCs w:val="20"/>
              </w:rPr>
              <w:t>pravilno korištenje tekstilne terminologije u verbalnoj, vizualnoj i pisanoj komunikaciji</w:t>
            </w:r>
            <w:r w:rsidRPr="00A2621A">
              <w:rPr>
                <w:sz w:val="20"/>
                <w:szCs w:val="20"/>
              </w:rPr>
              <w:t>, mapu uzoraka s tekstilijama prema vrsti i namjeni sa rječnikom osnovne tekstilne terminologije - analitičkom rubrikom na temelju definiranih elemenata i kriterija</w:t>
            </w:r>
            <w:r w:rsidR="00984B7E">
              <w:rPr>
                <w:sz w:val="20"/>
                <w:szCs w:val="20"/>
              </w:rPr>
              <w:t>.</w:t>
            </w:r>
          </w:p>
        </w:tc>
      </w:tr>
      <w:tr w:rsidR="00B006F1" w:rsidRPr="00F919E2" w14:paraId="33031D0A" w14:textId="77777777" w:rsidTr="00424A58">
        <w:trPr>
          <w:trHeight w:val="340"/>
        </w:trPr>
        <w:tc>
          <w:tcPr>
            <w:tcW w:w="9624" w:type="dxa"/>
            <w:gridSpan w:val="3"/>
            <w:shd w:val="clear" w:color="auto" w:fill="B4C6E7" w:themeFill="accent1" w:themeFillTint="66"/>
            <w:tcMar>
              <w:left w:w="57" w:type="dxa"/>
              <w:right w:w="57" w:type="dxa"/>
            </w:tcMar>
            <w:vAlign w:val="center"/>
          </w:tcPr>
          <w:p w14:paraId="727FFC68" w14:textId="77777777" w:rsidR="00B006F1" w:rsidRPr="00F919E2" w:rsidRDefault="00B006F1" w:rsidP="00424A58">
            <w:pPr>
              <w:tabs>
                <w:tab w:val="left" w:pos="2820"/>
              </w:tabs>
              <w:spacing w:before="60" w:after="60" w:line="240" w:lineRule="auto"/>
              <w:rPr>
                <w:rFonts w:cstheme="minorHAnsi"/>
                <w:b/>
                <w:noProof/>
                <w:sz w:val="20"/>
                <w:szCs w:val="20"/>
              </w:rPr>
            </w:pPr>
            <w:r w:rsidRPr="00F919E2">
              <w:rPr>
                <w:rFonts w:cstheme="minorHAnsi"/>
                <w:b/>
                <w:noProof/>
                <w:sz w:val="20"/>
                <w:szCs w:val="20"/>
              </w:rPr>
              <w:t>Prilagodba iskustava učenja za polaznike/osobe s invaliditetom</w:t>
            </w:r>
          </w:p>
        </w:tc>
      </w:tr>
      <w:tr w:rsidR="00B006F1" w:rsidRPr="00F919E2" w14:paraId="2F178208" w14:textId="77777777" w:rsidTr="006D55CB">
        <w:tc>
          <w:tcPr>
            <w:tcW w:w="9624" w:type="dxa"/>
            <w:gridSpan w:val="3"/>
            <w:shd w:val="clear" w:color="auto" w:fill="auto"/>
            <w:tcMar>
              <w:left w:w="57" w:type="dxa"/>
              <w:right w:w="57" w:type="dxa"/>
            </w:tcMar>
          </w:tcPr>
          <w:p w14:paraId="0C40DAD3" w14:textId="6BEF9629" w:rsidR="00D658A4" w:rsidRPr="009B7BF9" w:rsidRDefault="00B006F1" w:rsidP="00424A58">
            <w:pPr>
              <w:tabs>
                <w:tab w:val="left" w:pos="2820"/>
              </w:tabs>
              <w:spacing w:before="60" w:after="60" w:line="240" w:lineRule="auto"/>
              <w:rPr>
                <w:rFonts w:cstheme="minorHAnsi"/>
                <w:i/>
                <w:noProof/>
                <w:sz w:val="16"/>
                <w:szCs w:val="16"/>
              </w:rPr>
            </w:pPr>
            <w:r w:rsidRPr="00F919E2">
              <w:rPr>
                <w:rFonts w:cstheme="minorHAnsi"/>
                <w:i/>
                <w:noProof/>
                <w:sz w:val="16"/>
                <w:szCs w:val="16"/>
              </w:rPr>
              <w:t>(Izraditi način i primjer vrjednovanja skupa ishoda učenja za polaznike/osobe s invaliditetom ako je primjenjivo)</w:t>
            </w:r>
          </w:p>
        </w:tc>
      </w:tr>
    </w:tbl>
    <w:p w14:paraId="7B2E6163" w14:textId="55DBEC17" w:rsidR="00544315" w:rsidRDefault="00544315">
      <w:pPr>
        <w:spacing w:after="0"/>
        <w:rPr>
          <w:rFonts w:cstheme="minorHAnsi"/>
          <w:sz w:val="20"/>
          <w:szCs w:val="20"/>
        </w:rPr>
      </w:pPr>
    </w:p>
    <w:p w14:paraId="70FD0C50" w14:textId="77777777" w:rsidR="00032EDB" w:rsidRDefault="00032EDB">
      <w:pPr>
        <w:spacing w:after="0"/>
        <w:rPr>
          <w:rFonts w:cstheme="minorHAnsi"/>
          <w:sz w:val="20"/>
          <w:szCs w:val="20"/>
        </w:rPr>
      </w:pPr>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1408"/>
        <w:gridCol w:w="6378"/>
      </w:tblGrid>
      <w:tr w:rsidR="001779B1" w:rsidRPr="00F919E2" w14:paraId="4154F707" w14:textId="77777777" w:rsidTr="00424A58">
        <w:trPr>
          <w:trHeight w:val="409"/>
        </w:trPr>
        <w:tc>
          <w:tcPr>
            <w:tcW w:w="3246" w:type="dxa"/>
            <w:gridSpan w:val="2"/>
            <w:shd w:val="clear" w:color="auto" w:fill="8EAADB" w:themeFill="accent1" w:themeFillTint="99"/>
            <w:tcMar>
              <w:left w:w="57" w:type="dxa"/>
              <w:right w:w="57" w:type="dxa"/>
            </w:tcMar>
            <w:vAlign w:val="center"/>
          </w:tcPr>
          <w:p w14:paraId="62BD1332" w14:textId="3F835FB7" w:rsidR="001779B1" w:rsidRPr="00F919E2" w:rsidRDefault="001779B1" w:rsidP="00424A58">
            <w:pPr>
              <w:tabs>
                <w:tab w:val="left" w:pos="2820"/>
              </w:tabs>
              <w:spacing w:before="60" w:after="60" w:line="240" w:lineRule="auto"/>
              <w:rPr>
                <w:rFonts w:cstheme="minorHAnsi"/>
                <w:bCs/>
                <w:i/>
                <w:noProof/>
                <w:sz w:val="20"/>
                <w:szCs w:val="20"/>
              </w:rPr>
            </w:pPr>
            <w:r w:rsidRPr="00F919E2">
              <w:rPr>
                <w:rFonts w:cstheme="minorHAnsi"/>
                <w:b/>
                <w:noProof/>
                <w:sz w:val="20"/>
                <w:szCs w:val="20"/>
              </w:rPr>
              <w:lastRenderedPageBreak/>
              <w:t>Skup ishoda učenja iz SK-a</w:t>
            </w:r>
            <w:r w:rsidR="00F00B4C">
              <w:rPr>
                <w:rFonts w:cstheme="minorHAnsi"/>
                <w:b/>
                <w:noProof/>
                <w:sz w:val="20"/>
                <w:szCs w:val="20"/>
              </w:rPr>
              <w:t>, obujam</w:t>
            </w:r>
          </w:p>
        </w:tc>
        <w:tc>
          <w:tcPr>
            <w:tcW w:w="6378" w:type="dxa"/>
            <w:shd w:val="clear" w:color="auto" w:fill="auto"/>
            <w:vAlign w:val="center"/>
          </w:tcPr>
          <w:p w14:paraId="0A964154" w14:textId="6C8FF44C" w:rsidR="001779B1" w:rsidRPr="00F00B4C" w:rsidRDefault="006D55CB" w:rsidP="00424A58">
            <w:pPr>
              <w:suppressAutoHyphens w:val="0"/>
              <w:spacing w:before="60" w:after="60" w:line="240" w:lineRule="auto"/>
              <w:rPr>
                <w:rFonts w:cstheme="minorHAnsi"/>
                <w:b/>
                <w:bCs/>
                <w:sz w:val="20"/>
                <w:szCs w:val="20"/>
              </w:rPr>
            </w:pPr>
            <w:r w:rsidRPr="00F00B4C">
              <w:rPr>
                <w:rFonts w:cstheme="minorHAnsi"/>
                <w:b/>
                <w:bCs/>
                <w:sz w:val="20"/>
                <w:szCs w:val="20"/>
              </w:rPr>
              <w:t>Osnove strojnog šivanja</w:t>
            </w:r>
            <w:r w:rsidR="00F00B4C" w:rsidRPr="00F00B4C">
              <w:rPr>
                <w:rFonts w:cstheme="minorHAnsi"/>
                <w:b/>
                <w:bCs/>
                <w:sz w:val="20"/>
                <w:szCs w:val="20"/>
              </w:rPr>
              <w:t>,</w:t>
            </w:r>
            <w:r w:rsidRPr="00F00B4C">
              <w:rPr>
                <w:rFonts w:cstheme="minorHAnsi"/>
                <w:b/>
                <w:bCs/>
                <w:sz w:val="20"/>
                <w:szCs w:val="20"/>
              </w:rPr>
              <w:t xml:space="preserve"> 2 CSVET</w:t>
            </w:r>
          </w:p>
        </w:tc>
      </w:tr>
      <w:tr w:rsidR="001779B1" w:rsidRPr="00F919E2" w14:paraId="4C65F4E8" w14:textId="77777777" w:rsidTr="00B6543E">
        <w:trPr>
          <w:trHeight w:val="340"/>
        </w:trPr>
        <w:tc>
          <w:tcPr>
            <w:tcW w:w="9624" w:type="dxa"/>
            <w:gridSpan w:val="3"/>
            <w:shd w:val="clear" w:color="auto" w:fill="B4C6E7" w:themeFill="accent1" w:themeFillTint="66"/>
            <w:tcMar>
              <w:left w:w="57" w:type="dxa"/>
              <w:right w:w="57" w:type="dxa"/>
            </w:tcMar>
            <w:vAlign w:val="center"/>
          </w:tcPr>
          <w:p w14:paraId="73959444" w14:textId="77777777" w:rsidR="001779B1" w:rsidRPr="00F919E2" w:rsidRDefault="001779B1" w:rsidP="00424A58">
            <w:pPr>
              <w:tabs>
                <w:tab w:val="left" w:pos="2820"/>
              </w:tabs>
              <w:spacing w:before="60" w:after="60" w:line="240" w:lineRule="auto"/>
              <w:rPr>
                <w:rFonts w:cstheme="minorHAnsi"/>
                <w:b/>
                <w:noProof/>
                <w:sz w:val="20"/>
                <w:szCs w:val="20"/>
              </w:rPr>
            </w:pPr>
            <w:r w:rsidRPr="00F919E2">
              <w:rPr>
                <w:rFonts w:cstheme="minorHAnsi"/>
                <w:b/>
                <w:noProof/>
                <w:sz w:val="20"/>
                <w:szCs w:val="20"/>
              </w:rPr>
              <w:t>Ishodi učenja</w:t>
            </w:r>
          </w:p>
        </w:tc>
      </w:tr>
      <w:tr w:rsidR="001779B1" w:rsidRPr="00F919E2" w14:paraId="58CBFEE6" w14:textId="77777777" w:rsidTr="006D55CB">
        <w:tc>
          <w:tcPr>
            <w:tcW w:w="9624" w:type="dxa"/>
            <w:gridSpan w:val="3"/>
            <w:shd w:val="clear" w:color="auto" w:fill="auto"/>
            <w:tcMar>
              <w:left w:w="57" w:type="dxa"/>
              <w:right w:w="57" w:type="dxa"/>
            </w:tcMar>
            <w:vAlign w:val="center"/>
          </w:tcPr>
          <w:p w14:paraId="7E713A06" w14:textId="1D7984A8" w:rsidR="001779B1" w:rsidRPr="001478A8" w:rsidRDefault="006D55CB" w:rsidP="00424A58">
            <w:pPr>
              <w:pStyle w:val="ListParagraph"/>
              <w:numPr>
                <w:ilvl w:val="0"/>
                <w:numId w:val="3"/>
              </w:numPr>
              <w:tabs>
                <w:tab w:val="left" w:pos="2820"/>
              </w:tabs>
              <w:spacing w:before="60" w:after="60" w:line="240" w:lineRule="auto"/>
              <w:rPr>
                <w:color w:val="000000"/>
                <w:sz w:val="20"/>
                <w:szCs w:val="20"/>
              </w:rPr>
            </w:pPr>
            <w:r w:rsidRPr="001478A8">
              <w:rPr>
                <w:bCs/>
                <w:color w:val="000000"/>
                <w:sz w:val="20"/>
                <w:szCs w:val="20"/>
              </w:rPr>
              <w:t>Pripremiti radni prostor u skladu sa zakonskim propisima o zaštiti na radu u osnovama strojnog šivanja</w:t>
            </w:r>
          </w:p>
        </w:tc>
      </w:tr>
      <w:tr w:rsidR="001779B1" w:rsidRPr="00F919E2" w14:paraId="596CA80C" w14:textId="77777777" w:rsidTr="006D55CB">
        <w:tc>
          <w:tcPr>
            <w:tcW w:w="9624" w:type="dxa"/>
            <w:gridSpan w:val="3"/>
            <w:shd w:val="clear" w:color="auto" w:fill="FFFFFF" w:themeFill="background1"/>
            <w:tcMar>
              <w:left w:w="57" w:type="dxa"/>
              <w:right w:w="57" w:type="dxa"/>
            </w:tcMar>
            <w:vAlign w:val="center"/>
          </w:tcPr>
          <w:p w14:paraId="24FEAE2D" w14:textId="5A64E2FB" w:rsidR="001779B1" w:rsidRPr="001478A8" w:rsidRDefault="006D55CB" w:rsidP="00424A58">
            <w:pPr>
              <w:pStyle w:val="ListParagraph"/>
              <w:numPr>
                <w:ilvl w:val="0"/>
                <w:numId w:val="3"/>
              </w:numPr>
              <w:tabs>
                <w:tab w:val="left" w:pos="2820"/>
              </w:tabs>
              <w:spacing w:before="60" w:after="60" w:line="240" w:lineRule="auto"/>
              <w:rPr>
                <w:color w:val="000000"/>
                <w:sz w:val="20"/>
                <w:szCs w:val="20"/>
              </w:rPr>
            </w:pPr>
            <w:r w:rsidRPr="001478A8">
              <w:rPr>
                <w:bCs/>
                <w:color w:val="000000"/>
                <w:sz w:val="20"/>
                <w:szCs w:val="20"/>
              </w:rPr>
              <w:t>Koristiti univerzalni i specijalni šivaći stroj za osnovno strojno šivanje</w:t>
            </w:r>
          </w:p>
        </w:tc>
      </w:tr>
      <w:tr w:rsidR="001779B1" w:rsidRPr="00F919E2" w14:paraId="644B5636" w14:textId="77777777" w:rsidTr="006D55CB">
        <w:tc>
          <w:tcPr>
            <w:tcW w:w="9624" w:type="dxa"/>
            <w:gridSpan w:val="3"/>
            <w:shd w:val="clear" w:color="auto" w:fill="auto"/>
            <w:tcMar>
              <w:left w:w="57" w:type="dxa"/>
              <w:right w:w="57" w:type="dxa"/>
            </w:tcMar>
            <w:vAlign w:val="center"/>
          </w:tcPr>
          <w:p w14:paraId="3877BAF0" w14:textId="35CDA923" w:rsidR="001779B1" w:rsidRPr="001478A8" w:rsidRDefault="006D55CB" w:rsidP="00424A58">
            <w:pPr>
              <w:pStyle w:val="ListParagraph"/>
              <w:numPr>
                <w:ilvl w:val="0"/>
                <w:numId w:val="3"/>
              </w:numPr>
              <w:tabs>
                <w:tab w:val="left" w:pos="2820"/>
              </w:tabs>
              <w:spacing w:before="60" w:after="60" w:line="240" w:lineRule="auto"/>
              <w:rPr>
                <w:color w:val="000000"/>
                <w:sz w:val="20"/>
                <w:szCs w:val="20"/>
              </w:rPr>
            </w:pPr>
            <w:r w:rsidRPr="001478A8">
              <w:rPr>
                <w:bCs/>
                <w:color w:val="000000"/>
                <w:sz w:val="20"/>
                <w:szCs w:val="20"/>
              </w:rPr>
              <w:t>Primijeniti adekvatne šivaće ubode i šivaće šavove sukladno tehnološkoj operaciji šivanja</w:t>
            </w:r>
          </w:p>
        </w:tc>
      </w:tr>
      <w:tr w:rsidR="006D55CB" w:rsidRPr="00F919E2" w14:paraId="75010E89" w14:textId="77777777" w:rsidTr="006D55CB">
        <w:tc>
          <w:tcPr>
            <w:tcW w:w="9624" w:type="dxa"/>
            <w:gridSpan w:val="3"/>
            <w:shd w:val="clear" w:color="auto" w:fill="auto"/>
            <w:tcMar>
              <w:left w:w="57" w:type="dxa"/>
              <w:right w:w="57" w:type="dxa"/>
            </w:tcMar>
            <w:vAlign w:val="center"/>
          </w:tcPr>
          <w:p w14:paraId="3A1FE781" w14:textId="5779E916" w:rsidR="006D55CB" w:rsidRPr="001478A8" w:rsidRDefault="006D55CB" w:rsidP="00424A58">
            <w:pPr>
              <w:pStyle w:val="ListParagraph"/>
              <w:numPr>
                <w:ilvl w:val="0"/>
                <w:numId w:val="3"/>
              </w:numPr>
              <w:tabs>
                <w:tab w:val="left" w:pos="2820"/>
              </w:tabs>
              <w:spacing w:before="60" w:after="60" w:line="240" w:lineRule="auto"/>
              <w:rPr>
                <w:bCs/>
                <w:color w:val="000000"/>
                <w:sz w:val="20"/>
                <w:szCs w:val="20"/>
              </w:rPr>
            </w:pPr>
            <w:r w:rsidRPr="001478A8">
              <w:rPr>
                <w:bCs/>
                <w:color w:val="000000"/>
                <w:sz w:val="20"/>
                <w:szCs w:val="20"/>
              </w:rPr>
              <w:t>Primijeniti osnove održavanja stroja za šivanje</w:t>
            </w:r>
          </w:p>
        </w:tc>
      </w:tr>
      <w:tr w:rsidR="006D55CB" w:rsidRPr="00F919E2" w14:paraId="1E4F6EA2" w14:textId="77777777" w:rsidTr="006D55CB">
        <w:tc>
          <w:tcPr>
            <w:tcW w:w="9624" w:type="dxa"/>
            <w:gridSpan w:val="3"/>
            <w:shd w:val="clear" w:color="auto" w:fill="auto"/>
            <w:tcMar>
              <w:left w:w="57" w:type="dxa"/>
              <w:right w:w="57" w:type="dxa"/>
            </w:tcMar>
            <w:vAlign w:val="center"/>
          </w:tcPr>
          <w:p w14:paraId="18B97879" w14:textId="18EDAE80" w:rsidR="006D55CB" w:rsidRPr="001478A8" w:rsidRDefault="006D55CB" w:rsidP="00424A58">
            <w:pPr>
              <w:pStyle w:val="ListParagraph"/>
              <w:numPr>
                <w:ilvl w:val="0"/>
                <w:numId w:val="3"/>
              </w:numPr>
              <w:tabs>
                <w:tab w:val="left" w:pos="2820"/>
              </w:tabs>
              <w:spacing w:before="60" w:after="60" w:line="240" w:lineRule="auto"/>
              <w:rPr>
                <w:bCs/>
                <w:color w:val="000000"/>
                <w:sz w:val="20"/>
                <w:szCs w:val="20"/>
              </w:rPr>
            </w:pPr>
            <w:r w:rsidRPr="001478A8">
              <w:rPr>
                <w:bCs/>
                <w:color w:val="000000"/>
                <w:sz w:val="20"/>
                <w:szCs w:val="20"/>
              </w:rPr>
              <w:t>Čistiti radni prostor nakon osnovnog strojnog šivanja</w:t>
            </w:r>
          </w:p>
        </w:tc>
      </w:tr>
      <w:tr w:rsidR="001779B1" w:rsidRPr="00F919E2" w14:paraId="1951BD12" w14:textId="77777777" w:rsidTr="00B6543E">
        <w:trPr>
          <w:trHeight w:val="340"/>
        </w:trPr>
        <w:tc>
          <w:tcPr>
            <w:tcW w:w="9624" w:type="dxa"/>
            <w:gridSpan w:val="3"/>
            <w:shd w:val="clear" w:color="auto" w:fill="B4C6E7" w:themeFill="accent1" w:themeFillTint="66"/>
            <w:tcMar>
              <w:left w:w="57" w:type="dxa"/>
              <w:right w:w="57" w:type="dxa"/>
            </w:tcMar>
            <w:vAlign w:val="center"/>
          </w:tcPr>
          <w:p w14:paraId="39374B55" w14:textId="77777777" w:rsidR="001779B1" w:rsidRPr="00F919E2" w:rsidRDefault="001779B1" w:rsidP="00424A58">
            <w:pPr>
              <w:tabs>
                <w:tab w:val="left" w:pos="2820"/>
              </w:tabs>
              <w:spacing w:before="60" w:after="60" w:line="240" w:lineRule="auto"/>
              <w:rPr>
                <w:rFonts w:cstheme="minorHAnsi"/>
                <w:b/>
                <w:noProof/>
                <w:sz w:val="20"/>
                <w:szCs w:val="20"/>
              </w:rPr>
            </w:pPr>
            <w:r w:rsidRPr="00F919E2">
              <w:rPr>
                <w:rFonts w:cstheme="minorHAnsi"/>
                <w:b/>
                <w:noProof/>
                <w:sz w:val="20"/>
                <w:szCs w:val="20"/>
              </w:rPr>
              <w:t>Dominantan nastavni sustav i opis načina ostvarivanja SIU</w:t>
            </w:r>
          </w:p>
        </w:tc>
      </w:tr>
      <w:tr w:rsidR="001779B1" w:rsidRPr="00F919E2" w14:paraId="75A81C50" w14:textId="77777777" w:rsidTr="00D8436E">
        <w:trPr>
          <w:trHeight w:val="2514"/>
        </w:trPr>
        <w:tc>
          <w:tcPr>
            <w:tcW w:w="9624" w:type="dxa"/>
            <w:gridSpan w:val="3"/>
            <w:shd w:val="clear" w:color="auto" w:fill="auto"/>
            <w:tcMar>
              <w:left w:w="57" w:type="dxa"/>
              <w:right w:w="57" w:type="dxa"/>
            </w:tcMar>
          </w:tcPr>
          <w:p w14:paraId="09B1F930" w14:textId="66BEFA0B" w:rsidR="009B35F7" w:rsidRDefault="009B35F7" w:rsidP="00424A58">
            <w:pPr>
              <w:pBdr>
                <w:top w:val="nil"/>
                <w:left w:val="nil"/>
                <w:bottom w:val="nil"/>
                <w:right w:val="nil"/>
                <w:between w:val="nil"/>
              </w:pBdr>
              <w:spacing w:before="60" w:after="60" w:line="240" w:lineRule="auto"/>
              <w:jc w:val="both"/>
              <w:rPr>
                <w:sz w:val="20"/>
                <w:szCs w:val="20"/>
              </w:rPr>
            </w:pPr>
            <w:r w:rsidRPr="00435011">
              <w:rPr>
                <w:sz w:val="20"/>
                <w:szCs w:val="20"/>
              </w:rPr>
              <w:t>Dominant</w:t>
            </w:r>
            <w:r w:rsidR="00B6543E">
              <w:rPr>
                <w:sz w:val="20"/>
                <w:szCs w:val="20"/>
              </w:rPr>
              <w:t>a</w:t>
            </w:r>
            <w:r w:rsidRPr="00435011">
              <w:rPr>
                <w:sz w:val="20"/>
                <w:szCs w:val="20"/>
              </w:rPr>
              <w:t>n nastavni sustav je učenje temeljeno na radu kroz radne situacije na rješavanju poslovnih zadataka.</w:t>
            </w:r>
            <w:r w:rsidRPr="00D07236">
              <w:rPr>
                <w:rFonts w:cstheme="minorHAnsi"/>
                <w:sz w:val="20"/>
                <w:szCs w:val="20"/>
              </w:rPr>
              <w:t xml:space="preserve"> </w:t>
            </w:r>
            <w:r>
              <w:rPr>
                <w:rFonts w:cstheme="minorHAnsi"/>
                <w:sz w:val="20"/>
                <w:szCs w:val="20"/>
              </w:rPr>
              <w:t>Polaznici</w:t>
            </w:r>
            <w:r w:rsidRPr="00D07236">
              <w:rPr>
                <w:rFonts w:cstheme="minorHAnsi"/>
                <w:sz w:val="20"/>
                <w:szCs w:val="20"/>
              </w:rPr>
              <w:t xml:space="preserve"> će </w:t>
            </w:r>
            <w:r w:rsidRPr="00D07236">
              <w:rPr>
                <w:rFonts w:cstheme="minorHAnsi"/>
                <w:color w:val="000000"/>
                <w:sz w:val="20"/>
                <w:szCs w:val="20"/>
              </w:rPr>
              <w:t>prema uputi majstora/nastavnika pripremiti radno mjesto za strojno šivanje, koristiti univerzalni i specijalni šivaći stroj samostalno.</w:t>
            </w:r>
            <w:r w:rsidRPr="00D07236">
              <w:rPr>
                <w:rFonts w:cstheme="minorHAnsi"/>
                <w:sz w:val="20"/>
                <w:szCs w:val="20"/>
              </w:rPr>
              <w:t xml:space="preserve"> Aktivne metode poučavanja (situacijska didaktika, iskustveno učenje/praktični rad/vježbe) potiču kod </w:t>
            </w:r>
            <w:r w:rsidR="000726E4">
              <w:rPr>
                <w:rFonts w:cstheme="minorHAnsi"/>
                <w:sz w:val="20"/>
                <w:szCs w:val="20"/>
              </w:rPr>
              <w:t>polaznika</w:t>
            </w:r>
            <w:r w:rsidRPr="00D07236">
              <w:rPr>
                <w:rFonts w:cstheme="minorHAnsi"/>
                <w:sz w:val="20"/>
                <w:szCs w:val="20"/>
              </w:rPr>
              <w:t xml:space="preserve"> stjecanje znanja i vještina  pravilnog i samostalnog rukovanja te osnovnog održavanja univerzalnog i specijalnih šivaćih strojeva</w:t>
            </w:r>
            <w:r w:rsidRPr="00435011">
              <w:rPr>
                <w:sz w:val="20"/>
                <w:szCs w:val="20"/>
              </w:rPr>
              <w:t xml:space="preserve">. </w:t>
            </w:r>
          </w:p>
          <w:p w14:paraId="2294B6BA" w14:textId="11B7B2D2" w:rsidR="009B35F7" w:rsidRDefault="009B35F7" w:rsidP="00424A58">
            <w:pPr>
              <w:pBdr>
                <w:top w:val="nil"/>
                <w:left w:val="nil"/>
                <w:bottom w:val="nil"/>
                <w:right w:val="nil"/>
                <w:between w:val="nil"/>
              </w:pBdr>
              <w:spacing w:before="60" w:after="60" w:line="240" w:lineRule="auto"/>
              <w:jc w:val="both"/>
              <w:rPr>
                <w:rFonts w:cstheme="minorHAnsi"/>
                <w:sz w:val="20"/>
                <w:szCs w:val="20"/>
              </w:rPr>
            </w:pPr>
            <w:r>
              <w:rPr>
                <w:rFonts w:cstheme="minorHAnsi"/>
                <w:sz w:val="20"/>
                <w:szCs w:val="20"/>
              </w:rPr>
              <w:t>Polaznik</w:t>
            </w:r>
            <w:r w:rsidRPr="00D07236">
              <w:rPr>
                <w:rFonts w:cstheme="minorHAnsi"/>
                <w:sz w:val="20"/>
                <w:szCs w:val="20"/>
              </w:rPr>
              <w:t xml:space="preserve"> će  izraditi praktične radove koristeći strojeve i uređaje za šivanje na siguran način, održavati će radno mjesto urednim te će zbrinuti otpad</w:t>
            </w:r>
            <w:r w:rsidR="000D541D">
              <w:rPr>
                <w:sz w:val="20"/>
                <w:szCs w:val="20"/>
              </w:rPr>
              <w:t xml:space="preserve"> i</w:t>
            </w:r>
            <w:r w:rsidRPr="00435011">
              <w:rPr>
                <w:sz w:val="20"/>
                <w:szCs w:val="20"/>
              </w:rPr>
              <w:t xml:space="preserve"> voditi dokumentaciju o tijeku rada</w:t>
            </w:r>
            <w:r>
              <w:rPr>
                <w:sz w:val="20"/>
                <w:szCs w:val="20"/>
              </w:rPr>
              <w:t xml:space="preserve">. </w:t>
            </w:r>
            <w:r w:rsidRPr="00435011">
              <w:rPr>
                <w:sz w:val="20"/>
                <w:szCs w:val="20"/>
              </w:rPr>
              <w:t xml:space="preserve">Od </w:t>
            </w:r>
            <w:r>
              <w:rPr>
                <w:sz w:val="20"/>
                <w:szCs w:val="20"/>
              </w:rPr>
              <w:t>polaznika</w:t>
            </w:r>
            <w:r w:rsidRPr="00435011">
              <w:rPr>
                <w:sz w:val="20"/>
                <w:szCs w:val="20"/>
              </w:rPr>
              <w:t xml:space="preserve"> se očekuje aktivno sudjelovanje u procesu učenja, poučavanja i vrednovanja postignuća, redovito pohađanje svih oblika nastave</w:t>
            </w:r>
            <w:r w:rsidR="00664B06">
              <w:rPr>
                <w:sz w:val="20"/>
                <w:szCs w:val="20"/>
              </w:rPr>
              <w:t>.</w:t>
            </w:r>
          </w:p>
          <w:p w14:paraId="6FCF1010" w14:textId="4747EEE8" w:rsidR="009B35F7" w:rsidRPr="009B35F7" w:rsidRDefault="009B35F7" w:rsidP="00424A58">
            <w:pPr>
              <w:tabs>
                <w:tab w:val="left" w:pos="2820"/>
              </w:tabs>
              <w:spacing w:before="60" w:after="60" w:line="240" w:lineRule="auto"/>
              <w:jc w:val="both"/>
              <w:rPr>
                <w:rFonts w:cstheme="minorHAnsi"/>
                <w:bCs/>
                <w:sz w:val="20"/>
                <w:szCs w:val="20"/>
              </w:rPr>
            </w:pPr>
            <w:r w:rsidRPr="00435011">
              <w:rPr>
                <w:sz w:val="20"/>
                <w:szCs w:val="20"/>
              </w:rPr>
              <w:t xml:space="preserve">Ako </w:t>
            </w:r>
            <w:r>
              <w:rPr>
                <w:sz w:val="20"/>
                <w:szCs w:val="20"/>
              </w:rPr>
              <w:t>polaznik</w:t>
            </w:r>
            <w:r w:rsidRPr="00435011">
              <w:rPr>
                <w:sz w:val="20"/>
                <w:szCs w:val="20"/>
              </w:rPr>
              <w:t xml:space="preserve"> pred sobom ima teškoću koju ne može samostalno savladati, nastavnik ga usmjerava prema mogućem rješenju, prati ga u radu te daje povratne informacije o uspješnosti izvođenja SIU </w:t>
            </w:r>
            <w:r>
              <w:rPr>
                <w:rFonts w:cstheme="minorHAnsi"/>
                <w:bCs/>
                <w:sz w:val="20"/>
                <w:szCs w:val="20"/>
              </w:rPr>
              <w:t>Osnove strojnog šivanja.</w:t>
            </w:r>
          </w:p>
        </w:tc>
      </w:tr>
      <w:tr w:rsidR="001779B1" w:rsidRPr="00F919E2" w14:paraId="0BA9DE4B" w14:textId="77777777" w:rsidTr="006D55CB">
        <w:tc>
          <w:tcPr>
            <w:tcW w:w="1838" w:type="dxa"/>
            <w:shd w:val="clear" w:color="auto" w:fill="B4C6E7" w:themeFill="accent1" w:themeFillTint="66"/>
            <w:tcMar>
              <w:left w:w="57" w:type="dxa"/>
              <w:right w:w="57" w:type="dxa"/>
            </w:tcMar>
            <w:vAlign w:val="center"/>
          </w:tcPr>
          <w:p w14:paraId="4D53157C" w14:textId="77777777" w:rsidR="001779B1" w:rsidRPr="00F919E2" w:rsidRDefault="001779B1" w:rsidP="00424A58">
            <w:pPr>
              <w:tabs>
                <w:tab w:val="left" w:pos="2820"/>
              </w:tabs>
              <w:spacing w:before="60" w:after="60" w:line="240" w:lineRule="auto"/>
              <w:rPr>
                <w:rFonts w:cstheme="minorHAnsi"/>
                <w:b/>
                <w:noProof/>
                <w:sz w:val="20"/>
                <w:szCs w:val="20"/>
              </w:rPr>
            </w:pPr>
            <w:r w:rsidRPr="00F919E2">
              <w:rPr>
                <w:rFonts w:cstheme="minorHAnsi"/>
                <w:b/>
                <w:noProof/>
                <w:sz w:val="20"/>
                <w:szCs w:val="20"/>
              </w:rPr>
              <w:t>Nastavne cjeline/teme</w:t>
            </w:r>
          </w:p>
        </w:tc>
        <w:tc>
          <w:tcPr>
            <w:tcW w:w="7786" w:type="dxa"/>
            <w:gridSpan w:val="2"/>
            <w:shd w:val="clear" w:color="auto" w:fill="auto"/>
            <w:tcMar>
              <w:left w:w="57" w:type="dxa"/>
              <w:right w:w="57" w:type="dxa"/>
            </w:tcMar>
            <w:vAlign w:val="center"/>
          </w:tcPr>
          <w:p w14:paraId="150221B6" w14:textId="77777777" w:rsidR="0089512B" w:rsidRPr="006369CE" w:rsidRDefault="0089512B" w:rsidP="00424A58">
            <w:pPr>
              <w:tabs>
                <w:tab w:val="left" w:pos="2820"/>
              </w:tabs>
              <w:spacing w:before="60" w:after="60" w:line="240" w:lineRule="auto"/>
              <w:rPr>
                <w:sz w:val="20"/>
                <w:szCs w:val="20"/>
              </w:rPr>
            </w:pPr>
            <w:r w:rsidRPr="006369CE">
              <w:rPr>
                <w:sz w:val="20"/>
                <w:szCs w:val="20"/>
              </w:rPr>
              <w:t>Vrste, dijelovi i funkcije šivaćih strojeva</w:t>
            </w:r>
          </w:p>
          <w:p w14:paraId="0DD3FE04" w14:textId="77777777" w:rsidR="0089512B" w:rsidRPr="006369CE" w:rsidRDefault="0089512B" w:rsidP="00424A58">
            <w:pPr>
              <w:tabs>
                <w:tab w:val="left" w:pos="2820"/>
              </w:tabs>
              <w:spacing w:before="60" w:after="60" w:line="240" w:lineRule="auto"/>
              <w:rPr>
                <w:sz w:val="20"/>
                <w:szCs w:val="20"/>
              </w:rPr>
            </w:pPr>
            <w:r w:rsidRPr="006369CE">
              <w:rPr>
                <w:sz w:val="20"/>
                <w:szCs w:val="20"/>
              </w:rPr>
              <w:t>Osnove krojenja</w:t>
            </w:r>
          </w:p>
          <w:p w14:paraId="18C48A17" w14:textId="77777777" w:rsidR="0089512B" w:rsidRPr="006369CE" w:rsidRDefault="0089512B" w:rsidP="00424A58">
            <w:pPr>
              <w:tabs>
                <w:tab w:val="left" w:pos="2820"/>
              </w:tabs>
              <w:spacing w:before="60" w:after="60" w:line="240" w:lineRule="auto"/>
              <w:rPr>
                <w:sz w:val="20"/>
                <w:szCs w:val="20"/>
              </w:rPr>
            </w:pPr>
            <w:r w:rsidRPr="006369CE">
              <w:rPr>
                <w:sz w:val="20"/>
                <w:szCs w:val="20"/>
              </w:rPr>
              <w:t>Osnove šivanja</w:t>
            </w:r>
          </w:p>
          <w:p w14:paraId="21CB1253" w14:textId="77777777" w:rsidR="0089512B" w:rsidRDefault="0089512B" w:rsidP="00424A58">
            <w:pPr>
              <w:tabs>
                <w:tab w:val="left" w:pos="2820"/>
              </w:tabs>
              <w:spacing w:before="60" w:after="60" w:line="240" w:lineRule="auto"/>
              <w:rPr>
                <w:sz w:val="20"/>
                <w:szCs w:val="20"/>
              </w:rPr>
            </w:pPr>
            <w:r w:rsidRPr="006369CE">
              <w:rPr>
                <w:sz w:val="20"/>
                <w:szCs w:val="20"/>
              </w:rPr>
              <w:t xml:space="preserve">Vrste šavova, prošiva i poruba </w:t>
            </w:r>
          </w:p>
          <w:p w14:paraId="0CA57947" w14:textId="6680C3E2" w:rsidR="0089512B" w:rsidRDefault="0089512B" w:rsidP="00424A58">
            <w:pPr>
              <w:tabs>
                <w:tab w:val="left" w:pos="2820"/>
              </w:tabs>
              <w:spacing w:before="60" w:after="60" w:line="240" w:lineRule="auto"/>
              <w:rPr>
                <w:rFonts w:cstheme="minorHAnsi"/>
                <w:sz w:val="20"/>
                <w:szCs w:val="20"/>
              </w:rPr>
            </w:pPr>
            <w:r w:rsidRPr="00FD701B">
              <w:rPr>
                <w:rFonts w:cstheme="minorHAnsi"/>
                <w:sz w:val="20"/>
                <w:szCs w:val="20"/>
              </w:rPr>
              <w:t xml:space="preserve">Izrada jednostavnijih </w:t>
            </w:r>
            <w:r>
              <w:rPr>
                <w:rFonts w:cstheme="minorHAnsi"/>
                <w:sz w:val="20"/>
                <w:szCs w:val="20"/>
              </w:rPr>
              <w:t>dekorativnih</w:t>
            </w:r>
            <w:r w:rsidRPr="00FD701B">
              <w:rPr>
                <w:rFonts w:cstheme="minorHAnsi"/>
                <w:sz w:val="20"/>
                <w:szCs w:val="20"/>
              </w:rPr>
              <w:t xml:space="preserve"> predmeta</w:t>
            </w:r>
            <w:r>
              <w:t xml:space="preserve"> </w:t>
            </w:r>
          </w:p>
          <w:p w14:paraId="56B8D400" w14:textId="0C3CC0B3" w:rsidR="001779B1" w:rsidRPr="003C499C" w:rsidRDefault="0089512B" w:rsidP="00424A58">
            <w:pPr>
              <w:tabs>
                <w:tab w:val="left" w:pos="2820"/>
              </w:tabs>
              <w:spacing w:before="60" w:after="60" w:line="240" w:lineRule="auto"/>
              <w:rPr>
                <w:rFonts w:cstheme="minorHAnsi"/>
                <w:noProof/>
                <w:sz w:val="20"/>
                <w:szCs w:val="20"/>
              </w:rPr>
            </w:pPr>
            <w:r w:rsidRPr="00D07236">
              <w:rPr>
                <w:rFonts w:cstheme="minorHAnsi"/>
                <w:sz w:val="20"/>
                <w:szCs w:val="20"/>
              </w:rPr>
              <w:t>Održavanje strojeva za šivanje</w:t>
            </w:r>
            <w:r w:rsidRPr="006369CE">
              <w:rPr>
                <w:sz w:val="20"/>
                <w:szCs w:val="20"/>
              </w:rPr>
              <w:t xml:space="preserve"> </w:t>
            </w:r>
          </w:p>
        </w:tc>
      </w:tr>
      <w:tr w:rsidR="001779B1" w:rsidRPr="00F919E2" w14:paraId="330AF107" w14:textId="77777777" w:rsidTr="00B6543E">
        <w:trPr>
          <w:trHeight w:val="340"/>
        </w:trPr>
        <w:tc>
          <w:tcPr>
            <w:tcW w:w="9624" w:type="dxa"/>
            <w:gridSpan w:val="3"/>
            <w:shd w:val="clear" w:color="auto" w:fill="B4C6E7" w:themeFill="accent1" w:themeFillTint="66"/>
            <w:tcMar>
              <w:left w:w="57" w:type="dxa"/>
              <w:right w:w="57" w:type="dxa"/>
            </w:tcMar>
            <w:vAlign w:val="center"/>
          </w:tcPr>
          <w:p w14:paraId="0EC19201" w14:textId="77777777" w:rsidR="001779B1" w:rsidRPr="00F919E2" w:rsidRDefault="001779B1" w:rsidP="00424A58">
            <w:pPr>
              <w:tabs>
                <w:tab w:val="left" w:pos="2820"/>
              </w:tabs>
              <w:spacing w:before="60" w:after="60" w:line="240" w:lineRule="auto"/>
              <w:rPr>
                <w:rFonts w:cstheme="minorHAnsi"/>
                <w:b/>
                <w:noProof/>
                <w:sz w:val="20"/>
                <w:szCs w:val="20"/>
              </w:rPr>
            </w:pPr>
            <w:r w:rsidRPr="00F919E2">
              <w:rPr>
                <w:rFonts w:cstheme="minorHAnsi"/>
                <w:b/>
                <w:noProof/>
                <w:sz w:val="20"/>
                <w:szCs w:val="20"/>
              </w:rPr>
              <w:t>Načini i primjer vrjednovanja</w:t>
            </w:r>
            <w:r>
              <w:rPr>
                <w:rFonts w:cstheme="minorHAnsi"/>
                <w:b/>
                <w:noProof/>
                <w:sz w:val="20"/>
                <w:szCs w:val="20"/>
              </w:rPr>
              <w:t xml:space="preserve"> skupa ishoda učenja</w:t>
            </w:r>
          </w:p>
        </w:tc>
      </w:tr>
      <w:tr w:rsidR="001779B1" w:rsidRPr="00F919E2" w14:paraId="7A0FCA7C" w14:textId="77777777" w:rsidTr="006D55CB">
        <w:trPr>
          <w:trHeight w:val="572"/>
        </w:trPr>
        <w:tc>
          <w:tcPr>
            <w:tcW w:w="9624" w:type="dxa"/>
            <w:gridSpan w:val="3"/>
            <w:shd w:val="clear" w:color="auto" w:fill="auto"/>
            <w:tcMar>
              <w:left w:w="57" w:type="dxa"/>
              <w:right w:w="57" w:type="dxa"/>
            </w:tcMar>
          </w:tcPr>
          <w:p w14:paraId="2B960DA0" w14:textId="1F1A7643" w:rsidR="006F22F7" w:rsidRPr="006F22F7" w:rsidRDefault="006F22F7" w:rsidP="00424A58">
            <w:pPr>
              <w:shd w:val="clear" w:color="auto" w:fill="FFFFFF"/>
              <w:suppressAutoHyphens w:val="0"/>
              <w:spacing w:before="60" w:after="60" w:line="240" w:lineRule="auto"/>
              <w:jc w:val="both"/>
              <w:rPr>
                <w:rFonts w:eastAsia="Times New Roman" w:cs="Times New Roman"/>
                <w:sz w:val="20"/>
                <w:szCs w:val="20"/>
                <w:lang w:eastAsia="hr-HR"/>
              </w:rPr>
            </w:pPr>
            <w:r w:rsidRPr="00761A55">
              <w:rPr>
                <w:rFonts w:eastAsia="Times New Roman" w:cs="Times New Roman"/>
                <w:sz w:val="20"/>
                <w:szCs w:val="20"/>
                <w:lang w:eastAsia="hr-HR"/>
              </w:rPr>
              <w:t>Ishodi učenja provjeravaju se pisano i/ili usmeno i/ili vježbom i/ili problemskim zadatkom i/ili projektnim zadatkom i/ili radnom situacijom.</w:t>
            </w:r>
          </w:p>
          <w:p w14:paraId="2BE44073" w14:textId="4089EE28" w:rsidR="0083322D" w:rsidRDefault="0083322D" w:rsidP="00424A58">
            <w:pPr>
              <w:spacing w:before="60" w:after="60" w:line="240" w:lineRule="auto"/>
              <w:jc w:val="both"/>
              <w:rPr>
                <w:rFonts w:eastAsia="Roboto" w:cstheme="minorHAnsi"/>
                <w:b/>
                <w:bCs/>
                <w:sz w:val="20"/>
                <w:szCs w:val="20"/>
              </w:rPr>
            </w:pPr>
            <w:r w:rsidRPr="00703F01">
              <w:rPr>
                <w:rFonts w:eastAsia="Roboto" w:cstheme="minorHAnsi"/>
                <w:b/>
                <w:bCs/>
                <w:sz w:val="20"/>
                <w:szCs w:val="20"/>
              </w:rPr>
              <w:t>Radna situacija</w:t>
            </w:r>
            <w:r w:rsidR="006B10CD">
              <w:rPr>
                <w:rFonts w:eastAsia="Roboto" w:cstheme="minorHAnsi"/>
                <w:b/>
                <w:bCs/>
                <w:sz w:val="20"/>
                <w:szCs w:val="20"/>
              </w:rPr>
              <w:t xml:space="preserve"> 1. ili projekt</w:t>
            </w:r>
            <w:r w:rsidRPr="00703F01">
              <w:rPr>
                <w:rFonts w:eastAsia="Roboto" w:cstheme="minorHAnsi"/>
                <w:b/>
                <w:bCs/>
                <w:sz w:val="20"/>
                <w:szCs w:val="20"/>
              </w:rPr>
              <w:t xml:space="preserve">: </w:t>
            </w:r>
            <w:r w:rsidR="00A455C7">
              <w:rPr>
                <w:rFonts w:eastAsia="Roboto" w:cstheme="minorHAnsi"/>
                <w:bCs/>
                <w:sz w:val="20"/>
                <w:szCs w:val="20"/>
              </w:rPr>
              <w:t>S</w:t>
            </w:r>
            <w:r w:rsidRPr="00C02AE7">
              <w:rPr>
                <w:rFonts w:eastAsia="Roboto" w:cstheme="minorHAnsi"/>
                <w:bCs/>
                <w:sz w:val="20"/>
                <w:szCs w:val="20"/>
              </w:rPr>
              <w:t xml:space="preserve">trojno šivanje eko torbe </w:t>
            </w:r>
            <w:r w:rsidRPr="00703F01">
              <w:rPr>
                <w:rFonts w:eastAsia="Roboto" w:cstheme="minorHAnsi"/>
                <w:b/>
                <w:bCs/>
                <w:sz w:val="20"/>
                <w:szCs w:val="20"/>
              </w:rPr>
              <w:t xml:space="preserve"> </w:t>
            </w:r>
          </w:p>
          <w:p w14:paraId="2527E5C3" w14:textId="7207C1C8" w:rsidR="0083322D" w:rsidRPr="008C3E36" w:rsidRDefault="00B97B22" w:rsidP="00424A58">
            <w:pPr>
              <w:spacing w:before="60" w:after="60" w:line="240" w:lineRule="auto"/>
              <w:jc w:val="both"/>
              <w:rPr>
                <w:rFonts w:eastAsia="Roboto" w:cstheme="minorHAnsi"/>
                <w:b/>
                <w:bCs/>
                <w:sz w:val="20"/>
                <w:szCs w:val="20"/>
              </w:rPr>
            </w:pPr>
            <w:r>
              <w:rPr>
                <w:rFonts w:cstheme="minorHAnsi"/>
                <w:b/>
                <w:bCs/>
                <w:noProof/>
                <w:sz w:val="20"/>
                <w:szCs w:val="20"/>
              </w:rPr>
              <w:t>Aktivnost</w:t>
            </w:r>
            <w:r w:rsidRPr="00703F01">
              <w:rPr>
                <w:rFonts w:eastAsia="Roboto" w:cstheme="minorHAnsi"/>
                <w:b/>
                <w:bCs/>
                <w:sz w:val="20"/>
                <w:szCs w:val="20"/>
              </w:rPr>
              <w:t xml:space="preserve"> </w:t>
            </w:r>
            <w:r w:rsidR="0083322D" w:rsidRPr="00703F01">
              <w:rPr>
                <w:rFonts w:eastAsia="Roboto" w:cstheme="minorHAnsi"/>
                <w:b/>
                <w:bCs/>
                <w:sz w:val="20"/>
                <w:szCs w:val="20"/>
              </w:rPr>
              <w:t>1:</w:t>
            </w:r>
            <w:r w:rsidR="0083322D">
              <w:rPr>
                <w:rFonts w:eastAsia="Roboto" w:cstheme="minorHAnsi"/>
                <w:b/>
                <w:bCs/>
                <w:sz w:val="20"/>
                <w:szCs w:val="20"/>
              </w:rPr>
              <w:t xml:space="preserve"> </w:t>
            </w:r>
            <w:r w:rsidR="0083322D" w:rsidRPr="00703F01">
              <w:rPr>
                <w:sz w:val="20"/>
                <w:szCs w:val="20"/>
              </w:rPr>
              <w:t xml:space="preserve">Pripremiti radno mjesto i odgovarajući alat, pribor i tkaninu za </w:t>
            </w:r>
            <w:r w:rsidR="0083322D">
              <w:rPr>
                <w:sz w:val="20"/>
                <w:szCs w:val="20"/>
              </w:rPr>
              <w:t>krojenje i strojno</w:t>
            </w:r>
            <w:r w:rsidR="0083322D" w:rsidRPr="00703F01">
              <w:rPr>
                <w:sz w:val="20"/>
                <w:szCs w:val="20"/>
              </w:rPr>
              <w:t xml:space="preserve"> šivanje</w:t>
            </w:r>
            <w:r w:rsidR="0083322D">
              <w:rPr>
                <w:sz w:val="20"/>
                <w:szCs w:val="20"/>
              </w:rPr>
              <w:t xml:space="preserve"> </w:t>
            </w:r>
            <w:r w:rsidR="0083322D" w:rsidRPr="00703F01">
              <w:rPr>
                <w:sz w:val="20"/>
                <w:szCs w:val="20"/>
              </w:rPr>
              <w:t>eko torbe</w:t>
            </w:r>
            <w:r w:rsidR="0083322D">
              <w:rPr>
                <w:sz w:val="20"/>
                <w:szCs w:val="20"/>
              </w:rPr>
              <w:t xml:space="preserve"> </w:t>
            </w:r>
            <w:r w:rsidR="0083322D" w:rsidRPr="00703F01">
              <w:rPr>
                <w:sz w:val="20"/>
                <w:szCs w:val="20"/>
              </w:rPr>
              <w:t>sa stiliziranim geometrijskim motivom</w:t>
            </w:r>
            <w:r w:rsidR="00004473">
              <w:rPr>
                <w:sz w:val="20"/>
                <w:szCs w:val="20"/>
              </w:rPr>
              <w:t>.</w:t>
            </w:r>
          </w:p>
          <w:p w14:paraId="54D0E59B" w14:textId="5D6BBD74" w:rsidR="006B10CD" w:rsidRDefault="00B97B22" w:rsidP="00424A58">
            <w:pPr>
              <w:spacing w:before="60" w:after="60" w:line="240" w:lineRule="auto"/>
              <w:jc w:val="both"/>
              <w:rPr>
                <w:sz w:val="20"/>
                <w:szCs w:val="20"/>
              </w:rPr>
            </w:pPr>
            <w:r>
              <w:rPr>
                <w:rFonts w:cstheme="minorHAnsi"/>
                <w:b/>
                <w:bCs/>
                <w:noProof/>
                <w:sz w:val="20"/>
                <w:szCs w:val="20"/>
              </w:rPr>
              <w:t>Aktivnost</w:t>
            </w:r>
            <w:r w:rsidR="0083322D" w:rsidRPr="00703F01">
              <w:rPr>
                <w:rFonts w:eastAsia="Roboto" w:cstheme="minorHAnsi"/>
                <w:b/>
                <w:bCs/>
                <w:sz w:val="20"/>
                <w:szCs w:val="20"/>
              </w:rPr>
              <w:t xml:space="preserve"> </w:t>
            </w:r>
            <w:r w:rsidR="0083322D">
              <w:rPr>
                <w:rFonts w:eastAsia="Roboto" w:cstheme="minorHAnsi"/>
                <w:b/>
                <w:bCs/>
                <w:sz w:val="20"/>
                <w:szCs w:val="20"/>
              </w:rPr>
              <w:t>2</w:t>
            </w:r>
            <w:r w:rsidR="0083322D" w:rsidRPr="00703F01">
              <w:rPr>
                <w:rFonts w:eastAsia="Roboto" w:cstheme="minorHAnsi"/>
                <w:b/>
                <w:bCs/>
                <w:sz w:val="20"/>
                <w:szCs w:val="20"/>
              </w:rPr>
              <w:t xml:space="preserve">: </w:t>
            </w:r>
            <w:r w:rsidR="0083322D" w:rsidRPr="00703F01">
              <w:rPr>
                <w:sz w:val="20"/>
                <w:szCs w:val="20"/>
              </w:rPr>
              <w:t xml:space="preserve">Izraditi model eko torbe i pri tome upotrijebiti </w:t>
            </w:r>
            <w:r w:rsidR="0083322D">
              <w:rPr>
                <w:sz w:val="20"/>
                <w:szCs w:val="20"/>
              </w:rPr>
              <w:t>različite</w:t>
            </w:r>
            <w:r w:rsidR="0083322D" w:rsidRPr="00703F01">
              <w:rPr>
                <w:sz w:val="20"/>
                <w:szCs w:val="20"/>
              </w:rPr>
              <w:t xml:space="preserve"> vrste </w:t>
            </w:r>
            <w:r w:rsidR="0083322D">
              <w:rPr>
                <w:sz w:val="20"/>
                <w:szCs w:val="20"/>
              </w:rPr>
              <w:t>strojnih</w:t>
            </w:r>
            <w:r w:rsidR="0083322D" w:rsidRPr="00703F01">
              <w:rPr>
                <w:sz w:val="20"/>
                <w:szCs w:val="20"/>
              </w:rPr>
              <w:t xml:space="preserve"> šavova</w:t>
            </w:r>
            <w:r w:rsidR="0083322D">
              <w:rPr>
                <w:sz w:val="20"/>
                <w:szCs w:val="20"/>
              </w:rPr>
              <w:t>, prošiva</w:t>
            </w:r>
            <w:r w:rsidR="0083322D" w:rsidRPr="00703F01">
              <w:rPr>
                <w:sz w:val="20"/>
                <w:szCs w:val="20"/>
              </w:rPr>
              <w:t xml:space="preserve"> i poruba. </w:t>
            </w:r>
            <w:r w:rsidR="0083322D">
              <w:rPr>
                <w:sz w:val="20"/>
                <w:szCs w:val="20"/>
              </w:rPr>
              <w:t xml:space="preserve">Pridržavati se zdravstvenih i sigurnosnih standarda u strojnom šivanju. </w:t>
            </w:r>
            <w:r w:rsidR="0083322D" w:rsidRPr="00703F01">
              <w:rPr>
                <w:sz w:val="20"/>
                <w:szCs w:val="20"/>
              </w:rPr>
              <w:t xml:space="preserve">Skicirati i opisati postupak izrade prototipa eko torbe u </w:t>
            </w:r>
            <w:r w:rsidR="0083322D">
              <w:rPr>
                <w:sz w:val="20"/>
                <w:szCs w:val="20"/>
              </w:rPr>
              <w:t>radnoj mapi</w:t>
            </w:r>
            <w:r w:rsidR="0083322D" w:rsidRPr="00703F01">
              <w:rPr>
                <w:sz w:val="20"/>
                <w:szCs w:val="20"/>
              </w:rPr>
              <w:t xml:space="preserve">. Pri radu održavati radno mjesto čistim i organiziranim te voditi računa o ekološkom zbrinjavanju ostataka materijala. </w:t>
            </w:r>
          </w:p>
          <w:p w14:paraId="6F1C20DA" w14:textId="77777777" w:rsidR="009B7BF9" w:rsidRPr="006B10CD" w:rsidRDefault="009B7BF9" w:rsidP="00424A58">
            <w:pPr>
              <w:spacing w:before="60" w:after="60" w:line="240" w:lineRule="auto"/>
              <w:jc w:val="both"/>
              <w:rPr>
                <w:sz w:val="20"/>
                <w:szCs w:val="20"/>
              </w:rPr>
            </w:pPr>
          </w:p>
          <w:p w14:paraId="59085E36" w14:textId="7F2211C9" w:rsidR="006B10CD" w:rsidRPr="006369CE" w:rsidRDefault="006B10CD" w:rsidP="00424A58">
            <w:pPr>
              <w:tabs>
                <w:tab w:val="left" w:pos="2820"/>
              </w:tabs>
              <w:spacing w:before="60" w:after="60" w:line="240" w:lineRule="auto"/>
              <w:jc w:val="both"/>
              <w:rPr>
                <w:rFonts w:cstheme="minorHAnsi"/>
                <w:sz w:val="20"/>
                <w:szCs w:val="20"/>
              </w:rPr>
            </w:pPr>
            <w:r>
              <w:rPr>
                <w:rFonts w:cstheme="minorHAnsi"/>
                <w:b/>
                <w:sz w:val="20"/>
                <w:szCs w:val="20"/>
              </w:rPr>
              <w:t>R</w:t>
            </w:r>
            <w:r w:rsidRPr="006369CE">
              <w:rPr>
                <w:rFonts w:cstheme="minorHAnsi"/>
                <w:b/>
                <w:sz w:val="20"/>
                <w:szCs w:val="20"/>
              </w:rPr>
              <w:t>adn</w:t>
            </w:r>
            <w:r w:rsidR="00224FB0">
              <w:rPr>
                <w:rFonts w:cstheme="minorHAnsi"/>
                <w:b/>
                <w:sz w:val="20"/>
                <w:szCs w:val="20"/>
              </w:rPr>
              <w:t>a</w:t>
            </w:r>
            <w:r w:rsidRPr="006369CE">
              <w:rPr>
                <w:rFonts w:cstheme="minorHAnsi"/>
                <w:b/>
                <w:sz w:val="20"/>
                <w:szCs w:val="20"/>
              </w:rPr>
              <w:t xml:space="preserve"> situacij</w:t>
            </w:r>
            <w:r w:rsidR="00224FB0">
              <w:rPr>
                <w:rFonts w:cstheme="minorHAnsi"/>
                <w:b/>
                <w:sz w:val="20"/>
                <w:szCs w:val="20"/>
              </w:rPr>
              <w:t xml:space="preserve">a </w:t>
            </w:r>
            <w:r>
              <w:rPr>
                <w:rFonts w:cstheme="minorHAnsi"/>
                <w:b/>
                <w:sz w:val="20"/>
                <w:szCs w:val="20"/>
              </w:rPr>
              <w:t>2</w:t>
            </w:r>
            <w:r w:rsidRPr="006369CE">
              <w:rPr>
                <w:rFonts w:cstheme="minorHAnsi"/>
                <w:b/>
                <w:sz w:val="20"/>
                <w:szCs w:val="20"/>
              </w:rPr>
              <w:t xml:space="preserve">: </w:t>
            </w:r>
            <w:r w:rsidR="00B12776">
              <w:rPr>
                <w:rFonts w:cstheme="minorHAnsi"/>
                <w:sz w:val="20"/>
                <w:szCs w:val="20"/>
              </w:rPr>
              <w:t>S</w:t>
            </w:r>
            <w:r w:rsidRPr="006369CE">
              <w:rPr>
                <w:rFonts w:cstheme="minorHAnsi"/>
                <w:sz w:val="20"/>
                <w:szCs w:val="20"/>
              </w:rPr>
              <w:t>alon namještaja planira osvježiti izložbeni prostor raznim dekorativnim predmetima koji odgovaraju njihovim jednostavnim stilskim  linijama.</w:t>
            </w:r>
            <w:r w:rsidRPr="006369CE">
              <w:rPr>
                <w:rFonts w:cstheme="minorHAnsi"/>
                <w:b/>
                <w:sz w:val="20"/>
                <w:szCs w:val="20"/>
              </w:rPr>
              <w:t xml:space="preserve">  </w:t>
            </w:r>
          </w:p>
          <w:p w14:paraId="311335BA" w14:textId="3EFF558D" w:rsidR="006B10CD" w:rsidRPr="006369CE" w:rsidRDefault="00B97B22" w:rsidP="00424A58">
            <w:pPr>
              <w:tabs>
                <w:tab w:val="left" w:pos="2820"/>
              </w:tabs>
              <w:spacing w:before="60" w:after="60" w:line="240" w:lineRule="auto"/>
              <w:jc w:val="both"/>
              <w:rPr>
                <w:rFonts w:cstheme="minorHAnsi"/>
                <w:sz w:val="20"/>
                <w:szCs w:val="20"/>
              </w:rPr>
            </w:pPr>
            <w:r>
              <w:rPr>
                <w:rFonts w:cstheme="minorHAnsi"/>
                <w:b/>
                <w:bCs/>
                <w:noProof/>
                <w:sz w:val="20"/>
                <w:szCs w:val="20"/>
              </w:rPr>
              <w:t>Aktivnost</w:t>
            </w:r>
            <w:r w:rsidR="006B10CD" w:rsidRPr="006369CE">
              <w:rPr>
                <w:rFonts w:cstheme="minorHAnsi"/>
                <w:b/>
                <w:sz w:val="20"/>
                <w:szCs w:val="20"/>
              </w:rPr>
              <w:t xml:space="preserve">: </w:t>
            </w:r>
            <w:r w:rsidR="00224FB0">
              <w:rPr>
                <w:rFonts w:cstheme="minorHAnsi"/>
                <w:sz w:val="20"/>
                <w:szCs w:val="20"/>
              </w:rPr>
              <w:t>P</w:t>
            </w:r>
            <w:r w:rsidR="006B10CD" w:rsidRPr="006369CE">
              <w:rPr>
                <w:rFonts w:cstheme="minorHAnsi"/>
                <w:sz w:val="20"/>
                <w:szCs w:val="20"/>
              </w:rPr>
              <w:t>ripremiti radni prostor za početak rada primjenom zakonskih propisa o zaštiti  na radu u osnovama strojnog šivanja. Koristiti univerzalni i specijalni šivaći stroj za osnovno strojno šivanje u skladu s propisima zaštite na radu</w:t>
            </w:r>
            <w:r w:rsidR="006B10CD" w:rsidRPr="006369CE">
              <w:rPr>
                <w:rFonts w:cstheme="minorHAnsi"/>
                <w:i/>
                <w:sz w:val="20"/>
                <w:szCs w:val="20"/>
              </w:rPr>
              <w:t>.</w:t>
            </w:r>
            <w:r w:rsidR="006B10CD" w:rsidRPr="006369CE">
              <w:rPr>
                <w:rFonts w:cstheme="minorHAnsi"/>
                <w:sz w:val="20"/>
                <w:szCs w:val="20"/>
              </w:rPr>
              <w:t xml:space="preserve"> Primijeniti adekvatne šivaće ubode i šivaće šavove  u skladu s tehnološkim  operacijama šivanja prilikom izrade jednostavnih dekorativnih predmeta kao npr. jastučića, stolnjaka, nadstolnjaka, zavjesica. Primijeniti osnove održavanja stroja za šivanje: promijeniti iglu, regulirati napetost konca i podmazati stroj. Čistiti radni prostor nakon strojnog šivanja i zbrinuti otpad.</w:t>
            </w:r>
          </w:p>
          <w:p w14:paraId="7468F870" w14:textId="23814ED3" w:rsidR="006B10CD" w:rsidRPr="0083322D" w:rsidRDefault="006B10CD" w:rsidP="00424A58">
            <w:pPr>
              <w:tabs>
                <w:tab w:val="left" w:pos="2820"/>
              </w:tabs>
              <w:spacing w:before="60" w:after="60" w:line="240" w:lineRule="auto"/>
              <w:jc w:val="both"/>
              <w:rPr>
                <w:rFonts w:cstheme="minorHAnsi"/>
                <w:bCs/>
                <w:noProof/>
                <w:sz w:val="20"/>
                <w:szCs w:val="20"/>
              </w:rPr>
            </w:pPr>
            <w:r w:rsidRPr="006369CE">
              <w:rPr>
                <w:rFonts w:eastAsia="Times New Roman"/>
                <w:b/>
                <w:sz w:val="20"/>
                <w:szCs w:val="20"/>
              </w:rPr>
              <w:t>Vrednovanje naučenog</w:t>
            </w:r>
            <w:r w:rsidRPr="006369CE">
              <w:rPr>
                <w:rFonts w:eastAsia="Times New Roman"/>
                <w:sz w:val="20"/>
                <w:szCs w:val="20"/>
              </w:rPr>
              <w:t>: izrađeni prošiv</w:t>
            </w:r>
            <w:r>
              <w:rPr>
                <w:rFonts w:eastAsia="Times New Roman"/>
                <w:sz w:val="20"/>
                <w:szCs w:val="20"/>
              </w:rPr>
              <w:t>i</w:t>
            </w:r>
            <w:r w:rsidRPr="006369CE">
              <w:rPr>
                <w:rFonts w:eastAsia="Times New Roman"/>
                <w:sz w:val="20"/>
                <w:szCs w:val="20"/>
              </w:rPr>
              <w:t>, šavov</w:t>
            </w:r>
            <w:r>
              <w:rPr>
                <w:rFonts w:eastAsia="Times New Roman"/>
                <w:sz w:val="20"/>
                <w:szCs w:val="20"/>
              </w:rPr>
              <w:t>i</w:t>
            </w:r>
            <w:r w:rsidRPr="006369CE">
              <w:rPr>
                <w:rFonts w:eastAsia="Times New Roman"/>
                <w:sz w:val="20"/>
                <w:szCs w:val="20"/>
              </w:rPr>
              <w:t>, porub</w:t>
            </w:r>
            <w:r>
              <w:rPr>
                <w:rFonts w:eastAsia="Times New Roman"/>
                <w:sz w:val="20"/>
                <w:szCs w:val="20"/>
              </w:rPr>
              <w:t>i</w:t>
            </w:r>
            <w:r w:rsidRPr="006369CE">
              <w:rPr>
                <w:rFonts w:eastAsia="Times New Roman"/>
                <w:sz w:val="20"/>
                <w:szCs w:val="20"/>
              </w:rPr>
              <w:t xml:space="preserve"> na dekorativnim predmetima</w:t>
            </w:r>
            <w:r>
              <w:rPr>
                <w:rFonts w:eastAsia="Times New Roman"/>
                <w:sz w:val="20"/>
                <w:szCs w:val="20"/>
              </w:rPr>
              <w:t>, održavanje strojeva za šivanje (</w:t>
            </w:r>
            <w:r w:rsidRPr="006369CE">
              <w:rPr>
                <w:rFonts w:cstheme="minorHAnsi"/>
                <w:sz w:val="20"/>
                <w:szCs w:val="20"/>
              </w:rPr>
              <w:t>promijen</w:t>
            </w:r>
            <w:r>
              <w:rPr>
                <w:rFonts w:cstheme="minorHAnsi"/>
                <w:sz w:val="20"/>
                <w:szCs w:val="20"/>
              </w:rPr>
              <w:t>a</w:t>
            </w:r>
            <w:r w:rsidRPr="006369CE">
              <w:rPr>
                <w:rFonts w:cstheme="minorHAnsi"/>
                <w:sz w:val="20"/>
                <w:szCs w:val="20"/>
              </w:rPr>
              <w:t xml:space="preserve"> igl</w:t>
            </w:r>
            <w:r>
              <w:rPr>
                <w:rFonts w:cstheme="minorHAnsi"/>
                <w:sz w:val="20"/>
                <w:szCs w:val="20"/>
              </w:rPr>
              <w:t>e</w:t>
            </w:r>
            <w:r w:rsidRPr="006369CE">
              <w:rPr>
                <w:rFonts w:cstheme="minorHAnsi"/>
                <w:sz w:val="20"/>
                <w:szCs w:val="20"/>
              </w:rPr>
              <w:t>, regul</w:t>
            </w:r>
            <w:r>
              <w:rPr>
                <w:rFonts w:cstheme="minorHAnsi"/>
                <w:sz w:val="20"/>
                <w:szCs w:val="20"/>
              </w:rPr>
              <w:t>irati</w:t>
            </w:r>
            <w:r w:rsidRPr="006369CE">
              <w:rPr>
                <w:rFonts w:cstheme="minorHAnsi"/>
                <w:sz w:val="20"/>
                <w:szCs w:val="20"/>
              </w:rPr>
              <w:t xml:space="preserve"> napetost</w:t>
            </w:r>
            <w:r>
              <w:rPr>
                <w:rFonts w:cstheme="minorHAnsi"/>
                <w:sz w:val="20"/>
                <w:szCs w:val="20"/>
              </w:rPr>
              <w:t xml:space="preserve"> gornjeg i donjeg</w:t>
            </w:r>
            <w:r w:rsidRPr="006369CE">
              <w:rPr>
                <w:rFonts w:cstheme="minorHAnsi"/>
                <w:sz w:val="20"/>
                <w:szCs w:val="20"/>
              </w:rPr>
              <w:t xml:space="preserve"> konca</w:t>
            </w:r>
            <w:r>
              <w:rPr>
                <w:rFonts w:cstheme="minorHAnsi"/>
                <w:sz w:val="20"/>
                <w:szCs w:val="20"/>
              </w:rPr>
              <w:t>)</w:t>
            </w:r>
            <w:r>
              <w:rPr>
                <w:rFonts w:eastAsia="Times New Roman"/>
                <w:sz w:val="20"/>
                <w:szCs w:val="20"/>
              </w:rPr>
              <w:t xml:space="preserve"> </w:t>
            </w:r>
            <w:r w:rsidRPr="006369CE">
              <w:rPr>
                <w:rFonts w:eastAsia="Times New Roman"/>
                <w:sz w:val="20"/>
                <w:szCs w:val="20"/>
              </w:rPr>
              <w:t xml:space="preserve"> primjenom pravila zaštite na radu i zaštite okoliša</w:t>
            </w:r>
            <w:r>
              <w:rPr>
                <w:rFonts w:eastAsia="Times New Roman"/>
                <w:sz w:val="20"/>
                <w:szCs w:val="20"/>
              </w:rPr>
              <w:t xml:space="preserve">, </w:t>
            </w:r>
            <w:r>
              <w:rPr>
                <w:color w:val="000000"/>
                <w:sz w:val="20"/>
                <w:szCs w:val="20"/>
              </w:rPr>
              <w:t>mape radova/radna dokumentacija (tzv. portfoliji)</w:t>
            </w:r>
            <w:r w:rsidRPr="006369CE">
              <w:rPr>
                <w:rFonts w:eastAsia="Times New Roman"/>
                <w:sz w:val="20"/>
                <w:szCs w:val="20"/>
              </w:rPr>
              <w:t xml:space="preserve"> -</w:t>
            </w:r>
            <w:r w:rsidRPr="006369CE">
              <w:rPr>
                <w:sz w:val="20"/>
                <w:szCs w:val="20"/>
              </w:rPr>
              <w:t xml:space="preserve"> analitičkom rubrikom na temelju definiranih elemenata i kriterija</w:t>
            </w:r>
          </w:p>
        </w:tc>
      </w:tr>
      <w:tr w:rsidR="001779B1" w:rsidRPr="00F919E2" w14:paraId="5732C6A8" w14:textId="77777777" w:rsidTr="00B6543E">
        <w:trPr>
          <w:trHeight w:val="340"/>
        </w:trPr>
        <w:tc>
          <w:tcPr>
            <w:tcW w:w="9624" w:type="dxa"/>
            <w:gridSpan w:val="3"/>
            <w:shd w:val="clear" w:color="auto" w:fill="B4C6E7" w:themeFill="accent1" w:themeFillTint="66"/>
            <w:tcMar>
              <w:left w:w="57" w:type="dxa"/>
              <w:right w:w="57" w:type="dxa"/>
            </w:tcMar>
            <w:vAlign w:val="center"/>
          </w:tcPr>
          <w:p w14:paraId="4AD7E32B" w14:textId="77777777" w:rsidR="001779B1" w:rsidRPr="00F919E2" w:rsidRDefault="001779B1" w:rsidP="00424A58">
            <w:pPr>
              <w:tabs>
                <w:tab w:val="left" w:pos="2820"/>
              </w:tabs>
              <w:spacing w:before="60" w:after="60" w:line="240" w:lineRule="auto"/>
              <w:rPr>
                <w:rFonts w:cstheme="minorHAnsi"/>
                <w:b/>
                <w:noProof/>
                <w:sz w:val="20"/>
                <w:szCs w:val="20"/>
              </w:rPr>
            </w:pPr>
            <w:r w:rsidRPr="00F919E2">
              <w:rPr>
                <w:rFonts w:cstheme="minorHAnsi"/>
                <w:b/>
                <w:noProof/>
                <w:sz w:val="20"/>
                <w:szCs w:val="20"/>
              </w:rPr>
              <w:lastRenderedPageBreak/>
              <w:t>Prilagodba iskustava učenja za polaznike/osobe s invaliditetom</w:t>
            </w:r>
          </w:p>
        </w:tc>
      </w:tr>
      <w:tr w:rsidR="001779B1" w:rsidRPr="00F919E2" w14:paraId="3A0AC343" w14:textId="77777777" w:rsidTr="006D55CB">
        <w:tc>
          <w:tcPr>
            <w:tcW w:w="9624" w:type="dxa"/>
            <w:gridSpan w:val="3"/>
            <w:shd w:val="clear" w:color="auto" w:fill="auto"/>
            <w:tcMar>
              <w:left w:w="57" w:type="dxa"/>
              <w:right w:w="57" w:type="dxa"/>
            </w:tcMar>
          </w:tcPr>
          <w:p w14:paraId="0B87DE81" w14:textId="77777777" w:rsidR="00224FB0" w:rsidRDefault="001779B1" w:rsidP="00424A58">
            <w:pPr>
              <w:tabs>
                <w:tab w:val="left" w:pos="2820"/>
              </w:tabs>
              <w:spacing w:before="60" w:after="60" w:line="240" w:lineRule="auto"/>
              <w:rPr>
                <w:rFonts w:cstheme="minorHAnsi"/>
                <w:i/>
                <w:noProof/>
                <w:sz w:val="16"/>
                <w:szCs w:val="16"/>
              </w:rPr>
            </w:pPr>
            <w:r w:rsidRPr="00F919E2">
              <w:rPr>
                <w:rFonts w:cstheme="minorHAnsi"/>
                <w:i/>
                <w:noProof/>
                <w:sz w:val="16"/>
                <w:szCs w:val="16"/>
              </w:rPr>
              <w:t>(Izraditi način i primjer vrjednovanja skupa ishoda učenja za polaznike/osobe s invaliditetom ako je primjenjivo)</w:t>
            </w:r>
          </w:p>
          <w:p w14:paraId="49B18366" w14:textId="433DF20C" w:rsidR="00D658A4" w:rsidRPr="003A0CF2" w:rsidRDefault="00D658A4" w:rsidP="00424A58">
            <w:pPr>
              <w:tabs>
                <w:tab w:val="left" w:pos="2820"/>
              </w:tabs>
              <w:spacing w:before="60" w:after="60" w:line="240" w:lineRule="auto"/>
              <w:rPr>
                <w:rFonts w:cstheme="minorHAnsi"/>
                <w:i/>
                <w:noProof/>
                <w:sz w:val="16"/>
                <w:szCs w:val="16"/>
              </w:rPr>
            </w:pPr>
          </w:p>
        </w:tc>
      </w:tr>
    </w:tbl>
    <w:p w14:paraId="3EB7A099" w14:textId="77777777" w:rsidR="00DC4693" w:rsidRDefault="00DC4693">
      <w:pPr>
        <w:spacing w:after="0"/>
        <w:rPr>
          <w:rFonts w:cstheme="minorHAnsi"/>
          <w:sz w:val="20"/>
          <w:szCs w:val="20"/>
        </w:rPr>
      </w:pPr>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1549"/>
        <w:gridCol w:w="6237"/>
      </w:tblGrid>
      <w:tr w:rsidR="001779B1" w:rsidRPr="00F919E2" w14:paraId="5262E550" w14:textId="77777777" w:rsidTr="00B6543E">
        <w:trPr>
          <w:trHeight w:val="409"/>
        </w:trPr>
        <w:tc>
          <w:tcPr>
            <w:tcW w:w="3387" w:type="dxa"/>
            <w:gridSpan w:val="2"/>
            <w:shd w:val="clear" w:color="auto" w:fill="8EAADB" w:themeFill="accent1" w:themeFillTint="99"/>
            <w:tcMar>
              <w:left w:w="57" w:type="dxa"/>
              <w:right w:w="57" w:type="dxa"/>
            </w:tcMar>
            <w:vAlign w:val="center"/>
          </w:tcPr>
          <w:p w14:paraId="699FEE6B" w14:textId="1772EB4F" w:rsidR="001779B1" w:rsidRPr="00F919E2" w:rsidRDefault="001779B1" w:rsidP="00B6543E">
            <w:pPr>
              <w:tabs>
                <w:tab w:val="left" w:pos="2820"/>
              </w:tabs>
              <w:spacing w:before="60" w:after="60" w:line="240" w:lineRule="auto"/>
              <w:rPr>
                <w:rFonts w:cstheme="minorHAnsi"/>
                <w:bCs/>
                <w:i/>
                <w:noProof/>
                <w:sz w:val="20"/>
                <w:szCs w:val="20"/>
              </w:rPr>
            </w:pPr>
            <w:r w:rsidRPr="00F919E2">
              <w:rPr>
                <w:rFonts w:cstheme="minorHAnsi"/>
                <w:b/>
                <w:noProof/>
                <w:sz w:val="20"/>
                <w:szCs w:val="20"/>
              </w:rPr>
              <w:t>Skup ishoda učenja iz SK-a</w:t>
            </w:r>
            <w:r w:rsidR="00E67411">
              <w:rPr>
                <w:rFonts w:cstheme="minorHAnsi"/>
                <w:b/>
                <w:noProof/>
                <w:sz w:val="20"/>
                <w:szCs w:val="20"/>
              </w:rPr>
              <w:t>, obujam</w:t>
            </w:r>
          </w:p>
        </w:tc>
        <w:tc>
          <w:tcPr>
            <w:tcW w:w="6237" w:type="dxa"/>
            <w:shd w:val="clear" w:color="auto" w:fill="auto"/>
            <w:vAlign w:val="center"/>
          </w:tcPr>
          <w:p w14:paraId="378A5EC8" w14:textId="7D408BFF" w:rsidR="001779B1" w:rsidRPr="00E67411" w:rsidRDefault="006A3B6B" w:rsidP="00B6543E">
            <w:pPr>
              <w:tabs>
                <w:tab w:val="left" w:pos="2820"/>
              </w:tabs>
              <w:spacing w:before="60" w:after="60" w:line="240" w:lineRule="auto"/>
              <w:rPr>
                <w:rFonts w:cstheme="minorHAnsi"/>
                <w:b/>
                <w:bCs/>
                <w:iCs/>
                <w:noProof/>
                <w:sz w:val="20"/>
                <w:szCs w:val="20"/>
              </w:rPr>
            </w:pPr>
            <w:r w:rsidRPr="00E67411">
              <w:rPr>
                <w:rFonts w:cstheme="minorHAnsi"/>
                <w:b/>
                <w:bCs/>
                <w:sz w:val="20"/>
                <w:szCs w:val="20"/>
              </w:rPr>
              <w:t>Osnove konstrukcije odjeće</w:t>
            </w:r>
            <w:r w:rsidR="00E67411" w:rsidRPr="00E67411">
              <w:rPr>
                <w:rFonts w:cstheme="minorHAnsi"/>
                <w:b/>
                <w:bCs/>
                <w:sz w:val="20"/>
                <w:szCs w:val="20"/>
              </w:rPr>
              <w:t>,</w:t>
            </w:r>
            <w:r w:rsidRPr="00E67411">
              <w:rPr>
                <w:rFonts w:cstheme="minorHAnsi"/>
                <w:b/>
                <w:bCs/>
                <w:sz w:val="20"/>
                <w:szCs w:val="20"/>
              </w:rPr>
              <w:t xml:space="preserve"> 1 CSVET</w:t>
            </w:r>
          </w:p>
        </w:tc>
      </w:tr>
      <w:tr w:rsidR="001779B1" w:rsidRPr="00F919E2" w14:paraId="32568794" w14:textId="77777777" w:rsidTr="0001073F">
        <w:tc>
          <w:tcPr>
            <w:tcW w:w="9624" w:type="dxa"/>
            <w:gridSpan w:val="3"/>
            <w:shd w:val="clear" w:color="auto" w:fill="B4C6E7" w:themeFill="accent1" w:themeFillTint="66"/>
            <w:tcMar>
              <w:left w:w="57" w:type="dxa"/>
              <w:right w:w="57" w:type="dxa"/>
            </w:tcMar>
            <w:vAlign w:val="center"/>
          </w:tcPr>
          <w:p w14:paraId="370412EB" w14:textId="77777777" w:rsidR="001779B1" w:rsidRPr="00F919E2" w:rsidRDefault="001779B1" w:rsidP="00B6543E">
            <w:pPr>
              <w:tabs>
                <w:tab w:val="left" w:pos="2820"/>
              </w:tabs>
              <w:spacing w:before="60" w:after="60" w:line="240" w:lineRule="auto"/>
              <w:rPr>
                <w:rFonts w:cstheme="minorHAnsi"/>
                <w:b/>
                <w:noProof/>
                <w:sz w:val="20"/>
                <w:szCs w:val="20"/>
              </w:rPr>
            </w:pPr>
            <w:r w:rsidRPr="00F919E2">
              <w:rPr>
                <w:rFonts w:cstheme="minorHAnsi"/>
                <w:b/>
                <w:noProof/>
                <w:sz w:val="20"/>
                <w:szCs w:val="20"/>
              </w:rPr>
              <w:t>Ishodi učenja</w:t>
            </w:r>
          </w:p>
        </w:tc>
      </w:tr>
      <w:tr w:rsidR="001779B1" w:rsidRPr="00F919E2" w14:paraId="4BA4E8EB" w14:textId="77777777" w:rsidTr="0001073F">
        <w:tc>
          <w:tcPr>
            <w:tcW w:w="9624" w:type="dxa"/>
            <w:gridSpan w:val="3"/>
            <w:shd w:val="clear" w:color="auto" w:fill="auto"/>
            <w:tcMar>
              <w:left w:w="57" w:type="dxa"/>
              <w:right w:w="57" w:type="dxa"/>
            </w:tcMar>
            <w:vAlign w:val="center"/>
          </w:tcPr>
          <w:p w14:paraId="3C9C1A2C" w14:textId="1FE183AC" w:rsidR="001779B1" w:rsidRPr="00745CD9" w:rsidRDefault="00745CD9" w:rsidP="00B6543E">
            <w:pPr>
              <w:pStyle w:val="ListParagraph"/>
              <w:numPr>
                <w:ilvl w:val="0"/>
                <w:numId w:val="4"/>
              </w:numPr>
              <w:tabs>
                <w:tab w:val="left" w:pos="2820"/>
              </w:tabs>
              <w:spacing w:before="60" w:after="60" w:line="240" w:lineRule="auto"/>
              <w:rPr>
                <w:rFonts w:cstheme="minorHAnsi"/>
                <w:noProof/>
                <w:sz w:val="20"/>
                <w:szCs w:val="20"/>
              </w:rPr>
            </w:pPr>
            <w:r w:rsidRPr="00745CD9">
              <w:rPr>
                <w:color w:val="000000"/>
                <w:sz w:val="20"/>
                <w:szCs w:val="20"/>
              </w:rPr>
              <w:t>Objasniti ulogu i značaj konstrukcije u procesu izrade modnih proizvoda</w:t>
            </w:r>
          </w:p>
        </w:tc>
      </w:tr>
      <w:tr w:rsidR="001779B1" w:rsidRPr="00F919E2" w14:paraId="5A9F551B" w14:textId="77777777" w:rsidTr="0001073F">
        <w:tc>
          <w:tcPr>
            <w:tcW w:w="9624" w:type="dxa"/>
            <w:gridSpan w:val="3"/>
            <w:shd w:val="clear" w:color="auto" w:fill="auto"/>
            <w:tcMar>
              <w:left w:w="57" w:type="dxa"/>
              <w:right w:w="57" w:type="dxa"/>
            </w:tcMar>
            <w:vAlign w:val="center"/>
          </w:tcPr>
          <w:p w14:paraId="10885E89" w14:textId="40AC15EA" w:rsidR="001779B1" w:rsidRPr="00745CD9" w:rsidRDefault="00745CD9" w:rsidP="00B6543E">
            <w:pPr>
              <w:pStyle w:val="ListParagraph"/>
              <w:numPr>
                <w:ilvl w:val="0"/>
                <w:numId w:val="4"/>
              </w:numPr>
              <w:tabs>
                <w:tab w:val="left" w:pos="2820"/>
              </w:tabs>
              <w:spacing w:before="60" w:after="60" w:line="240" w:lineRule="auto"/>
              <w:rPr>
                <w:rFonts w:cstheme="minorHAnsi"/>
                <w:noProof/>
                <w:sz w:val="20"/>
                <w:szCs w:val="20"/>
              </w:rPr>
            </w:pPr>
            <w:r w:rsidRPr="00745CD9">
              <w:rPr>
                <w:color w:val="000000"/>
                <w:sz w:val="20"/>
                <w:szCs w:val="20"/>
              </w:rPr>
              <w:t>Opisati građu i proporcije ljudskog tijela</w:t>
            </w:r>
          </w:p>
        </w:tc>
      </w:tr>
      <w:tr w:rsidR="001779B1" w:rsidRPr="00F919E2" w14:paraId="2835680E" w14:textId="77777777" w:rsidTr="0001073F">
        <w:tc>
          <w:tcPr>
            <w:tcW w:w="9624" w:type="dxa"/>
            <w:gridSpan w:val="3"/>
            <w:shd w:val="clear" w:color="auto" w:fill="auto"/>
            <w:tcMar>
              <w:left w:w="57" w:type="dxa"/>
              <w:right w:w="57" w:type="dxa"/>
            </w:tcMar>
            <w:vAlign w:val="center"/>
          </w:tcPr>
          <w:p w14:paraId="2D90D483" w14:textId="7BE41218" w:rsidR="001779B1" w:rsidRPr="00745CD9" w:rsidRDefault="00745CD9" w:rsidP="00B6543E">
            <w:pPr>
              <w:pStyle w:val="ListParagraph"/>
              <w:numPr>
                <w:ilvl w:val="0"/>
                <w:numId w:val="4"/>
              </w:numPr>
              <w:tabs>
                <w:tab w:val="left" w:pos="2820"/>
              </w:tabs>
              <w:spacing w:before="60" w:after="60" w:line="240" w:lineRule="auto"/>
              <w:rPr>
                <w:rFonts w:cstheme="minorHAnsi"/>
                <w:noProof/>
                <w:sz w:val="20"/>
                <w:szCs w:val="20"/>
              </w:rPr>
            </w:pPr>
            <w:r w:rsidRPr="00745CD9">
              <w:rPr>
                <w:color w:val="000000"/>
                <w:sz w:val="20"/>
                <w:szCs w:val="20"/>
              </w:rPr>
              <w:t>Utvrditi potrebne mjere za konstrukciju modnih proizvoda</w:t>
            </w:r>
          </w:p>
        </w:tc>
      </w:tr>
      <w:tr w:rsidR="00745CD9" w:rsidRPr="00F919E2" w14:paraId="4B5000A0" w14:textId="77777777" w:rsidTr="0001073F">
        <w:tc>
          <w:tcPr>
            <w:tcW w:w="9624" w:type="dxa"/>
            <w:gridSpan w:val="3"/>
            <w:shd w:val="clear" w:color="auto" w:fill="auto"/>
            <w:tcMar>
              <w:left w:w="57" w:type="dxa"/>
              <w:right w:w="57" w:type="dxa"/>
            </w:tcMar>
            <w:vAlign w:val="center"/>
          </w:tcPr>
          <w:p w14:paraId="1E1CA0C2" w14:textId="5734E545" w:rsidR="00745CD9" w:rsidRPr="00745CD9" w:rsidRDefault="00745CD9" w:rsidP="00B6543E">
            <w:pPr>
              <w:pStyle w:val="ListParagraph"/>
              <w:numPr>
                <w:ilvl w:val="0"/>
                <w:numId w:val="4"/>
              </w:numPr>
              <w:tabs>
                <w:tab w:val="left" w:pos="2820"/>
              </w:tabs>
              <w:spacing w:before="60" w:after="60" w:line="240" w:lineRule="auto"/>
              <w:rPr>
                <w:color w:val="000000"/>
                <w:sz w:val="20"/>
                <w:szCs w:val="20"/>
              </w:rPr>
            </w:pPr>
            <w:r w:rsidRPr="00745CD9">
              <w:rPr>
                <w:color w:val="000000"/>
                <w:sz w:val="20"/>
                <w:szCs w:val="20"/>
              </w:rPr>
              <w:t>Usporediti izmjerene tjelesne mjere i standardizirane odjevne veličine</w:t>
            </w:r>
          </w:p>
        </w:tc>
      </w:tr>
      <w:tr w:rsidR="001779B1" w:rsidRPr="00F919E2" w14:paraId="3A2AC25B" w14:textId="77777777" w:rsidTr="0095586E">
        <w:trPr>
          <w:trHeight w:val="340"/>
        </w:trPr>
        <w:tc>
          <w:tcPr>
            <w:tcW w:w="9624" w:type="dxa"/>
            <w:gridSpan w:val="3"/>
            <w:shd w:val="clear" w:color="auto" w:fill="B4C6E7" w:themeFill="accent1" w:themeFillTint="66"/>
            <w:tcMar>
              <w:left w:w="57" w:type="dxa"/>
              <w:right w:w="57" w:type="dxa"/>
            </w:tcMar>
            <w:vAlign w:val="center"/>
          </w:tcPr>
          <w:p w14:paraId="23E598FC" w14:textId="77777777" w:rsidR="001779B1" w:rsidRPr="00F919E2" w:rsidRDefault="001779B1" w:rsidP="00B6543E">
            <w:pPr>
              <w:tabs>
                <w:tab w:val="left" w:pos="2820"/>
              </w:tabs>
              <w:spacing w:before="60" w:after="60" w:line="240" w:lineRule="auto"/>
              <w:rPr>
                <w:rFonts w:cstheme="minorHAnsi"/>
                <w:b/>
                <w:noProof/>
                <w:sz w:val="20"/>
                <w:szCs w:val="20"/>
              </w:rPr>
            </w:pPr>
            <w:r w:rsidRPr="00F919E2">
              <w:rPr>
                <w:rFonts w:cstheme="minorHAnsi"/>
                <w:b/>
                <w:noProof/>
                <w:sz w:val="20"/>
                <w:szCs w:val="20"/>
              </w:rPr>
              <w:t>Dominantan nastavni sustav i opis načina ostvarivanja SIU</w:t>
            </w:r>
          </w:p>
        </w:tc>
      </w:tr>
      <w:tr w:rsidR="001779B1" w:rsidRPr="00F919E2" w14:paraId="5B001E60" w14:textId="77777777" w:rsidTr="0001073F">
        <w:trPr>
          <w:trHeight w:val="572"/>
        </w:trPr>
        <w:tc>
          <w:tcPr>
            <w:tcW w:w="9624" w:type="dxa"/>
            <w:gridSpan w:val="3"/>
            <w:shd w:val="clear" w:color="auto" w:fill="auto"/>
            <w:tcMar>
              <w:left w:w="57" w:type="dxa"/>
              <w:right w:w="57" w:type="dxa"/>
            </w:tcMar>
          </w:tcPr>
          <w:p w14:paraId="61BC7FD1" w14:textId="302F51CA" w:rsidR="00664B06" w:rsidRPr="00664B06" w:rsidRDefault="001D6B0E" w:rsidP="00B6543E">
            <w:pPr>
              <w:shd w:val="clear" w:color="auto" w:fill="FFFFFF"/>
              <w:suppressAutoHyphens w:val="0"/>
              <w:spacing w:before="60" w:after="60" w:line="240" w:lineRule="auto"/>
              <w:jc w:val="both"/>
              <w:rPr>
                <w:sz w:val="20"/>
                <w:szCs w:val="20"/>
                <w:highlight w:val="white"/>
              </w:rPr>
            </w:pPr>
            <w:r w:rsidRPr="00664B06">
              <w:rPr>
                <w:sz w:val="20"/>
                <w:szCs w:val="20"/>
              </w:rPr>
              <w:t>Dominant</w:t>
            </w:r>
            <w:r w:rsidR="00B6543E">
              <w:rPr>
                <w:sz w:val="20"/>
                <w:szCs w:val="20"/>
              </w:rPr>
              <w:t>a</w:t>
            </w:r>
            <w:r w:rsidRPr="00664B06">
              <w:rPr>
                <w:sz w:val="20"/>
                <w:szCs w:val="20"/>
              </w:rPr>
              <w:t xml:space="preserve">n nastavni sustav je učenje temeljeno na radu kroz radnu situaciju </w:t>
            </w:r>
            <w:r w:rsidR="00664B06" w:rsidRPr="00664B06">
              <w:rPr>
                <w:sz w:val="20"/>
                <w:szCs w:val="20"/>
              </w:rPr>
              <w:t>na rješavanju poslovnih zadataka</w:t>
            </w:r>
            <w:r w:rsidRPr="00664B06">
              <w:rPr>
                <w:sz w:val="20"/>
                <w:szCs w:val="20"/>
                <w:highlight w:val="white"/>
              </w:rPr>
              <w:t>.</w:t>
            </w:r>
          </w:p>
          <w:p w14:paraId="156EE97D" w14:textId="2085A2ED" w:rsidR="00ED64F1" w:rsidRPr="003169CF" w:rsidRDefault="001D6B0E" w:rsidP="00B6543E">
            <w:pPr>
              <w:pBdr>
                <w:top w:val="nil"/>
                <w:left w:val="nil"/>
                <w:bottom w:val="nil"/>
                <w:right w:val="nil"/>
                <w:between w:val="nil"/>
              </w:pBdr>
              <w:spacing w:before="60" w:after="60" w:line="240" w:lineRule="auto"/>
              <w:jc w:val="both"/>
              <w:rPr>
                <w:sz w:val="20"/>
                <w:szCs w:val="20"/>
              </w:rPr>
            </w:pPr>
            <w:r w:rsidRPr="00664B06">
              <w:rPr>
                <w:sz w:val="20"/>
                <w:szCs w:val="20"/>
              </w:rPr>
              <w:t xml:space="preserve">Polaznici će praktični dio radnog zadatka odraditi u paru radi utvrđivanja potrebnih mjera za konstrukciju odjeće, a u stjecanju specifičnih znanja </w:t>
            </w:r>
            <w:r w:rsidRPr="00664B06">
              <w:rPr>
                <w:rFonts w:ascii="Source Sans Pro" w:eastAsia="Times New Roman" w:hAnsi="Source Sans Pro" w:cs="Times New Roman"/>
                <w:sz w:val="20"/>
                <w:szCs w:val="20"/>
                <w:lang w:eastAsia="hr-HR"/>
              </w:rPr>
              <w:t>opisati poslove konstrukcijske pripreme, objasniti ulogu gra</w:t>
            </w:r>
            <w:r w:rsidRPr="00664B06">
              <w:rPr>
                <w:rFonts w:ascii="Source Sans Pro" w:eastAsia="Times New Roman" w:hAnsi="Source Sans Pro" w:cs="Source Sans Pro"/>
                <w:sz w:val="20"/>
                <w:szCs w:val="20"/>
                <w:lang w:eastAsia="hr-HR"/>
              </w:rPr>
              <w:t>đ</w:t>
            </w:r>
            <w:r w:rsidRPr="00664B06">
              <w:rPr>
                <w:rFonts w:ascii="Source Sans Pro" w:eastAsia="Times New Roman" w:hAnsi="Source Sans Pro" w:cs="Times New Roman"/>
                <w:sz w:val="20"/>
                <w:szCs w:val="20"/>
                <w:lang w:eastAsia="hr-HR"/>
              </w:rPr>
              <w:t>e i proporcije tijela u konstrukciji odje</w:t>
            </w:r>
            <w:r w:rsidRPr="00664B06">
              <w:rPr>
                <w:rFonts w:ascii="Source Sans Pro" w:eastAsia="Times New Roman" w:hAnsi="Source Sans Pro" w:cs="Source Sans Pro"/>
                <w:sz w:val="20"/>
                <w:szCs w:val="20"/>
                <w:lang w:eastAsia="hr-HR"/>
              </w:rPr>
              <w:t>ć</w:t>
            </w:r>
            <w:r w:rsidRPr="00664B06">
              <w:rPr>
                <w:rFonts w:ascii="Source Sans Pro" w:eastAsia="Times New Roman" w:hAnsi="Source Sans Pro" w:cs="Times New Roman"/>
                <w:sz w:val="20"/>
                <w:szCs w:val="20"/>
                <w:lang w:eastAsia="hr-HR"/>
              </w:rPr>
              <w:t xml:space="preserve">e, </w:t>
            </w:r>
            <w:r w:rsidR="00664B06" w:rsidRPr="00664B06">
              <w:rPr>
                <w:rFonts w:ascii="Source Sans Pro" w:eastAsia="Times New Roman" w:hAnsi="Source Sans Pro" w:cs="Times New Roman"/>
                <w:sz w:val="20"/>
                <w:szCs w:val="20"/>
                <w:lang w:eastAsia="hr-HR"/>
              </w:rPr>
              <w:t xml:space="preserve">utvrditi </w:t>
            </w:r>
            <w:r w:rsidRPr="00664B06">
              <w:rPr>
                <w:rFonts w:ascii="Source Sans Pro" w:eastAsia="Times New Roman" w:hAnsi="Source Sans Pro" w:cs="Times New Roman"/>
                <w:sz w:val="20"/>
                <w:szCs w:val="20"/>
                <w:lang w:eastAsia="hr-HR"/>
              </w:rPr>
              <w:t>povezanost tjelesne mjere i oznak</w:t>
            </w:r>
            <w:r w:rsidR="00664B06" w:rsidRPr="00664B06">
              <w:rPr>
                <w:rFonts w:ascii="Source Sans Pro" w:eastAsia="Times New Roman" w:hAnsi="Source Sans Pro" w:cs="Times New Roman"/>
                <w:sz w:val="20"/>
                <w:szCs w:val="20"/>
                <w:lang w:eastAsia="hr-HR"/>
              </w:rPr>
              <w:t>e</w:t>
            </w:r>
            <w:r w:rsidRPr="00664B06">
              <w:rPr>
                <w:rFonts w:ascii="Source Sans Pro" w:eastAsia="Times New Roman" w:hAnsi="Source Sans Pro" w:cs="Times New Roman"/>
                <w:sz w:val="20"/>
                <w:szCs w:val="20"/>
                <w:lang w:eastAsia="hr-HR"/>
              </w:rPr>
              <w:t xml:space="preserve"> odjevne veli</w:t>
            </w:r>
            <w:r w:rsidRPr="00664B06">
              <w:rPr>
                <w:rFonts w:ascii="Source Sans Pro" w:eastAsia="Times New Roman" w:hAnsi="Source Sans Pro" w:cs="Source Sans Pro"/>
                <w:sz w:val="20"/>
                <w:szCs w:val="20"/>
                <w:lang w:eastAsia="hr-HR"/>
              </w:rPr>
              <w:t>č</w:t>
            </w:r>
            <w:r w:rsidRPr="00664B06">
              <w:rPr>
                <w:rFonts w:ascii="Source Sans Pro" w:eastAsia="Times New Roman" w:hAnsi="Source Sans Pro" w:cs="Times New Roman"/>
                <w:sz w:val="20"/>
                <w:szCs w:val="20"/>
                <w:lang w:eastAsia="hr-HR"/>
              </w:rPr>
              <w:t>ine i usporediti sustave oznaka odjevnih veli</w:t>
            </w:r>
            <w:r w:rsidRPr="00664B06">
              <w:rPr>
                <w:rFonts w:ascii="Source Sans Pro" w:eastAsia="Times New Roman" w:hAnsi="Source Sans Pro" w:cs="Source Sans Pro"/>
                <w:sz w:val="20"/>
                <w:szCs w:val="20"/>
                <w:lang w:eastAsia="hr-HR"/>
              </w:rPr>
              <w:t>č</w:t>
            </w:r>
            <w:r w:rsidRPr="00664B06">
              <w:rPr>
                <w:rFonts w:ascii="Source Sans Pro" w:eastAsia="Times New Roman" w:hAnsi="Source Sans Pro" w:cs="Times New Roman"/>
                <w:sz w:val="20"/>
                <w:szCs w:val="20"/>
                <w:lang w:eastAsia="hr-HR"/>
              </w:rPr>
              <w:t>ina</w:t>
            </w:r>
            <w:r w:rsidRPr="00664B06">
              <w:rPr>
                <w:sz w:val="20"/>
                <w:szCs w:val="20"/>
              </w:rPr>
              <w:t xml:space="preserve">. Nastavnik planira/kreira proces poučavanja primjenjujući suvremene nastavne metode u </w:t>
            </w:r>
            <w:r w:rsidR="00664B06">
              <w:rPr>
                <w:sz w:val="20"/>
                <w:szCs w:val="20"/>
              </w:rPr>
              <w:t xml:space="preserve">demonstriranju osnova </w:t>
            </w:r>
            <w:r w:rsidRPr="00664B06">
              <w:rPr>
                <w:sz w:val="20"/>
                <w:szCs w:val="20"/>
              </w:rPr>
              <w:t>konstrukcij</w:t>
            </w:r>
            <w:r w:rsidR="00664B06">
              <w:rPr>
                <w:sz w:val="20"/>
                <w:szCs w:val="20"/>
              </w:rPr>
              <w:t>e</w:t>
            </w:r>
            <w:r w:rsidRPr="00664B06">
              <w:rPr>
                <w:sz w:val="20"/>
                <w:szCs w:val="20"/>
              </w:rPr>
              <w:t xml:space="preserve"> odjeće.</w:t>
            </w:r>
            <w:r w:rsidR="00664B06" w:rsidRPr="00664B06">
              <w:rPr>
                <w:sz w:val="20"/>
                <w:szCs w:val="20"/>
              </w:rPr>
              <w:t xml:space="preserve"> </w:t>
            </w:r>
            <w:r w:rsidRPr="00664B06">
              <w:rPr>
                <w:sz w:val="20"/>
                <w:szCs w:val="20"/>
              </w:rPr>
              <w:t>Individualnim razgovorima i radom u paru (suradničko učenje) se dodatno jačaju strukovne i komunikacijske kompetencije</w:t>
            </w:r>
            <w:r w:rsidR="00664B06">
              <w:rPr>
                <w:sz w:val="20"/>
                <w:szCs w:val="20"/>
              </w:rPr>
              <w:t>.</w:t>
            </w:r>
            <w:r w:rsidR="00664B06" w:rsidRPr="00435011">
              <w:rPr>
                <w:sz w:val="20"/>
                <w:szCs w:val="20"/>
              </w:rPr>
              <w:t xml:space="preserve"> </w:t>
            </w:r>
          </w:p>
        </w:tc>
      </w:tr>
      <w:tr w:rsidR="001779B1" w:rsidRPr="00F919E2" w14:paraId="493AA7AE" w14:textId="77777777" w:rsidTr="0001073F">
        <w:tc>
          <w:tcPr>
            <w:tcW w:w="1838" w:type="dxa"/>
            <w:shd w:val="clear" w:color="auto" w:fill="B4C6E7" w:themeFill="accent1" w:themeFillTint="66"/>
            <w:tcMar>
              <w:left w:w="57" w:type="dxa"/>
              <w:right w:w="57" w:type="dxa"/>
            </w:tcMar>
            <w:vAlign w:val="center"/>
          </w:tcPr>
          <w:p w14:paraId="2E9A2B08" w14:textId="77777777" w:rsidR="001779B1" w:rsidRPr="00F919E2" w:rsidRDefault="001779B1" w:rsidP="00B6543E">
            <w:pPr>
              <w:tabs>
                <w:tab w:val="left" w:pos="2820"/>
              </w:tabs>
              <w:spacing w:before="60" w:after="60" w:line="240" w:lineRule="auto"/>
              <w:rPr>
                <w:rFonts w:cstheme="minorHAnsi"/>
                <w:b/>
                <w:noProof/>
                <w:sz w:val="20"/>
                <w:szCs w:val="20"/>
              </w:rPr>
            </w:pPr>
            <w:r w:rsidRPr="00F919E2">
              <w:rPr>
                <w:rFonts w:cstheme="minorHAnsi"/>
                <w:b/>
                <w:noProof/>
                <w:sz w:val="20"/>
                <w:szCs w:val="20"/>
              </w:rPr>
              <w:t>Nastavne cjeline/teme</w:t>
            </w:r>
          </w:p>
        </w:tc>
        <w:tc>
          <w:tcPr>
            <w:tcW w:w="7786" w:type="dxa"/>
            <w:gridSpan w:val="2"/>
            <w:shd w:val="clear" w:color="auto" w:fill="auto"/>
            <w:tcMar>
              <w:left w:w="57" w:type="dxa"/>
              <w:right w:w="57" w:type="dxa"/>
            </w:tcMar>
            <w:vAlign w:val="center"/>
          </w:tcPr>
          <w:p w14:paraId="5C7F3AA1" w14:textId="77777777" w:rsidR="001D6B0E" w:rsidRDefault="001D6B0E" w:rsidP="00B6543E">
            <w:pPr>
              <w:tabs>
                <w:tab w:val="left" w:pos="2820"/>
              </w:tabs>
              <w:spacing w:before="60" w:after="60" w:line="240" w:lineRule="auto"/>
              <w:rPr>
                <w:sz w:val="20"/>
                <w:szCs w:val="20"/>
              </w:rPr>
            </w:pPr>
            <w:r>
              <w:rPr>
                <w:sz w:val="20"/>
                <w:szCs w:val="20"/>
              </w:rPr>
              <w:t>Konstrukcija odjeće u procesu izrade odjeće</w:t>
            </w:r>
          </w:p>
          <w:p w14:paraId="17F92A3A" w14:textId="77777777" w:rsidR="001D6B0E" w:rsidRDefault="001D6B0E" w:rsidP="00B6543E">
            <w:pPr>
              <w:tabs>
                <w:tab w:val="left" w:pos="2820"/>
              </w:tabs>
              <w:spacing w:before="60" w:after="60" w:line="240" w:lineRule="auto"/>
              <w:rPr>
                <w:sz w:val="20"/>
                <w:szCs w:val="20"/>
              </w:rPr>
            </w:pPr>
            <w:r>
              <w:rPr>
                <w:sz w:val="20"/>
                <w:szCs w:val="20"/>
              </w:rPr>
              <w:t>Građa i proporcije ljudskog tijela</w:t>
            </w:r>
          </w:p>
          <w:p w14:paraId="4CD5B096" w14:textId="77777777" w:rsidR="001D6B0E" w:rsidRDefault="001D6B0E" w:rsidP="00B6543E">
            <w:pPr>
              <w:tabs>
                <w:tab w:val="left" w:pos="2820"/>
              </w:tabs>
              <w:spacing w:before="60" w:after="60" w:line="240" w:lineRule="auto"/>
              <w:rPr>
                <w:sz w:val="20"/>
                <w:szCs w:val="20"/>
              </w:rPr>
            </w:pPr>
            <w:r>
              <w:rPr>
                <w:sz w:val="20"/>
                <w:szCs w:val="20"/>
              </w:rPr>
              <w:t>Mjere u konstrukciji odjeće</w:t>
            </w:r>
          </w:p>
          <w:p w14:paraId="028BD36D" w14:textId="3CE44934" w:rsidR="001779B1" w:rsidRPr="001D6B0E" w:rsidRDefault="001D6B0E" w:rsidP="00B6543E">
            <w:pPr>
              <w:tabs>
                <w:tab w:val="left" w:pos="2820"/>
              </w:tabs>
              <w:spacing w:before="60" w:after="60" w:line="240" w:lineRule="auto"/>
              <w:rPr>
                <w:rFonts w:cstheme="minorHAnsi"/>
                <w:noProof/>
                <w:sz w:val="20"/>
                <w:szCs w:val="20"/>
              </w:rPr>
            </w:pPr>
            <w:r>
              <w:rPr>
                <w:sz w:val="20"/>
                <w:szCs w:val="20"/>
              </w:rPr>
              <w:t>Sustavi odjevnih veličina</w:t>
            </w:r>
          </w:p>
        </w:tc>
      </w:tr>
      <w:tr w:rsidR="001779B1" w:rsidRPr="00F919E2" w14:paraId="2745960B" w14:textId="77777777" w:rsidTr="0095586E">
        <w:trPr>
          <w:trHeight w:val="340"/>
        </w:trPr>
        <w:tc>
          <w:tcPr>
            <w:tcW w:w="9624" w:type="dxa"/>
            <w:gridSpan w:val="3"/>
            <w:shd w:val="clear" w:color="auto" w:fill="B4C6E7" w:themeFill="accent1" w:themeFillTint="66"/>
            <w:tcMar>
              <w:left w:w="57" w:type="dxa"/>
              <w:right w:w="57" w:type="dxa"/>
            </w:tcMar>
            <w:vAlign w:val="center"/>
          </w:tcPr>
          <w:p w14:paraId="6A3FA90F" w14:textId="77777777" w:rsidR="001779B1" w:rsidRPr="00F919E2" w:rsidRDefault="001779B1" w:rsidP="00B6543E">
            <w:pPr>
              <w:tabs>
                <w:tab w:val="left" w:pos="2820"/>
              </w:tabs>
              <w:spacing w:before="60" w:after="60" w:line="240" w:lineRule="auto"/>
              <w:rPr>
                <w:rFonts w:cstheme="minorHAnsi"/>
                <w:b/>
                <w:noProof/>
                <w:sz w:val="20"/>
                <w:szCs w:val="20"/>
              </w:rPr>
            </w:pPr>
            <w:r w:rsidRPr="00F919E2">
              <w:rPr>
                <w:rFonts w:cstheme="minorHAnsi"/>
                <w:b/>
                <w:noProof/>
                <w:sz w:val="20"/>
                <w:szCs w:val="20"/>
              </w:rPr>
              <w:t>Načini i primjer vrjednovanja</w:t>
            </w:r>
            <w:r>
              <w:rPr>
                <w:rFonts w:cstheme="minorHAnsi"/>
                <w:b/>
                <w:noProof/>
                <w:sz w:val="20"/>
                <w:szCs w:val="20"/>
              </w:rPr>
              <w:t xml:space="preserve"> skupa ishoda učenja</w:t>
            </w:r>
          </w:p>
        </w:tc>
      </w:tr>
      <w:tr w:rsidR="001779B1" w:rsidRPr="00F919E2" w14:paraId="09AFD353" w14:textId="77777777" w:rsidTr="002264C3">
        <w:trPr>
          <w:trHeight w:val="558"/>
        </w:trPr>
        <w:tc>
          <w:tcPr>
            <w:tcW w:w="9624" w:type="dxa"/>
            <w:gridSpan w:val="3"/>
            <w:shd w:val="clear" w:color="auto" w:fill="auto"/>
            <w:tcMar>
              <w:left w:w="57" w:type="dxa"/>
              <w:right w:w="57" w:type="dxa"/>
            </w:tcMar>
          </w:tcPr>
          <w:p w14:paraId="708E3FBB" w14:textId="3C92E281" w:rsidR="006F22F7" w:rsidRPr="006F22F7" w:rsidRDefault="006F22F7" w:rsidP="00B6543E">
            <w:pPr>
              <w:shd w:val="clear" w:color="auto" w:fill="FFFFFF"/>
              <w:suppressAutoHyphens w:val="0"/>
              <w:spacing w:before="60" w:after="60" w:line="240" w:lineRule="auto"/>
              <w:jc w:val="both"/>
              <w:rPr>
                <w:rFonts w:eastAsia="Times New Roman" w:cs="Times New Roman"/>
                <w:sz w:val="20"/>
                <w:szCs w:val="20"/>
                <w:lang w:eastAsia="hr-HR"/>
              </w:rPr>
            </w:pPr>
            <w:r w:rsidRPr="00761A55">
              <w:rPr>
                <w:rFonts w:eastAsia="Times New Roman" w:cs="Times New Roman"/>
                <w:sz w:val="20"/>
                <w:szCs w:val="20"/>
                <w:lang w:eastAsia="hr-HR"/>
              </w:rPr>
              <w:t>Ishodi učenja provjeravaju se pisano i/ili usmeno i/ili vježbom i/ili problemskim zadatkom i/ili projektnim zadatkom i/ili radnom situacijom</w:t>
            </w:r>
            <w:r>
              <w:rPr>
                <w:rFonts w:eastAsia="Times New Roman" w:cs="Times New Roman"/>
                <w:sz w:val="20"/>
                <w:szCs w:val="20"/>
                <w:lang w:eastAsia="hr-HR"/>
              </w:rPr>
              <w:t>.</w:t>
            </w:r>
          </w:p>
          <w:p w14:paraId="5BBB7DB5" w14:textId="1F0727CA" w:rsidR="003169CF" w:rsidRDefault="003169CF" w:rsidP="00B6543E">
            <w:pPr>
              <w:spacing w:before="60" w:after="60" w:line="240" w:lineRule="auto"/>
              <w:jc w:val="both"/>
              <w:rPr>
                <w:sz w:val="20"/>
                <w:szCs w:val="20"/>
              </w:rPr>
            </w:pPr>
            <w:r>
              <w:rPr>
                <w:b/>
                <w:sz w:val="20"/>
                <w:szCs w:val="20"/>
              </w:rPr>
              <w:t xml:space="preserve">Opis radne situacije: </w:t>
            </w:r>
            <w:r>
              <w:rPr>
                <w:sz w:val="20"/>
                <w:szCs w:val="20"/>
              </w:rPr>
              <w:t>Anina obitelj se sprema na rođendan tete. Ana je odlučila pripremiti odjeću za svoju obitelj: mamu, tatu i malu sestru. Pozvala je prijateljicu Petru da joj pomogne u mjerenju njene obitelji.</w:t>
            </w:r>
          </w:p>
          <w:p w14:paraId="42D25E79" w14:textId="7E9DCAD0" w:rsidR="003169CF" w:rsidRDefault="00B97B22" w:rsidP="00B6543E">
            <w:pPr>
              <w:spacing w:before="60" w:after="60" w:line="240" w:lineRule="auto"/>
              <w:jc w:val="both"/>
              <w:rPr>
                <w:sz w:val="20"/>
                <w:szCs w:val="20"/>
              </w:rPr>
            </w:pPr>
            <w:r>
              <w:rPr>
                <w:rFonts w:cstheme="minorHAnsi"/>
                <w:b/>
                <w:bCs/>
                <w:noProof/>
                <w:sz w:val="20"/>
                <w:szCs w:val="20"/>
              </w:rPr>
              <w:t>Aktivnost</w:t>
            </w:r>
            <w:r w:rsidR="003169CF">
              <w:rPr>
                <w:sz w:val="20"/>
                <w:szCs w:val="20"/>
              </w:rPr>
              <w:t xml:space="preserve">: </w:t>
            </w:r>
            <w:r w:rsidR="00A455C7">
              <w:rPr>
                <w:sz w:val="20"/>
                <w:szCs w:val="20"/>
              </w:rPr>
              <w:t>I</w:t>
            </w:r>
            <w:r w:rsidR="003169CF">
              <w:rPr>
                <w:sz w:val="20"/>
                <w:szCs w:val="20"/>
              </w:rPr>
              <w:t xml:space="preserve">zmjeriti žensku, mušku i dječju osobu radeći u timu od 2-3 </w:t>
            </w:r>
            <w:r w:rsidR="00AE10D7">
              <w:rPr>
                <w:sz w:val="20"/>
                <w:szCs w:val="20"/>
              </w:rPr>
              <w:t>polaznika</w:t>
            </w:r>
            <w:r w:rsidR="003169CF">
              <w:rPr>
                <w:sz w:val="20"/>
                <w:szCs w:val="20"/>
              </w:rPr>
              <w:t>. Na osnovu izmjerenih glavnih mjera ljudskog tijela utvrditi visinu uzrasta, razvijenost stasa i odjevnu veličinu. Zabilježiti mjere  na crtežu figurine. Logično zaključiti odnose proporcija ljudskog tijela i potrebu izračunavanja proporcionalnih i konstrukcijskih mjera. Dobivene rezultate unijeti u svoj portfolio ili radnu mapu.</w:t>
            </w:r>
          </w:p>
          <w:p w14:paraId="32087651" w14:textId="2F32AD6B" w:rsidR="001779B1" w:rsidRPr="003169CF" w:rsidRDefault="003169CF" w:rsidP="00B6543E">
            <w:pPr>
              <w:shd w:val="clear" w:color="auto" w:fill="FFFFFF"/>
              <w:suppressAutoHyphens w:val="0"/>
              <w:spacing w:before="60" w:after="60" w:line="240" w:lineRule="auto"/>
              <w:jc w:val="both"/>
              <w:rPr>
                <w:rFonts w:cstheme="minorHAnsi"/>
                <w:bCs/>
                <w:noProof/>
                <w:sz w:val="20"/>
                <w:szCs w:val="20"/>
              </w:rPr>
            </w:pPr>
            <w:r>
              <w:rPr>
                <w:b/>
                <w:sz w:val="20"/>
                <w:szCs w:val="20"/>
              </w:rPr>
              <w:t xml:space="preserve">Vrednovanje naučenog: </w:t>
            </w:r>
            <w:r>
              <w:rPr>
                <w:sz w:val="20"/>
                <w:szCs w:val="20"/>
              </w:rPr>
              <w:t>sposobnost</w:t>
            </w:r>
            <w:r>
              <w:rPr>
                <w:b/>
                <w:sz w:val="20"/>
                <w:szCs w:val="20"/>
              </w:rPr>
              <w:t xml:space="preserve"> </w:t>
            </w:r>
            <w:r>
              <w:rPr>
                <w:color w:val="000000"/>
                <w:sz w:val="20"/>
                <w:szCs w:val="20"/>
              </w:rPr>
              <w:t>prikupljanja informacija iz različitih izvora, pisane i usmene provjere znanja,</w:t>
            </w:r>
            <w:r>
              <w:rPr>
                <w:sz w:val="20"/>
                <w:szCs w:val="20"/>
              </w:rPr>
              <w:t xml:space="preserve"> </w:t>
            </w:r>
            <w:r>
              <w:rPr>
                <w:color w:val="000000"/>
                <w:sz w:val="20"/>
                <w:szCs w:val="20"/>
              </w:rPr>
              <w:t>učenički projekti,</w:t>
            </w:r>
            <w:r>
              <w:rPr>
                <w:sz w:val="20"/>
                <w:szCs w:val="20"/>
              </w:rPr>
              <w:t xml:space="preserve"> usmena ili pisana prezentacija izrađena na temu</w:t>
            </w:r>
            <w:r>
              <w:rPr>
                <w:b/>
                <w:sz w:val="20"/>
                <w:szCs w:val="20"/>
              </w:rPr>
              <w:t xml:space="preserve"> </w:t>
            </w:r>
            <w:r>
              <w:rPr>
                <w:sz w:val="20"/>
                <w:szCs w:val="20"/>
              </w:rPr>
              <w:t>poslovi konstrukcijske pripreme</w:t>
            </w:r>
            <w:r>
              <w:rPr>
                <w:b/>
                <w:sz w:val="20"/>
                <w:szCs w:val="20"/>
              </w:rPr>
              <w:t xml:space="preserve">, </w:t>
            </w:r>
            <w:r>
              <w:rPr>
                <w:sz w:val="20"/>
                <w:szCs w:val="20"/>
              </w:rPr>
              <w:t>vježba označavanja tjelesnih proporcija na crtežu figurine, poznavanje tjelesnih mjera,</w:t>
            </w:r>
            <w:r>
              <w:rPr>
                <w:b/>
                <w:sz w:val="20"/>
                <w:szCs w:val="20"/>
              </w:rPr>
              <w:t xml:space="preserve"> </w:t>
            </w:r>
            <w:r>
              <w:rPr>
                <w:sz w:val="20"/>
                <w:szCs w:val="20"/>
              </w:rPr>
              <w:t>vježba</w:t>
            </w:r>
            <w:r>
              <w:rPr>
                <w:b/>
                <w:sz w:val="20"/>
                <w:szCs w:val="20"/>
              </w:rPr>
              <w:t xml:space="preserve"> </w:t>
            </w:r>
            <w:r>
              <w:rPr>
                <w:sz w:val="20"/>
                <w:szCs w:val="20"/>
              </w:rPr>
              <w:t xml:space="preserve">mjerenja glavnih mjera i izračun pomoćnih </w:t>
            </w:r>
            <w:r w:rsidRPr="002264C3">
              <w:rPr>
                <w:i/>
                <w:sz w:val="20"/>
                <w:szCs w:val="20"/>
              </w:rPr>
              <w:t>m</w:t>
            </w:r>
            <w:r>
              <w:rPr>
                <w:sz w:val="20"/>
                <w:szCs w:val="20"/>
              </w:rPr>
              <w:t>jera, portfolio</w:t>
            </w:r>
          </w:p>
        </w:tc>
      </w:tr>
      <w:tr w:rsidR="001779B1" w:rsidRPr="00F919E2" w14:paraId="085D10DC" w14:textId="77777777" w:rsidTr="00CB1299">
        <w:tc>
          <w:tcPr>
            <w:tcW w:w="9624" w:type="dxa"/>
            <w:gridSpan w:val="3"/>
            <w:shd w:val="clear" w:color="auto" w:fill="B4C6E7" w:themeFill="accent1" w:themeFillTint="66"/>
            <w:tcMar>
              <w:left w:w="57" w:type="dxa"/>
              <w:right w:w="57" w:type="dxa"/>
            </w:tcMar>
            <w:vAlign w:val="center"/>
          </w:tcPr>
          <w:p w14:paraId="394ADF16" w14:textId="77777777" w:rsidR="001779B1" w:rsidRPr="00F919E2" w:rsidRDefault="001779B1" w:rsidP="00B6543E">
            <w:pPr>
              <w:tabs>
                <w:tab w:val="left" w:pos="2820"/>
              </w:tabs>
              <w:spacing w:before="60" w:after="60" w:line="240" w:lineRule="auto"/>
              <w:rPr>
                <w:rFonts w:cstheme="minorHAnsi"/>
                <w:b/>
                <w:noProof/>
                <w:sz w:val="20"/>
                <w:szCs w:val="20"/>
              </w:rPr>
            </w:pPr>
            <w:r w:rsidRPr="00F919E2">
              <w:rPr>
                <w:rFonts w:cstheme="minorHAnsi"/>
                <w:b/>
                <w:noProof/>
                <w:sz w:val="20"/>
                <w:szCs w:val="20"/>
              </w:rPr>
              <w:t>Prilagodba iskustava učenja za polaznike/osobe s invaliditetom</w:t>
            </w:r>
          </w:p>
        </w:tc>
      </w:tr>
      <w:tr w:rsidR="001779B1" w:rsidRPr="00F919E2" w14:paraId="4C102EF3" w14:textId="77777777" w:rsidTr="0001073F">
        <w:tc>
          <w:tcPr>
            <w:tcW w:w="9624" w:type="dxa"/>
            <w:gridSpan w:val="3"/>
            <w:shd w:val="clear" w:color="auto" w:fill="auto"/>
            <w:tcMar>
              <w:left w:w="57" w:type="dxa"/>
              <w:right w:w="57" w:type="dxa"/>
            </w:tcMar>
          </w:tcPr>
          <w:p w14:paraId="35383483" w14:textId="77777777" w:rsidR="00282B0A" w:rsidRDefault="001779B1" w:rsidP="00B6543E">
            <w:pPr>
              <w:tabs>
                <w:tab w:val="left" w:pos="2820"/>
              </w:tabs>
              <w:spacing w:before="60" w:after="60" w:line="240" w:lineRule="auto"/>
              <w:rPr>
                <w:rFonts w:cstheme="minorHAnsi"/>
                <w:i/>
                <w:noProof/>
                <w:sz w:val="16"/>
                <w:szCs w:val="16"/>
              </w:rPr>
            </w:pPr>
            <w:r w:rsidRPr="00F919E2">
              <w:rPr>
                <w:rFonts w:cstheme="minorHAnsi"/>
                <w:i/>
                <w:noProof/>
                <w:sz w:val="16"/>
                <w:szCs w:val="16"/>
              </w:rPr>
              <w:t>(Izraditi način i primjer vrjednovanja skupa ishoda učenja za polaznike/osobe s invaliditetom ako je primjenjivo)</w:t>
            </w:r>
          </w:p>
          <w:p w14:paraId="76058019" w14:textId="474FA4C7" w:rsidR="00D658A4" w:rsidRPr="00A455C7" w:rsidRDefault="00D658A4" w:rsidP="00B6543E">
            <w:pPr>
              <w:tabs>
                <w:tab w:val="left" w:pos="2820"/>
              </w:tabs>
              <w:spacing w:before="60" w:after="60" w:line="240" w:lineRule="auto"/>
              <w:rPr>
                <w:rFonts w:cstheme="minorHAnsi"/>
                <w:i/>
                <w:noProof/>
                <w:sz w:val="16"/>
                <w:szCs w:val="16"/>
              </w:rPr>
            </w:pPr>
          </w:p>
        </w:tc>
      </w:tr>
    </w:tbl>
    <w:p w14:paraId="1E270D8C" w14:textId="77777777" w:rsidR="00CB1299" w:rsidRDefault="00CB1299">
      <w:pPr>
        <w:spacing w:after="0"/>
        <w:rPr>
          <w:rFonts w:cstheme="minorHAnsi"/>
          <w:sz w:val="20"/>
          <w:szCs w:val="20"/>
        </w:rPr>
      </w:pPr>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1408"/>
        <w:gridCol w:w="6378"/>
      </w:tblGrid>
      <w:tr w:rsidR="001779B1" w:rsidRPr="00F919E2" w14:paraId="230A055B" w14:textId="77777777" w:rsidTr="00CB1299">
        <w:trPr>
          <w:trHeight w:val="409"/>
        </w:trPr>
        <w:tc>
          <w:tcPr>
            <w:tcW w:w="3246" w:type="dxa"/>
            <w:gridSpan w:val="2"/>
            <w:shd w:val="clear" w:color="auto" w:fill="8EAADB" w:themeFill="accent1" w:themeFillTint="99"/>
            <w:tcMar>
              <w:left w:w="57" w:type="dxa"/>
              <w:right w:w="57" w:type="dxa"/>
            </w:tcMar>
            <w:vAlign w:val="center"/>
          </w:tcPr>
          <w:p w14:paraId="38649DB7" w14:textId="7E33E021" w:rsidR="001779B1" w:rsidRPr="00F919E2" w:rsidRDefault="001779B1" w:rsidP="00CB1299">
            <w:pPr>
              <w:tabs>
                <w:tab w:val="left" w:pos="2820"/>
              </w:tabs>
              <w:spacing w:before="60" w:after="60" w:line="240" w:lineRule="auto"/>
              <w:rPr>
                <w:rFonts w:cstheme="minorHAnsi"/>
                <w:bCs/>
                <w:i/>
                <w:noProof/>
                <w:sz w:val="20"/>
                <w:szCs w:val="20"/>
              </w:rPr>
            </w:pPr>
            <w:r w:rsidRPr="00F919E2">
              <w:rPr>
                <w:rFonts w:cstheme="minorHAnsi"/>
                <w:b/>
                <w:noProof/>
                <w:sz w:val="20"/>
                <w:szCs w:val="20"/>
              </w:rPr>
              <w:t>Skup ishoda učenja iz SK-a</w:t>
            </w:r>
            <w:r w:rsidR="00E67411">
              <w:rPr>
                <w:rFonts w:cstheme="minorHAnsi"/>
                <w:b/>
                <w:noProof/>
                <w:sz w:val="20"/>
                <w:szCs w:val="20"/>
              </w:rPr>
              <w:t>, obujam</w:t>
            </w:r>
          </w:p>
        </w:tc>
        <w:tc>
          <w:tcPr>
            <w:tcW w:w="6378" w:type="dxa"/>
            <w:shd w:val="clear" w:color="auto" w:fill="auto"/>
            <w:vAlign w:val="center"/>
          </w:tcPr>
          <w:p w14:paraId="07034210" w14:textId="2D60A10C" w:rsidR="001779B1" w:rsidRPr="00E67411" w:rsidRDefault="00A351CC" w:rsidP="00CB1299">
            <w:pPr>
              <w:suppressAutoHyphens w:val="0"/>
              <w:spacing w:before="60" w:after="60" w:line="240" w:lineRule="auto"/>
              <w:rPr>
                <w:rFonts w:cstheme="minorHAnsi"/>
                <w:b/>
                <w:bCs/>
                <w:sz w:val="20"/>
                <w:szCs w:val="20"/>
              </w:rPr>
            </w:pPr>
            <w:r w:rsidRPr="00E67411">
              <w:rPr>
                <w:rFonts w:cstheme="minorHAnsi"/>
                <w:b/>
                <w:bCs/>
                <w:sz w:val="20"/>
                <w:szCs w:val="20"/>
              </w:rPr>
              <w:t>Konstrukcija proizvoda tekstilnog interijera</w:t>
            </w:r>
            <w:r w:rsidR="00E67411" w:rsidRPr="00E67411">
              <w:rPr>
                <w:rFonts w:cstheme="minorHAnsi"/>
                <w:b/>
                <w:bCs/>
                <w:sz w:val="20"/>
                <w:szCs w:val="20"/>
              </w:rPr>
              <w:t xml:space="preserve">, </w:t>
            </w:r>
            <w:r w:rsidR="003E13EA" w:rsidRPr="00E67411">
              <w:rPr>
                <w:rFonts w:cstheme="minorHAnsi"/>
                <w:b/>
                <w:bCs/>
                <w:sz w:val="20"/>
                <w:szCs w:val="20"/>
              </w:rPr>
              <w:t>1</w:t>
            </w:r>
            <w:r w:rsidR="00D658A4">
              <w:rPr>
                <w:rFonts w:cstheme="minorHAnsi"/>
                <w:b/>
                <w:bCs/>
                <w:sz w:val="20"/>
                <w:szCs w:val="20"/>
              </w:rPr>
              <w:t xml:space="preserve"> </w:t>
            </w:r>
            <w:r w:rsidR="003E13EA" w:rsidRPr="00E67411">
              <w:rPr>
                <w:rFonts w:cstheme="minorHAnsi"/>
                <w:b/>
                <w:bCs/>
                <w:sz w:val="20"/>
                <w:szCs w:val="20"/>
              </w:rPr>
              <w:t>CSVET</w:t>
            </w:r>
          </w:p>
        </w:tc>
      </w:tr>
      <w:tr w:rsidR="001779B1" w:rsidRPr="00F919E2" w14:paraId="00086451" w14:textId="77777777" w:rsidTr="00CB1299">
        <w:trPr>
          <w:trHeight w:val="340"/>
        </w:trPr>
        <w:tc>
          <w:tcPr>
            <w:tcW w:w="9624" w:type="dxa"/>
            <w:gridSpan w:val="3"/>
            <w:shd w:val="clear" w:color="auto" w:fill="B4C6E7" w:themeFill="accent1" w:themeFillTint="66"/>
            <w:tcMar>
              <w:left w:w="57" w:type="dxa"/>
              <w:right w:w="57" w:type="dxa"/>
            </w:tcMar>
            <w:vAlign w:val="center"/>
          </w:tcPr>
          <w:p w14:paraId="527C279C" w14:textId="77777777" w:rsidR="001779B1" w:rsidRPr="00F919E2" w:rsidRDefault="001779B1" w:rsidP="00CB1299">
            <w:pPr>
              <w:tabs>
                <w:tab w:val="left" w:pos="2820"/>
              </w:tabs>
              <w:spacing w:before="60" w:after="60" w:line="240" w:lineRule="auto"/>
              <w:rPr>
                <w:rFonts w:cstheme="minorHAnsi"/>
                <w:b/>
                <w:noProof/>
                <w:sz w:val="20"/>
                <w:szCs w:val="20"/>
              </w:rPr>
            </w:pPr>
            <w:r w:rsidRPr="00F919E2">
              <w:rPr>
                <w:rFonts w:cstheme="minorHAnsi"/>
                <w:b/>
                <w:noProof/>
                <w:sz w:val="20"/>
                <w:szCs w:val="20"/>
              </w:rPr>
              <w:t>Ishodi učenja</w:t>
            </w:r>
          </w:p>
        </w:tc>
      </w:tr>
      <w:tr w:rsidR="001779B1" w:rsidRPr="00F919E2" w14:paraId="76B4597A" w14:textId="77777777" w:rsidTr="00713918">
        <w:tc>
          <w:tcPr>
            <w:tcW w:w="9624" w:type="dxa"/>
            <w:gridSpan w:val="3"/>
            <w:shd w:val="clear" w:color="auto" w:fill="auto"/>
            <w:tcMar>
              <w:left w:w="57" w:type="dxa"/>
              <w:right w:w="57" w:type="dxa"/>
            </w:tcMar>
            <w:vAlign w:val="center"/>
          </w:tcPr>
          <w:p w14:paraId="5CFD2654" w14:textId="422BF44C" w:rsidR="001779B1" w:rsidRPr="009B5007" w:rsidRDefault="00BE22E4" w:rsidP="00CB1299">
            <w:pPr>
              <w:pStyle w:val="ListParagraph"/>
              <w:numPr>
                <w:ilvl w:val="0"/>
                <w:numId w:val="6"/>
              </w:numPr>
              <w:tabs>
                <w:tab w:val="left" w:pos="2820"/>
              </w:tabs>
              <w:spacing w:before="60" w:after="60" w:line="240" w:lineRule="auto"/>
              <w:contextualSpacing w:val="0"/>
              <w:rPr>
                <w:rFonts w:cstheme="minorHAnsi"/>
                <w:i/>
                <w:noProof/>
                <w:sz w:val="20"/>
                <w:szCs w:val="20"/>
              </w:rPr>
            </w:pPr>
            <w:r w:rsidRPr="009B5007">
              <w:rPr>
                <w:color w:val="000000"/>
                <w:sz w:val="20"/>
                <w:szCs w:val="20"/>
              </w:rPr>
              <w:t>Skicirati proizvod tekstilnog interijera</w:t>
            </w:r>
          </w:p>
        </w:tc>
      </w:tr>
      <w:tr w:rsidR="001779B1" w:rsidRPr="00F919E2" w14:paraId="59E4965B" w14:textId="77777777" w:rsidTr="00713918">
        <w:tc>
          <w:tcPr>
            <w:tcW w:w="9624" w:type="dxa"/>
            <w:gridSpan w:val="3"/>
            <w:shd w:val="clear" w:color="auto" w:fill="auto"/>
            <w:tcMar>
              <w:left w:w="57" w:type="dxa"/>
              <w:right w:w="57" w:type="dxa"/>
            </w:tcMar>
            <w:vAlign w:val="center"/>
          </w:tcPr>
          <w:p w14:paraId="7FD9998C" w14:textId="213E3563" w:rsidR="001779B1" w:rsidRPr="009B5007" w:rsidRDefault="00BE22E4" w:rsidP="00CB1299">
            <w:pPr>
              <w:pStyle w:val="ListParagraph"/>
              <w:numPr>
                <w:ilvl w:val="0"/>
                <w:numId w:val="6"/>
              </w:numPr>
              <w:tabs>
                <w:tab w:val="left" w:pos="2820"/>
              </w:tabs>
              <w:spacing w:before="60" w:after="60" w:line="240" w:lineRule="auto"/>
              <w:contextualSpacing w:val="0"/>
              <w:rPr>
                <w:rFonts w:cstheme="minorHAnsi"/>
                <w:i/>
                <w:noProof/>
                <w:sz w:val="20"/>
                <w:szCs w:val="20"/>
              </w:rPr>
            </w:pPr>
            <w:r w:rsidRPr="009B5007">
              <w:rPr>
                <w:color w:val="000000"/>
                <w:sz w:val="20"/>
                <w:szCs w:val="20"/>
              </w:rPr>
              <w:t>Utvrditi potrebne mjere za konstrukciju proizvoda tekstilnog interijera</w:t>
            </w:r>
          </w:p>
        </w:tc>
      </w:tr>
      <w:tr w:rsidR="001779B1" w:rsidRPr="00F919E2" w14:paraId="23B31820" w14:textId="77777777" w:rsidTr="00713918">
        <w:tc>
          <w:tcPr>
            <w:tcW w:w="9624" w:type="dxa"/>
            <w:gridSpan w:val="3"/>
            <w:shd w:val="clear" w:color="auto" w:fill="auto"/>
            <w:tcMar>
              <w:left w:w="57" w:type="dxa"/>
              <w:right w:w="57" w:type="dxa"/>
            </w:tcMar>
            <w:vAlign w:val="center"/>
          </w:tcPr>
          <w:p w14:paraId="3168FCB2" w14:textId="48FBC3D6" w:rsidR="001779B1" w:rsidRPr="009B5007" w:rsidRDefault="00BE22E4" w:rsidP="00CB1299">
            <w:pPr>
              <w:pStyle w:val="ListParagraph"/>
              <w:numPr>
                <w:ilvl w:val="0"/>
                <w:numId w:val="6"/>
              </w:numPr>
              <w:tabs>
                <w:tab w:val="left" w:pos="2820"/>
              </w:tabs>
              <w:spacing w:before="60" w:after="60" w:line="240" w:lineRule="auto"/>
              <w:contextualSpacing w:val="0"/>
              <w:rPr>
                <w:rFonts w:cstheme="minorHAnsi"/>
                <w:i/>
                <w:noProof/>
                <w:sz w:val="20"/>
                <w:szCs w:val="20"/>
              </w:rPr>
            </w:pPr>
            <w:r w:rsidRPr="009B5007">
              <w:rPr>
                <w:color w:val="000000"/>
                <w:sz w:val="20"/>
                <w:szCs w:val="20"/>
              </w:rPr>
              <w:t>Konstruirati krojeve proizvoda tekstilnog interijera</w:t>
            </w:r>
          </w:p>
        </w:tc>
      </w:tr>
      <w:tr w:rsidR="00BE22E4" w:rsidRPr="00F919E2" w14:paraId="4BA7A423" w14:textId="77777777" w:rsidTr="00713918">
        <w:tc>
          <w:tcPr>
            <w:tcW w:w="9624" w:type="dxa"/>
            <w:gridSpan w:val="3"/>
            <w:shd w:val="clear" w:color="auto" w:fill="auto"/>
            <w:tcMar>
              <w:left w:w="57" w:type="dxa"/>
              <w:right w:w="57" w:type="dxa"/>
            </w:tcMar>
            <w:vAlign w:val="center"/>
          </w:tcPr>
          <w:p w14:paraId="4F109EC4" w14:textId="080F6474" w:rsidR="00BE22E4" w:rsidRPr="009B5007" w:rsidRDefault="000906C6" w:rsidP="00CB1299">
            <w:pPr>
              <w:pStyle w:val="ListParagraph"/>
              <w:numPr>
                <w:ilvl w:val="0"/>
                <w:numId w:val="6"/>
              </w:numPr>
              <w:tabs>
                <w:tab w:val="left" w:pos="2820"/>
              </w:tabs>
              <w:spacing w:before="60" w:after="60" w:line="240" w:lineRule="auto"/>
              <w:contextualSpacing w:val="0"/>
              <w:rPr>
                <w:color w:val="000000"/>
                <w:sz w:val="20"/>
                <w:szCs w:val="20"/>
              </w:rPr>
            </w:pPr>
            <w:r w:rsidRPr="009B5007">
              <w:rPr>
                <w:color w:val="000000"/>
                <w:sz w:val="20"/>
                <w:szCs w:val="20"/>
              </w:rPr>
              <w:lastRenderedPageBreak/>
              <w:t>Izraditi krojne slike za proizvode tekstilnog interijera</w:t>
            </w:r>
          </w:p>
        </w:tc>
      </w:tr>
      <w:tr w:rsidR="001779B1" w:rsidRPr="00F919E2" w14:paraId="33F756F6" w14:textId="77777777" w:rsidTr="00CB1299">
        <w:trPr>
          <w:trHeight w:val="340"/>
        </w:trPr>
        <w:tc>
          <w:tcPr>
            <w:tcW w:w="9624" w:type="dxa"/>
            <w:gridSpan w:val="3"/>
            <w:shd w:val="clear" w:color="auto" w:fill="B4C6E7" w:themeFill="accent1" w:themeFillTint="66"/>
            <w:tcMar>
              <w:left w:w="57" w:type="dxa"/>
              <w:right w:w="57" w:type="dxa"/>
            </w:tcMar>
            <w:vAlign w:val="center"/>
          </w:tcPr>
          <w:p w14:paraId="28B146D6" w14:textId="77777777" w:rsidR="001779B1" w:rsidRPr="00F919E2" w:rsidRDefault="001779B1" w:rsidP="00CB1299">
            <w:pPr>
              <w:tabs>
                <w:tab w:val="left" w:pos="2820"/>
              </w:tabs>
              <w:spacing w:before="60" w:after="60" w:line="240" w:lineRule="auto"/>
              <w:rPr>
                <w:rFonts w:cstheme="minorHAnsi"/>
                <w:b/>
                <w:noProof/>
                <w:sz w:val="20"/>
                <w:szCs w:val="20"/>
              </w:rPr>
            </w:pPr>
            <w:r w:rsidRPr="00F919E2">
              <w:rPr>
                <w:rFonts w:cstheme="minorHAnsi"/>
                <w:b/>
                <w:noProof/>
                <w:sz w:val="20"/>
                <w:szCs w:val="20"/>
              </w:rPr>
              <w:t>Dominantan nastavni sustav i opis načina ostvarivanja SIU</w:t>
            </w:r>
          </w:p>
        </w:tc>
      </w:tr>
      <w:tr w:rsidR="001779B1" w:rsidRPr="00F919E2" w14:paraId="6BB769B0" w14:textId="77777777" w:rsidTr="00713918">
        <w:trPr>
          <w:trHeight w:val="572"/>
        </w:trPr>
        <w:tc>
          <w:tcPr>
            <w:tcW w:w="9624" w:type="dxa"/>
            <w:gridSpan w:val="3"/>
            <w:shd w:val="clear" w:color="auto" w:fill="auto"/>
            <w:tcMar>
              <w:left w:w="57" w:type="dxa"/>
              <w:right w:w="57" w:type="dxa"/>
            </w:tcMar>
          </w:tcPr>
          <w:p w14:paraId="385DA281" w14:textId="2C29ABDF" w:rsidR="000906C6" w:rsidRPr="000906C6" w:rsidRDefault="000906C6" w:rsidP="00CB1299">
            <w:pPr>
              <w:tabs>
                <w:tab w:val="left" w:pos="2820"/>
              </w:tabs>
              <w:spacing w:before="60" w:after="60" w:line="240" w:lineRule="auto"/>
              <w:jc w:val="both"/>
              <w:rPr>
                <w:rFonts w:cstheme="minorHAnsi"/>
                <w:bCs/>
                <w:noProof/>
                <w:sz w:val="20"/>
                <w:szCs w:val="20"/>
              </w:rPr>
            </w:pPr>
            <w:r w:rsidRPr="000906C6">
              <w:rPr>
                <w:rFonts w:cstheme="minorHAnsi"/>
                <w:bCs/>
                <w:noProof/>
                <w:sz w:val="20"/>
                <w:szCs w:val="20"/>
              </w:rPr>
              <w:t>Dominant</w:t>
            </w:r>
            <w:r w:rsidR="00CB1299">
              <w:rPr>
                <w:rFonts w:cstheme="minorHAnsi"/>
                <w:bCs/>
                <w:noProof/>
                <w:sz w:val="20"/>
                <w:szCs w:val="20"/>
              </w:rPr>
              <w:t>a</w:t>
            </w:r>
            <w:r w:rsidRPr="000906C6">
              <w:rPr>
                <w:rFonts w:cstheme="minorHAnsi"/>
                <w:bCs/>
                <w:noProof/>
                <w:sz w:val="20"/>
                <w:szCs w:val="20"/>
              </w:rPr>
              <w:t xml:space="preserve">n nastavni sustav je učenje temeljeno na radu kroz radne situacije na rješavanju poslovnih zadataka. </w:t>
            </w:r>
            <w:r w:rsidR="00371F85">
              <w:rPr>
                <w:rFonts w:cstheme="minorHAnsi"/>
                <w:bCs/>
                <w:noProof/>
                <w:sz w:val="20"/>
                <w:szCs w:val="20"/>
              </w:rPr>
              <w:t xml:space="preserve">Nastavnik demonstrira konstruiranje  klasičnog stolnog i posteljnog rublja, a  polaznici samostalno </w:t>
            </w:r>
            <w:r w:rsidRPr="000906C6">
              <w:rPr>
                <w:rFonts w:cstheme="minorHAnsi"/>
                <w:bCs/>
                <w:noProof/>
                <w:sz w:val="20"/>
                <w:szCs w:val="20"/>
              </w:rPr>
              <w:t xml:space="preserve"> konstruira</w:t>
            </w:r>
            <w:r w:rsidR="00371F85">
              <w:rPr>
                <w:rFonts w:cstheme="minorHAnsi"/>
                <w:bCs/>
                <w:noProof/>
                <w:sz w:val="20"/>
                <w:szCs w:val="20"/>
              </w:rPr>
              <w:t>ju</w:t>
            </w:r>
            <w:r w:rsidRPr="000906C6">
              <w:rPr>
                <w:rFonts w:cstheme="minorHAnsi"/>
                <w:bCs/>
                <w:noProof/>
                <w:sz w:val="20"/>
                <w:szCs w:val="20"/>
              </w:rPr>
              <w:t xml:space="preserve"> krojeve za proizvode tekstilnog interijera. Aktivne metode poučavanja (iskustveno učenje / vježbe) potiču kod </w:t>
            </w:r>
            <w:r w:rsidR="00371F85">
              <w:rPr>
                <w:rFonts w:cstheme="minorHAnsi"/>
                <w:bCs/>
                <w:noProof/>
                <w:sz w:val="20"/>
                <w:szCs w:val="20"/>
              </w:rPr>
              <w:t>polaznika na</w:t>
            </w:r>
            <w:r w:rsidRPr="000906C6">
              <w:rPr>
                <w:rFonts w:cstheme="minorHAnsi"/>
                <w:bCs/>
                <w:noProof/>
                <w:sz w:val="20"/>
                <w:szCs w:val="20"/>
              </w:rPr>
              <w:t xml:space="preserve"> preciznost i točnost u mjerenju i uzimanju mjera za proizvode tekstilnog interijera, kreativnost u konstruiranju proizvoda tekstilnog interijera. Nastavnik planira / kreira proces poučavanja primjenjujući suvremene nastavne metode. Individualnim razgovorima i radom u paru (suradničko učenje) se dodatno jačaju strukovne i komunikacijske kompetencije.</w:t>
            </w:r>
          </w:p>
          <w:p w14:paraId="7B300C85" w14:textId="40983306" w:rsidR="000906C6" w:rsidRPr="000906C6" w:rsidRDefault="000906C6" w:rsidP="00CB1299">
            <w:pPr>
              <w:tabs>
                <w:tab w:val="left" w:pos="2820"/>
              </w:tabs>
              <w:spacing w:before="60" w:after="60" w:line="240" w:lineRule="auto"/>
              <w:jc w:val="both"/>
              <w:rPr>
                <w:rFonts w:cstheme="minorHAnsi"/>
                <w:bCs/>
                <w:noProof/>
                <w:sz w:val="20"/>
                <w:szCs w:val="20"/>
              </w:rPr>
            </w:pPr>
            <w:r w:rsidRPr="000906C6">
              <w:rPr>
                <w:rFonts w:cstheme="minorHAnsi"/>
                <w:bCs/>
                <w:noProof/>
                <w:sz w:val="20"/>
                <w:szCs w:val="20"/>
              </w:rPr>
              <w:t xml:space="preserve">Od </w:t>
            </w:r>
            <w:r w:rsidR="00371F85">
              <w:rPr>
                <w:rFonts w:cstheme="minorHAnsi"/>
                <w:bCs/>
                <w:noProof/>
                <w:sz w:val="20"/>
                <w:szCs w:val="20"/>
              </w:rPr>
              <w:t>polaznika</w:t>
            </w:r>
            <w:r w:rsidRPr="000906C6">
              <w:rPr>
                <w:rFonts w:cstheme="minorHAnsi"/>
                <w:bCs/>
                <w:noProof/>
                <w:sz w:val="20"/>
                <w:szCs w:val="20"/>
              </w:rPr>
              <w:t xml:space="preserve"> se očekuje aktivno sudjelovanje u procesu učenja, poučavanja i vrednovanja postignuća, osmišljavanje skice proizvoda </w:t>
            </w:r>
            <w:r w:rsidR="00371F85">
              <w:rPr>
                <w:rFonts w:cstheme="minorHAnsi"/>
                <w:bCs/>
                <w:noProof/>
                <w:sz w:val="20"/>
                <w:szCs w:val="20"/>
              </w:rPr>
              <w:t>klasičnog stolnog i posteljnog rublja</w:t>
            </w:r>
            <w:r w:rsidRPr="000906C6">
              <w:rPr>
                <w:rFonts w:cstheme="minorHAnsi"/>
                <w:bCs/>
                <w:noProof/>
                <w:sz w:val="20"/>
                <w:szCs w:val="20"/>
              </w:rPr>
              <w:t>, promišljanje o načinu konstruiranja proizvoda tekstilnog interijera.</w:t>
            </w:r>
          </w:p>
          <w:p w14:paraId="7D5D4C77" w14:textId="4059C5FF" w:rsidR="000906C6" w:rsidRPr="000906C6" w:rsidRDefault="000906C6" w:rsidP="00CB1299">
            <w:pPr>
              <w:tabs>
                <w:tab w:val="left" w:pos="2820"/>
              </w:tabs>
              <w:spacing w:before="60" w:after="60" w:line="240" w:lineRule="auto"/>
              <w:jc w:val="both"/>
              <w:rPr>
                <w:rFonts w:cstheme="minorHAnsi"/>
                <w:bCs/>
                <w:noProof/>
                <w:sz w:val="20"/>
                <w:szCs w:val="20"/>
              </w:rPr>
            </w:pPr>
            <w:r w:rsidRPr="000906C6">
              <w:rPr>
                <w:rFonts w:cstheme="minorHAnsi"/>
                <w:bCs/>
                <w:noProof/>
                <w:sz w:val="20"/>
                <w:szCs w:val="20"/>
              </w:rPr>
              <w:t xml:space="preserve">Ako </w:t>
            </w:r>
            <w:r w:rsidR="00371F85">
              <w:rPr>
                <w:rFonts w:cstheme="minorHAnsi"/>
                <w:bCs/>
                <w:noProof/>
                <w:sz w:val="20"/>
                <w:szCs w:val="20"/>
              </w:rPr>
              <w:t>polaznik</w:t>
            </w:r>
            <w:r w:rsidRPr="000906C6">
              <w:rPr>
                <w:rFonts w:cstheme="minorHAnsi"/>
                <w:bCs/>
                <w:noProof/>
                <w:sz w:val="20"/>
                <w:szCs w:val="20"/>
              </w:rPr>
              <w:t xml:space="preserve"> pred sobom ima teškoću prilikom skiciranja, konstruiranja i izrade krojne slike proizvoda tekstilnog interijera, koju ne može samostalno savladati nastavnik ga usmjerava prema mogućem rješenju. </w:t>
            </w:r>
          </w:p>
          <w:p w14:paraId="32CFDF54" w14:textId="257FEB0E" w:rsidR="001779B1" w:rsidRPr="000906C6" w:rsidRDefault="000906C6" w:rsidP="00CB1299">
            <w:pPr>
              <w:tabs>
                <w:tab w:val="left" w:pos="2820"/>
              </w:tabs>
              <w:spacing w:before="60" w:after="60" w:line="240" w:lineRule="auto"/>
              <w:jc w:val="both"/>
              <w:rPr>
                <w:rFonts w:cstheme="minorHAnsi"/>
                <w:bCs/>
                <w:noProof/>
                <w:sz w:val="20"/>
                <w:szCs w:val="20"/>
              </w:rPr>
            </w:pPr>
            <w:r w:rsidRPr="000906C6">
              <w:rPr>
                <w:rFonts w:cstheme="minorHAnsi"/>
                <w:bCs/>
                <w:noProof/>
                <w:sz w:val="20"/>
                <w:szCs w:val="20"/>
              </w:rPr>
              <w:t xml:space="preserve">Nastavnik </w:t>
            </w:r>
            <w:r w:rsidR="00004473">
              <w:rPr>
                <w:rFonts w:cstheme="minorHAnsi"/>
                <w:bCs/>
                <w:noProof/>
                <w:sz w:val="20"/>
                <w:szCs w:val="20"/>
              </w:rPr>
              <w:t>polaznika</w:t>
            </w:r>
            <w:r w:rsidRPr="000906C6">
              <w:rPr>
                <w:rFonts w:cstheme="minorHAnsi"/>
                <w:bCs/>
                <w:noProof/>
                <w:sz w:val="20"/>
                <w:szCs w:val="20"/>
              </w:rPr>
              <w:t xml:space="preserve"> prati u radu te daje povratne informacije o uspješnosti SIU Konstrukcija proizvoda tekstilnog interijera.</w:t>
            </w:r>
          </w:p>
        </w:tc>
      </w:tr>
      <w:tr w:rsidR="001779B1" w:rsidRPr="00F919E2" w14:paraId="189FDC28" w14:textId="77777777" w:rsidTr="00713918">
        <w:tc>
          <w:tcPr>
            <w:tcW w:w="1838" w:type="dxa"/>
            <w:shd w:val="clear" w:color="auto" w:fill="B4C6E7" w:themeFill="accent1" w:themeFillTint="66"/>
            <w:tcMar>
              <w:left w:w="57" w:type="dxa"/>
              <w:right w:w="57" w:type="dxa"/>
            </w:tcMar>
            <w:vAlign w:val="center"/>
          </w:tcPr>
          <w:p w14:paraId="765E6C69" w14:textId="77777777" w:rsidR="001779B1" w:rsidRPr="00F919E2" w:rsidRDefault="001779B1" w:rsidP="00CB1299">
            <w:pPr>
              <w:tabs>
                <w:tab w:val="left" w:pos="2820"/>
              </w:tabs>
              <w:spacing w:before="60" w:after="60" w:line="240" w:lineRule="auto"/>
              <w:rPr>
                <w:rFonts w:cstheme="minorHAnsi"/>
                <w:b/>
                <w:noProof/>
                <w:sz w:val="20"/>
                <w:szCs w:val="20"/>
              </w:rPr>
            </w:pPr>
            <w:r w:rsidRPr="00F919E2">
              <w:rPr>
                <w:rFonts w:cstheme="minorHAnsi"/>
                <w:b/>
                <w:noProof/>
                <w:sz w:val="20"/>
                <w:szCs w:val="20"/>
              </w:rPr>
              <w:t>Nastavne cjeline/teme</w:t>
            </w:r>
          </w:p>
        </w:tc>
        <w:tc>
          <w:tcPr>
            <w:tcW w:w="7786" w:type="dxa"/>
            <w:gridSpan w:val="2"/>
            <w:shd w:val="clear" w:color="auto" w:fill="auto"/>
            <w:tcMar>
              <w:left w:w="57" w:type="dxa"/>
              <w:right w:w="57" w:type="dxa"/>
            </w:tcMar>
            <w:vAlign w:val="center"/>
          </w:tcPr>
          <w:p w14:paraId="563CF51A" w14:textId="77777777" w:rsidR="000906C6" w:rsidRDefault="000906C6" w:rsidP="00CB1299">
            <w:pPr>
              <w:tabs>
                <w:tab w:val="left" w:pos="2820"/>
              </w:tabs>
              <w:spacing w:before="60" w:after="60" w:line="240" w:lineRule="auto"/>
              <w:rPr>
                <w:sz w:val="20"/>
                <w:szCs w:val="20"/>
              </w:rPr>
            </w:pPr>
            <w:r>
              <w:rPr>
                <w:sz w:val="20"/>
                <w:szCs w:val="20"/>
              </w:rPr>
              <w:t>Asortiman proizvoda tekstilnog interijera</w:t>
            </w:r>
          </w:p>
          <w:p w14:paraId="7B93CFF1" w14:textId="77777777" w:rsidR="000906C6" w:rsidRDefault="000906C6" w:rsidP="00CB1299">
            <w:pPr>
              <w:tabs>
                <w:tab w:val="left" w:pos="2820"/>
              </w:tabs>
              <w:spacing w:before="60" w:after="60" w:line="240" w:lineRule="auto"/>
              <w:rPr>
                <w:sz w:val="20"/>
                <w:szCs w:val="20"/>
              </w:rPr>
            </w:pPr>
            <w:r>
              <w:rPr>
                <w:sz w:val="20"/>
                <w:szCs w:val="20"/>
              </w:rPr>
              <w:t>Izrada skica proizvoda tekstilnog interijera</w:t>
            </w:r>
          </w:p>
          <w:p w14:paraId="709D4729" w14:textId="77777777" w:rsidR="000906C6" w:rsidRDefault="000906C6" w:rsidP="00CB1299">
            <w:pPr>
              <w:tabs>
                <w:tab w:val="left" w:pos="2820"/>
              </w:tabs>
              <w:spacing w:before="60" w:after="60" w:line="240" w:lineRule="auto"/>
              <w:rPr>
                <w:sz w:val="20"/>
                <w:szCs w:val="20"/>
              </w:rPr>
            </w:pPr>
            <w:r>
              <w:rPr>
                <w:sz w:val="20"/>
                <w:szCs w:val="20"/>
              </w:rPr>
              <w:t>Konstrukcija krojeva proizvoda tekstilnog interijera prema asortimanu</w:t>
            </w:r>
          </w:p>
          <w:p w14:paraId="71710A2A" w14:textId="47C45F59" w:rsidR="001779B1" w:rsidRPr="000906C6" w:rsidRDefault="000906C6" w:rsidP="00CB1299">
            <w:pPr>
              <w:tabs>
                <w:tab w:val="left" w:pos="2820"/>
              </w:tabs>
              <w:spacing w:before="60" w:after="60" w:line="240" w:lineRule="auto"/>
              <w:rPr>
                <w:rFonts w:cstheme="minorHAnsi"/>
                <w:i/>
                <w:noProof/>
                <w:sz w:val="16"/>
                <w:szCs w:val="16"/>
              </w:rPr>
            </w:pPr>
            <w:r>
              <w:rPr>
                <w:sz w:val="20"/>
                <w:szCs w:val="20"/>
              </w:rPr>
              <w:t>Izrada krojne slike proizvoda tekstilnog interijera</w:t>
            </w:r>
          </w:p>
        </w:tc>
      </w:tr>
      <w:tr w:rsidR="001779B1" w:rsidRPr="00F919E2" w14:paraId="35368FC8" w14:textId="77777777" w:rsidTr="00CB1299">
        <w:trPr>
          <w:trHeight w:val="340"/>
        </w:trPr>
        <w:tc>
          <w:tcPr>
            <w:tcW w:w="9624" w:type="dxa"/>
            <w:gridSpan w:val="3"/>
            <w:shd w:val="clear" w:color="auto" w:fill="B4C6E7" w:themeFill="accent1" w:themeFillTint="66"/>
            <w:tcMar>
              <w:left w:w="57" w:type="dxa"/>
              <w:right w:w="57" w:type="dxa"/>
            </w:tcMar>
            <w:vAlign w:val="center"/>
          </w:tcPr>
          <w:p w14:paraId="47CD976A" w14:textId="77777777" w:rsidR="001779B1" w:rsidRPr="00F919E2" w:rsidRDefault="001779B1" w:rsidP="00CB1299">
            <w:pPr>
              <w:tabs>
                <w:tab w:val="left" w:pos="2820"/>
              </w:tabs>
              <w:spacing w:before="60" w:after="60" w:line="240" w:lineRule="auto"/>
              <w:rPr>
                <w:rFonts w:cstheme="minorHAnsi"/>
                <w:b/>
                <w:noProof/>
                <w:sz w:val="20"/>
                <w:szCs w:val="20"/>
              </w:rPr>
            </w:pPr>
            <w:r w:rsidRPr="00F919E2">
              <w:rPr>
                <w:rFonts w:cstheme="minorHAnsi"/>
                <w:b/>
                <w:noProof/>
                <w:sz w:val="20"/>
                <w:szCs w:val="20"/>
              </w:rPr>
              <w:t>Načini i primjer vrjednovanja</w:t>
            </w:r>
            <w:r>
              <w:rPr>
                <w:rFonts w:cstheme="minorHAnsi"/>
                <w:b/>
                <w:noProof/>
                <w:sz w:val="20"/>
                <w:szCs w:val="20"/>
              </w:rPr>
              <w:t xml:space="preserve"> skupa ishoda učenja</w:t>
            </w:r>
          </w:p>
        </w:tc>
      </w:tr>
      <w:tr w:rsidR="001779B1" w:rsidRPr="00F919E2" w14:paraId="23BB13DC" w14:textId="77777777" w:rsidTr="00713918">
        <w:trPr>
          <w:trHeight w:val="572"/>
        </w:trPr>
        <w:tc>
          <w:tcPr>
            <w:tcW w:w="9624" w:type="dxa"/>
            <w:gridSpan w:val="3"/>
            <w:shd w:val="clear" w:color="auto" w:fill="auto"/>
            <w:tcMar>
              <w:left w:w="57" w:type="dxa"/>
              <w:right w:w="57" w:type="dxa"/>
            </w:tcMar>
          </w:tcPr>
          <w:p w14:paraId="058F6D33" w14:textId="77777777" w:rsidR="00761A55" w:rsidRPr="00761A55" w:rsidRDefault="00761A55" w:rsidP="00CB1299">
            <w:pPr>
              <w:shd w:val="clear" w:color="auto" w:fill="FFFFFF"/>
              <w:suppressAutoHyphens w:val="0"/>
              <w:spacing w:before="60" w:after="60" w:line="240" w:lineRule="auto"/>
              <w:jc w:val="both"/>
              <w:rPr>
                <w:rFonts w:eastAsia="Times New Roman" w:cs="Times New Roman"/>
                <w:sz w:val="20"/>
                <w:szCs w:val="20"/>
                <w:lang w:eastAsia="hr-HR"/>
              </w:rPr>
            </w:pPr>
            <w:r w:rsidRPr="00761A55">
              <w:rPr>
                <w:rFonts w:eastAsia="Times New Roman" w:cs="Times New Roman"/>
                <w:sz w:val="20"/>
                <w:szCs w:val="20"/>
                <w:lang w:eastAsia="hr-HR"/>
              </w:rPr>
              <w:t>Ishodi učenja provjeravaju se pisano i/ili usmeno i/ili vježbom i/ili problemskim zadatkom i/ili projektnim zadatkom i/ili radnom situacijom.</w:t>
            </w:r>
          </w:p>
          <w:p w14:paraId="0A72C7CA" w14:textId="1ABB0DD9" w:rsidR="000906C6" w:rsidRPr="000906C6" w:rsidRDefault="000906C6" w:rsidP="00CB1299">
            <w:pPr>
              <w:tabs>
                <w:tab w:val="left" w:pos="2820"/>
              </w:tabs>
              <w:spacing w:before="60" w:after="60" w:line="240" w:lineRule="auto"/>
              <w:jc w:val="both"/>
              <w:rPr>
                <w:sz w:val="20"/>
                <w:szCs w:val="20"/>
              </w:rPr>
            </w:pPr>
            <w:r w:rsidRPr="000906C6">
              <w:rPr>
                <w:b/>
                <w:sz w:val="20"/>
                <w:szCs w:val="20"/>
              </w:rPr>
              <w:t xml:space="preserve">Opis radne situacije: </w:t>
            </w:r>
            <w:r w:rsidR="00A455C7">
              <w:rPr>
                <w:sz w:val="20"/>
                <w:szCs w:val="20"/>
              </w:rPr>
              <w:t>Z</w:t>
            </w:r>
            <w:r w:rsidRPr="000906C6">
              <w:rPr>
                <w:sz w:val="20"/>
                <w:szCs w:val="20"/>
              </w:rPr>
              <w:t xml:space="preserve">a blagdanski ugođaj Modna kuća „Savršeni dom“ planira osvježiti svoju ponudu dekorativnih jastuka, stolnjaka, nadstolnjaka i ubrusa. </w:t>
            </w:r>
          </w:p>
          <w:p w14:paraId="706746C7" w14:textId="265C7037" w:rsidR="000906C6" w:rsidRPr="000906C6" w:rsidRDefault="00B97B22" w:rsidP="00CB1299">
            <w:pPr>
              <w:tabs>
                <w:tab w:val="left" w:pos="2820"/>
              </w:tabs>
              <w:spacing w:before="60" w:after="60" w:line="240" w:lineRule="auto"/>
              <w:jc w:val="both"/>
              <w:rPr>
                <w:sz w:val="20"/>
                <w:szCs w:val="20"/>
              </w:rPr>
            </w:pPr>
            <w:r>
              <w:rPr>
                <w:rFonts w:cstheme="minorHAnsi"/>
                <w:b/>
                <w:bCs/>
                <w:noProof/>
                <w:sz w:val="20"/>
                <w:szCs w:val="20"/>
              </w:rPr>
              <w:t>Aktivnost</w:t>
            </w:r>
            <w:r w:rsidR="000906C6" w:rsidRPr="000906C6">
              <w:rPr>
                <w:b/>
                <w:sz w:val="20"/>
                <w:szCs w:val="20"/>
              </w:rPr>
              <w:t xml:space="preserve">: </w:t>
            </w:r>
            <w:r w:rsidR="000906C6" w:rsidRPr="000906C6">
              <w:rPr>
                <w:sz w:val="20"/>
                <w:szCs w:val="20"/>
              </w:rPr>
              <w:t>Opisati funkciju asortimana tekstilnog interijera prema kategoriji, protumačiti konstrukcijskom skicom proizvod tekstilnog interijera: dekorativni jastuk (</w:t>
            </w:r>
            <w:r w:rsidR="000906C6" w:rsidRPr="000906C6">
              <w:rPr>
                <w:i/>
                <w:sz w:val="20"/>
                <w:szCs w:val="20"/>
              </w:rPr>
              <w:t xml:space="preserve">patchwork </w:t>
            </w:r>
            <w:r w:rsidR="000906C6" w:rsidRPr="000906C6">
              <w:rPr>
                <w:sz w:val="20"/>
                <w:szCs w:val="20"/>
              </w:rPr>
              <w:t xml:space="preserve">uzorak), stolnjak i nadstolnjak. Izmjeriti dimenzije uzoraka proizvode tekstilnog interijera, izračunati utrošak vrpce na obrubima za razne geometrijske oblike, izraditi krojeve i uklopiti krojne dijelove u krojnu sliku. </w:t>
            </w:r>
          </w:p>
          <w:p w14:paraId="120D4FCD" w14:textId="406C871F" w:rsidR="001779B1" w:rsidRPr="000906C6" w:rsidRDefault="000906C6" w:rsidP="00CB1299">
            <w:pPr>
              <w:tabs>
                <w:tab w:val="left" w:pos="2820"/>
              </w:tabs>
              <w:spacing w:before="60" w:after="60" w:line="240" w:lineRule="auto"/>
              <w:jc w:val="both"/>
              <w:rPr>
                <w:sz w:val="20"/>
                <w:szCs w:val="20"/>
              </w:rPr>
            </w:pPr>
            <w:r w:rsidRPr="000906C6">
              <w:rPr>
                <w:b/>
                <w:sz w:val="20"/>
                <w:szCs w:val="20"/>
              </w:rPr>
              <w:t xml:space="preserve">Vrednovanje naučenog: </w:t>
            </w:r>
            <w:r w:rsidRPr="000906C6">
              <w:rPr>
                <w:sz w:val="20"/>
                <w:szCs w:val="20"/>
              </w:rPr>
              <w:t>sposobnost prikupljanja informacija iz različitih izvora, pisane i usmene provjere znanja, usmena ili pisana prezentacija, izrađeni krojevi proizvoda tekstilnog interijera</w:t>
            </w:r>
          </w:p>
        </w:tc>
      </w:tr>
      <w:tr w:rsidR="001779B1" w:rsidRPr="00F919E2" w14:paraId="1F3108DA" w14:textId="77777777" w:rsidTr="00CB1299">
        <w:trPr>
          <w:trHeight w:val="340"/>
        </w:trPr>
        <w:tc>
          <w:tcPr>
            <w:tcW w:w="9624" w:type="dxa"/>
            <w:gridSpan w:val="3"/>
            <w:shd w:val="clear" w:color="auto" w:fill="B4C6E7" w:themeFill="accent1" w:themeFillTint="66"/>
            <w:tcMar>
              <w:left w:w="57" w:type="dxa"/>
              <w:right w:w="57" w:type="dxa"/>
            </w:tcMar>
            <w:vAlign w:val="center"/>
          </w:tcPr>
          <w:p w14:paraId="5AF5B517" w14:textId="77777777" w:rsidR="001779B1" w:rsidRPr="00F919E2" w:rsidRDefault="001779B1" w:rsidP="00CB1299">
            <w:pPr>
              <w:tabs>
                <w:tab w:val="left" w:pos="2820"/>
              </w:tabs>
              <w:spacing w:before="60" w:after="60" w:line="240" w:lineRule="auto"/>
              <w:rPr>
                <w:rFonts w:cstheme="minorHAnsi"/>
                <w:b/>
                <w:noProof/>
                <w:sz w:val="20"/>
                <w:szCs w:val="20"/>
              </w:rPr>
            </w:pPr>
            <w:r w:rsidRPr="00F919E2">
              <w:rPr>
                <w:rFonts w:cstheme="minorHAnsi"/>
                <w:b/>
                <w:noProof/>
                <w:sz w:val="20"/>
                <w:szCs w:val="20"/>
              </w:rPr>
              <w:t>Prilagodba iskustava učenja za polaznike/osobe s invaliditetom</w:t>
            </w:r>
          </w:p>
        </w:tc>
      </w:tr>
      <w:tr w:rsidR="001779B1" w:rsidRPr="00F919E2" w14:paraId="3D5D61D1" w14:textId="77777777" w:rsidTr="00713918">
        <w:tc>
          <w:tcPr>
            <w:tcW w:w="9624" w:type="dxa"/>
            <w:gridSpan w:val="3"/>
            <w:shd w:val="clear" w:color="auto" w:fill="auto"/>
            <w:tcMar>
              <w:left w:w="57" w:type="dxa"/>
              <w:right w:w="57" w:type="dxa"/>
            </w:tcMar>
          </w:tcPr>
          <w:p w14:paraId="59D3A61A" w14:textId="77777777" w:rsidR="00282B0A" w:rsidRDefault="001779B1" w:rsidP="00CB1299">
            <w:pPr>
              <w:tabs>
                <w:tab w:val="left" w:pos="2820"/>
              </w:tabs>
              <w:spacing w:before="60" w:after="60" w:line="240" w:lineRule="auto"/>
              <w:rPr>
                <w:rFonts w:cstheme="minorHAnsi"/>
                <w:i/>
                <w:noProof/>
                <w:sz w:val="16"/>
                <w:szCs w:val="16"/>
              </w:rPr>
            </w:pPr>
            <w:r w:rsidRPr="00F919E2">
              <w:rPr>
                <w:rFonts w:cstheme="minorHAnsi"/>
                <w:i/>
                <w:noProof/>
                <w:sz w:val="16"/>
                <w:szCs w:val="16"/>
              </w:rPr>
              <w:t>(Izraditi način i primjer vrjednovanja skupa ishoda učenja za polaznike/osobe s invaliditetom ako je primjenjivo)</w:t>
            </w:r>
          </w:p>
          <w:p w14:paraId="606FD579" w14:textId="7656676D" w:rsidR="00D658A4" w:rsidRPr="00B12776" w:rsidRDefault="00D658A4" w:rsidP="00CB1299">
            <w:pPr>
              <w:tabs>
                <w:tab w:val="left" w:pos="2820"/>
              </w:tabs>
              <w:spacing w:before="60" w:after="60" w:line="240" w:lineRule="auto"/>
              <w:rPr>
                <w:rFonts w:cstheme="minorHAnsi"/>
                <w:i/>
                <w:noProof/>
                <w:sz w:val="16"/>
                <w:szCs w:val="16"/>
              </w:rPr>
            </w:pPr>
          </w:p>
        </w:tc>
      </w:tr>
    </w:tbl>
    <w:p w14:paraId="5A3BFFB5" w14:textId="77777777" w:rsidR="00CB1299" w:rsidRPr="00F919E2" w:rsidRDefault="00CB1299" w:rsidP="0062459C">
      <w:pPr>
        <w:spacing w:after="0" w:line="240" w:lineRule="auto"/>
        <w:jc w:val="both"/>
        <w:rPr>
          <w:rFonts w:cstheme="minorHAnsi"/>
          <w:noProof/>
          <w:sz w:val="24"/>
          <w:szCs w:val="24"/>
        </w:rPr>
      </w:pPr>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1408"/>
        <w:gridCol w:w="6378"/>
      </w:tblGrid>
      <w:tr w:rsidR="001779B1" w:rsidRPr="00F919E2" w14:paraId="0E5C3099" w14:textId="77777777" w:rsidTr="00CB1299">
        <w:trPr>
          <w:trHeight w:val="409"/>
        </w:trPr>
        <w:tc>
          <w:tcPr>
            <w:tcW w:w="3246" w:type="dxa"/>
            <w:gridSpan w:val="2"/>
            <w:shd w:val="clear" w:color="auto" w:fill="8EAADB" w:themeFill="accent1" w:themeFillTint="99"/>
            <w:tcMar>
              <w:left w:w="57" w:type="dxa"/>
              <w:right w:w="57" w:type="dxa"/>
            </w:tcMar>
            <w:vAlign w:val="center"/>
          </w:tcPr>
          <w:p w14:paraId="629C692B" w14:textId="4C38393E" w:rsidR="001779B1" w:rsidRPr="00F919E2" w:rsidRDefault="001779B1" w:rsidP="00465C48">
            <w:pPr>
              <w:tabs>
                <w:tab w:val="left" w:pos="2820"/>
              </w:tabs>
              <w:spacing w:before="60" w:after="60" w:line="240" w:lineRule="auto"/>
              <w:rPr>
                <w:rFonts w:cstheme="minorHAnsi"/>
                <w:bCs/>
                <w:i/>
                <w:noProof/>
                <w:sz w:val="20"/>
                <w:szCs w:val="20"/>
              </w:rPr>
            </w:pPr>
            <w:r w:rsidRPr="00F919E2">
              <w:rPr>
                <w:rFonts w:cstheme="minorHAnsi"/>
                <w:b/>
                <w:noProof/>
                <w:sz w:val="20"/>
                <w:szCs w:val="20"/>
              </w:rPr>
              <w:t>Skup ishoda učenja iz SK-a</w:t>
            </w:r>
            <w:r w:rsidR="00E67411">
              <w:rPr>
                <w:rFonts w:cstheme="minorHAnsi"/>
                <w:b/>
                <w:noProof/>
                <w:sz w:val="20"/>
                <w:szCs w:val="20"/>
              </w:rPr>
              <w:t>, obujam</w:t>
            </w:r>
          </w:p>
        </w:tc>
        <w:tc>
          <w:tcPr>
            <w:tcW w:w="6378" w:type="dxa"/>
            <w:shd w:val="clear" w:color="auto" w:fill="auto"/>
            <w:vAlign w:val="center"/>
          </w:tcPr>
          <w:p w14:paraId="352AF859" w14:textId="77777777" w:rsidR="003E13EA" w:rsidRDefault="00713918" w:rsidP="00465C48">
            <w:pPr>
              <w:suppressAutoHyphens w:val="0"/>
              <w:spacing w:before="60" w:after="60" w:line="240" w:lineRule="auto"/>
              <w:rPr>
                <w:rFonts w:cstheme="minorHAnsi"/>
                <w:b/>
                <w:bCs/>
                <w:sz w:val="20"/>
                <w:szCs w:val="20"/>
              </w:rPr>
            </w:pPr>
            <w:r w:rsidRPr="003E13EA">
              <w:rPr>
                <w:rFonts w:cstheme="minorHAnsi"/>
                <w:b/>
                <w:bCs/>
                <w:sz w:val="20"/>
                <w:szCs w:val="20"/>
              </w:rPr>
              <w:t>Osnove izrade tekstilnog interijera: stolno i posteljno rublje te uporabni</w:t>
            </w:r>
          </w:p>
          <w:p w14:paraId="257B82F8" w14:textId="28C3875B" w:rsidR="001779B1" w:rsidRPr="00E67411" w:rsidRDefault="00E67411" w:rsidP="00465C48">
            <w:pPr>
              <w:suppressAutoHyphens w:val="0"/>
              <w:spacing w:before="60" w:after="60" w:line="240" w:lineRule="auto"/>
              <w:rPr>
                <w:rFonts w:cstheme="minorHAnsi"/>
                <w:b/>
                <w:bCs/>
                <w:sz w:val="20"/>
                <w:szCs w:val="20"/>
              </w:rPr>
            </w:pPr>
            <w:r w:rsidRPr="00E67411">
              <w:rPr>
                <w:rFonts w:cstheme="minorHAnsi"/>
                <w:b/>
                <w:bCs/>
                <w:sz w:val="20"/>
                <w:szCs w:val="20"/>
              </w:rPr>
              <w:t>p</w:t>
            </w:r>
            <w:r w:rsidR="00713918" w:rsidRPr="00E67411">
              <w:rPr>
                <w:rFonts w:cstheme="minorHAnsi"/>
                <w:b/>
                <w:bCs/>
                <w:sz w:val="20"/>
                <w:szCs w:val="20"/>
              </w:rPr>
              <w:t>redmeti</w:t>
            </w:r>
            <w:r w:rsidRPr="00E67411">
              <w:rPr>
                <w:rFonts w:cstheme="minorHAnsi"/>
                <w:b/>
                <w:bCs/>
                <w:sz w:val="20"/>
                <w:szCs w:val="20"/>
              </w:rPr>
              <w:t xml:space="preserve">, </w:t>
            </w:r>
            <w:r w:rsidR="00684B3F">
              <w:rPr>
                <w:rFonts w:cstheme="minorHAnsi"/>
                <w:b/>
                <w:bCs/>
                <w:sz w:val="20"/>
                <w:szCs w:val="20"/>
              </w:rPr>
              <w:t>1</w:t>
            </w:r>
            <w:r w:rsidR="003E13EA" w:rsidRPr="00E67411">
              <w:rPr>
                <w:rFonts w:cstheme="minorHAnsi"/>
                <w:b/>
                <w:bCs/>
                <w:sz w:val="20"/>
                <w:szCs w:val="20"/>
              </w:rPr>
              <w:t xml:space="preserve"> CSVET</w:t>
            </w:r>
          </w:p>
        </w:tc>
      </w:tr>
      <w:tr w:rsidR="001779B1" w:rsidRPr="00F919E2" w14:paraId="6955FFFC" w14:textId="77777777" w:rsidTr="00CB1299">
        <w:trPr>
          <w:trHeight w:val="340"/>
        </w:trPr>
        <w:tc>
          <w:tcPr>
            <w:tcW w:w="9624" w:type="dxa"/>
            <w:gridSpan w:val="3"/>
            <w:shd w:val="clear" w:color="auto" w:fill="B4C6E7" w:themeFill="accent1" w:themeFillTint="66"/>
            <w:tcMar>
              <w:left w:w="57" w:type="dxa"/>
              <w:right w:w="57" w:type="dxa"/>
            </w:tcMar>
            <w:vAlign w:val="center"/>
          </w:tcPr>
          <w:p w14:paraId="01C12285" w14:textId="77777777" w:rsidR="001779B1" w:rsidRPr="00F919E2" w:rsidRDefault="001779B1" w:rsidP="00465C48">
            <w:pPr>
              <w:tabs>
                <w:tab w:val="left" w:pos="2820"/>
              </w:tabs>
              <w:spacing w:before="60" w:after="60" w:line="240" w:lineRule="auto"/>
              <w:rPr>
                <w:rFonts w:cstheme="minorHAnsi"/>
                <w:b/>
                <w:noProof/>
                <w:sz w:val="20"/>
                <w:szCs w:val="20"/>
              </w:rPr>
            </w:pPr>
            <w:r w:rsidRPr="00F919E2">
              <w:rPr>
                <w:rFonts w:cstheme="minorHAnsi"/>
                <w:b/>
                <w:noProof/>
                <w:sz w:val="20"/>
                <w:szCs w:val="20"/>
              </w:rPr>
              <w:t>Ishodi učenja</w:t>
            </w:r>
          </w:p>
        </w:tc>
      </w:tr>
      <w:tr w:rsidR="001779B1" w:rsidRPr="00F919E2" w14:paraId="78185F23" w14:textId="77777777" w:rsidTr="002D3EF2">
        <w:tc>
          <w:tcPr>
            <w:tcW w:w="9624" w:type="dxa"/>
            <w:gridSpan w:val="3"/>
            <w:shd w:val="clear" w:color="auto" w:fill="auto"/>
            <w:tcMar>
              <w:left w:w="57" w:type="dxa"/>
              <w:right w:w="57" w:type="dxa"/>
            </w:tcMar>
            <w:vAlign w:val="center"/>
          </w:tcPr>
          <w:p w14:paraId="234A652E" w14:textId="08338EDE" w:rsidR="001779B1" w:rsidRPr="009B5007" w:rsidRDefault="009B5007" w:rsidP="00465C48">
            <w:pPr>
              <w:pStyle w:val="ListParagraph"/>
              <w:numPr>
                <w:ilvl w:val="0"/>
                <w:numId w:val="5"/>
              </w:numPr>
              <w:tabs>
                <w:tab w:val="left" w:pos="2820"/>
              </w:tabs>
              <w:spacing w:before="60" w:after="60" w:line="240" w:lineRule="auto"/>
              <w:rPr>
                <w:rFonts w:cstheme="minorHAnsi"/>
                <w:noProof/>
                <w:sz w:val="20"/>
                <w:szCs w:val="20"/>
              </w:rPr>
            </w:pPr>
            <w:r w:rsidRPr="009B5007">
              <w:rPr>
                <w:rFonts w:cstheme="minorHAnsi"/>
                <w:color w:val="000000"/>
                <w:sz w:val="20"/>
                <w:szCs w:val="20"/>
              </w:rPr>
              <w:t>Provjeriti sigurnost rada u izvođenju radnih operacija krojenja, šivanja, glačanja osnovnog tekstilnog interijera: stolno i posteljno rublje te uporabnih predmeta za dom</w:t>
            </w:r>
          </w:p>
        </w:tc>
      </w:tr>
      <w:tr w:rsidR="001779B1" w:rsidRPr="00F919E2" w14:paraId="5055A59A" w14:textId="77777777" w:rsidTr="002D3EF2">
        <w:tc>
          <w:tcPr>
            <w:tcW w:w="9624" w:type="dxa"/>
            <w:gridSpan w:val="3"/>
            <w:shd w:val="clear" w:color="auto" w:fill="auto"/>
            <w:tcMar>
              <w:left w:w="57" w:type="dxa"/>
              <w:right w:w="57" w:type="dxa"/>
            </w:tcMar>
            <w:vAlign w:val="center"/>
          </w:tcPr>
          <w:p w14:paraId="5A06C237" w14:textId="126AC40E" w:rsidR="001779B1" w:rsidRPr="009B5007" w:rsidRDefault="009B5007" w:rsidP="00465C48">
            <w:pPr>
              <w:pStyle w:val="ListParagraph"/>
              <w:numPr>
                <w:ilvl w:val="0"/>
                <w:numId w:val="5"/>
              </w:numPr>
              <w:tabs>
                <w:tab w:val="left" w:pos="2820"/>
              </w:tabs>
              <w:spacing w:before="60" w:after="60" w:line="240" w:lineRule="auto"/>
              <w:rPr>
                <w:rFonts w:cstheme="minorHAnsi"/>
                <w:noProof/>
                <w:sz w:val="20"/>
                <w:szCs w:val="20"/>
              </w:rPr>
            </w:pPr>
            <w:r w:rsidRPr="009B5007">
              <w:rPr>
                <w:rFonts w:cstheme="minorHAnsi"/>
                <w:color w:val="000000"/>
                <w:sz w:val="20"/>
                <w:szCs w:val="20"/>
              </w:rPr>
              <w:t>Utvrditi modne specifičnosti  izrade proizvoda tekstilnog interijera</w:t>
            </w:r>
          </w:p>
        </w:tc>
      </w:tr>
      <w:tr w:rsidR="001779B1" w:rsidRPr="00F919E2" w14:paraId="33F747E5" w14:textId="77777777" w:rsidTr="002D3EF2">
        <w:tc>
          <w:tcPr>
            <w:tcW w:w="9624" w:type="dxa"/>
            <w:gridSpan w:val="3"/>
            <w:shd w:val="clear" w:color="auto" w:fill="auto"/>
            <w:tcMar>
              <w:left w:w="57" w:type="dxa"/>
              <w:right w:w="57" w:type="dxa"/>
            </w:tcMar>
            <w:vAlign w:val="center"/>
          </w:tcPr>
          <w:p w14:paraId="00BED4D3" w14:textId="6759EFCE" w:rsidR="001779B1" w:rsidRPr="009B5007" w:rsidRDefault="009B5007" w:rsidP="00465C48">
            <w:pPr>
              <w:pStyle w:val="ListParagraph"/>
              <w:numPr>
                <w:ilvl w:val="0"/>
                <w:numId w:val="5"/>
              </w:numPr>
              <w:tabs>
                <w:tab w:val="left" w:pos="2820"/>
              </w:tabs>
              <w:spacing w:before="60" w:after="60" w:line="240" w:lineRule="auto"/>
              <w:rPr>
                <w:rFonts w:cstheme="minorHAnsi"/>
                <w:noProof/>
                <w:sz w:val="20"/>
                <w:szCs w:val="20"/>
              </w:rPr>
            </w:pPr>
            <w:r w:rsidRPr="009B5007">
              <w:rPr>
                <w:rFonts w:cstheme="minorHAnsi"/>
                <w:noProof/>
                <w:sz w:val="20"/>
                <w:szCs w:val="20"/>
              </w:rPr>
              <w:t>Povezati konstrukciju i potreban materijal u izradi stolnog i posteljnog rublja</w:t>
            </w:r>
          </w:p>
        </w:tc>
      </w:tr>
      <w:tr w:rsidR="004D70CA" w:rsidRPr="00F919E2" w14:paraId="06F160E1" w14:textId="77777777" w:rsidTr="002D3EF2">
        <w:tc>
          <w:tcPr>
            <w:tcW w:w="9624" w:type="dxa"/>
            <w:gridSpan w:val="3"/>
            <w:shd w:val="clear" w:color="auto" w:fill="auto"/>
            <w:tcMar>
              <w:left w:w="57" w:type="dxa"/>
              <w:right w:w="57" w:type="dxa"/>
            </w:tcMar>
            <w:vAlign w:val="center"/>
          </w:tcPr>
          <w:p w14:paraId="59B4C4DE" w14:textId="7C9F192B" w:rsidR="004D70CA" w:rsidRPr="009B5007" w:rsidRDefault="009B5007" w:rsidP="00465C48">
            <w:pPr>
              <w:pStyle w:val="ListParagraph"/>
              <w:numPr>
                <w:ilvl w:val="0"/>
                <w:numId w:val="5"/>
              </w:numPr>
              <w:tabs>
                <w:tab w:val="left" w:pos="2820"/>
              </w:tabs>
              <w:spacing w:before="60" w:after="60" w:line="240" w:lineRule="auto"/>
              <w:rPr>
                <w:rFonts w:cstheme="minorHAnsi"/>
                <w:noProof/>
                <w:sz w:val="20"/>
                <w:szCs w:val="20"/>
              </w:rPr>
            </w:pPr>
            <w:r w:rsidRPr="009B5007">
              <w:rPr>
                <w:rFonts w:cstheme="minorHAnsi"/>
                <w:noProof/>
                <w:sz w:val="20"/>
                <w:szCs w:val="20"/>
              </w:rPr>
              <w:t>Izraditi stolno rublje</w:t>
            </w:r>
          </w:p>
        </w:tc>
      </w:tr>
      <w:tr w:rsidR="004D70CA" w:rsidRPr="00F919E2" w14:paraId="5398A70C" w14:textId="77777777" w:rsidTr="002D3EF2">
        <w:tc>
          <w:tcPr>
            <w:tcW w:w="9624" w:type="dxa"/>
            <w:gridSpan w:val="3"/>
            <w:shd w:val="clear" w:color="auto" w:fill="auto"/>
            <w:tcMar>
              <w:left w:w="57" w:type="dxa"/>
              <w:right w:w="57" w:type="dxa"/>
            </w:tcMar>
            <w:vAlign w:val="center"/>
          </w:tcPr>
          <w:p w14:paraId="24470507" w14:textId="673F3314" w:rsidR="004D70CA" w:rsidRPr="009B5007" w:rsidRDefault="009B5007" w:rsidP="00465C48">
            <w:pPr>
              <w:pStyle w:val="ListParagraph"/>
              <w:numPr>
                <w:ilvl w:val="0"/>
                <w:numId w:val="5"/>
              </w:numPr>
              <w:tabs>
                <w:tab w:val="left" w:pos="2820"/>
              </w:tabs>
              <w:spacing w:before="60" w:after="60" w:line="240" w:lineRule="auto"/>
              <w:rPr>
                <w:rFonts w:cstheme="minorHAnsi"/>
                <w:noProof/>
                <w:sz w:val="20"/>
                <w:szCs w:val="20"/>
              </w:rPr>
            </w:pPr>
            <w:r w:rsidRPr="009B5007">
              <w:rPr>
                <w:rFonts w:cstheme="minorHAnsi"/>
                <w:noProof/>
                <w:sz w:val="20"/>
                <w:szCs w:val="20"/>
              </w:rPr>
              <w:t>Izraditi sitne uporabne predmete za dom</w:t>
            </w:r>
          </w:p>
        </w:tc>
      </w:tr>
      <w:tr w:rsidR="004D70CA" w:rsidRPr="00F919E2" w14:paraId="36371450" w14:textId="77777777" w:rsidTr="002D3EF2">
        <w:tc>
          <w:tcPr>
            <w:tcW w:w="9624" w:type="dxa"/>
            <w:gridSpan w:val="3"/>
            <w:shd w:val="clear" w:color="auto" w:fill="auto"/>
            <w:tcMar>
              <w:left w:w="57" w:type="dxa"/>
              <w:right w:w="57" w:type="dxa"/>
            </w:tcMar>
            <w:vAlign w:val="center"/>
          </w:tcPr>
          <w:p w14:paraId="0C47B6A8" w14:textId="6B8BA4D3" w:rsidR="004D70CA" w:rsidRPr="009B5007" w:rsidRDefault="009B5007" w:rsidP="00465C48">
            <w:pPr>
              <w:pStyle w:val="ListParagraph"/>
              <w:numPr>
                <w:ilvl w:val="0"/>
                <w:numId w:val="5"/>
              </w:numPr>
              <w:tabs>
                <w:tab w:val="left" w:pos="2820"/>
              </w:tabs>
              <w:spacing w:before="60" w:after="60" w:line="240" w:lineRule="auto"/>
              <w:rPr>
                <w:rFonts w:cstheme="minorHAnsi"/>
                <w:noProof/>
                <w:sz w:val="20"/>
                <w:szCs w:val="20"/>
              </w:rPr>
            </w:pPr>
            <w:r w:rsidRPr="009B5007">
              <w:rPr>
                <w:rFonts w:cstheme="minorHAnsi"/>
                <w:color w:val="000000"/>
                <w:sz w:val="20"/>
                <w:szCs w:val="20"/>
              </w:rPr>
              <w:t>Izraditi dekorativne jastuke različitim kreativnim tehnikama manipulacije tkaninama</w:t>
            </w:r>
          </w:p>
        </w:tc>
      </w:tr>
      <w:tr w:rsidR="004D70CA" w:rsidRPr="00F919E2" w14:paraId="78FAEF24" w14:textId="77777777" w:rsidTr="002D3EF2">
        <w:tc>
          <w:tcPr>
            <w:tcW w:w="9624" w:type="dxa"/>
            <w:gridSpan w:val="3"/>
            <w:shd w:val="clear" w:color="auto" w:fill="auto"/>
            <w:tcMar>
              <w:left w:w="57" w:type="dxa"/>
              <w:right w:w="57" w:type="dxa"/>
            </w:tcMar>
            <w:vAlign w:val="center"/>
          </w:tcPr>
          <w:p w14:paraId="47F0B921" w14:textId="74A20C4C" w:rsidR="004D70CA" w:rsidRPr="009B5007" w:rsidRDefault="009B5007" w:rsidP="00465C48">
            <w:pPr>
              <w:pStyle w:val="ListParagraph"/>
              <w:numPr>
                <w:ilvl w:val="0"/>
                <w:numId w:val="5"/>
              </w:numPr>
              <w:tabs>
                <w:tab w:val="left" w:pos="2820"/>
              </w:tabs>
              <w:spacing w:before="60" w:after="60" w:line="240" w:lineRule="auto"/>
              <w:rPr>
                <w:rFonts w:cstheme="minorHAnsi"/>
                <w:noProof/>
                <w:sz w:val="20"/>
                <w:szCs w:val="20"/>
              </w:rPr>
            </w:pPr>
            <w:r w:rsidRPr="009B5007">
              <w:rPr>
                <w:rFonts w:cstheme="minorHAnsi"/>
                <w:noProof/>
                <w:sz w:val="20"/>
                <w:szCs w:val="20"/>
              </w:rPr>
              <w:lastRenderedPageBreak/>
              <w:t>Izglačati izrađene gotove proizvode tekstilnog interijera</w:t>
            </w:r>
          </w:p>
        </w:tc>
      </w:tr>
      <w:tr w:rsidR="004D70CA" w:rsidRPr="00F919E2" w14:paraId="6021AFA1" w14:textId="77777777" w:rsidTr="002D3EF2">
        <w:tc>
          <w:tcPr>
            <w:tcW w:w="9624" w:type="dxa"/>
            <w:gridSpan w:val="3"/>
            <w:shd w:val="clear" w:color="auto" w:fill="auto"/>
            <w:tcMar>
              <w:left w:w="57" w:type="dxa"/>
              <w:right w:w="57" w:type="dxa"/>
            </w:tcMar>
            <w:vAlign w:val="center"/>
          </w:tcPr>
          <w:p w14:paraId="3BC71948" w14:textId="7D7555A3" w:rsidR="004D70CA" w:rsidRPr="009B5007" w:rsidRDefault="009B5007" w:rsidP="00465C48">
            <w:pPr>
              <w:pStyle w:val="ListParagraph"/>
              <w:numPr>
                <w:ilvl w:val="0"/>
                <w:numId w:val="5"/>
              </w:numPr>
              <w:tabs>
                <w:tab w:val="left" w:pos="2820"/>
              </w:tabs>
              <w:spacing w:before="60" w:after="60" w:line="240" w:lineRule="auto"/>
              <w:rPr>
                <w:rFonts w:cstheme="minorHAnsi"/>
                <w:noProof/>
                <w:sz w:val="20"/>
                <w:szCs w:val="20"/>
              </w:rPr>
            </w:pPr>
            <w:r w:rsidRPr="009B5007">
              <w:rPr>
                <w:rFonts w:ascii="Calibri" w:eastAsia="Calibri" w:hAnsi="Calibri"/>
                <w:color w:val="000000"/>
                <w:sz w:val="20"/>
                <w:szCs w:val="20"/>
                <w:lang w:eastAsia="hr-HR"/>
              </w:rPr>
              <w:t>Zbrinuti ostatke materijala nakon izrade proizvoda tekstilnog interijera u skladu sa zaštitom okoliša</w:t>
            </w:r>
          </w:p>
        </w:tc>
      </w:tr>
      <w:tr w:rsidR="001779B1" w:rsidRPr="00F919E2" w14:paraId="4CF9FE0F" w14:textId="77777777" w:rsidTr="002301E2">
        <w:trPr>
          <w:trHeight w:val="340"/>
        </w:trPr>
        <w:tc>
          <w:tcPr>
            <w:tcW w:w="9624" w:type="dxa"/>
            <w:gridSpan w:val="3"/>
            <w:shd w:val="clear" w:color="auto" w:fill="B4C6E7" w:themeFill="accent1" w:themeFillTint="66"/>
            <w:tcMar>
              <w:left w:w="57" w:type="dxa"/>
              <w:right w:w="57" w:type="dxa"/>
            </w:tcMar>
            <w:vAlign w:val="center"/>
          </w:tcPr>
          <w:p w14:paraId="308DDA3C" w14:textId="77777777" w:rsidR="001779B1" w:rsidRPr="00F919E2" w:rsidRDefault="001779B1" w:rsidP="00465C48">
            <w:pPr>
              <w:tabs>
                <w:tab w:val="left" w:pos="2820"/>
              </w:tabs>
              <w:spacing w:before="60" w:after="60" w:line="240" w:lineRule="auto"/>
              <w:rPr>
                <w:rFonts w:cstheme="minorHAnsi"/>
                <w:b/>
                <w:noProof/>
                <w:sz w:val="20"/>
                <w:szCs w:val="20"/>
              </w:rPr>
            </w:pPr>
            <w:r w:rsidRPr="00F919E2">
              <w:rPr>
                <w:rFonts w:cstheme="minorHAnsi"/>
                <w:b/>
                <w:noProof/>
                <w:sz w:val="20"/>
                <w:szCs w:val="20"/>
              </w:rPr>
              <w:t>Dominantan nastavni sustav i opis načina ostvarivanja SIU</w:t>
            </w:r>
          </w:p>
        </w:tc>
      </w:tr>
      <w:tr w:rsidR="001779B1" w:rsidRPr="00F919E2" w14:paraId="31618CB6" w14:textId="77777777" w:rsidTr="002D3EF2">
        <w:trPr>
          <w:trHeight w:val="572"/>
        </w:trPr>
        <w:tc>
          <w:tcPr>
            <w:tcW w:w="9624" w:type="dxa"/>
            <w:gridSpan w:val="3"/>
            <w:shd w:val="clear" w:color="auto" w:fill="auto"/>
            <w:tcMar>
              <w:left w:w="57" w:type="dxa"/>
              <w:right w:w="57" w:type="dxa"/>
            </w:tcMar>
          </w:tcPr>
          <w:p w14:paraId="583833F5" w14:textId="7DA10B5F" w:rsidR="004D70CA" w:rsidRPr="00BD57F3" w:rsidRDefault="004D70CA" w:rsidP="002301E2">
            <w:pPr>
              <w:tabs>
                <w:tab w:val="left" w:pos="2820"/>
              </w:tabs>
              <w:spacing w:before="60" w:after="60" w:line="240" w:lineRule="auto"/>
              <w:jc w:val="both"/>
              <w:rPr>
                <w:rFonts w:cstheme="minorHAnsi"/>
                <w:bCs/>
                <w:noProof/>
                <w:sz w:val="20"/>
                <w:szCs w:val="20"/>
              </w:rPr>
            </w:pPr>
            <w:r w:rsidRPr="00BD57F3">
              <w:rPr>
                <w:rFonts w:cstheme="minorHAnsi"/>
                <w:bCs/>
                <w:noProof/>
                <w:sz w:val="20"/>
                <w:szCs w:val="20"/>
              </w:rPr>
              <w:t>Dominant</w:t>
            </w:r>
            <w:r w:rsidR="002301E2">
              <w:rPr>
                <w:rFonts w:cstheme="minorHAnsi"/>
                <w:bCs/>
                <w:noProof/>
                <w:sz w:val="20"/>
                <w:szCs w:val="20"/>
              </w:rPr>
              <w:t>a</w:t>
            </w:r>
            <w:r w:rsidRPr="00BD57F3">
              <w:rPr>
                <w:rFonts w:cstheme="minorHAnsi"/>
                <w:bCs/>
                <w:noProof/>
                <w:sz w:val="20"/>
                <w:szCs w:val="20"/>
              </w:rPr>
              <w:t xml:space="preserve">n nastavni sustav je učenje temeljeno na radu kroz radnu situaciju na rješavanju poslovnih zadataka. </w:t>
            </w:r>
            <w:r w:rsidR="00BD57F3">
              <w:rPr>
                <w:rFonts w:cstheme="minorHAnsi"/>
                <w:bCs/>
                <w:noProof/>
                <w:sz w:val="20"/>
                <w:szCs w:val="20"/>
              </w:rPr>
              <w:t>Polaznici</w:t>
            </w:r>
            <w:r w:rsidRPr="00BD57F3">
              <w:rPr>
                <w:rFonts w:cstheme="minorHAnsi"/>
                <w:bCs/>
                <w:noProof/>
                <w:sz w:val="20"/>
                <w:szCs w:val="20"/>
              </w:rPr>
              <w:t xml:space="preserve"> će prema uputi majstora/nastavnika šivati i glačati proizvode tekstilnog interijera prema planu tehnoloških operacija. Aktivne metode poučavanja (situacijska didaktika, iskustveno učenje/praktični rad/vježbe) potiču kod </w:t>
            </w:r>
            <w:r w:rsidR="00BD57F3">
              <w:rPr>
                <w:rFonts w:cstheme="minorHAnsi"/>
                <w:bCs/>
                <w:noProof/>
                <w:sz w:val="20"/>
                <w:szCs w:val="20"/>
              </w:rPr>
              <w:t>polaznika</w:t>
            </w:r>
            <w:r w:rsidRPr="00BD57F3">
              <w:rPr>
                <w:rFonts w:cstheme="minorHAnsi"/>
                <w:bCs/>
                <w:noProof/>
                <w:sz w:val="20"/>
                <w:szCs w:val="20"/>
              </w:rPr>
              <w:t xml:space="preserve"> stjecanje</w:t>
            </w:r>
            <w:r w:rsidR="00BD57F3">
              <w:rPr>
                <w:rFonts w:cstheme="minorHAnsi"/>
                <w:bCs/>
                <w:noProof/>
                <w:sz w:val="20"/>
                <w:szCs w:val="20"/>
              </w:rPr>
              <w:t xml:space="preserve"> specifičnih</w:t>
            </w:r>
            <w:r w:rsidRPr="00BD57F3">
              <w:rPr>
                <w:rFonts w:cstheme="minorHAnsi"/>
                <w:bCs/>
                <w:noProof/>
                <w:sz w:val="20"/>
                <w:szCs w:val="20"/>
              </w:rPr>
              <w:t xml:space="preserve"> znanja i vještina  izrade stolnog i posteljnog rublja, uporabnih predmeta za dom i dekorativnih jastuka.</w:t>
            </w:r>
          </w:p>
          <w:p w14:paraId="7F2E1FB5" w14:textId="7738B6CA" w:rsidR="004D70CA" w:rsidRPr="00BD57F3" w:rsidRDefault="004D70CA" w:rsidP="002301E2">
            <w:pPr>
              <w:tabs>
                <w:tab w:val="left" w:pos="2820"/>
              </w:tabs>
              <w:spacing w:before="60" w:after="60" w:line="240" w:lineRule="auto"/>
              <w:jc w:val="both"/>
              <w:rPr>
                <w:rFonts w:cstheme="minorHAnsi"/>
                <w:bCs/>
                <w:noProof/>
                <w:sz w:val="20"/>
                <w:szCs w:val="20"/>
              </w:rPr>
            </w:pPr>
            <w:r w:rsidRPr="00BD57F3">
              <w:rPr>
                <w:rFonts w:cstheme="minorHAnsi"/>
                <w:bCs/>
                <w:noProof/>
                <w:sz w:val="20"/>
                <w:szCs w:val="20"/>
              </w:rPr>
              <w:t xml:space="preserve">Od </w:t>
            </w:r>
            <w:r w:rsidR="00BD57F3">
              <w:rPr>
                <w:rFonts w:cstheme="minorHAnsi"/>
                <w:bCs/>
                <w:noProof/>
                <w:sz w:val="20"/>
                <w:szCs w:val="20"/>
              </w:rPr>
              <w:t>polaznika</w:t>
            </w:r>
            <w:r w:rsidRPr="00BD57F3">
              <w:rPr>
                <w:rFonts w:cstheme="minorHAnsi"/>
                <w:bCs/>
                <w:noProof/>
                <w:sz w:val="20"/>
                <w:szCs w:val="20"/>
              </w:rPr>
              <w:t xml:space="preserve"> se očekuje aktivno sudjelovanje u procesu učenja, poučavanja i vrednovanja postignuća, redovito pohađanje svih oblika nastave. </w:t>
            </w:r>
            <w:r w:rsidR="00BD57F3">
              <w:rPr>
                <w:rFonts w:cstheme="minorHAnsi"/>
                <w:bCs/>
                <w:noProof/>
                <w:sz w:val="20"/>
                <w:szCs w:val="20"/>
              </w:rPr>
              <w:t xml:space="preserve">Polaznik </w:t>
            </w:r>
            <w:r w:rsidRPr="00BD57F3">
              <w:rPr>
                <w:rFonts w:cstheme="minorHAnsi"/>
                <w:bCs/>
                <w:noProof/>
                <w:sz w:val="20"/>
                <w:szCs w:val="20"/>
              </w:rPr>
              <w:t>izrađuje stolno i posteljno rublje, uporabne predmete za dom i dekorativne jastuke te pravilno odlaže ostatke materijala</w:t>
            </w:r>
            <w:r w:rsidR="00BD57F3">
              <w:rPr>
                <w:rFonts w:cstheme="minorHAnsi"/>
                <w:bCs/>
                <w:noProof/>
                <w:sz w:val="20"/>
                <w:szCs w:val="20"/>
              </w:rPr>
              <w:t xml:space="preserve"> i </w:t>
            </w:r>
            <w:r w:rsidRPr="00BD57F3">
              <w:rPr>
                <w:rFonts w:cstheme="minorHAnsi"/>
                <w:bCs/>
                <w:noProof/>
                <w:sz w:val="20"/>
                <w:szCs w:val="20"/>
              </w:rPr>
              <w:t>vodi dokumentaciju o tijeku rada.</w:t>
            </w:r>
          </w:p>
          <w:p w14:paraId="2D9467DE" w14:textId="20DC0659" w:rsidR="001779B1" w:rsidRPr="00BD57F3" w:rsidRDefault="004D70CA" w:rsidP="002301E2">
            <w:pPr>
              <w:tabs>
                <w:tab w:val="left" w:pos="2820"/>
              </w:tabs>
              <w:spacing w:before="60" w:after="60" w:line="240" w:lineRule="auto"/>
              <w:jc w:val="both"/>
              <w:rPr>
                <w:rFonts w:cstheme="minorHAnsi"/>
                <w:bCs/>
                <w:noProof/>
                <w:sz w:val="20"/>
                <w:szCs w:val="20"/>
              </w:rPr>
            </w:pPr>
            <w:r w:rsidRPr="00BD57F3">
              <w:rPr>
                <w:rFonts w:cstheme="minorHAnsi"/>
                <w:bCs/>
                <w:noProof/>
                <w:sz w:val="20"/>
                <w:szCs w:val="20"/>
              </w:rPr>
              <w:t xml:space="preserve">Ako </w:t>
            </w:r>
            <w:r w:rsidR="003B5604">
              <w:rPr>
                <w:rFonts w:cstheme="minorHAnsi"/>
                <w:bCs/>
                <w:noProof/>
                <w:sz w:val="20"/>
                <w:szCs w:val="20"/>
              </w:rPr>
              <w:t>polaznik</w:t>
            </w:r>
            <w:r w:rsidRPr="00BD57F3">
              <w:rPr>
                <w:rFonts w:cstheme="minorHAnsi"/>
                <w:bCs/>
                <w:noProof/>
                <w:sz w:val="20"/>
                <w:szCs w:val="20"/>
              </w:rPr>
              <w:t xml:space="preserve"> pred sobom ima teškoću koju ne može samostalno savladati, nastavnik ga usmjerava prema mogućem rješenju. Nas</w:t>
            </w:r>
            <w:r w:rsidR="003B5604">
              <w:rPr>
                <w:rFonts w:cstheme="minorHAnsi"/>
                <w:bCs/>
                <w:noProof/>
                <w:sz w:val="20"/>
                <w:szCs w:val="20"/>
              </w:rPr>
              <w:t>tavnik</w:t>
            </w:r>
            <w:r w:rsidRPr="00BD57F3">
              <w:rPr>
                <w:rFonts w:cstheme="minorHAnsi"/>
                <w:bCs/>
                <w:noProof/>
                <w:sz w:val="20"/>
                <w:szCs w:val="20"/>
              </w:rPr>
              <w:t xml:space="preserve"> </w:t>
            </w:r>
            <w:r w:rsidR="000726E4">
              <w:rPr>
                <w:rFonts w:cstheme="minorHAnsi"/>
                <w:bCs/>
                <w:noProof/>
                <w:sz w:val="20"/>
                <w:szCs w:val="20"/>
              </w:rPr>
              <w:t>prati</w:t>
            </w:r>
            <w:r w:rsidRPr="00BD57F3">
              <w:rPr>
                <w:rFonts w:cstheme="minorHAnsi"/>
                <w:bCs/>
                <w:noProof/>
                <w:sz w:val="20"/>
                <w:szCs w:val="20"/>
              </w:rPr>
              <w:t xml:space="preserve"> prati u radu te daje povratne informacije o uspješnosti izvođenja SIU Osnove izrade tekstilnog interijera: stolno i posteljno rublje, uporabni predmeti.</w:t>
            </w:r>
          </w:p>
        </w:tc>
      </w:tr>
      <w:tr w:rsidR="001779B1" w:rsidRPr="00F919E2" w14:paraId="726B059D" w14:textId="77777777" w:rsidTr="002D3EF2">
        <w:tc>
          <w:tcPr>
            <w:tcW w:w="1838" w:type="dxa"/>
            <w:shd w:val="clear" w:color="auto" w:fill="B4C6E7" w:themeFill="accent1" w:themeFillTint="66"/>
            <w:tcMar>
              <w:left w:w="57" w:type="dxa"/>
              <w:right w:w="57" w:type="dxa"/>
            </w:tcMar>
            <w:vAlign w:val="center"/>
          </w:tcPr>
          <w:p w14:paraId="065FEC86" w14:textId="77777777" w:rsidR="001779B1" w:rsidRPr="00F919E2" w:rsidRDefault="001779B1" w:rsidP="00465C48">
            <w:pPr>
              <w:tabs>
                <w:tab w:val="left" w:pos="2820"/>
              </w:tabs>
              <w:spacing w:before="60" w:after="60" w:line="240" w:lineRule="auto"/>
              <w:rPr>
                <w:rFonts w:cstheme="minorHAnsi"/>
                <w:b/>
                <w:noProof/>
                <w:sz w:val="20"/>
                <w:szCs w:val="20"/>
              </w:rPr>
            </w:pPr>
            <w:r w:rsidRPr="00F919E2">
              <w:rPr>
                <w:rFonts w:cstheme="minorHAnsi"/>
                <w:b/>
                <w:noProof/>
                <w:sz w:val="20"/>
                <w:szCs w:val="20"/>
              </w:rPr>
              <w:t>Nastavne cjeline/teme</w:t>
            </w:r>
          </w:p>
        </w:tc>
        <w:tc>
          <w:tcPr>
            <w:tcW w:w="7786" w:type="dxa"/>
            <w:gridSpan w:val="2"/>
            <w:shd w:val="clear" w:color="auto" w:fill="auto"/>
            <w:tcMar>
              <w:left w:w="57" w:type="dxa"/>
              <w:right w:w="57" w:type="dxa"/>
            </w:tcMar>
            <w:vAlign w:val="center"/>
          </w:tcPr>
          <w:p w14:paraId="16DAA477" w14:textId="77777777" w:rsidR="004D70CA" w:rsidRDefault="004D70CA" w:rsidP="00465C48">
            <w:pPr>
              <w:tabs>
                <w:tab w:val="left" w:pos="2820"/>
              </w:tabs>
              <w:spacing w:before="60" w:after="60" w:line="240" w:lineRule="auto"/>
              <w:rPr>
                <w:rFonts w:cstheme="minorHAnsi"/>
                <w:sz w:val="20"/>
                <w:szCs w:val="20"/>
              </w:rPr>
            </w:pPr>
            <w:r>
              <w:rPr>
                <w:rFonts w:cstheme="minorHAnsi"/>
                <w:sz w:val="20"/>
                <w:szCs w:val="20"/>
              </w:rPr>
              <w:t xml:space="preserve">Opis modela </w:t>
            </w:r>
            <w:r w:rsidRPr="006369CE">
              <w:rPr>
                <w:rFonts w:cstheme="minorHAnsi"/>
                <w:sz w:val="20"/>
                <w:szCs w:val="20"/>
              </w:rPr>
              <w:t>stolnog i posteljnog rublja</w:t>
            </w:r>
          </w:p>
          <w:p w14:paraId="5CE42074" w14:textId="77777777" w:rsidR="004D70CA" w:rsidRPr="006369CE" w:rsidRDefault="004D70CA" w:rsidP="00465C48">
            <w:pPr>
              <w:tabs>
                <w:tab w:val="left" w:pos="2820"/>
              </w:tabs>
              <w:spacing w:before="60" w:after="60" w:line="240" w:lineRule="auto"/>
              <w:rPr>
                <w:rFonts w:cstheme="minorHAnsi"/>
                <w:sz w:val="20"/>
                <w:szCs w:val="20"/>
              </w:rPr>
            </w:pPr>
            <w:r>
              <w:rPr>
                <w:rFonts w:cstheme="minorHAnsi"/>
                <w:sz w:val="20"/>
                <w:szCs w:val="20"/>
              </w:rPr>
              <w:t>K</w:t>
            </w:r>
            <w:r w:rsidRPr="006369CE">
              <w:rPr>
                <w:rFonts w:cstheme="minorHAnsi"/>
                <w:sz w:val="20"/>
                <w:szCs w:val="20"/>
              </w:rPr>
              <w:t>rojni dijelovi stolnog i posteljnog rublja</w:t>
            </w:r>
          </w:p>
          <w:p w14:paraId="36BDD6F6" w14:textId="77777777" w:rsidR="004D70CA" w:rsidRPr="006369CE" w:rsidRDefault="004D70CA" w:rsidP="00465C48">
            <w:pPr>
              <w:tabs>
                <w:tab w:val="left" w:pos="2820"/>
              </w:tabs>
              <w:spacing w:before="60" w:after="60" w:line="240" w:lineRule="auto"/>
              <w:rPr>
                <w:rFonts w:cstheme="minorHAnsi"/>
                <w:sz w:val="20"/>
                <w:szCs w:val="20"/>
              </w:rPr>
            </w:pPr>
            <w:r>
              <w:rPr>
                <w:rFonts w:cstheme="minorHAnsi"/>
                <w:sz w:val="20"/>
                <w:szCs w:val="20"/>
              </w:rPr>
              <w:t>Plan tehnoloških</w:t>
            </w:r>
            <w:r w:rsidRPr="006369CE">
              <w:rPr>
                <w:rFonts w:cstheme="minorHAnsi"/>
                <w:sz w:val="20"/>
                <w:szCs w:val="20"/>
              </w:rPr>
              <w:t xml:space="preserve"> operacija rada za  </w:t>
            </w:r>
            <w:r>
              <w:rPr>
                <w:rFonts w:cstheme="minorHAnsi"/>
                <w:sz w:val="20"/>
                <w:szCs w:val="20"/>
              </w:rPr>
              <w:t xml:space="preserve">šivanje i doradu </w:t>
            </w:r>
            <w:r w:rsidRPr="006369CE">
              <w:rPr>
                <w:rFonts w:cstheme="minorHAnsi"/>
                <w:sz w:val="20"/>
                <w:szCs w:val="20"/>
              </w:rPr>
              <w:t>stolnog i posteljnog rublja</w:t>
            </w:r>
          </w:p>
          <w:p w14:paraId="2BEC6686" w14:textId="77777777" w:rsidR="004D70CA" w:rsidRPr="006369CE" w:rsidRDefault="004D70CA" w:rsidP="00465C48">
            <w:pPr>
              <w:tabs>
                <w:tab w:val="left" w:pos="2820"/>
              </w:tabs>
              <w:spacing w:before="60" w:after="60" w:line="240" w:lineRule="auto"/>
              <w:rPr>
                <w:rFonts w:cstheme="minorHAnsi"/>
                <w:sz w:val="20"/>
                <w:szCs w:val="20"/>
              </w:rPr>
            </w:pPr>
            <w:r w:rsidRPr="006369CE">
              <w:rPr>
                <w:rFonts w:cstheme="minorHAnsi"/>
                <w:sz w:val="20"/>
                <w:szCs w:val="20"/>
              </w:rPr>
              <w:t>Šivanje stolnog i posteljnog rublja</w:t>
            </w:r>
          </w:p>
          <w:p w14:paraId="2725DD47" w14:textId="77777777" w:rsidR="004D70CA" w:rsidRDefault="004D70CA" w:rsidP="00465C48">
            <w:pPr>
              <w:tabs>
                <w:tab w:val="left" w:pos="2820"/>
              </w:tabs>
              <w:spacing w:before="60" w:after="60" w:line="240" w:lineRule="auto"/>
              <w:rPr>
                <w:rFonts w:cstheme="minorHAnsi"/>
                <w:sz w:val="20"/>
                <w:szCs w:val="20"/>
              </w:rPr>
            </w:pPr>
            <w:r w:rsidRPr="006369CE">
              <w:rPr>
                <w:rFonts w:cstheme="minorHAnsi"/>
                <w:sz w:val="20"/>
                <w:szCs w:val="20"/>
              </w:rPr>
              <w:t>Dorada stolnog i posteljnog rublja</w:t>
            </w:r>
          </w:p>
          <w:p w14:paraId="72A6A1EA" w14:textId="77777777" w:rsidR="004D70CA" w:rsidRDefault="004D70CA" w:rsidP="00465C48">
            <w:pPr>
              <w:tabs>
                <w:tab w:val="left" w:pos="2820"/>
              </w:tabs>
              <w:spacing w:before="60" w:after="60" w:line="240" w:lineRule="auto"/>
              <w:rPr>
                <w:rFonts w:cstheme="minorHAnsi"/>
                <w:sz w:val="20"/>
                <w:szCs w:val="20"/>
              </w:rPr>
            </w:pPr>
            <w:r>
              <w:rPr>
                <w:rFonts w:cstheme="minorHAnsi"/>
                <w:sz w:val="20"/>
                <w:szCs w:val="20"/>
              </w:rPr>
              <w:t xml:space="preserve">Kontrola kvalitete izrade </w:t>
            </w:r>
            <w:r w:rsidRPr="006369CE">
              <w:rPr>
                <w:rFonts w:cstheme="minorHAnsi"/>
                <w:sz w:val="20"/>
                <w:szCs w:val="20"/>
              </w:rPr>
              <w:t>stolnog i posteljnog rublja</w:t>
            </w:r>
          </w:p>
          <w:p w14:paraId="7D9E85E4" w14:textId="77777777" w:rsidR="004D70CA" w:rsidRDefault="004D70CA" w:rsidP="00465C48">
            <w:pPr>
              <w:tabs>
                <w:tab w:val="left" w:pos="2820"/>
              </w:tabs>
              <w:spacing w:before="60" w:after="60" w:line="240" w:lineRule="auto"/>
              <w:rPr>
                <w:rFonts w:cstheme="minorHAnsi"/>
                <w:sz w:val="20"/>
                <w:szCs w:val="20"/>
              </w:rPr>
            </w:pPr>
            <w:r w:rsidRPr="006369CE">
              <w:rPr>
                <w:rFonts w:cstheme="minorHAnsi"/>
                <w:sz w:val="20"/>
                <w:szCs w:val="20"/>
              </w:rPr>
              <w:t>Izrada uporabnih predmeta za dom (šivanje, dorada)</w:t>
            </w:r>
          </w:p>
          <w:p w14:paraId="45836DA5" w14:textId="77777777" w:rsidR="004D70CA" w:rsidRDefault="004D70CA" w:rsidP="00465C48">
            <w:pPr>
              <w:tabs>
                <w:tab w:val="left" w:pos="2820"/>
              </w:tabs>
              <w:spacing w:before="60" w:after="60" w:line="240" w:lineRule="auto"/>
              <w:rPr>
                <w:rFonts w:cstheme="minorHAnsi"/>
                <w:sz w:val="20"/>
                <w:szCs w:val="20"/>
              </w:rPr>
            </w:pPr>
            <w:r>
              <w:rPr>
                <w:rFonts w:cstheme="minorHAnsi"/>
                <w:sz w:val="20"/>
                <w:szCs w:val="20"/>
              </w:rPr>
              <w:t>Opis modela dekorativnih jastuka</w:t>
            </w:r>
          </w:p>
          <w:p w14:paraId="5E12297B" w14:textId="77777777" w:rsidR="004D70CA" w:rsidRPr="006369CE" w:rsidRDefault="004D70CA" w:rsidP="00465C48">
            <w:pPr>
              <w:tabs>
                <w:tab w:val="left" w:pos="2820"/>
              </w:tabs>
              <w:spacing w:before="60" w:after="60" w:line="240" w:lineRule="auto"/>
              <w:rPr>
                <w:rFonts w:cstheme="minorHAnsi"/>
                <w:sz w:val="20"/>
                <w:szCs w:val="20"/>
              </w:rPr>
            </w:pPr>
            <w:r>
              <w:rPr>
                <w:rFonts w:cstheme="minorHAnsi"/>
                <w:sz w:val="20"/>
                <w:szCs w:val="20"/>
              </w:rPr>
              <w:t>K</w:t>
            </w:r>
            <w:r w:rsidRPr="006369CE">
              <w:rPr>
                <w:rFonts w:cstheme="minorHAnsi"/>
                <w:sz w:val="20"/>
                <w:szCs w:val="20"/>
              </w:rPr>
              <w:t xml:space="preserve">rojni dijelovi </w:t>
            </w:r>
            <w:r>
              <w:rPr>
                <w:rFonts w:cstheme="minorHAnsi"/>
                <w:sz w:val="20"/>
                <w:szCs w:val="20"/>
              </w:rPr>
              <w:t>dekorativnih jastuka</w:t>
            </w:r>
          </w:p>
          <w:p w14:paraId="79CE4C04" w14:textId="77777777" w:rsidR="004D70CA" w:rsidRPr="006369CE" w:rsidRDefault="004D70CA" w:rsidP="00465C48">
            <w:pPr>
              <w:tabs>
                <w:tab w:val="left" w:pos="2820"/>
              </w:tabs>
              <w:spacing w:before="60" w:after="60" w:line="240" w:lineRule="auto"/>
              <w:rPr>
                <w:rFonts w:cstheme="minorHAnsi"/>
                <w:sz w:val="20"/>
                <w:szCs w:val="20"/>
              </w:rPr>
            </w:pPr>
            <w:r>
              <w:rPr>
                <w:rFonts w:cstheme="minorHAnsi"/>
                <w:sz w:val="20"/>
                <w:szCs w:val="20"/>
              </w:rPr>
              <w:t>Plan tehnoloških</w:t>
            </w:r>
            <w:r w:rsidRPr="006369CE">
              <w:rPr>
                <w:rFonts w:cstheme="minorHAnsi"/>
                <w:sz w:val="20"/>
                <w:szCs w:val="20"/>
              </w:rPr>
              <w:t xml:space="preserve"> operacija rada za  </w:t>
            </w:r>
            <w:r>
              <w:rPr>
                <w:rFonts w:cstheme="minorHAnsi"/>
                <w:sz w:val="20"/>
                <w:szCs w:val="20"/>
              </w:rPr>
              <w:t>šivanje i doradu dekorativnih jastuka</w:t>
            </w:r>
          </w:p>
          <w:p w14:paraId="7A472AB6" w14:textId="77777777" w:rsidR="004D70CA" w:rsidRPr="006369CE" w:rsidRDefault="004D70CA" w:rsidP="00465C48">
            <w:pPr>
              <w:tabs>
                <w:tab w:val="left" w:pos="2820"/>
              </w:tabs>
              <w:spacing w:before="60" w:after="60" w:line="240" w:lineRule="auto"/>
              <w:rPr>
                <w:rFonts w:cstheme="minorHAnsi"/>
                <w:sz w:val="20"/>
                <w:szCs w:val="20"/>
              </w:rPr>
            </w:pPr>
            <w:r w:rsidRPr="006369CE">
              <w:rPr>
                <w:rFonts w:cstheme="minorHAnsi"/>
                <w:sz w:val="20"/>
                <w:szCs w:val="20"/>
              </w:rPr>
              <w:t xml:space="preserve">Šivanje </w:t>
            </w:r>
            <w:r>
              <w:rPr>
                <w:rFonts w:cstheme="minorHAnsi"/>
                <w:sz w:val="20"/>
                <w:szCs w:val="20"/>
              </w:rPr>
              <w:t>dekorativnih jastuka</w:t>
            </w:r>
          </w:p>
          <w:p w14:paraId="173E92AA" w14:textId="77777777" w:rsidR="004D70CA" w:rsidRDefault="004D70CA" w:rsidP="00465C48">
            <w:pPr>
              <w:tabs>
                <w:tab w:val="left" w:pos="2820"/>
              </w:tabs>
              <w:spacing w:before="60" w:after="60" w:line="240" w:lineRule="auto"/>
              <w:rPr>
                <w:rFonts w:cstheme="minorHAnsi"/>
                <w:sz w:val="20"/>
                <w:szCs w:val="20"/>
              </w:rPr>
            </w:pPr>
            <w:r w:rsidRPr="006369CE">
              <w:rPr>
                <w:rFonts w:cstheme="minorHAnsi"/>
                <w:sz w:val="20"/>
                <w:szCs w:val="20"/>
              </w:rPr>
              <w:t xml:space="preserve">Dorada </w:t>
            </w:r>
            <w:r>
              <w:rPr>
                <w:rFonts w:cstheme="minorHAnsi"/>
                <w:sz w:val="20"/>
                <w:szCs w:val="20"/>
              </w:rPr>
              <w:t>dekorativnih jastuka</w:t>
            </w:r>
          </w:p>
          <w:p w14:paraId="568D31B0" w14:textId="77777777" w:rsidR="004D70CA" w:rsidRDefault="004D70CA" w:rsidP="00465C48">
            <w:pPr>
              <w:tabs>
                <w:tab w:val="left" w:pos="2820"/>
              </w:tabs>
              <w:spacing w:before="60" w:after="60" w:line="240" w:lineRule="auto"/>
              <w:rPr>
                <w:rFonts w:cstheme="minorHAnsi"/>
                <w:sz w:val="20"/>
                <w:szCs w:val="20"/>
              </w:rPr>
            </w:pPr>
            <w:r>
              <w:rPr>
                <w:rFonts w:cstheme="minorHAnsi"/>
                <w:sz w:val="20"/>
                <w:szCs w:val="20"/>
              </w:rPr>
              <w:t>Kontrola kvalitete izrade dekorativnih jastuka</w:t>
            </w:r>
          </w:p>
          <w:p w14:paraId="3C570BC3" w14:textId="01B8140B" w:rsidR="001779B1" w:rsidRPr="004D70CA" w:rsidRDefault="004D70CA" w:rsidP="00465C48">
            <w:pPr>
              <w:tabs>
                <w:tab w:val="left" w:pos="2820"/>
              </w:tabs>
              <w:spacing w:before="60" w:after="60" w:line="240" w:lineRule="auto"/>
              <w:rPr>
                <w:rFonts w:cstheme="minorHAnsi"/>
                <w:noProof/>
                <w:sz w:val="20"/>
                <w:szCs w:val="20"/>
              </w:rPr>
            </w:pPr>
            <w:r w:rsidRPr="006369CE">
              <w:rPr>
                <w:rFonts w:cstheme="minorHAnsi"/>
                <w:sz w:val="20"/>
                <w:szCs w:val="20"/>
              </w:rPr>
              <w:t xml:space="preserve">Kreativne tehnike manipulacije materijala:  </w:t>
            </w:r>
            <w:r w:rsidRPr="006369CE">
              <w:rPr>
                <w:rFonts w:cstheme="minorHAnsi"/>
                <w:i/>
                <w:sz w:val="20"/>
                <w:szCs w:val="20"/>
              </w:rPr>
              <w:t>patchwork</w:t>
            </w:r>
            <w:r w:rsidRPr="006369CE">
              <w:rPr>
                <w:rFonts w:cstheme="minorHAnsi"/>
                <w:sz w:val="20"/>
                <w:szCs w:val="20"/>
              </w:rPr>
              <w:t>, apliciranje, strojno i ručno vezenje</w:t>
            </w:r>
          </w:p>
        </w:tc>
      </w:tr>
      <w:tr w:rsidR="001779B1" w:rsidRPr="00F919E2" w14:paraId="747C4C2B" w14:textId="77777777" w:rsidTr="002301E2">
        <w:trPr>
          <w:trHeight w:val="340"/>
        </w:trPr>
        <w:tc>
          <w:tcPr>
            <w:tcW w:w="9624" w:type="dxa"/>
            <w:gridSpan w:val="3"/>
            <w:shd w:val="clear" w:color="auto" w:fill="B4C6E7" w:themeFill="accent1" w:themeFillTint="66"/>
            <w:tcMar>
              <w:left w:w="57" w:type="dxa"/>
              <w:right w:w="57" w:type="dxa"/>
            </w:tcMar>
            <w:vAlign w:val="center"/>
          </w:tcPr>
          <w:p w14:paraId="0EC346B5" w14:textId="77777777" w:rsidR="001779B1" w:rsidRPr="00F919E2" w:rsidRDefault="001779B1" w:rsidP="00465C48">
            <w:pPr>
              <w:tabs>
                <w:tab w:val="left" w:pos="2820"/>
              </w:tabs>
              <w:spacing w:before="60" w:after="60" w:line="240" w:lineRule="auto"/>
              <w:rPr>
                <w:rFonts w:cstheme="minorHAnsi"/>
                <w:b/>
                <w:noProof/>
                <w:sz w:val="20"/>
                <w:szCs w:val="20"/>
              </w:rPr>
            </w:pPr>
            <w:r w:rsidRPr="00F919E2">
              <w:rPr>
                <w:rFonts w:cstheme="minorHAnsi"/>
                <w:b/>
                <w:noProof/>
                <w:sz w:val="20"/>
                <w:szCs w:val="20"/>
              </w:rPr>
              <w:t>Načini i primjer vrjednovanja</w:t>
            </w:r>
            <w:r>
              <w:rPr>
                <w:rFonts w:cstheme="minorHAnsi"/>
                <w:b/>
                <w:noProof/>
                <w:sz w:val="20"/>
                <w:szCs w:val="20"/>
              </w:rPr>
              <w:t xml:space="preserve"> skupa ishoda učenja</w:t>
            </w:r>
          </w:p>
        </w:tc>
      </w:tr>
      <w:tr w:rsidR="001779B1" w:rsidRPr="00F919E2" w14:paraId="18B7575C" w14:textId="77777777" w:rsidTr="002D3EF2">
        <w:trPr>
          <w:trHeight w:val="572"/>
        </w:trPr>
        <w:tc>
          <w:tcPr>
            <w:tcW w:w="9624" w:type="dxa"/>
            <w:gridSpan w:val="3"/>
            <w:shd w:val="clear" w:color="auto" w:fill="auto"/>
            <w:tcMar>
              <w:left w:w="57" w:type="dxa"/>
              <w:right w:w="57" w:type="dxa"/>
            </w:tcMar>
          </w:tcPr>
          <w:p w14:paraId="4B6EE012" w14:textId="30EA95AA" w:rsidR="0062459C" w:rsidRPr="0062459C" w:rsidRDefault="0062459C" w:rsidP="00465C48">
            <w:pPr>
              <w:shd w:val="clear" w:color="auto" w:fill="FFFFFF"/>
              <w:suppressAutoHyphens w:val="0"/>
              <w:spacing w:before="60" w:after="60" w:line="240" w:lineRule="auto"/>
              <w:rPr>
                <w:rFonts w:eastAsia="Times New Roman" w:cs="Times New Roman"/>
                <w:sz w:val="20"/>
                <w:szCs w:val="20"/>
                <w:lang w:eastAsia="hr-HR"/>
              </w:rPr>
            </w:pPr>
            <w:r w:rsidRPr="00761A55">
              <w:rPr>
                <w:rFonts w:eastAsia="Times New Roman" w:cs="Times New Roman"/>
                <w:sz w:val="20"/>
                <w:szCs w:val="20"/>
                <w:lang w:eastAsia="hr-HR"/>
              </w:rPr>
              <w:t>Ishodi učenja provjeravaju se pisano i/ili usmeno i/ili vježbom i/ili problemskim zadatkom i/ili projektnim zadatkom i/ili radnom situacijom.</w:t>
            </w:r>
          </w:p>
          <w:p w14:paraId="68AA4F75" w14:textId="2F758B54" w:rsidR="004D70CA" w:rsidRPr="004D70CA" w:rsidRDefault="004D70CA" w:rsidP="00465C48">
            <w:pPr>
              <w:tabs>
                <w:tab w:val="left" w:pos="2820"/>
              </w:tabs>
              <w:spacing w:before="60" w:after="60" w:line="240" w:lineRule="auto"/>
              <w:rPr>
                <w:rFonts w:cstheme="minorHAnsi"/>
                <w:bCs/>
                <w:noProof/>
                <w:sz w:val="20"/>
                <w:szCs w:val="20"/>
              </w:rPr>
            </w:pPr>
            <w:r w:rsidRPr="0062459C">
              <w:rPr>
                <w:rFonts w:cstheme="minorHAnsi"/>
                <w:b/>
                <w:bCs/>
                <w:noProof/>
                <w:sz w:val="20"/>
                <w:szCs w:val="20"/>
              </w:rPr>
              <w:t>Opis radne situacije</w:t>
            </w:r>
            <w:r w:rsidRPr="004D70CA">
              <w:rPr>
                <w:rFonts w:cstheme="minorHAnsi"/>
                <w:bCs/>
                <w:noProof/>
                <w:sz w:val="20"/>
                <w:szCs w:val="20"/>
              </w:rPr>
              <w:t xml:space="preserve">: Klijentica traži uslugu izrade blagdanske kompozicije  stolnog rublja (stolnjak, nadstolnjak, salvete), navlake za stolce, dekorativne jastuke te uporabne predmete za dom. Vlasnica modnog studija zaprima narudžbu i daje upute šivačici kako uzimati mjere i pripremiti potrebne krojeve, odabrati odgovarajuće materijale i izraditi blagdansku kompoziciju tekstilnog interijera.                                                                                                                                   </w:t>
            </w:r>
          </w:p>
          <w:p w14:paraId="68B735DC" w14:textId="0D094903" w:rsidR="004D70CA" w:rsidRPr="004D70CA" w:rsidRDefault="00B97B22" w:rsidP="00465C48">
            <w:pPr>
              <w:tabs>
                <w:tab w:val="left" w:pos="2820"/>
              </w:tabs>
              <w:spacing w:before="60" w:after="60" w:line="240" w:lineRule="auto"/>
              <w:rPr>
                <w:rFonts w:cstheme="minorHAnsi"/>
                <w:bCs/>
                <w:noProof/>
                <w:sz w:val="20"/>
                <w:szCs w:val="20"/>
              </w:rPr>
            </w:pPr>
            <w:r>
              <w:rPr>
                <w:rFonts w:cstheme="minorHAnsi"/>
                <w:b/>
                <w:bCs/>
                <w:noProof/>
                <w:sz w:val="20"/>
                <w:szCs w:val="20"/>
              </w:rPr>
              <w:t>Aktivnost</w:t>
            </w:r>
            <w:r w:rsidR="004D70CA" w:rsidRPr="004D70CA">
              <w:rPr>
                <w:rFonts w:cstheme="minorHAnsi"/>
                <w:bCs/>
                <w:noProof/>
                <w:sz w:val="20"/>
                <w:szCs w:val="20"/>
              </w:rPr>
              <w:t>: pripremiti radni prostor, strojeve i uređaje  i osobnu zaštitu u skladu sa zakonskim  propisima o zaštiti na radu za  šivanje osnovnog tekstilnog interijera. Prema mjerama i dobivenim krojevima, krojiti osnovni i pomoćni materijal potreban za izradu blagdanske kompozicije proizvoda tekstilnog interijera. Izraditi stolno rublje: stolnjak, nadstolnjak, ubrus, haljinicu za stolac te uporabne predmete za dom prema uputama tehnoloških operacija šivanja. Izraditi dekorativne jastuke odabranom tehnikom manipulacije materijala:  patchwork, apliciranje, strojno i ručno vezenje. Izglačati izrađene gotove proizvode tekstilnog interijera sukladno s uputama tehnoloških operacija glačanja. Čistiti radni prostor nakon izrade proizvoda tekstilnog interijera, odlagati i razvrstati otpadni materijal prema vrsti otpada.</w:t>
            </w:r>
          </w:p>
          <w:p w14:paraId="3DB9B73C" w14:textId="2DACAC4E" w:rsidR="001779B1" w:rsidRPr="00F919E2" w:rsidRDefault="004D70CA" w:rsidP="00465C48">
            <w:pPr>
              <w:tabs>
                <w:tab w:val="left" w:pos="2820"/>
              </w:tabs>
              <w:spacing w:before="60" w:after="60" w:line="240" w:lineRule="auto"/>
              <w:rPr>
                <w:rFonts w:cstheme="minorHAnsi"/>
                <w:bCs/>
                <w:noProof/>
                <w:sz w:val="20"/>
                <w:szCs w:val="20"/>
              </w:rPr>
            </w:pPr>
            <w:r w:rsidRPr="0062459C">
              <w:rPr>
                <w:rFonts w:cstheme="minorHAnsi"/>
                <w:b/>
                <w:bCs/>
                <w:noProof/>
                <w:sz w:val="20"/>
                <w:szCs w:val="20"/>
              </w:rPr>
              <w:t>Vrednovanje naučenog</w:t>
            </w:r>
            <w:r w:rsidRPr="004D70CA">
              <w:rPr>
                <w:rFonts w:cstheme="minorHAnsi"/>
                <w:bCs/>
                <w:noProof/>
                <w:sz w:val="20"/>
                <w:szCs w:val="20"/>
              </w:rPr>
              <w:t>: izrađena kompozicija stolnog rublja (stolnjak, nadstolnjak, salveta), haljinica za stolac, dekorativni jastuci, uporabni predmeti za dom prema uputama i planu operacija rada primjenom pravila zaštite na radu i zaštite okoliša, mape radova/radna dokumentacija (tzv. portfoliji) - analitičkom rubrikom na temelju definiranih elemenata</w:t>
            </w:r>
            <w:r w:rsidR="00B12776">
              <w:rPr>
                <w:rFonts w:cstheme="minorHAnsi"/>
                <w:bCs/>
                <w:noProof/>
                <w:sz w:val="20"/>
                <w:szCs w:val="20"/>
              </w:rPr>
              <w:t xml:space="preserve"> i kriterija</w:t>
            </w:r>
          </w:p>
        </w:tc>
      </w:tr>
      <w:tr w:rsidR="001779B1" w:rsidRPr="00F919E2" w14:paraId="0FB7D4F8" w14:textId="77777777" w:rsidTr="002301E2">
        <w:trPr>
          <w:trHeight w:val="340"/>
        </w:trPr>
        <w:tc>
          <w:tcPr>
            <w:tcW w:w="9624" w:type="dxa"/>
            <w:gridSpan w:val="3"/>
            <w:shd w:val="clear" w:color="auto" w:fill="B4C6E7" w:themeFill="accent1" w:themeFillTint="66"/>
            <w:tcMar>
              <w:left w:w="57" w:type="dxa"/>
              <w:right w:w="57" w:type="dxa"/>
            </w:tcMar>
            <w:vAlign w:val="center"/>
          </w:tcPr>
          <w:p w14:paraId="4C9F20BD" w14:textId="77777777" w:rsidR="001779B1" w:rsidRPr="00F919E2" w:rsidRDefault="001779B1" w:rsidP="00465C48">
            <w:pPr>
              <w:tabs>
                <w:tab w:val="left" w:pos="2820"/>
              </w:tabs>
              <w:spacing w:before="60" w:after="60" w:line="240" w:lineRule="auto"/>
              <w:rPr>
                <w:rFonts w:cstheme="minorHAnsi"/>
                <w:b/>
                <w:noProof/>
                <w:sz w:val="20"/>
                <w:szCs w:val="20"/>
              </w:rPr>
            </w:pPr>
            <w:r w:rsidRPr="00F919E2">
              <w:rPr>
                <w:rFonts w:cstheme="minorHAnsi"/>
                <w:b/>
                <w:noProof/>
                <w:sz w:val="20"/>
                <w:szCs w:val="20"/>
              </w:rPr>
              <w:t>Prilagodba iskustava učenja za polaznike/osobe s invaliditetom</w:t>
            </w:r>
          </w:p>
        </w:tc>
      </w:tr>
      <w:tr w:rsidR="001779B1" w:rsidRPr="00F919E2" w14:paraId="3EB7A103" w14:textId="77777777" w:rsidTr="002D3EF2">
        <w:tc>
          <w:tcPr>
            <w:tcW w:w="9624" w:type="dxa"/>
            <w:gridSpan w:val="3"/>
            <w:shd w:val="clear" w:color="auto" w:fill="auto"/>
            <w:tcMar>
              <w:left w:w="57" w:type="dxa"/>
              <w:right w:w="57" w:type="dxa"/>
            </w:tcMar>
          </w:tcPr>
          <w:p w14:paraId="0E3A0718" w14:textId="77777777" w:rsidR="001779B1" w:rsidRDefault="001779B1" w:rsidP="00465C48">
            <w:pPr>
              <w:tabs>
                <w:tab w:val="left" w:pos="2820"/>
              </w:tabs>
              <w:spacing w:before="60" w:after="60" w:line="240" w:lineRule="auto"/>
              <w:rPr>
                <w:rFonts w:cstheme="minorHAnsi"/>
                <w:i/>
                <w:noProof/>
                <w:sz w:val="16"/>
                <w:szCs w:val="16"/>
              </w:rPr>
            </w:pPr>
            <w:r w:rsidRPr="00F919E2">
              <w:rPr>
                <w:rFonts w:cstheme="minorHAnsi"/>
                <w:i/>
                <w:noProof/>
                <w:sz w:val="16"/>
                <w:szCs w:val="16"/>
              </w:rPr>
              <w:lastRenderedPageBreak/>
              <w:t>(Izraditi način i primjer vrjednovanja skupa ishoda učenja za polaznike/osobe s invaliditetom ako je primjenjivo)</w:t>
            </w:r>
          </w:p>
          <w:p w14:paraId="1FB35B05" w14:textId="22166C9D" w:rsidR="00D658A4" w:rsidRPr="00D658A4" w:rsidRDefault="00D658A4" w:rsidP="00465C48">
            <w:pPr>
              <w:tabs>
                <w:tab w:val="left" w:pos="2820"/>
              </w:tabs>
              <w:spacing w:before="60" w:after="60" w:line="240" w:lineRule="auto"/>
              <w:rPr>
                <w:rFonts w:cstheme="minorHAnsi"/>
                <w:i/>
                <w:noProof/>
                <w:sz w:val="16"/>
                <w:szCs w:val="16"/>
              </w:rPr>
            </w:pPr>
          </w:p>
        </w:tc>
      </w:tr>
    </w:tbl>
    <w:p w14:paraId="3930183F" w14:textId="051F0A99" w:rsidR="00C8211F" w:rsidRDefault="00C8211F">
      <w:pPr>
        <w:spacing w:after="0"/>
        <w:rPr>
          <w:rFonts w:cstheme="minorHAnsi"/>
          <w:sz w:val="20"/>
          <w:szCs w:val="20"/>
        </w:rPr>
      </w:pPr>
    </w:p>
    <w:p w14:paraId="12E63DAA" w14:textId="77777777" w:rsidR="00C8211F" w:rsidRDefault="00C8211F">
      <w:pPr>
        <w:spacing w:after="0"/>
        <w:rPr>
          <w:rFonts w:cstheme="minorHAnsi"/>
          <w:sz w:val="20"/>
          <w:szCs w:val="20"/>
        </w:rPr>
      </w:pPr>
    </w:p>
    <w:p w14:paraId="1BBFFA3C" w14:textId="77777777" w:rsidR="005A681A" w:rsidRDefault="005A681A">
      <w:pPr>
        <w:spacing w:after="0"/>
        <w:rPr>
          <w:rFonts w:cstheme="minorHAnsi"/>
          <w:sz w:val="20"/>
          <w:szCs w:val="20"/>
        </w:rPr>
      </w:pPr>
    </w:p>
    <w:p w14:paraId="350D6BCB" w14:textId="77777777" w:rsidR="005A681A" w:rsidRDefault="005A681A">
      <w:pPr>
        <w:spacing w:after="0"/>
        <w:rPr>
          <w:rFonts w:cstheme="minorHAnsi"/>
          <w:sz w:val="20"/>
          <w:szCs w:val="20"/>
        </w:rPr>
      </w:pPr>
    </w:p>
    <w:p w14:paraId="48FDB30C" w14:textId="77777777" w:rsidR="005A681A" w:rsidRDefault="005A681A">
      <w:pPr>
        <w:spacing w:after="0"/>
        <w:rPr>
          <w:rFonts w:cstheme="minorHAnsi"/>
          <w:sz w:val="20"/>
          <w:szCs w:val="20"/>
        </w:rPr>
      </w:pPr>
    </w:p>
    <w:tbl>
      <w:tblPr>
        <w:tblW w:w="9480" w:type="dxa"/>
        <w:tblInd w:w="13" w:type="dxa"/>
        <w:tblLayout w:type="fixed"/>
        <w:tblCellMar>
          <w:top w:w="15" w:type="dxa"/>
          <w:left w:w="15" w:type="dxa"/>
          <w:bottom w:w="15" w:type="dxa"/>
          <w:right w:w="15" w:type="dxa"/>
        </w:tblCellMar>
        <w:tblLook w:val="04A0" w:firstRow="1" w:lastRow="0" w:firstColumn="1" w:lastColumn="0" w:noHBand="0" w:noVBand="1"/>
      </w:tblPr>
      <w:tblGrid>
        <w:gridCol w:w="9480"/>
      </w:tblGrid>
      <w:tr w:rsidR="00B9198E" w14:paraId="7A8733CA" w14:textId="77777777">
        <w:tc>
          <w:tcPr>
            <w:tcW w:w="9480" w:type="dxa"/>
            <w:vAlign w:val="center"/>
          </w:tcPr>
          <w:p w14:paraId="12F69650" w14:textId="77777777" w:rsidR="00B9198E" w:rsidRDefault="00CD455F">
            <w:pPr>
              <w:widowControl w:val="0"/>
              <w:tabs>
                <w:tab w:val="left" w:pos="720"/>
              </w:tabs>
              <w:snapToGrid w:val="0"/>
              <w:jc w:val="both"/>
              <w:rPr>
                <w:rFonts w:cstheme="minorHAnsi"/>
                <w:b/>
                <w:bCs/>
                <w:iCs/>
                <w:sz w:val="20"/>
                <w:szCs w:val="20"/>
              </w:rPr>
            </w:pPr>
            <w:r>
              <w:rPr>
                <w:rFonts w:cstheme="minorHAnsi"/>
                <w:b/>
                <w:bCs/>
                <w:iCs/>
                <w:sz w:val="20"/>
                <w:szCs w:val="20"/>
              </w:rPr>
              <w:t>Napomena:</w:t>
            </w:r>
          </w:p>
          <w:p w14:paraId="18F1423F" w14:textId="77777777" w:rsidR="00B9198E" w:rsidRDefault="00CD455F">
            <w:pPr>
              <w:widowControl w:val="0"/>
              <w:tabs>
                <w:tab w:val="left" w:pos="720"/>
              </w:tabs>
              <w:jc w:val="both"/>
              <w:rPr>
                <w:rFonts w:cstheme="minorHAnsi"/>
                <w:iCs/>
                <w:sz w:val="20"/>
                <w:szCs w:val="20"/>
              </w:rPr>
            </w:pPr>
            <w:r>
              <w:rPr>
                <w:rFonts w:cstheme="minorHAnsi"/>
                <w:iCs/>
                <w:sz w:val="20"/>
                <w:szCs w:val="20"/>
              </w:rPr>
              <w:t>Riječi i pojmovni sklopovi koji imaju rodno značenje korišteni u ovom dokumentu (uključujući nazive kvalifikacija, zvanja i zanimanja) odnose se jednako na oba roda (muški i ženski) i na oba broja (jedninu i množinu), bez obzira na to jesu li korišteni u muškom ili ženskom rodu, odnosno u jednini ili množini.</w:t>
            </w:r>
          </w:p>
        </w:tc>
      </w:tr>
    </w:tbl>
    <w:p w14:paraId="2FDAC279" w14:textId="77777777" w:rsidR="00B9198E" w:rsidRDefault="00B9198E">
      <w:pPr>
        <w:spacing w:after="0"/>
        <w:rPr>
          <w:rFonts w:cstheme="minorHAnsi"/>
          <w:sz w:val="20"/>
          <w:szCs w:val="20"/>
        </w:rPr>
      </w:pPr>
    </w:p>
    <w:p w14:paraId="3CD5F427" w14:textId="77777777" w:rsidR="0004417D" w:rsidRDefault="0004417D">
      <w:pPr>
        <w:spacing w:line="300" w:lineRule="atLeast"/>
        <w:rPr>
          <w:b/>
          <w:bCs/>
          <w:sz w:val="20"/>
          <w:szCs w:val="20"/>
        </w:rPr>
      </w:pPr>
    </w:p>
    <w:p w14:paraId="7663599F" w14:textId="5B3FE235" w:rsidR="00B9198E" w:rsidRDefault="00CD455F">
      <w:pPr>
        <w:spacing w:line="300" w:lineRule="atLeast"/>
        <w:rPr>
          <w:rFonts w:cstheme="minorBidi"/>
          <w:b/>
          <w:bCs/>
          <w:sz w:val="20"/>
          <w:szCs w:val="20"/>
        </w:rPr>
      </w:pPr>
      <w:r>
        <w:rPr>
          <w:b/>
          <w:bCs/>
          <w:sz w:val="20"/>
          <w:szCs w:val="20"/>
        </w:rPr>
        <w:t>Broj i datum mišljenja na program  (popunjava Agencija):</w:t>
      </w:r>
    </w:p>
    <w:tbl>
      <w:tblPr>
        <w:tblW w:w="9516" w:type="dxa"/>
        <w:tblInd w:w="-24" w:type="dxa"/>
        <w:tblLayout w:type="fixed"/>
        <w:tblLook w:val="04A0" w:firstRow="1" w:lastRow="0" w:firstColumn="1" w:lastColumn="0" w:noHBand="0" w:noVBand="1"/>
      </w:tblPr>
      <w:tblGrid>
        <w:gridCol w:w="4628"/>
        <w:gridCol w:w="4888"/>
      </w:tblGrid>
      <w:tr w:rsidR="00B9198E" w14:paraId="2939DC16" w14:textId="77777777">
        <w:tc>
          <w:tcPr>
            <w:tcW w:w="4628" w:type="dxa"/>
            <w:tcBorders>
              <w:top w:val="single" w:sz="12" w:space="0" w:color="000000"/>
              <w:left w:val="single" w:sz="12" w:space="0" w:color="000000"/>
              <w:bottom w:val="single" w:sz="6" w:space="0" w:color="000000"/>
              <w:right w:val="single" w:sz="6" w:space="0" w:color="000000"/>
            </w:tcBorders>
          </w:tcPr>
          <w:p w14:paraId="5C721568" w14:textId="77777777" w:rsidR="00B9198E" w:rsidRDefault="00CD455F">
            <w:pPr>
              <w:widowControl w:val="0"/>
              <w:tabs>
                <w:tab w:val="left" w:pos="720"/>
              </w:tabs>
              <w:spacing w:line="300" w:lineRule="atLeast"/>
              <w:jc w:val="both"/>
              <w:rPr>
                <w:rFonts w:cstheme="minorHAnsi"/>
                <w:iCs/>
                <w:sz w:val="20"/>
                <w:szCs w:val="20"/>
              </w:rPr>
            </w:pPr>
            <w:r>
              <w:rPr>
                <w:rFonts w:cstheme="minorHAnsi"/>
                <w:iCs/>
                <w:sz w:val="20"/>
                <w:szCs w:val="20"/>
              </w:rPr>
              <w:t>KLASA:</w:t>
            </w:r>
          </w:p>
        </w:tc>
        <w:tc>
          <w:tcPr>
            <w:tcW w:w="4887" w:type="dxa"/>
            <w:tcBorders>
              <w:top w:val="single" w:sz="12" w:space="0" w:color="000000"/>
              <w:left w:val="single" w:sz="6" w:space="0" w:color="000000"/>
              <w:bottom w:val="single" w:sz="6" w:space="0" w:color="000000"/>
              <w:right w:val="single" w:sz="12" w:space="0" w:color="000000"/>
            </w:tcBorders>
          </w:tcPr>
          <w:p w14:paraId="1FAC1F4F" w14:textId="77777777" w:rsidR="00B9198E" w:rsidRDefault="00B9198E">
            <w:pPr>
              <w:widowControl w:val="0"/>
              <w:tabs>
                <w:tab w:val="left" w:pos="720"/>
              </w:tabs>
              <w:spacing w:line="300" w:lineRule="atLeast"/>
              <w:jc w:val="both"/>
              <w:rPr>
                <w:rFonts w:cstheme="minorHAnsi"/>
                <w:iCs/>
                <w:sz w:val="20"/>
                <w:szCs w:val="20"/>
              </w:rPr>
            </w:pPr>
          </w:p>
        </w:tc>
      </w:tr>
      <w:tr w:rsidR="00B9198E" w14:paraId="1502BDD5" w14:textId="77777777">
        <w:tc>
          <w:tcPr>
            <w:tcW w:w="4628" w:type="dxa"/>
            <w:tcBorders>
              <w:top w:val="single" w:sz="6" w:space="0" w:color="000000"/>
              <w:left w:val="single" w:sz="12" w:space="0" w:color="000000"/>
              <w:bottom w:val="single" w:sz="6" w:space="0" w:color="000000"/>
              <w:right w:val="single" w:sz="6" w:space="0" w:color="000000"/>
            </w:tcBorders>
          </w:tcPr>
          <w:p w14:paraId="2BBD0F49" w14:textId="77777777" w:rsidR="00B9198E" w:rsidRDefault="00CD455F">
            <w:pPr>
              <w:widowControl w:val="0"/>
              <w:tabs>
                <w:tab w:val="left" w:pos="720"/>
              </w:tabs>
              <w:spacing w:line="300" w:lineRule="atLeast"/>
              <w:jc w:val="both"/>
              <w:rPr>
                <w:rFonts w:cstheme="minorHAnsi"/>
                <w:iCs/>
                <w:sz w:val="20"/>
                <w:szCs w:val="20"/>
              </w:rPr>
            </w:pPr>
            <w:r>
              <w:rPr>
                <w:rFonts w:cstheme="minorHAnsi"/>
                <w:iCs/>
                <w:sz w:val="20"/>
                <w:szCs w:val="20"/>
              </w:rPr>
              <w:t>URBROJ:</w:t>
            </w:r>
          </w:p>
        </w:tc>
        <w:tc>
          <w:tcPr>
            <w:tcW w:w="4887" w:type="dxa"/>
            <w:tcBorders>
              <w:top w:val="single" w:sz="6" w:space="0" w:color="000000"/>
              <w:left w:val="single" w:sz="6" w:space="0" w:color="000000"/>
              <w:bottom w:val="single" w:sz="6" w:space="0" w:color="000000"/>
              <w:right w:val="single" w:sz="12" w:space="0" w:color="000000"/>
            </w:tcBorders>
          </w:tcPr>
          <w:p w14:paraId="0F002E73" w14:textId="77777777" w:rsidR="00B9198E" w:rsidRDefault="00B9198E">
            <w:pPr>
              <w:widowControl w:val="0"/>
              <w:tabs>
                <w:tab w:val="left" w:pos="720"/>
              </w:tabs>
              <w:spacing w:line="300" w:lineRule="atLeast"/>
              <w:jc w:val="both"/>
              <w:rPr>
                <w:rFonts w:cstheme="minorHAnsi"/>
                <w:iCs/>
                <w:sz w:val="20"/>
                <w:szCs w:val="20"/>
              </w:rPr>
            </w:pPr>
          </w:p>
        </w:tc>
      </w:tr>
      <w:tr w:rsidR="00B9198E" w14:paraId="4AAF0060" w14:textId="77777777">
        <w:tc>
          <w:tcPr>
            <w:tcW w:w="4628" w:type="dxa"/>
            <w:tcBorders>
              <w:top w:val="single" w:sz="6" w:space="0" w:color="000000"/>
              <w:left w:val="single" w:sz="12" w:space="0" w:color="000000"/>
              <w:bottom w:val="single" w:sz="12" w:space="0" w:color="000000"/>
              <w:right w:val="single" w:sz="6" w:space="0" w:color="000000"/>
            </w:tcBorders>
          </w:tcPr>
          <w:p w14:paraId="253955DE" w14:textId="77777777" w:rsidR="00B9198E" w:rsidRDefault="00CD455F">
            <w:pPr>
              <w:widowControl w:val="0"/>
              <w:tabs>
                <w:tab w:val="left" w:pos="720"/>
              </w:tabs>
              <w:spacing w:line="300" w:lineRule="atLeast"/>
              <w:jc w:val="both"/>
              <w:rPr>
                <w:rFonts w:cstheme="minorHAnsi"/>
                <w:iCs/>
                <w:sz w:val="20"/>
                <w:szCs w:val="20"/>
              </w:rPr>
            </w:pPr>
            <w:r>
              <w:rPr>
                <w:rFonts w:cstheme="minorHAnsi"/>
                <w:iCs/>
                <w:sz w:val="20"/>
                <w:szCs w:val="20"/>
              </w:rPr>
              <w:t>Datum izdavanja mišljenja na program:</w:t>
            </w:r>
          </w:p>
        </w:tc>
        <w:tc>
          <w:tcPr>
            <w:tcW w:w="4887" w:type="dxa"/>
            <w:tcBorders>
              <w:top w:val="single" w:sz="6" w:space="0" w:color="000000"/>
              <w:left w:val="single" w:sz="6" w:space="0" w:color="000000"/>
              <w:bottom w:val="single" w:sz="12" w:space="0" w:color="000000"/>
              <w:right w:val="single" w:sz="12" w:space="0" w:color="000000"/>
            </w:tcBorders>
          </w:tcPr>
          <w:p w14:paraId="239FF60C" w14:textId="77777777" w:rsidR="00B9198E" w:rsidRDefault="00B9198E">
            <w:pPr>
              <w:widowControl w:val="0"/>
              <w:tabs>
                <w:tab w:val="left" w:pos="720"/>
              </w:tabs>
              <w:spacing w:line="300" w:lineRule="atLeast"/>
              <w:jc w:val="both"/>
              <w:rPr>
                <w:rFonts w:cstheme="minorHAnsi"/>
                <w:iCs/>
                <w:sz w:val="20"/>
                <w:szCs w:val="20"/>
              </w:rPr>
            </w:pPr>
          </w:p>
        </w:tc>
      </w:tr>
    </w:tbl>
    <w:p w14:paraId="36AE50CC" w14:textId="77777777" w:rsidR="00B9198E" w:rsidRDefault="00B9198E">
      <w:pPr>
        <w:rPr>
          <w:rFonts w:cstheme="minorBidi"/>
        </w:rPr>
      </w:pPr>
    </w:p>
    <w:sectPr w:rsidR="00B9198E" w:rsidSect="00032EDB">
      <w:footerReference w:type="default" r:id="rId35"/>
      <w:pgSz w:w="11906" w:h="16838"/>
      <w:pgMar w:top="1417" w:right="1417" w:bottom="1417" w:left="1417" w:header="0" w:footer="0" w:gutter="0"/>
      <w:cols w:space="720"/>
      <w:formProt w:val="0"/>
      <w:titlePg/>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EF90F0" w14:textId="77777777" w:rsidR="003E6D10" w:rsidRDefault="003E6D10">
      <w:pPr>
        <w:spacing w:after="0" w:line="240" w:lineRule="auto"/>
      </w:pPr>
      <w:r>
        <w:separator/>
      </w:r>
    </w:p>
  </w:endnote>
  <w:endnote w:type="continuationSeparator" w:id="0">
    <w:p w14:paraId="3C3D43F0" w14:textId="77777777" w:rsidR="003E6D10" w:rsidRDefault="003E6D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enSymbol">
    <w:altName w:val="Calibri"/>
    <w:charset w:val="01"/>
    <w:family w:val="auto"/>
    <w:pitch w:val="variable"/>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Source Sans Pro">
    <w:altName w:val="Cambria Math"/>
    <w:charset w:val="00"/>
    <w:family w:val="swiss"/>
    <w:pitch w:val="variable"/>
    <w:sig w:usb0="00000001" w:usb1="02000001" w:usb2="00000000" w:usb3="00000000" w:csb0="0000019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1917207"/>
      <w:docPartObj>
        <w:docPartGallery w:val="Page Numbers (Bottom of Page)"/>
        <w:docPartUnique/>
      </w:docPartObj>
    </w:sdtPr>
    <w:sdtEndPr>
      <w:rPr>
        <w:noProof/>
      </w:rPr>
    </w:sdtEndPr>
    <w:sdtContent>
      <w:p w14:paraId="30A58F76" w14:textId="651BBC69" w:rsidR="00032EDB" w:rsidRDefault="00032ED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54564DE" w14:textId="77777777" w:rsidR="00032EDB" w:rsidRDefault="00032E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9CD80E" w14:textId="77777777" w:rsidR="003E6D10" w:rsidRDefault="003E6D10">
      <w:pPr>
        <w:rPr>
          <w:sz w:val="12"/>
        </w:rPr>
      </w:pPr>
      <w:r>
        <w:separator/>
      </w:r>
    </w:p>
  </w:footnote>
  <w:footnote w:type="continuationSeparator" w:id="0">
    <w:p w14:paraId="2169C94A" w14:textId="77777777" w:rsidR="003E6D10" w:rsidRDefault="003E6D10">
      <w:pPr>
        <w:rPr>
          <w:sz w:val="12"/>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D022E"/>
    <w:multiLevelType w:val="multilevel"/>
    <w:tmpl w:val="B472FD06"/>
    <w:lvl w:ilvl="0">
      <w:start w:val="1"/>
      <w:numFmt w:val="decimal"/>
      <w:lvlText w:val="%1."/>
      <w:lvlJc w:val="left"/>
      <w:pPr>
        <w:tabs>
          <w:tab w:val="num" w:pos="0"/>
        </w:tabs>
        <w:ind w:left="360" w:hanging="360"/>
      </w:pPr>
      <w:rPr>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 w15:restartNumberingAfterBreak="0">
    <w:nsid w:val="02151F40"/>
    <w:multiLevelType w:val="multilevel"/>
    <w:tmpl w:val="9E7A358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9630F29"/>
    <w:multiLevelType w:val="multilevel"/>
    <w:tmpl w:val="9E7A358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1B0B35DE"/>
    <w:multiLevelType w:val="multilevel"/>
    <w:tmpl w:val="9E7A358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1FD61ED8"/>
    <w:multiLevelType w:val="multilevel"/>
    <w:tmpl w:val="9E7A358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23DF5A48"/>
    <w:multiLevelType w:val="hybridMultilevel"/>
    <w:tmpl w:val="9D7C0D4A"/>
    <w:lvl w:ilvl="0" w:tplc="041A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2DB543B3"/>
    <w:multiLevelType w:val="hybridMultilevel"/>
    <w:tmpl w:val="B526FCA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3B7702E7"/>
    <w:multiLevelType w:val="hybridMultilevel"/>
    <w:tmpl w:val="C756D014"/>
    <w:lvl w:ilvl="0" w:tplc="041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BC07FB7"/>
    <w:multiLevelType w:val="hybridMultilevel"/>
    <w:tmpl w:val="74A44CF6"/>
    <w:lvl w:ilvl="0" w:tplc="041A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46990D7E"/>
    <w:multiLevelType w:val="multilevel"/>
    <w:tmpl w:val="66EAABC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4A543B1E"/>
    <w:multiLevelType w:val="hybridMultilevel"/>
    <w:tmpl w:val="67CA4E48"/>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1" w15:restartNumberingAfterBreak="0">
    <w:nsid w:val="4EC531D4"/>
    <w:multiLevelType w:val="multilevel"/>
    <w:tmpl w:val="E9F04B8A"/>
    <w:lvl w:ilvl="0">
      <w:start w:val="1"/>
      <w:numFmt w:val="decimal"/>
      <w:lvlText w:val="%1."/>
      <w:lvlJc w:val="left"/>
      <w:pPr>
        <w:tabs>
          <w:tab w:val="num" w:pos="0"/>
        </w:tabs>
        <w:ind w:left="720" w:hanging="360"/>
      </w:pPr>
      <w:rPr>
        <w:i w:val="0"/>
        <w:i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64393370"/>
    <w:multiLevelType w:val="multilevel"/>
    <w:tmpl w:val="074A149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769914F5"/>
    <w:multiLevelType w:val="hybridMultilevel"/>
    <w:tmpl w:val="CF14ABA2"/>
    <w:lvl w:ilvl="0" w:tplc="041A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77392415"/>
    <w:multiLevelType w:val="hybridMultilevel"/>
    <w:tmpl w:val="FE7EC11A"/>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abstractNumId w:val="3"/>
  </w:num>
  <w:num w:numId="2">
    <w:abstractNumId w:val="6"/>
  </w:num>
  <w:num w:numId="3">
    <w:abstractNumId w:val="4"/>
  </w:num>
  <w:num w:numId="4">
    <w:abstractNumId w:val="1"/>
  </w:num>
  <w:num w:numId="5">
    <w:abstractNumId w:val="2"/>
  </w:num>
  <w:num w:numId="6">
    <w:abstractNumId w:val="11"/>
  </w:num>
  <w:num w:numId="7">
    <w:abstractNumId w:val="14"/>
  </w:num>
  <w:num w:numId="8">
    <w:abstractNumId w:val="0"/>
  </w:num>
  <w:num w:numId="9">
    <w:abstractNumId w:val="12"/>
  </w:num>
  <w:num w:numId="10">
    <w:abstractNumId w:val="9"/>
  </w:num>
  <w:num w:numId="11">
    <w:abstractNumId w:val="8"/>
  </w:num>
  <w:num w:numId="12">
    <w:abstractNumId w:val="5"/>
  </w:num>
  <w:num w:numId="13">
    <w:abstractNumId w:val="7"/>
  </w:num>
  <w:num w:numId="14">
    <w:abstractNumId w:val="13"/>
  </w:num>
  <w:num w:numId="15">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98E"/>
    <w:rsid w:val="00004473"/>
    <w:rsid w:val="0001073F"/>
    <w:rsid w:val="00015AC2"/>
    <w:rsid w:val="000215DB"/>
    <w:rsid w:val="00030A68"/>
    <w:rsid w:val="00032EDB"/>
    <w:rsid w:val="000379A2"/>
    <w:rsid w:val="0004417D"/>
    <w:rsid w:val="0004738C"/>
    <w:rsid w:val="00051C8A"/>
    <w:rsid w:val="000726E4"/>
    <w:rsid w:val="00074872"/>
    <w:rsid w:val="00090496"/>
    <w:rsid w:val="000906C6"/>
    <w:rsid w:val="000A2869"/>
    <w:rsid w:val="000B077C"/>
    <w:rsid w:val="000D160B"/>
    <w:rsid w:val="000D541D"/>
    <w:rsid w:val="000E455A"/>
    <w:rsid w:val="000E701A"/>
    <w:rsid w:val="000F61F5"/>
    <w:rsid w:val="000F75AD"/>
    <w:rsid w:val="00102867"/>
    <w:rsid w:val="00104E75"/>
    <w:rsid w:val="00112611"/>
    <w:rsid w:val="00121B27"/>
    <w:rsid w:val="0012508A"/>
    <w:rsid w:val="001461D1"/>
    <w:rsid w:val="001468B1"/>
    <w:rsid w:val="001478A8"/>
    <w:rsid w:val="001508A4"/>
    <w:rsid w:val="00152960"/>
    <w:rsid w:val="00152C01"/>
    <w:rsid w:val="00160893"/>
    <w:rsid w:val="0016316C"/>
    <w:rsid w:val="001769A6"/>
    <w:rsid w:val="001779B1"/>
    <w:rsid w:val="00180B72"/>
    <w:rsid w:val="00181A29"/>
    <w:rsid w:val="00186C22"/>
    <w:rsid w:val="00191449"/>
    <w:rsid w:val="001A7BEB"/>
    <w:rsid w:val="001B1EDC"/>
    <w:rsid w:val="001B2C6C"/>
    <w:rsid w:val="001C52C9"/>
    <w:rsid w:val="001C6C3C"/>
    <w:rsid w:val="001D6B0E"/>
    <w:rsid w:val="001E1CE9"/>
    <w:rsid w:val="001E2068"/>
    <w:rsid w:val="00207DBC"/>
    <w:rsid w:val="002103E1"/>
    <w:rsid w:val="00224FB0"/>
    <w:rsid w:val="002264C3"/>
    <w:rsid w:val="002301E2"/>
    <w:rsid w:val="00240A7B"/>
    <w:rsid w:val="00242C41"/>
    <w:rsid w:val="002439C7"/>
    <w:rsid w:val="00244347"/>
    <w:rsid w:val="0025359C"/>
    <w:rsid w:val="00262706"/>
    <w:rsid w:val="00264A93"/>
    <w:rsid w:val="00271FEC"/>
    <w:rsid w:val="00281D4B"/>
    <w:rsid w:val="00282609"/>
    <w:rsid w:val="00282B0A"/>
    <w:rsid w:val="00296B6B"/>
    <w:rsid w:val="002A4500"/>
    <w:rsid w:val="002B3280"/>
    <w:rsid w:val="002B62AD"/>
    <w:rsid w:val="002C58B9"/>
    <w:rsid w:val="002D0A6F"/>
    <w:rsid w:val="002D17D3"/>
    <w:rsid w:val="002D20D5"/>
    <w:rsid w:val="002D3EF2"/>
    <w:rsid w:val="002E32E2"/>
    <w:rsid w:val="002F3A6C"/>
    <w:rsid w:val="00300EF2"/>
    <w:rsid w:val="003013DE"/>
    <w:rsid w:val="0030361F"/>
    <w:rsid w:val="003169CF"/>
    <w:rsid w:val="00332B0A"/>
    <w:rsid w:val="0033750D"/>
    <w:rsid w:val="00341D9C"/>
    <w:rsid w:val="00352D59"/>
    <w:rsid w:val="003572C7"/>
    <w:rsid w:val="00371F85"/>
    <w:rsid w:val="0039216B"/>
    <w:rsid w:val="00393F91"/>
    <w:rsid w:val="003A0CF2"/>
    <w:rsid w:val="003B3FE0"/>
    <w:rsid w:val="003B5604"/>
    <w:rsid w:val="003C2F3B"/>
    <w:rsid w:val="003C499C"/>
    <w:rsid w:val="003C5384"/>
    <w:rsid w:val="003C5ADB"/>
    <w:rsid w:val="003E13EA"/>
    <w:rsid w:val="003E6D10"/>
    <w:rsid w:val="003F1D60"/>
    <w:rsid w:val="003F298F"/>
    <w:rsid w:val="003F3513"/>
    <w:rsid w:val="003F70BC"/>
    <w:rsid w:val="00403DD5"/>
    <w:rsid w:val="00404024"/>
    <w:rsid w:val="004136D0"/>
    <w:rsid w:val="00423DF1"/>
    <w:rsid w:val="00424A58"/>
    <w:rsid w:val="00434A58"/>
    <w:rsid w:val="00437B59"/>
    <w:rsid w:val="004440B7"/>
    <w:rsid w:val="00446762"/>
    <w:rsid w:val="00450A60"/>
    <w:rsid w:val="00453778"/>
    <w:rsid w:val="00456567"/>
    <w:rsid w:val="00457BA9"/>
    <w:rsid w:val="00465C48"/>
    <w:rsid w:val="00466517"/>
    <w:rsid w:val="00471B6E"/>
    <w:rsid w:val="00477FDA"/>
    <w:rsid w:val="00480793"/>
    <w:rsid w:val="004A7672"/>
    <w:rsid w:val="004B090D"/>
    <w:rsid w:val="004B567A"/>
    <w:rsid w:val="004D70CA"/>
    <w:rsid w:val="004E0919"/>
    <w:rsid w:val="004F3ECB"/>
    <w:rsid w:val="005146FF"/>
    <w:rsid w:val="00526350"/>
    <w:rsid w:val="00535EE4"/>
    <w:rsid w:val="0054375F"/>
    <w:rsid w:val="0054396F"/>
    <w:rsid w:val="00544315"/>
    <w:rsid w:val="00575107"/>
    <w:rsid w:val="00575355"/>
    <w:rsid w:val="00594F02"/>
    <w:rsid w:val="005A681A"/>
    <w:rsid w:val="005B7111"/>
    <w:rsid w:val="005C2422"/>
    <w:rsid w:val="005D0559"/>
    <w:rsid w:val="005D122A"/>
    <w:rsid w:val="005E39D2"/>
    <w:rsid w:val="005E59DC"/>
    <w:rsid w:val="005F01F2"/>
    <w:rsid w:val="005F68AD"/>
    <w:rsid w:val="005F6BE1"/>
    <w:rsid w:val="005F73C7"/>
    <w:rsid w:val="006023C6"/>
    <w:rsid w:val="006141DE"/>
    <w:rsid w:val="006201A9"/>
    <w:rsid w:val="006203C2"/>
    <w:rsid w:val="00622961"/>
    <w:rsid w:val="006244CD"/>
    <w:rsid w:val="0062459C"/>
    <w:rsid w:val="00633ECC"/>
    <w:rsid w:val="006432FB"/>
    <w:rsid w:val="006570AF"/>
    <w:rsid w:val="00664B06"/>
    <w:rsid w:val="00665004"/>
    <w:rsid w:val="00670854"/>
    <w:rsid w:val="006826D9"/>
    <w:rsid w:val="00684B3F"/>
    <w:rsid w:val="00691D25"/>
    <w:rsid w:val="00692F5E"/>
    <w:rsid w:val="006946E5"/>
    <w:rsid w:val="006A3B6B"/>
    <w:rsid w:val="006B10CD"/>
    <w:rsid w:val="006B5ED7"/>
    <w:rsid w:val="006C3368"/>
    <w:rsid w:val="006D55CB"/>
    <w:rsid w:val="006E2770"/>
    <w:rsid w:val="006F22F7"/>
    <w:rsid w:val="00701D45"/>
    <w:rsid w:val="007059E7"/>
    <w:rsid w:val="00710CA0"/>
    <w:rsid w:val="00713918"/>
    <w:rsid w:val="007239BA"/>
    <w:rsid w:val="007256F0"/>
    <w:rsid w:val="0073567D"/>
    <w:rsid w:val="0073733F"/>
    <w:rsid w:val="00745CD9"/>
    <w:rsid w:val="0074746E"/>
    <w:rsid w:val="00747542"/>
    <w:rsid w:val="00761A55"/>
    <w:rsid w:val="00763C3E"/>
    <w:rsid w:val="00763CDF"/>
    <w:rsid w:val="0077568E"/>
    <w:rsid w:val="00777E57"/>
    <w:rsid w:val="00780EDB"/>
    <w:rsid w:val="0078598C"/>
    <w:rsid w:val="007902FA"/>
    <w:rsid w:val="007C3A14"/>
    <w:rsid w:val="007E3EF2"/>
    <w:rsid w:val="007F497A"/>
    <w:rsid w:val="0080046B"/>
    <w:rsid w:val="00807D14"/>
    <w:rsid w:val="0081239A"/>
    <w:rsid w:val="00812D67"/>
    <w:rsid w:val="00816073"/>
    <w:rsid w:val="00830689"/>
    <w:rsid w:val="0083322D"/>
    <w:rsid w:val="008333BC"/>
    <w:rsid w:val="00836244"/>
    <w:rsid w:val="008457F8"/>
    <w:rsid w:val="00865276"/>
    <w:rsid w:val="00870C1E"/>
    <w:rsid w:val="0087731E"/>
    <w:rsid w:val="008801C5"/>
    <w:rsid w:val="00887205"/>
    <w:rsid w:val="0089512B"/>
    <w:rsid w:val="008A72CA"/>
    <w:rsid w:val="008B07B4"/>
    <w:rsid w:val="008C085D"/>
    <w:rsid w:val="008C7A09"/>
    <w:rsid w:val="008D09BB"/>
    <w:rsid w:val="008F01FA"/>
    <w:rsid w:val="009009B5"/>
    <w:rsid w:val="00912319"/>
    <w:rsid w:val="009256D0"/>
    <w:rsid w:val="00931EC1"/>
    <w:rsid w:val="00943780"/>
    <w:rsid w:val="00944B81"/>
    <w:rsid w:val="0095586E"/>
    <w:rsid w:val="00973830"/>
    <w:rsid w:val="009746B9"/>
    <w:rsid w:val="00980895"/>
    <w:rsid w:val="00984B7E"/>
    <w:rsid w:val="00993F3D"/>
    <w:rsid w:val="0099410E"/>
    <w:rsid w:val="009943B9"/>
    <w:rsid w:val="009B35F7"/>
    <w:rsid w:val="009B5007"/>
    <w:rsid w:val="009B7BF9"/>
    <w:rsid w:val="009C6088"/>
    <w:rsid w:val="009D1BC2"/>
    <w:rsid w:val="009D1E59"/>
    <w:rsid w:val="009D2B51"/>
    <w:rsid w:val="009D46E8"/>
    <w:rsid w:val="009D5B80"/>
    <w:rsid w:val="009D7930"/>
    <w:rsid w:val="009E5508"/>
    <w:rsid w:val="009E6D35"/>
    <w:rsid w:val="009F0CAE"/>
    <w:rsid w:val="00A04946"/>
    <w:rsid w:val="00A21F65"/>
    <w:rsid w:val="00A26301"/>
    <w:rsid w:val="00A351CC"/>
    <w:rsid w:val="00A455C7"/>
    <w:rsid w:val="00A45C99"/>
    <w:rsid w:val="00A46F49"/>
    <w:rsid w:val="00A4796D"/>
    <w:rsid w:val="00A5036A"/>
    <w:rsid w:val="00A57414"/>
    <w:rsid w:val="00A650DB"/>
    <w:rsid w:val="00A7097F"/>
    <w:rsid w:val="00A73E60"/>
    <w:rsid w:val="00A84EC9"/>
    <w:rsid w:val="00AA6159"/>
    <w:rsid w:val="00AB2549"/>
    <w:rsid w:val="00AB3B93"/>
    <w:rsid w:val="00AC1F52"/>
    <w:rsid w:val="00AD3861"/>
    <w:rsid w:val="00AD78EB"/>
    <w:rsid w:val="00AE10D7"/>
    <w:rsid w:val="00AF35CE"/>
    <w:rsid w:val="00AF7D89"/>
    <w:rsid w:val="00B006F1"/>
    <w:rsid w:val="00B125E0"/>
    <w:rsid w:val="00B12776"/>
    <w:rsid w:val="00B25578"/>
    <w:rsid w:val="00B30118"/>
    <w:rsid w:val="00B337D1"/>
    <w:rsid w:val="00B3702A"/>
    <w:rsid w:val="00B57F4B"/>
    <w:rsid w:val="00B6543E"/>
    <w:rsid w:val="00B656A6"/>
    <w:rsid w:val="00B766AB"/>
    <w:rsid w:val="00B8153F"/>
    <w:rsid w:val="00B9198E"/>
    <w:rsid w:val="00B97B22"/>
    <w:rsid w:val="00BA7218"/>
    <w:rsid w:val="00BB5D0A"/>
    <w:rsid w:val="00BC015C"/>
    <w:rsid w:val="00BC3E79"/>
    <w:rsid w:val="00BC7FB5"/>
    <w:rsid w:val="00BD0D63"/>
    <w:rsid w:val="00BD57F3"/>
    <w:rsid w:val="00BD5DBE"/>
    <w:rsid w:val="00BD6990"/>
    <w:rsid w:val="00BE22E4"/>
    <w:rsid w:val="00BE5036"/>
    <w:rsid w:val="00BF3B4E"/>
    <w:rsid w:val="00BF5262"/>
    <w:rsid w:val="00BF655D"/>
    <w:rsid w:val="00C01842"/>
    <w:rsid w:val="00C01929"/>
    <w:rsid w:val="00C02EBE"/>
    <w:rsid w:val="00C07663"/>
    <w:rsid w:val="00C2299C"/>
    <w:rsid w:val="00C230C5"/>
    <w:rsid w:val="00C24740"/>
    <w:rsid w:val="00C4446C"/>
    <w:rsid w:val="00C75D9B"/>
    <w:rsid w:val="00C77AA7"/>
    <w:rsid w:val="00C8211F"/>
    <w:rsid w:val="00C842C1"/>
    <w:rsid w:val="00C95B47"/>
    <w:rsid w:val="00CA1794"/>
    <w:rsid w:val="00CA1A9D"/>
    <w:rsid w:val="00CA661A"/>
    <w:rsid w:val="00CB1299"/>
    <w:rsid w:val="00CB395A"/>
    <w:rsid w:val="00CC278B"/>
    <w:rsid w:val="00CC437B"/>
    <w:rsid w:val="00CC4D0F"/>
    <w:rsid w:val="00CD455F"/>
    <w:rsid w:val="00CF2184"/>
    <w:rsid w:val="00CF612D"/>
    <w:rsid w:val="00D02B4A"/>
    <w:rsid w:val="00D05545"/>
    <w:rsid w:val="00D0666A"/>
    <w:rsid w:val="00D10BFA"/>
    <w:rsid w:val="00D143A9"/>
    <w:rsid w:val="00D149F4"/>
    <w:rsid w:val="00D17142"/>
    <w:rsid w:val="00D34769"/>
    <w:rsid w:val="00D37886"/>
    <w:rsid w:val="00D46417"/>
    <w:rsid w:val="00D46716"/>
    <w:rsid w:val="00D658A4"/>
    <w:rsid w:val="00D7237D"/>
    <w:rsid w:val="00D80F27"/>
    <w:rsid w:val="00D8436E"/>
    <w:rsid w:val="00D97FF5"/>
    <w:rsid w:val="00DB3EEF"/>
    <w:rsid w:val="00DC4693"/>
    <w:rsid w:val="00DD32AD"/>
    <w:rsid w:val="00DD5473"/>
    <w:rsid w:val="00DD73DA"/>
    <w:rsid w:val="00DE3BB5"/>
    <w:rsid w:val="00DF2209"/>
    <w:rsid w:val="00DF30E3"/>
    <w:rsid w:val="00E03953"/>
    <w:rsid w:val="00E1186E"/>
    <w:rsid w:val="00E2527D"/>
    <w:rsid w:val="00E27F63"/>
    <w:rsid w:val="00E34DBC"/>
    <w:rsid w:val="00E40DDD"/>
    <w:rsid w:val="00E423B9"/>
    <w:rsid w:val="00E56E06"/>
    <w:rsid w:val="00E64380"/>
    <w:rsid w:val="00E64DCA"/>
    <w:rsid w:val="00E67411"/>
    <w:rsid w:val="00EA435A"/>
    <w:rsid w:val="00EA7AFB"/>
    <w:rsid w:val="00EB2E66"/>
    <w:rsid w:val="00EC0460"/>
    <w:rsid w:val="00EC79A5"/>
    <w:rsid w:val="00ED64F1"/>
    <w:rsid w:val="00EE08F5"/>
    <w:rsid w:val="00EF70AE"/>
    <w:rsid w:val="00F00553"/>
    <w:rsid w:val="00F00B4C"/>
    <w:rsid w:val="00F033EF"/>
    <w:rsid w:val="00F131BC"/>
    <w:rsid w:val="00F1614A"/>
    <w:rsid w:val="00F220D2"/>
    <w:rsid w:val="00F270C6"/>
    <w:rsid w:val="00F44C6A"/>
    <w:rsid w:val="00F5610A"/>
    <w:rsid w:val="00F56FD9"/>
    <w:rsid w:val="00F6276F"/>
    <w:rsid w:val="00F64459"/>
    <w:rsid w:val="00F646CE"/>
    <w:rsid w:val="00F6680C"/>
    <w:rsid w:val="00F80264"/>
    <w:rsid w:val="00F83A40"/>
    <w:rsid w:val="00F85A9E"/>
    <w:rsid w:val="00F87A42"/>
    <w:rsid w:val="00F92A42"/>
    <w:rsid w:val="00F949B7"/>
    <w:rsid w:val="00FA252E"/>
    <w:rsid w:val="00FA3472"/>
    <w:rsid w:val="00FA50CA"/>
    <w:rsid w:val="00FA79B8"/>
    <w:rsid w:val="00FD7FB4"/>
    <w:rsid w:val="00FF13A7"/>
    <w:rsid w:val="00FF364F"/>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A721F"/>
  <w15:docId w15:val="{045ECB0A-0434-4903-8E29-B11A30EB9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C6C"/>
    <w:pPr>
      <w:spacing w:after="200" w:line="276" w:lineRule="auto"/>
    </w:pPr>
    <w:rPr>
      <w:rFonts w:cs="Calibri"/>
    </w:rPr>
  </w:style>
  <w:style w:type="paragraph" w:styleId="Heading3">
    <w:name w:val="heading 3"/>
    <w:basedOn w:val="Normal"/>
    <w:next w:val="Normal"/>
    <w:link w:val="Heading3Char"/>
    <w:uiPriority w:val="9"/>
    <w:unhideWhenUsed/>
    <w:qFormat/>
    <w:rsid w:val="009605F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basedOn w:val="DefaultParagraphFont"/>
    <w:link w:val="FootnoteText"/>
    <w:uiPriority w:val="99"/>
    <w:semiHidden/>
    <w:qFormat/>
    <w:rsid w:val="005D10C4"/>
    <w:rPr>
      <w:sz w:val="20"/>
      <w:szCs w:val="20"/>
    </w:rPr>
  </w:style>
  <w:style w:type="character" w:customStyle="1" w:styleId="Sidrofusnote">
    <w:name w:val="Sidro fusnote"/>
    <w:rPr>
      <w:vertAlign w:val="superscript"/>
    </w:rPr>
  </w:style>
  <w:style w:type="character" w:customStyle="1" w:styleId="FootnoteCharacters">
    <w:name w:val="Footnote Characters"/>
    <w:basedOn w:val="DefaultParagraphFont"/>
    <w:uiPriority w:val="99"/>
    <w:semiHidden/>
    <w:unhideWhenUsed/>
    <w:qFormat/>
    <w:rsid w:val="005D10C4"/>
    <w:rPr>
      <w:vertAlign w:val="superscript"/>
    </w:rPr>
  </w:style>
  <w:style w:type="character" w:styleId="CommentReference">
    <w:name w:val="annotation reference"/>
    <w:basedOn w:val="DefaultParagraphFont"/>
    <w:uiPriority w:val="99"/>
    <w:semiHidden/>
    <w:unhideWhenUsed/>
    <w:qFormat/>
    <w:rsid w:val="005E208D"/>
    <w:rPr>
      <w:sz w:val="16"/>
      <w:szCs w:val="16"/>
    </w:rPr>
  </w:style>
  <w:style w:type="character" w:customStyle="1" w:styleId="CommentTextChar">
    <w:name w:val="Comment Text Char"/>
    <w:basedOn w:val="DefaultParagraphFont"/>
    <w:link w:val="CommentText"/>
    <w:uiPriority w:val="99"/>
    <w:qFormat/>
    <w:rsid w:val="005E208D"/>
    <w:rPr>
      <w:rFonts w:ascii="Calibri" w:eastAsia="Calibri" w:hAnsi="Calibri" w:cs="Calibri"/>
      <w:sz w:val="20"/>
      <w:szCs w:val="20"/>
    </w:rPr>
  </w:style>
  <w:style w:type="character" w:customStyle="1" w:styleId="CommentSubjectChar">
    <w:name w:val="Comment Subject Char"/>
    <w:basedOn w:val="CommentTextChar"/>
    <w:link w:val="CommentSubject"/>
    <w:uiPriority w:val="99"/>
    <w:semiHidden/>
    <w:qFormat/>
    <w:rsid w:val="005E208D"/>
    <w:rPr>
      <w:rFonts w:ascii="Calibri" w:eastAsia="Calibri" w:hAnsi="Calibri" w:cs="Calibri"/>
      <w:b/>
      <w:bCs/>
      <w:sz w:val="20"/>
      <w:szCs w:val="20"/>
    </w:rPr>
  </w:style>
  <w:style w:type="character" w:customStyle="1" w:styleId="Internetskapoveznica">
    <w:name w:val="Internetska poveznica"/>
    <w:basedOn w:val="DefaultParagraphFont"/>
    <w:uiPriority w:val="99"/>
    <w:unhideWhenUsed/>
    <w:rsid w:val="005E208D"/>
    <w:rPr>
      <w:color w:val="0000FF"/>
      <w:u w:val="single"/>
    </w:rPr>
  </w:style>
  <w:style w:type="character" w:customStyle="1" w:styleId="BalloonTextChar">
    <w:name w:val="Balloon Text Char"/>
    <w:basedOn w:val="DefaultParagraphFont"/>
    <w:link w:val="BalloonText"/>
    <w:uiPriority w:val="99"/>
    <w:semiHidden/>
    <w:qFormat/>
    <w:rsid w:val="0034639D"/>
    <w:rPr>
      <w:rFonts w:ascii="Tahoma" w:eastAsia="Calibri" w:hAnsi="Tahoma" w:cs="Tahoma"/>
      <w:sz w:val="16"/>
      <w:szCs w:val="16"/>
    </w:rPr>
  </w:style>
  <w:style w:type="character" w:customStyle="1" w:styleId="UnresolvedMention1">
    <w:name w:val="Unresolved Mention1"/>
    <w:basedOn w:val="DefaultParagraphFont"/>
    <w:uiPriority w:val="99"/>
    <w:semiHidden/>
    <w:unhideWhenUsed/>
    <w:qFormat/>
    <w:rsid w:val="00EB07BD"/>
    <w:rPr>
      <w:color w:val="605E5C"/>
      <w:shd w:val="clear" w:color="auto" w:fill="E1DFDD"/>
    </w:rPr>
  </w:style>
  <w:style w:type="character" w:customStyle="1" w:styleId="Heading3Char">
    <w:name w:val="Heading 3 Char"/>
    <w:basedOn w:val="DefaultParagraphFont"/>
    <w:link w:val="Heading3"/>
    <w:uiPriority w:val="9"/>
    <w:qFormat/>
    <w:rsid w:val="009605FF"/>
    <w:rPr>
      <w:rFonts w:asciiTheme="majorHAnsi" w:eastAsiaTheme="majorEastAsia" w:hAnsiTheme="majorHAnsi" w:cstheme="majorBidi"/>
      <w:color w:val="1F3763" w:themeColor="accent1" w:themeShade="7F"/>
      <w:sz w:val="24"/>
      <w:szCs w:val="24"/>
    </w:rPr>
  </w:style>
  <w:style w:type="character" w:customStyle="1" w:styleId="UnresolvedMention">
    <w:name w:val="Unresolved Mention"/>
    <w:basedOn w:val="DefaultParagraphFont"/>
    <w:uiPriority w:val="99"/>
    <w:semiHidden/>
    <w:unhideWhenUsed/>
    <w:qFormat/>
    <w:rsid w:val="00073A91"/>
    <w:rPr>
      <w:color w:val="605E5C"/>
      <w:shd w:val="clear" w:color="auto" w:fill="E1DFDD"/>
    </w:rPr>
  </w:style>
  <w:style w:type="character" w:customStyle="1" w:styleId="Znakovifusnota">
    <w:name w:val="Znakovi fusnota"/>
    <w:qFormat/>
  </w:style>
  <w:style w:type="character" w:customStyle="1" w:styleId="Sidrozavrnebiljeke">
    <w:name w:val="Sidro završne bilješke"/>
    <w:rPr>
      <w:vertAlign w:val="superscript"/>
    </w:rPr>
  </w:style>
  <w:style w:type="character" w:customStyle="1" w:styleId="Znakovizavrnihbiljeki">
    <w:name w:val="Znakovi završnih bilješki"/>
    <w:qFormat/>
  </w:style>
  <w:style w:type="character" w:customStyle="1" w:styleId="Jakoisticanje1">
    <w:name w:val="Jako isticanje1"/>
    <w:qFormat/>
    <w:rPr>
      <w:b/>
      <w:bCs/>
    </w:rPr>
  </w:style>
  <w:style w:type="character" w:customStyle="1" w:styleId="Simbolinumeriranja">
    <w:name w:val="Simboli numeriranja"/>
    <w:qFormat/>
  </w:style>
  <w:style w:type="character" w:customStyle="1" w:styleId="Bullets">
    <w:name w:val="Bullets"/>
    <w:qFormat/>
    <w:rPr>
      <w:rFonts w:ascii="OpenSymbol" w:eastAsia="OpenSymbol" w:hAnsi="OpenSymbol" w:cs="OpenSymbol"/>
    </w:rPr>
  </w:style>
  <w:style w:type="paragraph" w:customStyle="1" w:styleId="Stilnaslova">
    <w:name w:val="Stil naslova"/>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ks">
    <w:name w:val="Indeks"/>
    <w:basedOn w:val="Normal"/>
    <w:qFormat/>
    <w:pPr>
      <w:suppressLineNumbers/>
    </w:pPr>
    <w:rPr>
      <w:rFonts w:cs="Arial"/>
    </w:rPr>
  </w:style>
  <w:style w:type="paragraph" w:styleId="ListParagraph">
    <w:name w:val="List Paragraph"/>
    <w:basedOn w:val="Normal"/>
    <w:uiPriority w:val="34"/>
    <w:qFormat/>
    <w:rsid w:val="005D10C4"/>
    <w:pPr>
      <w:spacing w:after="160" w:line="259" w:lineRule="auto"/>
      <w:ind w:left="720"/>
      <w:contextualSpacing/>
    </w:pPr>
    <w:rPr>
      <w:rFonts w:cstheme="minorBidi"/>
    </w:rPr>
  </w:style>
  <w:style w:type="paragraph" w:styleId="NormalWeb">
    <w:name w:val="Normal (Web)"/>
    <w:basedOn w:val="Normal"/>
    <w:uiPriority w:val="99"/>
    <w:unhideWhenUsed/>
    <w:qFormat/>
    <w:rsid w:val="005D10C4"/>
    <w:pPr>
      <w:spacing w:beforeAutospacing="1" w:afterAutospacing="1" w:line="240" w:lineRule="auto"/>
    </w:pPr>
    <w:rPr>
      <w:rFonts w:ascii="Times New Roman" w:eastAsia="Times New Roman" w:hAnsi="Times New Roman" w:cs="Times New Roman"/>
      <w:sz w:val="24"/>
      <w:szCs w:val="24"/>
      <w:lang w:eastAsia="hr-HR"/>
    </w:rPr>
  </w:style>
  <w:style w:type="paragraph" w:styleId="FootnoteText">
    <w:name w:val="footnote text"/>
    <w:basedOn w:val="Normal"/>
    <w:link w:val="FootnoteTextChar"/>
    <w:uiPriority w:val="99"/>
    <w:semiHidden/>
    <w:unhideWhenUsed/>
    <w:rsid w:val="005D10C4"/>
    <w:pPr>
      <w:spacing w:after="0" w:line="240" w:lineRule="auto"/>
    </w:pPr>
    <w:rPr>
      <w:rFonts w:cstheme="minorBidi"/>
      <w:sz w:val="20"/>
      <w:szCs w:val="20"/>
    </w:rPr>
  </w:style>
  <w:style w:type="paragraph" w:styleId="CommentText">
    <w:name w:val="annotation text"/>
    <w:basedOn w:val="Normal"/>
    <w:link w:val="CommentTextChar"/>
    <w:uiPriority w:val="99"/>
    <w:unhideWhenUsed/>
    <w:qFormat/>
    <w:rsid w:val="005E208D"/>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5E208D"/>
    <w:rPr>
      <w:b/>
      <w:bCs/>
    </w:rPr>
  </w:style>
  <w:style w:type="paragraph" w:styleId="BalloonText">
    <w:name w:val="Balloon Text"/>
    <w:basedOn w:val="Normal"/>
    <w:link w:val="BalloonTextChar"/>
    <w:uiPriority w:val="99"/>
    <w:semiHidden/>
    <w:unhideWhenUsed/>
    <w:qFormat/>
    <w:rsid w:val="0034639D"/>
    <w:pPr>
      <w:spacing w:after="0" w:line="240" w:lineRule="auto"/>
    </w:pPr>
    <w:rPr>
      <w:rFonts w:ascii="Tahoma" w:hAnsi="Tahoma" w:cs="Tahoma"/>
      <w:sz w:val="16"/>
      <w:szCs w:val="16"/>
    </w:rPr>
  </w:style>
  <w:style w:type="paragraph" w:customStyle="1" w:styleId="Sadrajitablice">
    <w:name w:val="Sadržaji tablice"/>
    <w:basedOn w:val="Normal"/>
    <w:qFormat/>
    <w:pPr>
      <w:widowControl w:val="0"/>
      <w:suppressLineNumbers/>
    </w:pPr>
  </w:style>
  <w:style w:type="paragraph" w:customStyle="1" w:styleId="Naslovtablice">
    <w:name w:val="Naslov tablice"/>
    <w:basedOn w:val="Sadrajitablice"/>
    <w:qFormat/>
    <w:pPr>
      <w:jc w:val="center"/>
    </w:pPr>
    <w:rPr>
      <w:b/>
      <w:bCs/>
    </w:rPr>
  </w:style>
  <w:style w:type="table" w:styleId="TableGrid">
    <w:name w:val="Table Grid"/>
    <w:basedOn w:val="TableNormal"/>
    <w:uiPriority w:val="39"/>
    <w:rsid w:val="005D10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3E79"/>
    <w:rPr>
      <w:color w:val="0563C1" w:themeColor="hyperlink"/>
      <w:u w:val="single"/>
    </w:rPr>
  </w:style>
  <w:style w:type="character" w:styleId="FootnoteReference">
    <w:name w:val="footnote reference"/>
    <w:basedOn w:val="DefaultParagraphFont"/>
    <w:uiPriority w:val="99"/>
    <w:semiHidden/>
    <w:unhideWhenUsed/>
    <w:rsid w:val="00090496"/>
    <w:rPr>
      <w:vertAlign w:val="superscript"/>
    </w:rPr>
  </w:style>
  <w:style w:type="character" w:styleId="Strong">
    <w:name w:val="Strong"/>
    <w:basedOn w:val="DefaultParagraphFont"/>
    <w:uiPriority w:val="22"/>
    <w:qFormat/>
    <w:rsid w:val="006D55CB"/>
    <w:rPr>
      <w:b/>
      <w:bCs/>
    </w:rPr>
  </w:style>
  <w:style w:type="character" w:styleId="FollowedHyperlink">
    <w:name w:val="FollowedHyperlink"/>
    <w:basedOn w:val="DefaultParagraphFont"/>
    <w:uiPriority w:val="99"/>
    <w:semiHidden/>
    <w:unhideWhenUsed/>
    <w:rsid w:val="008333BC"/>
    <w:rPr>
      <w:color w:val="954F72" w:themeColor="followedHyperlink"/>
      <w:u w:val="single"/>
    </w:rPr>
  </w:style>
  <w:style w:type="paragraph" w:styleId="Header">
    <w:name w:val="header"/>
    <w:basedOn w:val="Normal"/>
    <w:link w:val="HeaderChar"/>
    <w:uiPriority w:val="99"/>
    <w:unhideWhenUsed/>
    <w:rsid w:val="00032EDB"/>
    <w:pPr>
      <w:tabs>
        <w:tab w:val="center" w:pos="4536"/>
        <w:tab w:val="right" w:pos="9072"/>
      </w:tabs>
      <w:spacing w:after="0" w:line="240" w:lineRule="auto"/>
    </w:pPr>
  </w:style>
  <w:style w:type="character" w:customStyle="1" w:styleId="HeaderChar">
    <w:name w:val="Header Char"/>
    <w:basedOn w:val="DefaultParagraphFont"/>
    <w:link w:val="Header"/>
    <w:uiPriority w:val="99"/>
    <w:rsid w:val="00032EDB"/>
    <w:rPr>
      <w:rFonts w:cs="Calibri"/>
    </w:rPr>
  </w:style>
  <w:style w:type="paragraph" w:styleId="Footer">
    <w:name w:val="footer"/>
    <w:basedOn w:val="Normal"/>
    <w:link w:val="FooterChar"/>
    <w:uiPriority w:val="99"/>
    <w:unhideWhenUsed/>
    <w:rsid w:val="00032EDB"/>
    <w:pPr>
      <w:tabs>
        <w:tab w:val="center" w:pos="4536"/>
        <w:tab w:val="right" w:pos="9072"/>
      </w:tabs>
      <w:spacing w:after="0" w:line="240" w:lineRule="auto"/>
    </w:pPr>
  </w:style>
  <w:style w:type="character" w:customStyle="1" w:styleId="FooterChar">
    <w:name w:val="Footer Char"/>
    <w:basedOn w:val="DefaultParagraphFont"/>
    <w:link w:val="Footer"/>
    <w:uiPriority w:val="99"/>
    <w:rsid w:val="00032EDB"/>
    <w:rPr>
      <w:rFonts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954573">
      <w:bodyDiv w:val="1"/>
      <w:marLeft w:val="0"/>
      <w:marRight w:val="0"/>
      <w:marTop w:val="0"/>
      <w:marBottom w:val="0"/>
      <w:divBdr>
        <w:top w:val="none" w:sz="0" w:space="0" w:color="auto"/>
        <w:left w:val="none" w:sz="0" w:space="0" w:color="auto"/>
        <w:bottom w:val="none" w:sz="0" w:space="0" w:color="auto"/>
        <w:right w:val="none" w:sz="0" w:space="0" w:color="auto"/>
      </w:divBdr>
    </w:div>
    <w:div w:id="257644670">
      <w:bodyDiv w:val="1"/>
      <w:marLeft w:val="0"/>
      <w:marRight w:val="0"/>
      <w:marTop w:val="0"/>
      <w:marBottom w:val="0"/>
      <w:divBdr>
        <w:top w:val="none" w:sz="0" w:space="0" w:color="auto"/>
        <w:left w:val="none" w:sz="0" w:space="0" w:color="auto"/>
        <w:bottom w:val="none" w:sz="0" w:space="0" w:color="auto"/>
        <w:right w:val="none" w:sz="0" w:space="0" w:color="auto"/>
      </w:divBdr>
    </w:div>
    <w:div w:id="287860809">
      <w:bodyDiv w:val="1"/>
      <w:marLeft w:val="0"/>
      <w:marRight w:val="0"/>
      <w:marTop w:val="0"/>
      <w:marBottom w:val="0"/>
      <w:divBdr>
        <w:top w:val="none" w:sz="0" w:space="0" w:color="auto"/>
        <w:left w:val="none" w:sz="0" w:space="0" w:color="auto"/>
        <w:bottom w:val="none" w:sz="0" w:space="0" w:color="auto"/>
        <w:right w:val="none" w:sz="0" w:space="0" w:color="auto"/>
      </w:divBdr>
    </w:div>
    <w:div w:id="428503053">
      <w:bodyDiv w:val="1"/>
      <w:marLeft w:val="0"/>
      <w:marRight w:val="0"/>
      <w:marTop w:val="0"/>
      <w:marBottom w:val="0"/>
      <w:divBdr>
        <w:top w:val="none" w:sz="0" w:space="0" w:color="auto"/>
        <w:left w:val="none" w:sz="0" w:space="0" w:color="auto"/>
        <w:bottom w:val="none" w:sz="0" w:space="0" w:color="auto"/>
        <w:right w:val="none" w:sz="0" w:space="0" w:color="auto"/>
      </w:divBdr>
    </w:div>
    <w:div w:id="450511209">
      <w:bodyDiv w:val="1"/>
      <w:marLeft w:val="0"/>
      <w:marRight w:val="0"/>
      <w:marTop w:val="0"/>
      <w:marBottom w:val="0"/>
      <w:divBdr>
        <w:top w:val="none" w:sz="0" w:space="0" w:color="auto"/>
        <w:left w:val="none" w:sz="0" w:space="0" w:color="auto"/>
        <w:bottom w:val="none" w:sz="0" w:space="0" w:color="auto"/>
        <w:right w:val="none" w:sz="0" w:space="0" w:color="auto"/>
      </w:divBdr>
    </w:div>
    <w:div w:id="566493911">
      <w:bodyDiv w:val="1"/>
      <w:marLeft w:val="0"/>
      <w:marRight w:val="0"/>
      <w:marTop w:val="0"/>
      <w:marBottom w:val="0"/>
      <w:divBdr>
        <w:top w:val="none" w:sz="0" w:space="0" w:color="auto"/>
        <w:left w:val="none" w:sz="0" w:space="0" w:color="auto"/>
        <w:bottom w:val="none" w:sz="0" w:space="0" w:color="auto"/>
        <w:right w:val="none" w:sz="0" w:space="0" w:color="auto"/>
      </w:divBdr>
    </w:div>
    <w:div w:id="807282096">
      <w:bodyDiv w:val="1"/>
      <w:marLeft w:val="0"/>
      <w:marRight w:val="0"/>
      <w:marTop w:val="0"/>
      <w:marBottom w:val="0"/>
      <w:divBdr>
        <w:top w:val="none" w:sz="0" w:space="0" w:color="auto"/>
        <w:left w:val="none" w:sz="0" w:space="0" w:color="auto"/>
        <w:bottom w:val="none" w:sz="0" w:space="0" w:color="auto"/>
        <w:right w:val="none" w:sz="0" w:space="0" w:color="auto"/>
      </w:divBdr>
    </w:div>
    <w:div w:id="827937942">
      <w:bodyDiv w:val="1"/>
      <w:marLeft w:val="0"/>
      <w:marRight w:val="0"/>
      <w:marTop w:val="0"/>
      <w:marBottom w:val="0"/>
      <w:divBdr>
        <w:top w:val="none" w:sz="0" w:space="0" w:color="auto"/>
        <w:left w:val="none" w:sz="0" w:space="0" w:color="auto"/>
        <w:bottom w:val="none" w:sz="0" w:space="0" w:color="auto"/>
        <w:right w:val="none" w:sz="0" w:space="0" w:color="auto"/>
      </w:divBdr>
    </w:div>
    <w:div w:id="894851005">
      <w:bodyDiv w:val="1"/>
      <w:marLeft w:val="0"/>
      <w:marRight w:val="0"/>
      <w:marTop w:val="0"/>
      <w:marBottom w:val="0"/>
      <w:divBdr>
        <w:top w:val="none" w:sz="0" w:space="0" w:color="auto"/>
        <w:left w:val="none" w:sz="0" w:space="0" w:color="auto"/>
        <w:bottom w:val="none" w:sz="0" w:space="0" w:color="auto"/>
        <w:right w:val="none" w:sz="0" w:space="0" w:color="auto"/>
      </w:divBdr>
    </w:div>
    <w:div w:id="1148548108">
      <w:bodyDiv w:val="1"/>
      <w:marLeft w:val="0"/>
      <w:marRight w:val="0"/>
      <w:marTop w:val="0"/>
      <w:marBottom w:val="0"/>
      <w:divBdr>
        <w:top w:val="none" w:sz="0" w:space="0" w:color="auto"/>
        <w:left w:val="none" w:sz="0" w:space="0" w:color="auto"/>
        <w:bottom w:val="none" w:sz="0" w:space="0" w:color="auto"/>
        <w:right w:val="none" w:sz="0" w:space="0" w:color="auto"/>
      </w:divBdr>
    </w:div>
    <w:div w:id="1256936481">
      <w:bodyDiv w:val="1"/>
      <w:marLeft w:val="0"/>
      <w:marRight w:val="0"/>
      <w:marTop w:val="0"/>
      <w:marBottom w:val="0"/>
      <w:divBdr>
        <w:top w:val="none" w:sz="0" w:space="0" w:color="auto"/>
        <w:left w:val="none" w:sz="0" w:space="0" w:color="auto"/>
        <w:bottom w:val="none" w:sz="0" w:space="0" w:color="auto"/>
        <w:right w:val="none" w:sz="0" w:space="0" w:color="auto"/>
      </w:divBdr>
    </w:div>
    <w:div w:id="1266956904">
      <w:bodyDiv w:val="1"/>
      <w:marLeft w:val="0"/>
      <w:marRight w:val="0"/>
      <w:marTop w:val="0"/>
      <w:marBottom w:val="0"/>
      <w:divBdr>
        <w:top w:val="none" w:sz="0" w:space="0" w:color="auto"/>
        <w:left w:val="none" w:sz="0" w:space="0" w:color="auto"/>
        <w:bottom w:val="none" w:sz="0" w:space="0" w:color="auto"/>
        <w:right w:val="none" w:sz="0" w:space="0" w:color="auto"/>
      </w:divBdr>
    </w:div>
    <w:div w:id="1548223048">
      <w:bodyDiv w:val="1"/>
      <w:marLeft w:val="0"/>
      <w:marRight w:val="0"/>
      <w:marTop w:val="0"/>
      <w:marBottom w:val="0"/>
      <w:divBdr>
        <w:top w:val="none" w:sz="0" w:space="0" w:color="auto"/>
        <w:left w:val="none" w:sz="0" w:space="0" w:color="auto"/>
        <w:bottom w:val="none" w:sz="0" w:space="0" w:color="auto"/>
        <w:right w:val="none" w:sz="0" w:space="0" w:color="auto"/>
      </w:divBdr>
    </w:div>
    <w:div w:id="1739936364">
      <w:bodyDiv w:val="1"/>
      <w:marLeft w:val="0"/>
      <w:marRight w:val="0"/>
      <w:marTop w:val="0"/>
      <w:marBottom w:val="0"/>
      <w:divBdr>
        <w:top w:val="none" w:sz="0" w:space="0" w:color="auto"/>
        <w:left w:val="none" w:sz="0" w:space="0" w:color="auto"/>
        <w:bottom w:val="none" w:sz="0" w:space="0" w:color="auto"/>
        <w:right w:val="none" w:sz="0" w:space="0" w:color="auto"/>
      </w:divBdr>
    </w:div>
    <w:div w:id="1839299175">
      <w:bodyDiv w:val="1"/>
      <w:marLeft w:val="0"/>
      <w:marRight w:val="0"/>
      <w:marTop w:val="0"/>
      <w:marBottom w:val="0"/>
      <w:divBdr>
        <w:top w:val="none" w:sz="0" w:space="0" w:color="auto"/>
        <w:left w:val="none" w:sz="0" w:space="0" w:color="auto"/>
        <w:bottom w:val="none" w:sz="0" w:space="0" w:color="auto"/>
        <w:right w:val="none" w:sz="0" w:space="0" w:color="auto"/>
      </w:divBdr>
    </w:div>
    <w:div w:id="1925646986">
      <w:bodyDiv w:val="1"/>
      <w:marLeft w:val="0"/>
      <w:marRight w:val="0"/>
      <w:marTop w:val="0"/>
      <w:marBottom w:val="0"/>
      <w:divBdr>
        <w:top w:val="none" w:sz="0" w:space="0" w:color="auto"/>
        <w:left w:val="none" w:sz="0" w:space="0" w:color="auto"/>
        <w:bottom w:val="none" w:sz="0" w:space="0" w:color="auto"/>
        <w:right w:val="none" w:sz="0" w:space="0" w:color="auto"/>
      </w:divBdr>
      <w:divsChild>
        <w:div w:id="494539889">
          <w:marLeft w:val="0"/>
          <w:marRight w:val="0"/>
          <w:marTop w:val="0"/>
          <w:marBottom w:val="0"/>
          <w:divBdr>
            <w:top w:val="single" w:sz="2" w:space="0" w:color="D9D9E3"/>
            <w:left w:val="single" w:sz="2" w:space="0" w:color="D9D9E3"/>
            <w:bottom w:val="single" w:sz="2" w:space="0" w:color="D9D9E3"/>
            <w:right w:val="single" w:sz="2" w:space="0" w:color="D9D9E3"/>
          </w:divBdr>
          <w:divsChild>
            <w:div w:id="1357191094">
              <w:marLeft w:val="0"/>
              <w:marRight w:val="0"/>
              <w:marTop w:val="0"/>
              <w:marBottom w:val="0"/>
              <w:divBdr>
                <w:top w:val="single" w:sz="2" w:space="0" w:color="D9D9E3"/>
                <w:left w:val="single" w:sz="2" w:space="0" w:color="D9D9E3"/>
                <w:bottom w:val="single" w:sz="2" w:space="0" w:color="D9D9E3"/>
                <w:right w:val="single" w:sz="2" w:space="0" w:color="D9D9E3"/>
              </w:divBdr>
              <w:divsChild>
                <w:div w:id="161967861">
                  <w:marLeft w:val="0"/>
                  <w:marRight w:val="0"/>
                  <w:marTop w:val="0"/>
                  <w:marBottom w:val="0"/>
                  <w:divBdr>
                    <w:top w:val="single" w:sz="2" w:space="0" w:color="D9D9E3"/>
                    <w:left w:val="single" w:sz="2" w:space="0" w:color="D9D9E3"/>
                    <w:bottom w:val="single" w:sz="2" w:space="0" w:color="D9D9E3"/>
                    <w:right w:val="single" w:sz="2" w:space="0" w:color="D9D9E3"/>
                  </w:divBdr>
                  <w:divsChild>
                    <w:div w:id="143737267">
                      <w:marLeft w:val="0"/>
                      <w:marRight w:val="0"/>
                      <w:marTop w:val="0"/>
                      <w:marBottom w:val="0"/>
                      <w:divBdr>
                        <w:top w:val="single" w:sz="2" w:space="0" w:color="D9D9E3"/>
                        <w:left w:val="single" w:sz="2" w:space="0" w:color="D9D9E3"/>
                        <w:bottom w:val="single" w:sz="2" w:space="0" w:color="D9D9E3"/>
                        <w:right w:val="single" w:sz="2" w:space="0" w:color="D9D9E3"/>
                      </w:divBdr>
                      <w:divsChild>
                        <w:div w:id="814952001">
                          <w:marLeft w:val="0"/>
                          <w:marRight w:val="0"/>
                          <w:marTop w:val="0"/>
                          <w:marBottom w:val="0"/>
                          <w:divBdr>
                            <w:top w:val="single" w:sz="2" w:space="0" w:color="auto"/>
                            <w:left w:val="single" w:sz="2" w:space="0" w:color="auto"/>
                            <w:bottom w:val="single" w:sz="6" w:space="0" w:color="auto"/>
                            <w:right w:val="single" w:sz="2" w:space="0" w:color="auto"/>
                          </w:divBdr>
                          <w:divsChild>
                            <w:div w:id="355083835">
                              <w:marLeft w:val="0"/>
                              <w:marRight w:val="0"/>
                              <w:marTop w:val="100"/>
                              <w:marBottom w:val="100"/>
                              <w:divBdr>
                                <w:top w:val="single" w:sz="2" w:space="0" w:color="D9D9E3"/>
                                <w:left w:val="single" w:sz="2" w:space="0" w:color="D9D9E3"/>
                                <w:bottom w:val="single" w:sz="2" w:space="0" w:color="D9D9E3"/>
                                <w:right w:val="single" w:sz="2" w:space="0" w:color="D9D9E3"/>
                              </w:divBdr>
                              <w:divsChild>
                                <w:div w:id="516118855">
                                  <w:marLeft w:val="0"/>
                                  <w:marRight w:val="0"/>
                                  <w:marTop w:val="0"/>
                                  <w:marBottom w:val="0"/>
                                  <w:divBdr>
                                    <w:top w:val="single" w:sz="2" w:space="0" w:color="D9D9E3"/>
                                    <w:left w:val="single" w:sz="2" w:space="0" w:color="D9D9E3"/>
                                    <w:bottom w:val="single" w:sz="2" w:space="0" w:color="D9D9E3"/>
                                    <w:right w:val="single" w:sz="2" w:space="0" w:color="D9D9E3"/>
                                  </w:divBdr>
                                  <w:divsChild>
                                    <w:div w:id="1959335278">
                                      <w:marLeft w:val="0"/>
                                      <w:marRight w:val="0"/>
                                      <w:marTop w:val="0"/>
                                      <w:marBottom w:val="0"/>
                                      <w:divBdr>
                                        <w:top w:val="single" w:sz="2" w:space="0" w:color="D9D9E3"/>
                                        <w:left w:val="single" w:sz="2" w:space="0" w:color="D9D9E3"/>
                                        <w:bottom w:val="single" w:sz="2" w:space="0" w:color="D9D9E3"/>
                                        <w:right w:val="single" w:sz="2" w:space="0" w:color="D9D9E3"/>
                                      </w:divBdr>
                                      <w:divsChild>
                                        <w:div w:id="1518158462">
                                          <w:marLeft w:val="0"/>
                                          <w:marRight w:val="0"/>
                                          <w:marTop w:val="0"/>
                                          <w:marBottom w:val="0"/>
                                          <w:divBdr>
                                            <w:top w:val="single" w:sz="2" w:space="0" w:color="D9D9E3"/>
                                            <w:left w:val="single" w:sz="2" w:space="0" w:color="D9D9E3"/>
                                            <w:bottom w:val="single" w:sz="2" w:space="0" w:color="D9D9E3"/>
                                            <w:right w:val="single" w:sz="2" w:space="0" w:color="D9D9E3"/>
                                          </w:divBdr>
                                          <w:divsChild>
                                            <w:div w:id="19903973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732117513">
          <w:marLeft w:val="0"/>
          <w:marRight w:val="0"/>
          <w:marTop w:val="0"/>
          <w:marBottom w:val="0"/>
          <w:divBdr>
            <w:top w:val="none" w:sz="0" w:space="0" w:color="auto"/>
            <w:left w:val="none" w:sz="0" w:space="0" w:color="auto"/>
            <w:bottom w:val="none" w:sz="0" w:space="0" w:color="auto"/>
            <w:right w:val="none" w:sz="0" w:space="0" w:color="auto"/>
          </w:divBdr>
          <w:divsChild>
            <w:div w:id="1732382262">
              <w:marLeft w:val="0"/>
              <w:marRight w:val="0"/>
              <w:marTop w:val="0"/>
              <w:marBottom w:val="0"/>
              <w:divBdr>
                <w:top w:val="single" w:sz="2" w:space="0" w:color="D9D9E3"/>
                <w:left w:val="single" w:sz="2" w:space="0" w:color="D9D9E3"/>
                <w:bottom w:val="single" w:sz="2" w:space="0" w:color="D9D9E3"/>
                <w:right w:val="single" w:sz="2" w:space="0" w:color="D9D9E3"/>
              </w:divBdr>
              <w:divsChild>
                <w:div w:id="828637887">
                  <w:marLeft w:val="0"/>
                  <w:marRight w:val="0"/>
                  <w:marTop w:val="0"/>
                  <w:marBottom w:val="0"/>
                  <w:divBdr>
                    <w:top w:val="single" w:sz="2" w:space="0" w:color="D9D9E3"/>
                    <w:left w:val="single" w:sz="2" w:space="0" w:color="D9D9E3"/>
                    <w:bottom w:val="single" w:sz="2" w:space="0" w:color="D9D9E3"/>
                    <w:right w:val="single" w:sz="2" w:space="0" w:color="D9D9E3"/>
                  </w:divBdr>
                  <w:divsChild>
                    <w:div w:id="2130199568">
                      <w:marLeft w:val="0"/>
                      <w:marRight w:val="0"/>
                      <w:marTop w:val="0"/>
                      <w:marBottom w:val="0"/>
                      <w:divBdr>
                        <w:top w:val="single" w:sz="2" w:space="0" w:color="D9D9E3"/>
                        <w:left w:val="single" w:sz="2" w:space="0" w:color="D9D9E3"/>
                        <w:bottom w:val="single" w:sz="2" w:space="0" w:color="D9D9E3"/>
                        <w:right w:val="single" w:sz="2" w:space="0" w:color="D9D9E3"/>
                      </w:divBdr>
                      <w:divsChild>
                        <w:div w:id="12010863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935088875">
      <w:bodyDiv w:val="1"/>
      <w:marLeft w:val="0"/>
      <w:marRight w:val="0"/>
      <w:marTop w:val="0"/>
      <w:marBottom w:val="0"/>
      <w:divBdr>
        <w:top w:val="none" w:sz="0" w:space="0" w:color="auto"/>
        <w:left w:val="none" w:sz="0" w:space="0" w:color="auto"/>
        <w:bottom w:val="none" w:sz="0" w:space="0" w:color="auto"/>
        <w:right w:val="none" w:sz="0" w:space="0" w:color="auto"/>
      </w:divBdr>
    </w:div>
    <w:div w:id="19728580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ko.srce.hr/registar/standard-kvalifikacije/detalji/411" TargetMode="External"/><Relationship Id="rId18" Type="http://schemas.openxmlformats.org/officeDocument/2006/relationships/hyperlink" Target="https://hko.srce.hr/registar/skup-ishoda-ucenja/detalji/11968" TargetMode="External"/><Relationship Id="rId26" Type="http://schemas.openxmlformats.org/officeDocument/2006/relationships/hyperlink" Target="https://hko.srce.hr/registar/skup-ishoda-ucenja/detalji/13115" TargetMode="External"/><Relationship Id="rId21" Type="http://schemas.openxmlformats.org/officeDocument/2006/relationships/hyperlink" Target="https://hko.srce.hr/registar/skup-ishoda-ucenja/detalji/11966" TargetMode="External"/><Relationship Id="rId34" Type="http://schemas.openxmlformats.org/officeDocument/2006/relationships/hyperlink" Target="https://green.hr/zasto-je-vazno-recikliranje-tekstila/" TargetMode="External"/><Relationship Id="rId7" Type="http://schemas.openxmlformats.org/officeDocument/2006/relationships/webSettings" Target="webSettings.xml"/><Relationship Id="rId12" Type="http://schemas.openxmlformats.org/officeDocument/2006/relationships/hyperlink" Target="https://hko.srce.hr/registar/skup-kompetencija/detalji/490" TargetMode="External"/><Relationship Id="rId17" Type="http://schemas.openxmlformats.org/officeDocument/2006/relationships/hyperlink" Target="https://hko.srce.hr/registar/skup-ishoda-ucenja/detalji/11969" TargetMode="External"/><Relationship Id="rId25" Type="http://schemas.openxmlformats.org/officeDocument/2006/relationships/hyperlink" Target="https://hko.srce.hr/registar/skup-ishoda-ucenja/detalji/11968" TargetMode="External"/><Relationship Id="rId33" Type="http://schemas.openxmlformats.org/officeDocument/2006/relationships/hyperlink" Target="https://hko.srce.hr/registar/skup-ishoda-ucenja/detalji/13115" TargetMode="External"/><Relationship Id="rId2" Type="http://schemas.openxmlformats.org/officeDocument/2006/relationships/customXml" Target="../customXml/item2.xml"/><Relationship Id="rId16" Type="http://schemas.openxmlformats.org/officeDocument/2006/relationships/hyperlink" Target="https://hko.srce.hr/registar/skup-ishoda-ucenja/detalji/11967" TargetMode="External"/><Relationship Id="rId20" Type="http://schemas.openxmlformats.org/officeDocument/2006/relationships/hyperlink" Target="https://hko.srce.hr/registar/skup-ishoda-ucenja/detalji/13115" TargetMode="External"/><Relationship Id="rId29" Type="http://schemas.openxmlformats.org/officeDocument/2006/relationships/hyperlink" Target="https://hko.srce.hr/registar/skup-ishoda-ucenja/detalji/11964"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ko.srce.hr/registar/skup-kompetencija/detalji/498" TargetMode="External"/><Relationship Id="rId24" Type="http://schemas.openxmlformats.org/officeDocument/2006/relationships/hyperlink" Target="https://hko.srce.hr/registar/skup-ishoda-ucenja/detalji/11969" TargetMode="External"/><Relationship Id="rId32" Type="http://schemas.openxmlformats.org/officeDocument/2006/relationships/hyperlink" Target="https://hko.srce.hr/registar/skup-ishoda-ucenja/detalji/11968" TargetMode="External"/><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hko.srce.hr/registar/skup-ishoda-ucenja/detalji/11964" TargetMode="External"/><Relationship Id="rId23" Type="http://schemas.openxmlformats.org/officeDocument/2006/relationships/hyperlink" Target="https://hko.srce.hr/registar/skup-ishoda-ucenja/detalji/11967" TargetMode="External"/><Relationship Id="rId28" Type="http://schemas.openxmlformats.org/officeDocument/2006/relationships/hyperlink" Target="https://hko.srce.hr/registar/skup-ishoda-ucenja/detalji/11966" TargetMode="External"/><Relationship Id="rId36" Type="http://schemas.openxmlformats.org/officeDocument/2006/relationships/fontTable" Target="fontTable.xml"/><Relationship Id="rId10" Type="http://schemas.openxmlformats.org/officeDocument/2006/relationships/hyperlink" Target="https://hko.srce.hr/registar/standard-zanimanja/detalji/59" TargetMode="External"/><Relationship Id="rId19" Type="http://schemas.openxmlformats.org/officeDocument/2006/relationships/hyperlink" Target="https://hko.srce.hr/registar/standard-kvalifikacije/detalji/445" TargetMode="External"/><Relationship Id="rId31" Type="http://schemas.openxmlformats.org/officeDocument/2006/relationships/hyperlink" Target="https://hko.srce.hr/registar/skup-ishoda-ucenja/detalji/11969"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hko.srce.hr/registar/skup-ishoda-ucenja/detalji/11966" TargetMode="External"/><Relationship Id="rId22" Type="http://schemas.openxmlformats.org/officeDocument/2006/relationships/hyperlink" Target="https://hko.srce.hr/registar/skup-ishoda-ucenja/detalji/11964" TargetMode="External"/><Relationship Id="rId27" Type="http://schemas.openxmlformats.org/officeDocument/2006/relationships/hyperlink" Target="https://mzom.gov.hr/UserDocsImages/dokumenti/Dokumenti-ZakonskiPodzakonski-Akti/Jedinstveni-popis-zdravstvenih-zahtjeva-potrebnih-za-upis-u-strukovne-kurikule-u-I-razred-srednje-skole-2025.pdf" TargetMode="External"/><Relationship Id="rId30" Type="http://schemas.openxmlformats.org/officeDocument/2006/relationships/hyperlink" Target="https://hko.srce.hr/registar/skup-ishoda-ucenja/detalji/11967" TargetMode="External"/><Relationship Id="rId35" Type="http://schemas.openxmlformats.org/officeDocument/2006/relationships/footer" Target="footer1.xml"/><Relationship Id="rId8" Type="http://schemas.openxmlformats.org/officeDocument/2006/relationships/footnotes" Target="footnot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E541D487DE5F8488E5EF54F9A8B4689" ma:contentTypeVersion="16" ma:contentTypeDescription="Stvaranje novog dokumenta." ma:contentTypeScope="" ma:versionID="ca68632a1571a8a55055b9bff6fc00de">
  <xsd:schema xmlns:xsd="http://www.w3.org/2001/XMLSchema" xmlns:xs="http://www.w3.org/2001/XMLSchema" xmlns:p="http://schemas.microsoft.com/office/2006/metadata/properties" xmlns:ns2="8ace7829-1251-4b31-8aad-b92d14cc65a8" xmlns:ns3="ac251945-619b-45a6-9973-c3976177e83f" targetNamespace="http://schemas.microsoft.com/office/2006/metadata/properties" ma:root="true" ma:fieldsID="6b6b29e8f13a55b5e42d9bee73abbba9" ns2:_="" ns3:_="">
    <xsd:import namespace="8ace7829-1251-4b31-8aad-b92d14cc65a8"/>
    <xsd:import namespace="ac251945-619b-45a6-9973-c3976177e8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ce7829-1251-4b31-8aad-b92d14cc6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Oznake slika" ma:readOnly="false" ma:fieldId="{5cf76f15-5ced-4ddc-b409-7134ff3c332f}" ma:taxonomyMulti="true" ma:sspId="7217035d-4ced-47db-9ba5-fdc8cfb7176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251945-619b-45a6-9973-c3976177e83f" elementFormDefault="qualified">
    <xsd:import namespace="http://schemas.microsoft.com/office/2006/documentManagement/types"/>
    <xsd:import namespace="http://schemas.microsoft.com/office/infopath/2007/PartnerControls"/>
    <xsd:element name="SharedWithUsers" ma:index="14"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ji o zajedničkom korištenju" ma:internalName="SharedWithDetails" ma:readOnly="true">
      <xsd:simpleType>
        <xsd:restriction base="dms:Note">
          <xsd:maxLength value="255"/>
        </xsd:restriction>
      </xsd:simpleType>
    </xsd:element>
    <xsd:element name="TaxCatchAll" ma:index="23" nillable="true" ma:displayName="Sveobuhvatni stupac taksonomije" ma:hidden="true" ma:list="{06ca9390-59eb-4632-a52f-e3d60280bfae}" ma:internalName="TaxCatchAll" ma:showField="CatchAllData" ma:web="ac251945-619b-45a6-9973-c3976177e8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7BFC88-0AAC-4184-8BFF-55EA82CC9BB6}">
  <ds:schemaRefs>
    <ds:schemaRef ds:uri="http://schemas.microsoft.com/sharepoint/v3/contenttype/forms"/>
  </ds:schemaRefs>
</ds:datastoreItem>
</file>

<file path=customXml/itemProps2.xml><?xml version="1.0" encoding="utf-8"?>
<ds:datastoreItem xmlns:ds="http://schemas.openxmlformats.org/officeDocument/2006/customXml" ds:itemID="{3689E73F-6293-4523-ABB2-0AA9212201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ce7829-1251-4b31-8aad-b92d14cc65a8"/>
    <ds:schemaRef ds:uri="ac251945-619b-45a6-9973-c3976177e8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404BCA-B3F3-4AD0-BB8E-55CB3F398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6181</Words>
  <Characters>35235</Characters>
  <Application>Microsoft Office Word</Application>
  <DocSecurity>0</DocSecurity>
  <Lines>293</Lines>
  <Paragraphs>82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41334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Danijela Pustahija Musulin</dc:creator>
  <dc:description/>
  <cp:lastModifiedBy>Student Jedan</cp:lastModifiedBy>
  <cp:revision>2</cp:revision>
  <cp:lastPrinted>2025-03-04T09:37:00Z</cp:lastPrinted>
  <dcterms:created xsi:type="dcterms:W3CDTF">2025-05-14T13:02:00Z</dcterms:created>
  <dcterms:modified xsi:type="dcterms:W3CDTF">2025-05-14T13:02:00Z</dcterms:modified>
  <dc:language>hr-HR</dc:language>
</cp:coreProperties>
</file>