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1868A" w14:textId="18B02D05" w:rsidR="00FB0D00" w:rsidRPr="00B5406C" w:rsidRDefault="00987529" w:rsidP="00FB0D00">
      <w:pPr>
        <w:jc w:val="center"/>
        <w:rPr>
          <w:rFonts w:asciiTheme="minorHAnsi" w:hAnsiTheme="minorHAnsi" w:cstheme="minorHAnsi"/>
          <w:b/>
          <w:bCs/>
          <w:sz w:val="28"/>
          <w:szCs w:val="28"/>
        </w:rPr>
      </w:pPr>
      <w:r w:rsidRPr="00B5406C">
        <w:rPr>
          <w:rFonts w:asciiTheme="minorHAnsi" w:hAnsiTheme="minorHAnsi" w:cstheme="minorHAnsi"/>
          <w:b/>
          <w:bCs/>
          <w:sz w:val="28"/>
          <w:szCs w:val="28"/>
        </w:rPr>
        <w:t>Naziv ustanove</w:t>
      </w:r>
    </w:p>
    <w:p w14:paraId="2B4CAEC8" w14:textId="70553C75" w:rsidR="00FB0D00" w:rsidRDefault="00FB0D00" w:rsidP="00FB0D00">
      <w:pPr>
        <w:jc w:val="center"/>
        <w:rPr>
          <w:rFonts w:asciiTheme="minorHAnsi" w:hAnsiTheme="minorHAnsi" w:cstheme="minorHAnsi"/>
          <w:b/>
          <w:bCs/>
          <w:sz w:val="48"/>
          <w:szCs w:val="48"/>
        </w:rPr>
      </w:pPr>
    </w:p>
    <w:p w14:paraId="10FD590E" w14:textId="434A3927" w:rsidR="00C74568" w:rsidRDefault="00C74568" w:rsidP="00FB0D00">
      <w:pPr>
        <w:jc w:val="center"/>
        <w:rPr>
          <w:rFonts w:asciiTheme="minorHAnsi" w:hAnsiTheme="minorHAnsi" w:cstheme="minorHAnsi"/>
          <w:b/>
          <w:bCs/>
          <w:sz w:val="48"/>
          <w:szCs w:val="48"/>
        </w:rPr>
      </w:pPr>
    </w:p>
    <w:p w14:paraId="117F56D4" w14:textId="39BBD103" w:rsidR="00C74568" w:rsidRDefault="00C74568" w:rsidP="00FB0D00">
      <w:pPr>
        <w:jc w:val="center"/>
        <w:rPr>
          <w:rFonts w:asciiTheme="minorHAnsi" w:hAnsiTheme="minorHAnsi" w:cstheme="minorHAnsi"/>
          <w:b/>
          <w:bCs/>
          <w:sz w:val="48"/>
          <w:szCs w:val="48"/>
        </w:rPr>
      </w:pPr>
    </w:p>
    <w:p w14:paraId="640B8DD6" w14:textId="77777777" w:rsidR="00987529" w:rsidRDefault="00987529" w:rsidP="00FB0D00">
      <w:pPr>
        <w:jc w:val="center"/>
        <w:rPr>
          <w:rFonts w:asciiTheme="minorHAnsi" w:hAnsiTheme="minorHAnsi" w:cstheme="minorHAnsi"/>
          <w:b/>
          <w:bCs/>
          <w:sz w:val="48"/>
          <w:szCs w:val="48"/>
        </w:rPr>
      </w:pPr>
    </w:p>
    <w:p w14:paraId="5F234B15" w14:textId="77777777" w:rsidR="005633C6" w:rsidRPr="00AE4955" w:rsidRDefault="005633C6" w:rsidP="00FB0D00">
      <w:pPr>
        <w:jc w:val="center"/>
        <w:rPr>
          <w:rFonts w:asciiTheme="minorHAnsi" w:hAnsiTheme="minorHAnsi" w:cstheme="minorHAnsi"/>
          <w:b/>
          <w:bCs/>
          <w:sz w:val="48"/>
          <w:szCs w:val="48"/>
        </w:rPr>
      </w:pPr>
    </w:p>
    <w:p w14:paraId="4CB72690" w14:textId="77777777" w:rsidR="00B5406C"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w:t>
      </w:r>
      <w:r w:rsidR="00A608B6">
        <w:rPr>
          <w:rFonts w:asciiTheme="minorHAnsi" w:hAnsiTheme="minorHAnsi" w:cstheme="minorHAnsi"/>
          <w:b/>
          <w:bCs/>
          <w:sz w:val="48"/>
          <w:szCs w:val="48"/>
        </w:rPr>
        <w:t xml:space="preserve">obrazovanja </w:t>
      </w:r>
    </w:p>
    <w:p w14:paraId="620AFB96" w14:textId="77777777" w:rsidR="00B5406C"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00A194A8" w14:textId="294F4B5D" w:rsidR="00FB0D00" w:rsidRDefault="007606DD" w:rsidP="00FB0D00">
      <w:pPr>
        <w:jc w:val="center"/>
        <w:rPr>
          <w:rFonts w:asciiTheme="minorHAnsi" w:hAnsiTheme="minorHAnsi" w:cstheme="minorHAnsi"/>
          <w:b/>
          <w:bCs/>
          <w:sz w:val="48"/>
          <w:szCs w:val="48"/>
        </w:rPr>
      </w:pPr>
      <w:r>
        <w:rPr>
          <w:rFonts w:asciiTheme="minorHAnsi" w:hAnsiTheme="minorHAnsi" w:cstheme="minorHAnsi"/>
          <w:b/>
          <w:bCs/>
          <w:sz w:val="48"/>
          <w:szCs w:val="48"/>
        </w:rPr>
        <w:t>p</w:t>
      </w:r>
      <w:r w:rsidRPr="007606DD">
        <w:rPr>
          <w:rFonts w:asciiTheme="minorHAnsi" w:hAnsiTheme="minorHAnsi" w:cstheme="minorHAnsi"/>
          <w:b/>
          <w:bCs/>
          <w:sz w:val="48"/>
          <w:szCs w:val="48"/>
        </w:rPr>
        <w:t xml:space="preserve">riprema </w:t>
      </w:r>
      <w:r w:rsidR="00754830" w:rsidRPr="00754830">
        <w:rPr>
          <w:rFonts w:asciiTheme="minorHAnsi" w:hAnsiTheme="minorHAnsi" w:cstheme="minorHAnsi"/>
          <w:b/>
          <w:bCs/>
          <w:sz w:val="48"/>
          <w:szCs w:val="48"/>
        </w:rPr>
        <w:t>i ukrašavanje složenih slastica</w:t>
      </w:r>
    </w:p>
    <w:p w14:paraId="15718E1C" w14:textId="77777777" w:rsidR="006C2983" w:rsidRPr="00AE4955" w:rsidRDefault="006C2983" w:rsidP="00FB0D00">
      <w:pPr>
        <w:jc w:val="center"/>
        <w:rPr>
          <w:rFonts w:asciiTheme="minorHAnsi" w:hAnsiTheme="minorHAnsi" w:cstheme="minorHAnsi"/>
          <w:b/>
          <w:bCs/>
          <w:sz w:val="48"/>
          <w:szCs w:val="48"/>
        </w:rPr>
      </w:pPr>
    </w:p>
    <w:p w14:paraId="7E34AA10" w14:textId="7B652456" w:rsidR="00FB0D00" w:rsidRDefault="00FB0D00" w:rsidP="00FB0D00">
      <w:pPr>
        <w:jc w:val="center"/>
        <w:rPr>
          <w:rFonts w:asciiTheme="minorHAnsi" w:hAnsiTheme="minorHAnsi" w:cstheme="minorHAnsi"/>
          <w:b/>
          <w:bCs/>
          <w:sz w:val="24"/>
          <w:szCs w:val="24"/>
        </w:rPr>
      </w:pPr>
    </w:p>
    <w:p w14:paraId="080B1BD5" w14:textId="2D377114" w:rsidR="00C74568" w:rsidRDefault="00C74568" w:rsidP="00FB0D00">
      <w:pPr>
        <w:jc w:val="center"/>
        <w:rPr>
          <w:rFonts w:asciiTheme="minorHAnsi" w:hAnsiTheme="minorHAnsi" w:cstheme="minorHAnsi"/>
          <w:b/>
          <w:bCs/>
          <w:sz w:val="24"/>
          <w:szCs w:val="24"/>
        </w:rPr>
      </w:pPr>
    </w:p>
    <w:p w14:paraId="42F9D6AB" w14:textId="05AD4620" w:rsidR="00C74568" w:rsidRDefault="00C74568" w:rsidP="00FB0D00">
      <w:pPr>
        <w:jc w:val="center"/>
        <w:rPr>
          <w:rFonts w:asciiTheme="minorHAnsi" w:hAnsiTheme="minorHAnsi" w:cstheme="minorHAnsi"/>
          <w:b/>
          <w:bCs/>
          <w:sz w:val="24"/>
          <w:szCs w:val="24"/>
        </w:rPr>
      </w:pPr>
    </w:p>
    <w:p w14:paraId="6367F198" w14:textId="25AC485C" w:rsidR="00C74568" w:rsidRDefault="00C74568" w:rsidP="00FB0D00">
      <w:pPr>
        <w:jc w:val="center"/>
        <w:rPr>
          <w:rFonts w:asciiTheme="minorHAnsi" w:hAnsiTheme="minorHAnsi" w:cstheme="minorHAnsi"/>
          <w:b/>
          <w:bCs/>
          <w:sz w:val="24"/>
          <w:szCs w:val="24"/>
        </w:rPr>
      </w:pPr>
    </w:p>
    <w:p w14:paraId="4684D110" w14:textId="77777777" w:rsidR="00C74568" w:rsidRPr="00AE4955" w:rsidRDefault="00C74568"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66BFCE7B" w14:textId="77777777" w:rsidR="006647DA" w:rsidRPr="00AE4955" w:rsidRDefault="006647DA"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04C7F41B" w14:textId="0B27D81F" w:rsidR="00FB0D00" w:rsidRPr="00B5406C" w:rsidRDefault="00E6444D" w:rsidP="00CC55C4">
      <w:pPr>
        <w:jc w:val="center"/>
        <w:rPr>
          <w:rFonts w:asciiTheme="minorHAnsi" w:hAnsiTheme="minorHAnsi" w:cstheme="minorHAnsi"/>
          <w:b/>
          <w:bCs/>
          <w:sz w:val="28"/>
          <w:szCs w:val="28"/>
        </w:rPr>
      </w:pPr>
      <w:r w:rsidRPr="00B5406C">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C759FB" w:rsidRPr="00F919E2" w14:paraId="69B33573" w14:textId="77777777" w:rsidTr="00554444">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156AFC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554444">
        <w:trPr>
          <w:trHeight w:val="304"/>
        </w:trPr>
        <w:tc>
          <w:tcPr>
            <w:tcW w:w="1568" w:type="pct"/>
            <w:shd w:val="clear" w:color="auto" w:fill="B4C6E7" w:themeFill="accent1" w:themeFillTint="66"/>
            <w:hideMark/>
          </w:tcPr>
          <w:p w14:paraId="446D0CE8" w14:textId="0222399C" w:rsidR="00C759FB" w:rsidRPr="00302AE3"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432" w:type="pct"/>
            <w:gridSpan w:val="3"/>
          </w:tcPr>
          <w:p w14:paraId="2694E943" w14:textId="12193996" w:rsidR="00C759FB" w:rsidRPr="006C2983" w:rsidRDefault="004B3871" w:rsidP="0037089D">
            <w:pPr>
              <w:spacing w:before="60" w:after="60" w:line="240" w:lineRule="auto"/>
              <w:rPr>
                <w:rFonts w:asciiTheme="minorHAnsi" w:hAnsiTheme="minorHAnsi" w:cstheme="minorHAnsi"/>
                <w:noProof/>
                <w:sz w:val="20"/>
                <w:szCs w:val="20"/>
                <w:highlight w:val="yellow"/>
                <w:lang w:val="hr-HR"/>
              </w:rPr>
            </w:pPr>
            <w:r w:rsidRPr="004B3871">
              <w:rPr>
                <w:rFonts w:asciiTheme="minorHAnsi" w:hAnsiTheme="minorHAnsi" w:cstheme="minorHAnsi"/>
                <w:noProof/>
                <w:sz w:val="20"/>
                <w:szCs w:val="20"/>
                <w:lang w:val="hr-HR"/>
              </w:rPr>
              <w:t>Turizam i ugostiteljstvo</w:t>
            </w:r>
            <w:r w:rsidRPr="004B3871">
              <w:rPr>
                <w:rFonts w:asciiTheme="minorHAnsi" w:hAnsiTheme="minorHAnsi" w:cstheme="minorHAnsi"/>
                <w:noProof/>
                <w:sz w:val="20"/>
                <w:szCs w:val="20"/>
                <w:highlight w:val="yellow"/>
                <w:lang w:val="hr-HR"/>
              </w:rPr>
              <w:t xml:space="preserve"> </w:t>
            </w:r>
          </w:p>
        </w:tc>
      </w:tr>
      <w:tr w:rsidR="00C759FB" w:rsidRPr="00F919E2" w14:paraId="7899B0FB" w14:textId="77777777" w:rsidTr="00554444">
        <w:trPr>
          <w:trHeight w:val="314"/>
        </w:trPr>
        <w:tc>
          <w:tcPr>
            <w:tcW w:w="1568"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432" w:type="pct"/>
            <w:gridSpan w:val="3"/>
            <w:vAlign w:val="center"/>
          </w:tcPr>
          <w:p w14:paraId="2FF8D896" w14:textId="780F2C3A" w:rsidR="00C759FB" w:rsidRPr="00F919E2" w:rsidRDefault="0037089D" w:rsidP="008239CD">
            <w:pPr>
              <w:spacing w:before="60" w:after="60" w:line="240" w:lineRule="auto"/>
              <w:rPr>
                <w:rFonts w:asciiTheme="minorHAnsi" w:hAnsiTheme="minorHAnsi" w:cstheme="minorHAnsi"/>
                <w:noProof/>
                <w:sz w:val="20"/>
                <w:szCs w:val="20"/>
                <w:lang w:val="hr-HR"/>
              </w:rPr>
            </w:pPr>
            <w:bookmarkStart w:id="1" w:name="_GoBack"/>
            <w:r w:rsidRPr="0037089D">
              <w:rPr>
                <w:rFonts w:asciiTheme="minorHAnsi" w:hAnsiTheme="minorHAnsi" w:cstheme="minorHAnsi"/>
                <w:noProof/>
                <w:sz w:val="20"/>
                <w:szCs w:val="20"/>
                <w:lang w:val="hr-HR"/>
              </w:rPr>
              <w:t>Program obrazovanja za stjecanje mikrokvalifikacije</w:t>
            </w:r>
            <w:r w:rsidR="00E72112">
              <w:t xml:space="preserve"> </w:t>
            </w:r>
            <w:r w:rsidR="00D5407C">
              <w:rPr>
                <w:rFonts w:asciiTheme="minorHAnsi" w:hAnsiTheme="minorHAnsi" w:cstheme="minorHAnsi"/>
                <w:noProof/>
                <w:sz w:val="20"/>
                <w:szCs w:val="20"/>
                <w:lang w:val="hr-HR"/>
              </w:rPr>
              <w:t xml:space="preserve">priprema </w:t>
            </w:r>
            <w:r w:rsidR="000B1432">
              <w:rPr>
                <w:rFonts w:asciiTheme="minorHAnsi" w:hAnsiTheme="minorHAnsi" w:cstheme="minorHAnsi"/>
                <w:noProof/>
                <w:sz w:val="20"/>
                <w:szCs w:val="20"/>
                <w:lang w:val="hr-HR"/>
              </w:rPr>
              <w:t xml:space="preserve">i </w:t>
            </w:r>
            <w:r w:rsidR="000B1432" w:rsidRPr="000B1432">
              <w:rPr>
                <w:rFonts w:asciiTheme="minorHAnsi" w:hAnsiTheme="minorHAnsi" w:cstheme="minorHAnsi"/>
                <w:noProof/>
                <w:sz w:val="20"/>
                <w:szCs w:val="20"/>
                <w:lang w:val="hr-HR"/>
              </w:rPr>
              <w:t>ukrašavanje složenih slastica</w:t>
            </w:r>
            <w:bookmarkEnd w:id="1"/>
          </w:p>
        </w:tc>
      </w:tr>
      <w:tr w:rsidR="00C759FB" w:rsidRPr="00F919E2" w14:paraId="0B142720" w14:textId="77777777" w:rsidTr="00554444">
        <w:trPr>
          <w:trHeight w:val="304"/>
        </w:trPr>
        <w:tc>
          <w:tcPr>
            <w:tcW w:w="1568"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432" w:type="pct"/>
            <w:gridSpan w:val="3"/>
            <w:vAlign w:val="center"/>
          </w:tcPr>
          <w:p w14:paraId="7476C298" w14:textId="5D91AF55" w:rsidR="00C759FB" w:rsidRPr="00F919E2" w:rsidRDefault="00B5406C"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sidR="00DC7C67" w:rsidRPr="00835DE9">
              <w:rPr>
                <w:rFonts w:asciiTheme="minorHAnsi" w:hAnsiTheme="minorHAnsi" w:cstheme="minorHAnsi"/>
                <w:noProof/>
                <w:sz w:val="20"/>
                <w:szCs w:val="20"/>
                <w:lang w:val="hr-HR"/>
              </w:rPr>
              <w:t>savršavanje</w:t>
            </w:r>
          </w:p>
        </w:tc>
      </w:tr>
      <w:tr w:rsidR="00C759FB" w:rsidRPr="00F919E2" w14:paraId="3F28E15A" w14:textId="77777777" w:rsidTr="00554444">
        <w:trPr>
          <w:trHeight w:val="329"/>
        </w:trPr>
        <w:tc>
          <w:tcPr>
            <w:tcW w:w="1568"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56" w:type="pct"/>
            <w:shd w:val="clear" w:color="auto" w:fill="8EAADB" w:themeFill="accent1" w:themeFillTint="99"/>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76" w:type="pct"/>
            <w:gridSpan w:val="2"/>
            <w:vAlign w:val="center"/>
          </w:tcPr>
          <w:p w14:paraId="5710EB8A" w14:textId="344EFC7B"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6827F64F" w14:textId="77777777" w:rsidTr="00554444">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756" w:type="pct"/>
            <w:shd w:val="clear" w:color="auto" w:fill="8EAADB" w:themeFill="accent1" w:themeFillTint="99"/>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76" w:type="pct"/>
            <w:gridSpan w:val="2"/>
            <w:vAlign w:val="center"/>
          </w:tcPr>
          <w:p w14:paraId="1A4BC742" w14:textId="5538BA39"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206337B8" w14:textId="77777777" w:rsidTr="00554444">
        <w:trPr>
          <w:trHeight w:val="827"/>
        </w:trPr>
        <w:tc>
          <w:tcPr>
            <w:tcW w:w="1568" w:type="pct"/>
            <w:shd w:val="clear" w:color="auto" w:fill="B4C6E7" w:themeFill="accent1" w:themeFillTint="66"/>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432" w:type="pct"/>
            <w:gridSpan w:val="3"/>
            <w:vAlign w:val="center"/>
            <w:hideMark/>
          </w:tcPr>
          <w:p w14:paraId="1D8ECEF7" w14:textId="77B50C31" w:rsidR="00A3124E" w:rsidRPr="00A3124E" w:rsidRDefault="00A3124E" w:rsidP="00A3124E">
            <w:pPr>
              <w:spacing w:before="60" w:after="60" w:line="240" w:lineRule="auto"/>
              <w:rPr>
                <w:rFonts w:asciiTheme="minorHAnsi" w:hAnsiTheme="minorHAnsi" w:cstheme="minorHAnsi"/>
                <w:noProof/>
                <w:sz w:val="20"/>
                <w:szCs w:val="20"/>
                <w:lang w:val="hr-HR"/>
              </w:rPr>
            </w:pPr>
            <w:r w:rsidRPr="00A3124E">
              <w:rPr>
                <w:rFonts w:asciiTheme="minorHAnsi" w:hAnsiTheme="minorHAnsi" w:cstheme="minorHAnsi"/>
                <w:noProof/>
                <w:sz w:val="20"/>
                <w:szCs w:val="20"/>
                <w:lang w:val="hr-HR"/>
              </w:rPr>
              <w:t>SIU 1: Kreativnost i inovativnost</w:t>
            </w:r>
            <w:r w:rsidR="00DE21CD">
              <w:rPr>
                <w:rFonts w:asciiTheme="minorHAnsi" w:hAnsiTheme="minorHAnsi" w:cstheme="minorHAnsi"/>
                <w:noProof/>
                <w:sz w:val="20"/>
                <w:szCs w:val="20"/>
                <w:lang w:val="hr-HR"/>
              </w:rPr>
              <w:t xml:space="preserve"> u slastičarstvu</w:t>
            </w:r>
            <w:r w:rsidRPr="00A3124E">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razina </w:t>
            </w:r>
            <w:r w:rsidR="00A83BC5">
              <w:rPr>
                <w:rFonts w:asciiTheme="minorHAnsi" w:hAnsiTheme="minorHAnsi" w:cstheme="minorHAnsi"/>
                <w:noProof/>
                <w:sz w:val="20"/>
                <w:szCs w:val="20"/>
                <w:lang w:val="hr-HR"/>
              </w:rPr>
              <w:t>4</w:t>
            </w:r>
            <w:r w:rsidRPr="00A3124E">
              <w:rPr>
                <w:rFonts w:asciiTheme="minorHAnsi" w:hAnsiTheme="minorHAnsi" w:cstheme="minorHAnsi"/>
                <w:noProof/>
                <w:sz w:val="20"/>
                <w:szCs w:val="20"/>
                <w:lang w:val="hr-HR"/>
              </w:rPr>
              <w:t>)</w:t>
            </w:r>
          </w:p>
          <w:p w14:paraId="6B651854" w14:textId="65422261" w:rsidR="009C0BC4" w:rsidRPr="00F919E2" w:rsidRDefault="00A3124E" w:rsidP="00A3124E">
            <w:pPr>
              <w:spacing w:before="60" w:after="60" w:line="240" w:lineRule="auto"/>
              <w:rPr>
                <w:rFonts w:asciiTheme="minorHAnsi" w:hAnsiTheme="minorHAnsi" w:cstheme="minorHAnsi"/>
                <w:noProof/>
                <w:sz w:val="20"/>
                <w:szCs w:val="20"/>
                <w:lang w:val="hr-HR"/>
              </w:rPr>
            </w:pPr>
            <w:r w:rsidRPr="00A3124E">
              <w:rPr>
                <w:rFonts w:asciiTheme="minorHAnsi" w:hAnsiTheme="minorHAnsi" w:cstheme="minorHAnsi"/>
                <w:noProof/>
                <w:sz w:val="20"/>
                <w:szCs w:val="20"/>
                <w:lang w:val="hr-HR"/>
              </w:rPr>
              <w:t>SIU 2: Oblikovanje, ukrašavanje i serviranje složenijih slastica (</w:t>
            </w:r>
            <w:r>
              <w:rPr>
                <w:rFonts w:asciiTheme="minorHAnsi" w:hAnsiTheme="minorHAnsi" w:cstheme="minorHAnsi"/>
                <w:noProof/>
                <w:sz w:val="20"/>
                <w:szCs w:val="20"/>
                <w:lang w:val="hr-HR"/>
              </w:rPr>
              <w:t xml:space="preserve">razina </w:t>
            </w:r>
            <w:r w:rsidRPr="00A3124E">
              <w:rPr>
                <w:rFonts w:asciiTheme="minorHAnsi" w:hAnsiTheme="minorHAnsi" w:cstheme="minorHAnsi"/>
                <w:noProof/>
                <w:sz w:val="20"/>
                <w:szCs w:val="20"/>
                <w:lang w:val="hr-HR"/>
              </w:rPr>
              <w:t>4)</w:t>
            </w:r>
          </w:p>
        </w:tc>
      </w:tr>
      <w:tr w:rsidR="00C759FB" w:rsidRPr="00F919E2" w14:paraId="1AC156F2" w14:textId="77777777" w:rsidTr="00554444">
        <w:trPr>
          <w:trHeight w:val="539"/>
        </w:trPr>
        <w:tc>
          <w:tcPr>
            <w:tcW w:w="1568" w:type="pct"/>
            <w:shd w:val="clear" w:color="auto" w:fill="B4C6E7" w:themeFill="accent1" w:themeFillTint="66"/>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432" w:type="pct"/>
            <w:gridSpan w:val="3"/>
            <w:vAlign w:val="center"/>
          </w:tcPr>
          <w:p w14:paraId="3B0471C3" w14:textId="1D5A57EC" w:rsidR="0037089D" w:rsidRPr="00B5406C" w:rsidRDefault="009B401C" w:rsidP="0037089D">
            <w:pPr>
              <w:spacing w:before="60" w:after="60" w:line="240" w:lineRule="auto"/>
              <w:rPr>
                <w:rFonts w:asciiTheme="minorHAnsi" w:hAnsiTheme="minorHAnsi" w:cstheme="minorHAnsi"/>
                <w:b/>
                <w:bCs/>
                <w:noProof/>
                <w:sz w:val="20"/>
                <w:szCs w:val="20"/>
                <w:lang w:val="hr-HR"/>
              </w:rPr>
            </w:pPr>
            <w:r w:rsidRPr="00B5406C">
              <w:rPr>
                <w:rFonts w:asciiTheme="minorHAnsi" w:hAnsiTheme="minorHAnsi" w:cstheme="minorHAnsi"/>
                <w:b/>
                <w:bCs/>
                <w:noProof/>
                <w:sz w:val="20"/>
                <w:szCs w:val="20"/>
                <w:lang w:val="hr-HR"/>
              </w:rPr>
              <w:t>7</w:t>
            </w:r>
            <w:r w:rsidR="0037089D" w:rsidRPr="00B5406C">
              <w:rPr>
                <w:rFonts w:asciiTheme="minorHAnsi" w:hAnsiTheme="minorHAnsi" w:cstheme="minorHAnsi"/>
                <w:b/>
                <w:bCs/>
                <w:noProof/>
                <w:sz w:val="20"/>
                <w:szCs w:val="20"/>
                <w:lang w:val="hr-HR"/>
              </w:rPr>
              <w:t xml:space="preserve"> CSVET</w:t>
            </w:r>
          </w:p>
          <w:p w14:paraId="1548A4CE" w14:textId="0C1F9F0B" w:rsidR="00E65E39" w:rsidRDefault="004208FE" w:rsidP="004208FE">
            <w:pPr>
              <w:spacing w:before="60" w:after="60" w:line="240" w:lineRule="auto"/>
              <w:rPr>
                <w:rFonts w:asciiTheme="minorHAnsi" w:hAnsiTheme="minorHAnsi" w:cstheme="minorHAnsi"/>
                <w:noProof/>
                <w:sz w:val="20"/>
                <w:szCs w:val="20"/>
                <w:lang w:val="hr-HR"/>
              </w:rPr>
            </w:pPr>
            <w:r w:rsidRPr="008D1611">
              <w:rPr>
                <w:rFonts w:asciiTheme="minorHAnsi" w:hAnsiTheme="minorHAnsi" w:cstheme="minorHAnsi"/>
                <w:noProof/>
                <w:sz w:val="20"/>
                <w:szCs w:val="20"/>
                <w:lang w:val="hr-HR"/>
              </w:rPr>
              <w:t xml:space="preserve">SIU </w:t>
            </w:r>
            <w:r w:rsidR="001E1821">
              <w:rPr>
                <w:rFonts w:asciiTheme="minorHAnsi" w:hAnsiTheme="minorHAnsi" w:cstheme="minorHAnsi"/>
                <w:noProof/>
                <w:sz w:val="20"/>
                <w:szCs w:val="20"/>
                <w:lang w:val="hr-HR"/>
              </w:rPr>
              <w:t>1</w:t>
            </w:r>
            <w:r w:rsidRPr="008D1611">
              <w:rPr>
                <w:rFonts w:asciiTheme="minorHAnsi" w:hAnsiTheme="minorHAnsi" w:cstheme="minorHAnsi"/>
                <w:noProof/>
                <w:sz w:val="20"/>
                <w:szCs w:val="20"/>
                <w:lang w:val="hr-HR"/>
              </w:rPr>
              <w:t xml:space="preserve">: </w:t>
            </w:r>
            <w:r w:rsidR="00A83BC5" w:rsidRPr="00A3124E">
              <w:rPr>
                <w:rFonts w:asciiTheme="minorHAnsi" w:hAnsiTheme="minorHAnsi" w:cstheme="minorHAnsi"/>
                <w:noProof/>
                <w:sz w:val="20"/>
                <w:szCs w:val="20"/>
                <w:lang w:val="hr-HR"/>
              </w:rPr>
              <w:t>Kreativnost i inovativnost</w:t>
            </w:r>
            <w:r w:rsidR="00DE21CD">
              <w:rPr>
                <w:rFonts w:asciiTheme="minorHAnsi" w:hAnsiTheme="minorHAnsi" w:cstheme="minorHAnsi"/>
                <w:noProof/>
                <w:sz w:val="20"/>
                <w:szCs w:val="20"/>
                <w:lang w:val="hr-HR"/>
              </w:rPr>
              <w:t xml:space="preserve"> u slastičarstvu</w:t>
            </w:r>
            <w:r w:rsidR="00A83BC5" w:rsidRPr="00A3124E">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w:t>
            </w:r>
            <w:r w:rsidR="00A83BC5">
              <w:rPr>
                <w:rFonts w:asciiTheme="minorHAnsi" w:hAnsiTheme="minorHAnsi" w:cstheme="minorHAnsi"/>
                <w:noProof/>
                <w:sz w:val="20"/>
                <w:szCs w:val="20"/>
                <w:lang w:val="hr-HR"/>
              </w:rPr>
              <w:t>3</w:t>
            </w:r>
            <w:r w:rsidR="00922E07">
              <w:rPr>
                <w:rFonts w:asciiTheme="minorHAnsi" w:hAnsiTheme="minorHAnsi" w:cstheme="minorHAnsi"/>
                <w:noProof/>
                <w:sz w:val="20"/>
                <w:szCs w:val="20"/>
                <w:lang w:val="hr-HR"/>
              </w:rPr>
              <w:t xml:space="preserve"> CSVET)</w:t>
            </w:r>
          </w:p>
          <w:p w14:paraId="29C236E9" w14:textId="1C987DE7" w:rsidR="009C0BC4" w:rsidRPr="00F919E2" w:rsidRDefault="009C0BC4" w:rsidP="009C0BC4">
            <w:pPr>
              <w:spacing w:before="60" w:after="60" w:line="240" w:lineRule="auto"/>
              <w:rPr>
                <w:rFonts w:asciiTheme="minorHAnsi" w:hAnsiTheme="minorHAnsi" w:cstheme="minorHAnsi"/>
                <w:noProof/>
                <w:sz w:val="20"/>
                <w:szCs w:val="20"/>
                <w:lang w:val="hr-HR"/>
              </w:rPr>
            </w:pPr>
            <w:r w:rsidRPr="009C0BC4">
              <w:rPr>
                <w:rFonts w:asciiTheme="minorHAnsi" w:hAnsiTheme="minorHAnsi" w:cstheme="minorHAnsi"/>
                <w:noProof/>
                <w:sz w:val="20"/>
                <w:szCs w:val="20"/>
                <w:lang w:val="hr-HR"/>
              </w:rPr>
              <w:t xml:space="preserve">SIU 2: Oblikovanje, ukrašavanje i serviranje </w:t>
            </w:r>
            <w:r w:rsidR="00C269D8" w:rsidRPr="00A3124E">
              <w:rPr>
                <w:rFonts w:asciiTheme="minorHAnsi" w:hAnsiTheme="minorHAnsi" w:cstheme="minorHAnsi"/>
                <w:noProof/>
                <w:sz w:val="20"/>
                <w:szCs w:val="20"/>
                <w:lang w:val="hr-HR"/>
              </w:rPr>
              <w:t xml:space="preserve">složenijih slastica </w:t>
            </w:r>
            <w:r w:rsidR="009B401C">
              <w:rPr>
                <w:rFonts w:asciiTheme="minorHAnsi" w:hAnsiTheme="minorHAnsi" w:cstheme="minorHAnsi"/>
                <w:noProof/>
                <w:sz w:val="20"/>
                <w:szCs w:val="20"/>
                <w:lang w:val="hr-HR"/>
              </w:rPr>
              <w:t>(4</w:t>
            </w:r>
            <w:r>
              <w:rPr>
                <w:rFonts w:asciiTheme="minorHAnsi" w:hAnsiTheme="minorHAnsi" w:cstheme="minorHAnsi"/>
                <w:noProof/>
                <w:sz w:val="20"/>
                <w:szCs w:val="20"/>
                <w:lang w:val="hr-HR"/>
              </w:rPr>
              <w:t xml:space="preserve"> CSVET</w:t>
            </w:r>
            <w:r w:rsidRPr="009C0BC4">
              <w:rPr>
                <w:rFonts w:asciiTheme="minorHAnsi" w:hAnsiTheme="minorHAnsi" w:cstheme="minorHAnsi"/>
                <w:noProof/>
                <w:sz w:val="20"/>
                <w:szCs w:val="20"/>
                <w:lang w:val="hr-HR"/>
              </w:rPr>
              <w:t>)</w:t>
            </w:r>
          </w:p>
        </w:tc>
      </w:tr>
      <w:tr w:rsidR="00C759FB" w:rsidRPr="00F919E2" w14:paraId="2D88B913" w14:textId="77777777" w:rsidTr="00554444">
        <w:trPr>
          <w:trHeight w:val="304"/>
        </w:trPr>
        <w:tc>
          <w:tcPr>
            <w:tcW w:w="5000" w:type="pct"/>
            <w:gridSpan w:val="4"/>
            <w:shd w:val="clear" w:color="auto" w:fill="8EAADB" w:themeFill="accent1" w:themeFillTint="99"/>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554444">
        <w:trPr>
          <w:trHeight w:val="619"/>
        </w:trPr>
        <w:tc>
          <w:tcPr>
            <w:tcW w:w="1568" w:type="pct"/>
            <w:shd w:val="clear" w:color="auto" w:fill="B4C6E7" w:themeFill="accent1" w:themeFillTint="66"/>
            <w:hideMark/>
          </w:tcPr>
          <w:p w14:paraId="7130C8CB" w14:textId="1179C58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E611A0">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w:t>
            </w:r>
            <w:r w:rsidR="00E611A0">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 xml:space="preserve">skupova kompetencija </w:t>
            </w:r>
          </w:p>
        </w:tc>
        <w:tc>
          <w:tcPr>
            <w:tcW w:w="1997" w:type="pct"/>
            <w:gridSpan w:val="2"/>
            <w:shd w:val="clear" w:color="auto" w:fill="B4C6E7" w:themeFill="accent1" w:themeFillTint="66"/>
            <w:hideMark/>
          </w:tcPr>
          <w:p w14:paraId="77940B1B" w14:textId="2B0BBDD1"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E611A0">
              <w:rPr>
                <w:rFonts w:asciiTheme="minorHAnsi" w:hAnsiTheme="minorHAnsi" w:cstheme="minorHAnsi"/>
                <w:b/>
                <w:noProof/>
                <w:sz w:val="20"/>
                <w:szCs w:val="20"/>
                <w:lang w:val="hr-HR"/>
              </w:rPr>
              <w:t>/ skupovi ishoda učenja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435" w:type="pct"/>
            <w:shd w:val="clear" w:color="auto" w:fill="B4C6E7" w:themeFill="accent1" w:themeFillTint="66"/>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605209" w:rsidRPr="00F919E2" w14:paraId="575AACF6" w14:textId="77777777" w:rsidTr="00CF21AF">
        <w:trPr>
          <w:trHeight w:val="490"/>
        </w:trPr>
        <w:tc>
          <w:tcPr>
            <w:tcW w:w="1568" w:type="pct"/>
            <w:vAlign w:val="center"/>
          </w:tcPr>
          <w:p w14:paraId="73036762" w14:textId="4AC839CA" w:rsidR="0083543D" w:rsidRPr="003B21BF" w:rsidRDefault="00234307" w:rsidP="0083543D">
            <w:pPr>
              <w:spacing w:before="60" w:after="60" w:line="240" w:lineRule="auto"/>
              <w:rPr>
                <w:rFonts w:asciiTheme="minorHAnsi" w:hAnsiTheme="minorHAnsi" w:cstheme="minorHAnsi"/>
                <w:noProof/>
                <w:sz w:val="20"/>
                <w:szCs w:val="20"/>
                <w:lang w:val="hr-HR"/>
              </w:rPr>
            </w:pPr>
            <w:r>
              <w:rPr>
                <w:rFonts w:asciiTheme="minorHAnsi" w:hAnsiTheme="minorHAnsi" w:cstheme="minorHAnsi"/>
                <w:b/>
                <w:bCs/>
                <w:noProof/>
                <w:sz w:val="20"/>
                <w:szCs w:val="20"/>
                <w:lang w:val="hr-HR"/>
              </w:rPr>
              <w:t>SZ</w:t>
            </w:r>
            <w:r w:rsidR="003E7A87">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83543D" w:rsidRPr="003B21BF">
              <w:rPr>
                <w:rFonts w:asciiTheme="minorHAnsi" w:hAnsiTheme="minorHAnsi" w:cstheme="minorHAnsi"/>
                <w:b/>
                <w:bCs/>
                <w:noProof/>
                <w:sz w:val="20"/>
                <w:szCs w:val="20"/>
                <w:lang w:val="hr-HR"/>
              </w:rPr>
              <w:t>Slastičar / Slastičarka</w:t>
            </w:r>
          </w:p>
          <w:p w14:paraId="64A2164E" w14:textId="5A73C979" w:rsidR="0083543D" w:rsidRDefault="00B24DE8" w:rsidP="0083543D">
            <w:pPr>
              <w:spacing w:before="60" w:after="60" w:line="240" w:lineRule="auto"/>
              <w:rPr>
                <w:rFonts w:asciiTheme="minorHAnsi" w:hAnsiTheme="minorHAnsi" w:cstheme="minorHAnsi"/>
                <w:noProof/>
                <w:sz w:val="20"/>
                <w:szCs w:val="20"/>
                <w:lang w:val="hr-HR"/>
              </w:rPr>
            </w:pPr>
            <w:hyperlink r:id="rId9" w:history="1">
              <w:r w:rsidR="00A30657" w:rsidRPr="000479FD">
                <w:rPr>
                  <w:rStyle w:val="Hyperlink"/>
                  <w:rFonts w:asciiTheme="minorHAnsi" w:hAnsiTheme="minorHAnsi" w:cstheme="minorHAnsi"/>
                  <w:noProof/>
                  <w:sz w:val="20"/>
                  <w:szCs w:val="20"/>
                  <w:lang w:val="hr-HR"/>
                </w:rPr>
                <w:t>https://hko.srce.hr/registar/standard-zanimanja/detalji/147</w:t>
              </w:r>
            </w:hyperlink>
          </w:p>
          <w:p w14:paraId="48CD5A24" w14:textId="77777777" w:rsidR="00A30657" w:rsidRPr="003B21BF" w:rsidRDefault="00A30657" w:rsidP="0083543D">
            <w:pPr>
              <w:spacing w:before="60" w:after="60" w:line="240" w:lineRule="auto"/>
              <w:rPr>
                <w:rFonts w:asciiTheme="minorHAnsi" w:hAnsiTheme="minorHAnsi" w:cstheme="minorHAnsi"/>
                <w:noProof/>
                <w:sz w:val="20"/>
                <w:szCs w:val="20"/>
                <w:lang w:val="hr-HR"/>
              </w:rPr>
            </w:pPr>
          </w:p>
          <w:p w14:paraId="393EAA58" w14:textId="088A0B18" w:rsidR="0083543D" w:rsidRPr="003B21BF" w:rsidRDefault="0083543D" w:rsidP="0083543D">
            <w:pPr>
              <w:spacing w:before="60" w:after="60" w:line="240" w:lineRule="auto"/>
              <w:rPr>
                <w:rFonts w:asciiTheme="minorHAnsi" w:hAnsiTheme="minorHAnsi" w:cstheme="minorHAnsi"/>
                <w:noProof/>
                <w:sz w:val="20"/>
                <w:szCs w:val="20"/>
                <w:lang w:val="hr-HR"/>
              </w:rPr>
            </w:pPr>
            <w:r w:rsidRPr="00B5406C">
              <w:rPr>
                <w:rFonts w:asciiTheme="minorHAnsi" w:hAnsiTheme="minorHAnsi" w:cstheme="minorHAnsi"/>
                <w:b/>
                <w:bCs/>
                <w:noProof/>
                <w:sz w:val="20"/>
                <w:szCs w:val="20"/>
                <w:lang w:val="hr-HR"/>
              </w:rPr>
              <w:t>SKOMP</w:t>
            </w:r>
            <w:r w:rsidR="00B5406C" w:rsidRPr="00B5406C">
              <w:rPr>
                <w:rFonts w:asciiTheme="minorHAnsi" w:hAnsiTheme="minorHAnsi" w:cstheme="minorHAnsi"/>
                <w:b/>
                <w:bCs/>
                <w:noProof/>
                <w:sz w:val="20"/>
                <w:szCs w:val="20"/>
                <w:lang w:val="hr-HR"/>
              </w:rPr>
              <w:t xml:space="preserve"> 1</w:t>
            </w:r>
            <w:r w:rsidRPr="00B5406C">
              <w:rPr>
                <w:rFonts w:asciiTheme="minorHAnsi" w:hAnsiTheme="minorHAnsi" w:cstheme="minorHAnsi"/>
                <w:b/>
                <w:bCs/>
                <w:noProof/>
                <w:sz w:val="20"/>
                <w:szCs w:val="20"/>
                <w:lang w:val="hr-HR"/>
              </w:rPr>
              <w:t>:</w:t>
            </w:r>
            <w:r w:rsidRPr="003B21BF">
              <w:t xml:space="preserve"> </w:t>
            </w:r>
            <w:r w:rsidRPr="003B21BF">
              <w:rPr>
                <w:rFonts w:asciiTheme="minorHAnsi" w:hAnsiTheme="minorHAnsi" w:cstheme="minorHAnsi"/>
                <w:noProof/>
                <w:sz w:val="20"/>
                <w:szCs w:val="20"/>
                <w:lang w:val="hr-HR"/>
              </w:rPr>
              <w:t>Izrada i serviranje gotovih slastica</w:t>
            </w:r>
          </w:p>
          <w:p w14:paraId="5A764F59" w14:textId="316E65B0" w:rsidR="0083543D" w:rsidRPr="00433D71" w:rsidRDefault="00B24DE8" w:rsidP="0083543D">
            <w:pPr>
              <w:spacing w:before="60" w:after="60" w:line="240" w:lineRule="auto"/>
              <w:rPr>
                <w:rFonts w:asciiTheme="minorHAnsi" w:hAnsiTheme="minorHAnsi" w:cstheme="minorHAnsi"/>
                <w:noProof/>
                <w:sz w:val="20"/>
                <w:szCs w:val="20"/>
                <w:u w:val="single"/>
                <w:lang w:val="hr-HR"/>
              </w:rPr>
            </w:pPr>
            <w:hyperlink r:id="rId10" w:history="1">
              <w:r w:rsidR="00E5092F" w:rsidRPr="00D717AE">
                <w:rPr>
                  <w:rStyle w:val="Hyperlink"/>
                  <w:rFonts w:asciiTheme="minorHAnsi" w:hAnsiTheme="minorHAnsi" w:cstheme="minorHAnsi"/>
                  <w:noProof/>
                  <w:sz w:val="20"/>
                  <w:szCs w:val="20"/>
                  <w:lang w:val="hr-HR"/>
                </w:rPr>
                <w:t>https://hko.srce.hr/registar/skup-kompetencija/detalji/1304</w:t>
              </w:r>
            </w:hyperlink>
          </w:p>
          <w:p w14:paraId="1E84729F" w14:textId="77777777" w:rsidR="00B5406C" w:rsidRDefault="00B5406C" w:rsidP="0083543D">
            <w:pPr>
              <w:spacing w:before="60" w:after="60" w:line="240" w:lineRule="auto"/>
              <w:rPr>
                <w:rFonts w:asciiTheme="minorHAnsi" w:hAnsiTheme="minorHAnsi" w:cstheme="minorHAnsi"/>
                <w:b/>
                <w:bCs/>
                <w:noProof/>
                <w:sz w:val="20"/>
                <w:szCs w:val="20"/>
                <w:lang w:val="hr-HR"/>
              </w:rPr>
            </w:pPr>
          </w:p>
          <w:p w14:paraId="26BCC233" w14:textId="754977C3" w:rsidR="007B1374" w:rsidRDefault="007B1374" w:rsidP="0083543D">
            <w:pPr>
              <w:spacing w:before="60" w:after="60" w:line="240" w:lineRule="auto"/>
              <w:rPr>
                <w:rFonts w:asciiTheme="minorHAnsi" w:hAnsiTheme="minorHAnsi" w:cstheme="minorHAnsi"/>
                <w:noProof/>
                <w:sz w:val="20"/>
                <w:szCs w:val="20"/>
                <w:lang w:val="hr-HR"/>
              </w:rPr>
            </w:pPr>
            <w:r w:rsidRPr="00B5406C">
              <w:rPr>
                <w:rFonts w:asciiTheme="minorHAnsi" w:hAnsiTheme="minorHAnsi" w:cstheme="minorHAnsi"/>
                <w:b/>
                <w:bCs/>
                <w:noProof/>
                <w:sz w:val="20"/>
                <w:szCs w:val="20"/>
                <w:lang w:val="hr-HR"/>
              </w:rPr>
              <w:t>SKOMP</w:t>
            </w:r>
            <w:r w:rsidR="00B5406C" w:rsidRPr="00B5406C">
              <w:rPr>
                <w:rFonts w:asciiTheme="minorHAnsi" w:hAnsiTheme="minorHAnsi" w:cstheme="minorHAnsi"/>
                <w:b/>
                <w:bCs/>
                <w:noProof/>
                <w:sz w:val="20"/>
                <w:szCs w:val="20"/>
                <w:lang w:val="hr-HR"/>
              </w:rPr>
              <w:t xml:space="preserve"> 2</w:t>
            </w:r>
            <w:r w:rsidRPr="00B5406C">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7B1374">
              <w:rPr>
                <w:rFonts w:asciiTheme="minorHAnsi" w:hAnsiTheme="minorHAnsi" w:cstheme="minorHAnsi"/>
                <w:noProof/>
                <w:sz w:val="20"/>
                <w:szCs w:val="20"/>
                <w:lang w:val="hr-HR"/>
              </w:rPr>
              <w:t>Namirnice u slastičarstvu</w:t>
            </w:r>
          </w:p>
          <w:p w14:paraId="3D0D3195" w14:textId="6E934854" w:rsidR="007178C8" w:rsidRPr="003B21BF" w:rsidRDefault="00B24DE8" w:rsidP="0010430F">
            <w:pPr>
              <w:spacing w:before="60" w:after="60" w:line="240" w:lineRule="auto"/>
              <w:rPr>
                <w:rFonts w:asciiTheme="minorHAnsi" w:hAnsiTheme="minorHAnsi" w:cstheme="minorHAnsi"/>
                <w:noProof/>
                <w:sz w:val="20"/>
                <w:szCs w:val="20"/>
                <w:lang w:val="hr-HR"/>
              </w:rPr>
            </w:pPr>
            <w:hyperlink r:id="rId11" w:history="1">
              <w:r w:rsidR="00E5092F" w:rsidRPr="00D717AE">
                <w:rPr>
                  <w:rStyle w:val="Hyperlink"/>
                  <w:rFonts w:asciiTheme="minorHAnsi" w:hAnsiTheme="minorHAnsi" w:cstheme="minorHAnsi"/>
                  <w:noProof/>
                  <w:sz w:val="20"/>
                  <w:szCs w:val="20"/>
                  <w:lang w:val="hr-HR"/>
                </w:rPr>
                <w:t>https://hko.srce.hr/registar/skup-kompetencija/detalji/1305</w:t>
              </w:r>
            </w:hyperlink>
          </w:p>
        </w:tc>
        <w:tc>
          <w:tcPr>
            <w:tcW w:w="1997" w:type="pct"/>
            <w:gridSpan w:val="2"/>
          </w:tcPr>
          <w:p w14:paraId="43E2B1AE" w14:textId="7E5DE7A0" w:rsidR="00F725B0" w:rsidRDefault="00234307" w:rsidP="00F725B0">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SK</w:t>
            </w:r>
            <w:r w:rsidR="003E7A87">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F725B0" w:rsidRPr="006E004D">
              <w:rPr>
                <w:rFonts w:asciiTheme="minorHAnsi" w:hAnsiTheme="minorHAnsi" w:cstheme="minorHAnsi"/>
                <w:b/>
                <w:bCs/>
                <w:noProof/>
                <w:sz w:val="20"/>
                <w:szCs w:val="20"/>
                <w:lang w:val="hr-HR"/>
              </w:rPr>
              <w:t>Slastičar / Slastičarka</w:t>
            </w:r>
            <w:r w:rsidR="001A733F">
              <w:rPr>
                <w:rFonts w:asciiTheme="minorHAnsi" w:hAnsiTheme="minorHAnsi" w:cstheme="minorHAnsi"/>
                <w:b/>
                <w:bCs/>
                <w:noProof/>
                <w:sz w:val="20"/>
                <w:szCs w:val="20"/>
                <w:lang w:val="hr-HR"/>
              </w:rPr>
              <w:t xml:space="preserve"> (standard strukovnog dijela kvalif</w:t>
            </w:r>
            <w:r w:rsidR="00560C08">
              <w:rPr>
                <w:rFonts w:asciiTheme="minorHAnsi" w:hAnsiTheme="minorHAnsi" w:cstheme="minorHAnsi"/>
                <w:b/>
                <w:bCs/>
                <w:noProof/>
                <w:sz w:val="20"/>
                <w:szCs w:val="20"/>
                <w:lang w:val="hr-HR"/>
              </w:rPr>
              <w:t>ikacije)</w:t>
            </w:r>
          </w:p>
          <w:p w14:paraId="141EB54E" w14:textId="61A20641" w:rsidR="005A56A9" w:rsidRPr="005A56A9" w:rsidRDefault="00B24DE8" w:rsidP="00F725B0">
            <w:pPr>
              <w:spacing w:before="60" w:after="60" w:line="240" w:lineRule="auto"/>
              <w:rPr>
                <w:rFonts w:asciiTheme="minorHAnsi" w:hAnsiTheme="minorHAnsi" w:cstheme="minorHAnsi"/>
                <w:noProof/>
                <w:sz w:val="20"/>
                <w:szCs w:val="20"/>
                <w:lang w:val="hr-HR"/>
              </w:rPr>
            </w:pPr>
            <w:hyperlink r:id="rId12" w:history="1">
              <w:r w:rsidR="005A56A9" w:rsidRPr="005A56A9">
                <w:rPr>
                  <w:rStyle w:val="Hyperlink"/>
                  <w:rFonts w:asciiTheme="minorHAnsi" w:hAnsiTheme="minorHAnsi" w:cstheme="minorHAnsi"/>
                  <w:noProof/>
                  <w:sz w:val="20"/>
                  <w:szCs w:val="20"/>
                  <w:lang w:val="hr-HR"/>
                </w:rPr>
                <w:t>https://hko.srce.hr/registar/standard-kvalifikacije/detalji/514</w:t>
              </w:r>
            </w:hyperlink>
            <w:r w:rsidR="005A56A9" w:rsidRPr="005A56A9">
              <w:rPr>
                <w:rFonts w:asciiTheme="minorHAnsi" w:hAnsiTheme="minorHAnsi" w:cstheme="minorHAnsi"/>
                <w:noProof/>
                <w:sz w:val="20"/>
                <w:szCs w:val="20"/>
                <w:lang w:val="hr-HR"/>
              </w:rPr>
              <w:t xml:space="preserve"> </w:t>
            </w:r>
          </w:p>
          <w:p w14:paraId="4597C321" w14:textId="77777777" w:rsidR="005E6D5F" w:rsidRPr="006E004D" w:rsidRDefault="005E6D5F" w:rsidP="00F725B0">
            <w:pPr>
              <w:spacing w:before="60" w:after="60" w:line="240" w:lineRule="auto"/>
              <w:rPr>
                <w:rFonts w:asciiTheme="minorHAnsi" w:hAnsiTheme="minorHAnsi" w:cstheme="minorHAnsi"/>
                <w:b/>
                <w:bCs/>
                <w:noProof/>
                <w:sz w:val="20"/>
                <w:szCs w:val="20"/>
                <w:lang w:val="hr-HR"/>
              </w:rPr>
            </w:pPr>
          </w:p>
          <w:p w14:paraId="7683E7FB" w14:textId="7F045B6D" w:rsidR="00F725B0" w:rsidRDefault="00F725B0" w:rsidP="00F725B0">
            <w:pPr>
              <w:spacing w:before="60" w:after="60" w:line="240" w:lineRule="auto"/>
              <w:rPr>
                <w:rFonts w:asciiTheme="minorHAnsi" w:hAnsiTheme="minorHAnsi" w:cstheme="minorHAnsi"/>
                <w:noProof/>
                <w:sz w:val="20"/>
                <w:szCs w:val="20"/>
                <w:lang w:val="hr-HR"/>
              </w:rPr>
            </w:pPr>
            <w:r w:rsidRPr="00B5406C">
              <w:rPr>
                <w:rFonts w:asciiTheme="minorHAnsi" w:hAnsiTheme="minorHAnsi" w:cstheme="minorHAnsi"/>
                <w:b/>
                <w:bCs/>
                <w:noProof/>
                <w:sz w:val="20"/>
                <w:szCs w:val="20"/>
                <w:lang w:val="hr-HR"/>
              </w:rPr>
              <w:t xml:space="preserve">SIU </w:t>
            </w:r>
            <w:r w:rsidR="005E6D5F" w:rsidRPr="00B5406C">
              <w:rPr>
                <w:rFonts w:asciiTheme="minorHAnsi" w:hAnsiTheme="minorHAnsi" w:cstheme="minorHAnsi"/>
                <w:b/>
                <w:bCs/>
                <w:noProof/>
                <w:sz w:val="20"/>
                <w:szCs w:val="20"/>
                <w:lang w:val="hr-HR"/>
              </w:rPr>
              <w:t>1</w:t>
            </w:r>
            <w:r w:rsidRPr="00B5406C">
              <w:rPr>
                <w:rFonts w:asciiTheme="minorHAnsi" w:hAnsiTheme="minorHAnsi" w:cstheme="minorHAnsi"/>
                <w:b/>
                <w:bCs/>
                <w:noProof/>
                <w:sz w:val="20"/>
                <w:szCs w:val="20"/>
                <w:lang w:val="hr-HR"/>
              </w:rPr>
              <w:t>:</w:t>
            </w:r>
            <w:r w:rsidRPr="006E004D">
              <w:rPr>
                <w:rFonts w:asciiTheme="minorHAnsi" w:hAnsiTheme="minorHAnsi" w:cstheme="minorHAnsi"/>
                <w:noProof/>
                <w:sz w:val="20"/>
                <w:szCs w:val="20"/>
                <w:lang w:val="hr-HR"/>
              </w:rPr>
              <w:t xml:space="preserve"> Kreativnost i inovativnost</w:t>
            </w:r>
            <w:r w:rsidR="00DE21CD">
              <w:rPr>
                <w:rFonts w:asciiTheme="minorHAnsi" w:hAnsiTheme="minorHAnsi" w:cstheme="minorHAnsi"/>
                <w:noProof/>
                <w:sz w:val="20"/>
                <w:szCs w:val="20"/>
                <w:lang w:val="hr-HR"/>
              </w:rPr>
              <w:t xml:space="preserve"> u slastičarstvu</w:t>
            </w:r>
          </w:p>
          <w:p w14:paraId="10770BF9" w14:textId="7E516CDF" w:rsidR="00DE21CD" w:rsidRPr="006E004D" w:rsidRDefault="00B24DE8" w:rsidP="00F725B0">
            <w:pPr>
              <w:spacing w:before="60" w:after="60" w:line="240" w:lineRule="auto"/>
              <w:rPr>
                <w:rFonts w:asciiTheme="minorHAnsi" w:hAnsiTheme="minorHAnsi" w:cstheme="minorHAnsi"/>
                <w:noProof/>
                <w:sz w:val="20"/>
                <w:szCs w:val="20"/>
                <w:lang w:val="hr-HR"/>
              </w:rPr>
            </w:pPr>
            <w:hyperlink r:id="rId13" w:history="1">
              <w:r w:rsidR="00DE21CD" w:rsidRPr="00387467">
                <w:rPr>
                  <w:rStyle w:val="Hyperlink"/>
                  <w:rFonts w:asciiTheme="minorHAnsi" w:hAnsiTheme="minorHAnsi" w:cstheme="minorHAnsi"/>
                  <w:noProof/>
                  <w:sz w:val="20"/>
                  <w:szCs w:val="20"/>
                  <w:lang w:val="hr-HR"/>
                </w:rPr>
                <w:t>https://hko.srce.hr/registar/skup-ishoda-ucenja/detalji/14144</w:t>
              </w:r>
            </w:hyperlink>
            <w:r w:rsidR="00DE21CD">
              <w:rPr>
                <w:rFonts w:asciiTheme="minorHAnsi" w:hAnsiTheme="minorHAnsi" w:cstheme="minorHAnsi"/>
                <w:noProof/>
                <w:sz w:val="20"/>
                <w:szCs w:val="20"/>
                <w:lang w:val="hr-HR"/>
              </w:rPr>
              <w:t xml:space="preserve"> </w:t>
            </w:r>
          </w:p>
          <w:p w14:paraId="317AEC97" w14:textId="77777777" w:rsidR="00B5406C" w:rsidRDefault="00B5406C" w:rsidP="00F725B0">
            <w:pPr>
              <w:spacing w:before="60" w:after="60" w:line="240" w:lineRule="auto"/>
              <w:rPr>
                <w:rFonts w:asciiTheme="minorHAnsi" w:hAnsiTheme="minorHAnsi" w:cstheme="minorHAnsi"/>
                <w:b/>
                <w:bCs/>
                <w:noProof/>
                <w:sz w:val="20"/>
                <w:szCs w:val="20"/>
                <w:lang w:val="hr-HR"/>
              </w:rPr>
            </w:pPr>
          </w:p>
          <w:p w14:paraId="66177CAA" w14:textId="77777777" w:rsidR="00B5406C" w:rsidRDefault="00B5406C" w:rsidP="00F725B0">
            <w:pPr>
              <w:spacing w:before="60" w:after="60" w:line="240" w:lineRule="auto"/>
              <w:rPr>
                <w:rFonts w:asciiTheme="minorHAnsi" w:hAnsiTheme="minorHAnsi" w:cstheme="minorHAnsi"/>
                <w:b/>
                <w:bCs/>
                <w:noProof/>
                <w:sz w:val="20"/>
                <w:szCs w:val="20"/>
                <w:lang w:val="hr-HR"/>
              </w:rPr>
            </w:pPr>
          </w:p>
          <w:p w14:paraId="469B45DB" w14:textId="53D323F6" w:rsidR="005E6D5F" w:rsidRDefault="005E6D5F" w:rsidP="00F725B0">
            <w:pPr>
              <w:spacing w:before="60" w:after="60" w:line="240" w:lineRule="auto"/>
              <w:rPr>
                <w:rFonts w:asciiTheme="minorHAnsi" w:hAnsiTheme="minorHAnsi" w:cstheme="minorHAnsi"/>
                <w:noProof/>
                <w:sz w:val="20"/>
                <w:szCs w:val="20"/>
                <w:lang w:val="hr-HR"/>
              </w:rPr>
            </w:pPr>
            <w:r w:rsidRPr="00B5406C">
              <w:rPr>
                <w:rFonts w:asciiTheme="minorHAnsi" w:hAnsiTheme="minorHAnsi" w:cstheme="minorHAnsi"/>
                <w:b/>
                <w:bCs/>
                <w:noProof/>
                <w:sz w:val="20"/>
                <w:szCs w:val="20"/>
                <w:lang w:val="hr-HR"/>
              </w:rPr>
              <w:t>SIU 2:</w:t>
            </w:r>
            <w:r w:rsidRPr="006E004D">
              <w:rPr>
                <w:rFonts w:asciiTheme="minorHAnsi" w:hAnsiTheme="minorHAnsi" w:cstheme="minorHAnsi"/>
                <w:noProof/>
                <w:sz w:val="20"/>
                <w:szCs w:val="20"/>
                <w:lang w:val="hr-HR"/>
              </w:rPr>
              <w:t xml:space="preserve"> </w:t>
            </w:r>
            <w:r w:rsidR="00B65EA8" w:rsidRPr="006E004D">
              <w:rPr>
                <w:rFonts w:asciiTheme="minorHAnsi" w:hAnsiTheme="minorHAnsi" w:cstheme="minorHAnsi"/>
                <w:noProof/>
                <w:sz w:val="20"/>
                <w:szCs w:val="20"/>
                <w:lang w:val="hr-HR"/>
              </w:rPr>
              <w:t>Oblikovanje, ukrašavanje i serviranje složenijih slastica</w:t>
            </w:r>
          </w:p>
          <w:p w14:paraId="3E33F32D" w14:textId="500870C3" w:rsidR="00605209" w:rsidRPr="00A93C08" w:rsidRDefault="00B24DE8" w:rsidP="0010430F">
            <w:pPr>
              <w:spacing w:before="60" w:after="60" w:line="240" w:lineRule="auto"/>
              <w:rPr>
                <w:rFonts w:asciiTheme="minorHAnsi" w:hAnsiTheme="minorHAnsi" w:cstheme="minorHAnsi"/>
                <w:noProof/>
                <w:sz w:val="20"/>
                <w:szCs w:val="20"/>
                <w:lang w:val="hr-HR"/>
              </w:rPr>
            </w:pPr>
            <w:hyperlink r:id="rId14" w:history="1">
              <w:r w:rsidR="00B67E9E" w:rsidRPr="00387467">
                <w:rPr>
                  <w:rStyle w:val="Hyperlink"/>
                  <w:rFonts w:asciiTheme="minorHAnsi" w:hAnsiTheme="minorHAnsi" w:cstheme="minorHAnsi"/>
                  <w:noProof/>
                  <w:sz w:val="20"/>
                  <w:szCs w:val="20"/>
                  <w:lang w:val="hr-HR"/>
                </w:rPr>
                <w:t>https://hko.srce.hr/registar/skup-ishoda-ucenja/detalji/14130</w:t>
              </w:r>
            </w:hyperlink>
            <w:r w:rsidR="00B67E9E">
              <w:rPr>
                <w:rFonts w:asciiTheme="minorHAnsi" w:hAnsiTheme="minorHAnsi" w:cstheme="minorHAnsi"/>
                <w:noProof/>
                <w:sz w:val="20"/>
                <w:szCs w:val="20"/>
                <w:lang w:val="hr-HR"/>
              </w:rPr>
              <w:t xml:space="preserve"> </w:t>
            </w:r>
          </w:p>
        </w:tc>
        <w:tc>
          <w:tcPr>
            <w:tcW w:w="1435" w:type="pct"/>
            <w:vAlign w:val="center"/>
          </w:tcPr>
          <w:p w14:paraId="6A04DB37" w14:textId="3F2AD9D1" w:rsidR="00605209" w:rsidRPr="006E004D" w:rsidRDefault="00605209" w:rsidP="00605209">
            <w:pPr>
              <w:spacing w:before="60" w:after="60" w:line="240" w:lineRule="auto"/>
              <w:rPr>
                <w:rFonts w:asciiTheme="minorHAnsi" w:hAnsiTheme="minorHAnsi" w:cstheme="minorHAnsi"/>
                <w:noProof/>
                <w:sz w:val="20"/>
                <w:szCs w:val="20"/>
                <w:lang w:val="hr-HR"/>
              </w:rPr>
            </w:pPr>
          </w:p>
        </w:tc>
      </w:tr>
      <w:tr w:rsidR="008B568D" w:rsidRPr="00F919E2" w14:paraId="42CE3E54" w14:textId="77777777" w:rsidTr="00554444">
        <w:trPr>
          <w:trHeight w:val="291"/>
        </w:trPr>
        <w:tc>
          <w:tcPr>
            <w:tcW w:w="1568" w:type="pct"/>
            <w:shd w:val="clear" w:color="auto" w:fill="B4C6E7" w:themeFill="accent1" w:themeFillTint="66"/>
            <w:hideMark/>
          </w:tcPr>
          <w:p w14:paraId="4CAA4D5B" w14:textId="77777777" w:rsidR="008B568D" w:rsidRPr="00F919E2" w:rsidRDefault="008B568D" w:rsidP="008B568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432" w:type="pct"/>
            <w:gridSpan w:val="3"/>
          </w:tcPr>
          <w:p w14:paraId="5CD4FAB0" w14:textId="08CDD9F6" w:rsidR="001F19A1" w:rsidRPr="00B5406C" w:rsidRDefault="000035D1"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 xml:space="preserve">Posjedovanje kvalifikacije na </w:t>
            </w:r>
            <w:r w:rsidR="001F19A1" w:rsidRPr="00B5406C">
              <w:rPr>
                <w:rFonts w:ascii="Calibri" w:hAnsi="Calibri" w:cs="Calibri"/>
                <w:sz w:val="20"/>
                <w:szCs w:val="20"/>
              </w:rPr>
              <w:t>razini</w:t>
            </w:r>
            <w:r w:rsidR="00D95BF0" w:rsidRPr="00B5406C">
              <w:rPr>
                <w:rFonts w:ascii="Calibri" w:hAnsi="Calibri" w:cs="Calibri"/>
                <w:sz w:val="20"/>
                <w:szCs w:val="20"/>
              </w:rPr>
              <w:t xml:space="preserve"> 4.1</w:t>
            </w:r>
            <w:r w:rsidR="00EE55FC" w:rsidRPr="00B5406C">
              <w:rPr>
                <w:rFonts w:ascii="Calibri" w:hAnsi="Calibri" w:cs="Calibri"/>
                <w:sz w:val="20"/>
                <w:szCs w:val="20"/>
              </w:rPr>
              <w:t xml:space="preserve"> u podsektoru ugostiteljstvo (kuhar, slastičar)</w:t>
            </w:r>
          </w:p>
          <w:p w14:paraId="3C667CCB" w14:textId="1B10A8AA" w:rsidR="00BE14E3" w:rsidRPr="007A6CAF" w:rsidRDefault="00951020" w:rsidP="007A6CAF">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Važeća sanitarna iskaznica</w:t>
            </w:r>
          </w:p>
        </w:tc>
      </w:tr>
      <w:tr w:rsidR="008B568D" w:rsidRPr="00F919E2" w14:paraId="4AF77F6B" w14:textId="77777777" w:rsidTr="00554444">
        <w:trPr>
          <w:trHeight w:val="732"/>
        </w:trPr>
        <w:tc>
          <w:tcPr>
            <w:tcW w:w="1568" w:type="pct"/>
            <w:shd w:val="clear" w:color="auto" w:fill="B4C6E7" w:themeFill="accent1" w:themeFillTint="66"/>
            <w:hideMark/>
          </w:tcPr>
          <w:p w14:paraId="7D39FA66" w14:textId="07BA6BF1"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432" w:type="pct"/>
            <w:gridSpan w:val="3"/>
          </w:tcPr>
          <w:p w14:paraId="0A02E2FF" w14:textId="72F1F78C" w:rsidR="008B568D" w:rsidRPr="00B5406C" w:rsidRDefault="008B568D"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 xml:space="preserve">Stečena </w:t>
            </w:r>
            <w:r w:rsidR="00895B09" w:rsidRPr="00B5406C">
              <w:rPr>
                <w:rFonts w:ascii="Calibri" w:hAnsi="Calibri" w:cs="Calibri"/>
                <w:sz w:val="20"/>
                <w:szCs w:val="20"/>
              </w:rPr>
              <w:t>7</w:t>
            </w:r>
            <w:r w:rsidRPr="00B5406C">
              <w:rPr>
                <w:rFonts w:ascii="Calibri" w:hAnsi="Calibri" w:cs="Calibri"/>
                <w:sz w:val="20"/>
                <w:szCs w:val="20"/>
              </w:rPr>
              <w:t xml:space="preserve"> CSVET boda</w:t>
            </w:r>
          </w:p>
          <w:p w14:paraId="2BCAFC3F" w14:textId="151B3EDF" w:rsidR="008B568D" w:rsidRPr="00B5406C" w:rsidRDefault="008B568D"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Uspješna završna provjera stečenih znanja, usmenim i/ili pisanim provjerama te provjera vještina polaznika, projektnim i problemskim zadatcima a temeljem unaprijed određenih kriterija vrednovanja postignuća.</w:t>
            </w:r>
          </w:p>
          <w:p w14:paraId="253BCBCA" w14:textId="77777777" w:rsidR="008B568D" w:rsidRPr="001D25A1" w:rsidRDefault="008B568D" w:rsidP="008B568D">
            <w:pPr>
              <w:spacing w:before="60" w:after="60" w:line="240" w:lineRule="auto"/>
              <w:jc w:val="both"/>
              <w:rPr>
                <w:rFonts w:asciiTheme="minorHAnsi" w:hAnsiTheme="minorHAnsi" w:cstheme="minorHAnsi"/>
                <w:noProof/>
                <w:sz w:val="20"/>
                <w:szCs w:val="20"/>
                <w:lang w:val="hr-HR"/>
              </w:rPr>
            </w:pPr>
            <w:r w:rsidRPr="001D25A1">
              <w:rPr>
                <w:rFonts w:asciiTheme="minorHAnsi" w:hAnsiTheme="minorHAnsi" w:cstheme="minorHAnsi"/>
                <w:noProof/>
                <w:sz w:val="20"/>
                <w:szCs w:val="20"/>
                <w:lang w:val="hr-HR"/>
              </w:rPr>
              <w:t>O završnoj provjeri vodi se zapisnik i provodi ju tročlano povjerenstvo.</w:t>
            </w:r>
          </w:p>
          <w:p w14:paraId="34480BBF" w14:textId="2C29F130" w:rsidR="008B568D" w:rsidRPr="00F919E2" w:rsidRDefault="008B568D" w:rsidP="008B568D">
            <w:pPr>
              <w:spacing w:before="60" w:after="60" w:line="240" w:lineRule="auto"/>
              <w:jc w:val="both"/>
              <w:rPr>
                <w:rFonts w:asciiTheme="minorHAnsi" w:hAnsiTheme="minorHAnsi" w:cstheme="minorHAnsi"/>
                <w:noProof/>
                <w:sz w:val="16"/>
                <w:szCs w:val="16"/>
                <w:lang w:val="hr-HR"/>
              </w:rPr>
            </w:pPr>
            <w:r w:rsidRPr="001D25A1">
              <w:rPr>
                <w:rFonts w:asciiTheme="minorHAnsi" w:hAnsiTheme="minorHAnsi" w:cstheme="minorHAnsi"/>
                <w:noProof/>
                <w:sz w:val="20"/>
                <w:szCs w:val="20"/>
                <w:lang w:val="hr-HR"/>
              </w:rPr>
              <w:lastRenderedPageBreak/>
              <w:t>Svakom polazniku</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nakon uspješno završene završne provjere</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izdaje se </w:t>
            </w:r>
            <w:r w:rsidRPr="00E72112">
              <w:rPr>
                <w:rFonts w:asciiTheme="minorHAnsi" w:hAnsiTheme="minorHAnsi" w:cstheme="minorHAnsi"/>
                <w:i/>
                <w:iCs/>
                <w:noProof/>
                <w:sz w:val="20"/>
                <w:szCs w:val="20"/>
                <w:lang w:val="hr-HR"/>
              </w:rPr>
              <w:t>Uvjerenje o usavršavanju za stjecanje mikrokvalifikacij</w:t>
            </w:r>
            <w:r w:rsidR="00E72112">
              <w:rPr>
                <w:rFonts w:asciiTheme="minorHAnsi" w:hAnsiTheme="minorHAnsi" w:cstheme="minorHAnsi"/>
                <w:i/>
                <w:iCs/>
                <w:noProof/>
                <w:sz w:val="20"/>
                <w:szCs w:val="20"/>
                <w:lang w:val="hr-HR"/>
              </w:rPr>
              <w:t xml:space="preserve">e </w:t>
            </w:r>
            <w:r w:rsidR="00B76E18" w:rsidRPr="00B76E18">
              <w:rPr>
                <w:rFonts w:asciiTheme="minorHAnsi" w:hAnsiTheme="minorHAnsi" w:cstheme="minorHAnsi"/>
                <w:i/>
                <w:iCs/>
                <w:noProof/>
                <w:sz w:val="20"/>
                <w:szCs w:val="20"/>
                <w:lang w:val="hr-HR"/>
              </w:rPr>
              <w:t>priprema i ukrašavanje složenih slastica</w:t>
            </w:r>
          </w:p>
        </w:tc>
      </w:tr>
      <w:tr w:rsidR="008B568D" w:rsidRPr="00F919E2" w14:paraId="34A012B0" w14:textId="77777777" w:rsidTr="00554444">
        <w:trPr>
          <w:trHeight w:val="732"/>
        </w:trPr>
        <w:tc>
          <w:tcPr>
            <w:tcW w:w="1568" w:type="pct"/>
            <w:shd w:val="clear" w:color="auto" w:fill="B4C6E7" w:themeFill="accent1" w:themeFillTint="66"/>
          </w:tcPr>
          <w:p w14:paraId="0FD8C313" w14:textId="4BC283AA" w:rsidR="008B568D" w:rsidRPr="00F919E2" w:rsidRDefault="008B568D" w:rsidP="008B568D">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432" w:type="pct"/>
            <w:gridSpan w:val="3"/>
          </w:tcPr>
          <w:p w14:paraId="7AACD04A" w14:textId="2F5AAE98" w:rsidR="00192D39" w:rsidRPr="00131B78" w:rsidRDefault="00192D39" w:rsidP="00192D39">
            <w:pPr>
              <w:spacing w:before="60" w:after="60" w:line="240" w:lineRule="auto"/>
              <w:jc w:val="both"/>
              <w:rPr>
                <w:rFonts w:asciiTheme="minorHAnsi" w:hAnsiTheme="minorHAnsi" w:cstheme="minorHAnsi"/>
                <w:noProof/>
                <w:sz w:val="20"/>
                <w:szCs w:val="20"/>
                <w:lang w:val="hr-HR"/>
              </w:rPr>
            </w:pPr>
            <w:r w:rsidRPr="00131B78">
              <w:rPr>
                <w:rFonts w:asciiTheme="minorHAnsi" w:hAnsiTheme="minorHAnsi" w:cstheme="minorHAnsi"/>
                <w:noProof/>
                <w:sz w:val="20"/>
                <w:szCs w:val="20"/>
                <w:lang w:val="hr-HR"/>
              </w:rPr>
              <w:t>Program obrazovanja za stjecanje mikrokvalifikacije</w:t>
            </w:r>
            <w:r w:rsidR="00756CFD" w:rsidRPr="00131B78">
              <w:t xml:space="preserve"> </w:t>
            </w:r>
            <w:r w:rsidR="00756CFD" w:rsidRPr="00131B78">
              <w:rPr>
                <w:rFonts w:asciiTheme="minorHAnsi" w:hAnsiTheme="minorHAnsi" w:cstheme="minorHAnsi"/>
                <w:noProof/>
                <w:sz w:val="20"/>
                <w:szCs w:val="20"/>
                <w:lang w:val="hr-HR"/>
              </w:rPr>
              <w:t>priprema i ukrašavanje složenih slastica</w:t>
            </w:r>
            <w:r w:rsidRPr="00131B78">
              <w:rPr>
                <w:rFonts w:asciiTheme="minorHAnsi" w:hAnsiTheme="minorHAnsi" w:cstheme="minorHAnsi"/>
                <w:noProof/>
                <w:sz w:val="20"/>
                <w:szCs w:val="20"/>
                <w:lang w:val="hr-HR"/>
              </w:rPr>
              <w:t xml:space="preserve">, provodi se redovitom nastavom u trajanju od </w:t>
            </w:r>
            <w:r w:rsidR="005D23E0" w:rsidRPr="00131B78">
              <w:rPr>
                <w:rFonts w:asciiTheme="minorHAnsi" w:hAnsiTheme="minorHAnsi" w:cstheme="minorHAnsi"/>
                <w:b/>
                <w:bCs/>
                <w:noProof/>
                <w:sz w:val="20"/>
                <w:szCs w:val="20"/>
                <w:lang w:val="hr-HR"/>
              </w:rPr>
              <w:t>1</w:t>
            </w:r>
            <w:r w:rsidR="00756CFD" w:rsidRPr="00131B78">
              <w:rPr>
                <w:rFonts w:asciiTheme="minorHAnsi" w:hAnsiTheme="minorHAnsi" w:cstheme="minorHAnsi"/>
                <w:b/>
                <w:bCs/>
                <w:noProof/>
                <w:sz w:val="20"/>
                <w:szCs w:val="20"/>
                <w:lang w:val="hr-HR"/>
              </w:rPr>
              <w:t>75</w:t>
            </w:r>
            <w:r w:rsidRPr="00131B78">
              <w:rPr>
                <w:rFonts w:asciiTheme="minorHAnsi" w:hAnsiTheme="minorHAnsi" w:cstheme="minorHAnsi"/>
                <w:b/>
                <w:bCs/>
                <w:noProof/>
                <w:sz w:val="20"/>
                <w:szCs w:val="20"/>
                <w:lang w:val="hr-HR"/>
              </w:rPr>
              <w:t xml:space="preserve"> sati</w:t>
            </w:r>
            <w:r w:rsidRPr="00131B78">
              <w:rPr>
                <w:rFonts w:asciiTheme="minorHAnsi" w:hAnsiTheme="minorHAnsi" w:cstheme="minorHAnsi"/>
                <w:noProof/>
                <w:sz w:val="20"/>
                <w:szCs w:val="20"/>
                <w:lang w:val="hr-HR"/>
              </w:rPr>
              <w:t xml:space="preserve">, uz mogućnost izvođenja </w:t>
            </w:r>
            <w:r w:rsidR="00E72112" w:rsidRPr="00131B78">
              <w:rPr>
                <w:rFonts w:asciiTheme="minorHAnsi" w:hAnsiTheme="minorHAnsi" w:cstheme="minorHAnsi"/>
                <w:noProof/>
                <w:sz w:val="20"/>
                <w:szCs w:val="20"/>
                <w:lang w:val="hr-HR"/>
              </w:rPr>
              <w:t xml:space="preserve">teorijskog dijela </w:t>
            </w:r>
            <w:r w:rsidRPr="00131B78">
              <w:rPr>
                <w:rFonts w:asciiTheme="minorHAnsi" w:hAnsiTheme="minorHAnsi" w:cstheme="minorHAnsi"/>
                <w:noProof/>
                <w:sz w:val="20"/>
                <w:szCs w:val="20"/>
                <w:lang w:val="hr-HR"/>
              </w:rPr>
              <w:t xml:space="preserve">programa na daljinu u </w:t>
            </w:r>
            <w:r w:rsidR="002B4583" w:rsidRPr="00131B78">
              <w:rPr>
                <w:rFonts w:asciiTheme="minorHAnsi" w:hAnsiTheme="minorHAnsi" w:cstheme="minorHAnsi"/>
                <w:noProof/>
                <w:sz w:val="20"/>
                <w:szCs w:val="20"/>
                <w:lang w:val="hr-HR"/>
              </w:rPr>
              <w:t>stvarnom</w:t>
            </w:r>
            <w:r w:rsidRPr="00131B78">
              <w:rPr>
                <w:rFonts w:asciiTheme="minorHAnsi" w:hAnsiTheme="minorHAnsi" w:cstheme="minorHAnsi"/>
                <w:noProof/>
                <w:sz w:val="20"/>
                <w:szCs w:val="20"/>
                <w:lang w:val="hr-HR"/>
              </w:rPr>
              <w:t xml:space="preserve"> vremenu.</w:t>
            </w:r>
          </w:p>
          <w:p w14:paraId="52BF8DC2" w14:textId="7E6A7D99" w:rsidR="00192D39" w:rsidRPr="00131B78" w:rsidRDefault="00192D39" w:rsidP="00192D39">
            <w:pPr>
              <w:spacing w:before="60" w:after="60" w:line="240" w:lineRule="auto"/>
              <w:jc w:val="both"/>
              <w:rPr>
                <w:rFonts w:asciiTheme="minorHAnsi" w:hAnsiTheme="minorHAnsi" w:cstheme="minorHAnsi"/>
                <w:noProof/>
                <w:sz w:val="20"/>
                <w:szCs w:val="20"/>
                <w:lang w:val="hr-HR"/>
              </w:rPr>
            </w:pPr>
            <w:r w:rsidRPr="00131B78">
              <w:rPr>
                <w:rFonts w:asciiTheme="minorHAnsi" w:hAnsiTheme="minorHAnsi" w:cstheme="minorHAnsi"/>
                <w:noProof/>
                <w:sz w:val="20"/>
                <w:szCs w:val="20"/>
                <w:lang w:val="hr-HR"/>
              </w:rPr>
              <w:t xml:space="preserve">Ishodi učenja ostvaruju se dijelom vođenim procesom učenja i poučavanja u trajanju od </w:t>
            </w:r>
            <w:r w:rsidR="00131B78" w:rsidRPr="00131B78">
              <w:rPr>
                <w:rFonts w:asciiTheme="minorHAnsi" w:hAnsiTheme="minorHAnsi" w:cstheme="minorHAnsi"/>
                <w:b/>
                <w:bCs/>
                <w:noProof/>
                <w:sz w:val="20"/>
                <w:szCs w:val="20"/>
                <w:lang w:val="hr-HR"/>
              </w:rPr>
              <w:t>35</w:t>
            </w:r>
            <w:r w:rsidRPr="00131B78">
              <w:rPr>
                <w:rFonts w:asciiTheme="minorHAnsi" w:hAnsiTheme="minorHAnsi" w:cstheme="minorHAnsi"/>
                <w:b/>
                <w:bCs/>
                <w:noProof/>
                <w:sz w:val="20"/>
                <w:szCs w:val="20"/>
                <w:lang w:val="hr-HR"/>
              </w:rPr>
              <w:t xml:space="preserve"> sati</w:t>
            </w:r>
            <w:r w:rsidRPr="00131B78">
              <w:rPr>
                <w:rFonts w:asciiTheme="minorHAnsi" w:hAnsiTheme="minorHAnsi" w:cstheme="minorHAnsi"/>
                <w:noProof/>
                <w:sz w:val="20"/>
                <w:szCs w:val="20"/>
                <w:lang w:val="hr-HR"/>
              </w:rPr>
              <w:t xml:space="preserve">, dijelom učenjem temeljenom na radu u trajanju od </w:t>
            </w:r>
            <w:r w:rsidR="00131B78" w:rsidRPr="00131B78">
              <w:rPr>
                <w:rFonts w:asciiTheme="minorHAnsi" w:hAnsiTheme="minorHAnsi" w:cstheme="minorHAnsi"/>
                <w:b/>
                <w:bCs/>
                <w:noProof/>
                <w:sz w:val="20"/>
                <w:szCs w:val="20"/>
                <w:lang w:val="hr-HR"/>
              </w:rPr>
              <w:t>12</w:t>
            </w:r>
            <w:r w:rsidR="00341204" w:rsidRPr="00131B78">
              <w:rPr>
                <w:rFonts w:asciiTheme="minorHAnsi" w:hAnsiTheme="minorHAnsi" w:cstheme="minorHAnsi"/>
                <w:b/>
                <w:bCs/>
                <w:noProof/>
                <w:sz w:val="20"/>
                <w:szCs w:val="20"/>
                <w:lang w:val="hr-HR"/>
              </w:rPr>
              <w:t>0</w:t>
            </w:r>
            <w:r w:rsidRPr="00131B78">
              <w:rPr>
                <w:rFonts w:asciiTheme="minorHAnsi" w:hAnsiTheme="minorHAnsi" w:cstheme="minorHAnsi"/>
                <w:b/>
                <w:bCs/>
                <w:noProof/>
                <w:sz w:val="20"/>
                <w:szCs w:val="20"/>
                <w:lang w:val="hr-HR"/>
              </w:rPr>
              <w:t xml:space="preserve"> sat</w:t>
            </w:r>
            <w:r w:rsidR="00C545A5" w:rsidRPr="00131B78">
              <w:rPr>
                <w:rFonts w:asciiTheme="minorHAnsi" w:hAnsiTheme="minorHAnsi" w:cstheme="minorHAnsi"/>
                <w:b/>
                <w:bCs/>
                <w:noProof/>
                <w:sz w:val="20"/>
                <w:szCs w:val="20"/>
                <w:lang w:val="hr-HR"/>
              </w:rPr>
              <w:t>i</w:t>
            </w:r>
            <w:r w:rsidRPr="00131B78">
              <w:rPr>
                <w:rFonts w:asciiTheme="minorHAnsi" w:hAnsiTheme="minorHAnsi" w:cstheme="minorHAnsi"/>
                <w:noProof/>
                <w:sz w:val="20"/>
                <w:szCs w:val="20"/>
                <w:lang w:val="hr-HR"/>
              </w:rPr>
              <w:t xml:space="preserve"> a dijelom samostalnim aktivnostima polaznika u trajanju od </w:t>
            </w:r>
            <w:r w:rsidR="00131B78" w:rsidRPr="00131B78">
              <w:rPr>
                <w:rFonts w:asciiTheme="minorHAnsi" w:hAnsiTheme="minorHAnsi" w:cstheme="minorHAnsi"/>
                <w:b/>
                <w:bCs/>
                <w:noProof/>
                <w:sz w:val="20"/>
                <w:szCs w:val="20"/>
                <w:lang w:val="hr-HR"/>
              </w:rPr>
              <w:t>20</w:t>
            </w:r>
            <w:r w:rsidRPr="00131B78">
              <w:rPr>
                <w:rFonts w:asciiTheme="minorHAnsi" w:hAnsiTheme="minorHAnsi" w:cstheme="minorHAnsi"/>
                <w:b/>
                <w:bCs/>
                <w:noProof/>
                <w:sz w:val="20"/>
                <w:szCs w:val="20"/>
                <w:lang w:val="hr-HR"/>
              </w:rPr>
              <w:t xml:space="preserve"> sat</w:t>
            </w:r>
            <w:r w:rsidR="00C545A5" w:rsidRPr="00131B78">
              <w:rPr>
                <w:rFonts w:asciiTheme="minorHAnsi" w:hAnsiTheme="minorHAnsi" w:cstheme="minorHAnsi"/>
                <w:b/>
                <w:bCs/>
                <w:noProof/>
                <w:sz w:val="20"/>
                <w:szCs w:val="20"/>
                <w:lang w:val="hr-HR"/>
              </w:rPr>
              <w:t>i</w:t>
            </w:r>
            <w:r w:rsidRPr="00131B78">
              <w:rPr>
                <w:rFonts w:asciiTheme="minorHAnsi" w:hAnsiTheme="minorHAnsi" w:cstheme="minorHAnsi"/>
                <w:noProof/>
                <w:sz w:val="20"/>
                <w:szCs w:val="20"/>
                <w:lang w:val="hr-HR"/>
              </w:rPr>
              <w:t>.</w:t>
            </w:r>
          </w:p>
          <w:p w14:paraId="09C062EF" w14:textId="19AE3474" w:rsidR="008B568D" w:rsidRPr="00514F1A" w:rsidRDefault="00192D39" w:rsidP="00192D39">
            <w:pPr>
              <w:spacing w:before="60" w:after="60" w:line="240" w:lineRule="auto"/>
              <w:jc w:val="both"/>
              <w:rPr>
                <w:rFonts w:asciiTheme="minorHAnsi" w:hAnsiTheme="minorHAnsi" w:cstheme="minorHAnsi"/>
                <w:i/>
                <w:noProof/>
                <w:sz w:val="16"/>
                <w:szCs w:val="16"/>
                <w:lang w:val="hr-HR"/>
              </w:rPr>
            </w:pPr>
            <w:r w:rsidRPr="00131B78">
              <w:rPr>
                <w:rFonts w:asciiTheme="minorHAnsi" w:hAnsiTheme="minorHAnsi" w:cstheme="minorHAnsi"/>
                <w:noProof/>
                <w:sz w:val="20"/>
                <w:szCs w:val="20"/>
                <w:lang w:val="hr-HR"/>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tc>
      </w:tr>
      <w:tr w:rsidR="007E5FEF" w:rsidRPr="00F919E2" w14:paraId="2F5BF833" w14:textId="77777777" w:rsidTr="00554444">
        <w:trPr>
          <w:trHeight w:val="355"/>
        </w:trPr>
        <w:tc>
          <w:tcPr>
            <w:tcW w:w="1568" w:type="pct"/>
            <w:shd w:val="clear" w:color="auto" w:fill="B4C6E7" w:themeFill="accent1" w:themeFillTint="66"/>
          </w:tcPr>
          <w:p w14:paraId="13E00E54" w14:textId="77777777" w:rsidR="007E5FEF" w:rsidRPr="00F919E2" w:rsidRDefault="007E5FEF" w:rsidP="007E5FEF">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432" w:type="pct"/>
            <w:gridSpan w:val="3"/>
          </w:tcPr>
          <w:p w14:paraId="159279EB" w14:textId="3F2EF92F" w:rsidR="007E5FEF" w:rsidRPr="00F919E2" w:rsidRDefault="007E5FEF" w:rsidP="007E5FEF">
            <w:pPr>
              <w:spacing w:before="60" w:after="60" w:line="240" w:lineRule="auto"/>
              <w:jc w:val="both"/>
              <w:rPr>
                <w:rFonts w:asciiTheme="minorHAnsi" w:hAnsiTheme="minorHAnsi" w:cstheme="minorHAnsi"/>
                <w:i/>
                <w:noProof/>
                <w:sz w:val="16"/>
                <w:szCs w:val="16"/>
                <w:lang w:val="hr-HR"/>
              </w:rPr>
            </w:pPr>
          </w:p>
        </w:tc>
      </w:tr>
      <w:tr w:rsidR="007E5FEF" w:rsidRPr="00F919E2" w14:paraId="6596F4E3" w14:textId="77777777" w:rsidTr="00554444">
        <w:trPr>
          <w:trHeight w:val="275"/>
        </w:trPr>
        <w:tc>
          <w:tcPr>
            <w:tcW w:w="1568" w:type="pct"/>
            <w:shd w:val="clear" w:color="auto" w:fill="B4C6E7" w:themeFill="accent1" w:themeFillTint="66"/>
          </w:tcPr>
          <w:p w14:paraId="764D8F78" w14:textId="77777777" w:rsidR="007E5FEF" w:rsidRPr="00F919E2" w:rsidRDefault="007E5FEF" w:rsidP="007E5FEF">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432" w:type="pct"/>
            <w:gridSpan w:val="3"/>
          </w:tcPr>
          <w:p w14:paraId="1885F1B9" w14:textId="30380A63" w:rsidR="007E5FEF" w:rsidRPr="00F919E2" w:rsidRDefault="007E5FEF" w:rsidP="007E5FEF">
            <w:pPr>
              <w:spacing w:before="60" w:after="60" w:line="240" w:lineRule="auto"/>
              <w:jc w:val="both"/>
              <w:rPr>
                <w:rFonts w:asciiTheme="minorHAnsi" w:hAnsiTheme="minorHAnsi" w:cstheme="minorHAnsi"/>
                <w:i/>
                <w:noProof/>
                <w:sz w:val="16"/>
                <w:szCs w:val="16"/>
                <w:lang w:val="hr-HR"/>
              </w:rPr>
            </w:pPr>
          </w:p>
        </w:tc>
      </w:tr>
      <w:tr w:rsidR="00DD7943" w:rsidRPr="00F919E2" w14:paraId="2C76E0A8" w14:textId="77777777" w:rsidTr="00554444">
        <w:trPr>
          <w:trHeight w:val="1093"/>
        </w:trPr>
        <w:tc>
          <w:tcPr>
            <w:tcW w:w="1568" w:type="pct"/>
            <w:shd w:val="clear" w:color="auto" w:fill="B4C6E7" w:themeFill="accent1" w:themeFillTint="66"/>
            <w:hideMark/>
          </w:tcPr>
          <w:p w14:paraId="1C3897D4" w14:textId="77777777" w:rsidR="00DD7943" w:rsidRPr="007264E2" w:rsidRDefault="00DD7943" w:rsidP="00DD7943">
            <w:pPr>
              <w:spacing w:before="60" w:after="60" w:line="240" w:lineRule="auto"/>
              <w:rPr>
                <w:rFonts w:asciiTheme="minorHAnsi" w:hAnsiTheme="minorHAnsi" w:cstheme="minorHAnsi"/>
                <w:b/>
                <w:noProof/>
                <w:sz w:val="20"/>
                <w:szCs w:val="20"/>
                <w:lang w:val="hr-HR"/>
              </w:rPr>
            </w:pPr>
            <w:r w:rsidRPr="007264E2">
              <w:rPr>
                <w:rFonts w:asciiTheme="minorHAnsi" w:hAnsiTheme="minorHAnsi" w:cstheme="minorHAnsi"/>
                <w:b/>
                <w:noProof/>
                <w:sz w:val="20"/>
                <w:szCs w:val="20"/>
                <w:lang w:val="hr-HR"/>
              </w:rPr>
              <w:t>Materijalni uvjeti i okruženje za učenje koji su potrebni za izvedbu programa</w:t>
            </w:r>
          </w:p>
        </w:tc>
        <w:tc>
          <w:tcPr>
            <w:tcW w:w="3432" w:type="pct"/>
            <w:gridSpan w:val="3"/>
          </w:tcPr>
          <w:p w14:paraId="3BA178ED" w14:textId="24BBA5A3" w:rsidR="0084164D" w:rsidRPr="00306A3F" w:rsidRDefault="0084164D" w:rsidP="00B77278">
            <w:pPr>
              <w:spacing w:after="0" w:line="240" w:lineRule="auto"/>
              <w:jc w:val="both"/>
              <w:rPr>
                <w:rFonts w:asciiTheme="minorHAnsi" w:hAnsiTheme="minorHAnsi" w:cstheme="minorHAnsi"/>
                <w:sz w:val="20"/>
                <w:szCs w:val="20"/>
              </w:rPr>
            </w:pPr>
            <w:r w:rsidRPr="00306A3F">
              <w:rPr>
                <w:rFonts w:asciiTheme="minorHAnsi" w:hAnsiTheme="minorHAnsi" w:cstheme="minorHAnsi"/>
                <w:sz w:val="20"/>
                <w:szCs w:val="20"/>
              </w:rPr>
              <w:t>Kuharski praktikum, opremljen sa svim potrebnim uređajima za:</w:t>
            </w:r>
          </w:p>
          <w:p w14:paraId="3CA8F8EF" w14:textId="7022C589" w:rsidR="0084164D" w:rsidRPr="00B5406C" w:rsidRDefault="0084164D"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3962C4B0" w14:textId="1E9E62DE" w:rsidR="0084164D" w:rsidRPr="00B5406C" w:rsidRDefault="0084164D"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skladištenje (prostor za suho skladište, rashladni uređaji – i + režima rada i šoker),</w:t>
            </w:r>
          </w:p>
          <w:p w14:paraId="1D2061F1" w14:textId="69099C17" w:rsidR="0084164D" w:rsidRPr="00B5406C" w:rsidRDefault="0084164D"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gotovljenje namirnica i jela (termički uređaji, parno konvekcijska peć, peći, friteza, salamander i dehidrator) te</w:t>
            </w:r>
          </w:p>
          <w:p w14:paraId="7E5A1165" w14:textId="555A8A26" w:rsidR="0084164D" w:rsidRPr="00B5406C" w:rsidRDefault="0084164D"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ventilaciju prostora.</w:t>
            </w:r>
          </w:p>
          <w:p w14:paraId="50980E12" w14:textId="7846E56A" w:rsidR="0084164D" w:rsidRPr="00306A3F" w:rsidRDefault="0084164D" w:rsidP="00B77278">
            <w:pPr>
              <w:spacing w:after="0" w:line="240" w:lineRule="auto"/>
              <w:jc w:val="both"/>
              <w:rPr>
                <w:rFonts w:asciiTheme="minorHAnsi" w:hAnsiTheme="minorHAnsi" w:cstheme="minorHAnsi"/>
                <w:sz w:val="20"/>
                <w:szCs w:val="20"/>
              </w:rPr>
            </w:pPr>
            <w:r w:rsidRPr="00306A3F">
              <w:rPr>
                <w:rFonts w:asciiTheme="minorHAnsi" w:hAnsiTheme="minorHAnsi" w:cstheme="minorHAnsi"/>
                <w:sz w:val="20"/>
                <w:szCs w:val="20"/>
              </w:rPr>
              <w:t>Zaštitna odjeća i obuća</w:t>
            </w:r>
          </w:p>
          <w:p w14:paraId="067633B5" w14:textId="77777777" w:rsidR="00DD7943" w:rsidRDefault="00B24DE8" w:rsidP="00DD7943">
            <w:pPr>
              <w:spacing w:before="60" w:after="60" w:line="240" w:lineRule="auto"/>
              <w:rPr>
                <w:sz w:val="20"/>
                <w:szCs w:val="20"/>
              </w:rPr>
            </w:pPr>
            <w:hyperlink r:id="rId15" w:history="1">
              <w:r w:rsidR="00DE21CD" w:rsidRPr="00B5406C">
                <w:rPr>
                  <w:rStyle w:val="Hyperlink"/>
                  <w:rFonts w:asciiTheme="minorHAnsi" w:hAnsiTheme="minorHAnsi" w:cstheme="minorHAnsi"/>
                  <w:noProof/>
                  <w:sz w:val="20"/>
                  <w:szCs w:val="20"/>
                  <w:lang w:val="hr-HR"/>
                </w:rPr>
                <w:t>https://hko.srce.hr/registar/skup-ishoda-ucenja/detalji/14144</w:t>
              </w:r>
            </w:hyperlink>
            <w:r w:rsidR="00DE21CD" w:rsidRPr="00B5406C">
              <w:rPr>
                <w:rFonts w:asciiTheme="minorHAnsi" w:hAnsiTheme="minorHAnsi" w:cstheme="minorHAnsi"/>
                <w:noProof/>
                <w:sz w:val="20"/>
                <w:szCs w:val="20"/>
                <w:lang w:val="hr-HR"/>
              </w:rPr>
              <w:t xml:space="preserve"> </w:t>
            </w:r>
            <w:hyperlink r:id="rId16" w:history="1">
              <w:r w:rsidR="00B67E9E" w:rsidRPr="00B5406C">
                <w:rPr>
                  <w:rStyle w:val="Hyperlink"/>
                  <w:sz w:val="20"/>
                  <w:szCs w:val="20"/>
                </w:rPr>
                <w:t>https://hko.srce.hr/registar/skup-ishoda-ucenja/detalji/14130</w:t>
              </w:r>
            </w:hyperlink>
            <w:r w:rsidR="00B67E9E" w:rsidRPr="00B5406C">
              <w:rPr>
                <w:sz w:val="20"/>
                <w:szCs w:val="20"/>
              </w:rPr>
              <w:t xml:space="preserve"> </w:t>
            </w:r>
          </w:p>
          <w:p w14:paraId="1F08FAD1" w14:textId="77777777" w:rsidR="007A6CAF" w:rsidRDefault="007A6CAF" w:rsidP="007A6CAF">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68AEC75" w14:textId="77777777" w:rsidR="007A6CAF" w:rsidRDefault="007A6CAF" w:rsidP="007A6CAF">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A9E17C1" w14:textId="77777777" w:rsidR="007A6CAF" w:rsidRDefault="007A6CAF" w:rsidP="007A6CAF">
            <w:pPr>
              <w:shd w:val="clear" w:color="auto" w:fill="FFFFFF"/>
              <w:jc w:val="both"/>
              <w:rPr>
                <w:rFonts w:ascii="Arial" w:hAnsi="Arial" w:cs="Arial"/>
                <w:color w:val="222222"/>
              </w:rPr>
            </w:pPr>
            <w:r>
              <w:rPr>
                <w:color w:val="222222"/>
                <w:sz w:val="20"/>
                <w:szCs w:val="20"/>
              </w:rPr>
              <w:t xml:space="preserve">Neovisno o zdravstvenim specifičnostima polaznika, ustanova je obvezna osigurati jednak pristup obrazovanju svim polaznicima, uz stalno poštivanje prava na zdravlje i sigurnost, osobito tijekom učenja </w:t>
            </w:r>
            <w:r>
              <w:rPr>
                <w:color w:val="222222"/>
                <w:sz w:val="20"/>
                <w:szCs w:val="20"/>
              </w:rPr>
              <w:lastRenderedPageBreak/>
              <w:t>temeljenog na radu. Ustanova i poslodavac kod kojega se odvija učenje temeljeno na radu odgovorni su za osiguravanje uvjeta rada koji ne ugrožavaju zdravlje polaznika.</w:t>
            </w:r>
          </w:p>
          <w:p w14:paraId="6E01F305" w14:textId="77777777" w:rsidR="007A6CAF" w:rsidRDefault="007A6CAF" w:rsidP="007A6CAF">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BD4F196" w14:textId="77777777" w:rsidR="007A6CAF" w:rsidRDefault="007A6CAF" w:rsidP="007A6CAF">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7"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52F61699" w:rsidR="007A6CAF" w:rsidRPr="007A6CAF" w:rsidRDefault="007A6CAF" w:rsidP="007A6CAF">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DD7943" w:rsidRPr="00F919E2" w14:paraId="64AD4354" w14:textId="77777777" w:rsidTr="00554444">
        <w:trPr>
          <w:trHeight w:val="304"/>
        </w:trPr>
        <w:tc>
          <w:tcPr>
            <w:tcW w:w="5000" w:type="pct"/>
            <w:gridSpan w:val="4"/>
            <w:shd w:val="clear" w:color="auto" w:fill="8EAADB" w:themeFill="accent1" w:themeFillTint="99"/>
            <w:hideMark/>
          </w:tcPr>
          <w:p w14:paraId="6795460D" w14:textId="77777777" w:rsidR="00DD7943" w:rsidRPr="00F919E2" w:rsidRDefault="00DD7943" w:rsidP="00DD79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DD7943" w:rsidRPr="00F919E2" w14:paraId="2DB23D25" w14:textId="77777777" w:rsidTr="008239CD">
        <w:trPr>
          <w:trHeight w:val="304"/>
        </w:trPr>
        <w:tc>
          <w:tcPr>
            <w:tcW w:w="5000" w:type="pct"/>
            <w:gridSpan w:val="4"/>
          </w:tcPr>
          <w:p w14:paraId="14863C35" w14:textId="68870FAC" w:rsidR="00FD2CBF" w:rsidRPr="00FD2CBF" w:rsidRDefault="00FD2CBF" w:rsidP="00DD7943">
            <w:pPr>
              <w:pStyle w:val="ListParagraph"/>
              <w:numPr>
                <w:ilvl w:val="0"/>
                <w:numId w:val="5"/>
              </w:numPr>
              <w:spacing w:before="60" w:after="60" w:line="240" w:lineRule="auto"/>
              <w:jc w:val="both"/>
              <w:rPr>
                <w:rFonts w:cstheme="minorHAnsi"/>
                <w:noProof/>
                <w:sz w:val="20"/>
                <w:szCs w:val="20"/>
              </w:rPr>
            </w:pPr>
            <w:r w:rsidRPr="00FD2CBF">
              <w:rPr>
                <w:rFonts w:cstheme="minorHAnsi"/>
                <w:noProof/>
                <w:sz w:val="20"/>
                <w:szCs w:val="20"/>
              </w:rPr>
              <w:t>Razlikovati energetsku i nutritivnu vrijednost pojedinih namirnica, njihova svojstva, učinak na čovjeka i način upotrebe</w:t>
            </w:r>
          </w:p>
          <w:p w14:paraId="00356F42" w14:textId="34E48BB3" w:rsidR="00DD7943" w:rsidRPr="00FD2CBF" w:rsidRDefault="00DD7943" w:rsidP="00DD7943">
            <w:pPr>
              <w:pStyle w:val="ListParagraph"/>
              <w:numPr>
                <w:ilvl w:val="0"/>
                <w:numId w:val="5"/>
              </w:numPr>
              <w:spacing w:before="60" w:after="60" w:line="240" w:lineRule="auto"/>
              <w:jc w:val="both"/>
              <w:rPr>
                <w:rFonts w:cstheme="minorHAnsi"/>
                <w:noProof/>
                <w:sz w:val="20"/>
                <w:szCs w:val="20"/>
              </w:rPr>
            </w:pPr>
            <w:r w:rsidRPr="00FD2CBF">
              <w:rPr>
                <w:rFonts w:cstheme="minorHAnsi"/>
                <w:noProof/>
                <w:sz w:val="20"/>
                <w:szCs w:val="20"/>
              </w:rPr>
              <w:t>Odabrati sastojke za pripremu pojedinačnih slastica poštivajući recept i normative</w:t>
            </w:r>
          </w:p>
          <w:p w14:paraId="1CA86179" w14:textId="014D33BD" w:rsidR="00DD7943" w:rsidRPr="00FD2CBF" w:rsidRDefault="00DD7943" w:rsidP="00DD7943">
            <w:pPr>
              <w:pStyle w:val="ListParagraph"/>
              <w:numPr>
                <w:ilvl w:val="0"/>
                <w:numId w:val="5"/>
              </w:numPr>
              <w:spacing w:before="60" w:after="60" w:line="240" w:lineRule="auto"/>
              <w:jc w:val="both"/>
              <w:rPr>
                <w:rFonts w:cstheme="minorHAnsi"/>
                <w:noProof/>
                <w:sz w:val="20"/>
                <w:szCs w:val="20"/>
              </w:rPr>
            </w:pPr>
            <w:r w:rsidRPr="00FD2CBF">
              <w:rPr>
                <w:rFonts w:cstheme="minorHAnsi"/>
                <w:noProof/>
                <w:sz w:val="20"/>
                <w:szCs w:val="20"/>
              </w:rPr>
              <w:t>Pripremiti osnovna tijesta, slastičarske smjese i kreme</w:t>
            </w:r>
            <w:r w:rsidR="00196778">
              <w:rPr>
                <w:rFonts w:cstheme="minorHAnsi"/>
                <w:noProof/>
                <w:sz w:val="20"/>
                <w:szCs w:val="20"/>
              </w:rPr>
              <w:t xml:space="preserve"> </w:t>
            </w:r>
          </w:p>
          <w:p w14:paraId="7BA07167" w14:textId="1451241A" w:rsidR="00DD7943" w:rsidRPr="00FD2CBF" w:rsidRDefault="00DD7943" w:rsidP="00DD7943">
            <w:pPr>
              <w:pStyle w:val="ListParagraph"/>
              <w:numPr>
                <w:ilvl w:val="0"/>
                <w:numId w:val="5"/>
              </w:numPr>
              <w:spacing w:before="60" w:after="60" w:line="240" w:lineRule="auto"/>
              <w:jc w:val="both"/>
              <w:rPr>
                <w:rFonts w:cstheme="minorHAnsi"/>
                <w:noProof/>
                <w:sz w:val="20"/>
                <w:szCs w:val="20"/>
              </w:rPr>
            </w:pPr>
            <w:r w:rsidRPr="00FD2CBF">
              <w:rPr>
                <w:rFonts w:cstheme="minorHAnsi"/>
                <w:noProof/>
                <w:sz w:val="20"/>
                <w:szCs w:val="20"/>
              </w:rPr>
              <w:t>Kontrolirati kvalitetu izrađene slastice organoleptičkom kontrolom</w:t>
            </w:r>
          </w:p>
          <w:p w14:paraId="4FE9997D" w14:textId="7BF93581" w:rsidR="0058513D" w:rsidRPr="00FD2CBF" w:rsidRDefault="0058513D" w:rsidP="00DD7943">
            <w:pPr>
              <w:pStyle w:val="ListParagraph"/>
              <w:numPr>
                <w:ilvl w:val="0"/>
                <w:numId w:val="5"/>
              </w:numPr>
              <w:spacing w:before="60" w:after="60" w:line="240" w:lineRule="auto"/>
              <w:jc w:val="both"/>
              <w:rPr>
                <w:rFonts w:cstheme="minorHAnsi"/>
                <w:noProof/>
                <w:sz w:val="20"/>
                <w:szCs w:val="20"/>
              </w:rPr>
            </w:pPr>
            <w:r w:rsidRPr="00FD2CBF">
              <w:rPr>
                <w:rFonts w:cstheme="minorHAnsi"/>
                <w:noProof/>
                <w:sz w:val="20"/>
                <w:szCs w:val="20"/>
              </w:rPr>
              <w:t>Rezati i oblikovati slastice</w:t>
            </w:r>
          </w:p>
          <w:p w14:paraId="31FAD2BF" w14:textId="02CFA4E1" w:rsidR="0058513D" w:rsidRPr="00FD2CBF" w:rsidRDefault="0058513D" w:rsidP="00DD7943">
            <w:pPr>
              <w:pStyle w:val="ListParagraph"/>
              <w:numPr>
                <w:ilvl w:val="0"/>
                <w:numId w:val="5"/>
              </w:numPr>
              <w:spacing w:before="60" w:after="60" w:line="240" w:lineRule="auto"/>
              <w:jc w:val="both"/>
              <w:rPr>
                <w:rFonts w:cstheme="minorHAnsi"/>
                <w:noProof/>
                <w:sz w:val="20"/>
                <w:szCs w:val="20"/>
              </w:rPr>
            </w:pPr>
            <w:r w:rsidRPr="00FD2CBF">
              <w:rPr>
                <w:rFonts w:cstheme="minorHAnsi"/>
                <w:noProof/>
                <w:sz w:val="20"/>
                <w:szCs w:val="20"/>
              </w:rPr>
              <w:t>Puniti i ukrasiti slastice</w:t>
            </w:r>
            <w:r w:rsidR="00196778">
              <w:rPr>
                <w:rFonts w:cstheme="minorHAnsi"/>
                <w:noProof/>
                <w:sz w:val="20"/>
                <w:szCs w:val="20"/>
              </w:rPr>
              <w:t xml:space="preserve"> </w:t>
            </w:r>
          </w:p>
          <w:p w14:paraId="239795C8" w14:textId="7F31934A" w:rsidR="00DD7943" w:rsidRPr="00FD2CBF" w:rsidRDefault="00DD7943" w:rsidP="00DD7943">
            <w:pPr>
              <w:pStyle w:val="ListParagraph"/>
              <w:numPr>
                <w:ilvl w:val="0"/>
                <w:numId w:val="5"/>
              </w:numPr>
              <w:spacing w:before="60" w:after="60" w:line="240" w:lineRule="auto"/>
              <w:jc w:val="both"/>
              <w:rPr>
                <w:rFonts w:cstheme="minorHAnsi"/>
                <w:noProof/>
                <w:sz w:val="20"/>
                <w:szCs w:val="20"/>
              </w:rPr>
            </w:pPr>
            <w:r w:rsidRPr="00FD2CBF">
              <w:rPr>
                <w:rFonts w:cstheme="minorHAnsi"/>
                <w:noProof/>
                <w:sz w:val="20"/>
                <w:szCs w:val="20"/>
              </w:rPr>
              <w:t>Servirati slasticu uvažavajući vrstu i namjenu slastice</w:t>
            </w:r>
            <w:r w:rsidR="00196778">
              <w:rPr>
                <w:rFonts w:cstheme="minorHAnsi"/>
                <w:noProof/>
                <w:sz w:val="20"/>
                <w:szCs w:val="20"/>
              </w:rPr>
              <w:t xml:space="preserve"> - </w:t>
            </w:r>
          </w:p>
          <w:p w14:paraId="65FCC8DA" w14:textId="68FF2EC3" w:rsidR="00DD7943" w:rsidRPr="00FD2CBF" w:rsidRDefault="00DD7943" w:rsidP="00DD7943">
            <w:pPr>
              <w:pStyle w:val="ListParagraph"/>
              <w:numPr>
                <w:ilvl w:val="0"/>
                <w:numId w:val="5"/>
              </w:numPr>
              <w:spacing w:before="60" w:after="60" w:line="240" w:lineRule="auto"/>
              <w:jc w:val="both"/>
              <w:rPr>
                <w:rFonts w:cstheme="minorHAnsi"/>
                <w:noProof/>
                <w:color w:val="FF0000"/>
                <w:sz w:val="20"/>
                <w:szCs w:val="20"/>
              </w:rPr>
            </w:pPr>
            <w:r w:rsidRPr="00FD2CBF">
              <w:rPr>
                <w:rFonts w:cstheme="minorHAnsi"/>
                <w:noProof/>
                <w:sz w:val="20"/>
                <w:szCs w:val="20"/>
              </w:rPr>
              <w:t>Samostalno odabrati primjerene uređaje i pribor za rad i racionalno ih upotrebljavati</w:t>
            </w:r>
            <w:r w:rsidR="00196778">
              <w:rPr>
                <w:rFonts w:cstheme="minorHAnsi"/>
                <w:noProof/>
                <w:sz w:val="20"/>
                <w:szCs w:val="20"/>
              </w:rPr>
              <w:t xml:space="preserve"> </w:t>
            </w:r>
          </w:p>
        </w:tc>
      </w:tr>
      <w:tr w:rsidR="00DD7943" w:rsidRPr="00F919E2" w14:paraId="3D59805F" w14:textId="77777777" w:rsidTr="00554444">
        <w:trPr>
          <w:trHeight w:val="951"/>
        </w:trPr>
        <w:tc>
          <w:tcPr>
            <w:tcW w:w="1568" w:type="pct"/>
            <w:shd w:val="clear" w:color="auto" w:fill="B4C6E7" w:themeFill="accent1" w:themeFillTint="66"/>
            <w:hideMark/>
          </w:tcPr>
          <w:p w14:paraId="29E08823" w14:textId="0E072A93" w:rsidR="00DD7943" w:rsidRPr="00F919E2" w:rsidRDefault="00DD7943" w:rsidP="00DD794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432" w:type="pct"/>
            <w:gridSpan w:val="3"/>
          </w:tcPr>
          <w:p w14:paraId="1535D348" w14:textId="77777777" w:rsidR="00DD7943" w:rsidRPr="00C72144" w:rsidRDefault="00DD7943" w:rsidP="00DD7943">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U procesu praćenja kvalitete i uspješnosti izvedbe programa obrazovanja primjenjuju se sljedeće aktivnosti:</w:t>
            </w:r>
          </w:p>
          <w:p w14:paraId="4CF7230F" w14:textId="77777777" w:rsidR="00DD7943" w:rsidRPr="00B5406C" w:rsidRDefault="00DD7943"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008CF3D" w14:textId="77777777" w:rsidR="00DD7943" w:rsidRPr="00B5406C" w:rsidRDefault="00DD7943"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provodi se istraživanje i anketiranje nastavnika o istim pitanjima navedenim u prethodnoj stavci</w:t>
            </w:r>
          </w:p>
          <w:p w14:paraId="2D033A5E" w14:textId="77777777" w:rsidR="00DD7943" w:rsidRPr="00B5406C" w:rsidRDefault="00DD7943"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provodi se analiza uspjeha, transparentnosti i objektivnosti provjera i ostvarenosti ishoda učenja</w:t>
            </w:r>
          </w:p>
          <w:p w14:paraId="6FE2EE81" w14:textId="77777777" w:rsidR="00DD7943" w:rsidRPr="00B5406C" w:rsidRDefault="00DD7943" w:rsidP="00B5406C">
            <w:pPr>
              <w:pStyle w:val="ListParagraph"/>
              <w:numPr>
                <w:ilvl w:val="0"/>
                <w:numId w:val="29"/>
              </w:numPr>
              <w:spacing w:after="0" w:line="276" w:lineRule="auto"/>
              <w:contextualSpacing w:val="0"/>
              <w:jc w:val="both"/>
              <w:rPr>
                <w:rFonts w:ascii="Calibri" w:hAnsi="Calibri" w:cs="Calibri"/>
                <w:sz w:val="20"/>
                <w:szCs w:val="20"/>
              </w:rPr>
            </w:pPr>
            <w:r w:rsidRPr="00B5406C">
              <w:rPr>
                <w:rFonts w:ascii="Calibri" w:hAnsi="Calibri" w:cs="Calibri"/>
                <w:sz w:val="20"/>
                <w:szCs w:val="20"/>
              </w:rPr>
              <w:t>provodi se analiza materijalnih i kadrovskih uvjeta potrebnih za izvođenje procesa učenja i poučavanja.</w:t>
            </w:r>
          </w:p>
          <w:p w14:paraId="6FE4BA34" w14:textId="77777777" w:rsidR="00DD7943" w:rsidRPr="00C72144" w:rsidRDefault="00DD7943" w:rsidP="00DD7943">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34C85A19" w:rsidR="00DD7943" w:rsidRPr="00F919E2" w:rsidRDefault="00DD7943" w:rsidP="00DD7943">
            <w:pPr>
              <w:spacing w:before="60" w:after="60" w:line="240" w:lineRule="auto"/>
              <w:jc w:val="both"/>
              <w:rPr>
                <w:rFonts w:asciiTheme="minorHAnsi" w:hAnsiTheme="minorHAnsi" w:cstheme="minorHAnsi"/>
                <w:noProof/>
                <w:color w:val="44546A" w:themeColor="text2"/>
                <w:sz w:val="16"/>
                <w:szCs w:val="16"/>
                <w:lang w:val="hr-HR"/>
              </w:rPr>
            </w:pPr>
            <w:r w:rsidRPr="00C72144">
              <w:rPr>
                <w:rFonts w:asciiTheme="minorHAnsi" w:hAnsiTheme="minorHAnsi" w:cstheme="minorHAnsi"/>
                <w:noProof/>
                <w:sz w:val="20"/>
                <w:szCs w:val="20"/>
                <w:lang w:val="hr-HR"/>
              </w:rPr>
              <w:t xml:space="preserve">Postupci vrednovanja usmjereni su na praćenje i provjeru postignuća prema ishodima učenja. Ono se provodi usmenim i pisanim provjerama </w:t>
            </w:r>
            <w:r w:rsidRPr="00C72144">
              <w:rPr>
                <w:rFonts w:asciiTheme="minorHAnsi" w:hAnsiTheme="minorHAnsi" w:cstheme="minorHAnsi"/>
                <w:noProof/>
                <w:sz w:val="20"/>
                <w:szCs w:val="20"/>
                <w:lang w:val="hr-HR"/>
              </w:rPr>
              <w:lastRenderedPageBreak/>
              <w:t>znanja te provjerama stečenih vještina polaznika projektnim i problemskim zadatcima, a temeljem unaprijed određenih kriterija vrednovanja postignuća.</w:t>
            </w:r>
          </w:p>
        </w:tc>
      </w:tr>
      <w:tr w:rsidR="00DD7943" w:rsidRPr="00F919E2" w14:paraId="56EB1F55" w14:textId="77777777" w:rsidTr="00554444">
        <w:trPr>
          <w:trHeight w:val="513"/>
        </w:trPr>
        <w:tc>
          <w:tcPr>
            <w:tcW w:w="1568" w:type="pct"/>
            <w:shd w:val="clear" w:color="auto" w:fill="B4C6E7" w:themeFill="accent1" w:themeFillTint="66"/>
            <w:hideMark/>
          </w:tcPr>
          <w:p w14:paraId="2D9E9262" w14:textId="77777777" w:rsidR="00DD7943" w:rsidRPr="00F919E2" w:rsidRDefault="00DD7943" w:rsidP="00DD79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432" w:type="pct"/>
            <w:gridSpan w:val="3"/>
          </w:tcPr>
          <w:p w14:paraId="37627339" w14:textId="01DDB671" w:rsidR="00DD7943" w:rsidRPr="00E531C4" w:rsidRDefault="00DD7943" w:rsidP="00DD7943">
            <w:pPr>
              <w:spacing w:before="60" w:after="60" w:line="240" w:lineRule="auto"/>
              <w:jc w:val="both"/>
              <w:rPr>
                <w:rFonts w:asciiTheme="minorHAnsi" w:hAnsiTheme="minorHAnsi" w:cstheme="minorHAnsi"/>
                <w:noProof/>
                <w:sz w:val="20"/>
                <w:szCs w:val="20"/>
                <w:lang w:val="hr-HR"/>
              </w:rPr>
            </w:pPr>
          </w:p>
        </w:tc>
      </w:tr>
      <w:bookmarkEnd w:id="0"/>
    </w:tbl>
    <w:p w14:paraId="018338C4" w14:textId="39CC6C19" w:rsidR="007A6CAF" w:rsidRDefault="007A6CAF">
      <w:pPr>
        <w:spacing w:after="160" w:line="259" w:lineRule="auto"/>
        <w:rPr>
          <w:rFonts w:asciiTheme="minorHAnsi" w:eastAsiaTheme="minorHAnsi" w:hAnsiTheme="minorHAnsi" w:cstheme="minorHAnsi"/>
          <w:b/>
          <w:bCs/>
          <w:noProof/>
          <w:sz w:val="24"/>
          <w:szCs w:val="24"/>
          <w:lang w:val="hr-HR" w:eastAsia="en-US"/>
        </w:rPr>
      </w:pPr>
    </w:p>
    <w:p w14:paraId="725BC5D2" w14:textId="77777777" w:rsidR="007A6CAF" w:rsidRDefault="007A6CAF">
      <w:pPr>
        <w:spacing w:after="160" w:line="259" w:lineRule="auto"/>
        <w:rPr>
          <w:rFonts w:asciiTheme="minorHAnsi" w:eastAsiaTheme="minorHAnsi" w:hAnsiTheme="minorHAnsi" w:cstheme="minorHAnsi"/>
          <w:b/>
          <w:bCs/>
          <w:noProof/>
          <w:sz w:val="24"/>
          <w:szCs w:val="24"/>
          <w:lang w:val="hr-HR" w:eastAsia="en-US"/>
        </w:rPr>
      </w:pPr>
    </w:p>
    <w:p w14:paraId="1D976449" w14:textId="4974B938" w:rsidR="00C759FB" w:rsidRPr="00F919E2"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2B3C6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2B3C6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2B3C6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2B3C6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2B3C6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F6B9A" w:rsidRPr="00F919E2" w14:paraId="61061CEA" w14:textId="77777777" w:rsidTr="008E7FD5">
        <w:trPr>
          <w:trHeight w:val="29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77777777" w:rsidR="007F6B9A" w:rsidRPr="00C6237E" w:rsidRDefault="007F6B9A" w:rsidP="007F6B9A">
            <w:pPr>
              <w:spacing w:after="0"/>
              <w:jc w:val="center"/>
              <w:rPr>
                <w:rFonts w:asciiTheme="minorHAnsi" w:hAnsiTheme="minorHAnsi" w:cstheme="minorHAnsi"/>
                <w:b/>
                <w:bCs/>
                <w:noProof/>
                <w:sz w:val="20"/>
                <w:szCs w:val="20"/>
                <w:lang w:val="hr-HR"/>
              </w:rPr>
            </w:pPr>
            <w:r w:rsidRPr="00C6237E">
              <w:rPr>
                <w:rFonts w:asciiTheme="minorHAnsi" w:hAnsiTheme="minorHAnsi" w:cstheme="minorHAnsi"/>
                <w:b/>
                <w:bCs/>
                <w:noProof/>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0EADA41" w:rsidR="007F6B9A" w:rsidRPr="00C6237E" w:rsidRDefault="007F6B9A" w:rsidP="007F6B9A">
            <w:pPr>
              <w:spacing w:after="0"/>
              <w:rPr>
                <w:rFonts w:asciiTheme="minorHAnsi" w:hAnsiTheme="minorHAnsi" w:cstheme="minorHAnsi"/>
                <w:noProof/>
                <w:sz w:val="20"/>
                <w:szCs w:val="20"/>
                <w:lang w:val="hr-HR"/>
              </w:rPr>
            </w:pPr>
            <w:r w:rsidRPr="00C6237E">
              <w:rPr>
                <w:rFonts w:asciiTheme="minorHAnsi" w:hAnsiTheme="minorHAnsi" w:cstheme="minorHAnsi"/>
                <w:noProof/>
                <w:sz w:val="20"/>
                <w:szCs w:val="20"/>
                <w:lang w:val="hr-HR"/>
              </w:rPr>
              <w:t xml:space="preserve">Priprema ukrašavanje </w:t>
            </w:r>
            <w:r w:rsidR="0092427E">
              <w:rPr>
                <w:rFonts w:asciiTheme="minorHAnsi" w:hAnsiTheme="minorHAnsi" w:cstheme="minorHAnsi"/>
                <w:noProof/>
                <w:sz w:val="20"/>
                <w:szCs w:val="20"/>
                <w:lang w:val="hr-HR"/>
              </w:rPr>
              <w:t>i</w:t>
            </w:r>
            <w:r w:rsidR="003653F2" w:rsidRPr="00C6237E">
              <w:rPr>
                <w:rFonts w:asciiTheme="minorHAnsi" w:hAnsiTheme="minorHAnsi" w:cstheme="minorHAnsi"/>
                <w:noProof/>
                <w:sz w:val="20"/>
                <w:szCs w:val="20"/>
                <w:lang w:val="hr-HR"/>
              </w:rPr>
              <w:t xml:space="preserve"> serviranje </w:t>
            </w:r>
            <w:r w:rsidRPr="00C6237E">
              <w:rPr>
                <w:rFonts w:asciiTheme="minorHAnsi" w:hAnsiTheme="minorHAnsi" w:cstheme="minorHAnsi"/>
                <w:noProof/>
                <w:sz w:val="20"/>
                <w:szCs w:val="20"/>
                <w:lang w:val="hr-HR"/>
              </w:rPr>
              <w:t>složenih slastica</w:t>
            </w:r>
          </w:p>
        </w:tc>
        <w:tc>
          <w:tcPr>
            <w:tcW w:w="2126" w:type="dxa"/>
            <w:tcBorders>
              <w:top w:val="single" w:sz="6" w:space="0" w:color="auto"/>
              <w:left w:val="single" w:sz="6" w:space="0" w:color="auto"/>
              <w:right w:val="single" w:sz="6" w:space="0" w:color="auto"/>
            </w:tcBorders>
            <w:vAlign w:val="center"/>
          </w:tcPr>
          <w:p w14:paraId="36C95EC0" w14:textId="36A86DED" w:rsidR="007F6B9A" w:rsidRPr="005F72F6" w:rsidRDefault="0098755A" w:rsidP="007F6B9A">
            <w:pPr>
              <w:spacing w:before="60" w:after="60" w:line="240" w:lineRule="auto"/>
              <w:rPr>
                <w:rFonts w:asciiTheme="minorHAnsi" w:hAnsiTheme="minorHAnsi" w:cstheme="minorHAnsi"/>
                <w:noProof/>
                <w:sz w:val="20"/>
                <w:szCs w:val="20"/>
                <w:lang w:val="hr-HR"/>
              </w:rPr>
            </w:pPr>
            <w:r w:rsidRPr="0098755A">
              <w:rPr>
                <w:rFonts w:asciiTheme="minorHAnsi" w:hAnsiTheme="minorHAnsi" w:cstheme="minorHAnsi"/>
                <w:noProof/>
                <w:sz w:val="20"/>
                <w:szCs w:val="20"/>
                <w:lang w:val="hr-HR"/>
              </w:rPr>
              <w:t>Kreativnost i inovativnost u slastičarstvu</w:t>
            </w:r>
          </w:p>
        </w:tc>
        <w:tc>
          <w:tcPr>
            <w:tcW w:w="851" w:type="dxa"/>
            <w:tcBorders>
              <w:top w:val="single" w:sz="6" w:space="0" w:color="auto"/>
              <w:left w:val="single" w:sz="6" w:space="0" w:color="auto"/>
              <w:right w:val="single" w:sz="6" w:space="0" w:color="auto"/>
            </w:tcBorders>
            <w:vAlign w:val="center"/>
          </w:tcPr>
          <w:p w14:paraId="6644B2A1" w14:textId="17DE4E7F" w:rsidR="007F6B9A" w:rsidRPr="00F919E2" w:rsidRDefault="007F6B9A" w:rsidP="007F6B9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498EA7E6" w:rsidR="007F6B9A" w:rsidRPr="00F919E2" w:rsidRDefault="007F6B9A" w:rsidP="007F6B9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4AC68518" w14:textId="19FA9EE7" w:rsidR="007F6B9A" w:rsidRPr="00F919E2" w:rsidRDefault="007F6B9A" w:rsidP="007F6B9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right w:val="single" w:sz="6" w:space="0" w:color="auto"/>
            </w:tcBorders>
            <w:vAlign w:val="center"/>
          </w:tcPr>
          <w:p w14:paraId="3CECCC40" w14:textId="50EF21A7" w:rsidR="007F6B9A" w:rsidRPr="00F919E2" w:rsidRDefault="007F6B9A" w:rsidP="007F6B9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567" w:type="dxa"/>
            <w:tcBorders>
              <w:top w:val="single" w:sz="6" w:space="0" w:color="auto"/>
              <w:left w:val="single" w:sz="6" w:space="0" w:color="auto"/>
              <w:right w:val="single" w:sz="6" w:space="0" w:color="auto"/>
            </w:tcBorders>
            <w:vAlign w:val="center"/>
          </w:tcPr>
          <w:p w14:paraId="6364879E" w14:textId="50B5EE11" w:rsidR="007F6B9A" w:rsidRPr="00F919E2" w:rsidRDefault="007F6B9A" w:rsidP="007F6B9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79C7A90D" w:rsidR="007F6B9A" w:rsidRPr="00F919E2" w:rsidRDefault="007F6B9A" w:rsidP="007F6B9A">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76139C" w:rsidRPr="00F919E2" w14:paraId="40760F24" w14:textId="77777777" w:rsidTr="00156B16">
        <w:trPr>
          <w:trHeight w:val="299"/>
        </w:trPr>
        <w:tc>
          <w:tcPr>
            <w:tcW w:w="704" w:type="dxa"/>
            <w:vMerge/>
            <w:tcBorders>
              <w:left w:val="single" w:sz="18" w:space="0" w:color="auto"/>
              <w:right w:val="single" w:sz="6" w:space="0" w:color="auto"/>
            </w:tcBorders>
            <w:shd w:val="clear" w:color="auto" w:fill="B4C6E7" w:themeFill="accent1" w:themeFillTint="66"/>
            <w:vAlign w:val="center"/>
          </w:tcPr>
          <w:p w14:paraId="612DAC87" w14:textId="77777777" w:rsidR="0076139C" w:rsidRPr="00F919E2" w:rsidRDefault="0076139C" w:rsidP="0076139C">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040A198" w14:textId="77777777" w:rsidR="0076139C" w:rsidRDefault="0076139C" w:rsidP="0076139C">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3A8402EF" w14:textId="73377FCD" w:rsidR="0076139C" w:rsidRDefault="0076139C" w:rsidP="0076139C">
            <w:pPr>
              <w:spacing w:after="0"/>
              <w:rPr>
                <w:rFonts w:asciiTheme="minorHAnsi" w:hAnsiTheme="minorHAnsi" w:cstheme="minorHAnsi"/>
                <w:noProof/>
                <w:color w:val="000000"/>
                <w:sz w:val="20"/>
                <w:szCs w:val="20"/>
                <w:lang w:val="hr-HR"/>
              </w:rPr>
            </w:pPr>
            <w:r w:rsidRPr="00A3124E">
              <w:rPr>
                <w:rFonts w:asciiTheme="minorHAnsi" w:hAnsiTheme="minorHAnsi" w:cstheme="minorHAnsi"/>
                <w:noProof/>
                <w:sz w:val="20"/>
                <w:szCs w:val="20"/>
                <w:lang w:val="hr-HR"/>
              </w:rPr>
              <w:t xml:space="preserve">Oblikovanje, ukrašavanje i serviranje složenijih slastica </w:t>
            </w:r>
          </w:p>
        </w:tc>
        <w:tc>
          <w:tcPr>
            <w:tcW w:w="851" w:type="dxa"/>
            <w:tcBorders>
              <w:top w:val="single" w:sz="6" w:space="0" w:color="auto"/>
              <w:left w:val="single" w:sz="6" w:space="0" w:color="auto"/>
              <w:right w:val="single" w:sz="6" w:space="0" w:color="auto"/>
            </w:tcBorders>
            <w:vAlign w:val="center"/>
          </w:tcPr>
          <w:p w14:paraId="757165EF" w14:textId="2C3034E9" w:rsidR="0076139C" w:rsidRDefault="0076139C" w:rsidP="0076139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A607D3C" w14:textId="7DB86356" w:rsidR="0076139C" w:rsidRDefault="0076139C" w:rsidP="0076139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vAlign w:val="center"/>
          </w:tcPr>
          <w:p w14:paraId="02B12092" w14:textId="48FD9A61" w:rsidR="0076139C" w:rsidRDefault="0076139C" w:rsidP="0076139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603B363D" w14:textId="4418614A" w:rsidR="0076139C" w:rsidRDefault="0076139C" w:rsidP="0076139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567" w:type="dxa"/>
            <w:tcBorders>
              <w:top w:val="single" w:sz="6" w:space="0" w:color="auto"/>
              <w:left w:val="single" w:sz="6" w:space="0" w:color="auto"/>
              <w:right w:val="single" w:sz="6" w:space="0" w:color="auto"/>
            </w:tcBorders>
            <w:vAlign w:val="center"/>
          </w:tcPr>
          <w:p w14:paraId="5A9C9AA7" w14:textId="76593CDB" w:rsidR="0076139C" w:rsidRDefault="0076139C" w:rsidP="0076139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44E5D701" w14:textId="5631960A" w:rsidR="0076139C" w:rsidRDefault="0076139C" w:rsidP="0076139C">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4A0930" w:rsidRPr="00F919E2" w14:paraId="2FEF4CE6" w14:textId="77777777" w:rsidTr="001E1827">
        <w:trPr>
          <w:trHeight w:val="463"/>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6597E297" w:rsidR="004A0930" w:rsidRPr="00306A3F" w:rsidRDefault="004A0930" w:rsidP="004A0930">
            <w:pPr>
              <w:spacing w:after="0"/>
              <w:jc w:val="right"/>
              <w:rPr>
                <w:rFonts w:asciiTheme="minorHAnsi" w:hAnsiTheme="minorHAnsi" w:cstheme="minorHAnsi"/>
                <w:b/>
                <w:bCs/>
                <w:noProof/>
                <w:color w:val="000000"/>
                <w:sz w:val="20"/>
                <w:szCs w:val="20"/>
                <w:lang w:val="hr-HR"/>
              </w:rPr>
            </w:pPr>
            <w:r w:rsidRPr="00306A3F">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8600405" w:rsidR="004A0930" w:rsidRPr="00306A3F" w:rsidRDefault="004A0930" w:rsidP="004A0930">
            <w:pPr>
              <w:spacing w:after="0"/>
              <w:jc w:val="center"/>
              <w:rPr>
                <w:rFonts w:asciiTheme="minorHAnsi" w:hAnsiTheme="minorHAnsi" w:cstheme="minorHAnsi"/>
                <w:b/>
                <w:bCs/>
                <w:noProof/>
                <w:color w:val="000000"/>
                <w:sz w:val="20"/>
                <w:szCs w:val="20"/>
                <w:lang w:val="hr-HR"/>
              </w:rPr>
            </w:pPr>
            <w:r w:rsidRPr="00306A3F">
              <w:rPr>
                <w:rFonts w:asciiTheme="minorHAnsi" w:hAnsiTheme="minorHAnsi" w:cstheme="minorHAnsi"/>
                <w:b/>
                <w:bCs/>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0BADA66" w:rsidR="004A0930" w:rsidRPr="00306A3F" w:rsidRDefault="004A0930" w:rsidP="004A0930">
            <w:pPr>
              <w:spacing w:after="0"/>
              <w:jc w:val="center"/>
              <w:rPr>
                <w:rFonts w:asciiTheme="minorHAnsi" w:hAnsiTheme="minorHAnsi" w:cstheme="minorHAnsi"/>
                <w:b/>
                <w:bCs/>
                <w:noProof/>
                <w:color w:val="000000"/>
                <w:sz w:val="20"/>
                <w:szCs w:val="20"/>
                <w:lang w:val="hr-HR"/>
              </w:rPr>
            </w:pPr>
            <w:r w:rsidRPr="00306A3F">
              <w:rPr>
                <w:rFonts w:asciiTheme="minorHAnsi" w:hAnsiTheme="minorHAnsi" w:cstheme="minorHAnsi"/>
                <w:b/>
                <w:bCs/>
                <w:noProof/>
                <w:color w:val="000000"/>
                <w:sz w:val="20"/>
                <w:szCs w:val="20"/>
                <w:lang w:val="hr-HR"/>
              </w:rPr>
              <w:t>35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A5A7D8D" w:rsidR="004A0930" w:rsidRPr="00306A3F" w:rsidRDefault="004A0930" w:rsidP="004A0930">
            <w:pPr>
              <w:spacing w:after="0"/>
              <w:jc w:val="center"/>
              <w:rPr>
                <w:rFonts w:asciiTheme="minorHAnsi" w:hAnsiTheme="minorHAnsi" w:cstheme="minorHAnsi"/>
                <w:b/>
                <w:bCs/>
                <w:noProof/>
                <w:color w:val="000000"/>
                <w:sz w:val="20"/>
                <w:szCs w:val="20"/>
                <w:lang w:val="hr-HR"/>
              </w:rPr>
            </w:pPr>
            <w:r w:rsidRPr="00306A3F">
              <w:rPr>
                <w:rFonts w:asciiTheme="minorHAnsi" w:hAnsiTheme="minorHAnsi" w:cstheme="minorHAnsi"/>
                <w:b/>
                <w:bCs/>
                <w:noProof/>
                <w:color w:val="000000"/>
                <w:sz w:val="20"/>
                <w:szCs w:val="20"/>
                <w:lang w:val="hr-HR"/>
              </w:rPr>
              <w:t>120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46606D5" w:rsidR="004A0930" w:rsidRPr="00306A3F" w:rsidRDefault="004A0930" w:rsidP="004A0930">
            <w:pPr>
              <w:spacing w:after="0"/>
              <w:jc w:val="center"/>
              <w:rPr>
                <w:rFonts w:asciiTheme="minorHAnsi" w:hAnsiTheme="minorHAnsi" w:cstheme="minorHAnsi"/>
                <w:b/>
                <w:bCs/>
                <w:noProof/>
                <w:color w:val="000000"/>
                <w:sz w:val="20"/>
                <w:szCs w:val="20"/>
                <w:lang w:val="hr-HR"/>
              </w:rPr>
            </w:pPr>
            <w:r w:rsidRPr="00306A3F">
              <w:rPr>
                <w:rFonts w:asciiTheme="minorHAnsi" w:hAnsiTheme="minorHAnsi" w:cstheme="minorHAnsi"/>
                <w:b/>
                <w:bCs/>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B11F736" w:rsidR="004A0930" w:rsidRPr="00306A3F" w:rsidRDefault="004A0930" w:rsidP="004A0930">
            <w:pPr>
              <w:spacing w:after="0"/>
              <w:jc w:val="center"/>
              <w:rPr>
                <w:rFonts w:asciiTheme="minorHAnsi" w:hAnsiTheme="minorHAnsi" w:cstheme="minorHAnsi"/>
                <w:b/>
                <w:bCs/>
                <w:noProof/>
                <w:color w:val="000000"/>
                <w:sz w:val="20"/>
                <w:szCs w:val="20"/>
                <w:lang w:val="hr-HR"/>
              </w:rPr>
            </w:pPr>
            <w:r w:rsidRPr="00306A3F">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15705CF" w14:textId="119680AB" w:rsidR="0037263E"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samostalne aktivnosti</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5D2E6A1" w14:textId="136AFA42" w:rsidR="0037263E" w:rsidRDefault="0037263E">
      <w:pPr>
        <w:spacing w:after="160" w:line="259" w:lineRule="auto"/>
        <w:rPr>
          <w:rFonts w:asciiTheme="minorHAnsi" w:hAnsiTheme="minorHAnsi" w:cstheme="minorHAnsi"/>
          <w:i/>
          <w:iCs/>
          <w:noProof/>
          <w:color w:val="000000"/>
          <w:sz w:val="16"/>
          <w:szCs w:val="16"/>
          <w:lang w:val="hr-HR"/>
        </w:rPr>
      </w:pPr>
    </w:p>
    <w:p w14:paraId="63080643" w14:textId="45E5286F" w:rsidR="007A6CAF" w:rsidRDefault="007A6CAF">
      <w:pPr>
        <w:spacing w:after="160" w:line="259" w:lineRule="auto"/>
        <w:rPr>
          <w:rFonts w:asciiTheme="minorHAnsi" w:hAnsiTheme="minorHAnsi" w:cstheme="minorHAnsi"/>
          <w:i/>
          <w:iCs/>
          <w:noProof/>
          <w:color w:val="000000"/>
          <w:sz w:val="16"/>
          <w:szCs w:val="16"/>
          <w:lang w:val="hr-HR"/>
        </w:rPr>
      </w:pPr>
    </w:p>
    <w:p w14:paraId="17C72D6B" w14:textId="77777777" w:rsidR="007A6CAF" w:rsidRDefault="007A6CAF">
      <w:pPr>
        <w:spacing w:after="160" w:line="259" w:lineRule="auto"/>
        <w:rPr>
          <w:rFonts w:asciiTheme="minorHAnsi" w:hAnsiTheme="minorHAnsi" w:cstheme="minorHAnsi"/>
          <w:i/>
          <w:iCs/>
          <w:noProof/>
          <w:color w:val="000000"/>
          <w:sz w:val="16"/>
          <w:szCs w:val="16"/>
          <w:lang w:val="hr-HR"/>
        </w:rPr>
      </w:pPr>
    </w:p>
    <w:p w14:paraId="27A4BFBB" w14:textId="77777777" w:rsidR="00C759FB" w:rsidRPr="00F919E2"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2812A20" w:rsidR="00C759FB" w:rsidRPr="00F919E2" w:rsidRDefault="00B5406C" w:rsidP="008239CD">
            <w:pPr>
              <w:spacing w:before="60" w:after="60" w:line="240" w:lineRule="auto"/>
              <w:ind w:left="397" w:hanging="397"/>
              <w:rPr>
                <w:rFonts w:asciiTheme="minorHAnsi" w:hAnsiTheme="minorHAnsi" w:cstheme="minorHAnsi"/>
                <w:b/>
                <w:noProof/>
                <w:sz w:val="20"/>
                <w:szCs w:val="20"/>
                <w:lang w:val="hr-HR"/>
              </w:rPr>
            </w:pPr>
            <w:r w:rsidRPr="003653F2">
              <w:rPr>
                <w:rFonts w:asciiTheme="minorHAnsi" w:hAnsiTheme="minorHAnsi" w:cstheme="minorHAnsi"/>
                <w:b/>
                <w:noProof/>
                <w:sz w:val="20"/>
                <w:szCs w:val="20"/>
                <w:lang w:val="hr-HR"/>
              </w:rPr>
              <w:t>PRIPREMA</w:t>
            </w:r>
            <w:r>
              <w:rPr>
                <w:rFonts w:asciiTheme="minorHAnsi" w:hAnsiTheme="minorHAnsi" w:cstheme="minorHAnsi"/>
                <w:b/>
                <w:noProof/>
                <w:sz w:val="20"/>
                <w:szCs w:val="20"/>
                <w:lang w:val="hr-HR"/>
              </w:rPr>
              <w:t>,</w:t>
            </w:r>
            <w:r w:rsidRPr="003653F2">
              <w:rPr>
                <w:rFonts w:asciiTheme="minorHAnsi" w:hAnsiTheme="minorHAnsi" w:cstheme="minorHAnsi"/>
                <w:b/>
                <w:noProof/>
                <w:sz w:val="20"/>
                <w:szCs w:val="20"/>
                <w:lang w:val="hr-HR"/>
              </w:rPr>
              <w:t xml:space="preserve"> UKRAŠAVANJE </w:t>
            </w:r>
            <w:r>
              <w:rPr>
                <w:rFonts w:asciiTheme="minorHAnsi" w:hAnsiTheme="minorHAnsi" w:cstheme="minorHAnsi"/>
                <w:b/>
                <w:noProof/>
                <w:sz w:val="20"/>
                <w:szCs w:val="20"/>
                <w:lang w:val="hr-HR"/>
              </w:rPr>
              <w:t>I</w:t>
            </w:r>
            <w:r w:rsidRPr="003653F2">
              <w:rPr>
                <w:rFonts w:asciiTheme="minorHAnsi" w:hAnsiTheme="minorHAnsi" w:cstheme="minorHAnsi"/>
                <w:b/>
                <w:noProof/>
                <w:sz w:val="20"/>
                <w:szCs w:val="20"/>
                <w:lang w:val="hr-HR"/>
              </w:rPr>
              <w:t xml:space="preserve"> SERVIRANJE SLOŽENIH SLASTICA</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9FE14AE" w14:textId="77777777" w:rsidR="004833A3" w:rsidRDefault="00B24DE8" w:rsidP="008839F4">
            <w:pPr>
              <w:spacing w:before="60" w:after="60" w:line="240" w:lineRule="auto"/>
              <w:rPr>
                <w:sz w:val="20"/>
                <w:szCs w:val="20"/>
              </w:rPr>
            </w:pPr>
            <w:hyperlink r:id="rId18" w:history="1">
              <w:r w:rsidR="00DE21CD" w:rsidRPr="00B5406C">
                <w:rPr>
                  <w:rStyle w:val="Hyperlink"/>
                  <w:sz w:val="20"/>
                  <w:szCs w:val="20"/>
                </w:rPr>
                <w:t>https://hko.srce.hr/registar/skup-ishoda-ucenja/detalji/14144</w:t>
              </w:r>
            </w:hyperlink>
            <w:r w:rsidR="00DE21CD" w:rsidRPr="00B5406C">
              <w:rPr>
                <w:sz w:val="20"/>
                <w:szCs w:val="20"/>
              </w:rPr>
              <w:t xml:space="preserve"> </w:t>
            </w:r>
            <w:hyperlink r:id="rId19" w:history="1">
              <w:r w:rsidR="00E52825" w:rsidRPr="00B5406C">
                <w:rPr>
                  <w:rStyle w:val="Hyperlink"/>
                  <w:sz w:val="20"/>
                  <w:szCs w:val="20"/>
                </w:rPr>
                <w:t>https://hko.srce.hr/registar/skup-ishoda-ucenja/detalji/14130</w:t>
              </w:r>
            </w:hyperlink>
            <w:r w:rsidR="00E52825" w:rsidRPr="00B5406C">
              <w:rPr>
                <w:sz w:val="20"/>
                <w:szCs w:val="20"/>
              </w:rPr>
              <w:t xml:space="preserve"> </w:t>
            </w:r>
          </w:p>
          <w:p w14:paraId="48EEB20D" w14:textId="5CDA882B" w:rsidR="008D5A4D" w:rsidRPr="00B5406C" w:rsidRDefault="008D5A4D" w:rsidP="008839F4">
            <w:pPr>
              <w:spacing w:before="60" w:after="60" w:line="240" w:lineRule="auto"/>
              <w:rPr>
                <w:rFonts w:asciiTheme="minorHAnsi" w:hAnsiTheme="minorHAnsi" w:cstheme="minorHAnsi"/>
                <w:noProof/>
                <w:sz w:val="20"/>
                <w:szCs w:val="20"/>
                <w:lang w:val="hr-HR"/>
              </w:rPr>
            </w:pPr>
            <w:r w:rsidRPr="008D5A4D">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EA5D3EF" w14:textId="77777777" w:rsidR="00C759FB" w:rsidRDefault="00DA7F85"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4833A3">
              <w:rPr>
                <w:rFonts w:asciiTheme="minorHAnsi" w:hAnsiTheme="minorHAnsi" w:cstheme="minorHAnsi"/>
                <w:b/>
                <w:noProof/>
                <w:sz w:val="20"/>
                <w:szCs w:val="20"/>
                <w:lang w:val="hr-HR"/>
              </w:rPr>
              <w:t xml:space="preserve"> CSVET</w:t>
            </w:r>
          </w:p>
          <w:p w14:paraId="1AC06872" w14:textId="77777777" w:rsidR="0037263E" w:rsidRDefault="0037263E" w:rsidP="0037263E">
            <w:pPr>
              <w:spacing w:before="60" w:after="60" w:line="240" w:lineRule="auto"/>
              <w:rPr>
                <w:rFonts w:asciiTheme="minorHAnsi" w:hAnsiTheme="minorHAnsi" w:cstheme="minorHAnsi"/>
                <w:noProof/>
                <w:sz w:val="20"/>
                <w:szCs w:val="20"/>
                <w:lang w:val="hr-HR"/>
              </w:rPr>
            </w:pPr>
            <w:r w:rsidRPr="008D1611">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8D1611">
              <w:rPr>
                <w:rFonts w:asciiTheme="minorHAnsi" w:hAnsiTheme="minorHAnsi" w:cstheme="minorHAnsi"/>
                <w:noProof/>
                <w:sz w:val="20"/>
                <w:szCs w:val="20"/>
                <w:lang w:val="hr-HR"/>
              </w:rPr>
              <w:t xml:space="preserve">: </w:t>
            </w:r>
            <w:r w:rsidRPr="00A3124E">
              <w:rPr>
                <w:rFonts w:asciiTheme="minorHAnsi" w:hAnsiTheme="minorHAnsi" w:cstheme="minorHAnsi"/>
                <w:noProof/>
                <w:sz w:val="20"/>
                <w:szCs w:val="20"/>
                <w:lang w:val="hr-HR"/>
              </w:rPr>
              <w:t>Kreativnost i inovativnost</w:t>
            </w:r>
            <w:r>
              <w:rPr>
                <w:rFonts w:asciiTheme="minorHAnsi" w:hAnsiTheme="minorHAnsi" w:cstheme="minorHAnsi"/>
                <w:noProof/>
                <w:sz w:val="20"/>
                <w:szCs w:val="20"/>
                <w:lang w:val="hr-HR"/>
              </w:rPr>
              <w:t xml:space="preserve"> u slastičarstvu</w:t>
            </w:r>
            <w:r w:rsidRPr="00A3124E">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(3 CSVET)</w:t>
            </w:r>
          </w:p>
          <w:p w14:paraId="2FF101E1" w14:textId="6273911D" w:rsidR="0037263E" w:rsidRPr="00F919E2" w:rsidRDefault="0037263E" w:rsidP="0037263E">
            <w:pPr>
              <w:spacing w:after="0"/>
              <w:ind w:left="397" w:hanging="397"/>
              <w:rPr>
                <w:rFonts w:asciiTheme="minorHAnsi" w:hAnsiTheme="minorHAnsi" w:cstheme="minorHAnsi"/>
                <w:b/>
                <w:noProof/>
                <w:sz w:val="20"/>
                <w:szCs w:val="20"/>
                <w:lang w:val="hr-HR"/>
              </w:rPr>
            </w:pPr>
            <w:r w:rsidRPr="009C0BC4">
              <w:rPr>
                <w:rFonts w:asciiTheme="minorHAnsi" w:hAnsiTheme="minorHAnsi" w:cstheme="minorHAnsi"/>
                <w:noProof/>
                <w:sz w:val="20"/>
                <w:szCs w:val="20"/>
                <w:lang w:val="hr-HR"/>
              </w:rPr>
              <w:t xml:space="preserve">SIU 2: Oblikovanje, ukrašavanje i serviranje </w:t>
            </w:r>
            <w:r w:rsidRPr="00A3124E">
              <w:rPr>
                <w:rFonts w:asciiTheme="minorHAnsi" w:hAnsiTheme="minorHAnsi" w:cstheme="minorHAnsi"/>
                <w:noProof/>
                <w:sz w:val="20"/>
                <w:szCs w:val="20"/>
                <w:lang w:val="hr-HR"/>
              </w:rPr>
              <w:t xml:space="preserve">složenijih slastica </w:t>
            </w:r>
            <w:r>
              <w:rPr>
                <w:rFonts w:asciiTheme="minorHAnsi" w:hAnsiTheme="minorHAnsi" w:cstheme="minorHAnsi"/>
                <w:noProof/>
                <w:sz w:val="20"/>
                <w:szCs w:val="20"/>
                <w:lang w:val="hr-HR"/>
              </w:rPr>
              <w:t>(4 CSVET</w:t>
            </w:r>
            <w:r w:rsidRPr="009C0BC4">
              <w:rPr>
                <w:rFonts w:asciiTheme="minorHAnsi" w:hAnsiTheme="minorHAnsi" w:cstheme="minorHAnsi"/>
                <w:noProof/>
                <w:sz w:val="20"/>
                <w:szCs w:val="20"/>
                <w:lang w:val="hr-HR"/>
              </w:rPr>
              <w:t>)</w:t>
            </w:r>
          </w:p>
        </w:tc>
      </w:tr>
      <w:tr w:rsidR="00C759FB" w:rsidRPr="00F919E2" w14:paraId="0308AD4C" w14:textId="77777777" w:rsidTr="0037263E">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6C231F" w:rsidRPr="00F919E2" w14:paraId="070A689A" w14:textId="77777777" w:rsidTr="0037263E">
        <w:trPr>
          <w:trHeight w:val="540"/>
        </w:trPr>
        <w:tc>
          <w:tcPr>
            <w:tcW w:w="2537" w:type="dxa"/>
            <w:vMerge/>
            <w:shd w:val="clear" w:color="auto" w:fill="B4C6E7" w:themeFill="accent1" w:themeFillTint="66"/>
            <w:tcMar>
              <w:left w:w="57" w:type="dxa"/>
              <w:right w:w="57" w:type="dxa"/>
            </w:tcMar>
            <w:vAlign w:val="center"/>
          </w:tcPr>
          <w:p w14:paraId="7EECF4E1" w14:textId="77777777" w:rsidR="006C231F" w:rsidRPr="00F919E2" w:rsidRDefault="006C231F" w:rsidP="006C231F">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30A07819" w:rsidR="006C231F" w:rsidRPr="00703C65" w:rsidRDefault="006C231F" w:rsidP="006C231F">
            <w:pPr>
              <w:spacing w:after="0"/>
              <w:jc w:val="center"/>
              <w:rPr>
                <w:rFonts w:asciiTheme="minorHAnsi" w:hAnsiTheme="minorHAnsi" w:cstheme="minorHAnsi"/>
                <w:noProof/>
                <w:sz w:val="20"/>
                <w:szCs w:val="20"/>
                <w:highlight w:val="yellow"/>
                <w:lang w:val="hr-HR"/>
              </w:rPr>
            </w:pPr>
            <w:r>
              <w:rPr>
                <w:rFonts w:asciiTheme="minorHAnsi" w:hAnsiTheme="minorHAnsi" w:cstheme="minorHAnsi"/>
                <w:noProof/>
                <w:sz w:val="20"/>
                <w:szCs w:val="20"/>
                <w:lang w:val="hr-HR"/>
              </w:rPr>
              <w:t xml:space="preserve">35 </w:t>
            </w:r>
            <w:r w:rsidR="00D74F1E">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(20 %)</w:t>
            </w:r>
          </w:p>
        </w:tc>
        <w:tc>
          <w:tcPr>
            <w:tcW w:w="2268" w:type="dxa"/>
            <w:vAlign w:val="center"/>
          </w:tcPr>
          <w:p w14:paraId="0B21DC3B" w14:textId="02C401C8" w:rsidR="006C231F" w:rsidRPr="00703C65" w:rsidRDefault="006C231F" w:rsidP="006C231F">
            <w:pPr>
              <w:spacing w:after="0"/>
              <w:jc w:val="center"/>
              <w:rPr>
                <w:rFonts w:asciiTheme="minorHAnsi" w:hAnsiTheme="minorHAnsi" w:cstheme="minorHAnsi"/>
                <w:noProof/>
                <w:sz w:val="20"/>
                <w:szCs w:val="20"/>
                <w:highlight w:val="yellow"/>
                <w:lang w:val="hr-HR"/>
              </w:rPr>
            </w:pPr>
            <w:r>
              <w:rPr>
                <w:rFonts w:asciiTheme="minorHAnsi" w:hAnsiTheme="minorHAnsi" w:cstheme="minorHAnsi"/>
                <w:noProof/>
                <w:sz w:val="20"/>
                <w:szCs w:val="20"/>
                <w:lang w:val="hr-HR"/>
              </w:rPr>
              <w:t>120</w:t>
            </w:r>
            <w:r w:rsidR="00D74F1E">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(69 %)</w:t>
            </w:r>
          </w:p>
        </w:tc>
        <w:tc>
          <w:tcPr>
            <w:tcW w:w="2420" w:type="dxa"/>
            <w:vAlign w:val="center"/>
          </w:tcPr>
          <w:p w14:paraId="2D0A812D" w14:textId="7CCB419B" w:rsidR="006C231F" w:rsidRPr="00703C65" w:rsidRDefault="006C231F" w:rsidP="006C231F">
            <w:pPr>
              <w:spacing w:after="0"/>
              <w:jc w:val="center"/>
              <w:rPr>
                <w:rFonts w:asciiTheme="minorHAnsi" w:hAnsiTheme="minorHAnsi" w:cstheme="minorHAnsi"/>
                <w:noProof/>
                <w:sz w:val="20"/>
                <w:szCs w:val="20"/>
                <w:highlight w:val="yellow"/>
                <w:lang w:val="hr-HR"/>
              </w:rPr>
            </w:pPr>
            <w:r>
              <w:rPr>
                <w:rFonts w:asciiTheme="minorHAnsi" w:hAnsiTheme="minorHAnsi" w:cstheme="minorHAnsi"/>
                <w:noProof/>
                <w:sz w:val="20"/>
                <w:szCs w:val="20"/>
                <w:lang w:val="hr-HR"/>
              </w:rPr>
              <w:t>20</w:t>
            </w:r>
            <w:r w:rsidR="00951C86">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(11 %)</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(obvezni/izborni)</w:t>
            </w:r>
          </w:p>
        </w:tc>
        <w:tc>
          <w:tcPr>
            <w:tcW w:w="6956" w:type="dxa"/>
            <w:gridSpan w:val="3"/>
            <w:tcMar>
              <w:left w:w="57" w:type="dxa"/>
              <w:right w:w="57" w:type="dxa"/>
            </w:tcMar>
            <w:vAlign w:val="center"/>
          </w:tcPr>
          <w:p w14:paraId="516A6379" w14:textId="7A30AD1A" w:rsidR="00C759FB" w:rsidRPr="00F919E2" w:rsidRDefault="004833A3"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bookmarkStart w:id="3" w:name="_Hlk118290305"/>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31EA5FD" w14:textId="2E922DEE" w:rsidR="00132072" w:rsidRPr="00132072" w:rsidRDefault="00132072" w:rsidP="00132072">
            <w:pPr>
              <w:spacing w:before="60" w:after="60" w:line="240" w:lineRule="auto"/>
              <w:jc w:val="both"/>
              <w:rPr>
                <w:rFonts w:asciiTheme="minorHAnsi" w:hAnsiTheme="minorHAnsi" w:cstheme="minorHAnsi"/>
                <w:noProof/>
                <w:sz w:val="20"/>
                <w:szCs w:val="20"/>
                <w:lang w:val="hr-HR"/>
              </w:rPr>
            </w:pPr>
            <w:r w:rsidRPr="00132072">
              <w:rPr>
                <w:rFonts w:asciiTheme="minorHAnsi" w:hAnsiTheme="minorHAnsi" w:cstheme="minorHAnsi"/>
                <w:noProof/>
                <w:sz w:val="20"/>
                <w:szCs w:val="20"/>
                <w:lang w:val="hr-HR"/>
              </w:rPr>
              <w:t xml:space="preserve">Cilj modula je upoznati polaznike s načinima izrade složenih slastica prateći moderne tržišne zahtjeve i trenove u prehrani te njihova primjena u slastičarnicama. Polaznici će naučiti složene tehnike pripreme složenih slastica korištenjem pravilnih tehnoloških postupaka pri izradi na inovativan način kao i uređaje i opremu za suvremeno ukrašavanje, dekoriranje i serviranje složenih slastica ovisno o načinu upotrebe i prigode za koju se slastica izrađuje. </w:t>
            </w:r>
          </w:p>
          <w:p w14:paraId="2DB1DF01" w14:textId="18BC7DA5" w:rsidR="006F072A" w:rsidRPr="006F072A" w:rsidRDefault="00132072" w:rsidP="000C5EFD">
            <w:pPr>
              <w:spacing w:before="60" w:after="60" w:line="240" w:lineRule="auto"/>
              <w:jc w:val="both"/>
              <w:rPr>
                <w:rFonts w:asciiTheme="minorHAnsi" w:hAnsiTheme="minorHAnsi" w:cstheme="minorHAnsi"/>
                <w:noProof/>
                <w:sz w:val="20"/>
                <w:szCs w:val="20"/>
                <w:lang w:val="hr-HR"/>
              </w:rPr>
            </w:pPr>
            <w:r w:rsidRPr="00132072">
              <w:rPr>
                <w:rFonts w:asciiTheme="minorHAnsi" w:hAnsiTheme="minorHAnsi" w:cstheme="minorHAnsi"/>
                <w:noProof/>
                <w:sz w:val="20"/>
                <w:szCs w:val="20"/>
                <w:lang w:val="hr-HR"/>
              </w:rPr>
              <w:t xml:space="preserve">Polaznici će biti potaknuti da eksperimentiraju i inoviraju u pripremi složenih slastica. Razvit će kreativnost u izboru okusa, kombinaciji sastojaka i dizajnu slastica. Također će naučiti prilagođavati recepte i tehnike kako bi stvorili </w:t>
            </w:r>
            <w:r w:rsidR="0063745F">
              <w:rPr>
                <w:rFonts w:asciiTheme="minorHAnsi" w:hAnsiTheme="minorHAnsi" w:cstheme="minorHAnsi"/>
                <w:noProof/>
                <w:sz w:val="20"/>
                <w:szCs w:val="20"/>
                <w:lang w:val="hr-HR"/>
              </w:rPr>
              <w:t xml:space="preserve">i servirali </w:t>
            </w:r>
            <w:r w:rsidRPr="00132072">
              <w:rPr>
                <w:rFonts w:asciiTheme="minorHAnsi" w:hAnsiTheme="minorHAnsi" w:cstheme="minorHAnsi"/>
                <w:noProof/>
                <w:sz w:val="20"/>
                <w:szCs w:val="20"/>
                <w:lang w:val="hr-HR"/>
              </w:rPr>
              <w:t>jedinstvene i personalizirane slastice</w:t>
            </w:r>
            <w:r w:rsidR="0063745F">
              <w:rPr>
                <w:rFonts w:asciiTheme="minorHAnsi" w:hAnsiTheme="minorHAnsi" w:cstheme="minorHAnsi"/>
                <w:noProof/>
                <w:sz w:val="20"/>
                <w:szCs w:val="20"/>
                <w:lang w:val="hr-HR"/>
              </w:rPr>
              <w:t xml:space="preserve"> </w:t>
            </w:r>
            <w:r w:rsidR="000961DB">
              <w:rPr>
                <w:rFonts w:asciiTheme="minorHAnsi" w:hAnsiTheme="minorHAnsi" w:cstheme="minorHAnsi"/>
                <w:noProof/>
                <w:sz w:val="20"/>
                <w:szCs w:val="20"/>
                <w:lang w:val="hr-HR"/>
              </w:rPr>
              <w:t xml:space="preserve">uz </w:t>
            </w:r>
            <w:r w:rsidR="005049B5" w:rsidRPr="005049B5">
              <w:rPr>
                <w:iCs/>
                <w:sz w:val="20"/>
                <w:szCs w:val="20"/>
                <w:lang w:val="hr-HR"/>
              </w:rPr>
              <w:t xml:space="preserve">sposobnost prepoznavanja organoleptičkih svojstava </w:t>
            </w:r>
            <w:r w:rsidR="000961DB" w:rsidRPr="005049B5">
              <w:rPr>
                <w:rFonts w:asciiTheme="minorHAnsi" w:hAnsiTheme="minorHAnsi" w:cstheme="minorHAnsi"/>
                <w:noProof/>
                <w:sz w:val="20"/>
                <w:szCs w:val="20"/>
                <w:lang w:val="hr-HR"/>
              </w:rPr>
              <w:t>složene slastice</w:t>
            </w:r>
            <w:r w:rsidR="00AC7419" w:rsidRPr="005049B5">
              <w:rPr>
                <w:rFonts w:asciiTheme="minorHAnsi" w:hAnsiTheme="minorHAnsi" w:cstheme="minorHAnsi"/>
                <w:noProof/>
                <w:sz w:val="20"/>
                <w:szCs w:val="20"/>
                <w:lang w:val="hr-HR"/>
              </w:rPr>
              <w:t>.</w:t>
            </w:r>
            <w:r w:rsidR="00AC7419">
              <w:rPr>
                <w:rFonts w:asciiTheme="minorHAnsi" w:hAnsiTheme="minorHAnsi" w:cstheme="minorHAnsi"/>
                <w:noProof/>
                <w:sz w:val="20"/>
                <w:szCs w:val="20"/>
                <w:lang w:val="hr-HR"/>
              </w:rPr>
              <w:t xml:space="preserve"> </w:t>
            </w:r>
            <w:r w:rsidRPr="00132072">
              <w:rPr>
                <w:rFonts w:asciiTheme="minorHAnsi" w:hAnsiTheme="minorHAnsi" w:cstheme="minorHAnsi"/>
                <w:noProof/>
                <w:sz w:val="20"/>
                <w:szCs w:val="20"/>
                <w:lang w:val="hr-HR"/>
              </w:rPr>
              <w:t>Polaznici će tako kroz ovaj modul biti osposobljeni za uspješno pripremanje</w:t>
            </w:r>
            <w:r w:rsidR="005250E7">
              <w:rPr>
                <w:rFonts w:asciiTheme="minorHAnsi" w:hAnsiTheme="minorHAnsi" w:cstheme="minorHAnsi"/>
                <w:noProof/>
                <w:sz w:val="20"/>
                <w:szCs w:val="20"/>
                <w:lang w:val="hr-HR"/>
              </w:rPr>
              <w:t>,</w:t>
            </w:r>
            <w:r w:rsidRPr="00132072">
              <w:rPr>
                <w:rFonts w:asciiTheme="minorHAnsi" w:hAnsiTheme="minorHAnsi" w:cstheme="minorHAnsi"/>
                <w:noProof/>
                <w:sz w:val="20"/>
                <w:szCs w:val="20"/>
                <w:lang w:val="hr-HR"/>
              </w:rPr>
              <w:t xml:space="preserve"> izradu </w:t>
            </w:r>
            <w:r w:rsidR="005250E7">
              <w:rPr>
                <w:rFonts w:asciiTheme="minorHAnsi" w:hAnsiTheme="minorHAnsi" w:cstheme="minorHAnsi"/>
                <w:noProof/>
                <w:sz w:val="20"/>
                <w:szCs w:val="20"/>
                <w:lang w:val="hr-HR"/>
              </w:rPr>
              <w:t xml:space="preserve">i serviranje </w:t>
            </w:r>
            <w:r w:rsidRPr="00132072">
              <w:rPr>
                <w:rFonts w:asciiTheme="minorHAnsi" w:hAnsiTheme="minorHAnsi" w:cstheme="minorHAnsi"/>
                <w:noProof/>
                <w:sz w:val="20"/>
                <w:szCs w:val="20"/>
                <w:lang w:val="hr-HR"/>
              </w:rPr>
              <w:t>slastica s visokom kvalitetom i estetskim izgledom, pridržavajući se stručnih standarda i propisanih normativa</w:t>
            </w:r>
            <w:r w:rsidR="006F072A">
              <w:rPr>
                <w:rFonts w:asciiTheme="minorHAnsi" w:hAnsiTheme="minorHAnsi" w:cstheme="minorHAnsi"/>
                <w:noProof/>
                <w:sz w:val="20"/>
                <w:szCs w:val="20"/>
                <w:lang w:val="hr-HR"/>
              </w:rPr>
              <w:t xml:space="preserve"> uz o</w:t>
            </w:r>
            <w:r w:rsidR="006F072A" w:rsidRPr="006F072A">
              <w:rPr>
                <w:rFonts w:asciiTheme="minorHAnsi" w:hAnsiTheme="minorHAnsi" w:cstheme="minorHAnsi"/>
                <w:noProof/>
                <w:sz w:val="20"/>
                <w:szCs w:val="20"/>
                <w:lang w:val="hr-HR"/>
              </w:rPr>
              <w:t>dabir i racionaln</w:t>
            </w:r>
            <w:r w:rsidR="005250E7">
              <w:rPr>
                <w:rFonts w:asciiTheme="minorHAnsi" w:hAnsiTheme="minorHAnsi" w:cstheme="minorHAnsi"/>
                <w:noProof/>
                <w:sz w:val="20"/>
                <w:szCs w:val="20"/>
                <w:lang w:val="hr-HR"/>
              </w:rPr>
              <w:t>u</w:t>
            </w:r>
            <w:r w:rsidR="006F072A" w:rsidRPr="006F072A">
              <w:rPr>
                <w:rFonts w:asciiTheme="minorHAnsi" w:hAnsiTheme="minorHAnsi" w:cstheme="minorHAnsi"/>
                <w:noProof/>
                <w:sz w:val="20"/>
                <w:szCs w:val="20"/>
                <w:lang w:val="hr-HR"/>
              </w:rPr>
              <w:t xml:space="preserve"> upotreb</w:t>
            </w:r>
            <w:r w:rsidR="005250E7">
              <w:rPr>
                <w:rFonts w:asciiTheme="minorHAnsi" w:hAnsiTheme="minorHAnsi" w:cstheme="minorHAnsi"/>
                <w:noProof/>
                <w:sz w:val="20"/>
                <w:szCs w:val="20"/>
                <w:lang w:val="hr-HR"/>
              </w:rPr>
              <w:t>u</w:t>
            </w:r>
            <w:r w:rsidR="006F072A" w:rsidRPr="006F072A">
              <w:rPr>
                <w:rFonts w:asciiTheme="minorHAnsi" w:hAnsiTheme="minorHAnsi" w:cstheme="minorHAnsi"/>
                <w:noProof/>
                <w:sz w:val="20"/>
                <w:szCs w:val="20"/>
                <w:lang w:val="hr-HR"/>
              </w:rPr>
              <w:t xml:space="preserve"> uređaja i pribora</w:t>
            </w:r>
            <w:r w:rsidR="006F072A">
              <w:rPr>
                <w:rFonts w:asciiTheme="minorHAnsi" w:hAnsiTheme="minorHAnsi" w:cstheme="minorHAnsi"/>
                <w:noProof/>
                <w:sz w:val="20"/>
                <w:szCs w:val="20"/>
                <w:lang w:val="hr-HR"/>
              </w:rPr>
              <w:t>.</w:t>
            </w:r>
          </w:p>
        </w:tc>
      </w:tr>
      <w:bookmarkEnd w:id="3"/>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AC3020C" w:rsidR="000C5EFD" w:rsidRPr="00D3688E" w:rsidRDefault="00D3688E" w:rsidP="00306A3F">
            <w:pPr>
              <w:spacing w:after="0"/>
              <w:jc w:val="both"/>
              <w:rPr>
                <w:i/>
                <w:iCs/>
                <w:sz w:val="20"/>
                <w:szCs w:val="20"/>
                <w:lang w:val="hr-HR"/>
              </w:rPr>
            </w:pPr>
            <w:r w:rsidRPr="00D3688E">
              <w:rPr>
                <w:i/>
                <w:iCs/>
                <w:sz w:val="20"/>
                <w:szCs w:val="20"/>
                <w:lang w:val="hr-HR"/>
              </w:rPr>
              <w:t xml:space="preserve">složene slastice, </w:t>
            </w:r>
            <w:r w:rsidRPr="00D3688E">
              <w:rPr>
                <w:rFonts w:asciiTheme="minorHAnsi" w:hAnsiTheme="minorHAnsi" w:cstheme="minorHAnsi"/>
                <w:i/>
                <w:iCs/>
                <w:noProof/>
                <w:sz w:val="20"/>
                <w:szCs w:val="20"/>
                <w:lang w:val="hr-HR"/>
              </w:rPr>
              <w:t xml:space="preserve">trendovi u slastičarstvu, kreiranje novih složenih slastica, lokalne namirnice, </w:t>
            </w:r>
            <w:r w:rsidRPr="00D3688E">
              <w:rPr>
                <w:i/>
                <w:iCs/>
                <w:sz w:val="20"/>
                <w:szCs w:val="20"/>
              </w:rPr>
              <w:t xml:space="preserve">moderne slastice, kreativnost u slastičarstvu, </w:t>
            </w:r>
            <w:r w:rsidRPr="00D3688E">
              <w:rPr>
                <w:i/>
                <w:iCs/>
                <w:sz w:val="20"/>
                <w:szCs w:val="20"/>
                <w:lang w:val="hr-HR"/>
              </w:rPr>
              <w:t>tehnike i alati za oblikovanje i ukrašavanje složenih slastica, pribor za serviranje slastica, organoleptička svojstva složenih slastica</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C4F8B50" w14:textId="331A5F23" w:rsidR="00D66BAC" w:rsidRPr="0055335D" w:rsidRDefault="00D66BAC" w:rsidP="00C761EA">
            <w:pPr>
              <w:spacing w:before="60" w:after="60" w:line="240" w:lineRule="auto"/>
              <w:jc w:val="both"/>
              <w:rPr>
                <w:rFonts w:asciiTheme="minorHAnsi" w:hAnsiTheme="minorHAnsi" w:cstheme="minorHAnsi"/>
                <w:noProof/>
                <w:color w:val="FF0000"/>
                <w:sz w:val="20"/>
                <w:szCs w:val="20"/>
                <w:lang w:val="hr-HR"/>
              </w:rPr>
            </w:pPr>
            <w:r w:rsidRPr="0055335D">
              <w:rPr>
                <w:rFonts w:asciiTheme="minorHAnsi" w:hAnsiTheme="minorHAnsi" w:cstheme="minorHAnsi"/>
                <w:noProof/>
                <w:sz w:val="20"/>
                <w:szCs w:val="20"/>
                <w:lang w:val="hr-HR"/>
              </w:rPr>
              <w:t xml:space="preserve">Timskim radom polaznika i nastavnika ustanove za obrazovanje odraslih provode se simulacije realnog radnog </w:t>
            </w:r>
            <w:r w:rsidR="00C761EA" w:rsidRPr="0055335D">
              <w:rPr>
                <w:rFonts w:asciiTheme="minorHAnsi" w:hAnsiTheme="minorHAnsi" w:cstheme="minorHAnsi"/>
                <w:noProof/>
                <w:sz w:val="20"/>
                <w:szCs w:val="20"/>
                <w:lang w:val="hr-HR"/>
              </w:rPr>
              <w:t xml:space="preserve">procesa </w:t>
            </w:r>
            <w:r w:rsidR="00BF3680">
              <w:rPr>
                <w:rFonts w:asciiTheme="minorHAnsi" w:hAnsiTheme="minorHAnsi" w:cstheme="minorHAnsi"/>
                <w:noProof/>
                <w:sz w:val="20"/>
                <w:szCs w:val="20"/>
                <w:lang w:val="hr-HR"/>
              </w:rPr>
              <w:t>izrade</w:t>
            </w:r>
            <w:r w:rsidR="0037263E">
              <w:rPr>
                <w:rFonts w:asciiTheme="minorHAnsi" w:hAnsiTheme="minorHAnsi" w:cstheme="minorHAnsi"/>
                <w:noProof/>
                <w:sz w:val="20"/>
                <w:szCs w:val="20"/>
                <w:lang w:val="hr-HR"/>
              </w:rPr>
              <w:t xml:space="preserve"> - </w:t>
            </w:r>
            <w:r w:rsidR="00A9505A">
              <w:rPr>
                <w:rFonts w:asciiTheme="minorHAnsi" w:hAnsiTheme="minorHAnsi" w:cstheme="minorHAnsi"/>
                <w:noProof/>
                <w:sz w:val="20"/>
                <w:szCs w:val="20"/>
                <w:lang w:val="hr-HR"/>
              </w:rPr>
              <w:t xml:space="preserve">pripreme, oblikovanja, ukrašavanja i serviranja složenih slastica </w:t>
            </w:r>
            <w:r w:rsidR="00A9505A" w:rsidRPr="00A9505A">
              <w:rPr>
                <w:rFonts w:asciiTheme="minorHAnsi" w:hAnsiTheme="minorHAnsi" w:cstheme="minorHAnsi"/>
                <w:noProof/>
                <w:sz w:val="20"/>
                <w:szCs w:val="20"/>
                <w:lang w:val="hr-HR"/>
              </w:rPr>
              <w:t>prema zahtjevima klijenta</w:t>
            </w:r>
            <w:r w:rsidR="00BF3680">
              <w:rPr>
                <w:rFonts w:asciiTheme="minorHAnsi" w:hAnsiTheme="minorHAnsi" w:cstheme="minorHAnsi"/>
                <w:noProof/>
                <w:sz w:val="20"/>
                <w:szCs w:val="20"/>
                <w:lang w:val="hr-HR"/>
              </w:rPr>
              <w:t xml:space="preserve"> odnosno namjeni</w:t>
            </w:r>
            <w:r w:rsidR="00A9505A" w:rsidRPr="00A9505A">
              <w:rPr>
                <w:rFonts w:asciiTheme="minorHAnsi" w:hAnsiTheme="minorHAnsi" w:cstheme="minorHAnsi"/>
                <w:noProof/>
                <w:sz w:val="20"/>
                <w:szCs w:val="20"/>
                <w:lang w:val="hr-HR"/>
              </w:rPr>
              <w:t>.</w:t>
            </w:r>
          </w:p>
          <w:p w14:paraId="02A054DB" w14:textId="43D89E27" w:rsidR="00D66BAC" w:rsidRPr="0055335D" w:rsidRDefault="00D66BAC" w:rsidP="00C761EA">
            <w:pPr>
              <w:spacing w:before="60" w:after="60" w:line="240" w:lineRule="auto"/>
              <w:jc w:val="both"/>
              <w:rPr>
                <w:rFonts w:asciiTheme="minorHAnsi" w:hAnsiTheme="minorHAnsi" w:cstheme="minorHAnsi"/>
                <w:noProof/>
                <w:sz w:val="20"/>
                <w:szCs w:val="20"/>
                <w:lang w:val="hr-HR"/>
              </w:rPr>
            </w:pPr>
            <w:r w:rsidRPr="0055335D">
              <w:rPr>
                <w:rFonts w:asciiTheme="minorHAnsi" w:hAnsiTheme="minorHAnsi" w:cstheme="minorHAnsi"/>
                <w:noProof/>
                <w:sz w:val="20"/>
                <w:szCs w:val="20"/>
                <w:lang w:val="hr-HR"/>
              </w:rPr>
              <w:t xml:space="preserve">Učenjem temeljenom na radu stječu se specifična znanja i vještine potrebne za samostalan, siguran i odgovoran rad te za rješavanje stvarnih problema radnoga procesa </w:t>
            </w:r>
            <w:r w:rsidR="00C761EA" w:rsidRPr="0055335D">
              <w:rPr>
                <w:rFonts w:asciiTheme="minorHAnsi" w:hAnsiTheme="minorHAnsi" w:cstheme="minorHAnsi"/>
                <w:noProof/>
                <w:sz w:val="20"/>
                <w:szCs w:val="20"/>
                <w:lang w:val="hr-HR"/>
              </w:rPr>
              <w:t xml:space="preserve">izrade </w:t>
            </w:r>
            <w:r w:rsidR="002B3EB4">
              <w:rPr>
                <w:rFonts w:asciiTheme="minorHAnsi" w:hAnsiTheme="minorHAnsi" w:cstheme="minorHAnsi"/>
                <w:noProof/>
                <w:sz w:val="20"/>
                <w:szCs w:val="20"/>
                <w:lang w:val="hr-HR"/>
              </w:rPr>
              <w:t xml:space="preserve">složenih </w:t>
            </w:r>
            <w:r w:rsidR="000F01EF" w:rsidRPr="0055335D">
              <w:rPr>
                <w:rFonts w:asciiTheme="minorHAnsi" w:hAnsiTheme="minorHAnsi" w:cstheme="minorHAnsi"/>
                <w:noProof/>
                <w:sz w:val="20"/>
                <w:szCs w:val="20"/>
                <w:lang w:val="hr-HR"/>
              </w:rPr>
              <w:t>slastica</w:t>
            </w:r>
            <w:r w:rsidRPr="0055335D">
              <w:rPr>
                <w:rFonts w:asciiTheme="minorHAnsi" w:hAnsiTheme="minorHAnsi" w:cstheme="minorHAnsi"/>
                <w:noProof/>
                <w:sz w:val="20"/>
                <w:szCs w:val="20"/>
                <w:lang w:val="hr-HR"/>
              </w:rPr>
              <w:t xml:space="preserve">. </w:t>
            </w:r>
          </w:p>
          <w:p w14:paraId="5BE41266" w14:textId="77777777" w:rsidR="00D66BAC" w:rsidRPr="0055335D" w:rsidRDefault="00D66BAC" w:rsidP="00C761EA">
            <w:pPr>
              <w:spacing w:before="60" w:after="60" w:line="240" w:lineRule="auto"/>
              <w:jc w:val="both"/>
              <w:rPr>
                <w:rFonts w:asciiTheme="minorHAnsi" w:hAnsiTheme="minorHAnsi" w:cstheme="minorHAnsi"/>
                <w:noProof/>
                <w:sz w:val="20"/>
                <w:szCs w:val="20"/>
                <w:lang w:val="hr-HR"/>
              </w:rPr>
            </w:pPr>
            <w:r w:rsidRPr="0055335D">
              <w:rPr>
                <w:rFonts w:asciiTheme="minorHAnsi" w:hAnsiTheme="minorHAnsi" w:cstheme="minorHAnsi"/>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0177C1A4" w:rsidR="00C759FB" w:rsidRPr="00C761EA" w:rsidRDefault="00D66BAC" w:rsidP="00C761EA">
            <w:pPr>
              <w:spacing w:before="60" w:after="60" w:line="240" w:lineRule="auto"/>
              <w:jc w:val="both"/>
              <w:rPr>
                <w:rFonts w:asciiTheme="minorHAnsi" w:hAnsiTheme="minorHAnsi" w:cstheme="minorHAnsi"/>
                <w:noProof/>
                <w:sz w:val="20"/>
                <w:szCs w:val="20"/>
                <w:lang w:val="hr-HR"/>
              </w:rPr>
            </w:pPr>
            <w:r w:rsidRPr="0055335D">
              <w:rPr>
                <w:rFonts w:asciiTheme="minorHAnsi" w:hAnsiTheme="minorHAnsi" w:cstheme="minorHAnsi"/>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A352A2"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A352A2" w:rsidRPr="00F919E2" w:rsidRDefault="00A352A2" w:rsidP="00A352A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C288249" w14:textId="77777777" w:rsidR="00A352A2" w:rsidRPr="00257108" w:rsidRDefault="00A352A2" w:rsidP="00A352A2">
            <w:pPr>
              <w:spacing w:before="60" w:after="60" w:line="240" w:lineRule="auto"/>
              <w:jc w:val="both"/>
              <w:rPr>
                <w:rFonts w:asciiTheme="minorHAnsi" w:hAnsiTheme="minorHAnsi" w:cstheme="minorHAnsi"/>
                <w:b/>
                <w:bCs/>
                <w:noProof/>
                <w:sz w:val="20"/>
                <w:szCs w:val="20"/>
                <w:lang w:val="hr-HR"/>
              </w:rPr>
            </w:pPr>
            <w:r w:rsidRPr="00257108">
              <w:rPr>
                <w:rFonts w:asciiTheme="minorHAnsi" w:hAnsiTheme="minorHAnsi" w:cstheme="minorHAnsi"/>
                <w:b/>
                <w:bCs/>
                <w:noProof/>
                <w:sz w:val="20"/>
                <w:szCs w:val="20"/>
                <w:lang w:val="hr-HR"/>
              </w:rPr>
              <w:t>Preporučena literatura:</w:t>
            </w:r>
          </w:p>
          <w:p w14:paraId="2DB70B5B" w14:textId="77777777" w:rsidR="003C6F58" w:rsidRDefault="003C6F58" w:rsidP="003C6F58">
            <w:pPr>
              <w:pStyle w:val="ListParagraph"/>
              <w:numPr>
                <w:ilvl w:val="0"/>
                <w:numId w:val="17"/>
              </w:numPr>
              <w:spacing w:after="0"/>
              <w:rPr>
                <w:noProof/>
                <w:sz w:val="20"/>
                <w:szCs w:val="20"/>
              </w:rPr>
            </w:pPr>
            <w:r w:rsidRPr="00F32CE3">
              <w:rPr>
                <w:noProof/>
                <w:sz w:val="20"/>
                <w:szCs w:val="20"/>
              </w:rPr>
              <w:t xml:space="preserve">Matelja. George. 2009. </w:t>
            </w:r>
            <w:r w:rsidRPr="00F32CE3">
              <w:rPr>
                <w:i/>
                <w:iCs/>
                <w:noProof/>
                <w:sz w:val="20"/>
                <w:szCs w:val="20"/>
              </w:rPr>
              <w:t>Najzdravije namirnice svijeta</w:t>
            </w:r>
            <w:r w:rsidRPr="00F32CE3">
              <w:rPr>
                <w:noProof/>
                <w:sz w:val="20"/>
                <w:szCs w:val="20"/>
              </w:rPr>
              <w:t xml:space="preserve">. Planetopija. Profil.      </w:t>
            </w:r>
          </w:p>
          <w:p w14:paraId="7744B256" w14:textId="77777777" w:rsidR="003C6F58" w:rsidRPr="00F32CE3" w:rsidRDefault="003C6F58" w:rsidP="003C6F58">
            <w:pPr>
              <w:pStyle w:val="ListParagraph"/>
              <w:numPr>
                <w:ilvl w:val="0"/>
                <w:numId w:val="17"/>
              </w:numPr>
              <w:tabs>
                <w:tab w:val="left" w:pos="2820"/>
              </w:tabs>
              <w:spacing w:after="0"/>
              <w:rPr>
                <w:rFonts w:eastAsiaTheme="minorEastAsia"/>
                <w:noProof/>
                <w:sz w:val="20"/>
                <w:szCs w:val="20"/>
              </w:rPr>
            </w:pPr>
            <w:r w:rsidRPr="00F32CE3">
              <w:rPr>
                <w:noProof/>
                <w:sz w:val="20"/>
                <w:szCs w:val="20"/>
              </w:rPr>
              <w:t xml:space="preserve">Mandić, Milena, Lela. 2007. </w:t>
            </w:r>
            <w:r w:rsidRPr="00F32CE3">
              <w:rPr>
                <w:i/>
                <w:iCs/>
                <w:noProof/>
                <w:sz w:val="20"/>
                <w:szCs w:val="20"/>
              </w:rPr>
              <w:t>Znanost o prehrani. Hrana i prehrana u čuvanju zdravlja</w:t>
            </w:r>
            <w:r w:rsidRPr="00F32CE3">
              <w:rPr>
                <w:noProof/>
                <w:sz w:val="20"/>
                <w:szCs w:val="20"/>
              </w:rPr>
              <w:t>. Sveučilište J.J.Strossmayera u Osijeku. Prehrambeno tehnološki fakultet. Osijek.</w:t>
            </w:r>
          </w:p>
          <w:p w14:paraId="1932D4FF" w14:textId="77777777" w:rsidR="003C6F58" w:rsidRPr="00C44CBD" w:rsidRDefault="003C6F58" w:rsidP="003C6F58">
            <w:pPr>
              <w:pStyle w:val="ListParagraph"/>
              <w:numPr>
                <w:ilvl w:val="0"/>
                <w:numId w:val="17"/>
              </w:numPr>
              <w:spacing w:after="0"/>
              <w:rPr>
                <w:noProof/>
                <w:sz w:val="20"/>
                <w:szCs w:val="20"/>
              </w:rPr>
            </w:pPr>
            <w:r w:rsidRPr="00C44CBD">
              <w:rPr>
                <w:noProof/>
                <w:sz w:val="20"/>
                <w:szCs w:val="20"/>
                <w:lang w:val="bs-Latn-BA"/>
              </w:rPr>
              <w:t xml:space="preserve">Kažinić Kreho, L. (2009.) </w:t>
            </w:r>
            <w:r w:rsidRPr="003C6F58">
              <w:rPr>
                <w:i/>
                <w:iCs/>
                <w:noProof/>
                <w:sz w:val="20"/>
                <w:szCs w:val="20"/>
                <w:lang w:val="bs-Latn-BA"/>
              </w:rPr>
              <w:t>Prehrana 21.stoljeća</w:t>
            </w:r>
            <w:r w:rsidRPr="00C44CBD">
              <w:rPr>
                <w:noProof/>
                <w:sz w:val="20"/>
                <w:szCs w:val="20"/>
                <w:lang w:val="bs-Latn-BA"/>
              </w:rPr>
              <w:t>, Zagreb: Profil</w:t>
            </w:r>
          </w:p>
          <w:p w14:paraId="57CBA86D" w14:textId="213AE193" w:rsidR="00A352A2" w:rsidRPr="003C6F58" w:rsidRDefault="003C6F58" w:rsidP="003C6F58">
            <w:pPr>
              <w:pStyle w:val="ListParagraph"/>
              <w:numPr>
                <w:ilvl w:val="0"/>
                <w:numId w:val="17"/>
              </w:numPr>
              <w:spacing w:after="0"/>
              <w:rPr>
                <w:noProof/>
                <w:sz w:val="20"/>
                <w:szCs w:val="20"/>
              </w:rPr>
            </w:pPr>
            <w:r w:rsidRPr="00E16D17">
              <w:rPr>
                <w:noProof/>
                <w:sz w:val="20"/>
                <w:szCs w:val="20"/>
                <w:lang w:val="bs-Latn-BA"/>
              </w:rPr>
              <w:t xml:space="preserve">Krešić, G. (2012.) </w:t>
            </w:r>
            <w:r w:rsidRPr="003C6F58">
              <w:rPr>
                <w:i/>
                <w:iCs/>
                <w:noProof/>
                <w:sz w:val="20"/>
                <w:szCs w:val="20"/>
                <w:lang w:val="bs-Latn-BA"/>
              </w:rPr>
              <w:t>Trendovi u prehrani</w:t>
            </w:r>
            <w:r w:rsidRPr="00E16D17">
              <w:rPr>
                <w:noProof/>
                <w:sz w:val="20"/>
                <w:szCs w:val="20"/>
                <w:lang w:val="bs-Latn-BA"/>
              </w:rPr>
              <w:t>, Opatija: Fakultet za menadžment u turizmu i ugostiteljstvu</w:t>
            </w:r>
          </w:p>
        </w:tc>
      </w:tr>
    </w:tbl>
    <w:p w14:paraId="2C05BA19" w14:textId="034CF9FA" w:rsidR="00306A3F" w:rsidRDefault="00306A3F" w:rsidP="00C759FB">
      <w:pPr>
        <w:jc w:val="both"/>
        <w:rPr>
          <w:rFonts w:asciiTheme="minorHAnsi" w:hAnsiTheme="minorHAnsi" w:cstheme="minorHAnsi"/>
          <w:noProof/>
          <w:sz w:val="24"/>
          <w:szCs w:val="24"/>
          <w:lang w:val="hr-HR"/>
        </w:rPr>
      </w:pPr>
    </w:p>
    <w:p w14:paraId="3B1EA285" w14:textId="214D92BA" w:rsidR="007A6CAF" w:rsidRDefault="007A6CAF" w:rsidP="00C759FB">
      <w:pPr>
        <w:jc w:val="both"/>
        <w:rPr>
          <w:rFonts w:asciiTheme="minorHAnsi" w:hAnsiTheme="minorHAnsi" w:cstheme="minorHAnsi"/>
          <w:noProof/>
          <w:sz w:val="24"/>
          <w:szCs w:val="24"/>
          <w:lang w:val="hr-HR"/>
        </w:rPr>
      </w:pPr>
    </w:p>
    <w:p w14:paraId="38029BD9" w14:textId="5721A919" w:rsidR="007A6CAF" w:rsidRDefault="007A6CAF" w:rsidP="00C759FB">
      <w:pPr>
        <w:jc w:val="both"/>
        <w:rPr>
          <w:rFonts w:asciiTheme="minorHAnsi" w:hAnsiTheme="minorHAnsi" w:cstheme="minorHAnsi"/>
          <w:noProof/>
          <w:sz w:val="24"/>
          <w:szCs w:val="24"/>
          <w:lang w:val="hr-HR"/>
        </w:rPr>
      </w:pPr>
    </w:p>
    <w:p w14:paraId="4161190C" w14:textId="450AA997" w:rsidR="007A6CAF" w:rsidRDefault="007A6CAF" w:rsidP="00C759FB">
      <w:pPr>
        <w:jc w:val="both"/>
        <w:rPr>
          <w:rFonts w:asciiTheme="minorHAnsi" w:hAnsiTheme="minorHAnsi" w:cstheme="minorHAnsi"/>
          <w:noProof/>
          <w:sz w:val="24"/>
          <w:szCs w:val="24"/>
          <w:lang w:val="hr-HR"/>
        </w:rPr>
      </w:pPr>
    </w:p>
    <w:p w14:paraId="4518E397" w14:textId="77777777" w:rsidR="007A6CAF" w:rsidRDefault="007A6CAF"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F1701" w:rsidRPr="00F919E2" w14:paraId="34F71DCD" w14:textId="77777777" w:rsidTr="0037263E">
        <w:trPr>
          <w:trHeight w:val="409"/>
        </w:trPr>
        <w:tc>
          <w:tcPr>
            <w:tcW w:w="3104" w:type="dxa"/>
            <w:gridSpan w:val="2"/>
            <w:shd w:val="clear" w:color="auto" w:fill="8EAADB" w:themeFill="accent1" w:themeFillTint="99"/>
            <w:tcMar>
              <w:left w:w="57" w:type="dxa"/>
              <w:right w:w="57" w:type="dxa"/>
            </w:tcMar>
            <w:vAlign w:val="center"/>
          </w:tcPr>
          <w:p w14:paraId="49D7A1B5" w14:textId="77357F06" w:rsidR="007F1701" w:rsidRPr="00F919E2" w:rsidRDefault="007F1701" w:rsidP="000C6034">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37263E">
              <w:rPr>
                <w:rFonts w:asciiTheme="minorHAnsi" w:hAnsiTheme="minorHAnsi" w:cstheme="minorHAnsi"/>
                <w:b/>
                <w:noProof/>
                <w:sz w:val="20"/>
                <w:szCs w:val="20"/>
                <w:lang w:val="hr-HR"/>
              </w:rPr>
              <w:t>, obujam</w:t>
            </w:r>
          </w:p>
        </w:tc>
        <w:tc>
          <w:tcPr>
            <w:tcW w:w="6389" w:type="dxa"/>
            <w:shd w:val="clear" w:color="auto" w:fill="auto"/>
            <w:vAlign w:val="center"/>
          </w:tcPr>
          <w:p w14:paraId="70638520" w14:textId="0E076282" w:rsidR="007F1701" w:rsidRPr="002B3C6D" w:rsidRDefault="007F1701" w:rsidP="000C6034">
            <w:pPr>
              <w:tabs>
                <w:tab w:val="left" w:pos="2820"/>
              </w:tabs>
              <w:spacing w:after="0"/>
              <w:rPr>
                <w:rFonts w:asciiTheme="minorHAnsi" w:hAnsiTheme="minorHAnsi" w:cstheme="minorHAnsi"/>
                <w:b/>
                <w:iCs/>
                <w:noProof/>
                <w:sz w:val="20"/>
                <w:szCs w:val="20"/>
                <w:lang w:val="hr-HR"/>
              </w:rPr>
            </w:pPr>
            <w:r w:rsidRPr="002B3C6D">
              <w:rPr>
                <w:rFonts w:asciiTheme="minorHAnsi" w:hAnsiTheme="minorHAnsi" w:cstheme="minorHAnsi"/>
                <w:b/>
                <w:iCs/>
                <w:noProof/>
                <w:sz w:val="20"/>
                <w:szCs w:val="20"/>
                <w:lang w:val="hr-HR"/>
              </w:rPr>
              <w:t xml:space="preserve">Kreativnost i inovativnost </w:t>
            </w:r>
            <w:r w:rsidR="00DE21CD" w:rsidRPr="002B3C6D">
              <w:rPr>
                <w:rFonts w:asciiTheme="minorHAnsi" w:hAnsiTheme="minorHAnsi" w:cstheme="minorHAnsi"/>
                <w:b/>
                <w:iCs/>
                <w:noProof/>
                <w:sz w:val="20"/>
                <w:szCs w:val="20"/>
                <w:lang w:val="hr-HR"/>
              </w:rPr>
              <w:t>u slastičarstvu</w:t>
            </w:r>
            <w:r w:rsidR="0037263E" w:rsidRPr="002B3C6D">
              <w:rPr>
                <w:rFonts w:asciiTheme="minorHAnsi" w:hAnsiTheme="minorHAnsi" w:cstheme="minorHAnsi"/>
                <w:b/>
                <w:iCs/>
                <w:noProof/>
                <w:sz w:val="20"/>
                <w:szCs w:val="20"/>
                <w:lang w:val="hr-HR"/>
              </w:rPr>
              <w:t xml:space="preserve">, </w:t>
            </w:r>
            <w:r w:rsidRPr="002B3C6D">
              <w:rPr>
                <w:rFonts w:asciiTheme="minorHAnsi" w:hAnsiTheme="minorHAnsi" w:cstheme="minorHAnsi"/>
                <w:b/>
                <w:iCs/>
                <w:noProof/>
                <w:sz w:val="20"/>
                <w:szCs w:val="20"/>
                <w:lang w:val="hr-HR"/>
              </w:rPr>
              <w:t>3 CSVET</w:t>
            </w:r>
          </w:p>
        </w:tc>
      </w:tr>
      <w:tr w:rsidR="007F1701" w:rsidRPr="00F919E2" w14:paraId="1BE213E8" w14:textId="77777777" w:rsidTr="00F560F8">
        <w:trPr>
          <w:trHeight w:val="428"/>
        </w:trPr>
        <w:tc>
          <w:tcPr>
            <w:tcW w:w="9493" w:type="dxa"/>
            <w:gridSpan w:val="3"/>
            <w:shd w:val="clear" w:color="auto" w:fill="B4C6E7" w:themeFill="accent1" w:themeFillTint="66"/>
            <w:tcMar>
              <w:left w:w="57" w:type="dxa"/>
              <w:right w:w="57" w:type="dxa"/>
            </w:tcMar>
            <w:vAlign w:val="center"/>
          </w:tcPr>
          <w:p w14:paraId="073F2103" w14:textId="77777777" w:rsidR="007F1701" w:rsidRPr="00F919E2" w:rsidRDefault="007F1701" w:rsidP="000C603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F1701" w:rsidRPr="00F919E2" w14:paraId="05571394" w14:textId="77777777" w:rsidTr="000C6034">
        <w:tc>
          <w:tcPr>
            <w:tcW w:w="9493" w:type="dxa"/>
            <w:gridSpan w:val="3"/>
            <w:shd w:val="clear" w:color="auto" w:fill="auto"/>
            <w:tcMar>
              <w:left w:w="57" w:type="dxa"/>
              <w:right w:w="57" w:type="dxa"/>
            </w:tcMar>
          </w:tcPr>
          <w:p w14:paraId="4B227E60" w14:textId="3624D13F" w:rsidR="007F1701" w:rsidRPr="0037263E" w:rsidRDefault="003772E9" w:rsidP="0037263E">
            <w:pPr>
              <w:pStyle w:val="ListParagraph"/>
              <w:numPr>
                <w:ilvl w:val="0"/>
                <w:numId w:val="30"/>
              </w:numPr>
              <w:tabs>
                <w:tab w:val="left" w:pos="2820"/>
              </w:tabs>
              <w:spacing w:after="0"/>
              <w:rPr>
                <w:sz w:val="20"/>
                <w:szCs w:val="20"/>
              </w:rPr>
            </w:pPr>
            <w:r w:rsidRPr="0037263E">
              <w:rPr>
                <w:sz w:val="20"/>
                <w:szCs w:val="20"/>
              </w:rPr>
              <w:t>navesti nove trendove u slastičarstvu</w:t>
            </w:r>
          </w:p>
        </w:tc>
      </w:tr>
      <w:tr w:rsidR="007F1701" w:rsidRPr="00F919E2" w14:paraId="4992DAF5" w14:textId="77777777" w:rsidTr="000C6034">
        <w:tc>
          <w:tcPr>
            <w:tcW w:w="9493" w:type="dxa"/>
            <w:gridSpan w:val="3"/>
            <w:shd w:val="clear" w:color="auto" w:fill="auto"/>
            <w:tcMar>
              <w:left w:w="57" w:type="dxa"/>
              <w:right w:w="57" w:type="dxa"/>
            </w:tcMar>
          </w:tcPr>
          <w:p w14:paraId="7896BB0D" w14:textId="61222FDD" w:rsidR="007F1701" w:rsidRPr="0037263E" w:rsidRDefault="003772E9" w:rsidP="0037263E">
            <w:pPr>
              <w:pStyle w:val="ListParagraph"/>
              <w:numPr>
                <w:ilvl w:val="0"/>
                <w:numId w:val="30"/>
              </w:numPr>
              <w:tabs>
                <w:tab w:val="left" w:pos="2820"/>
              </w:tabs>
              <w:spacing w:after="0"/>
              <w:rPr>
                <w:sz w:val="20"/>
                <w:szCs w:val="20"/>
              </w:rPr>
            </w:pPr>
            <w:r w:rsidRPr="0037263E">
              <w:rPr>
                <w:sz w:val="20"/>
                <w:szCs w:val="20"/>
              </w:rPr>
              <w:t>opisati značenje praćenja trendova u slastičarstvu</w:t>
            </w:r>
          </w:p>
        </w:tc>
      </w:tr>
      <w:tr w:rsidR="007F1701" w:rsidRPr="00F919E2" w14:paraId="2C3830DE" w14:textId="77777777" w:rsidTr="000C6034">
        <w:tc>
          <w:tcPr>
            <w:tcW w:w="9493" w:type="dxa"/>
            <w:gridSpan w:val="3"/>
            <w:shd w:val="clear" w:color="auto" w:fill="auto"/>
            <w:tcMar>
              <w:left w:w="57" w:type="dxa"/>
              <w:right w:w="57" w:type="dxa"/>
            </w:tcMar>
          </w:tcPr>
          <w:p w14:paraId="21E6BEF3" w14:textId="5F18DC8E" w:rsidR="007F1701" w:rsidRPr="0037263E" w:rsidRDefault="003772E9" w:rsidP="0037263E">
            <w:pPr>
              <w:pStyle w:val="ListParagraph"/>
              <w:numPr>
                <w:ilvl w:val="0"/>
                <w:numId w:val="30"/>
              </w:numPr>
              <w:tabs>
                <w:tab w:val="left" w:pos="2820"/>
              </w:tabs>
              <w:spacing w:after="0"/>
              <w:rPr>
                <w:sz w:val="20"/>
                <w:szCs w:val="20"/>
              </w:rPr>
            </w:pPr>
            <w:r w:rsidRPr="0037263E">
              <w:rPr>
                <w:sz w:val="20"/>
                <w:szCs w:val="20"/>
              </w:rPr>
              <w:t>kreirati nove slastice uvažavajući trendove</w:t>
            </w:r>
          </w:p>
        </w:tc>
      </w:tr>
      <w:tr w:rsidR="007F1701" w:rsidRPr="00F919E2" w14:paraId="546F7F46" w14:textId="77777777" w:rsidTr="000C6034">
        <w:tc>
          <w:tcPr>
            <w:tcW w:w="9493" w:type="dxa"/>
            <w:gridSpan w:val="3"/>
            <w:shd w:val="clear" w:color="auto" w:fill="auto"/>
            <w:tcMar>
              <w:left w:w="57" w:type="dxa"/>
              <w:right w:w="57" w:type="dxa"/>
            </w:tcMar>
          </w:tcPr>
          <w:p w14:paraId="02B77E28" w14:textId="3FC982B3" w:rsidR="007F1701" w:rsidRPr="0037263E" w:rsidRDefault="003772E9" w:rsidP="0037263E">
            <w:pPr>
              <w:pStyle w:val="ListParagraph"/>
              <w:numPr>
                <w:ilvl w:val="0"/>
                <w:numId w:val="30"/>
              </w:numPr>
              <w:tabs>
                <w:tab w:val="left" w:pos="2820"/>
              </w:tabs>
              <w:spacing w:after="0"/>
              <w:rPr>
                <w:sz w:val="20"/>
                <w:szCs w:val="20"/>
              </w:rPr>
            </w:pPr>
            <w:r w:rsidRPr="0037263E">
              <w:rPr>
                <w:sz w:val="20"/>
                <w:szCs w:val="20"/>
              </w:rPr>
              <w:t>servirati kreativne i inovativne slastice</w:t>
            </w:r>
          </w:p>
        </w:tc>
      </w:tr>
      <w:tr w:rsidR="007F1701" w:rsidRPr="00F919E2" w14:paraId="491F76D7" w14:textId="77777777" w:rsidTr="000C6034">
        <w:tc>
          <w:tcPr>
            <w:tcW w:w="9493" w:type="dxa"/>
            <w:gridSpan w:val="3"/>
            <w:shd w:val="clear" w:color="auto" w:fill="auto"/>
            <w:tcMar>
              <w:left w:w="57" w:type="dxa"/>
              <w:right w:w="57" w:type="dxa"/>
            </w:tcMar>
          </w:tcPr>
          <w:p w14:paraId="547289DB" w14:textId="234F9D30" w:rsidR="007F1701" w:rsidRPr="0037263E" w:rsidRDefault="003772E9" w:rsidP="0037263E">
            <w:pPr>
              <w:pStyle w:val="ListParagraph"/>
              <w:numPr>
                <w:ilvl w:val="0"/>
                <w:numId w:val="30"/>
              </w:numPr>
              <w:tabs>
                <w:tab w:val="left" w:pos="2820"/>
              </w:tabs>
              <w:spacing w:after="0"/>
              <w:rPr>
                <w:sz w:val="20"/>
                <w:szCs w:val="20"/>
              </w:rPr>
            </w:pPr>
            <w:r w:rsidRPr="0037263E">
              <w:rPr>
                <w:sz w:val="20"/>
                <w:szCs w:val="20"/>
              </w:rPr>
              <w:t>procijeniti organoleptička svojstva izrađene kreativne i inovativne slastice</w:t>
            </w:r>
          </w:p>
        </w:tc>
      </w:tr>
      <w:tr w:rsidR="007F1701" w:rsidRPr="00F919E2" w14:paraId="030075B5" w14:textId="77777777" w:rsidTr="000C6034">
        <w:trPr>
          <w:trHeight w:val="427"/>
        </w:trPr>
        <w:tc>
          <w:tcPr>
            <w:tcW w:w="9493" w:type="dxa"/>
            <w:gridSpan w:val="3"/>
            <w:shd w:val="clear" w:color="auto" w:fill="B4C6E7" w:themeFill="accent1" w:themeFillTint="66"/>
            <w:tcMar>
              <w:left w:w="57" w:type="dxa"/>
              <w:right w:w="57" w:type="dxa"/>
            </w:tcMar>
            <w:vAlign w:val="center"/>
          </w:tcPr>
          <w:p w14:paraId="5B4F0F07" w14:textId="77777777" w:rsidR="007F1701" w:rsidRPr="00F919E2" w:rsidRDefault="007F1701" w:rsidP="000C603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F1701" w:rsidRPr="00F919E2" w14:paraId="5F945BA8" w14:textId="77777777" w:rsidTr="000C6034">
        <w:trPr>
          <w:trHeight w:val="572"/>
        </w:trPr>
        <w:tc>
          <w:tcPr>
            <w:tcW w:w="9493" w:type="dxa"/>
            <w:gridSpan w:val="3"/>
            <w:shd w:val="clear" w:color="auto" w:fill="auto"/>
            <w:tcMar>
              <w:left w:w="57" w:type="dxa"/>
              <w:right w:w="57" w:type="dxa"/>
            </w:tcMar>
          </w:tcPr>
          <w:p w14:paraId="0F8FF803" w14:textId="77CB674F" w:rsidR="00A27112" w:rsidRPr="00306A3F" w:rsidRDefault="00AA5C1E" w:rsidP="00AA5C1E">
            <w:pPr>
              <w:spacing w:before="60" w:after="60" w:line="240" w:lineRule="auto"/>
              <w:jc w:val="both"/>
              <w:rPr>
                <w:rFonts w:asciiTheme="minorHAnsi" w:hAnsiTheme="minorHAnsi" w:cstheme="minorHAnsi"/>
                <w:noProof/>
                <w:sz w:val="20"/>
                <w:szCs w:val="20"/>
                <w:lang w:val="hr-HR"/>
              </w:rPr>
            </w:pPr>
            <w:r w:rsidRPr="006C7044">
              <w:rPr>
                <w:rFonts w:asciiTheme="minorHAnsi" w:hAnsiTheme="minorHAnsi" w:cstheme="minorHAnsi"/>
                <w:noProof/>
                <w:sz w:val="20"/>
                <w:szCs w:val="20"/>
                <w:lang w:val="hr-HR"/>
              </w:rPr>
              <w:t xml:space="preserve">Dominantan nastavni sustav u </w:t>
            </w:r>
            <w:bookmarkStart w:id="4" w:name="_Hlk135139631"/>
            <w:r w:rsidRPr="006C7044">
              <w:rPr>
                <w:rFonts w:asciiTheme="minorHAnsi" w:hAnsiTheme="minorHAnsi" w:cstheme="minorHAnsi"/>
                <w:noProof/>
                <w:sz w:val="20"/>
                <w:szCs w:val="20"/>
                <w:lang w:val="hr-HR"/>
              </w:rPr>
              <w:t xml:space="preserve">skupu </w:t>
            </w:r>
            <w:r w:rsidRPr="006E004D">
              <w:rPr>
                <w:rFonts w:asciiTheme="minorHAnsi" w:hAnsiTheme="minorHAnsi" w:cstheme="minorHAnsi"/>
                <w:noProof/>
                <w:sz w:val="20"/>
                <w:szCs w:val="20"/>
                <w:lang w:val="hr-HR"/>
              </w:rPr>
              <w:t xml:space="preserve">ishoda učenja </w:t>
            </w:r>
            <w:bookmarkEnd w:id="4"/>
            <w:r w:rsidRPr="006E004D">
              <w:rPr>
                <w:rFonts w:asciiTheme="minorHAnsi" w:hAnsiTheme="minorHAnsi" w:cstheme="minorHAnsi"/>
                <w:noProof/>
                <w:sz w:val="20"/>
                <w:szCs w:val="20"/>
                <w:lang w:val="hr-HR"/>
              </w:rPr>
              <w:t xml:space="preserve">je </w:t>
            </w:r>
            <w:r w:rsidR="00EE55FC" w:rsidRPr="006E004D">
              <w:rPr>
                <w:rFonts w:asciiTheme="minorHAnsi" w:hAnsiTheme="minorHAnsi" w:cstheme="minorHAnsi"/>
                <w:noProof/>
                <w:sz w:val="20"/>
                <w:szCs w:val="20"/>
                <w:lang w:val="hr-HR"/>
              </w:rPr>
              <w:t>učenje temeljeno na radu</w:t>
            </w:r>
            <w:r w:rsidR="00E07DDC" w:rsidRPr="006E004D">
              <w:rPr>
                <w:rFonts w:asciiTheme="minorHAnsi" w:hAnsiTheme="minorHAnsi" w:cstheme="minorHAnsi"/>
                <w:noProof/>
                <w:sz w:val="20"/>
                <w:szCs w:val="20"/>
                <w:lang w:val="hr-HR"/>
              </w:rPr>
              <w:t>.</w:t>
            </w:r>
          </w:p>
          <w:p w14:paraId="1DF2CA67" w14:textId="7F4A4F25" w:rsidR="002C3CE3" w:rsidRPr="006E004D" w:rsidRDefault="00AA5C1E" w:rsidP="00AA5C1E">
            <w:pPr>
              <w:spacing w:before="60" w:after="60" w:line="240" w:lineRule="auto"/>
              <w:jc w:val="both"/>
              <w:rPr>
                <w:rFonts w:cstheme="minorHAnsi"/>
                <w:noProof/>
                <w:sz w:val="20"/>
                <w:szCs w:val="20"/>
                <w:lang w:val="hr-HR"/>
              </w:rPr>
            </w:pPr>
            <w:bookmarkStart w:id="5" w:name="_Hlk135139597"/>
            <w:r w:rsidRPr="006C7044">
              <w:rPr>
                <w:rFonts w:asciiTheme="minorHAnsi" w:hAnsiTheme="minorHAnsi" w:cstheme="minorHAnsi"/>
                <w:noProof/>
                <w:sz w:val="20"/>
                <w:szCs w:val="20"/>
                <w:lang w:val="hr-HR"/>
              </w:rPr>
              <w:t xml:space="preserve">Polaznici će planirati izradu kreativne i inovativne </w:t>
            </w:r>
            <w:r w:rsidRPr="006C7044">
              <w:rPr>
                <w:rFonts w:cstheme="minorHAnsi"/>
                <w:noProof/>
                <w:sz w:val="20"/>
                <w:szCs w:val="20"/>
                <w:lang w:val="hr-HR"/>
              </w:rPr>
              <w:t xml:space="preserve">složene </w:t>
            </w:r>
            <w:r w:rsidRPr="006C7044">
              <w:rPr>
                <w:rFonts w:asciiTheme="minorHAnsi" w:hAnsiTheme="minorHAnsi" w:cstheme="minorHAnsi"/>
                <w:noProof/>
                <w:sz w:val="20"/>
                <w:szCs w:val="20"/>
                <w:lang w:val="hr-HR"/>
              </w:rPr>
              <w:t xml:space="preserve">slastice prema namijeni. </w:t>
            </w:r>
            <w:r w:rsidRPr="006C7044">
              <w:rPr>
                <w:rFonts w:cstheme="minorHAnsi"/>
                <w:noProof/>
                <w:sz w:val="20"/>
                <w:szCs w:val="20"/>
                <w:lang w:val="hr-HR"/>
              </w:rPr>
              <w:t>Prilikom planiranja polazni</w:t>
            </w:r>
            <w:r w:rsidR="00850B5B">
              <w:rPr>
                <w:rFonts w:cstheme="minorHAnsi"/>
                <w:noProof/>
                <w:sz w:val="20"/>
                <w:szCs w:val="20"/>
                <w:lang w:val="hr-HR"/>
              </w:rPr>
              <w:t>c</w:t>
            </w:r>
            <w:r w:rsidRPr="006C7044">
              <w:rPr>
                <w:rFonts w:cstheme="minorHAnsi"/>
                <w:noProof/>
                <w:sz w:val="20"/>
                <w:szCs w:val="20"/>
                <w:lang w:val="hr-HR"/>
              </w:rPr>
              <w:t>i će se upoznati s načinima pravilne upotrebe namirnica prema njihovoj energetskoj i nutritivnoj vrijednosti i utjecaju na ljudski organizam te će osvjestiti važnost odabira sastojaka u skladu s receptima i normativima</w:t>
            </w:r>
            <w:r w:rsidR="00CE5895">
              <w:rPr>
                <w:rFonts w:cstheme="minorHAnsi"/>
                <w:noProof/>
                <w:sz w:val="20"/>
                <w:szCs w:val="20"/>
                <w:lang w:val="hr-HR"/>
              </w:rPr>
              <w:t xml:space="preserve"> </w:t>
            </w:r>
            <w:r w:rsidRPr="006C7044">
              <w:rPr>
                <w:sz w:val="20"/>
                <w:szCs w:val="20"/>
                <w:lang w:val="hr-HR"/>
              </w:rPr>
              <w:t>kako bi se postigla kvalitetna i konzistentna složena slastica.</w:t>
            </w:r>
            <w:r w:rsidRPr="006C7044">
              <w:t xml:space="preserve"> </w:t>
            </w:r>
            <w:r w:rsidRPr="006C7044">
              <w:rPr>
                <w:sz w:val="20"/>
                <w:szCs w:val="20"/>
                <w:lang w:val="hr-HR"/>
              </w:rPr>
              <w:t>Usvojene vještine potom će primijeniti za pripremu osnovnih tijesta, slastičarskih smjesa i krema; izradu i serviranje složene slastice te će procijeniti njezina organoleptička svojstva dok će nastavnik pružiti smjernice i povratne informacije tokom cijelom procesa kako bi se postigla kreativnost i inovativnost u izradi složenih slastica.</w:t>
            </w:r>
            <w:r w:rsidR="00AA092C">
              <w:rPr>
                <w:sz w:val="20"/>
                <w:szCs w:val="20"/>
                <w:lang w:val="hr-HR"/>
              </w:rPr>
              <w:t xml:space="preserve"> </w:t>
            </w:r>
          </w:p>
          <w:p w14:paraId="425239A7" w14:textId="2BEF551F" w:rsidR="00AA5C1E" w:rsidRPr="00B5406C" w:rsidRDefault="00AA5C1E" w:rsidP="00AA5C1E">
            <w:pPr>
              <w:spacing w:before="60" w:after="60" w:line="240" w:lineRule="auto"/>
              <w:jc w:val="both"/>
              <w:rPr>
                <w:rFonts w:cstheme="minorBidi"/>
                <w:lang w:val="hr-HR"/>
              </w:rPr>
            </w:pPr>
            <w:r w:rsidRPr="006C7044">
              <w:rPr>
                <w:rFonts w:asciiTheme="minorHAnsi" w:hAnsiTheme="minorHAnsi" w:cstheme="minorHAnsi"/>
                <w:noProof/>
                <w:sz w:val="20"/>
                <w:szCs w:val="20"/>
                <w:lang w:val="hr-HR"/>
              </w:rPr>
              <w:t>Od polaznika se očekuje aktivno sudjelovanje u procesu učenja, poučavanja i vrednovanja postignuća, redovito pohađanje svih oblika nastave kao i sistematiziranje otkrivenih ideja.</w:t>
            </w:r>
            <w:r w:rsidRPr="006C7044">
              <w:t xml:space="preserve"> </w:t>
            </w:r>
            <w:r w:rsidRPr="006C7044">
              <w:rPr>
                <w:sz w:val="20"/>
                <w:szCs w:val="20"/>
                <w:lang w:val="hr-HR"/>
              </w:rPr>
              <w:t xml:space="preserve">Samostalne aktivnosti polaznika uključuju </w:t>
            </w:r>
            <w:bookmarkEnd w:id="5"/>
            <w:r w:rsidRPr="006C7044">
              <w:rPr>
                <w:sz w:val="20"/>
                <w:szCs w:val="20"/>
                <w:lang w:val="hr-HR"/>
              </w:rPr>
              <w:t>istraživanje najnovijih trendova u slastičarstvu, uspješne slastičarnice i slastičare koji su usvojili nove trendove, testiranje i  prilagođavanje recepata kako bi se postigla željena kombinacija okusa, tekstura i prezentacije složene slastice, te bilježenje povratnih informacija o organoleptičkim svojstvima složene slastice, uključujući sugestije za poboljšanje.</w:t>
            </w:r>
            <w:r w:rsidR="002B1C4C">
              <w:rPr>
                <w:sz w:val="20"/>
                <w:szCs w:val="20"/>
                <w:lang w:val="hr-HR"/>
              </w:rPr>
              <w:t xml:space="preserve"> </w:t>
            </w:r>
            <w:r w:rsidRPr="006C7044">
              <w:rPr>
                <w:rFonts w:cstheme="minorHAnsi"/>
                <w:noProof/>
                <w:sz w:val="20"/>
                <w:szCs w:val="20"/>
                <w:lang w:val="hr-HR"/>
              </w:rPr>
              <w:t>Ovaj pristup omogućuje polaznicima da steknu teorijsko znanje o trendovima u slastičarstvu, razviju praktične vještine u kreiranju novih slastica, primijene svoju kreativnost i inovativnost te procijene kvalitetu svojih radova.</w:t>
            </w:r>
          </w:p>
          <w:p w14:paraId="788D4B72" w14:textId="7C2614C2" w:rsidR="007F1701" w:rsidRPr="002C435A" w:rsidRDefault="00AA5C1E" w:rsidP="00AA5C1E">
            <w:pPr>
              <w:spacing w:before="60" w:after="60" w:line="240" w:lineRule="auto"/>
              <w:jc w:val="both"/>
              <w:rPr>
                <w:rFonts w:asciiTheme="minorHAnsi" w:hAnsiTheme="minorHAnsi" w:cstheme="minorHAnsi"/>
                <w:noProof/>
                <w:sz w:val="20"/>
                <w:szCs w:val="20"/>
                <w:lang w:val="hr-HR"/>
              </w:rPr>
            </w:pPr>
            <w:r w:rsidRPr="006C7044">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kreiranju i izradi </w:t>
            </w:r>
            <w:r w:rsidRPr="006C7044">
              <w:rPr>
                <w:rFonts w:cstheme="minorHAnsi"/>
                <w:noProof/>
                <w:sz w:val="20"/>
                <w:szCs w:val="20"/>
                <w:lang w:val="hr-HR"/>
              </w:rPr>
              <w:t>složenih</w:t>
            </w:r>
            <w:r w:rsidRPr="006C7044">
              <w:rPr>
                <w:rFonts w:asciiTheme="minorHAnsi" w:hAnsiTheme="minorHAnsi" w:cstheme="minorHAnsi"/>
                <w:noProof/>
                <w:sz w:val="20"/>
                <w:szCs w:val="20"/>
                <w:lang w:val="hr-HR"/>
              </w:rPr>
              <w:t xml:space="preserve"> slastica alternativne prehrane.</w:t>
            </w:r>
          </w:p>
        </w:tc>
      </w:tr>
      <w:tr w:rsidR="007F1701" w:rsidRPr="00F919E2" w14:paraId="7971C083" w14:textId="77777777" w:rsidTr="00A608B6">
        <w:tc>
          <w:tcPr>
            <w:tcW w:w="1838" w:type="dxa"/>
            <w:shd w:val="clear" w:color="auto" w:fill="B4C6E7" w:themeFill="accent1" w:themeFillTint="66"/>
            <w:tcMar>
              <w:left w:w="57" w:type="dxa"/>
              <w:right w:w="57" w:type="dxa"/>
            </w:tcMar>
            <w:vAlign w:val="center"/>
          </w:tcPr>
          <w:p w14:paraId="598D36FD" w14:textId="77777777" w:rsidR="007F1701" w:rsidRPr="002B3C6D" w:rsidRDefault="007F1701" w:rsidP="000C6034">
            <w:pPr>
              <w:tabs>
                <w:tab w:val="left" w:pos="2820"/>
              </w:tabs>
              <w:spacing w:after="0"/>
              <w:rPr>
                <w:rFonts w:asciiTheme="minorHAnsi" w:hAnsiTheme="minorHAnsi" w:cstheme="minorHAnsi"/>
                <w:b/>
                <w:noProof/>
                <w:sz w:val="20"/>
                <w:szCs w:val="20"/>
                <w:lang w:val="hr-HR"/>
              </w:rPr>
            </w:pPr>
            <w:r w:rsidRPr="00F757EB">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60BFB5C" w14:textId="77777777" w:rsidR="00A11E42" w:rsidRPr="00AA6E1C" w:rsidRDefault="00A11E42" w:rsidP="0037263E">
            <w:pPr>
              <w:spacing w:after="60" w:line="240" w:lineRule="auto"/>
              <w:rPr>
                <w:b/>
                <w:bCs/>
                <w:sz w:val="20"/>
                <w:szCs w:val="20"/>
                <w:lang w:val="hr-HR"/>
              </w:rPr>
            </w:pPr>
            <w:r w:rsidRPr="00AA6E1C">
              <w:rPr>
                <w:b/>
                <w:bCs/>
                <w:sz w:val="20"/>
                <w:szCs w:val="20"/>
                <w:lang w:val="hr-HR"/>
              </w:rPr>
              <w:t>Trendovi u slastičarstvu</w:t>
            </w:r>
          </w:p>
          <w:p w14:paraId="49FA7608" w14:textId="0D8658DE" w:rsidR="00353A7E" w:rsidRPr="00AA6E1C" w:rsidRDefault="00353A7E" w:rsidP="0037263E">
            <w:pPr>
              <w:spacing w:after="60" w:line="240" w:lineRule="auto"/>
              <w:rPr>
                <w:sz w:val="20"/>
                <w:szCs w:val="20"/>
                <w:lang w:val="hr-HR"/>
              </w:rPr>
            </w:pPr>
            <w:r w:rsidRPr="00AA6E1C">
              <w:rPr>
                <w:rFonts w:cstheme="minorHAnsi"/>
                <w:b/>
                <w:bCs/>
                <w:noProof/>
                <w:sz w:val="20"/>
                <w:szCs w:val="20"/>
              </w:rPr>
              <w:t>Inovacije u slastičarstvu</w:t>
            </w:r>
          </w:p>
          <w:p w14:paraId="579B1D72" w14:textId="576FE415" w:rsidR="005F5274" w:rsidRPr="002B3C6D" w:rsidRDefault="005F5274" w:rsidP="002B3C6D">
            <w:pPr>
              <w:pStyle w:val="ListParagraph"/>
              <w:numPr>
                <w:ilvl w:val="0"/>
                <w:numId w:val="24"/>
              </w:numPr>
              <w:tabs>
                <w:tab w:val="left" w:pos="2820"/>
              </w:tabs>
              <w:spacing w:after="0" w:line="276" w:lineRule="auto"/>
              <w:rPr>
                <w:iCs/>
                <w:sz w:val="20"/>
                <w:szCs w:val="20"/>
              </w:rPr>
            </w:pPr>
            <w:r w:rsidRPr="002B3C6D">
              <w:rPr>
                <w:iCs/>
                <w:sz w:val="20"/>
                <w:szCs w:val="20"/>
              </w:rPr>
              <w:t>Priprema osnovnih tijesta, slastičarskih smjesa i krema na inovativni način</w:t>
            </w:r>
          </w:p>
          <w:p w14:paraId="2A727067" w14:textId="4DBE7E4B" w:rsidR="005F5274" w:rsidRPr="002B3C6D" w:rsidRDefault="005F5274" w:rsidP="002B3C6D">
            <w:pPr>
              <w:pStyle w:val="ListParagraph"/>
              <w:numPr>
                <w:ilvl w:val="0"/>
                <w:numId w:val="24"/>
              </w:numPr>
              <w:tabs>
                <w:tab w:val="left" w:pos="2820"/>
              </w:tabs>
              <w:spacing w:after="0" w:line="276" w:lineRule="auto"/>
              <w:rPr>
                <w:iCs/>
                <w:sz w:val="20"/>
                <w:szCs w:val="20"/>
              </w:rPr>
            </w:pPr>
            <w:r w:rsidRPr="002B3C6D">
              <w:rPr>
                <w:iCs/>
                <w:sz w:val="20"/>
                <w:szCs w:val="20"/>
              </w:rPr>
              <w:t xml:space="preserve">Načini izrade slastica na inovativan način </w:t>
            </w:r>
          </w:p>
          <w:p w14:paraId="0BD969B2" w14:textId="77777777" w:rsidR="00353A7E" w:rsidRPr="002B3C6D" w:rsidRDefault="00353A7E" w:rsidP="002B3C6D">
            <w:pPr>
              <w:pStyle w:val="ListParagraph"/>
              <w:numPr>
                <w:ilvl w:val="0"/>
                <w:numId w:val="24"/>
              </w:numPr>
              <w:tabs>
                <w:tab w:val="left" w:pos="2820"/>
              </w:tabs>
              <w:spacing w:after="0" w:line="276" w:lineRule="auto"/>
              <w:rPr>
                <w:iCs/>
                <w:sz w:val="20"/>
                <w:szCs w:val="20"/>
              </w:rPr>
            </w:pPr>
            <w:r w:rsidRPr="002B3C6D">
              <w:rPr>
                <w:iCs/>
                <w:sz w:val="20"/>
                <w:szCs w:val="20"/>
              </w:rPr>
              <w:t xml:space="preserve">Svojstva inovativnih postupaka </w:t>
            </w:r>
          </w:p>
          <w:p w14:paraId="2EB87CF9" w14:textId="77777777" w:rsidR="00353A7E" w:rsidRPr="002B3C6D" w:rsidRDefault="00353A7E" w:rsidP="002B3C6D">
            <w:pPr>
              <w:pStyle w:val="ListParagraph"/>
              <w:numPr>
                <w:ilvl w:val="0"/>
                <w:numId w:val="24"/>
              </w:numPr>
              <w:tabs>
                <w:tab w:val="left" w:pos="2820"/>
              </w:tabs>
              <w:spacing w:after="0" w:line="276" w:lineRule="auto"/>
              <w:rPr>
                <w:iCs/>
                <w:sz w:val="20"/>
                <w:szCs w:val="20"/>
              </w:rPr>
            </w:pPr>
            <w:r w:rsidRPr="002B3C6D">
              <w:rPr>
                <w:iCs/>
                <w:sz w:val="20"/>
                <w:szCs w:val="20"/>
              </w:rPr>
              <w:t>Tehnološki postupci izrade modernih slastica</w:t>
            </w:r>
          </w:p>
          <w:p w14:paraId="769F35D8" w14:textId="74AF639C" w:rsidR="00353A7E" w:rsidRPr="00AA6E1C" w:rsidRDefault="00353A7E" w:rsidP="0037263E">
            <w:pPr>
              <w:spacing w:before="60" w:after="60" w:line="240" w:lineRule="auto"/>
              <w:jc w:val="both"/>
              <w:rPr>
                <w:rFonts w:cstheme="minorHAnsi"/>
                <w:b/>
                <w:bCs/>
                <w:noProof/>
                <w:sz w:val="20"/>
                <w:szCs w:val="20"/>
              </w:rPr>
            </w:pPr>
            <w:r w:rsidRPr="00AA6E1C">
              <w:rPr>
                <w:rFonts w:cstheme="minorHAnsi"/>
                <w:b/>
                <w:bCs/>
                <w:noProof/>
                <w:sz w:val="20"/>
                <w:szCs w:val="20"/>
              </w:rPr>
              <w:t xml:space="preserve">Izrada </w:t>
            </w:r>
            <w:r w:rsidR="00A11E42" w:rsidRPr="00AA6E1C">
              <w:rPr>
                <w:rFonts w:cstheme="minorHAnsi"/>
                <w:b/>
                <w:bCs/>
                <w:noProof/>
                <w:sz w:val="20"/>
                <w:szCs w:val="20"/>
              </w:rPr>
              <w:t xml:space="preserve">složene </w:t>
            </w:r>
            <w:r w:rsidRPr="00AA6E1C">
              <w:rPr>
                <w:rFonts w:cstheme="minorHAnsi"/>
                <w:b/>
                <w:bCs/>
                <w:noProof/>
                <w:sz w:val="20"/>
                <w:szCs w:val="20"/>
              </w:rPr>
              <w:t>slastice na moderan način</w:t>
            </w:r>
          </w:p>
          <w:p w14:paraId="6A19C399" w14:textId="2A59ED3E" w:rsidR="002D0FCC" w:rsidRPr="00AA6E1C" w:rsidRDefault="00353A7E" w:rsidP="002B3C6D">
            <w:pPr>
              <w:pStyle w:val="ListParagraph"/>
              <w:numPr>
                <w:ilvl w:val="0"/>
                <w:numId w:val="24"/>
              </w:numPr>
              <w:tabs>
                <w:tab w:val="left" w:pos="2820"/>
              </w:tabs>
              <w:spacing w:after="0" w:line="276" w:lineRule="auto"/>
              <w:rPr>
                <w:rFonts w:cstheme="minorHAnsi"/>
                <w:noProof/>
                <w:color w:val="FF0000"/>
                <w:sz w:val="20"/>
                <w:szCs w:val="20"/>
              </w:rPr>
            </w:pPr>
            <w:r w:rsidRPr="002B3C6D">
              <w:rPr>
                <w:iCs/>
                <w:sz w:val="20"/>
                <w:szCs w:val="20"/>
              </w:rPr>
              <w:t>Organoleptička svojstva inovativnih slastica</w:t>
            </w:r>
          </w:p>
        </w:tc>
      </w:tr>
      <w:tr w:rsidR="007F1701" w:rsidRPr="00F919E2" w14:paraId="5FB9DFFF" w14:textId="77777777" w:rsidTr="00A608B6">
        <w:trPr>
          <w:trHeight w:val="486"/>
        </w:trPr>
        <w:tc>
          <w:tcPr>
            <w:tcW w:w="9493" w:type="dxa"/>
            <w:gridSpan w:val="3"/>
            <w:shd w:val="clear" w:color="auto" w:fill="B4C6E7" w:themeFill="accent1" w:themeFillTint="66"/>
            <w:tcMar>
              <w:left w:w="57" w:type="dxa"/>
              <w:right w:w="57" w:type="dxa"/>
            </w:tcMar>
            <w:vAlign w:val="center"/>
          </w:tcPr>
          <w:p w14:paraId="1BF34C11" w14:textId="77777777" w:rsidR="007F1701" w:rsidRPr="002B3C6D" w:rsidRDefault="007F1701" w:rsidP="000C6034">
            <w:pPr>
              <w:tabs>
                <w:tab w:val="left" w:pos="2820"/>
              </w:tabs>
              <w:spacing w:after="0"/>
              <w:rPr>
                <w:rFonts w:asciiTheme="minorHAnsi" w:hAnsiTheme="minorHAnsi" w:cstheme="minorHAnsi"/>
                <w:b/>
                <w:noProof/>
                <w:sz w:val="20"/>
                <w:szCs w:val="20"/>
                <w:lang w:val="hr-HR"/>
              </w:rPr>
            </w:pPr>
            <w:r w:rsidRPr="008A0D3A">
              <w:rPr>
                <w:rFonts w:asciiTheme="minorHAnsi" w:hAnsiTheme="minorHAnsi" w:cstheme="minorHAnsi"/>
                <w:b/>
                <w:noProof/>
                <w:sz w:val="20"/>
                <w:szCs w:val="20"/>
                <w:lang w:val="hr-HR"/>
              </w:rPr>
              <w:t>Načini i primjer vrjednovanja skupa ishoda učenja</w:t>
            </w:r>
          </w:p>
        </w:tc>
      </w:tr>
      <w:tr w:rsidR="008D2306" w:rsidRPr="00F919E2" w14:paraId="450AA487" w14:textId="77777777" w:rsidTr="0037263E">
        <w:trPr>
          <w:trHeight w:val="8779"/>
        </w:trPr>
        <w:tc>
          <w:tcPr>
            <w:tcW w:w="9493" w:type="dxa"/>
            <w:gridSpan w:val="3"/>
            <w:shd w:val="clear" w:color="auto" w:fill="auto"/>
            <w:tcMar>
              <w:left w:w="57" w:type="dxa"/>
              <w:right w:w="57" w:type="dxa"/>
            </w:tcMar>
          </w:tcPr>
          <w:p w14:paraId="5F4383D2" w14:textId="77777777" w:rsidR="00FE62CC" w:rsidRDefault="00FE62CC" w:rsidP="00FE62CC">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lastRenderedPageBreak/>
              <w:t>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p w14:paraId="3C24ED40" w14:textId="77777777" w:rsidR="00FE62CC" w:rsidRDefault="00FE62CC" w:rsidP="00FE62CC">
            <w:pPr>
              <w:tabs>
                <w:tab w:val="left" w:pos="2820"/>
              </w:tabs>
              <w:spacing w:after="0"/>
              <w:rPr>
                <w:rFonts w:asciiTheme="minorHAnsi" w:hAnsiTheme="minorHAnsi" w:cstheme="minorHAnsi"/>
                <w:bCs/>
                <w:iCs/>
                <w:noProof/>
                <w:sz w:val="20"/>
                <w:szCs w:val="20"/>
                <w:lang w:val="hr-HR"/>
              </w:rPr>
            </w:pPr>
          </w:p>
          <w:p w14:paraId="1ABD030D" w14:textId="38210069" w:rsidR="00FE62CC" w:rsidRDefault="00FE62CC" w:rsidP="00563133">
            <w:pPr>
              <w:tabs>
                <w:tab w:val="left" w:pos="2820"/>
              </w:tabs>
              <w:spacing w:after="0"/>
              <w:rPr>
                <w:rFonts w:asciiTheme="minorHAnsi" w:hAnsiTheme="minorHAnsi" w:cstheme="minorHAnsi"/>
                <w:b/>
                <w:bCs/>
                <w:iCs/>
                <w:noProof/>
                <w:sz w:val="20"/>
                <w:szCs w:val="20"/>
                <w:lang w:val="hr-HR"/>
              </w:rPr>
            </w:pPr>
            <w:r>
              <w:rPr>
                <w:rFonts w:asciiTheme="minorHAnsi" w:hAnsiTheme="minorHAnsi" w:cstheme="minorHAnsi"/>
                <w:b/>
                <w:bCs/>
                <w:iCs/>
                <w:noProof/>
                <w:sz w:val="20"/>
                <w:szCs w:val="20"/>
                <w:lang w:val="hr-HR"/>
              </w:rPr>
              <w:t>Opis radne situacije i/ili projektnog zadatka:</w:t>
            </w:r>
          </w:p>
          <w:p w14:paraId="2D4C4102" w14:textId="77777777" w:rsidR="00300C30" w:rsidRPr="00563133" w:rsidRDefault="00300C30" w:rsidP="00563133">
            <w:pPr>
              <w:tabs>
                <w:tab w:val="left" w:pos="2820"/>
              </w:tabs>
              <w:spacing w:after="0"/>
              <w:rPr>
                <w:rFonts w:asciiTheme="minorHAnsi" w:hAnsiTheme="minorHAnsi" w:cstheme="minorHAnsi"/>
                <w:b/>
                <w:bCs/>
                <w:iCs/>
                <w:noProof/>
                <w:sz w:val="20"/>
                <w:szCs w:val="20"/>
                <w:lang w:val="hr-HR"/>
              </w:rPr>
            </w:pPr>
          </w:p>
          <w:p w14:paraId="2097FE18" w14:textId="48538651" w:rsidR="00300C30" w:rsidRPr="00306A3F" w:rsidRDefault="008D2306" w:rsidP="008D2306">
            <w:pPr>
              <w:tabs>
                <w:tab w:val="left" w:pos="2820"/>
              </w:tabs>
              <w:spacing w:after="0"/>
              <w:jc w:val="both"/>
              <w:rPr>
                <w:iCs/>
                <w:sz w:val="20"/>
                <w:szCs w:val="20"/>
              </w:rPr>
            </w:pPr>
            <w:r w:rsidRPr="00FB03B8">
              <w:rPr>
                <w:b/>
                <w:bCs/>
                <w:sz w:val="20"/>
                <w:szCs w:val="20"/>
              </w:rPr>
              <w:t>Zadatak</w:t>
            </w:r>
            <w:r w:rsidRPr="00FB03B8">
              <w:rPr>
                <w:sz w:val="20"/>
                <w:szCs w:val="20"/>
              </w:rPr>
              <w:t xml:space="preserve">: </w:t>
            </w:r>
            <w:r w:rsidR="00AD66B2" w:rsidRPr="00FB03B8">
              <w:rPr>
                <w:rFonts w:asciiTheme="minorHAnsi" w:hAnsiTheme="minorHAnsi" w:cstheme="minorHAnsi"/>
                <w:sz w:val="20"/>
                <w:szCs w:val="20"/>
                <w:shd w:val="clear" w:color="auto" w:fill="FFFFFF"/>
              </w:rPr>
              <w:t xml:space="preserve">Polaznik </w:t>
            </w:r>
            <w:r w:rsidR="008148BA" w:rsidRPr="00FB03B8">
              <w:rPr>
                <w:rFonts w:asciiTheme="minorHAnsi" w:hAnsiTheme="minorHAnsi" w:cstheme="minorHAnsi"/>
                <w:sz w:val="20"/>
                <w:szCs w:val="20"/>
                <w:shd w:val="clear" w:color="auto" w:fill="FFFFFF"/>
              </w:rPr>
              <w:t>planir</w:t>
            </w:r>
            <w:r w:rsidR="005E3247">
              <w:rPr>
                <w:rFonts w:asciiTheme="minorHAnsi" w:hAnsiTheme="minorHAnsi" w:cstheme="minorHAnsi"/>
                <w:sz w:val="20"/>
                <w:szCs w:val="20"/>
                <w:shd w:val="clear" w:color="auto" w:fill="FFFFFF"/>
              </w:rPr>
              <w:t>a</w:t>
            </w:r>
            <w:r w:rsidR="008148BA" w:rsidRPr="00FB03B8">
              <w:rPr>
                <w:rFonts w:asciiTheme="minorHAnsi" w:hAnsiTheme="minorHAnsi" w:cstheme="minorHAnsi"/>
                <w:sz w:val="20"/>
                <w:szCs w:val="20"/>
                <w:shd w:val="clear" w:color="auto" w:fill="FFFFFF"/>
              </w:rPr>
              <w:t xml:space="preserve"> kreira</w:t>
            </w:r>
            <w:r w:rsidR="005E3247">
              <w:rPr>
                <w:rFonts w:asciiTheme="minorHAnsi" w:hAnsiTheme="minorHAnsi" w:cstheme="minorHAnsi"/>
                <w:sz w:val="20"/>
                <w:szCs w:val="20"/>
                <w:shd w:val="clear" w:color="auto" w:fill="FFFFFF"/>
              </w:rPr>
              <w:t>nje</w:t>
            </w:r>
            <w:r w:rsidR="008148BA" w:rsidRPr="00FB03B8">
              <w:rPr>
                <w:rFonts w:asciiTheme="minorHAnsi" w:hAnsiTheme="minorHAnsi" w:cstheme="minorHAnsi"/>
                <w:sz w:val="20"/>
                <w:szCs w:val="20"/>
                <w:shd w:val="clear" w:color="auto" w:fill="FFFFFF"/>
              </w:rPr>
              <w:t xml:space="preserve"> </w:t>
            </w:r>
            <w:r w:rsidR="006933F5" w:rsidRPr="00FB03B8">
              <w:rPr>
                <w:rFonts w:asciiTheme="minorHAnsi" w:hAnsiTheme="minorHAnsi" w:cstheme="minorHAnsi"/>
                <w:sz w:val="20"/>
                <w:szCs w:val="20"/>
                <w:shd w:val="clear" w:color="auto" w:fill="FFFFFF"/>
              </w:rPr>
              <w:t>i izra</w:t>
            </w:r>
            <w:r w:rsidR="008148BA" w:rsidRPr="00FB03B8">
              <w:rPr>
                <w:rFonts w:asciiTheme="minorHAnsi" w:hAnsiTheme="minorHAnsi" w:cstheme="minorHAnsi"/>
                <w:sz w:val="20"/>
                <w:szCs w:val="20"/>
                <w:shd w:val="clear" w:color="auto" w:fill="FFFFFF"/>
              </w:rPr>
              <w:t>đuje inovativnu</w:t>
            </w:r>
            <w:r w:rsidR="006933F5" w:rsidRPr="00FB03B8">
              <w:rPr>
                <w:rFonts w:asciiTheme="minorHAnsi" w:hAnsiTheme="minorHAnsi" w:cstheme="minorHAnsi"/>
                <w:sz w:val="20"/>
                <w:szCs w:val="20"/>
                <w:shd w:val="clear" w:color="auto" w:fill="FFFFFF"/>
              </w:rPr>
              <w:t xml:space="preserve"> </w:t>
            </w:r>
            <w:r w:rsidR="008148BA" w:rsidRPr="00FB03B8">
              <w:rPr>
                <w:rFonts w:asciiTheme="minorHAnsi" w:hAnsiTheme="minorHAnsi" w:cstheme="minorHAnsi"/>
                <w:sz w:val="20"/>
                <w:szCs w:val="20"/>
                <w:shd w:val="clear" w:color="auto" w:fill="FFFFFF"/>
              </w:rPr>
              <w:t xml:space="preserve">složenu </w:t>
            </w:r>
            <w:r w:rsidR="006933F5" w:rsidRPr="00FB03B8">
              <w:rPr>
                <w:rFonts w:asciiTheme="minorHAnsi" w:hAnsiTheme="minorHAnsi" w:cstheme="minorHAnsi"/>
                <w:sz w:val="20"/>
                <w:szCs w:val="20"/>
                <w:shd w:val="clear" w:color="auto" w:fill="FFFFFF"/>
              </w:rPr>
              <w:t xml:space="preserve">slasticu uvažavajući </w:t>
            </w:r>
            <w:r w:rsidR="00947CC2" w:rsidRPr="00FB03B8">
              <w:rPr>
                <w:rFonts w:asciiTheme="minorHAnsi" w:hAnsiTheme="minorHAnsi" w:cstheme="minorHAnsi"/>
                <w:sz w:val="20"/>
                <w:szCs w:val="20"/>
                <w:shd w:val="clear" w:color="auto" w:fill="FFFFFF"/>
              </w:rPr>
              <w:t xml:space="preserve">nove </w:t>
            </w:r>
            <w:r w:rsidR="006933F5" w:rsidRPr="00FB03B8">
              <w:rPr>
                <w:rFonts w:asciiTheme="minorHAnsi" w:hAnsiTheme="minorHAnsi" w:cstheme="minorHAnsi"/>
                <w:sz w:val="20"/>
                <w:szCs w:val="20"/>
                <w:shd w:val="clear" w:color="auto" w:fill="FFFFFF"/>
              </w:rPr>
              <w:t xml:space="preserve">trendove </w:t>
            </w:r>
            <w:r w:rsidR="00947CC2" w:rsidRPr="00FB03B8">
              <w:rPr>
                <w:rFonts w:asciiTheme="minorHAnsi" w:hAnsiTheme="minorHAnsi" w:cstheme="minorHAnsi"/>
                <w:sz w:val="20"/>
                <w:szCs w:val="20"/>
                <w:shd w:val="clear" w:color="auto" w:fill="FFFFFF"/>
              </w:rPr>
              <w:t xml:space="preserve">u slastičarstvu </w:t>
            </w:r>
            <w:r w:rsidR="006933F5" w:rsidRPr="00FB03B8">
              <w:rPr>
                <w:rFonts w:asciiTheme="minorHAnsi" w:hAnsiTheme="minorHAnsi" w:cstheme="minorHAnsi"/>
                <w:sz w:val="20"/>
                <w:szCs w:val="20"/>
                <w:shd w:val="clear" w:color="auto" w:fill="FFFFFF"/>
              </w:rPr>
              <w:t xml:space="preserve">ili prema zadanoj </w:t>
            </w:r>
            <w:r w:rsidR="005C605A">
              <w:rPr>
                <w:rFonts w:asciiTheme="minorHAnsi" w:hAnsiTheme="minorHAnsi" w:cstheme="minorHAnsi"/>
                <w:sz w:val="20"/>
                <w:szCs w:val="20"/>
                <w:shd w:val="clear" w:color="auto" w:fill="FFFFFF"/>
              </w:rPr>
              <w:t xml:space="preserve">lokalnoj </w:t>
            </w:r>
            <w:r w:rsidR="006933F5" w:rsidRPr="00FB03B8">
              <w:rPr>
                <w:rFonts w:asciiTheme="minorHAnsi" w:hAnsiTheme="minorHAnsi" w:cstheme="minorHAnsi"/>
                <w:sz w:val="20"/>
                <w:szCs w:val="20"/>
                <w:shd w:val="clear" w:color="auto" w:fill="FFFFFF"/>
              </w:rPr>
              <w:t xml:space="preserve">namirnici, primjenom odgovarajućeg </w:t>
            </w:r>
            <w:r w:rsidR="006A0D5B">
              <w:rPr>
                <w:rFonts w:asciiTheme="minorHAnsi" w:hAnsiTheme="minorHAnsi" w:cstheme="minorHAnsi"/>
                <w:sz w:val="20"/>
                <w:szCs w:val="20"/>
                <w:shd w:val="clear" w:color="auto" w:fill="FFFFFF"/>
              </w:rPr>
              <w:t xml:space="preserve">inovativnog </w:t>
            </w:r>
            <w:r w:rsidR="006933F5" w:rsidRPr="00FB03B8">
              <w:rPr>
                <w:rFonts w:asciiTheme="minorHAnsi" w:hAnsiTheme="minorHAnsi" w:cstheme="minorHAnsi"/>
                <w:sz w:val="20"/>
                <w:szCs w:val="20"/>
                <w:shd w:val="clear" w:color="auto" w:fill="FFFFFF"/>
              </w:rPr>
              <w:t>tehnološkog postupka izrade</w:t>
            </w:r>
            <w:r w:rsidR="009837A9">
              <w:rPr>
                <w:rFonts w:asciiTheme="minorHAnsi" w:hAnsiTheme="minorHAnsi" w:cstheme="minorHAnsi"/>
                <w:sz w:val="20"/>
                <w:szCs w:val="20"/>
                <w:shd w:val="clear" w:color="auto" w:fill="FFFFFF"/>
              </w:rPr>
              <w:t xml:space="preserve"> i inventara</w:t>
            </w:r>
            <w:r w:rsidR="006933F5" w:rsidRPr="00FB03B8">
              <w:rPr>
                <w:rFonts w:asciiTheme="minorHAnsi" w:hAnsiTheme="minorHAnsi" w:cstheme="minorHAnsi"/>
                <w:sz w:val="20"/>
                <w:szCs w:val="20"/>
                <w:shd w:val="clear" w:color="auto" w:fill="FFFFFF"/>
              </w:rPr>
              <w:t xml:space="preserve">. Nakon izrade, </w:t>
            </w:r>
            <w:r w:rsidR="00947CC2" w:rsidRPr="00FB03B8">
              <w:rPr>
                <w:rFonts w:asciiTheme="minorHAnsi" w:hAnsiTheme="minorHAnsi" w:cstheme="minorHAnsi"/>
                <w:sz w:val="20"/>
                <w:szCs w:val="20"/>
                <w:shd w:val="clear" w:color="auto" w:fill="FFFFFF"/>
              </w:rPr>
              <w:t xml:space="preserve">složenu slasticu </w:t>
            </w:r>
            <w:r w:rsidR="00947CC2" w:rsidRPr="00FB03B8">
              <w:rPr>
                <w:rFonts w:cstheme="minorHAnsi"/>
                <w:bCs/>
                <w:iCs/>
                <w:sz w:val="20"/>
                <w:szCs w:val="20"/>
              </w:rPr>
              <w:t>prezentira</w:t>
            </w:r>
            <w:r w:rsidR="00947CC2" w:rsidRPr="00FB03B8">
              <w:rPr>
                <w:rFonts w:asciiTheme="minorHAnsi" w:hAnsiTheme="minorHAnsi" w:cstheme="minorHAnsi"/>
                <w:sz w:val="20"/>
                <w:szCs w:val="20"/>
                <w:shd w:val="clear" w:color="auto" w:fill="FFFFFF"/>
              </w:rPr>
              <w:t xml:space="preserve"> u</w:t>
            </w:r>
            <w:r w:rsidR="00947CC2" w:rsidRPr="00FB03B8">
              <w:rPr>
                <w:rFonts w:cstheme="minorHAnsi"/>
                <w:bCs/>
                <w:iCs/>
                <w:sz w:val="20"/>
                <w:szCs w:val="20"/>
              </w:rPr>
              <w:t xml:space="preserve">z pojašnjenje </w:t>
            </w:r>
            <w:r w:rsidR="0006402E" w:rsidRPr="00FB03B8">
              <w:rPr>
                <w:rFonts w:cstheme="minorHAnsi"/>
                <w:noProof/>
                <w:sz w:val="20"/>
                <w:szCs w:val="20"/>
                <w:lang w:val="hr-HR"/>
              </w:rPr>
              <w:t xml:space="preserve">energetske i nutritivne vrijednosti korištenih namirnica i </w:t>
            </w:r>
            <w:r w:rsidR="006933F5" w:rsidRPr="00FB03B8">
              <w:rPr>
                <w:rFonts w:asciiTheme="minorHAnsi" w:hAnsiTheme="minorHAnsi" w:cstheme="minorHAnsi"/>
                <w:sz w:val="20"/>
                <w:szCs w:val="20"/>
                <w:shd w:val="clear" w:color="auto" w:fill="FFFFFF"/>
              </w:rPr>
              <w:t>opis</w:t>
            </w:r>
            <w:r w:rsidR="00947CC2" w:rsidRPr="00FB03B8">
              <w:rPr>
                <w:rFonts w:asciiTheme="minorHAnsi" w:hAnsiTheme="minorHAnsi" w:cstheme="minorHAnsi"/>
                <w:sz w:val="20"/>
                <w:szCs w:val="20"/>
                <w:shd w:val="clear" w:color="auto" w:fill="FFFFFF"/>
              </w:rPr>
              <w:t>uje</w:t>
            </w:r>
            <w:r w:rsidR="006933F5" w:rsidRPr="00FB03B8">
              <w:rPr>
                <w:rFonts w:asciiTheme="minorHAnsi" w:hAnsiTheme="minorHAnsi" w:cstheme="minorHAnsi"/>
                <w:sz w:val="20"/>
                <w:szCs w:val="20"/>
                <w:shd w:val="clear" w:color="auto" w:fill="FFFFFF"/>
              </w:rPr>
              <w:t xml:space="preserve"> organoleptička svojstva izrađene slastice.</w:t>
            </w:r>
            <w:r w:rsidR="00D0745F" w:rsidRPr="00D0745F">
              <w:rPr>
                <w:rFonts w:asciiTheme="minorHAnsi" w:hAnsiTheme="minorHAnsi" w:cstheme="minorHAnsi"/>
                <w:sz w:val="20"/>
                <w:szCs w:val="20"/>
                <w:shd w:val="clear" w:color="auto" w:fill="FFFFFF"/>
              </w:rPr>
              <w:t xml:space="preserve"> </w:t>
            </w:r>
            <w:r w:rsidRPr="00D0745F">
              <w:rPr>
                <w:iCs/>
                <w:sz w:val="20"/>
                <w:szCs w:val="20"/>
              </w:rPr>
              <w:t xml:space="preserve">Izrađuje plan vlastitog radnog vremena i postupaka za taj zadatak te ga predstavlja ostalim </w:t>
            </w:r>
            <w:r w:rsidR="00D0745F" w:rsidRPr="00D0745F">
              <w:rPr>
                <w:iCs/>
                <w:sz w:val="20"/>
                <w:szCs w:val="20"/>
              </w:rPr>
              <w:t xml:space="preserve">polaznicima </w:t>
            </w:r>
            <w:r w:rsidRPr="00D0745F">
              <w:rPr>
                <w:iCs/>
                <w:sz w:val="20"/>
                <w:szCs w:val="20"/>
              </w:rPr>
              <w:t>i nastavniku.</w:t>
            </w:r>
          </w:p>
          <w:p w14:paraId="3AC06483" w14:textId="4754B6E1" w:rsidR="00300C30" w:rsidRPr="002C435A" w:rsidRDefault="00FE62CC" w:rsidP="00300C30">
            <w:pPr>
              <w:tabs>
                <w:tab w:val="left" w:pos="2820"/>
              </w:tabs>
              <w:spacing w:after="0"/>
              <w:rPr>
                <w:sz w:val="20"/>
                <w:szCs w:val="20"/>
              </w:rPr>
            </w:pPr>
            <w:r w:rsidRPr="00A542A0">
              <w:rPr>
                <w:rFonts w:asciiTheme="minorHAnsi" w:hAnsiTheme="minorHAnsi" w:cstheme="minorHAnsi"/>
                <w:b/>
                <w:bCs/>
                <w:noProof/>
                <w:sz w:val="20"/>
                <w:szCs w:val="20"/>
                <w:lang w:val="hr-HR"/>
              </w:rPr>
              <w:t xml:space="preserve">Vrednovanje: </w:t>
            </w:r>
            <w:r w:rsidR="008D2306" w:rsidRPr="00A542A0">
              <w:rPr>
                <w:sz w:val="20"/>
                <w:szCs w:val="20"/>
              </w:rPr>
              <w:t>Provodi se pomoću unaprijed definiranih kriterija za elemente vrednovanja</w:t>
            </w:r>
          </w:p>
          <w:tbl>
            <w:tblPr>
              <w:tblStyle w:val="TableGrid"/>
              <w:tblW w:w="9391" w:type="dxa"/>
              <w:tblLayout w:type="fixed"/>
              <w:tblLook w:val="06A0" w:firstRow="1" w:lastRow="0" w:firstColumn="1" w:lastColumn="0" w:noHBand="1" w:noVBand="1"/>
            </w:tblPr>
            <w:tblGrid>
              <w:gridCol w:w="2024"/>
              <w:gridCol w:w="2671"/>
              <w:gridCol w:w="2348"/>
              <w:gridCol w:w="2348"/>
            </w:tblGrid>
            <w:tr w:rsidR="00300C30" w:rsidRPr="00300C30" w14:paraId="2BA0B085" w14:textId="77777777" w:rsidTr="0037263E">
              <w:trPr>
                <w:trHeight w:val="300"/>
              </w:trPr>
              <w:tc>
                <w:tcPr>
                  <w:tcW w:w="2024" w:type="dxa"/>
                  <w:shd w:val="clear" w:color="auto" w:fill="B4C6E7" w:themeFill="accent1" w:themeFillTint="66"/>
                </w:tcPr>
                <w:p w14:paraId="4109F235" w14:textId="77777777" w:rsidR="002F6BF3" w:rsidRPr="0037263E" w:rsidRDefault="002F6BF3" w:rsidP="002C435A">
                  <w:pPr>
                    <w:spacing w:after="0" w:line="259" w:lineRule="auto"/>
                    <w:jc w:val="center"/>
                    <w:rPr>
                      <w:rFonts w:cstheme="minorHAnsi"/>
                      <w:b/>
                      <w:bCs/>
                      <w:sz w:val="20"/>
                      <w:szCs w:val="20"/>
                    </w:rPr>
                  </w:pPr>
                  <w:r w:rsidRPr="0037263E">
                    <w:rPr>
                      <w:rFonts w:cstheme="minorHAnsi"/>
                      <w:b/>
                      <w:bCs/>
                      <w:sz w:val="20"/>
                      <w:szCs w:val="20"/>
                    </w:rPr>
                    <w:t>ELEMENTI</w:t>
                  </w:r>
                </w:p>
                <w:p w14:paraId="0D5C5FCE" w14:textId="4391878D" w:rsidR="00FC4276" w:rsidRPr="0037263E" w:rsidRDefault="00FC4276" w:rsidP="002C435A">
                  <w:pPr>
                    <w:spacing w:after="0" w:line="259" w:lineRule="auto"/>
                    <w:jc w:val="center"/>
                    <w:rPr>
                      <w:rFonts w:cstheme="minorHAnsi"/>
                      <w:b/>
                      <w:bCs/>
                      <w:sz w:val="20"/>
                      <w:szCs w:val="20"/>
                    </w:rPr>
                  </w:pPr>
                  <w:r w:rsidRPr="0037263E">
                    <w:rPr>
                      <w:rFonts w:cstheme="minorHAnsi"/>
                      <w:b/>
                      <w:bCs/>
                      <w:sz w:val="20"/>
                      <w:szCs w:val="20"/>
                    </w:rPr>
                    <w:t>VREDNOVANJA</w:t>
                  </w:r>
                </w:p>
              </w:tc>
              <w:tc>
                <w:tcPr>
                  <w:tcW w:w="2671" w:type="dxa"/>
                  <w:shd w:val="clear" w:color="auto" w:fill="B4C6E7" w:themeFill="accent1" w:themeFillTint="66"/>
                </w:tcPr>
                <w:p w14:paraId="2BD41EC1" w14:textId="77777777" w:rsidR="00FC4276" w:rsidRPr="0037263E" w:rsidRDefault="00FC4276" w:rsidP="002C435A">
                  <w:pPr>
                    <w:spacing w:after="0" w:line="259" w:lineRule="auto"/>
                    <w:jc w:val="center"/>
                    <w:rPr>
                      <w:rFonts w:cstheme="minorHAnsi"/>
                      <w:b/>
                      <w:bCs/>
                      <w:sz w:val="20"/>
                      <w:szCs w:val="20"/>
                    </w:rPr>
                  </w:pPr>
                  <w:r w:rsidRPr="0037263E">
                    <w:rPr>
                      <w:rFonts w:cstheme="minorHAnsi"/>
                      <w:b/>
                      <w:bCs/>
                      <w:sz w:val="20"/>
                      <w:szCs w:val="20"/>
                    </w:rPr>
                    <w:t>NEZADOVOLJAVAJUĆE</w:t>
                  </w:r>
                </w:p>
                <w:p w14:paraId="03AC9F71" w14:textId="77777777" w:rsidR="00FC4276" w:rsidRPr="0037263E" w:rsidRDefault="00FC4276" w:rsidP="002C435A">
                  <w:pPr>
                    <w:spacing w:after="0" w:line="259" w:lineRule="auto"/>
                    <w:jc w:val="center"/>
                    <w:rPr>
                      <w:rFonts w:cstheme="minorHAnsi"/>
                      <w:b/>
                      <w:bCs/>
                      <w:sz w:val="20"/>
                      <w:szCs w:val="20"/>
                    </w:rPr>
                  </w:pPr>
                  <w:r w:rsidRPr="0037263E">
                    <w:rPr>
                      <w:rFonts w:cstheme="minorHAnsi"/>
                      <w:b/>
                      <w:bCs/>
                      <w:sz w:val="20"/>
                      <w:szCs w:val="20"/>
                    </w:rPr>
                    <w:t>( 0 BODOVA )</w:t>
                  </w:r>
                </w:p>
              </w:tc>
              <w:tc>
                <w:tcPr>
                  <w:tcW w:w="2348" w:type="dxa"/>
                  <w:shd w:val="clear" w:color="auto" w:fill="B4C6E7" w:themeFill="accent1" w:themeFillTint="66"/>
                </w:tcPr>
                <w:p w14:paraId="106D76EA" w14:textId="77777777" w:rsidR="00FC4276" w:rsidRPr="0037263E" w:rsidRDefault="00FC4276" w:rsidP="002C435A">
                  <w:pPr>
                    <w:spacing w:after="0"/>
                    <w:jc w:val="center"/>
                    <w:rPr>
                      <w:rFonts w:cstheme="minorHAnsi"/>
                      <w:b/>
                      <w:bCs/>
                      <w:sz w:val="20"/>
                      <w:szCs w:val="20"/>
                    </w:rPr>
                  </w:pPr>
                  <w:r w:rsidRPr="0037263E">
                    <w:rPr>
                      <w:rFonts w:cstheme="minorHAnsi"/>
                      <w:b/>
                      <w:bCs/>
                      <w:sz w:val="20"/>
                      <w:szCs w:val="20"/>
                    </w:rPr>
                    <w:t>DJELOMIČNO</w:t>
                  </w:r>
                </w:p>
                <w:p w14:paraId="52779FB6" w14:textId="77777777" w:rsidR="00FC4276" w:rsidRPr="0037263E" w:rsidRDefault="00FC4276" w:rsidP="002C435A">
                  <w:pPr>
                    <w:spacing w:after="0" w:line="259" w:lineRule="auto"/>
                    <w:jc w:val="center"/>
                    <w:rPr>
                      <w:rFonts w:cstheme="minorHAnsi"/>
                      <w:b/>
                      <w:bCs/>
                      <w:sz w:val="20"/>
                      <w:szCs w:val="20"/>
                    </w:rPr>
                  </w:pPr>
                  <w:r w:rsidRPr="0037263E">
                    <w:rPr>
                      <w:rFonts w:cstheme="minorHAnsi"/>
                      <w:b/>
                      <w:bCs/>
                      <w:sz w:val="20"/>
                      <w:szCs w:val="20"/>
                    </w:rPr>
                    <w:t>(1 BOD )</w:t>
                  </w:r>
                </w:p>
              </w:tc>
              <w:tc>
                <w:tcPr>
                  <w:tcW w:w="2348" w:type="dxa"/>
                  <w:shd w:val="clear" w:color="auto" w:fill="B4C6E7" w:themeFill="accent1" w:themeFillTint="66"/>
                </w:tcPr>
                <w:p w14:paraId="5236E581" w14:textId="77777777" w:rsidR="00FC4276" w:rsidRPr="0037263E" w:rsidRDefault="00FC4276" w:rsidP="002C435A">
                  <w:pPr>
                    <w:spacing w:after="0"/>
                    <w:jc w:val="center"/>
                    <w:rPr>
                      <w:rFonts w:cstheme="minorHAnsi"/>
                      <w:b/>
                      <w:bCs/>
                      <w:sz w:val="20"/>
                      <w:szCs w:val="20"/>
                    </w:rPr>
                  </w:pPr>
                  <w:r w:rsidRPr="0037263E">
                    <w:rPr>
                      <w:rFonts w:cstheme="minorHAnsi"/>
                      <w:b/>
                      <w:bCs/>
                      <w:sz w:val="20"/>
                      <w:szCs w:val="20"/>
                    </w:rPr>
                    <w:t>U POTPUNOSTI</w:t>
                  </w:r>
                </w:p>
                <w:p w14:paraId="1F0F5E48" w14:textId="77777777" w:rsidR="00FC4276" w:rsidRPr="0037263E" w:rsidRDefault="00FC4276" w:rsidP="002C435A">
                  <w:pPr>
                    <w:spacing w:after="0" w:line="259" w:lineRule="auto"/>
                    <w:jc w:val="center"/>
                    <w:rPr>
                      <w:rFonts w:cstheme="minorHAnsi"/>
                      <w:b/>
                      <w:bCs/>
                      <w:sz w:val="20"/>
                      <w:szCs w:val="20"/>
                    </w:rPr>
                  </w:pPr>
                  <w:r w:rsidRPr="0037263E">
                    <w:rPr>
                      <w:rFonts w:cstheme="minorHAnsi"/>
                      <w:b/>
                      <w:bCs/>
                      <w:sz w:val="20"/>
                      <w:szCs w:val="20"/>
                    </w:rPr>
                    <w:t>(2 BODA)</w:t>
                  </w:r>
                </w:p>
              </w:tc>
            </w:tr>
            <w:tr w:rsidR="00B521B5" w:rsidRPr="00300C30" w14:paraId="5AEDAABB" w14:textId="77777777" w:rsidTr="00CC02AF">
              <w:trPr>
                <w:trHeight w:val="300"/>
              </w:trPr>
              <w:tc>
                <w:tcPr>
                  <w:tcW w:w="2024" w:type="dxa"/>
                </w:tcPr>
                <w:p w14:paraId="7A657533" w14:textId="105C0294" w:rsidR="00B521B5" w:rsidRPr="001A3ECC" w:rsidRDefault="00B521B5" w:rsidP="002C435A">
                  <w:pPr>
                    <w:spacing w:after="0" w:line="259" w:lineRule="auto"/>
                    <w:jc w:val="center"/>
                    <w:rPr>
                      <w:iCs/>
                      <w:color w:val="FF0000"/>
                      <w:sz w:val="20"/>
                      <w:szCs w:val="20"/>
                    </w:rPr>
                  </w:pPr>
                  <w:r w:rsidRPr="00300C30">
                    <w:rPr>
                      <w:rFonts w:cstheme="minorHAnsi"/>
                      <w:sz w:val="20"/>
                      <w:szCs w:val="20"/>
                    </w:rPr>
                    <w:t xml:space="preserve">Planiranje </w:t>
                  </w:r>
                  <w:r>
                    <w:rPr>
                      <w:rFonts w:cstheme="minorHAnsi"/>
                      <w:sz w:val="20"/>
                      <w:szCs w:val="20"/>
                    </w:rPr>
                    <w:t xml:space="preserve">vremena pripreme i izrade </w:t>
                  </w:r>
                  <w:r w:rsidRPr="00300C30">
                    <w:rPr>
                      <w:rFonts w:cstheme="minorHAnsi"/>
                      <w:sz w:val="20"/>
                      <w:szCs w:val="20"/>
                    </w:rPr>
                    <w:t>inovativne slastice</w:t>
                  </w:r>
                </w:p>
              </w:tc>
              <w:tc>
                <w:tcPr>
                  <w:tcW w:w="2671" w:type="dxa"/>
                </w:tcPr>
                <w:p w14:paraId="214E200A" w14:textId="1ED0E2FF" w:rsidR="00B521B5" w:rsidRPr="00300C30" w:rsidRDefault="00B521B5" w:rsidP="002C435A">
                  <w:pPr>
                    <w:spacing w:after="0" w:line="259" w:lineRule="auto"/>
                    <w:jc w:val="center"/>
                    <w:rPr>
                      <w:rFonts w:cstheme="minorHAnsi"/>
                      <w:sz w:val="20"/>
                      <w:szCs w:val="20"/>
                    </w:rPr>
                  </w:pPr>
                </w:p>
              </w:tc>
              <w:tc>
                <w:tcPr>
                  <w:tcW w:w="2348" w:type="dxa"/>
                </w:tcPr>
                <w:p w14:paraId="4D2FD282" w14:textId="6486B4BF" w:rsidR="00B521B5" w:rsidRPr="00300C30" w:rsidRDefault="00B521B5" w:rsidP="002C435A">
                  <w:pPr>
                    <w:spacing w:after="0" w:line="259" w:lineRule="auto"/>
                    <w:jc w:val="center"/>
                    <w:rPr>
                      <w:rFonts w:cstheme="minorHAnsi"/>
                      <w:sz w:val="20"/>
                      <w:szCs w:val="20"/>
                    </w:rPr>
                  </w:pPr>
                </w:p>
              </w:tc>
              <w:tc>
                <w:tcPr>
                  <w:tcW w:w="2348" w:type="dxa"/>
                </w:tcPr>
                <w:p w14:paraId="3EABABE1" w14:textId="2DF9D5AA" w:rsidR="00B521B5" w:rsidRPr="00300C30" w:rsidRDefault="00B521B5" w:rsidP="002C435A">
                  <w:pPr>
                    <w:spacing w:after="0" w:line="259" w:lineRule="auto"/>
                    <w:jc w:val="center"/>
                    <w:rPr>
                      <w:rFonts w:cstheme="minorHAnsi"/>
                      <w:sz w:val="20"/>
                      <w:szCs w:val="20"/>
                    </w:rPr>
                  </w:pPr>
                </w:p>
              </w:tc>
            </w:tr>
            <w:tr w:rsidR="002845F0" w:rsidRPr="00300C30" w14:paraId="33A6F164" w14:textId="77777777" w:rsidTr="00CC02AF">
              <w:trPr>
                <w:trHeight w:val="300"/>
              </w:trPr>
              <w:tc>
                <w:tcPr>
                  <w:tcW w:w="2024" w:type="dxa"/>
                </w:tcPr>
                <w:p w14:paraId="1B98E547" w14:textId="07729CF2" w:rsidR="002845F0" w:rsidRPr="00300C30" w:rsidRDefault="002845F0" w:rsidP="002C435A">
                  <w:pPr>
                    <w:spacing w:after="0" w:line="259" w:lineRule="auto"/>
                    <w:jc w:val="center"/>
                    <w:rPr>
                      <w:rFonts w:cstheme="minorHAnsi"/>
                      <w:sz w:val="20"/>
                      <w:szCs w:val="20"/>
                    </w:rPr>
                  </w:pPr>
                  <w:r w:rsidRPr="00300C30">
                    <w:rPr>
                      <w:sz w:val="20"/>
                      <w:szCs w:val="20"/>
                      <w:lang w:val="hr-HR"/>
                    </w:rPr>
                    <w:t>Priprema osnovnih tijesta, slastičarskih smjesa i krema</w:t>
                  </w:r>
                </w:p>
              </w:tc>
              <w:tc>
                <w:tcPr>
                  <w:tcW w:w="2671" w:type="dxa"/>
                </w:tcPr>
                <w:p w14:paraId="53A083FF" w14:textId="29D8FD59" w:rsidR="002845F0" w:rsidRPr="00300C30" w:rsidRDefault="002845F0" w:rsidP="002C435A">
                  <w:pPr>
                    <w:spacing w:after="0" w:line="259" w:lineRule="auto"/>
                    <w:jc w:val="center"/>
                    <w:rPr>
                      <w:rFonts w:cstheme="minorHAnsi"/>
                      <w:sz w:val="20"/>
                      <w:szCs w:val="20"/>
                    </w:rPr>
                  </w:pPr>
                </w:p>
              </w:tc>
              <w:tc>
                <w:tcPr>
                  <w:tcW w:w="2348" w:type="dxa"/>
                </w:tcPr>
                <w:p w14:paraId="4FF4B81C" w14:textId="1699EAFF" w:rsidR="002845F0" w:rsidRPr="00300C30" w:rsidRDefault="002845F0" w:rsidP="002C435A">
                  <w:pPr>
                    <w:spacing w:after="0" w:line="259" w:lineRule="auto"/>
                    <w:jc w:val="center"/>
                    <w:rPr>
                      <w:rFonts w:cstheme="minorHAnsi"/>
                      <w:sz w:val="20"/>
                      <w:szCs w:val="20"/>
                    </w:rPr>
                  </w:pPr>
                </w:p>
              </w:tc>
              <w:tc>
                <w:tcPr>
                  <w:tcW w:w="2348" w:type="dxa"/>
                </w:tcPr>
                <w:p w14:paraId="7A47E847" w14:textId="4EA121C9" w:rsidR="002845F0" w:rsidRPr="00300C30" w:rsidRDefault="002845F0" w:rsidP="002C435A">
                  <w:pPr>
                    <w:spacing w:after="0" w:line="259" w:lineRule="auto"/>
                    <w:jc w:val="center"/>
                    <w:rPr>
                      <w:rFonts w:cstheme="minorHAnsi"/>
                      <w:sz w:val="20"/>
                      <w:szCs w:val="20"/>
                    </w:rPr>
                  </w:pPr>
                </w:p>
              </w:tc>
            </w:tr>
            <w:tr w:rsidR="00300C30" w:rsidRPr="00300C30" w14:paraId="63579C54" w14:textId="77777777" w:rsidTr="00CC02AF">
              <w:trPr>
                <w:trHeight w:val="300"/>
              </w:trPr>
              <w:tc>
                <w:tcPr>
                  <w:tcW w:w="2024" w:type="dxa"/>
                </w:tcPr>
                <w:p w14:paraId="54458FA8" w14:textId="50B4ACBF" w:rsidR="00FC4276" w:rsidRPr="00300C30" w:rsidRDefault="00AA2887" w:rsidP="002C435A">
                  <w:pPr>
                    <w:spacing w:after="0" w:line="259" w:lineRule="auto"/>
                    <w:jc w:val="center"/>
                    <w:rPr>
                      <w:rFonts w:cstheme="minorHAnsi"/>
                      <w:sz w:val="20"/>
                      <w:szCs w:val="20"/>
                    </w:rPr>
                  </w:pPr>
                  <w:r w:rsidRPr="00300C30">
                    <w:rPr>
                      <w:rFonts w:cstheme="minorHAnsi"/>
                      <w:sz w:val="20"/>
                      <w:szCs w:val="20"/>
                    </w:rPr>
                    <w:t>Tehnološki postupci izrade modernih slastica</w:t>
                  </w:r>
                </w:p>
              </w:tc>
              <w:tc>
                <w:tcPr>
                  <w:tcW w:w="2671" w:type="dxa"/>
                </w:tcPr>
                <w:p w14:paraId="0BA51440" w14:textId="0E578ECE" w:rsidR="00FC4276" w:rsidRPr="00300C30" w:rsidRDefault="00FC4276" w:rsidP="002C435A">
                  <w:pPr>
                    <w:spacing w:after="0" w:line="259" w:lineRule="auto"/>
                    <w:jc w:val="center"/>
                    <w:rPr>
                      <w:rFonts w:cstheme="minorHAnsi"/>
                      <w:sz w:val="20"/>
                      <w:szCs w:val="20"/>
                    </w:rPr>
                  </w:pPr>
                </w:p>
              </w:tc>
              <w:tc>
                <w:tcPr>
                  <w:tcW w:w="2348" w:type="dxa"/>
                </w:tcPr>
                <w:p w14:paraId="57068429" w14:textId="255D7B7F" w:rsidR="00FC4276" w:rsidRPr="00300C30" w:rsidRDefault="00FC4276" w:rsidP="002C435A">
                  <w:pPr>
                    <w:spacing w:after="0" w:line="259" w:lineRule="auto"/>
                    <w:jc w:val="center"/>
                    <w:rPr>
                      <w:rFonts w:cstheme="minorHAnsi"/>
                      <w:sz w:val="20"/>
                      <w:szCs w:val="20"/>
                    </w:rPr>
                  </w:pPr>
                </w:p>
              </w:tc>
              <w:tc>
                <w:tcPr>
                  <w:tcW w:w="2348" w:type="dxa"/>
                </w:tcPr>
                <w:p w14:paraId="3008F97A" w14:textId="047C0877" w:rsidR="00FC4276" w:rsidRPr="00300C30" w:rsidRDefault="00FC4276" w:rsidP="002C435A">
                  <w:pPr>
                    <w:spacing w:after="0" w:line="259" w:lineRule="auto"/>
                    <w:jc w:val="center"/>
                    <w:rPr>
                      <w:rFonts w:cstheme="minorHAnsi"/>
                      <w:sz w:val="20"/>
                      <w:szCs w:val="20"/>
                    </w:rPr>
                  </w:pPr>
                </w:p>
              </w:tc>
            </w:tr>
            <w:tr w:rsidR="007766C1" w:rsidRPr="00300C30" w14:paraId="6D474670" w14:textId="77777777" w:rsidTr="00CC02AF">
              <w:trPr>
                <w:trHeight w:val="300"/>
              </w:trPr>
              <w:tc>
                <w:tcPr>
                  <w:tcW w:w="2024" w:type="dxa"/>
                </w:tcPr>
                <w:p w14:paraId="5DEBE382" w14:textId="2D633744" w:rsidR="007766C1" w:rsidRPr="00300C30" w:rsidRDefault="007766C1" w:rsidP="002C435A">
                  <w:pPr>
                    <w:spacing w:after="0" w:line="259" w:lineRule="auto"/>
                    <w:jc w:val="center"/>
                    <w:rPr>
                      <w:rFonts w:cstheme="minorHAnsi"/>
                      <w:sz w:val="20"/>
                      <w:szCs w:val="20"/>
                    </w:rPr>
                  </w:pPr>
                  <w:r>
                    <w:rPr>
                      <w:rFonts w:cstheme="minorHAnsi"/>
                      <w:sz w:val="20"/>
                      <w:szCs w:val="20"/>
                    </w:rPr>
                    <w:t>Izrada kreativne i inovativne slastice</w:t>
                  </w:r>
                </w:p>
              </w:tc>
              <w:tc>
                <w:tcPr>
                  <w:tcW w:w="2671" w:type="dxa"/>
                </w:tcPr>
                <w:p w14:paraId="3D83D462" w14:textId="5D8F4A9A" w:rsidR="007766C1" w:rsidRPr="00300C30" w:rsidRDefault="007766C1" w:rsidP="002C435A">
                  <w:pPr>
                    <w:spacing w:after="0" w:line="259" w:lineRule="auto"/>
                    <w:jc w:val="center"/>
                    <w:rPr>
                      <w:rFonts w:cstheme="minorHAnsi"/>
                      <w:sz w:val="20"/>
                      <w:szCs w:val="20"/>
                    </w:rPr>
                  </w:pPr>
                </w:p>
              </w:tc>
              <w:tc>
                <w:tcPr>
                  <w:tcW w:w="2348" w:type="dxa"/>
                </w:tcPr>
                <w:p w14:paraId="05778B7F" w14:textId="4D29F455" w:rsidR="007766C1" w:rsidRPr="00300C30" w:rsidRDefault="007766C1" w:rsidP="002C435A">
                  <w:pPr>
                    <w:spacing w:after="0" w:line="259" w:lineRule="auto"/>
                    <w:jc w:val="center"/>
                    <w:rPr>
                      <w:rFonts w:cstheme="minorHAnsi"/>
                      <w:sz w:val="20"/>
                      <w:szCs w:val="20"/>
                    </w:rPr>
                  </w:pPr>
                </w:p>
              </w:tc>
              <w:tc>
                <w:tcPr>
                  <w:tcW w:w="2348" w:type="dxa"/>
                </w:tcPr>
                <w:p w14:paraId="562F3D16" w14:textId="500E3C3E" w:rsidR="007766C1" w:rsidRPr="00300C30" w:rsidRDefault="007766C1" w:rsidP="002C435A">
                  <w:pPr>
                    <w:spacing w:after="0" w:line="259" w:lineRule="auto"/>
                    <w:jc w:val="center"/>
                    <w:rPr>
                      <w:rFonts w:cstheme="minorHAnsi"/>
                      <w:sz w:val="20"/>
                      <w:szCs w:val="20"/>
                    </w:rPr>
                  </w:pPr>
                </w:p>
              </w:tc>
            </w:tr>
            <w:tr w:rsidR="009E6661" w:rsidRPr="00300C30" w14:paraId="1F337738" w14:textId="77777777" w:rsidTr="00CC02AF">
              <w:trPr>
                <w:trHeight w:val="300"/>
              </w:trPr>
              <w:tc>
                <w:tcPr>
                  <w:tcW w:w="2024" w:type="dxa"/>
                </w:tcPr>
                <w:p w14:paraId="2EF6455F" w14:textId="358C8C0E" w:rsidR="009E6661" w:rsidRPr="00300C30" w:rsidRDefault="00D01DD6" w:rsidP="002C435A">
                  <w:pPr>
                    <w:spacing w:after="0" w:line="259" w:lineRule="auto"/>
                    <w:jc w:val="center"/>
                    <w:rPr>
                      <w:rFonts w:cstheme="minorHAnsi"/>
                      <w:sz w:val="20"/>
                      <w:szCs w:val="20"/>
                    </w:rPr>
                  </w:pPr>
                  <w:r>
                    <w:rPr>
                      <w:rFonts w:cstheme="minorHAnsi"/>
                      <w:sz w:val="20"/>
                      <w:szCs w:val="20"/>
                    </w:rPr>
                    <w:t xml:space="preserve">Prezentiranje </w:t>
                  </w:r>
                  <w:r w:rsidR="009E6661" w:rsidRPr="00300C30">
                    <w:rPr>
                      <w:rFonts w:cstheme="minorHAnsi"/>
                      <w:sz w:val="20"/>
                      <w:szCs w:val="20"/>
                    </w:rPr>
                    <w:t>kreativne i inovativne slastice</w:t>
                  </w:r>
                </w:p>
              </w:tc>
              <w:tc>
                <w:tcPr>
                  <w:tcW w:w="2671" w:type="dxa"/>
                </w:tcPr>
                <w:p w14:paraId="38D01E0F" w14:textId="50B38C2E" w:rsidR="009E6661" w:rsidRPr="00300C30" w:rsidRDefault="009E6661" w:rsidP="002C435A">
                  <w:pPr>
                    <w:spacing w:after="0" w:line="259" w:lineRule="auto"/>
                    <w:jc w:val="center"/>
                    <w:rPr>
                      <w:rFonts w:cstheme="minorHAnsi"/>
                      <w:sz w:val="20"/>
                      <w:szCs w:val="20"/>
                    </w:rPr>
                  </w:pPr>
                </w:p>
              </w:tc>
              <w:tc>
                <w:tcPr>
                  <w:tcW w:w="2348" w:type="dxa"/>
                </w:tcPr>
                <w:p w14:paraId="231E0968" w14:textId="433B302A" w:rsidR="009E6661" w:rsidRPr="00300C30" w:rsidRDefault="009E6661" w:rsidP="002C435A">
                  <w:pPr>
                    <w:spacing w:after="0" w:line="259" w:lineRule="auto"/>
                    <w:jc w:val="center"/>
                    <w:rPr>
                      <w:rFonts w:cstheme="minorHAnsi"/>
                      <w:sz w:val="20"/>
                      <w:szCs w:val="20"/>
                    </w:rPr>
                  </w:pPr>
                </w:p>
              </w:tc>
              <w:tc>
                <w:tcPr>
                  <w:tcW w:w="2348" w:type="dxa"/>
                </w:tcPr>
                <w:p w14:paraId="525B9A18" w14:textId="5D2DDB19" w:rsidR="009E6661" w:rsidRPr="00300C30" w:rsidRDefault="009E6661" w:rsidP="002C435A">
                  <w:pPr>
                    <w:spacing w:after="0" w:line="259" w:lineRule="auto"/>
                    <w:jc w:val="center"/>
                    <w:rPr>
                      <w:rFonts w:cstheme="minorHAnsi"/>
                      <w:sz w:val="20"/>
                      <w:szCs w:val="20"/>
                    </w:rPr>
                  </w:pPr>
                </w:p>
              </w:tc>
            </w:tr>
            <w:tr w:rsidR="00300C30" w:rsidRPr="00300C30" w14:paraId="52E30A81" w14:textId="77777777" w:rsidTr="00CC02AF">
              <w:trPr>
                <w:trHeight w:val="300"/>
              </w:trPr>
              <w:tc>
                <w:tcPr>
                  <w:tcW w:w="2024" w:type="dxa"/>
                </w:tcPr>
                <w:p w14:paraId="331528A5" w14:textId="3543D37B" w:rsidR="00FC4276" w:rsidRPr="00300C30" w:rsidRDefault="00FC4276" w:rsidP="002C435A">
                  <w:pPr>
                    <w:spacing w:after="0" w:line="259" w:lineRule="auto"/>
                    <w:jc w:val="center"/>
                    <w:rPr>
                      <w:rFonts w:cstheme="minorHAnsi"/>
                      <w:sz w:val="20"/>
                      <w:szCs w:val="20"/>
                    </w:rPr>
                  </w:pPr>
                  <w:r w:rsidRPr="00300C30">
                    <w:rPr>
                      <w:rFonts w:cstheme="minorHAnsi"/>
                      <w:sz w:val="20"/>
                      <w:szCs w:val="20"/>
                    </w:rPr>
                    <w:t xml:space="preserve">Organoleptička analiza </w:t>
                  </w:r>
                  <w:r w:rsidR="006534F4">
                    <w:rPr>
                      <w:rFonts w:cstheme="minorHAnsi"/>
                      <w:sz w:val="20"/>
                      <w:szCs w:val="20"/>
                    </w:rPr>
                    <w:t xml:space="preserve">izrađene </w:t>
                  </w:r>
                  <w:r w:rsidR="005A2395" w:rsidRPr="00300C30">
                    <w:rPr>
                      <w:rFonts w:cstheme="minorHAnsi"/>
                      <w:sz w:val="20"/>
                      <w:szCs w:val="20"/>
                    </w:rPr>
                    <w:t>složene slastice</w:t>
                  </w:r>
                </w:p>
              </w:tc>
              <w:tc>
                <w:tcPr>
                  <w:tcW w:w="2671" w:type="dxa"/>
                </w:tcPr>
                <w:p w14:paraId="4DC50B85" w14:textId="3D4C64F6" w:rsidR="00FC4276" w:rsidRPr="00300C30" w:rsidRDefault="00FC4276" w:rsidP="002C435A">
                  <w:pPr>
                    <w:spacing w:after="0" w:line="259" w:lineRule="auto"/>
                    <w:jc w:val="center"/>
                    <w:rPr>
                      <w:rFonts w:cstheme="minorHAnsi"/>
                      <w:sz w:val="20"/>
                      <w:szCs w:val="20"/>
                    </w:rPr>
                  </w:pPr>
                </w:p>
              </w:tc>
              <w:tc>
                <w:tcPr>
                  <w:tcW w:w="2348" w:type="dxa"/>
                </w:tcPr>
                <w:p w14:paraId="1B57D565" w14:textId="3FD3D984" w:rsidR="00FC4276" w:rsidRPr="00300C30" w:rsidRDefault="00FC4276" w:rsidP="002C435A">
                  <w:pPr>
                    <w:spacing w:after="0" w:line="259" w:lineRule="auto"/>
                    <w:jc w:val="center"/>
                    <w:rPr>
                      <w:rFonts w:cstheme="minorHAnsi"/>
                      <w:sz w:val="20"/>
                      <w:szCs w:val="20"/>
                    </w:rPr>
                  </w:pPr>
                </w:p>
              </w:tc>
              <w:tc>
                <w:tcPr>
                  <w:tcW w:w="2348" w:type="dxa"/>
                </w:tcPr>
                <w:p w14:paraId="13A242A2" w14:textId="1315A126" w:rsidR="00FC4276" w:rsidRPr="00300C30" w:rsidRDefault="00FC4276" w:rsidP="002C435A">
                  <w:pPr>
                    <w:spacing w:after="0" w:line="259" w:lineRule="auto"/>
                    <w:jc w:val="center"/>
                    <w:rPr>
                      <w:rFonts w:cstheme="minorHAnsi"/>
                      <w:sz w:val="20"/>
                      <w:szCs w:val="20"/>
                    </w:rPr>
                  </w:pPr>
                </w:p>
              </w:tc>
            </w:tr>
          </w:tbl>
          <w:p w14:paraId="29A89FE4" w14:textId="6B8496C5" w:rsidR="008D2306" w:rsidRPr="006C1D92" w:rsidRDefault="008D2306" w:rsidP="008D2306">
            <w:pPr>
              <w:tabs>
                <w:tab w:val="left" w:pos="2820"/>
              </w:tabs>
              <w:spacing w:after="0"/>
              <w:jc w:val="both"/>
              <w:rPr>
                <w:rFonts w:asciiTheme="minorHAnsi" w:hAnsiTheme="minorHAnsi" w:cstheme="minorHAnsi"/>
                <w:bCs/>
                <w:noProof/>
                <w:color w:val="FF0000"/>
                <w:sz w:val="20"/>
                <w:szCs w:val="20"/>
                <w:lang w:val="hr-HR"/>
              </w:rPr>
            </w:pPr>
          </w:p>
        </w:tc>
      </w:tr>
      <w:tr w:rsidR="008D2306" w:rsidRPr="00F919E2" w14:paraId="4949926A" w14:textId="77777777" w:rsidTr="0037263E">
        <w:trPr>
          <w:trHeight w:val="394"/>
        </w:trPr>
        <w:tc>
          <w:tcPr>
            <w:tcW w:w="9493" w:type="dxa"/>
            <w:gridSpan w:val="3"/>
            <w:shd w:val="clear" w:color="auto" w:fill="B4C6E7" w:themeFill="accent1" w:themeFillTint="66"/>
            <w:tcMar>
              <w:left w:w="57" w:type="dxa"/>
              <w:right w:w="57" w:type="dxa"/>
            </w:tcMar>
            <w:vAlign w:val="center"/>
          </w:tcPr>
          <w:p w14:paraId="44569972" w14:textId="77777777" w:rsidR="008D2306" w:rsidRPr="00F919E2" w:rsidRDefault="008D2306" w:rsidP="008D2306">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8D2306" w:rsidRPr="00F919E2" w14:paraId="02AC8E40" w14:textId="77777777" w:rsidTr="0037263E">
        <w:trPr>
          <w:trHeight w:val="414"/>
        </w:trPr>
        <w:tc>
          <w:tcPr>
            <w:tcW w:w="9493" w:type="dxa"/>
            <w:gridSpan w:val="3"/>
            <w:shd w:val="clear" w:color="auto" w:fill="auto"/>
            <w:tcMar>
              <w:left w:w="57" w:type="dxa"/>
              <w:right w:w="57" w:type="dxa"/>
            </w:tcMar>
          </w:tcPr>
          <w:p w14:paraId="2682CAD8" w14:textId="6BCFDAD4" w:rsidR="008D2306" w:rsidRPr="00F919E2" w:rsidRDefault="002B3C6D" w:rsidP="008D2306">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195E1851" w14:textId="77777777" w:rsidR="007F1701" w:rsidRDefault="007F1701"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55335D" w:rsidRPr="00F919E2" w14:paraId="2A6E81DC" w14:textId="77777777" w:rsidTr="0037263E">
        <w:trPr>
          <w:trHeight w:val="409"/>
        </w:trPr>
        <w:tc>
          <w:tcPr>
            <w:tcW w:w="3104" w:type="dxa"/>
            <w:gridSpan w:val="2"/>
            <w:shd w:val="clear" w:color="auto" w:fill="8EAADB" w:themeFill="accent1" w:themeFillTint="99"/>
            <w:tcMar>
              <w:left w:w="57" w:type="dxa"/>
              <w:right w:w="57" w:type="dxa"/>
            </w:tcMar>
            <w:vAlign w:val="center"/>
          </w:tcPr>
          <w:p w14:paraId="4F51500F" w14:textId="73D4FB6E" w:rsidR="0055335D" w:rsidRPr="00F919E2" w:rsidRDefault="0055335D" w:rsidP="002F1F30">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37263E">
              <w:rPr>
                <w:rFonts w:asciiTheme="minorHAnsi" w:hAnsiTheme="minorHAnsi" w:cstheme="minorHAnsi"/>
                <w:b/>
                <w:noProof/>
                <w:sz w:val="20"/>
                <w:szCs w:val="20"/>
                <w:lang w:val="hr-HR"/>
              </w:rPr>
              <w:t>, obujam</w:t>
            </w:r>
          </w:p>
        </w:tc>
        <w:tc>
          <w:tcPr>
            <w:tcW w:w="6389" w:type="dxa"/>
            <w:shd w:val="clear" w:color="auto" w:fill="auto"/>
            <w:vAlign w:val="center"/>
          </w:tcPr>
          <w:p w14:paraId="7D791D85" w14:textId="4F55C72E" w:rsidR="0055335D" w:rsidRPr="0037263E" w:rsidRDefault="0086673E" w:rsidP="002F1F30">
            <w:pPr>
              <w:tabs>
                <w:tab w:val="left" w:pos="2820"/>
              </w:tabs>
              <w:spacing w:after="0"/>
              <w:rPr>
                <w:rFonts w:asciiTheme="minorHAnsi" w:hAnsiTheme="minorHAnsi" w:cstheme="minorHAnsi"/>
                <w:b/>
                <w:bCs/>
                <w:iCs/>
                <w:noProof/>
                <w:sz w:val="20"/>
                <w:szCs w:val="20"/>
                <w:lang w:val="hr-HR"/>
              </w:rPr>
            </w:pPr>
            <w:r w:rsidRPr="0037263E">
              <w:rPr>
                <w:rFonts w:asciiTheme="minorHAnsi" w:hAnsiTheme="minorHAnsi" w:cstheme="minorHAnsi"/>
                <w:b/>
                <w:bCs/>
                <w:noProof/>
                <w:sz w:val="20"/>
                <w:szCs w:val="20"/>
                <w:lang w:val="hr-HR"/>
              </w:rPr>
              <w:t>Oblikovanje, ukrašavanje i serviranje složenijih slastica</w:t>
            </w:r>
            <w:r w:rsidR="0037263E" w:rsidRPr="0037263E">
              <w:rPr>
                <w:rFonts w:asciiTheme="minorHAnsi" w:hAnsiTheme="minorHAnsi" w:cstheme="minorHAnsi"/>
                <w:b/>
                <w:bCs/>
                <w:noProof/>
                <w:sz w:val="20"/>
                <w:szCs w:val="20"/>
                <w:lang w:val="hr-HR"/>
              </w:rPr>
              <w:t xml:space="preserve">, </w:t>
            </w:r>
            <w:r w:rsidR="0055335D" w:rsidRPr="0037263E">
              <w:rPr>
                <w:rFonts w:asciiTheme="minorHAnsi" w:hAnsiTheme="minorHAnsi" w:cstheme="minorHAnsi"/>
                <w:b/>
                <w:bCs/>
                <w:iCs/>
                <w:noProof/>
                <w:sz w:val="20"/>
                <w:szCs w:val="20"/>
                <w:lang w:val="hr-HR"/>
              </w:rPr>
              <w:t>4 CSVET</w:t>
            </w:r>
          </w:p>
        </w:tc>
      </w:tr>
      <w:tr w:rsidR="0055335D" w:rsidRPr="00F919E2" w14:paraId="6C008A14" w14:textId="77777777" w:rsidTr="0037263E">
        <w:trPr>
          <w:trHeight w:val="406"/>
        </w:trPr>
        <w:tc>
          <w:tcPr>
            <w:tcW w:w="9493" w:type="dxa"/>
            <w:gridSpan w:val="3"/>
            <w:shd w:val="clear" w:color="auto" w:fill="B4C6E7" w:themeFill="accent1" w:themeFillTint="66"/>
            <w:tcMar>
              <w:left w:w="57" w:type="dxa"/>
              <w:right w:w="57" w:type="dxa"/>
            </w:tcMar>
            <w:vAlign w:val="center"/>
          </w:tcPr>
          <w:p w14:paraId="6C78A937" w14:textId="77777777" w:rsidR="0055335D" w:rsidRPr="00F919E2" w:rsidRDefault="0055335D" w:rsidP="002F1F3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2D3B2A" w:rsidRPr="00F919E2" w14:paraId="77BACE7A" w14:textId="77777777" w:rsidTr="002F1F30">
        <w:tc>
          <w:tcPr>
            <w:tcW w:w="9493" w:type="dxa"/>
            <w:gridSpan w:val="3"/>
            <w:shd w:val="clear" w:color="auto" w:fill="auto"/>
            <w:tcMar>
              <w:left w:w="57" w:type="dxa"/>
              <w:right w:w="57" w:type="dxa"/>
            </w:tcMar>
          </w:tcPr>
          <w:p w14:paraId="6BBE1F11" w14:textId="2062DBDC" w:rsidR="002D3B2A" w:rsidRPr="0037263E" w:rsidRDefault="00BE2A65" w:rsidP="0037263E">
            <w:pPr>
              <w:pStyle w:val="ListParagraph"/>
              <w:numPr>
                <w:ilvl w:val="0"/>
                <w:numId w:val="31"/>
              </w:numPr>
              <w:tabs>
                <w:tab w:val="left" w:pos="2820"/>
              </w:tabs>
              <w:spacing w:after="0"/>
              <w:rPr>
                <w:rFonts w:cstheme="minorHAnsi"/>
                <w:iCs/>
                <w:noProof/>
                <w:sz w:val="20"/>
                <w:szCs w:val="20"/>
              </w:rPr>
            </w:pPr>
            <w:r w:rsidRPr="0037263E">
              <w:rPr>
                <w:sz w:val="20"/>
                <w:szCs w:val="20"/>
              </w:rPr>
              <w:t>opisati tehnike oblikovanja i ukrašavanja složenijih slastica</w:t>
            </w:r>
          </w:p>
        </w:tc>
      </w:tr>
      <w:tr w:rsidR="002D3B2A" w:rsidRPr="00F919E2" w14:paraId="35B0E64B" w14:textId="77777777" w:rsidTr="002F1F30">
        <w:tc>
          <w:tcPr>
            <w:tcW w:w="9493" w:type="dxa"/>
            <w:gridSpan w:val="3"/>
            <w:shd w:val="clear" w:color="auto" w:fill="auto"/>
            <w:tcMar>
              <w:left w:w="57" w:type="dxa"/>
              <w:right w:w="57" w:type="dxa"/>
            </w:tcMar>
          </w:tcPr>
          <w:p w14:paraId="54900F89" w14:textId="1136E329" w:rsidR="002D3B2A" w:rsidRPr="0037263E" w:rsidRDefault="00BE2A65" w:rsidP="0037263E">
            <w:pPr>
              <w:pStyle w:val="ListParagraph"/>
              <w:numPr>
                <w:ilvl w:val="0"/>
                <w:numId w:val="31"/>
              </w:numPr>
              <w:tabs>
                <w:tab w:val="left" w:pos="2820"/>
              </w:tabs>
              <w:spacing w:after="0"/>
              <w:rPr>
                <w:rFonts w:cstheme="minorHAnsi"/>
                <w:iCs/>
                <w:noProof/>
                <w:sz w:val="20"/>
                <w:szCs w:val="20"/>
              </w:rPr>
            </w:pPr>
            <w:r w:rsidRPr="0037263E">
              <w:rPr>
                <w:sz w:val="20"/>
                <w:szCs w:val="20"/>
              </w:rPr>
              <w:t>primijeniti alate za oblikovanje i ukrašavanje složenijih slastica</w:t>
            </w:r>
          </w:p>
        </w:tc>
      </w:tr>
      <w:tr w:rsidR="002D3B2A" w:rsidRPr="00F919E2" w14:paraId="5FF0458E" w14:textId="77777777" w:rsidTr="002F1F30">
        <w:tc>
          <w:tcPr>
            <w:tcW w:w="9493" w:type="dxa"/>
            <w:gridSpan w:val="3"/>
            <w:shd w:val="clear" w:color="auto" w:fill="auto"/>
            <w:tcMar>
              <w:left w:w="57" w:type="dxa"/>
              <w:right w:w="57" w:type="dxa"/>
            </w:tcMar>
          </w:tcPr>
          <w:p w14:paraId="5E7F97D2" w14:textId="23EC3E99" w:rsidR="002D3B2A" w:rsidRPr="0037263E" w:rsidRDefault="00BE2A65" w:rsidP="0037263E">
            <w:pPr>
              <w:pStyle w:val="ListParagraph"/>
              <w:numPr>
                <w:ilvl w:val="0"/>
                <w:numId w:val="31"/>
              </w:numPr>
              <w:tabs>
                <w:tab w:val="left" w:pos="2820"/>
              </w:tabs>
              <w:spacing w:after="0"/>
              <w:rPr>
                <w:rFonts w:cstheme="minorHAnsi"/>
                <w:iCs/>
                <w:noProof/>
                <w:sz w:val="20"/>
                <w:szCs w:val="20"/>
              </w:rPr>
            </w:pPr>
            <w:r w:rsidRPr="0037263E">
              <w:rPr>
                <w:sz w:val="20"/>
                <w:szCs w:val="20"/>
              </w:rPr>
              <w:t>objasniti važnost oblikovanja i ukrašavanja slastica</w:t>
            </w:r>
          </w:p>
        </w:tc>
      </w:tr>
      <w:tr w:rsidR="002D3B2A" w:rsidRPr="00F919E2" w14:paraId="39033124" w14:textId="77777777" w:rsidTr="002F1F30">
        <w:tc>
          <w:tcPr>
            <w:tcW w:w="9493" w:type="dxa"/>
            <w:gridSpan w:val="3"/>
            <w:shd w:val="clear" w:color="auto" w:fill="auto"/>
            <w:tcMar>
              <w:left w:w="57" w:type="dxa"/>
              <w:right w:w="57" w:type="dxa"/>
            </w:tcMar>
          </w:tcPr>
          <w:p w14:paraId="1FA93281" w14:textId="25FD5B84" w:rsidR="002D3B2A" w:rsidRPr="0037263E" w:rsidRDefault="00BE2A65" w:rsidP="0037263E">
            <w:pPr>
              <w:pStyle w:val="ListParagraph"/>
              <w:numPr>
                <w:ilvl w:val="0"/>
                <w:numId w:val="31"/>
              </w:numPr>
              <w:tabs>
                <w:tab w:val="left" w:pos="2820"/>
              </w:tabs>
              <w:spacing w:after="0"/>
              <w:rPr>
                <w:rFonts w:cstheme="minorHAnsi"/>
                <w:iCs/>
                <w:noProof/>
                <w:sz w:val="20"/>
                <w:szCs w:val="20"/>
              </w:rPr>
            </w:pPr>
            <w:r w:rsidRPr="0037263E">
              <w:rPr>
                <w:sz w:val="20"/>
                <w:szCs w:val="20"/>
              </w:rPr>
              <w:t>oblikovati složenije slastice</w:t>
            </w:r>
          </w:p>
        </w:tc>
      </w:tr>
      <w:tr w:rsidR="002D3B2A" w:rsidRPr="00F919E2" w14:paraId="5303AFEE" w14:textId="77777777" w:rsidTr="002F1F30">
        <w:tc>
          <w:tcPr>
            <w:tcW w:w="9493" w:type="dxa"/>
            <w:gridSpan w:val="3"/>
            <w:shd w:val="clear" w:color="auto" w:fill="auto"/>
            <w:tcMar>
              <w:left w:w="57" w:type="dxa"/>
              <w:right w:w="57" w:type="dxa"/>
            </w:tcMar>
          </w:tcPr>
          <w:p w14:paraId="4A810759" w14:textId="10806A85" w:rsidR="002D3B2A" w:rsidRPr="0037263E" w:rsidRDefault="00BE2A65" w:rsidP="0037263E">
            <w:pPr>
              <w:pStyle w:val="ListParagraph"/>
              <w:numPr>
                <w:ilvl w:val="0"/>
                <w:numId w:val="31"/>
              </w:numPr>
              <w:tabs>
                <w:tab w:val="left" w:pos="2820"/>
              </w:tabs>
              <w:spacing w:after="0"/>
              <w:rPr>
                <w:rFonts w:cstheme="minorHAnsi"/>
                <w:iCs/>
                <w:noProof/>
                <w:sz w:val="20"/>
                <w:szCs w:val="20"/>
              </w:rPr>
            </w:pPr>
            <w:r w:rsidRPr="0037263E">
              <w:rPr>
                <w:sz w:val="20"/>
                <w:szCs w:val="20"/>
              </w:rPr>
              <w:t>ukrasiti složenije slastice</w:t>
            </w:r>
          </w:p>
        </w:tc>
      </w:tr>
      <w:tr w:rsidR="002D3B2A" w:rsidRPr="00F919E2" w14:paraId="2983F2D3" w14:textId="77777777" w:rsidTr="002F1F30">
        <w:tc>
          <w:tcPr>
            <w:tcW w:w="9493" w:type="dxa"/>
            <w:gridSpan w:val="3"/>
            <w:shd w:val="clear" w:color="auto" w:fill="auto"/>
            <w:tcMar>
              <w:left w:w="57" w:type="dxa"/>
              <w:right w:w="57" w:type="dxa"/>
            </w:tcMar>
          </w:tcPr>
          <w:p w14:paraId="4F812C0E" w14:textId="2929E6FE" w:rsidR="002D3B2A" w:rsidRPr="0037263E" w:rsidRDefault="00BE2A65" w:rsidP="0037263E">
            <w:pPr>
              <w:pStyle w:val="ListParagraph"/>
              <w:numPr>
                <w:ilvl w:val="0"/>
                <w:numId w:val="31"/>
              </w:numPr>
              <w:tabs>
                <w:tab w:val="left" w:pos="2820"/>
              </w:tabs>
              <w:spacing w:after="0"/>
              <w:rPr>
                <w:rFonts w:cstheme="minorHAnsi"/>
                <w:i/>
                <w:noProof/>
                <w:sz w:val="20"/>
                <w:szCs w:val="20"/>
              </w:rPr>
            </w:pPr>
            <w:r w:rsidRPr="0037263E">
              <w:rPr>
                <w:sz w:val="20"/>
                <w:szCs w:val="20"/>
              </w:rPr>
              <w:t>primijeniti primjeren pribor i posuđe za serviranje složenijih slastica</w:t>
            </w:r>
          </w:p>
        </w:tc>
      </w:tr>
      <w:tr w:rsidR="002D3B2A" w:rsidRPr="00F919E2" w14:paraId="45AE9946" w14:textId="77777777" w:rsidTr="002F1F30">
        <w:tc>
          <w:tcPr>
            <w:tcW w:w="9493" w:type="dxa"/>
            <w:gridSpan w:val="3"/>
            <w:shd w:val="clear" w:color="auto" w:fill="auto"/>
            <w:tcMar>
              <w:left w:w="57" w:type="dxa"/>
              <w:right w:w="57" w:type="dxa"/>
            </w:tcMar>
          </w:tcPr>
          <w:p w14:paraId="5D84AB5B" w14:textId="6162575C" w:rsidR="002D3B2A" w:rsidRPr="0037263E" w:rsidRDefault="00BE2A65" w:rsidP="0037263E">
            <w:pPr>
              <w:pStyle w:val="ListParagraph"/>
              <w:numPr>
                <w:ilvl w:val="0"/>
                <w:numId w:val="31"/>
              </w:numPr>
              <w:tabs>
                <w:tab w:val="left" w:pos="2820"/>
              </w:tabs>
              <w:spacing w:after="0"/>
              <w:rPr>
                <w:rFonts w:cstheme="minorHAnsi"/>
                <w:iCs/>
                <w:noProof/>
                <w:sz w:val="20"/>
                <w:szCs w:val="20"/>
              </w:rPr>
            </w:pPr>
            <w:r w:rsidRPr="0037263E">
              <w:rPr>
                <w:sz w:val="20"/>
                <w:szCs w:val="20"/>
              </w:rPr>
              <w:t>procijeniti organoleptička svojstva ukrašene i servirane složene slastice</w:t>
            </w:r>
          </w:p>
        </w:tc>
      </w:tr>
      <w:tr w:rsidR="0055335D" w:rsidRPr="00F919E2" w14:paraId="1FF0A046" w14:textId="77777777" w:rsidTr="002F1F30">
        <w:trPr>
          <w:trHeight w:val="427"/>
        </w:trPr>
        <w:tc>
          <w:tcPr>
            <w:tcW w:w="9493" w:type="dxa"/>
            <w:gridSpan w:val="3"/>
            <w:shd w:val="clear" w:color="auto" w:fill="B4C6E7" w:themeFill="accent1" w:themeFillTint="66"/>
            <w:tcMar>
              <w:left w:w="57" w:type="dxa"/>
              <w:right w:w="57" w:type="dxa"/>
            </w:tcMar>
            <w:vAlign w:val="center"/>
          </w:tcPr>
          <w:p w14:paraId="4607450B" w14:textId="77777777" w:rsidR="0055335D" w:rsidRPr="00F919E2" w:rsidRDefault="0055335D" w:rsidP="002F1F30">
            <w:pPr>
              <w:tabs>
                <w:tab w:val="left" w:pos="2820"/>
              </w:tabs>
              <w:spacing w:after="0"/>
              <w:rPr>
                <w:rFonts w:asciiTheme="minorHAnsi" w:hAnsiTheme="minorHAnsi" w:cstheme="minorHAnsi"/>
                <w:b/>
                <w:noProof/>
                <w:sz w:val="20"/>
                <w:szCs w:val="20"/>
                <w:lang w:val="hr-HR"/>
              </w:rPr>
            </w:pPr>
            <w:bookmarkStart w:id="6" w:name="_Hlk92457663"/>
            <w:r w:rsidRPr="00F919E2">
              <w:rPr>
                <w:rFonts w:asciiTheme="minorHAnsi" w:hAnsiTheme="minorHAnsi" w:cstheme="minorHAnsi"/>
                <w:b/>
                <w:noProof/>
                <w:sz w:val="20"/>
                <w:szCs w:val="20"/>
                <w:lang w:val="hr-HR"/>
              </w:rPr>
              <w:t>Dominantan nastavni sustav i opis načina ostvarivanja SIU</w:t>
            </w:r>
            <w:bookmarkEnd w:id="6"/>
          </w:p>
        </w:tc>
      </w:tr>
      <w:tr w:rsidR="0055335D" w:rsidRPr="00F919E2" w14:paraId="3004BFD8" w14:textId="77777777" w:rsidTr="002F1F30">
        <w:trPr>
          <w:trHeight w:val="572"/>
        </w:trPr>
        <w:tc>
          <w:tcPr>
            <w:tcW w:w="9493" w:type="dxa"/>
            <w:gridSpan w:val="3"/>
            <w:shd w:val="clear" w:color="auto" w:fill="auto"/>
            <w:tcMar>
              <w:left w:w="57" w:type="dxa"/>
              <w:right w:w="57" w:type="dxa"/>
            </w:tcMar>
          </w:tcPr>
          <w:p w14:paraId="275CA8E2" w14:textId="74DC050F" w:rsidR="000F5478" w:rsidRPr="006B0F73" w:rsidRDefault="000F5478" w:rsidP="00306A3F">
            <w:pPr>
              <w:spacing w:after="0"/>
              <w:jc w:val="both"/>
              <w:rPr>
                <w:sz w:val="20"/>
                <w:szCs w:val="20"/>
                <w:lang w:val="hr-HR"/>
              </w:rPr>
            </w:pPr>
            <w:r w:rsidRPr="006B0F73">
              <w:rPr>
                <w:sz w:val="20"/>
                <w:szCs w:val="20"/>
                <w:lang w:val="hr-HR"/>
              </w:rPr>
              <w:lastRenderedPageBreak/>
              <w:t>Dominant</w:t>
            </w:r>
            <w:r w:rsidR="0037263E">
              <w:rPr>
                <w:sz w:val="20"/>
                <w:szCs w:val="20"/>
                <w:lang w:val="hr-HR"/>
              </w:rPr>
              <w:t>a</w:t>
            </w:r>
            <w:r w:rsidRPr="006B0F73">
              <w:rPr>
                <w:sz w:val="20"/>
                <w:szCs w:val="20"/>
                <w:lang w:val="hr-HR"/>
              </w:rPr>
              <w:t xml:space="preserve">n nastavni sustav je </w:t>
            </w:r>
            <w:r w:rsidR="00785141">
              <w:rPr>
                <w:sz w:val="20"/>
                <w:szCs w:val="20"/>
                <w:lang w:val="hr-HR"/>
              </w:rPr>
              <w:t>učenje temeljeno na radu</w:t>
            </w:r>
            <w:r w:rsidRPr="006B0F73">
              <w:rPr>
                <w:sz w:val="20"/>
                <w:szCs w:val="20"/>
                <w:lang w:val="hr-HR"/>
              </w:rPr>
              <w:t>.</w:t>
            </w:r>
          </w:p>
          <w:p w14:paraId="2D7CA68D" w14:textId="0BCA5CAE" w:rsidR="00823F0D" w:rsidRPr="006E004D" w:rsidRDefault="000F5478" w:rsidP="00823F0D">
            <w:pPr>
              <w:spacing w:before="60" w:after="60" w:line="240" w:lineRule="auto"/>
              <w:jc w:val="both"/>
              <w:rPr>
                <w:rFonts w:cstheme="minorHAnsi"/>
                <w:noProof/>
                <w:sz w:val="20"/>
                <w:szCs w:val="20"/>
                <w:highlight w:val="yellow"/>
                <w:lang w:val="hr-HR"/>
              </w:rPr>
            </w:pPr>
            <w:r w:rsidRPr="006B0F73">
              <w:rPr>
                <w:rFonts w:asciiTheme="minorHAnsi" w:hAnsiTheme="minorHAnsi" w:cstheme="minorHAnsi"/>
                <w:noProof/>
                <w:sz w:val="20"/>
                <w:szCs w:val="20"/>
                <w:lang w:val="hr-HR"/>
              </w:rPr>
              <w:t xml:space="preserve">Polaznici </w:t>
            </w:r>
            <w:r w:rsidR="00823F0D" w:rsidRPr="006E004D">
              <w:rPr>
                <w:rFonts w:cstheme="minorHAnsi"/>
                <w:noProof/>
                <w:sz w:val="20"/>
                <w:szCs w:val="20"/>
                <w:lang w:val="hr-HR"/>
              </w:rPr>
              <w:t>će oblikova</w:t>
            </w:r>
            <w:r w:rsidR="006E004D">
              <w:rPr>
                <w:rFonts w:cstheme="minorHAnsi"/>
                <w:noProof/>
                <w:sz w:val="20"/>
                <w:szCs w:val="20"/>
                <w:lang w:val="hr-HR"/>
              </w:rPr>
              <w:t>ti</w:t>
            </w:r>
            <w:r w:rsidR="00823F0D" w:rsidRPr="006E004D">
              <w:rPr>
                <w:rFonts w:cstheme="minorHAnsi"/>
                <w:noProof/>
                <w:sz w:val="20"/>
                <w:szCs w:val="20"/>
                <w:lang w:val="hr-HR"/>
              </w:rPr>
              <w:t>, ukrašav</w:t>
            </w:r>
            <w:r w:rsidR="006E004D">
              <w:rPr>
                <w:rFonts w:cstheme="minorHAnsi"/>
                <w:noProof/>
                <w:sz w:val="20"/>
                <w:szCs w:val="20"/>
                <w:lang w:val="hr-HR"/>
              </w:rPr>
              <w:t>ati</w:t>
            </w:r>
            <w:r w:rsidR="00823F0D" w:rsidRPr="006E004D">
              <w:rPr>
                <w:rFonts w:cstheme="minorHAnsi"/>
                <w:noProof/>
                <w:sz w:val="20"/>
                <w:szCs w:val="20"/>
                <w:lang w:val="hr-HR"/>
              </w:rPr>
              <w:t xml:space="preserve"> i servir</w:t>
            </w:r>
            <w:r w:rsidR="006E004D">
              <w:rPr>
                <w:rFonts w:cstheme="minorHAnsi"/>
                <w:noProof/>
                <w:sz w:val="20"/>
                <w:szCs w:val="20"/>
                <w:lang w:val="hr-HR"/>
              </w:rPr>
              <w:t>ati</w:t>
            </w:r>
            <w:r w:rsidR="00823F0D" w:rsidRPr="006E004D">
              <w:rPr>
                <w:rFonts w:cstheme="minorHAnsi"/>
                <w:noProof/>
                <w:sz w:val="20"/>
                <w:szCs w:val="20"/>
                <w:lang w:val="hr-HR"/>
              </w:rPr>
              <w:t xml:space="preserve"> složen</w:t>
            </w:r>
            <w:r w:rsidR="006E004D">
              <w:rPr>
                <w:rFonts w:cstheme="minorHAnsi"/>
                <w:noProof/>
                <w:sz w:val="20"/>
                <w:szCs w:val="20"/>
                <w:lang w:val="hr-HR"/>
              </w:rPr>
              <w:t>e</w:t>
            </w:r>
            <w:r w:rsidR="00823F0D" w:rsidRPr="006E004D">
              <w:rPr>
                <w:rFonts w:cstheme="minorHAnsi"/>
                <w:noProof/>
                <w:sz w:val="20"/>
                <w:szCs w:val="20"/>
                <w:lang w:val="hr-HR"/>
              </w:rPr>
              <w:t xml:space="preserve"> slastic</w:t>
            </w:r>
            <w:r w:rsidR="006E004D">
              <w:rPr>
                <w:rFonts w:cstheme="minorHAnsi"/>
                <w:noProof/>
                <w:sz w:val="20"/>
                <w:szCs w:val="20"/>
                <w:lang w:val="hr-HR"/>
              </w:rPr>
              <w:t>e</w:t>
            </w:r>
            <w:r w:rsidR="00823F0D" w:rsidRPr="006E004D">
              <w:rPr>
                <w:rFonts w:cstheme="minorHAnsi"/>
                <w:noProof/>
                <w:sz w:val="20"/>
                <w:szCs w:val="20"/>
                <w:lang w:val="hr-HR"/>
              </w:rPr>
              <w:t xml:space="preserve"> </w:t>
            </w:r>
            <w:r w:rsidR="006E004D">
              <w:rPr>
                <w:rFonts w:cstheme="minorHAnsi"/>
                <w:noProof/>
                <w:sz w:val="20"/>
                <w:szCs w:val="20"/>
                <w:lang w:val="hr-HR"/>
              </w:rPr>
              <w:t>te će</w:t>
            </w:r>
            <w:r w:rsidR="00823F0D" w:rsidRPr="006E004D">
              <w:rPr>
                <w:rFonts w:cstheme="minorHAnsi"/>
                <w:noProof/>
                <w:sz w:val="20"/>
                <w:szCs w:val="20"/>
                <w:lang w:val="hr-HR"/>
              </w:rPr>
              <w:t xml:space="preserve"> koristiti  različite tehnike i alate</w:t>
            </w:r>
            <w:r w:rsidR="006E004D">
              <w:rPr>
                <w:rFonts w:cstheme="minorHAnsi"/>
                <w:noProof/>
                <w:sz w:val="20"/>
                <w:szCs w:val="20"/>
                <w:lang w:val="hr-HR"/>
              </w:rPr>
              <w:t xml:space="preserve">. </w:t>
            </w:r>
            <w:r w:rsidR="00823F0D" w:rsidRPr="006E004D">
              <w:rPr>
                <w:sz w:val="20"/>
                <w:szCs w:val="20"/>
                <w:lang w:val="hr-HR"/>
              </w:rPr>
              <w:t>Polaznici će tako naučiti pravilne tehnike rezanja i oblikovanja slastica kako bi postigli atraktivne prezentacije i izradu različitih oblika, slojeva, punjenja, preljeva, glazura i dekoracija koje dodatno poboljšavaju</w:t>
            </w:r>
            <w:r w:rsidR="00823F0D" w:rsidRPr="00B94A54">
              <w:rPr>
                <w:sz w:val="20"/>
                <w:szCs w:val="20"/>
                <w:lang w:val="hr-HR"/>
              </w:rPr>
              <w:t xml:space="preserve"> estetiku slastica. Zaključno, polaznici će </w:t>
            </w:r>
            <w:r w:rsidR="0031764D">
              <w:rPr>
                <w:sz w:val="20"/>
                <w:szCs w:val="20"/>
                <w:lang w:val="hr-HR"/>
              </w:rPr>
              <w:t xml:space="preserve">zajedno s nastavnikom </w:t>
            </w:r>
            <w:r w:rsidR="00823F0D" w:rsidRPr="00B94A54">
              <w:rPr>
                <w:sz w:val="20"/>
                <w:szCs w:val="20"/>
                <w:lang w:val="hr-HR"/>
              </w:rPr>
              <w:t>kontrolirati kvalitetu složenih slastica putem organoleptičke analiz</w:t>
            </w:r>
            <w:r w:rsidR="00B25FA3">
              <w:rPr>
                <w:sz w:val="20"/>
                <w:szCs w:val="20"/>
                <w:lang w:val="hr-HR"/>
              </w:rPr>
              <w:t>e.</w:t>
            </w:r>
          </w:p>
          <w:p w14:paraId="18101C5C" w14:textId="520E6941" w:rsidR="000F5478" w:rsidRPr="004C1578" w:rsidRDefault="000F5478" w:rsidP="000F5478">
            <w:pPr>
              <w:spacing w:before="60" w:after="60" w:line="240" w:lineRule="auto"/>
              <w:jc w:val="both"/>
              <w:rPr>
                <w:sz w:val="20"/>
                <w:szCs w:val="20"/>
                <w:lang w:val="hr-HR"/>
              </w:rPr>
            </w:pPr>
            <w:r w:rsidRPr="006B0F73">
              <w:rPr>
                <w:rFonts w:asciiTheme="minorHAnsi" w:hAnsiTheme="minorHAnsi" w:cstheme="minorHAnsi"/>
                <w:noProof/>
                <w:sz w:val="20"/>
                <w:szCs w:val="20"/>
                <w:lang w:val="hr-HR"/>
              </w:rPr>
              <w:t>Od polaznika se očekuje aktivno sudjelovanje u procesu učenja, poučavanja i vrednovanja postignuća, redovito pohađanje svih oblika nastave kao i sistematiziranje otkrivenih ideja.</w:t>
            </w:r>
            <w:r w:rsidRPr="006B0F73">
              <w:t xml:space="preserve"> </w:t>
            </w:r>
            <w:r w:rsidRPr="006B0F73">
              <w:rPr>
                <w:sz w:val="20"/>
                <w:szCs w:val="20"/>
                <w:lang w:val="hr-HR"/>
              </w:rPr>
              <w:t>Samostalne aktivnosti polaznika uključuju istraživanje različitih tehnika oblikovanja i ukrašavanja složenijih slastica, serviranja slastica i istraživanje razloga zašto je oblikovanje i ukrašavanje slastica važno u slastičarstvu, kao što su estetski dojam, privlačnost potrošačima i izražavanje kreativnosti.</w:t>
            </w:r>
          </w:p>
          <w:p w14:paraId="452ED095" w14:textId="5A9E79E9" w:rsidR="00D94AE7" w:rsidRPr="002C435A" w:rsidRDefault="000F5478" w:rsidP="002C435A">
            <w:pPr>
              <w:spacing w:before="60" w:after="60" w:line="240" w:lineRule="auto"/>
              <w:jc w:val="both"/>
              <w:rPr>
                <w:rFonts w:cstheme="minorHAnsi"/>
                <w:noProof/>
                <w:sz w:val="20"/>
                <w:szCs w:val="20"/>
                <w:lang w:val="hr-HR"/>
              </w:rPr>
            </w:pPr>
            <w:r w:rsidRPr="006B0F73">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w:t>
            </w:r>
            <w:r w:rsidRPr="006B0F73">
              <w:rPr>
                <w:rFonts w:cstheme="minorHAnsi"/>
                <w:noProof/>
                <w:sz w:val="20"/>
                <w:szCs w:val="20"/>
                <w:lang w:val="hr-HR"/>
              </w:rPr>
              <w:t>oblikovanju, ukrašavanju i serviranju složenijih slastica.</w:t>
            </w:r>
          </w:p>
        </w:tc>
      </w:tr>
      <w:tr w:rsidR="0055335D" w:rsidRPr="00F919E2" w14:paraId="343BA792" w14:textId="77777777" w:rsidTr="002F1F30">
        <w:tc>
          <w:tcPr>
            <w:tcW w:w="1838" w:type="dxa"/>
            <w:shd w:val="clear" w:color="auto" w:fill="B4C6E7" w:themeFill="accent1" w:themeFillTint="66"/>
            <w:tcMar>
              <w:left w:w="57" w:type="dxa"/>
              <w:right w:w="57" w:type="dxa"/>
            </w:tcMar>
            <w:vAlign w:val="center"/>
          </w:tcPr>
          <w:p w14:paraId="41408188" w14:textId="79507B77" w:rsidR="0055335D" w:rsidRPr="00536632" w:rsidRDefault="00924A91" w:rsidP="002F1F30">
            <w:pPr>
              <w:tabs>
                <w:tab w:val="left" w:pos="2820"/>
              </w:tabs>
              <w:spacing w:after="0"/>
              <w:rPr>
                <w:rFonts w:asciiTheme="minorHAnsi" w:hAnsiTheme="minorHAnsi" w:cstheme="minorHAnsi"/>
                <w:b/>
                <w:noProof/>
                <w:sz w:val="20"/>
                <w:szCs w:val="20"/>
                <w:lang w:val="hr-HR"/>
              </w:rPr>
            </w:pPr>
            <w:r w:rsidRPr="00924A9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ED03261" w14:textId="77777777" w:rsidR="00536632" w:rsidRPr="00B52D04" w:rsidRDefault="00536632" w:rsidP="00536632">
            <w:pPr>
              <w:tabs>
                <w:tab w:val="left" w:pos="2820"/>
              </w:tabs>
              <w:spacing w:after="0"/>
              <w:rPr>
                <w:b/>
                <w:bCs/>
                <w:iCs/>
                <w:sz w:val="20"/>
                <w:szCs w:val="20"/>
              </w:rPr>
            </w:pPr>
            <w:r w:rsidRPr="00B52D04">
              <w:rPr>
                <w:b/>
                <w:bCs/>
                <w:iCs/>
                <w:sz w:val="20"/>
                <w:szCs w:val="20"/>
              </w:rPr>
              <w:t>Oblikovanje složenijih slastica</w:t>
            </w:r>
          </w:p>
          <w:p w14:paraId="24298630" w14:textId="77777777" w:rsidR="00536632" w:rsidRPr="00B52D04" w:rsidRDefault="00536632" w:rsidP="00536632">
            <w:pPr>
              <w:pStyle w:val="ListParagraph"/>
              <w:numPr>
                <w:ilvl w:val="0"/>
                <w:numId w:val="24"/>
              </w:numPr>
              <w:tabs>
                <w:tab w:val="left" w:pos="2820"/>
              </w:tabs>
              <w:spacing w:after="0" w:line="276" w:lineRule="auto"/>
              <w:rPr>
                <w:iCs/>
                <w:sz w:val="20"/>
                <w:szCs w:val="20"/>
              </w:rPr>
            </w:pPr>
            <w:r w:rsidRPr="00B52D04">
              <w:rPr>
                <w:iCs/>
                <w:sz w:val="20"/>
                <w:szCs w:val="20"/>
              </w:rPr>
              <w:t>Kalupi i pribor za oblikovanje</w:t>
            </w:r>
          </w:p>
          <w:p w14:paraId="680D95D5" w14:textId="77777777" w:rsidR="00536632" w:rsidRPr="00B52D04" w:rsidRDefault="00536632" w:rsidP="00536632">
            <w:pPr>
              <w:pStyle w:val="ListParagraph"/>
              <w:numPr>
                <w:ilvl w:val="0"/>
                <w:numId w:val="24"/>
              </w:numPr>
              <w:tabs>
                <w:tab w:val="left" w:pos="2820"/>
              </w:tabs>
              <w:spacing w:after="0" w:line="276" w:lineRule="auto"/>
              <w:rPr>
                <w:iCs/>
                <w:sz w:val="20"/>
                <w:szCs w:val="20"/>
              </w:rPr>
            </w:pPr>
            <w:r w:rsidRPr="00B52D04">
              <w:rPr>
                <w:iCs/>
                <w:sz w:val="20"/>
                <w:szCs w:val="20"/>
              </w:rPr>
              <w:t>Načini oblikovanja</w:t>
            </w:r>
          </w:p>
          <w:p w14:paraId="6C3A07A2" w14:textId="77777777" w:rsidR="00536632" w:rsidRPr="00B52D04" w:rsidRDefault="00536632" w:rsidP="00536632">
            <w:pPr>
              <w:tabs>
                <w:tab w:val="left" w:pos="2820"/>
              </w:tabs>
              <w:spacing w:after="0"/>
              <w:rPr>
                <w:b/>
                <w:bCs/>
                <w:iCs/>
                <w:sz w:val="20"/>
                <w:szCs w:val="20"/>
              </w:rPr>
            </w:pPr>
            <w:r w:rsidRPr="00B52D04">
              <w:rPr>
                <w:b/>
                <w:bCs/>
                <w:iCs/>
                <w:sz w:val="20"/>
                <w:szCs w:val="20"/>
              </w:rPr>
              <w:t>Ukrašavanje složenijih slastica</w:t>
            </w:r>
          </w:p>
          <w:p w14:paraId="0943CA57" w14:textId="77777777" w:rsidR="00536632" w:rsidRPr="00B52D04" w:rsidRDefault="00536632" w:rsidP="00536632">
            <w:pPr>
              <w:pStyle w:val="ListParagraph"/>
              <w:numPr>
                <w:ilvl w:val="0"/>
                <w:numId w:val="25"/>
              </w:numPr>
              <w:tabs>
                <w:tab w:val="left" w:pos="2820"/>
              </w:tabs>
              <w:spacing w:after="0" w:line="276" w:lineRule="auto"/>
              <w:rPr>
                <w:iCs/>
                <w:sz w:val="20"/>
                <w:szCs w:val="20"/>
              </w:rPr>
            </w:pPr>
            <w:r w:rsidRPr="00B52D04">
              <w:rPr>
                <w:iCs/>
                <w:sz w:val="20"/>
                <w:szCs w:val="20"/>
              </w:rPr>
              <w:t>Pribor za ukrašavanje složenijih slastica</w:t>
            </w:r>
          </w:p>
          <w:p w14:paraId="08B62215" w14:textId="77777777" w:rsidR="00536632" w:rsidRPr="00B52D04" w:rsidRDefault="00536632" w:rsidP="00536632">
            <w:pPr>
              <w:pStyle w:val="ListParagraph"/>
              <w:numPr>
                <w:ilvl w:val="0"/>
                <w:numId w:val="25"/>
              </w:numPr>
              <w:tabs>
                <w:tab w:val="left" w:pos="2820"/>
              </w:tabs>
              <w:spacing w:after="0" w:line="276" w:lineRule="auto"/>
              <w:rPr>
                <w:iCs/>
                <w:sz w:val="20"/>
                <w:szCs w:val="20"/>
              </w:rPr>
            </w:pPr>
            <w:r w:rsidRPr="00B52D04">
              <w:rPr>
                <w:iCs/>
                <w:sz w:val="20"/>
                <w:szCs w:val="20"/>
              </w:rPr>
              <w:t>Tehnike ukrašavanja složenijih slastica</w:t>
            </w:r>
          </w:p>
          <w:p w14:paraId="4E463521" w14:textId="77777777" w:rsidR="00536632" w:rsidRPr="00B52D04" w:rsidRDefault="00536632" w:rsidP="00536632">
            <w:pPr>
              <w:tabs>
                <w:tab w:val="left" w:pos="2820"/>
              </w:tabs>
              <w:spacing w:after="0"/>
              <w:rPr>
                <w:b/>
                <w:bCs/>
                <w:iCs/>
                <w:sz w:val="20"/>
                <w:szCs w:val="20"/>
              </w:rPr>
            </w:pPr>
            <w:r w:rsidRPr="00B52D04">
              <w:rPr>
                <w:b/>
                <w:bCs/>
                <w:iCs/>
                <w:sz w:val="20"/>
                <w:szCs w:val="20"/>
              </w:rPr>
              <w:t>Serviranje složenijih slastica</w:t>
            </w:r>
          </w:p>
          <w:p w14:paraId="767100FC" w14:textId="77777777" w:rsidR="00536632" w:rsidRPr="00B52D04" w:rsidRDefault="00536632" w:rsidP="00536632">
            <w:pPr>
              <w:pStyle w:val="ListParagraph"/>
              <w:numPr>
                <w:ilvl w:val="0"/>
                <w:numId w:val="26"/>
              </w:numPr>
              <w:tabs>
                <w:tab w:val="left" w:pos="2820"/>
              </w:tabs>
              <w:spacing w:after="0" w:line="276" w:lineRule="auto"/>
              <w:rPr>
                <w:iCs/>
                <w:sz w:val="20"/>
                <w:szCs w:val="20"/>
              </w:rPr>
            </w:pPr>
            <w:r w:rsidRPr="00B52D04">
              <w:rPr>
                <w:iCs/>
                <w:sz w:val="20"/>
                <w:szCs w:val="20"/>
              </w:rPr>
              <w:t>Posuđe i pribor za serviranje složenijih slastica</w:t>
            </w:r>
          </w:p>
          <w:p w14:paraId="2AA8B200" w14:textId="77777777" w:rsidR="0055335D" w:rsidRPr="00B52D04" w:rsidRDefault="00536632" w:rsidP="00536632">
            <w:pPr>
              <w:pStyle w:val="ListParagraph"/>
              <w:numPr>
                <w:ilvl w:val="0"/>
                <w:numId w:val="10"/>
              </w:numPr>
              <w:spacing w:before="60" w:after="60" w:line="240" w:lineRule="auto"/>
              <w:jc w:val="both"/>
              <w:rPr>
                <w:rFonts w:cstheme="minorHAnsi"/>
                <w:noProof/>
                <w:sz w:val="20"/>
                <w:szCs w:val="20"/>
              </w:rPr>
            </w:pPr>
            <w:r w:rsidRPr="00B52D04">
              <w:rPr>
                <w:iCs/>
                <w:sz w:val="20"/>
                <w:szCs w:val="20"/>
              </w:rPr>
              <w:t>Načini serviranja složenijih slastica</w:t>
            </w:r>
          </w:p>
          <w:p w14:paraId="7DB2177A" w14:textId="2FA6F509" w:rsidR="00A576CB" w:rsidRPr="00B52D04" w:rsidRDefault="00A576CB" w:rsidP="00306A3F">
            <w:pPr>
              <w:spacing w:after="0"/>
              <w:rPr>
                <w:b/>
                <w:bCs/>
                <w:sz w:val="20"/>
                <w:szCs w:val="20"/>
                <w:lang w:val="hr-HR"/>
              </w:rPr>
            </w:pPr>
            <w:r w:rsidRPr="00B52D04">
              <w:rPr>
                <w:b/>
                <w:bCs/>
                <w:sz w:val="20"/>
                <w:szCs w:val="20"/>
                <w:lang w:val="hr-HR"/>
              </w:rPr>
              <w:t xml:space="preserve">Organoleptička svojstva </w:t>
            </w:r>
            <w:r w:rsidR="00A143DD" w:rsidRPr="00B52D04">
              <w:rPr>
                <w:b/>
                <w:bCs/>
                <w:sz w:val="20"/>
                <w:szCs w:val="20"/>
                <w:lang w:val="hr-HR"/>
              </w:rPr>
              <w:t xml:space="preserve">složenih </w:t>
            </w:r>
            <w:r w:rsidRPr="00B52D04">
              <w:rPr>
                <w:b/>
                <w:bCs/>
                <w:sz w:val="20"/>
                <w:szCs w:val="20"/>
                <w:lang w:val="hr-HR"/>
              </w:rPr>
              <w:t>slastica</w:t>
            </w:r>
          </w:p>
        </w:tc>
      </w:tr>
      <w:tr w:rsidR="0055335D" w:rsidRPr="00F919E2" w14:paraId="4239150D" w14:textId="77777777" w:rsidTr="002F1F30">
        <w:trPr>
          <w:trHeight w:val="486"/>
        </w:trPr>
        <w:tc>
          <w:tcPr>
            <w:tcW w:w="9493" w:type="dxa"/>
            <w:gridSpan w:val="3"/>
            <w:shd w:val="clear" w:color="auto" w:fill="B4C6E7" w:themeFill="accent1" w:themeFillTint="66"/>
            <w:tcMar>
              <w:left w:w="57" w:type="dxa"/>
              <w:right w:w="57" w:type="dxa"/>
            </w:tcMar>
            <w:vAlign w:val="center"/>
          </w:tcPr>
          <w:p w14:paraId="6F985671" w14:textId="77777777" w:rsidR="0055335D" w:rsidRPr="00F919E2" w:rsidRDefault="0055335D" w:rsidP="002F1F3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5335D" w:rsidRPr="00F919E2" w14:paraId="397F492D" w14:textId="77777777" w:rsidTr="002B3C6D">
        <w:trPr>
          <w:trHeight w:val="1970"/>
        </w:trPr>
        <w:tc>
          <w:tcPr>
            <w:tcW w:w="9493" w:type="dxa"/>
            <w:gridSpan w:val="3"/>
            <w:shd w:val="clear" w:color="auto" w:fill="auto"/>
            <w:tcMar>
              <w:left w:w="57" w:type="dxa"/>
              <w:right w:w="57" w:type="dxa"/>
            </w:tcMar>
          </w:tcPr>
          <w:p w14:paraId="19692648" w14:textId="77777777" w:rsidR="002C5FEC" w:rsidRDefault="002C5FEC" w:rsidP="002C5FEC">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p w14:paraId="57A0E0A9" w14:textId="77777777" w:rsidR="006C54A4" w:rsidRDefault="006C54A4" w:rsidP="002C5FEC">
            <w:pPr>
              <w:tabs>
                <w:tab w:val="left" w:pos="2820"/>
              </w:tabs>
              <w:spacing w:after="0"/>
              <w:rPr>
                <w:rFonts w:asciiTheme="minorHAnsi" w:hAnsiTheme="minorHAnsi" w:cstheme="minorHAnsi"/>
                <w:bCs/>
                <w:iCs/>
                <w:noProof/>
                <w:sz w:val="20"/>
                <w:szCs w:val="20"/>
                <w:lang w:val="hr-HR"/>
              </w:rPr>
            </w:pPr>
          </w:p>
          <w:p w14:paraId="5CCFE36C" w14:textId="77777777" w:rsidR="002C5FEC" w:rsidRDefault="002C5FEC" w:rsidP="002C5FEC">
            <w:pPr>
              <w:tabs>
                <w:tab w:val="left" w:pos="2820"/>
              </w:tabs>
              <w:spacing w:after="0"/>
              <w:rPr>
                <w:rFonts w:asciiTheme="minorHAnsi" w:hAnsiTheme="minorHAnsi" w:cstheme="minorHAnsi"/>
                <w:b/>
                <w:bCs/>
                <w:iCs/>
                <w:noProof/>
                <w:sz w:val="20"/>
                <w:szCs w:val="20"/>
                <w:lang w:val="hr-HR"/>
              </w:rPr>
            </w:pPr>
            <w:r>
              <w:rPr>
                <w:rFonts w:asciiTheme="minorHAnsi" w:hAnsiTheme="minorHAnsi" w:cstheme="minorHAnsi"/>
                <w:b/>
                <w:bCs/>
                <w:iCs/>
                <w:noProof/>
                <w:sz w:val="20"/>
                <w:szCs w:val="20"/>
                <w:lang w:val="hr-HR"/>
              </w:rPr>
              <w:t>Opis radne situacije i/ili projektnog zadatka:</w:t>
            </w:r>
          </w:p>
          <w:p w14:paraId="7C831A6D" w14:textId="77777777" w:rsidR="005A141E" w:rsidRPr="005A141E" w:rsidRDefault="005A141E" w:rsidP="002C5FEC">
            <w:pPr>
              <w:tabs>
                <w:tab w:val="left" w:pos="2820"/>
              </w:tabs>
              <w:spacing w:after="0"/>
              <w:rPr>
                <w:rFonts w:asciiTheme="minorHAnsi" w:hAnsiTheme="minorHAnsi" w:cstheme="minorHAnsi"/>
                <w:b/>
                <w:bCs/>
                <w:iCs/>
                <w:noProof/>
                <w:sz w:val="20"/>
                <w:szCs w:val="20"/>
                <w:lang w:val="hr-HR"/>
              </w:rPr>
            </w:pPr>
          </w:p>
          <w:p w14:paraId="657D5D3E" w14:textId="74AD5F5E" w:rsidR="006C54A4" w:rsidRPr="007A7E47" w:rsidRDefault="005A141E" w:rsidP="007A7E47">
            <w:pPr>
              <w:spacing w:after="160" w:line="259" w:lineRule="auto"/>
              <w:jc w:val="both"/>
              <w:rPr>
                <w:rFonts w:cstheme="minorHAnsi"/>
                <w:sz w:val="20"/>
                <w:szCs w:val="20"/>
                <w:shd w:val="clear" w:color="auto" w:fill="FFFFFF"/>
                <w:lang w:val="hr-HR"/>
              </w:rPr>
            </w:pPr>
            <w:bookmarkStart w:id="7" w:name="_Hlk135142728"/>
            <w:r w:rsidRPr="005A141E">
              <w:rPr>
                <w:rFonts w:asciiTheme="minorHAnsi" w:hAnsiTheme="minorHAnsi" w:cstheme="minorHAnsi"/>
                <w:sz w:val="20"/>
                <w:szCs w:val="20"/>
                <w:lang w:val="hr-HR"/>
              </w:rPr>
              <w:t xml:space="preserve">Polaznik dobiva zadatak </w:t>
            </w:r>
            <w:r w:rsidRPr="005A141E">
              <w:rPr>
                <w:rFonts w:asciiTheme="minorHAnsi" w:hAnsiTheme="minorHAnsi" w:cstheme="minorHAnsi"/>
                <w:sz w:val="20"/>
                <w:szCs w:val="20"/>
                <w:shd w:val="clear" w:color="auto" w:fill="FFFFFF"/>
                <w:lang w:val="hr-HR"/>
              </w:rPr>
              <w:t xml:space="preserve">oblikovati, ukrasiti i servirati  zadane složene slastice koristeći </w:t>
            </w:r>
            <w:r w:rsidRPr="005A141E">
              <w:rPr>
                <w:rFonts w:asciiTheme="minorHAnsi" w:hAnsiTheme="minorHAnsi" w:cstheme="minorHAnsi"/>
                <w:sz w:val="20"/>
                <w:szCs w:val="20"/>
                <w:lang w:val="hr-HR"/>
              </w:rPr>
              <w:t xml:space="preserve">složene tehnike pripreme slastica kao što su izrada višeslojnih torti, filova, kremova i baza uz </w:t>
            </w:r>
            <w:r w:rsidRPr="005A141E">
              <w:rPr>
                <w:rFonts w:asciiTheme="minorHAnsi" w:hAnsiTheme="minorHAnsi" w:cstheme="minorHAnsi"/>
                <w:sz w:val="20"/>
                <w:szCs w:val="20"/>
                <w:shd w:val="clear" w:color="auto" w:fill="FFFFFF"/>
                <w:lang w:val="hr-HR"/>
              </w:rPr>
              <w:t>pravilan odabir alata za oblikovanje i ukrašavanje i primjerenog pribora i posuđa za serviranje. Nakon toga opisuje organoleptička svojstva oblikovane, ukrašene i servirane složene slastice</w:t>
            </w:r>
            <w:r w:rsidRPr="005A141E">
              <w:rPr>
                <w:rFonts w:cstheme="minorHAnsi"/>
                <w:sz w:val="20"/>
                <w:szCs w:val="20"/>
                <w:shd w:val="clear" w:color="auto" w:fill="FFFFFF"/>
                <w:lang w:val="hr-HR"/>
              </w:rPr>
              <w:t xml:space="preserve"> čiju kvalitetu kontroliraju i ostali polaznici te nastavnik </w:t>
            </w:r>
            <w:r w:rsidRPr="005A141E">
              <w:rPr>
                <w:sz w:val="20"/>
                <w:szCs w:val="20"/>
                <w:lang w:val="hr-HR"/>
              </w:rPr>
              <w:t>zapažajući sve aspekte i dajući konstruktivne povratne informacije o ukusu, teksturi, izgledu i mirisu slastice.</w:t>
            </w:r>
            <w:bookmarkEnd w:id="7"/>
          </w:p>
          <w:p w14:paraId="0A0D1B78" w14:textId="77777777" w:rsidR="0055335D" w:rsidRPr="002C5FEC" w:rsidRDefault="0055335D" w:rsidP="002F1F30">
            <w:pPr>
              <w:tabs>
                <w:tab w:val="left" w:pos="2820"/>
              </w:tabs>
              <w:spacing w:after="0"/>
              <w:jc w:val="both"/>
              <w:rPr>
                <w:rFonts w:asciiTheme="minorHAnsi" w:hAnsiTheme="minorHAnsi" w:cstheme="minorHAnsi"/>
                <w:b/>
                <w:noProof/>
                <w:sz w:val="20"/>
                <w:szCs w:val="20"/>
                <w:lang w:val="hr-HR"/>
              </w:rPr>
            </w:pPr>
            <w:r w:rsidRPr="002C5FEC">
              <w:rPr>
                <w:rFonts w:asciiTheme="minorHAnsi" w:hAnsiTheme="minorHAnsi" w:cstheme="minorHAnsi"/>
                <w:b/>
                <w:noProof/>
                <w:sz w:val="20"/>
                <w:szCs w:val="20"/>
                <w:lang w:val="hr-HR"/>
              </w:rPr>
              <w:t>Vrednovanje:</w:t>
            </w:r>
          </w:p>
          <w:p w14:paraId="6F4BB3C0" w14:textId="7AD59AAA" w:rsidR="000B50A9" w:rsidRPr="002C435A" w:rsidRDefault="0055335D" w:rsidP="002F1F30">
            <w:pPr>
              <w:tabs>
                <w:tab w:val="left" w:pos="2820"/>
              </w:tabs>
              <w:spacing w:after="0"/>
              <w:jc w:val="both"/>
              <w:rPr>
                <w:rFonts w:asciiTheme="minorHAnsi" w:hAnsiTheme="minorHAnsi" w:cstheme="minorHAnsi"/>
                <w:bCs/>
                <w:noProof/>
                <w:sz w:val="20"/>
                <w:szCs w:val="20"/>
                <w:lang w:val="hr-HR"/>
              </w:rPr>
            </w:pPr>
            <w:r w:rsidRPr="0062267B">
              <w:rPr>
                <w:rFonts w:asciiTheme="minorHAnsi" w:hAnsiTheme="minorHAnsi" w:cstheme="minorHAnsi"/>
                <w:bCs/>
                <w:noProof/>
                <w:sz w:val="20"/>
                <w:szCs w:val="20"/>
                <w:lang w:val="hr-HR"/>
              </w:rPr>
              <w:t>Nastavnik, pomoću unaprijed definiranih kriterija, vrednuje izrađeni zadatak.</w:t>
            </w:r>
          </w:p>
          <w:tbl>
            <w:tblPr>
              <w:tblStyle w:val="TableGrid"/>
              <w:tblW w:w="9391" w:type="dxa"/>
              <w:tblLayout w:type="fixed"/>
              <w:tblLook w:val="06A0" w:firstRow="1" w:lastRow="0" w:firstColumn="1" w:lastColumn="0" w:noHBand="1" w:noVBand="1"/>
            </w:tblPr>
            <w:tblGrid>
              <w:gridCol w:w="2024"/>
              <w:gridCol w:w="2671"/>
              <w:gridCol w:w="2348"/>
              <w:gridCol w:w="2348"/>
            </w:tblGrid>
            <w:tr w:rsidR="00FC786B" w:rsidRPr="00300C30" w14:paraId="61C9CF13" w14:textId="77777777" w:rsidTr="002B3C6D">
              <w:trPr>
                <w:trHeight w:val="300"/>
              </w:trPr>
              <w:tc>
                <w:tcPr>
                  <w:tcW w:w="2024" w:type="dxa"/>
                  <w:shd w:val="clear" w:color="auto" w:fill="B4C6E7" w:themeFill="accent1" w:themeFillTint="66"/>
                </w:tcPr>
                <w:p w14:paraId="28C2EBB5" w14:textId="77777777" w:rsidR="00B02008" w:rsidRPr="002B3C6D" w:rsidRDefault="00B02008" w:rsidP="002C435A">
                  <w:pPr>
                    <w:spacing w:after="0" w:line="259" w:lineRule="auto"/>
                    <w:jc w:val="center"/>
                    <w:rPr>
                      <w:rFonts w:cstheme="minorHAnsi"/>
                      <w:b/>
                      <w:bCs/>
                      <w:sz w:val="20"/>
                      <w:szCs w:val="20"/>
                    </w:rPr>
                  </w:pPr>
                  <w:r w:rsidRPr="002B3C6D">
                    <w:rPr>
                      <w:rFonts w:cstheme="minorHAnsi"/>
                      <w:b/>
                      <w:bCs/>
                      <w:sz w:val="20"/>
                      <w:szCs w:val="20"/>
                    </w:rPr>
                    <w:t>ELEMENTI</w:t>
                  </w:r>
                </w:p>
                <w:p w14:paraId="4E04E236" w14:textId="6B54A175" w:rsidR="00FC786B" w:rsidRPr="002B3C6D" w:rsidRDefault="00FC786B" w:rsidP="002C435A">
                  <w:pPr>
                    <w:spacing w:after="0" w:line="259" w:lineRule="auto"/>
                    <w:jc w:val="center"/>
                    <w:rPr>
                      <w:rFonts w:cstheme="minorHAnsi"/>
                      <w:b/>
                      <w:bCs/>
                      <w:sz w:val="20"/>
                      <w:szCs w:val="20"/>
                    </w:rPr>
                  </w:pPr>
                  <w:r w:rsidRPr="002B3C6D">
                    <w:rPr>
                      <w:rFonts w:cstheme="minorHAnsi"/>
                      <w:b/>
                      <w:bCs/>
                      <w:sz w:val="20"/>
                      <w:szCs w:val="20"/>
                    </w:rPr>
                    <w:t>VREDNOVANJA</w:t>
                  </w:r>
                </w:p>
              </w:tc>
              <w:tc>
                <w:tcPr>
                  <w:tcW w:w="2671" w:type="dxa"/>
                  <w:shd w:val="clear" w:color="auto" w:fill="B4C6E7" w:themeFill="accent1" w:themeFillTint="66"/>
                </w:tcPr>
                <w:p w14:paraId="2C67174C" w14:textId="77777777" w:rsidR="00FC786B" w:rsidRPr="002B3C6D" w:rsidRDefault="00FC786B" w:rsidP="002C435A">
                  <w:pPr>
                    <w:spacing w:after="0" w:line="259" w:lineRule="auto"/>
                    <w:jc w:val="center"/>
                    <w:rPr>
                      <w:rFonts w:cstheme="minorHAnsi"/>
                      <w:b/>
                      <w:bCs/>
                      <w:sz w:val="20"/>
                      <w:szCs w:val="20"/>
                    </w:rPr>
                  </w:pPr>
                  <w:r w:rsidRPr="002B3C6D">
                    <w:rPr>
                      <w:rFonts w:cstheme="minorHAnsi"/>
                      <w:b/>
                      <w:bCs/>
                      <w:sz w:val="20"/>
                      <w:szCs w:val="20"/>
                    </w:rPr>
                    <w:t>NEZADOVOLJAVAJUĆE</w:t>
                  </w:r>
                </w:p>
                <w:p w14:paraId="09F584BF" w14:textId="77777777" w:rsidR="00FC786B" w:rsidRPr="002B3C6D" w:rsidRDefault="00FC786B" w:rsidP="002C435A">
                  <w:pPr>
                    <w:spacing w:after="0" w:line="259" w:lineRule="auto"/>
                    <w:jc w:val="center"/>
                    <w:rPr>
                      <w:rFonts w:cstheme="minorHAnsi"/>
                      <w:b/>
                      <w:bCs/>
                      <w:sz w:val="20"/>
                      <w:szCs w:val="20"/>
                    </w:rPr>
                  </w:pPr>
                  <w:r w:rsidRPr="002B3C6D">
                    <w:rPr>
                      <w:rFonts w:cstheme="minorHAnsi"/>
                      <w:b/>
                      <w:bCs/>
                      <w:sz w:val="20"/>
                      <w:szCs w:val="20"/>
                    </w:rPr>
                    <w:t>( 0 BODOVA )</w:t>
                  </w:r>
                </w:p>
              </w:tc>
              <w:tc>
                <w:tcPr>
                  <w:tcW w:w="2348" w:type="dxa"/>
                  <w:shd w:val="clear" w:color="auto" w:fill="B4C6E7" w:themeFill="accent1" w:themeFillTint="66"/>
                </w:tcPr>
                <w:p w14:paraId="2AF24777" w14:textId="77777777" w:rsidR="00FC786B" w:rsidRPr="002B3C6D" w:rsidRDefault="00FC786B" w:rsidP="002C435A">
                  <w:pPr>
                    <w:spacing w:after="0"/>
                    <w:jc w:val="center"/>
                    <w:rPr>
                      <w:rFonts w:cstheme="minorHAnsi"/>
                      <w:b/>
                      <w:bCs/>
                      <w:sz w:val="20"/>
                      <w:szCs w:val="20"/>
                    </w:rPr>
                  </w:pPr>
                  <w:r w:rsidRPr="002B3C6D">
                    <w:rPr>
                      <w:rFonts w:cstheme="minorHAnsi"/>
                      <w:b/>
                      <w:bCs/>
                      <w:sz w:val="20"/>
                      <w:szCs w:val="20"/>
                    </w:rPr>
                    <w:t>DJELOMIČNO</w:t>
                  </w:r>
                </w:p>
                <w:p w14:paraId="2BAC5CED" w14:textId="77777777" w:rsidR="00FC786B" w:rsidRPr="002B3C6D" w:rsidRDefault="00FC786B" w:rsidP="002C435A">
                  <w:pPr>
                    <w:spacing w:after="0" w:line="259" w:lineRule="auto"/>
                    <w:jc w:val="center"/>
                    <w:rPr>
                      <w:rFonts w:cstheme="minorHAnsi"/>
                      <w:b/>
                      <w:bCs/>
                      <w:sz w:val="20"/>
                      <w:szCs w:val="20"/>
                    </w:rPr>
                  </w:pPr>
                  <w:r w:rsidRPr="002B3C6D">
                    <w:rPr>
                      <w:rFonts w:cstheme="minorHAnsi"/>
                      <w:b/>
                      <w:bCs/>
                      <w:sz w:val="20"/>
                      <w:szCs w:val="20"/>
                    </w:rPr>
                    <w:t>(1 BOD )</w:t>
                  </w:r>
                </w:p>
              </w:tc>
              <w:tc>
                <w:tcPr>
                  <w:tcW w:w="2348" w:type="dxa"/>
                  <w:shd w:val="clear" w:color="auto" w:fill="B4C6E7" w:themeFill="accent1" w:themeFillTint="66"/>
                </w:tcPr>
                <w:p w14:paraId="0E75A886" w14:textId="77777777" w:rsidR="00FC786B" w:rsidRPr="002B3C6D" w:rsidRDefault="00FC786B" w:rsidP="002C435A">
                  <w:pPr>
                    <w:spacing w:after="0"/>
                    <w:jc w:val="center"/>
                    <w:rPr>
                      <w:rFonts w:cstheme="minorHAnsi"/>
                      <w:b/>
                      <w:bCs/>
                      <w:sz w:val="20"/>
                      <w:szCs w:val="20"/>
                    </w:rPr>
                  </w:pPr>
                  <w:r w:rsidRPr="002B3C6D">
                    <w:rPr>
                      <w:rFonts w:cstheme="minorHAnsi"/>
                      <w:b/>
                      <w:bCs/>
                      <w:sz w:val="20"/>
                      <w:szCs w:val="20"/>
                    </w:rPr>
                    <w:t>U POTPUNOSTI</w:t>
                  </w:r>
                </w:p>
                <w:p w14:paraId="52CEC78A" w14:textId="77777777" w:rsidR="00FC786B" w:rsidRPr="002B3C6D" w:rsidRDefault="00FC786B" w:rsidP="002C435A">
                  <w:pPr>
                    <w:spacing w:after="0" w:line="259" w:lineRule="auto"/>
                    <w:jc w:val="center"/>
                    <w:rPr>
                      <w:rFonts w:cstheme="minorHAnsi"/>
                      <w:b/>
                      <w:bCs/>
                      <w:sz w:val="20"/>
                      <w:szCs w:val="20"/>
                    </w:rPr>
                  </w:pPr>
                  <w:r w:rsidRPr="002B3C6D">
                    <w:rPr>
                      <w:rFonts w:cstheme="minorHAnsi"/>
                      <w:b/>
                      <w:bCs/>
                      <w:sz w:val="20"/>
                      <w:szCs w:val="20"/>
                    </w:rPr>
                    <w:t>(2 BODA)</w:t>
                  </w:r>
                </w:p>
              </w:tc>
            </w:tr>
            <w:tr w:rsidR="00FC786B" w:rsidRPr="00300C30" w14:paraId="093FB7D8" w14:textId="77777777" w:rsidTr="00CC02AF">
              <w:trPr>
                <w:trHeight w:val="300"/>
              </w:trPr>
              <w:tc>
                <w:tcPr>
                  <w:tcW w:w="2024" w:type="dxa"/>
                </w:tcPr>
                <w:p w14:paraId="45EA32D5" w14:textId="11519E0E" w:rsidR="00FC786B" w:rsidRPr="008C133B" w:rsidRDefault="00735E2D" w:rsidP="002C435A">
                  <w:pPr>
                    <w:spacing w:after="0" w:line="259" w:lineRule="auto"/>
                    <w:jc w:val="center"/>
                    <w:rPr>
                      <w:iCs/>
                      <w:sz w:val="20"/>
                      <w:szCs w:val="20"/>
                    </w:rPr>
                  </w:pPr>
                  <w:r w:rsidRPr="008C133B">
                    <w:rPr>
                      <w:iCs/>
                      <w:sz w:val="20"/>
                      <w:szCs w:val="20"/>
                    </w:rPr>
                    <w:t xml:space="preserve">Primjena alata </w:t>
                  </w:r>
                  <w:r w:rsidRPr="008C133B">
                    <w:rPr>
                      <w:rFonts w:asciiTheme="minorHAnsi" w:hAnsiTheme="minorHAnsi" w:cstheme="minorHAnsi"/>
                      <w:sz w:val="20"/>
                      <w:szCs w:val="20"/>
                      <w:shd w:val="clear" w:color="auto" w:fill="FFFFFF"/>
                      <w:lang w:val="hr-HR"/>
                    </w:rPr>
                    <w:t>za oblikovanje i ukrašavanje složenijih slastica</w:t>
                  </w:r>
                </w:p>
              </w:tc>
              <w:tc>
                <w:tcPr>
                  <w:tcW w:w="2671" w:type="dxa"/>
                </w:tcPr>
                <w:p w14:paraId="44ACDD89" w14:textId="3388C117" w:rsidR="00FC786B" w:rsidRPr="008C133B" w:rsidRDefault="00FC786B" w:rsidP="002C435A">
                  <w:pPr>
                    <w:spacing w:after="0" w:line="259" w:lineRule="auto"/>
                    <w:jc w:val="center"/>
                    <w:rPr>
                      <w:rFonts w:cstheme="minorHAnsi"/>
                      <w:sz w:val="20"/>
                      <w:szCs w:val="20"/>
                    </w:rPr>
                  </w:pPr>
                </w:p>
              </w:tc>
              <w:tc>
                <w:tcPr>
                  <w:tcW w:w="2348" w:type="dxa"/>
                </w:tcPr>
                <w:p w14:paraId="36BBA78A" w14:textId="3E508EF2" w:rsidR="00FC786B" w:rsidRPr="008C133B" w:rsidRDefault="00FC786B" w:rsidP="002C435A">
                  <w:pPr>
                    <w:spacing w:after="0" w:line="259" w:lineRule="auto"/>
                    <w:jc w:val="center"/>
                    <w:rPr>
                      <w:rFonts w:cstheme="minorHAnsi"/>
                      <w:sz w:val="20"/>
                      <w:szCs w:val="20"/>
                    </w:rPr>
                  </w:pPr>
                </w:p>
              </w:tc>
              <w:tc>
                <w:tcPr>
                  <w:tcW w:w="2348" w:type="dxa"/>
                </w:tcPr>
                <w:p w14:paraId="581719A5" w14:textId="0CE4BDC3" w:rsidR="00FC786B" w:rsidRPr="008C133B" w:rsidRDefault="00FC786B" w:rsidP="002C435A">
                  <w:pPr>
                    <w:spacing w:after="0" w:line="259" w:lineRule="auto"/>
                    <w:jc w:val="center"/>
                    <w:rPr>
                      <w:rFonts w:cstheme="minorHAnsi"/>
                      <w:sz w:val="20"/>
                      <w:szCs w:val="20"/>
                    </w:rPr>
                  </w:pPr>
                </w:p>
              </w:tc>
            </w:tr>
            <w:tr w:rsidR="00FC786B" w:rsidRPr="00300C30" w14:paraId="73C7D539" w14:textId="77777777" w:rsidTr="00CC02AF">
              <w:trPr>
                <w:trHeight w:val="300"/>
              </w:trPr>
              <w:tc>
                <w:tcPr>
                  <w:tcW w:w="2024" w:type="dxa"/>
                </w:tcPr>
                <w:p w14:paraId="096AFB87" w14:textId="75FB9AAE" w:rsidR="00FC786B" w:rsidRPr="008C133B" w:rsidRDefault="00B81733" w:rsidP="002C435A">
                  <w:pPr>
                    <w:spacing w:after="0" w:line="259" w:lineRule="auto"/>
                    <w:jc w:val="center"/>
                    <w:rPr>
                      <w:rFonts w:cstheme="minorHAnsi"/>
                      <w:sz w:val="20"/>
                      <w:szCs w:val="20"/>
                    </w:rPr>
                  </w:pPr>
                  <w:r w:rsidRPr="008C133B">
                    <w:rPr>
                      <w:iCs/>
                      <w:sz w:val="20"/>
                      <w:szCs w:val="20"/>
                    </w:rPr>
                    <w:t>Tehnike o</w:t>
                  </w:r>
                  <w:r w:rsidR="00362546" w:rsidRPr="008C133B">
                    <w:rPr>
                      <w:iCs/>
                      <w:sz w:val="20"/>
                      <w:szCs w:val="20"/>
                    </w:rPr>
                    <w:t>blikovanj</w:t>
                  </w:r>
                  <w:r w:rsidRPr="008C133B">
                    <w:rPr>
                      <w:iCs/>
                      <w:sz w:val="20"/>
                      <w:szCs w:val="20"/>
                    </w:rPr>
                    <w:t>a</w:t>
                  </w:r>
                  <w:r w:rsidR="001861F9" w:rsidRPr="008C133B">
                    <w:rPr>
                      <w:iCs/>
                      <w:sz w:val="20"/>
                      <w:szCs w:val="20"/>
                    </w:rPr>
                    <w:t xml:space="preserve"> </w:t>
                  </w:r>
                  <w:r w:rsidR="00362546" w:rsidRPr="008C133B">
                    <w:rPr>
                      <w:iCs/>
                      <w:sz w:val="20"/>
                      <w:szCs w:val="20"/>
                    </w:rPr>
                    <w:t>složenije slastice</w:t>
                  </w:r>
                </w:p>
              </w:tc>
              <w:tc>
                <w:tcPr>
                  <w:tcW w:w="2671" w:type="dxa"/>
                </w:tcPr>
                <w:p w14:paraId="68402E86" w14:textId="236A4A77" w:rsidR="00FC786B" w:rsidRPr="008C133B" w:rsidRDefault="00FC786B" w:rsidP="002C435A">
                  <w:pPr>
                    <w:spacing w:after="0" w:line="259" w:lineRule="auto"/>
                    <w:jc w:val="center"/>
                    <w:rPr>
                      <w:rFonts w:cstheme="minorHAnsi"/>
                      <w:sz w:val="20"/>
                      <w:szCs w:val="20"/>
                    </w:rPr>
                  </w:pPr>
                </w:p>
              </w:tc>
              <w:tc>
                <w:tcPr>
                  <w:tcW w:w="2348" w:type="dxa"/>
                </w:tcPr>
                <w:p w14:paraId="0145CBA3" w14:textId="47D3CCF2" w:rsidR="00FC786B" w:rsidRPr="008C133B" w:rsidRDefault="00FC786B" w:rsidP="002C435A">
                  <w:pPr>
                    <w:spacing w:after="0" w:line="259" w:lineRule="auto"/>
                    <w:jc w:val="center"/>
                    <w:rPr>
                      <w:rFonts w:cstheme="minorHAnsi"/>
                      <w:sz w:val="20"/>
                      <w:szCs w:val="20"/>
                    </w:rPr>
                  </w:pPr>
                </w:p>
              </w:tc>
              <w:tc>
                <w:tcPr>
                  <w:tcW w:w="2348" w:type="dxa"/>
                </w:tcPr>
                <w:p w14:paraId="6DA1D07A" w14:textId="20646DC4" w:rsidR="00FC786B" w:rsidRPr="008C133B" w:rsidRDefault="00FC786B" w:rsidP="002C435A">
                  <w:pPr>
                    <w:spacing w:after="0" w:line="259" w:lineRule="auto"/>
                    <w:jc w:val="center"/>
                    <w:rPr>
                      <w:rFonts w:cstheme="minorHAnsi"/>
                      <w:sz w:val="20"/>
                      <w:szCs w:val="20"/>
                    </w:rPr>
                  </w:pPr>
                </w:p>
              </w:tc>
            </w:tr>
            <w:tr w:rsidR="00FC786B" w:rsidRPr="00300C30" w14:paraId="169115F6" w14:textId="77777777" w:rsidTr="00CC02AF">
              <w:trPr>
                <w:trHeight w:val="300"/>
              </w:trPr>
              <w:tc>
                <w:tcPr>
                  <w:tcW w:w="2024" w:type="dxa"/>
                </w:tcPr>
                <w:p w14:paraId="544BEFA8" w14:textId="2BB5F8DE" w:rsidR="00FC786B" w:rsidRPr="008C133B" w:rsidRDefault="00B81733" w:rsidP="002C435A">
                  <w:pPr>
                    <w:tabs>
                      <w:tab w:val="left" w:pos="2820"/>
                    </w:tabs>
                    <w:spacing w:after="0"/>
                    <w:jc w:val="both"/>
                    <w:rPr>
                      <w:iCs/>
                      <w:sz w:val="20"/>
                      <w:szCs w:val="20"/>
                    </w:rPr>
                  </w:pPr>
                  <w:r w:rsidRPr="008C133B">
                    <w:rPr>
                      <w:iCs/>
                      <w:sz w:val="20"/>
                      <w:szCs w:val="20"/>
                    </w:rPr>
                    <w:t>Tehnike u</w:t>
                  </w:r>
                  <w:r w:rsidR="00A303FA" w:rsidRPr="008C133B">
                    <w:rPr>
                      <w:iCs/>
                      <w:sz w:val="20"/>
                      <w:szCs w:val="20"/>
                    </w:rPr>
                    <w:t>krašavanj</w:t>
                  </w:r>
                  <w:r w:rsidRPr="008C133B">
                    <w:rPr>
                      <w:iCs/>
                      <w:sz w:val="20"/>
                      <w:szCs w:val="20"/>
                    </w:rPr>
                    <w:t>a</w:t>
                  </w:r>
                  <w:r w:rsidR="00A303FA" w:rsidRPr="008C133B">
                    <w:rPr>
                      <w:iCs/>
                      <w:sz w:val="20"/>
                      <w:szCs w:val="20"/>
                    </w:rPr>
                    <w:t xml:space="preserve"> složenij</w:t>
                  </w:r>
                  <w:r w:rsidRPr="008C133B">
                    <w:rPr>
                      <w:iCs/>
                      <w:sz w:val="20"/>
                      <w:szCs w:val="20"/>
                    </w:rPr>
                    <w:t>e</w:t>
                  </w:r>
                  <w:r w:rsidR="00A303FA" w:rsidRPr="008C133B">
                    <w:rPr>
                      <w:iCs/>
                      <w:sz w:val="20"/>
                      <w:szCs w:val="20"/>
                    </w:rPr>
                    <w:t xml:space="preserve"> slastice</w:t>
                  </w:r>
                </w:p>
              </w:tc>
              <w:tc>
                <w:tcPr>
                  <w:tcW w:w="2671" w:type="dxa"/>
                </w:tcPr>
                <w:p w14:paraId="0035D4EE" w14:textId="09EC0197" w:rsidR="00FC786B" w:rsidRPr="008C133B" w:rsidRDefault="00FC786B" w:rsidP="002C435A">
                  <w:pPr>
                    <w:spacing w:after="0" w:line="259" w:lineRule="auto"/>
                    <w:jc w:val="center"/>
                    <w:rPr>
                      <w:rFonts w:cstheme="minorHAnsi"/>
                      <w:sz w:val="20"/>
                      <w:szCs w:val="20"/>
                    </w:rPr>
                  </w:pPr>
                </w:p>
              </w:tc>
              <w:tc>
                <w:tcPr>
                  <w:tcW w:w="2348" w:type="dxa"/>
                </w:tcPr>
                <w:p w14:paraId="2C365A38" w14:textId="7C34A006" w:rsidR="00FC786B" w:rsidRPr="008C133B" w:rsidRDefault="00FC786B" w:rsidP="002C435A">
                  <w:pPr>
                    <w:spacing w:after="0" w:line="259" w:lineRule="auto"/>
                    <w:jc w:val="center"/>
                    <w:rPr>
                      <w:rFonts w:cstheme="minorHAnsi"/>
                      <w:sz w:val="20"/>
                      <w:szCs w:val="20"/>
                    </w:rPr>
                  </w:pPr>
                </w:p>
              </w:tc>
              <w:tc>
                <w:tcPr>
                  <w:tcW w:w="2348" w:type="dxa"/>
                </w:tcPr>
                <w:p w14:paraId="3C2FF32F" w14:textId="3FB775F2" w:rsidR="00FC786B" w:rsidRPr="008C133B" w:rsidRDefault="00FC786B" w:rsidP="002C435A">
                  <w:pPr>
                    <w:spacing w:after="0" w:line="259" w:lineRule="auto"/>
                    <w:jc w:val="center"/>
                    <w:rPr>
                      <w:rFonts w:cstheme="minorHAnsi"/>
                      <w:sz w:val="20"/>
                      <w:szCs w:val="20"/>
                    </w:rPr>
                  </w:pPr>
                </w:p>
              </w:tc>
            </w:tr>
            <w:tr w:rsidR="00FC786B" w:rsidRPr="00300C30" w14:paraId="4402E10D" w14:textId="77777777" w:rsidTr="00CC02AF">
              <w:trPr>
                <w:trHeight w:val="300"/>
              </w:trPr>
              <w:tc>
                <w:tcPr>
                  <w:tcW w:w="2024" w:type="dxa"/>
                </w:tcPr>
                <w:p w14:paraId="57044792" w14:textId="2BEBFF88" w:rsidR="00FC786B" w:rsidRPr="008C133B" w:rsidRDefault="00532443" w:rsidP="002C435A">
                  <w:pPr>
                    <w:tabs>
                      <w:tab w:val="left" w:pos="2820"/>
                    </w:tabs>
                    <w:spacing w:after="0"/>
                    <w:jc w:val="both"/>
                    <w:rPr>
                      <w:iCs/>
                      <w:sz w:val="20"/>
                      <w:szCs w:val="20"/>
                    </w:rPr>
                  </w:pPr>
                  <w:r w:rsidRPr="008C133B">
                    <w:rPr>
                      <w:iCs/>
                      <w:sz w:val="20"/>
                      <w:szCs w:val="20"/>
                    </w:rPr>
                    <w:t xml:space="preserve">Primjena odabranog slastičarskog  pribora i </w:t>
                  </w:r>
                  <w:r w:rsidRPr="008C133B">
                    <w:rPr>
                      <w:iCs/>
                      <w:sz w:val="20"/>
                      <w:szCs w:val="20"/>
                    </w:rPr>
                    <w:lastRenderedPageBreak/>
                    <w:t>posuđa za serviranje složenijih slastica</w:t>
                  </w:r>
                </w:p>
              </w:tc>
              <w:tc>
                <w:tcPr>
                  <w:tcW w:w="2671" w:type="dxa"/>
                </w:tcPr>
                <w:p w14:paraId="5A3A97A3" w14:textId="62BE486D" w:rsidR="00FC786B" w:rsidRPr="008C133B" w:rsidRDefault="00FC786B" w:rsidP="002C435A">
                  <w:pPr>
                    <w:spacing w:after="0" w:line="259" w:lineRule="auto"/>
                    <w:jc w:val="center"/>
                    <w:rPr>
                      <w:rFonts w:cstheme="minorHAnsi"/>
                      <w:sz w:val="20"/>
                      <w:szCs w:val="20"/>
                    </w:rPr>
                  </w:pPr>
                </w:p>
              </w:tc>
              <w:tc>
                <w:tcPr>
                  <w:tcW w:w="2348" w:type="dxa"/>
                </w:tcPr>
                <w:p w14:paraId="14D81BC3" w14:textId="7C6250AF" w:rsidR="00FC786B" w:rsidRPr="008C133B" w:rsidRDefault="00FC786B" w:rsidP="002C435A">
                  <w:pPr>
                    <w:spacing w:after="0" w:line="259" w:lineRule="auto"/>
                    <w:jc w:val="center"/>
                    <w:rPr>
                      <w:rFonts w:cstheme="minorHAnsi"/>
                      <w:sz w:val="20"/>
                      <w:szCs w:val="20"/>
                    </w:rPr>
                  </w:pPr>
                </w:p>
              </w:tc>
              <w:tc>
                <w:tcPr>
                  <w:tcW w:w="2348" w:type="dxa"/>
                </w:tcPr>
                <w:p w14:paraId="41ADCF9F" w14:textId="3E05B7A0" w:rsidR="00FC786B" w:rsidRPr="008C133B" w:rsidRDefault="00FC786B" w:rsidP="002C435A">
                  <w:pPr>
                    <w:spacing w:after="0" w:line="259" w:lineRule="auto"/>
                    <w:jc w:val="center"/>
                    <w:rPr>
                      <w:rFonts w:cstheme="minorHAnsi"/>
                      <w:sz w:val="20"/>
                      <w:szCs w:val="20"/>
                    </w:rPr>
                  </w:pPr>
                </w:p>
              </w:tc>
            </w:tr>
            <w:tr w:rsidR="00FC786B" w:rsidRPr="00300C30" w14:paraId="66088D03" w14:textId="77777777" w:rsidTr="00CC02AF">
              <w:trPr>
                <w:trHeight w:val="300"/>
              </w:trPr>
              <w:tc>
                <w:tcPr>
                  <w:tcW w:w="2024" w:type="dxa"/>
                </w:tcPr>
                <w:p w14:paraId="3D8084D7" w14:textId="176ADFA9" w:rsidR="00FC786B" w:rsidRPr="008C133B" w:rsidRDefault="00FC786B" w:rsidP="002C435A">
                  <w:pPr>
                    <w:spacing w:after="0" w:line="259" w:lineRule="auto"/>
                    <w:jc w:val="center"/>
                    <w:rPr>
                      <w:rFonts w:cstheme="minorHAnsi"/>
                      <w:sz w:val="20"/>
                      <w:szCs w:val="20"/>
                    </w:rPr>
                  </w:pPr>
                  <w:r w:rsidRPr="008C133B">
                    <w:rPr>
                      <w:rFonts w:cstheme="minorHAnsi"/>
                      <w:sz w:val="20"/>
                      <w:szCs w:val="20"/>
                    </w:rPr>
                    <w:t>Organoleptička analiza ukrašene i servirane složene slastice</w:t>
                  </w:r>
                </w:p>
              </w:tc>
              <w:tc>
                <w:tcPr>
                  <w:tcW w:w="2671" w:type="dxa"/>
                </w:tcPr>
                <w:p w14:paraId="06751323" w14:textId="4375EABA" w:rsidR="00FC786B" w:rsidRPr="008C133B" w:rsidRDefault="00FC786B" w:rsidP="002C435A">
                  <w:pPr>
                    <w:spacing w:after="0" w:line="259" w:lineRule="auto"/>
                    <w:jc w:val="center"/>
                    <w:rPr>
                      <w:rFonts w:cstheme="minorHAnsi"/>
                      <w:sz w:val="20"/>
                      <w:szCs w:val="20"/>
                    </w:rPr>
                  </w:pPr>
                </w:p>
              </w:tc>
              <w:tc>
                <w:tcPr>
                  <w:tcW w:w="2348" w:type="dxa"/>
                </w:tcPr>
                <w:p w14:paraId="546BCFD3" w14:textId="073CD2F6" w:rsidR="00FC786B" w:rsidRPr="008C133B" w:rsidRDefault="00FC786B" w:rsidP="002C435A">
                  <w:pPr>
                    <w:spacing w:after="0" w:line="259" w:lineRule="auto"/>
                    <w:jc w:val="center"/>
                    <w:rPr>
                      <w:rFonts w:cstheme="minorHAnsi"/>
                      <w:sz w:val="20"/>
                      <w:szCs w:val="20"/>
                    </w:rPr>
                  </w:pPr>
                </w:p>
              </w:tc>
              <w:tc>
                <w:tcPr>
                  <w:tcW w:w="2348" w:type="dxa"/>
                </w:tcPr>
                <w:p w14:paraId="4710AEA3" w14:textId="38ED6B5E" w:rsidR="00FC786B" w:rsidRPr="008C133B" w:rsidRDefault="00FC786B" w:rsidP="002C435A">
                  <w:pPr>
                    <w:spacing w:after="0" w:line="259" w:lineRule="auto"/>
                    <w:jc w:val="center"/>
                    <w:rPr>
                      <w:rFonts w:cstheme="minorHAnsi"/>
                      <w:sz w:val="20"/>
                      <w:szCs w:val="20"/>
                    </w:rPr>
                  </w:pPr>
                </w:p>
              </w:tc>
            </w:tr>
          </w:tbl>
          <w:p w14:paraId="33E37EAC" w14:textId="77777777" w:rsidR="000B50A9" w:rsidRPr="00613BC3" w:rsidRDefault="000B50A9" w:rsidP="001F0542">
            <w:pPr>
              <w:tabs>
                <w:tab w:val="left" w:pos="2820"/>
              </w:tabs>
              <w:jc w:val="both"/>
              <w:rPr>
                <w:rFonts w:asciiTheme="minorHAnsi" w:hAnsiTheme="minorHAnsi" w:cstheme="minorHAnsi"/>
                <w:bCs/>
                <w:noProof/>
                <w:sz w:val="20"/>
                <w:szCs w:val="20"/>
                <w:lang w:val="hr-HR"/>
              </w:rPr>
            </w:pPr>
          </w:p>
        </w:tc>
      </w:tr>
      <w:tr w:rsidR="0055335D" w:rsidRPr="00F919E2" w14:paraId="6F554392" w14:textId="77777777" w:rsidTr="002B3C6D">
        <w:trPr>
          <w:trHeight w:val="396"/>
        </w:trPr>
        <w:tc>
          <w:tcPr>
            <w:tcW w:w="9493" w:type="dxa"/>
            <w:gridSpan w:val="3"/>
            <w:shd w:val="clear" w:color="auto" w:fill="B4C6E7" w:themeFill="accent1" w:themeFillTint="66"/>
            <w:tcMar>
              <w:left w:w="57" w:type="dxa"/>
              <w:right w:w="57" w:type="dxa"/>
            </w:tcMar>
            <w:vAlign w:val="center"/>
          </w:tcPr>
          <w:p w14:paraId="63272221" w14:textId="77777777" w:rsidR="0055335D" w:rsidRPr="00F919E2" w:rsidRDefault="0055335D" w:rsidP="002F1F3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55335D" w:rsidRPr="00F919E2" w14:paraId="7CFAFAFE" w14:textId="77777777" w:rsidTr="002B3C6D">
        <w:trPr>
          <w:trHeight w:val="557"/>
        </w:trPr>
        <w:tc>
          <w:tcPr>
            <w:tcW w:w="9493" w:type="dxa"/>
            <w:gridSpan w:val="3"/>
            <w:shd w:val="clear" w:color="auto" w:fill="auto"/>
            <w:tcMar>
              <w:left w:w="57" w:type="dxa"/>
              <w:right w:w="57" w:type="dxa"/>
            </w:tcMar>
          </w:tcPr>
          <w:p w14:paraId="350E3459" w14:textId="5A940238" w:rsidR="0055335D" w:rsidRPr="00F919E2" w:rsidRDefault="002B3C6D" w:rsidP="002F1F30">
            <w:pPr>
              <w:tabs>
                <w:tab w:val="left" w:pos="2820"/>
              </w:tabs>
              <w:spacing w:after="0"/>
              <w:rPr>
                <w:rFonts w:asciiTheme="minorHAnsi" w:hAnsiTheme="minorHAnsi" w:cstheme="minorHAnsi"/>
                <w:iCs/>
                <w:noProof/>
                <w:sz w:val="20"/>
                <w:szCs w:val="20"/>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5CA2DA21" w14:textId="4612A6FC" w:rsidR="000B0B6C" w:rsidRDefault="000B0B6C" w:rsidP="00C759FB">
      <w:pPr>
        <w:jc w:val="both"/>
        <w:rPr>
          <w:rFonts w:asciiTheme="minorHAnsi" w:hAnsiTheme="minorHAnsi" w:cstheme="minorHAnsi"/>
          <w:noProof/>
          <w:sz w:val="24"/>
          <w:szCs w:val="24"/>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5438D1D9" w:rsidR="000B0B6C" w:rsidRPr="00445D30" w:rsidRDefault="004713DC" w:rsidP="008C2CFF">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Pr="000F5478" w:rsidRDefault="008E10C2" w:rsidP="008C2CFF">
      <w:pPr>
        <w:rPr>
          <w:lang w:val="hr-HR"/>
        </w:rPr>
      </w:pPr>
    </w:p>
    <w:sectPr w:rsidR="008E10C2" w:rsidRPr="000F54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CFC35" w14:textId="77777777" w:rsidR="00B24DE8" w:rsidRDefault="00B24DE8" w:rsidP="00C759FB">
      <w:pPr>
        <w:spacing w:after="0" w:line="240" w:lineRule="auto"/>
      </w:pPr>
      <w:r>
        <w:separator/>
      </w:r>
    </w:p>
  </w:endnote>
  <w:endnote w:type="continuationSeparator" w:id="0">
    <w:p w14:paraId="55FDE008" w14:textId="77777777" w:rsidR="00B24DE8" w:rsidRDefault="00B24DE8"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39A22" w14:textId="77777777" w:rsidR="00B24DE8" w:rsidRDefault="00B24DE8" w:rsidP="00C759FB">
      <w:pPr>
        <w:spacing w:after="0" w:line="240" w:lineRule="auto"/>
      </w:pPr>
      <w:r>
        <w:separator/>
      </w:r>
    </w:p>
  </w:footnote>
  <w:footnote w:type="continuationSeparator" w:id="0">
    <w:p w14:paraId="4C6BCC9F" w14:textId="77777777" w:rsidR="00B24DE8" w:rsidRDefault="00B24DE8"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411"/>
    <w:multiLevelType w:val="hybridMultilevel"/>
    <w:tmpl w:val="95382928"/>
    <w:lvl w:ilvl="0" w:tplc="FFFFFFFF">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A2883"/>
    <w:multiLevelType w:val="hybridMultilevel"/>
    <w:tmpl w:val="FB9AEF4E"/>
    <w:lvl w:ilvl="0" w:tplc="40ECF46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6121EA"/>
    <w:multiLevelType w:val="hybridMultilevel"/>
    <w:tmpl w:val="A5460F24"/>
    <w:lvl w:ilvl="0" w:tplc="4222A5A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4714C4"/>
    <w:multiLevelType w:val="hybridMultilevel"/>
    <w:tmpl w:val="CAFA7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62C57"/>
    <w:multiLevelType w:val="hybridMultilevel"/>
    <w:tmpl w:val="BB32F9C0"/>
    <w:lvl w:ilvl="0" w:tplc="CF720236">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C7A5959"/>
    <w:multiLevelType w:val="hybridMultilevel"/>
    <w:tmpl w:val="0302A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FE0D4F"/>
    <w:multiLevelType w:val="hybridMultilevel"/>
    <w:tmpl w:val="8AD0C4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DFB7E05"/>
    <w:multiLevelType w:val="multilevel"/>
    <w:tmpl w:val="DE0C34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E16675"/>
    <w:multiLevelType w:val="hybridMultilevel"/>
    <w:tmpl w:val="BD504CD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20218A"/>
    <w:multiLevelType w:val="hybridMultilevel"/>
    <w:tmpl w:val="1AE89F44"/>
    <w:lvl w:ilvl="0" w:tplc="9E2EE76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5516C"/>
    <w:multiLevelType w:val="hybridMultilevel"/>
    <w:tmpl w:val="CAFA7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941B8C"/>
    <w:multiLevelType w:val="hybridMultilevel"/>
    <w:tmpl w:val="F6E8A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550ECE"/>
    <w:multiLevelType w:val="hybridMultilevel"/>
    <w:tmpl w:val="4CD63DA4"/>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C3188E"/>
    <w:multiLevelType w:val="hybridMultilevel"/>
    <w:tmpl w:val="6A9AFD32"/>
    <w:lvl w:ilvl="0" w:tplc="CF720236">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67E7B20"/>
    <w:multiLevelType w:val="hybridMultilevel"/>
    <w:tmpl w:val="A072CF24"/>
    <w:lvl w:ilvl="0" w:tplc="3724BB5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DF4F4B"/>
    <w:multiLevelType w:val="hybridMultilevel"/>
    <w:tmpl w:val="E8C697D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6F3C88"/>
    <w:multiLevelType w:val="hybridMultilevel"/>
    <w:tmpl w:val="01AEB408"/>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036890"/>
    <w:multiLevelType w:val="hybridMultilevel"/>
    <w:tmpl w:val="BD504CD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372BE5"/>
    <w:multiLevelType w:val="hybridMultilevel"/>
    <w:tmpl w:val="4DD441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9C60B8"/>
    <w:multiLevelType w:val="hybridMultilevel"/>
    <w:tmpl w:val="64C8A938"/>
    <w:lvl w:ilvl="0" w:tplc="451A809E">
      <w:start w:val="1"/>
      <w:numFmt w:val="decimal"/>
      <w:lvlText w:val="%1."/>
      <w:lvlJc w:val="left"/>
      <w:pPr>
        <w:ind w:left="720" w:hanging="360"/>
      </w:pPr>
      <w:rPr>
        <w:rFonts w:ascii="Calibri" w:hAnsi="Calibri" w:cs="Calibri" w:hint="default"/>
        <w:i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A1B00C1"/>
    <w:multiLevelType w:val="hybridMultilevel"/>
    <w:tmpl w:val="A2CE32D2"/>
    <w:lvl w:ilvl="0" w:tplc="21B6BF6C">
      <w:start w:val="1"/>
      <w:numFmt w:val="bullet"/>
      <w:lvlText w:val="-"/>
      <w:lvlJc w:val="left"/>
      <w:pPr>
        <w:ind w:left="360" w:hanging="360"/>
      </w:pPr>
      <w:rPr>
        <w:rFonts w:ascii="Verdana" w:hAnsi="Verdana"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3D47E83"/>
    <w:multiLevelType w:val="hybridMultilevel"/>
    <w:tmpl w:val="CAF0CC2E"/>
    <w:lvl w:ilvl="0" w:tplc="79F2A786">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141A94"/>
    <w:multiLevelType w:val="hybridMultilevel"/>
    <w:tmpl w:val="1616B97E"/>
    <w:lvl w:ilvl="0" w:tplc="AE266D76">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25" w15:restartNumberingAfterBreak="0">
    <w:nsid w:val="67DE0D4F"/>
    <w:multiLevelType w:val="hybridMultilevel"/>
    <w:tmpl w:val="148C88BE"/>
    <w:lvl w:ilvl="0" w:tplc="67583B2C">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CDB5A27"/>
    <w:multiLevelType w:val="hybridMultilevel"/>
    <w:tmpl w:val="E8C697DC"/>
    <w:lvl w:ilvl="0" w:tplc="3ED2932A">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84711B"/>
    <w:multiLevelType w:val="hybridMultilevel"/>
    <w:tmpl w:val="BD504CD0"/>
    <w:lvl w:ilvl="0" w:tplc="79F2A786">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BA165A"/>
    <w:multiLevelType w:val="hybridMultilevel"/>
    <w:tmpl w:val="6450E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EE7A25"/>
    <w:multiLevelType w:val="hybridMultilevel"/>
    <w:tmpl w:val="6C740E26"/>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DD4D1F"/>
    <w:multiLevelType w:val="hybridMultilevel"/>
    <w:tmpl w:val="E29AE5FA"/>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1"/>
  </w:num>
  <w:num w:numId="5">
    <w:abstractNumId w:val="14"/>
  </w:num>
  <w:num w:numId="6">
    <w:abstractNumId w:val="20"/>
  </w:num>
  <w:num w:numId="7">
    <w:abstractNumId w:val="2"/>
  </w:num>
  <w:num w:numId="8">
    <w:abstractNumId w:val="6"/>
  </w:num>
  <w:num w:numId="9">
    <w:abstractNumId w:val="19"/>
  </w:num>
  <w:num w:numId="10">
    <w:abstractNumId w:val="1"/>
  </w:num>
  <w:num w:numId="11">
    <w:abstractNumId w:val="26"/>
  </w:num>
  <w:num w:numId="12">
    <w:abstractNumId w:val="27"/>
  </w:num>
  <w:num w:numId="13">
    <w:abstractNumId w:val="22"/>
  </w:num>
  <w:num w:numId="14">
    <w:abstractNumId w:val="12"/>
  </w:num>
  <w:num w:numId="15">
    <w:abstractNumId w:val="16"/>
  </w:num>
  <w:num w:numId="16">
    <w:abstractNumId w:val="15"/>
  </w:num>
  <w:num w:numId="17">
    <w:abstractNumId w:val="9"/>
  </w:num>
  <w:num w:numId="18">
    <w:abstractNumId w:val="24"/>
  </w:num>
  <w:num w:numId="19">
    <w:abstractNumId w:val="17"/>
  </w:num>
  <w:num w:numId="20">
    <w:abstractNumId w:val="30"/>
  </w:num>
  <w:num w:numId="21">
    <w:abstractNumId w:val="8"/>
  </w:num>
  <w:num w:numId="22">
    <w:abstractNumId w:val="0"/>
  </w:num>
  <w:num w:numId="23">
    <w:abstractNumId w:val="5"/>
  </w:num>
  <w:num w:numId="24">
    <w:abstractNumId w:val="23"/>
  </w:num>
  <w:num w:numId="25">
    <w:abstractNumId w:val="28"/>
  </w:num>
  <w:num w:numId="26">
    <w:abstractNumId w:val="25"/>
  </w:num>
  <w:num w:numId="27">
    <w:abstractNumId w:val="7"/>
  </w:num>
  <w:num w:numId="28">
    <w:abstractNumId w:val="18"/>
  </w:num>
  <w:num w:numId="29">
    <w:abstractNumId w:val="21"/>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35D1"/>
    <w:rsid w:val="00012313"/>
    <w:rsid w:val="000222E4"/>
    <w:rsid w:val="00025871"/>
    <w:rsid w:val="00030F9A"/>
    <w:rsid w:val="00034B17"/>
    <w:rsid w:val="000462E7"/>
    <w:rsid w:val="00046F43"/>
    <w:rsid w:val="000518D5"/>
    <w:rsid w:val="00057C92"/>
    <w:rsid w:val="000639E7"/>
    <w:rsid w:val="0006402E"/>
    <w:rsid w:val="000776F5"/>
    <w:rsid w:val="0009275E"/>
    <w:rsid w:val="00095DCB"/>
    <w:rsid w:val="000961DB"/>
    <w:rsid w:val="00096F87"/>
    <w:rsid w:val="000A0CAA"/>
    <w:rsid w:val="000A1178"/>
    <w:rsid w:val="000A1CFE"/>
    <w:rsid w:val="000A721B"/>
    <w:rsid w:val="000B068F"/>
    <w:rsid w:val="000B0B6C"/>
    <w:rsid w:val="000B1432"/>
    <w:rsid w:val="000B3AA7"/>
    <w:rsid w:val="000B50A9"/>
    <w:rsid w:val="000C1808"/>
    <w:rsid w:val="000C5EFD"/>
    <w:rsid w:val="000D2C3B"/>
    <w:rsid w:val="000E3881"/>
    <w:rsid w:val="000E6EF4"/>
    <w:rsid w:val="000F01EF"/>
    <w:rsid w:val="000F07F3"/>
    <w:rsid w:val="000F5478"/>
    <w:rsid w:val="00101ACB"/>
    <w:rsid w:val="001039B6"/>
    <w:rsid w:val="001041EE"/>
    <w:rsid w:val="0010430F"/>
    <w:rsid w:val="00112D68"/>
    <w:rsid w:val="001205DB"/>
    <w:rsid w:val="00122737"/>
    <w:rsid w:val="0013052C"/>
    <w:rsid w:val="00131B78"/>
    <w:rsid w:val="00132072"/>
    <w:rsid w:val="001336FB"/>
    <w:rsid w:val="0013551D"/>
    <w:rsid w:val="00140D5D"/>
    <w:rsid w:val="00161FF0"/>
    <w:rsid w:val="001723FD"/>
    <w:rsid w:val="00181080"/>
    <w:rsid w:val="00184A71"/>
    <w:rsid w:val="001861F9"/>
    <w:rsid w:val="00192D39"/>
    <w:rsid w:val="00196778"/>
    <w:rsid w:val="001A3ECC"/>
    <w:rsid w:val="001A733F"/>
    <w:rsid w:val="001A7EF5"/>
    <w:rsid w:val="001B3C1D"/>
    <w:rsid w:val="001D21FA"/>
    <w:rsid w:val="001D246A"/>
    <w:rsid w:val="001D2A37"/>
    <w:rsid w:val="001D6938"/>
    <w:rsid w:val="001D6EB2"/>
    <w:rsid w:val="001E048E"/>
    <w:rsid w:val="001E1821"/>
    <w:rsid w:val="001E1827"/>
    <w:rsid w:val="001E4BE5"/>
    <w:rsid w:val="001F0542"/>
    <w:rsid w:val="001F1134"/>
    <w:rsid w:val="001F19A1"/>
    <w:rsid w:val="001F1F1E"/>
    <w:rsid w:val="001F32D3"/>
    <w:rsid w:val="001F48D4"/>
    <w:rsid w:val="00202F4A"/>
    <w:rsid w:val="002132BF"/>
    <w:rsid w:val="00214BAF"/>
    <w:rsid w:val="00234307"/>
    <w:rsid w:val="0023563D"/>
    <w:rsid w:val="00243ACA"/>
    <w:rsid w:val="00251722"/>
    <w:rsid w:val="002573A2"/>
    <w:rsid w:val="00257B93"/>
    <w:rsid w:val="002757CB"/>
    <w:rsid w:val="002845F0"/>
    <w:rsid w:val="00293995"/>
    <w:rsid w:val="0029517C"/>
    <w:rsid w:val="00297918"/>
    <w:rsid w:val="002A4552"/>
    <w:rsid w:val="002A5AE1"/>
    <w:rsid w:val="002A6E46"/>
    <w:rsid w:val="002B1C4C"/>
    <w:rsid w:val="002B3C6D"/>
    <w:rsid w:val="002B3EB4"/>
    <w:rsid w:val="002B4583"/>
    <w:rsid w:val="002B5A7A"/>
    <w:rsid w:val="002B5E0C"/>
    <w:rsid w:val="002C3CE3"/>
    <w:rsid w:val="002C435A"/>
    <w:rsid w:val="002C4B0F"/>
    <w:rsid w:val="002C5F48"/>
    <w:rsid w:val="002C5FEC"/>
    <w:rsid w:val="002D0FCC"/>
    <w:rsid w:val="002D3B2A"/>
    <w:rsid w:val="002E722D"/>
    <w:rsid w:val="002F6BF3"/>
    <w:rsid w:val="00300C30"/>
    <w:rsid w:val="00302AE3"/>
    <w:rsid w:val="00303EB2"/>
    <w:rsid w:val="00306A3F"/>
    <w:rsid w:val="00311A51"/>
    <w:rsid w:val="0031441D"/>
    <w:rsid w:val="0031764D"/>
    <w:rsid w:val="00333D5E"/>
    <w:rsid w:val="00341204"/>
    <w:rsid w:val="00343228"/>
    <w:rsid w:val="003466BC"/>
    <w:rsid w:val="00352EC3"/>
    <w:rsid w:val="00353A7E"/>
    <w:rsid w:val="00362546"/>
    <w:rsid w:val="003653F2"/>
    <w:rsid w:val="003705E9"/>
    <w:rsid w:val="0037089D"/>
    <w:rsid w:val="0037263E"/>
    <w:rsid w:val="00373E39"/>
    <w:rsid w:val="00374A0A"/>
    <w:rsid w:val="003772E9"/>
    <w:rsid w:val="0038187C"/>
    <w:rsid w:val="00383265"/>
    <w:rsid w:val="003A1F22"/>
    <w:rsid w:val="003A4DEF"/>
    <w:rsid w:val="003B21BF"/>
    <w:rsid w:val="003C3C35"/>
    <w:rsid w:val="003C6F58"/>
    <w:rsid w:val="003D2194"/>
    <w:rsid w:val="003D4714"/>
    <w:rsid w:val="003E1B91"/>
    <w:rsid w:val="003E6DE2"/>
    <w:rsid w:val="003E7A87"/>
    <w:rsid w:val="003F40EA"/>
    <w:rsid w:val="003F6B8C"/>
    <w:rsid w:val="00400124"/>
    <w:rsid w:val="00413F6A"/>
    <w:rsid w:val="00414506"/>
    <w:rsid w:val="004208FE"/>
    <w:rsid w:val="004267D8"/>
    <w:rsid w:val="00430A6E"/>
    <w:rsid w:val="00433176"/>
    <w:rsid w:val="00433D71"/>
    <w:rsid w:val="00437323"/>
    <w:rsid w:val="004378AD"/>
    <w:rsid w:val="00445D30"/>
    <w:rsid w:val="00446A6E"/>
    <w:rsid w:val="00454894"/>
    <w:rsid w:val="0045492E"/>
    <w:rsid w:val="004713DC"/>
    <w:rsid w:val="00474F49"/>
    <w:rsid w:val="004755A6"/>
    <w:rsid w:val="004833A3"/>
    <w:rsid w:val="0048356A"/>
    <w:rsid w:val="0048749E"/>
    <w:rsid w:val="00492B2F"/>
    <w:rsid w:val="00496D1E"/>
    <w:rsid w:val="00497025"/>
    <w:rsid w:val="004A0930"/>
    <w:rsid w:val="004A69C5"/>
    <w:rsid w:val="004A7B88"/>
    <w:rsid w:val="004B37EA"/>
    <w:rsid w:val="004B3871"/>
    <w:rsid w:val="004B770A"/>
    <w:rsid w:val="004C0C0D"/>
    <w:rsid w:val="004C0ED1"/>
    <w:rsid w:val="004C1578"/>
    <w:rsid w:val="004C7108"/>
    <w:rsid w:val="004F2E67"/>
    <w:rsid w:val="004F3841"/>
    <w:rsid w:val="004F4527"/>
    <w:rsid w:val="00501804"/>
    <w:rsid w:val="005049B5"/>
    <w:rsid w:val="0050567A"/>
    <w:rsid w:val="00505E89"/>
    <w:rsid w:val="00514F1A"/>
    <w:rsid w:val="0052343A"/>
    <w:rsid w:val="005250E7"/>
    <w:rsid w:val="005257B7"/>
    <w:rsid w:val="00527F3A"/>
    <w:rsid w:val="00532443"/>
    <w:rsid w:val="00532575"/>
    <w:rsid w:val="00533BFE"/>
    <w:rsid w:val="005344E8"/>
    <w:rsid w:val="00536632"/>
    <w:rsid w:val="00543A9A"/>
    <w:rsid w:val="005447CE"/>
    <w:rsid w:val="0055335D"/>
    <w:rsid w:val="00554444"/>
    <w:rsid w:val="00557DD4"/>
    <w:rsid w:val="00560C08"/>
    <w:rsid w:val="00562A25"/>
    <w:rsid w:val="00563133"/>
    <w:rsid w:val="005633C6"/>
    <w:rsid w:val="005656C0"/>
    <w:rsid w:val="005772E8"/>
    <w:rsid w:val="005839F8"/>
    <w:rsid w:val="0058513D"/>
    <w:rsid w:val="00597AC6"/>
    <w:rsid w:val="005A141E"/>
    <w:rsid w:val="005A2395"/>
    <w:rsid w:val="005A56A9"/>
    <w:rsid w:val="005A6C4F"/>
    <w:rsid w:val="005B78D0"/>
    <w:rsid w:val="005C2586"/>
    <w:rsid w:val="005C605A"/>
    <w:rsid w:val="005D0CB6"/>
    <w:rsid w:val="005D23E0"/>
    <w:rsid w:val="005E3247"/>
    <w:rsid w:val="005E6D5F"/>
    <w:rsid w:val="005F5274"/>
    <w:rsid w:val="005F72F6"/>
    <w:rsid w:val="006042C7"/>
    <w:rsid w:val="00605209"/>
    <w:rsid w:val="00612728"/>
    <w:rsid w:val="00613BC3"/>
    <w:rsid w:val="006148E7"/>
    <w:rsid w:val="006218F3"/>
    <w:rsid w:val="0062267B"/>
    <w:rsid w:val="006257CA"/>
    <w:rsid w:val="00627493"/>
    <w:rsid w:val="006337D4"/>
    <w:rsid w:val="00636A48"/>
    <w:rsid w:val="00637258"/>
    <w:rsid w:val="0063745F"/>
    <w:rsid w:val="00642094"/>
    <w:rsid w:val="006475C8"/>
    <w:rsid w:val="00651DB0"/>
    <w:rsid w:val="006534F4"/>
    <w:rsid w:val="006647DA"/>
    <w:rsid w:val="006737D3"/>
    <w:rsid w:val="006905A5"/>
    <w:rsid w:val="006933F5"/>
    <w:rsid w:val="006A0D5B"/>
    <w:rsid w:val="006A4FDF"/>
    <w:rsid w:val="006B0F73"/>
    <w:rsid w:val="006B163E"/>
    <w:rsid w:val="006B1C25"/>
    <w:rsid w:val="006B6D0E"/>
    <w:rsid w:val="006C1D92"/>
    <w:rsid w:val="006C231F"/>
    <w:rsid w:val="006C2983"/>
    <w:rsid w:val="006C54A4"/>
    <w:rsid w:val="006C7044"/>
    <w:rsid w:val="006C7101"/>
    <w:rsid w:val="006D6F53"/>
    <w:rsid w:val="006D7BB0"/>
    <w:rsid w:val="006E004D"/>
    <w:rsid w:val="006E634D"/>
    <w:rsid w:val="006F072A"/>
    <w:rsid w:val="006F1D73"/>
    <w:rsid w:val="006F22E8"/>
    <w:rsid w:val="00703C65"/>
    <w:rsid w:val="007109F1"/>
    <w:rsid w:val="007178C8"/>
    <w:rsid w:val="00721966"/>
    <w:rsid w:val="00724DC3"/>
    <w:rsid w:val="007259BC"/>
    <w:rsid w:val="007264E2"/>
    <w:rsid w:val="00726512"/>
    <w:rsid w:val="00735E2D"/>
    <w:rsid w:val="007364C1"/>
    <w:rsid w:val="007411BD"/>
    <w:rsid w:val="00744FD3"/>
    <w:rsid w:val="00754830"/>
    <w:rsid w:val="00756CFD"/>
    <w:rsid w:val="007606DD"/>
    <w:rsid w:val="0076139C"/>
    <w:rsid w:val="007766C1"/>
    <w:rsid w:val="007777C1"/>
    <w:rsid w:val="00785141"/>
    <w:rsid w:val="00786A89"/>
    <w:rsid w:val="00792471"/>
    <w:rsid w:val="007A15AB"/>
    <w:rsid w:val="007A19E8"/>
    <w:rsid w:val="007A50A0"/>
    <w:rsid w:val="007A6CAF"/>
    <w:rsid w:val="007A7E47"/>
    <w:rsid w:val="007B02D9"/>
    <w:rsid w:val="007B1374"/>
    <w:rsid w:val="007B245F"/>
    <w:rsid w:val="007B7331"/>
    <w:rsid w:val="007C1E84"/>
    <w:rsid w:val="007C6B4B"/>
    <w:rsid w:val="007D2589"/>
    <w:rsid w:val="007E5FEF"/>
    <w:rsid w:val="007F1701"/>
    <w:rsid w:val="007F29A0"/>
    <w:rsid w:val="007F5935"/>
    <w:rsid w:val="007F6B9A"/>
    <w:rsid w:val="0080077B"/>
    <w:rsid w:val="00805193"/>
    <w:rsid w:val="008148BA"/>
    <w:rsid w:val="00823F0D"/>
    <w:rsid w:val="00826696"/>
    <w:rsid w:val="00826CE1"/>
    <w:rsid w:val="0083543D"/>
    <w:rsid w:val="00835DE9"/>
    <w:rsid w:val="0084164D"/>
    <w:rsid w:val="0084433B"/>
    <w:rsid w:val="00844401"/>
    <w:rsid w:val="00850B5B"/>
    <w:rsid w:val="00857447"/>
    <w:rsid w:val="00860D18"/>
    <w:rsid w:val="00866311"/>
    <w:rsid w:val="0086673E"/>
    <w:rsid w:val="00880EF6"/>
    <w:rsid w:val="008839F4"/>
    <w:rsid w:val="0088400B"/>
    <w:rsid w:val="00885F72"/>
    <w:rsid w:val="00887996"/>
    <w:rsid w:val="00895B09"/>
    <w:rsid w:val="008A0D3A"/>
    <w:rsid w:val="008A2DE9"/>
    <w:rsid w:val="008A31C7"/>
    <w:rsid w:val="008A4728"/>
    <w:rsid w:val="008A6FDB"/>
    <w:rsid w:val="008B1FA1"/>
    <w:rsid w:val="008B568D"/>
    <w:rsid w:val="008B65AE"/>
    <w:rsid w:val="008C01B2"/>
    <w:rsid w:val="008C133B"/>
    <w:rsid w:val="008C2CFF"/>
    <w:rsid w:val="008D1611"/>
    <w:rsid w:val="008D2306"/>
    <w:rsid w:val="008D4C28"/>
    <w:rsid w:val="008D5A4D"/>
    <w:rsid w:val="008E10C2"/>
    <w:rsid w:val="008E7FD5"/>
    <w:rsid w:val="008F6BB7"/>
    <w:rsid w:val="00903ED5"/>
    <w:rsid w:val="00912B12"/>
    <w:rsid w:val="0092158A"/>
    <w:rsid w:val="00922E07"/>
    <w:rsid w:val="0092427E"/>
    <w:rsid w:val="00924A91"/>
    <w:rsid w:val="00931476"/>
    <w:rsid w:val="009355B8"/>
    <w:rsid w:val="00947CC2"/>
    <w:rsid w:val="00951020"/>
    <w:rsid w:val="00951C86"/>
    <w:rsid w:val="00970DDF"/>
    <w:rsid w:val="00974DE9"/>
    <w:rsid w:val="009837A9"/>
    <w:rsid w:val="00987529"/>
    <w:rsid w:val="0098755A"/>
    <w:rsid w:val="009876A7"/>
    <w:rsid w:val="009B401C"/>
    <w:rsid w:val="009B5F59"/>
    <w:rsid w:val="009C0BC4"/>
    <w:rsid w:val="009D02C3"/>
    <w:rsid w:val="009D7BC1"/>
    <w:rsid w:val="009E06B2"/>
    <w:rsid w:val="009E6661"/>
    <w:rsid w:val="009F2348"/>
    <w:rsid w:val="009F5E3B"/>
    <w:rsid w:val="00A11E42"/>
    <w:rsid w:val="00A143DD"/>
    <w:rsid w:val="00A16862"/>
    <w:rsid w:val="00A246BC"/>
    <w:rsid w:val="00A24E98"/>
    <w:rsid w:val="00A27112"/>
    <w:rsid w:val="00A303FA"/>
    <w:rsid w:val="00A30657"/>
    <w:rsid w:val="00A3124E"/>
    <w:rsid w:val="00A352A2"/>
    <w:rsid w:val="00A416B6"/>
    <w:rsid w:val="00A542A0"/>
    <w:rsid w:val="00A576CB"/>
    <w:rsid w:val="00A608B6"/>
    <w:rsid w:val="00A62362"/>
    <w:rsid w:val="00A62681"/>
    <w:rsid w:val="00A63B2F"/>
    <w:rsid w:val="00A64739"/>
    <w:rsid w:val="00A670ED"/>
    <w:rsid w:val="00A67FDB"/>
    <w:rsid w:val="00A731D5"/>
    <w:rsid w:val="00A762CA"/>
    <w:rsid w:val="00A80BA8"/>
    <w:rsid w:val="00A83BC5"/>
    <w:rsid w:val="00A90AA7"/>
    <w:rsid w:val="00A93C08"/>
    <w:rsid w:val="00A9505A"/>
    <w:rsid w:val="00A97679"/>
    <w:rsid w:val="00AA092C"/>
    <w:rsid w:val="00AA2887"/>
    <w:rsid w:val="00AA59D9"/>
    <w:rsid w:val="00AA5C1E"/>
    <w:rsid w:val="00AA6E1C"/>
    <w:rsid w:val="00AC13D9"/>
    <w:rsid w:val="00AC7419"/>
    <w:rsid w:val="00AD505F"/>
    <w:rsid w:val="00AD66B2"/>
    <w:rsid w:val="00AE2958"/>
    <w:rsid w:val="00AE4638"/>
    <w:rsid w:val="00AE4955"/>
    <w:rsid w:val="00AE5537"/>
    <w:rsid w:val="00AE78CF"/>
    <w:rsid w:val="00AF670C"/>
    <w:rsid w:val="00AF737A"/>
    <w:rsid w:val="00B02008"/>
    <w:rsid w:val="00B03ED7"/>
    <w:rsid w:val="00B04E81"/>
    <w:rsid w:val="00B05F28"/>
    <w:rsid w:val="00B1000C"/>
    <w:rsid w:val="00B116AC"/>
    <w:rsid w:val="00B13ADC"/>
    <w:rsid w:val="00B15FE8"/>
    <w:rsid w:val="00B24DE8"/>
    <w:rsid w:val="00B25FA3"/>
    <w:rsid w:val="00B315C4"/>
    <w:rsid w:val="00B34285"/>
    <w:rsid w:val="00B42A46"/>
    <w:rsid w:val="00B42ADE"/>
    <w:rsid w:val="00B4428D"/>
    <w:rsid w:val="00B4727A"/>
    <w:rsid w:val="00B50DCC"/>
    <w:rsid w:val="00B521B5"/>
    <w:rsid w:val="00B52B2B"/>
    <w:rsid w:val="00B52D04"/>
    <w:rsid w:val="00B5341E"/>
    <w:rsid w:val="00B5406C"/>
    <w:rsid w:val="00B55807"/>
    <w:rsid w:val="00B65EA8"/>
    <w:rsid w:val="00B66901"/>
    <w:rsid w:val="00B67E9E"/>
    <w:rsid w:val="00B72461"/>
    <w:rsid w:val="00B76E18"/>
    <w:rsid w:val="00B77278"/>
    <w:rsid w:val="00B81733"/>
    <w:rsid w:val="00B8262D"/>
    <w:rsid w:val="00B87AC1"/>
    <w:rsid w:val="00B94A54"/>
    <w:rsid w:val="00BA0021"/>
    <w:rsid w:val="00BA6BCA"/>
    <w:rsid w:val="00BB27C5"/>
    <w:rsid w:val="00BD4DBB"/>
    <w:rsid w:val="00BE14E3"/>
    <w:rsid w:val="00BE2A65"/>
    <w:rsid w:val="00BE5D5C"/>
    <w:rsid w:val="00BF3680"/>
    <w:rsid w:val="00BF5462"/>
    <w:rsid w:val="00C1604E"/>
    <w:rsid w:val="00C2605F"/>
    <w:rsid w:val="00C269D8"/>
    <w:rsid w:val="00C34AEA"/>
    <w:rsid w:val="00C509AA"/>
    <w:rsid w:val="00C545A5"/>
    <w:rsid w:val="00C60404"/>
    <w:rsid w:val="00C6237E"/>
    <w:rsid w:val="00C63F58"/>
    <w:rsid w:val="00C662D6"/>
    <w:rsid w:val="00C74568"/>
    <w:rsid w:val="00C759FB"/>
    <w:rsid w:val="00C761EA"/>
    <w:rsid w:val="00C82C11"/>
    <w:rsid w:val="00C91445"/>
    <w:rsid w:val="00C96ADE"/>
    <w:rsid w:val="00CA0C12"/>
    <w:rsid w:val="00CC55C4"/>
    <w:rsid w:val="00CC71FF"/>
    <w:rsid w:val="00CC72A3"/>
    <w:rsid w:val="00CD1141"/>
    <w:rsid w:val="00CD4783"/>
    <w:rsid w:val="00CD544D"/>
    <w:rsid w:val="00CE3F1C"/>
    <w:rsid w:val="00CE5887"/>
    <w:rsid w:val="00CE5895"/>
    <w:rsid w:val="00CE70A3"/>
    <w:rsid w:val="00CF3C20"/>
    <w:rsid w:val="00CF6073"/>
    <w:rsid w:val="00D01DD6"/>
    <w:rsid w:val="00D060C7"/>
    <w:rsid w:val="00D06744"/>
    <w:rsid w:val="00D0745F"/>
    <w:rsid w:val="00D22D81"/>
    <w:rsid w:val="00D23E70"/>
    <w:rsid w:val="00D30943"/>
    <w:rsid w:val="00D3688E"/>
    <w:rsid w:val="00D47229"/>
    <w:rsid w:val="00D529E8"/>
    <w:rsid w:val="00D5389C"/>
    <w:rsid w:val="00D5407C"/>
    <w:rsid w:val="00D6185F"/>
    <w:rsid w:val="00D6237B"/>
    <w:rsid w:val="00D63AA9"/>
    <w:rsid w:val="00D66BAC"/>
    <w:rsid w:val="00D74F1E"/>
    <w:rsid w:val="00D85874"/>
    <w:rsid w:val="00D94AE7"/>
    <w:rsid w:val="00D95BF0"/>
    <w:rsid w:val="00DA0FB0"/>
    <w:rsid w:val="00DA30E9"/>
    <w:rsid w:val="00DA7F85"/>
    <w:rsid w:val="00DB260C"/>
    <w:rsid w:val="00DC7C67"/>
    <w:rsid w:val="00DD0B57"/>
    <w:rsid w:val="00DD6738"/>
    <w:rsid w:val="00DD7943"/>
    <w:rsid w:val="00DE21CD"/>
    <w:rsid w:val="00DE6D84"/>
    <w:rsid w:val="00DE7992"/>
    <w:rsid w:val="00DE7B17"/>
    <w:rsid w:val="00DF0AF4"/>
    <w:rsid w:val="00E01020"/>
    <w:rsid w:val="00E07DDC"/>
    <w:rsid w:val="00E268C8"/>
    <w:rsid w:val="00E30EA0"/>
    <w:rsid w:val="00E414DB"/>
    <w:rsid w:val="00E5092F"/>
    <w:rsid w:val="00E52330"/>
    <w:rsid w:val="00E52825"/>
    <w:rsid w:val="00E531C4"/>
    <w:rsid w:val="00E611A0"/>
    <w:rsid w:val="00E6444D"/>
    <w:rsid w:val="00E65E39"/>
    <w:rsid w:val="00E72112"/>
    <w:rsid w:val="00E80E0E"/>
    <w:rsid w:val="00E922FB"/>
    <w:rsid w:val="00E9779D"/>
    <w:rsid w:val="00EC081D"/>
    <w:rsid w:val="00EC0DC5"/>
    <w:rsid w:val="00ED1EAC"/>
    <w:rsid w:val="00EE55FC"/>
    <w:rsid w:val="00EF226E"/>
    <w:rsid w:val="00EF6F12"/>
    <w:rsid w:val="00F03070"/>
    <w:rsid w:val="00F05029"/>
    <w:rsid w:val="00F07841"/>
    <w:rsid w:val="00F23718"/>
    <w:rsid w:val="00F269FD"/>
    <w:rsid w:val="00F31473"/>
    <w:rsid w:val="00F34B40"/>
    <w:rsid w:val="00F35919"/>
    <w:rsid w:val="00F4070B"/>
    <w:rsid w:val="00F45EDB"/>
    <w:rsid w:val="00F529F9"/>
    <w:rsid w:val="00F560F8"/>
    <w:rsid w:val="00F60C97"/>
    <w:rsid w:val="00F71166"/>
    <w:rsid w:val="00F725B0"/>
    <w:rsid w:val="00F744EC"/>
    <w:rsid w:val="00F757EB"/>
    <w:rsid w:val="00F767E4"/>
    <w:rsid w:val="00F8150B"/>
    <w:rsid w:val="00F854DD"/>
    <w:rsid w:val="00F85BFD"/>
    <w:rsid w:val="00F85D0F"/>
    <w:rsid w:val="00F91107"/>
    <w:rsid w:val="00F95C57"/>
    <w:rsid w:val="00FB03B8"/>
    <w:rsid w:val="00FB0D00"/>
    <w:rsid w:val="00FB397D"/>
    <w:rsid w:val="00FB3C6B"/>
    <w:rsid w:val="00FC4276"/>
    <w:rsid w:val="00FC729B"/>
    <w:rsid w:val="00FC786B"/>
    <w:rsid w:val="00FD2CBF"/>
    <w:rsid w:val="00FE0C3F"/>
    <w:rsid w:val="00FE2383"/>
    <w:rsid w:val="00FE62CC"/>
    <w:rsid w:val="00FF24F9"/>
    <w:rsid w:val="00FF26B6"/>
    <w:rsid w:val="00FF3A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63E"/>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8400B"/>
    <w:rPr>
      <w:color w:val="0563C1" w:themeColor="hyperlink"/>
      <w:u w:val="single"/>
    </w:rPr>
  </w:style>
  <w:style w:type="character" w:customStyle="1" w:styleId="UnresolvedMention">
    <w:name w:val="Unresolved Mention"/>
    <w:basedOn w:val="DefaultParagraphFont"/>
    <w:uiPriority w:val="99"/>
    <w:semiHidden/>
    <w:unhideWhenUsed/>
    <w:rsid w:val="005A6C4F"/>
    <w:rPr>
      <w:color w:val="605E5C"/>
      <w:shd w:val="clear" w:color="auto" w:fill="E1DFDD"/>
    </w:rPr>
  </w:style>
  <w:style w:type="character" w:styleId="FollowedHyperlink">
    <w:name w:val="FollowedHyperlink"/>
    <w:basedOn w:val="DefaultParagraphFont"/>
    <w:uiPriority w:val="99"/>
    <w:semiHidden/>
    <w:unhideWhenUsed/>
    <w:rsid w:val="005A6C4F"/>
    <w:rPr>
      <w:color w:val="954F72" w:themeColor="followedHyperlink"/>
      <w:u w:val="single"/>
    </w:rPr>
  </w:style>
  <w:style w:type="paragraph" w:customStyle="1" w:styleId="pf0">
    <w:name w:val="pf0"/>
    <w:basedOn w:val="Normal"/>
    <w:rsid w:val="008B568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7F1701"/>
    <w:rPr>
      <w:b/>
      <w:bCs/>
    </w:rPr>
  </w:style>
  <w:style w:type="character" w:customStyle="1" w:styleId="cf01">
    <w:name w:val="cf01"/>
    <w:basedOn w:val="DefaultParagraphFont"/>
    <w:rsid w:val="007364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2784">
      <w:bodyDiv w:val="1"/>
      <w:marLeft w:val="0"/>
      <w:marRight w:val="0"/>
      <w:marTop w:val="0"/>
      <w:marBottom w:val="0"/>
      <w:divBdr>
        <w:top w:val="none" w:sz="0" w:space="0" w:color="auto"/>
        <w:left w:val="none" w:sz="0" w:space="0" w:color="auto"/>
        <w:bottom w:val="none" w:sz="0" w:space="0" w:color="auto"/>
        <w:right w:val="none" w:sz="0" w:space="0" w:color="auto"/>
      </w:divBdr>
    </w:div>
    <w:div w:id="205026047">
      <w:bodyDiv w:val="1"/>
      <w:marLeft w:val="0"/>
      <w:marRight w:val="0"/>
      <w:marTop w:val="0"/>
      <w:marBottom w:val="0"/>
      <w:divBdr>
        <w:top w:val="none" w:sz="0" w:space="0" w:color="auto"/>
        <w:left w:val="none" w:sz="0" w:space="0" w:color="auto"/>
        <w:bottom w:val="none" w:sz="0" w:space="0" w:color="auto"/>
        <w:right w:val="none" w:sz="0" w:space="0" w:color="auto"/>
      </w:divBdr>
    </w:div>
    <w:div w:id="206185436">
      <w:bodyDiv w:val="1"/>
      <w:marLeft w:val="0"/>
      <w:marRight w:val="0"/>
      <w:marTop w:val="0"/>
      <w:marBottom w:val="0"/>
      <w:divBdr>
        <w:top w:val="none" w:sz="0" w:space="0" w:color="auto"/>
        <w:left w:val="none" w:sz="0" w:space="0" w:color="auto"/>
        <w:bottom w:val="none" w:sz="0" w:space="0" w:color="auto"/>
        <w:right w:val="none" w:sz="0" w:space="0" w:color="auto"/>
      </w:divBdr>
    </w:div>
    <w:div w:id="212471272">
      <w:bodyDiv w:val="1"/>
      <w:marLeft w:val="0"/>
      <w:marRight w:val="0"/>
      <w:marTop w:val="0"/>
      <w:marBottom w:val="0"/>
      <w:divBdr>
        <w:top w:val="none" w:sz="0" w:space="0" w:color="auto"/>
        <w:left w:val="none" w:sz="0" w:space="0" w:color="auto"/>
        <w:bottom w:val="none" w:sz="0" w:space="0" w:color="auto"/>
        <w:right w:val="none" w:sz="0" w:space="0" w:color="auto"/>
      </w:divBdr>
    </w:div>
    <w:div w:id="354967426">
      <w:bodyDiv w:val="1"/>
      <w:marLeft w:val="0"/>
      <w:marRight w:val="0"/>
      <w:marTop w:val="0"/>
      <w:marBottom w:val="0"/>
      <w:divBdr>
        <w:top w:val="none" w:sz="0" w:space="0" w:color="auto"/>
        <w:left w:val="none" w:sz="0" w:space="0" w:color="auto"/>
        <w:bottom w:val="none" w:sz="0" w:space="0" w:color="auto"/>
        <w:right w:val="none" w:sz="0" w:space="0" w:color="auto"/>
      </w:divBdr>
    </w:div>
    <w:div w:id="453598538">
      <w:bodyDiv w:val="1"/>
      <w:marLeft w:val="0"/>
      <w:marRight w:val="0"/>
      <w:marTop w:val="0"/>
      <w:marBottom w:val="0"/>
      <w:divBdr>
        <w:top w:val="none" w:sz="0" w:space="0" w:color="auto"/>
        <w:left w:val="none" w:sz="0" w:space="0" w:color="auto"/>
        <w:bottom w:val="none" w:sz="0" w:space="0" w:color="auto"/>
        <w:right w:val="none" w:sz="0" w:space="0" w:color="auto"/>
      </w:divBdr>
    </w:div>
    <w:div w:id="456531094">
      <w:bodyDiv w:val="1"/>
      <w:marLeft w:val="0"/>
      <w:marRight w:val="0"/>
      <w:marTop w:val="0"/>
      <w:marBottom w:val="0"/>
      <w:divBdr>
        <w:top w:val="none" w:sz="0" w:space="0" w:color="auto"/>
        <w:left w:val="none" w:sz="0" w:space="0" w:color="auto"/>
        <w:bottom w:val="none" w:sz="0" w:space="0" w:color="auto"/>
        <w:right w:val="none" w:sz="0" w:space="0" w:color="auto"/>
      </w:divBdr>
      <w:divsChild>
        <w:div w:id="1678969928">
          <w:marLeft w:val="0"/>
          <w:marRight w:val="0"/>
          <w:marTop w:val="0"/>
          <w:marBottom w:val="0"/>
          <w:divBdr>
            <w:top w:val="none" w:sz="0" w:space="0" w:color="auto"/>
            <w:left w:val="none" w:sz="0" w:space="0" w:color="auto"/>
            <w:bottom w:val="none" w:sz="0" w:space="0" w:color="auto"/>
            <w:right w:val="none" w:sz="0" w:space="0" w:color="auto"/>
          </w:divBdr>
          <w:divsChild>
            <w:div w:id="71196805">
              <w:marLeft w:val="-225"/>
              <w:marRight w:val="-225"/>
              <w:marTop w:val="0"/>
              <w:marBottom w:val="0"/>
              <w:divBdr>
                <w:top w:val="none" w:sz="0" w:space="0" w:color="auto"/>
                <w:left w:val="none" w:sz="0" w:space="0" w:color="auto"/>
                <w:bottom w:val="none" w:sz="0" w:space="0" w:color="auto"/>
                <w:right w:val="none" w:sz="0" w:space="0" w:color="auto"/>
              </w:divBdr>
            </w:div>
          </w:divsChild>
        </w:div>
        <w:div w:id="860626374">
          <w:marLeft w:val="0"/>
          <w:marRight w:val="0"/>
          <w:marTop w:val="0"/>
          <w:marBottom w:val="0"/>
          <w:divBdr>
            <w:top w:val="none" w:sz="0" w:space="0" w:color="auto"/>
            <w:left w:val="none" w:sz="0" w:space="0" w:color="auto"/>
            <w:bottom w:val="none" w:sz="0" w:space="0" w:color="auto"/>
            <w:right w:val="none" w:sz="0" w:space="0" w:color="auto"/>
          </w:divBdr>
        </w:div>
        <w:div w:id="2015764328">
          <w:marLeft w:val="0"/>
          <w:marRight w:val="0"/>
          <w:marTop w:val="0"/>
          <w:marBottom w:val="0"/>
          <w:divBdr>
            <w:top w:val="none" w:sz="0" w:space="0" w:color="auto"/>
            <w:left w:val="none" w:sz="0" w:space="0" w:color="auto"/>
            <w:bottom w:val="none" w:sz="0" w:space="0" w:color="auto"/>
            <w:right w:val="none" w:sz="0" w:space="0" w:color="auto"/>
          </w:divBdr>
          <w:divsChild>
            <w:div w:id="1291789431">
              <w:marLeft w:val="-225"/>
              <w:marRight w:val="-225"/>
              <w:marTop w:val="0"/>
              <w:marBottom w:val="0"/>
              <w:divBdr>
                <w:top w:val="none" w:sz="0" w:space="0" w:color="auto"/>
                <w:left w:val="none" w:sz="0" w:space="0" w:color="auto"/>
                <w:bottom w:val="none" w:sz="0" w:space="0" w:color="auto"/>
                <w:right w:val="none" w:sz="0" w:space="0" w:color="auto"/>
              </w:divBdr>
            </w:div>
          </w:divsChild>
        </w:div>
        <w:div w:id="1650551934">
          <w:marLeft w:val="0"/>
          <w:marRight w:val="0"/>
          <w:marTop w:val="0"/>
          <w:marBottom w:val="0"/>
          <w:divBdr>
            <w:top w:val="none" w:sz="0" w:space="0" w:color="auto"/>
            <w:left w:val="none" w:sz="0" w:space="0" w:color="auto"/>
            <w:bottom w:val="none" w:sz="0" w:space="0" w:color="auto"/>
            <w:right w:val="none" w:sz="0" w:space="0" w:color="auto"/>
          </w:divBdr>
        </w:div>
        <w:div w:id="1374883186">
          <w:marLeft w:val="0"/>
          <w:marRight w:val="0"/>
          <w:marTop w:val="0"/>
          <w:marBottom w:val="0"/>
          <w:divBdr>
            <w:top w:val="none" w:sz="0" w:space="0" w:color="auto"/>
            <w:left w:val="none" w:sz="0" w:space="0" w:color="auto"/>
            <w:bottom w:val="none" w:sz="0" w:space="0" w:color="auto"/>
            <w:right w:val="none" w:sz="0" w:space="0" w:color="auto"/>
          </w:divBdr>
          <w:divsChild>
            <w:div w:id="1295141812">
              <w:marLeft w:val="-225"/>
              <w:marRight w:val="-225"/>
              <w:marTop w:val="0"/>
              <w:marBottom w:val="0"/>
              <w:divBdr>
                <w:top w:val="none" w:sz="0" w:space="0" w:color="auto"/>
                <w:left w:val="none" w:sz="0" w:space="0" w:color="auto"/>
                <w:bottom w:val="none" w:sz="0" w:space="0" w:color="auto"/>
                <w:right w:val="none" w:sz="0" w:space="0" w:color="auto"/>
              </w:divBdr>
            </w:div>
          </w:divsChild>
        </w:div>
        <w:div w:id="1671563637">
          <w:marLeft w:val="0"/>
          <w:marRight w:val="0"/>
          <w:marTop w:val="0"/>
          <w:marBottom w:val="0"/>
          <w:divBdr>
            <w:top w:val="none" w:sz="0" w:space="0" w:color="auto"/>
            <w:left w:val="none" w:sz="0" w:space="0" w:color="auto"/>
            <w:bottom w:val="none" w:sz="0" w:space="0" w:color="auto"/>
            <w:right w:val="none" w:sz="0" w:space="0" w:color="auto"/>
          </w:divBdr>
        </w:div>
        <w:div w:id="514655006">
          <w:marLeft w:val="0"/>
          <w:marRight w:val="0"/>
          <w:marTop w:val="0"/>
          <w:marBottom w:val="0"/>
          <w:divBdr>
            <w:top w:val="none" w:sz="0" w:space="0" w:color="auto"/>
            <w:left w:val="none" w:sz="0" w:space="0" w:color="auto"/>
            <w:bottom w:val="none" w:sz="0" w:space="0" w:color="auto"/>
            <w:right w:val="none" w:sz="0" w:space="0" w:color="auto"/>
          </w:divBdr>
          <w:divsChild>
            <w:div w:id="12485361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9878267">
      <w:bodyDiv w:val="1"/>
      <w:marLeft w:val="0"/>
      <w:marRight w:val="0"/>
      <w:marTop w:val="0"/>
      <w:marBottom w:val="0"/>
      <w:divBdr>
        <w:top w:val="none" w:sz="0" w:space="0" w:color="auto"/>
        <w:left w:val="none" w:sz="0" w:space="0" w:color="auto"/>
        <w:bottom w:val="none" w:sz="0" w:space="0" w:color="auto"/>
        <w:right w:val="none" w:sz="0" w:space="0" w:color="auto"/>
      </w:divBdr>
    </w:div>
    <w:div w:id="594438088">
      <w:bodyDiv w:val="1"/>
      <w:marLeft w:val="0"/>
      <w:marRight w:val="0"/>
      <w:marTop w:val="0"/>
      <w:marBottom w:val="0"/>
      <w:divBdr>
        <w:top w:val="none" w:sz="0" w:space="0" w:color="auto"/>
        <w:left w:val="none" w:sz="0" w:space="0" w:color="auto"/>
        <w:bottom w:val="none" w:sz="0" w:space="0" w:color="auto"/>
        <w:right w:val="none" w:sz="0" w:space="0" w:color="auto"/>
      </w:divBdr>
    </w:div>
    <w:div w:id="642657357">
      <w:bodyDiv w:val="1"/>
      <w:marLeft w:val="0"/>
      <w:marRight w:val="0"/>
      <w:marTop w:val="0"/>
      <w:marBottom w:val="0"/>
      <w:divBdr>
        <w:top w:val="none" w:sz="0" w:space="0" w:color="auto"/>
        <w:left w:val="none" w:sz="0" w:space="0" w:color="auto"/>
        <w:bottom w:val="none" w:sz="0" w:space="0" w:color="auto"/>
        <w:right w:val="none" w:sz="0" w:space="0" w:color="auto"/>
      </w:divBdr>
    </w:div>
    <w:div w:id="653416582">
      <w:bodyDiv w:val="1"/>
      <w:marLeft w:val="0"/>
      <w:marRight w:val="0"/>
      <w:marTop w:val="0"/>
      <w:marBottom w:val="0"/>
      <w:divBdr>
        <w:top w:val="none" w:sz="0" w:space="0" w:color="auto"/>
        <w:left w:val="none" w:sz="0" w:space="0" w:color="auto"/>
        <w:bottom w:val="none" w:sz="0" w:space="0" w:color="auto"/>
        <w:right w:val="none" w:sz="0" w:space="0" w:color="auto"/>
      </w:divBdr>
      <w:divsChild>
        <w:div w:id="786387544">
          <w:marLeft w:val="0"/>
          <w:marRight w:val="0"/>
          <w:marTop w:val="0"/>
          <w:marBottom w:val="0"/>
          <w:divBdr>
            <w:top w:val="none" w:sz="0" w:space="0" w:color="auto"/>
            <w:left w:val="none" w:sz="0" w:space="0" w:color="auto"/>
            <w:bottom w:val="none" w:sz="0" w:space="0" w:color="auto"/>
            <w:right w:val="none" w:sz="0" w:space="0" w:color="auto"/>
          </w:divBdr>
          <w:divsChild>
            <w:div w:id="1200360900">
              <w:marLeft w:val="-225"/>
              <w:marRight w:val="-225"/>
              <w:marTop w:val="0"/>
              <w:marBottom w:val="0"/>
              <w:divBdr>
                <w:top w:val="none" w:sz="0" w:space="0" w:color="auto"/>
                <w:left w:val="none" w:sz="0" w:space="0" w:color="auto"/>
                <w:bottom w:val="none" w:sz="0" w:space="0" w:color="auto"/>
                <w:right w:val="none" w:sz="0" w:space="0" w:color="auto"/>
              </w:divBdr>
            </w:div>
          </w:divsChild>
        </w:div>
        <w:div w:id="144930973">
          <w:marLeft w:val="0"/>
          <w:marRight w:val="0"/>
          <w:marTop w:val="0"/>
          <w:marBottom w:val="0"/>
          <w:divBdr>
            <w:top w:val="none" w:sz="0" w:space="0" w:color="auto"/>
            <w:left w:val="none" w:sz="0" w:space="0" w:color="auto"/>
            <w:bottom w:val="none" w:sz="0" w:space="0" w:color="auto"/>
            <w:right w:val="none" w:sz="0" w:space="0" w:color="auto"/>
          </w:divBdr>
        </w:div>
        <w:div w:id="1188375885">
          <w:marLeft w:val="0"/>
          <w:marRight w:val="0"/>
          <w:marTop w:val="0"/>
          <w:marBottom w:val="0"/>
          <w:divBdr>
            <w:top w:val="none" w:sz="0" w:space="0" w:color="auto"/>
            <w:left w:val="none" w:sz="0" w:space="0" w:color="auto"/>
            <w:bottom w:val="none" w:sz="0" w:space="0" w:color="auto"/>
            <w:right w:val="none" w:sz="0" w:space="0" w:color="auto"/>
          </w:divBdr>
          <w:divsChild>
            <w:div w:id="1548762495">
              <w:marLeft w:val="-225"/>
              <w:marRight w:val="-225"/>
              <w:marTop w:val="0"/>
              <w:marBottom w:val="0"/>
              <w:divBdr>
                <w:top w:val="none" w:sz="0" w:space="0" w:color="auto"/>
                <w:left w:val="none" w:sz="0" w:space="0" w:color="auto"/>
                <w:bottom w:val="none" w:sz="0" w:space="0" w:color="auto"/>
                <w:right w:val="none" w:sz="0" w:space="0" w:color="auto"/>
              </w:divBdr>
            </w:div>
          </w:divsChild>
        </w:div>
        <w:div w:id="1804612082">
          <w:marLeft w:val="0"/>
          <w:marRight w:val="0"/>
          <w:marTop w:val="0"/>
          <w:marBottom w:val="0"/>
          <w:divBdr>
            <w:top w:val="none" w:sz="0" w:space="0" w:color="auto"/>
            <w:left w:val="none" w:sz="0" w:space="0" w:color="auto"/>
            <w:bottom w:val="none" w:sz="0" w:space="0" w:color="auto"/>
            <w:right w:val="none" w:sz="0" w:space="0" w:color="auto"/>
          </w:divBdr>
        </w:div>
        <w:div w:id="691107877">
          <w:marLeft w:val="0"/>
          <w:marRight w:val="0"/>
          <w:marTop w:val="0"/>
          <w:marBottom w:val="0"/>
          <w:divBdr>
            <w:top w:val="none" w:sz="0" w:space="0" w:color="auto"/>
            <w:left w:val="none" w:sz="0" w:space="0" w:color="auto"/>
            <w:bottom w:val="none" w:sz="0" w:space="0" w:color="auto"/>
            <w:right w:val="none" w:sz="0" w:space="0" w:color="auto"/>
          </w:divBdr>
          <w:divsChild>
            <w:div w:id="699548838">
              <w:marLeft w:val="-225"/>
              <w:marRight w:val="-225"/>
              <w:marTop w:val="0"/>
              <w:marBottom w:val="0"/>
              <w:divBdr>
                <w:top w:val="none" w:sz="0" w:space="0" w:color="auto"/>
                <w:left w:val="none" w:sz="0" w:space="0" w:color="auto"/>
                <w:bottom w:val="none" w:sz="0" w:space="0" w:color="auto"/>
                <w:right w:val="none" w:sz="0" w:space="0" w:color="auto"/>
              </w:divBdr>
            </w:div>
          </w:divsChild>
        </w:div>
        <w:div w:id="1068109836">
          <w:marLeft w:val="0"/>
          <w:marRight w:val="0"/>
          <w:marTop w:val="0"/>
          <w:marBottom w:val="0"/>
          <w:divBdr>
            <w:top w:val="none" w:sz="0" w:space="0" w:color="auto"/>
            <w:left w:val="none" w:sz="0" w:space="0" w:color="auto"/>
            <w:bottom w:val="none" w:sz="0" w:space="0" w:color="auto"/>
            <w:right w:val="none" w:sz="0" w:space="0" w:color="auto"/>
          </w:divBdr>
        </w:div>
        <w:div w:id="847599678">
          <w:marLeft w:val="0"/>
          <w:marRight w:val="0"/>
          <w:marTop w:val="0"/>
          <w:marBottom w:val="0"/>
          <w:divBdr>
            <w:top w:val="none" w:sz="0" w:space="0" w:color="auto"/>
            <w:left w:val="none" w:sz="0" w:space="0" w:color="auto"/>
            <w:bottom w:val="none" w:sz="0" w:space="0" w:color="auto"/>
            <w:right w:val="none" w:sz="0" w:space="0" w:color="auto"/>
          </w:divBdr>
          <w:divsChild>
            <w:div w:id="752047088">
              <w:marLeft w:val="-225"/>
              <w:marRight w:val="-225"/>
              <w:marTop w:val="0"/>
              <w:marBottom w:val="0"/>
              <w:divBdr>
                <w:top w:val="none" w:sz="0" w:space="0" w:color="auto"/>
                <w:left w:val="none" w:sz="0" w:space="0" w:color="auto"/>
                <w:bottom w:val="none" w:sz="0" w:space="0" w:color="auto"/>
                <w:right w:val="none" w:sz="0" w:space="0" w:color="auto"/>
              </w:divBdr>
            </w:div>
          </w:divsChild>
        </w:div>
        <w:div w:id="1917858654">
          <w:marLeft w:val="0"/>
          <w:marRight w:val="0"/>
          <w:marTop w:val="0"/>
          <w:marBottom w:val="0"/>
          <w:divBdr>
            <w:top w:val="none" w:sz="0" w:space="0" w:color="auto"/>
            <w:left w:val="none" w:sz="0" w:space="0" w:color="auto"/>
            <w:bottom w:val="none" w:sz="0" w:space="0" w:color="auto"/>
            <w:right w:val="none" w:sz="0" w:space="0" w:color="auto"/>
          </w:divBdr>
        </w:div>
        <w:div w:id="2034114851">
          <w:marLeft w:val="0"/>
          <w:marRight w:val="0"/>
          <w:marTop w:val="0"/>
          <w:marBottom w:val="0"/>
          <w:divBdr>
            <w:top w:val="none" w:sz="0" w:space="0" w:color="auto"/>
            <w:left w:val="none" w:sz="0" w:space="0" w:color="auto"/>
            <w:bottom w:val="none" w:sz="0" w:space="0" w:color="auto"/>
            <w:right w:val="none" w:sz="0" w:space="0" w:color="auto"/>
          </w:divBdr>
          <w:divsChild>
            <w:div w:id="758019797">
              <w:marLeft w:val="-225"/>
              <w:marRight w:val="-225"/>
              <w:marTop w:val="0"/>
              <w:marBottom w:val="0"/>
              <w:divBdr>
                <w:top w:val="none" w:sz="0" w:space="0" w:color="auto"/>
                <w:left w:val="none" w:sz="0" w:space="0" w:color="auto"/>
                <w:bottom w:val="none" w:sz="0" w:space="0" w:color="auto"/>
                <w:right w:val="none" w:sz="0" w:space="0" w:color="auto"/>
              </w:divBdr>
            </w:div>
          </w:divsChild>
        </w:div>
        <w:div w:id="1028023107">
          <w:marLeft w:val="0"/>
          <w:marRight w:val="0"/>
          <w:marTop w:val="0"/>
          <w:marBottom w:val="0"/>
          <w:divBdr>
            <w:top w:val="none" w:sz="0" w:space="0" w:color="auto"/>
            <w:left w:val="none" w:sz="0" w:space="0" w:color="auto"/>
            <w:bottom w:val="none" w:sz="0" w:space="0" w:color="auto"/>
            <w:right w:val="none" w:sz="0" w:space="0" w:color="auto"/>
          </w:divBdr>
        </w:div>
        <w:div w:id="1471557411">
          <w:marLeft w:val="0"/>
          <w:marRight w:val="0"/>
          <w:marTop w:val="0"/>
          <w:marBottom w:val="0"/>
          <w:divBdr>
            <w:top w:val="none" w:sz="0" w:space="0" w:color="auto"/>
            <w:left w:val="none" w:sz="0" w:space="0" w:color="auto"/>
            <w:bottom w:val="none" w:sz="0" w:space="0" w:color="auto"/>
            <w:right w:val="none" w:sz="0" w:space="0" w:color="auto"/>
          </w:divBdr>
          <w:divsChild>
            <w:div w:id="4366821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54997178">
      <w:bodyDiv w:val="1"/>
      <w:marLeft w:val="0"/>
      <w:marRight w:val="0"/>
      <w:marTop w:val="0"/>
      <w:marBottom w:val="0"/>
      <w:divBdr>
        <w:top w:val="none" w:sz="0" w:space="0" w:color="auto"/>
        <w:left w:val="none" w:sz="0" w:space="0" w:color="auto"/>
        <w:bottom w:val="none" w:sz="0" w:space="0" w:color="auto"/>
        <w:right w:val="none" w:sz="0" w:space="0" w:color="auto"/>
      </w:divBdr>
    </w:div>
    <w:div w:id="834955006">
      <w:bodyDiv w:val="1"/>
      <w:marLeft w:val="0"/>
      <w:marRight w:val="0"/>
      <w:marTop w:val="0"/>
      <w:marBottom w:val="0"/>
      <w:divBdr>
        <w:top w:val="none" w:sz="0" w:space="0" w:color="auto"/>
        <w:left w:val="none" w:sz="0" w:space="0" w:color="auto"/>
        <w:bottom w:val="none" w:sz="0" w:space="0" w:color="auto"/>
        <w:right w:val="none" w:sz="0" w:space="0" w:color="auto"/>
      </w:divBdr>
    </w:div>
    <w:div w:id="919948804">
      <w:bodyDiv w:val="1"/>
      <w:marLeft w:val="0"/>
      <w:marRight w:val="0"/>
      <w:marTop w:val="0"/>
      <w:marBottom w:val="0"/>
      <w:divBdr>
        <w:top w:val="none" w:sz="0" w:space="0" w:color="auto"/>
        <w:left w:val="none" w:sz="0" w:space="0" w:color="auto"/>
        <w:bottom w:val="none" w:sz="0" w:space="0" w:color="auto"/>
        <w:right w:val="none" w:sz="0" w:space="0" w:color="auto"/>
      </w:divBdr>
    </w:div>
    <w:div w:id="933829549">
      <w:bodyDiv w:val="1"/>
      <w:marLeft w:val="0"/>
      <w:marRight w:val="0"/>
      <w:marTop w:val="0"/>
      <w:marBottom w:val="0"/>
      <w:divBdr>
        <w:top w:val="none" w:sz="0" w:space="0" w:color="auto"/>
        <w:left w:val="none" w:sz="0" w:space="0" w:color="auto"/>
        <w:bottom w:val="none" w:sz="0" w:space="0" w:color="auto"/>
        <w:right w:val="none" w:sz="0" w:space="0" w:color="auto"/>
      </w:divBdr>
    </w:div>
    <w:div w:id="949823780">
      <w:bodyDiv w:val="1"/>
      <w:marLeft w:val="0"/>
      <w:marRight w:val="0"/>
      <w:marTop w:val="0"/>
      <w:marBottom w:val="0"/>
      <w:divBdr>
        <w:top w:val="none" w:sz="0" w:space="0" w:color="auto"/>
        <w:left w:val="none" w:sz="0" w:space="0" w:color="auto"/>
        <w:bottom w:val="none" w:sz="0" w:space="0" w:color="auto"/>
        <w:right w:val="none" w:sz="0" w:space="0" w:color="auto"/>
      </w:divBdr>
    </w:div>
    <w:div w:id="965811412">
      <w:bodyDiv w:val="1"/>
      <w:marLeft w:val="0"/>
      <w:marRight w:val="0"/>
      <w:marTop w:val="0"/>
      <w:marBottom w:val="0"/>
      <w:divBdr>
        <w:top w:val="none" w:sz="0" w:space="0" w:color="auto"/>
        <w:left w:val="none" w:sz="0" w:space="0" w:color="auto"/>
        <w:bottom w:val="none" w:sz="0" w:space="0" w:color="auto"/>
        <w:right w:val="none" w:sz="0" w:space="0" w:color="auto"/>
      </w:divBdr>
    </w:div>
    <w:div w:id="1028725194">
      <w:bodyDiv w:val="1"/>
      <w:marLeft w:val="0"/>
      <w:marRight w:val="0"/>
      <w:marTop w:val="0"/>
      <w:marBottom w:val="0"/>
      <w:divBdr>
        <w:top w:val="none" w:sz="0" w:space="0" w:color="auto"/>
        <w:left w:val="none" w:sz="0" w:space="0" w:color="auto"/>
        <w:bottom w:val="none" w:sz="0" w:space="0" w:color="auto"/>
        <w:right w:val="none" w:sz="0" w:space="0" w:color="auto"/>
      </w:divBdr>
    </w:div>
    <w:div w:id="1029644568">
      <w:bodyDiv w:val="1"/>
      <w:marLeft w:val="0"/>
      <w:marRight w:val="0"/>
      <w:marTop w:val="0"/>
      <w:marBottom w:val="0"/>
      <w:divBdr>
        <w:top w:val="none" w:sz="0" w:space="0" w:color="auto"/>
        <w:left w:val="none" w:sz="0" w:space="0" w:color="auto"/>
        <w:bottom w:val="none" w:sz="0" w:space="0" w:color="auto"/>
        <w:right w:val="none" w:sz="0" w:space="0" w:color="auto"/>
      </w:divBdr>
      <w:divsChild>
        <w:div w:id="1929003176">
          <w:marLeft w:val="0"/>
          <w:marRight w:val="0"/>
          <w:marTop w:val="0"/>
          <w:marBottom w:val="0"/>
          <w:divBdr>
            <w:top w:val="none" w:sz="0" w:space="0" w:color="auto"/>
            <w:left w:val="none" w:sz="0" w:space="0" w:color="auto"/>
            <w:bottom w:val="none" w:sz="0" w:space="0" w:color="auto"/>
            <w:right w:val="none" w:sz="0" w:space="0" w:color="auto"/>
          </w:divBdr>
          <w:divsChild>
            <w:div w:id="798381709">
              <w:marLeft w:val="-225"/>
              <w:marRight w:val="-225"/>
              <w:marTop w:val="0"/>
              <w:marBottom w:val="0"/>
              <w:divBdr>
                <w:top w:val="none" w:sz="0" w:space="0" w:color="auto"/>
                <w:left w:val="none" w:sz="0" w:space="0" w:color="auto"/>
                <w:bottom w:val="none" w:sz="0" w:space="0" w:color="auto"/>
                <w:right w:val="none" w:sz="0" w:space="0" w:color="auto"/>
              </w:divBdr>
            </w:div>
          </w:divsChild>
        </w:div>
        <w:div w:id="410657535">
          <w:marLeft w:val="0"/>
          <w:marRight w:val="0"/>
          <w:marTop w:val="0"/>
          <w:marBottom w:val="0"/>
          <w:divBdr>
            <w:top w:val="none" w:sz="0" w:space="0" w:color="auto"/>
            <w:left w:val="none" w:sz="0" w:space="0" w:color="auto"/>
            <w:bottom w:val="none" w:sz="0" w:space="0" w:color="auto"/>
            <w:right w:val="none" w:sz="0" w:space="0" w:color="auto"/>
          </w:divBdr>
        </w:div>
        <w:div w:id="455565576">
          <w:marLeft w:val="0"/>
          <w:marRight w:val="0"/>
          <w:marTop w:val="0"/>
          <w:marBottom w:val="0"/>
          <w:divBdr>
            <w:top w:val="none" w:sz="0" w:space="0" w:color="auto"/>
            <w:left w:val="none" w:sz="0" w:space="0" w:color="auto"/>
            <w:bottom w:val="none" w:sz="0" w:space="0" w:color="auto"/>
            <w:right w:val="none" w:sz="0" w:space="0" w:color="auto"/>
          </w:divBdr>
          <w:divsChild>
            <w:div w:id="583301753">
              <w:marLeft w:val="-225"/>
              <w:marRight w:val="-225"/>
              <w:marTop w:val="0"/>
              <w:marBottom w:val="0"/>
              <w:divBdr>
                <w:top w:val="none" w:sz="0" w:space="0" w:color="auto"/>
                <w:left w:val="none" w:sz="0" w:space="0" w:color="auto"/>
                <w:bottom w:val="none" w:sz="0" w:space="0" w:color="auto"/>
                <w:right w:val="none" w:sz="0" w:space="0" w:color="auto"/>
              </w:divBdr>
            </w:div>
          </w:divsChild>
        </w:div>
        <w:div w:id="252975084">
          <w:marLeft w:val="0"/>
          <w:marRight w:val="0"/>
          <w:marTop w:val="0"/>
          <w:marBottom w:val="0"/>
          <w:divBdr>
            <w:top w:val="none" w:sz="0" w:space="0" w:color="auto"/>
            <w:left w:val="none" w:sz="0" w:space="0" w:color="auto"/>
            <w:bottom w:val="none" w:sz="0" w:space="0" w:color="auto"/>
            <w:right w:val="none" w:sz="0" w:space="0" w:color="auto"/>
          </w:divBdr>
        </w:div>
        <w:div w:id="701326079">
          <w:marLeft w:val="0"/>
          <w:marRight w:val="0"/>
          <w:marTop w:val="0"/>
          <w:marBottom w:val="0"/>
          <w:divBdr>
            <w:top w:val="none" w:sz="0" w:space="0" w:color="auto"/>
            <w:left w:val="none" w:sz="0" w:space="0" w:color="auto"/>
            <w:bottom w:val="none" w:sz="0" w:space="0" w:color="auto"/>
            <w:right w:val="none" w:sz="0" w:space="0" w:color="auto"/>
          </w:divBdr>
          <w:divsChild>
            <w:div w:id="9781480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5910255">
      <w:bodyDiv w:val="1"/>
      <w:marLeft w:val="0"/>
      <w:marRight w:val="0"/>
      <w:marTop w:val="0"/>
      <w:marBottom w:val="0"/>
      <w:divBdr>
        <w:top w:val="none" w:sz="0" w:space="0" w:color="auto"/>
        <w:left w:val="none" w:sz="0" w:space="0" w:color="auto"/>
        <w:bottom w:val="none" w:sz="0" w:space="0" w:color="auto"/>
        <w:right w:val="none" w:sz="0" w:space="0" w:color="auto"/>
      </w:divBdr>
    </w:div>
    <w:div w:id="1057506608">
      <w:bodyDiv w:val="1"/>
      <w:marLeft w:val="0"/>
      <w:marRight w:val="0"/>
      <w:marTop w:val="0"/>
      <w:marBottom w:val="0"/>
      <w:divBdr>
        <w:top w:val="none" w:sz="0" w:space="0" w:color="auto"/>
        <w:left w:val="none" w:sz="0" w:space="0" w:color="auto"/>
        <w:bottom w:val="none" w:sz="0" w:space="0" w:color="auto"/>
        <w:right w:val="none" w:sz="0" w:space="0" w:color="auto"/>
      </w:divBdr>
    </w:div>
    <w:div w:id="1220287602">
      <w:bodyDiv w:val="1"/>
      <w:marLeft w:val="0"/>
      <w:marRight w:val="0"/>
      <w:marTop w:val="0"/>
      <w:marBottom w:val="0"/>
      <w:divBdr>
        <w:top w:val="none" w:sz="0" w:space="0" w:color="auto"/>
        <w:left w:val="none" w:sz="0" w:space="0" w:color="auto"/>
        <w:bottom w:val="none" w:sz="0" w:space="0" w:color="auto"/>
        <w:right w:val="none" w:sz="0" w:space="0" w:color="auto"/>
      </w:divBdr>
    </w:div>
    <w:div w:id="1259674906">
      <w:bodyDiv w:val="1"/>
      <w:marLeft w:val="0"/>
      <w:marRight w:val="0"/>
      <w:marTop w:val="0"/>
      <w:marBottom w:val="0"/>
      <w:divBdr>
        <w:top w:val="none" w:sz="0" w:space="0" w:color="auto"/>
        <w:left w:val="none" w:sz="0" w:space="0" w:color="auto"/>
        <w:bottom w:val="none" w:sz="0" w:space="0" w:color="auto"/>
        <w:right w:val="none" w:sz="0" w:space="0" w:color="auto"/>
      </w:divBdr>
    </w:div>
    <w:div w:id="1270316680">
      <w:bodyDiv w:val="1"/>
      <w:marLeft w:val="0"/>
      <w:marRight w:val="0"/>
      <w:marTop w:val="0"/>
      <w:marBottom w:val="0"/>
      <w:divBdr>
        <w:top w:val="none" w:sz="0" w:space="0" w:color="auto"/>
        <w:left w:val="none" w:sz="0" w:space="0" w:color="auto"/>
        <w:bottom w:val="none" w:sz="0" w:space="0" w:color="auto"/>
        <w:right w:val="none" w:sz="0" w:space="0" w:color="auto"/>
      </w:divBdr>
    </w:div>
    <w:div w:id="1388259904">
      <w:bodyDiv w:val="1"/>
      <w:marLeft w:val="0"/>
      <w:marRight w:val="0"/>
      <w:marTop w:val="0"/>
      <w:marBottom w:val="0"/>
      <w:divBdr>
        <w:top w:val="none" w:sz="0" w:space="0" w:color="auto"/>
        <w:left w:val="none" w:sz="0" w:space="0" w:color="auto"/>
        <w:bottom w:val="none" w:sz="0" w:space="0" w:color="auto"/>
        <w:right w:val="none" w:sz="0" w:space="0" w:color="auto"/>
      </w:divBdr>
    </w:div>
    <w:div w:id="1464082229">
      <w:bodyDiv w:val="1"/>
      <w:marLeft w:val="0"/>
      <w:marRight w:val="0"/>
      <w:marTop w:val="0"/>
      <w:marBottom w:val="0"/>
      <w:divBdr>
        <w:top w:val="none" w:sz="0" w:space="0" w:color="auto"/>
        <w:left w:val="none" w:sz="0" w:space="0" w:color="auto"/>
        <w:bottom w:val="none" w:sz="0" w:space="0" w:color="auto"/>
        <w:right w:val="none" w:sz="0" w:space="0" w:color="auto"/>
      </w:divBdr>
    </w:div>
    <w:div w:id="1590578365">
      <w:bodyDiv w:val="1"/>
      <w:marLeft w:val="0"/>
      <w:marRight w:val="0"/>
      <w:marTop w:val="0"/>
      <w:marBottom w:val="0"/>
      <w:divBdr>
        <w:top w:val="none" w:sz="0" w:space="0" w:color="auto"/>
        <w:left w:val="none" w:sz="0" w:space="0" w:color="auto"/>
        <w:bottom w:val="none" w:sz="0" w:space="0" w:color="auto"/>
        <w:right w:val="none" w:sz="0" w:space="0" w:color="auto"/>
      </w:divBdr>
    </w:div>
    <w:div w:id="1636132904">
      <w:bodyDiv w:val="1"/>
      <w:marLeft w:val="0"/>
      <w:marRight w:val="0"/>
      <w:marTop w:val="0"/>
      <w:marBottom w:val="0"/>
      <w:divBdr>
        <w:top w:val="none" w:sz="0" w:space="0" w:color="auto"/>
        <w:left w:val="none" w:sz="0" w:space="0" w:color="auto"/>
        <w:bottom w:val="none" w:sz="0" w:space="0" w:color="auto"/>
        <w:right w:val="none" w:sz="0" w:space="0" w:color="auto"/>
      </w:divBdr>
    </w:div>
    <w:div w:id="1672485331">
      <w:bodyDiv w:val="1"/>
      <w:marLeft w:val="0"/>
      <w:marRight w:val="0"/>
      <w:marTop w:val="0"/>
      <w:marBottom w:val="0"/>
      <w:divBdr>
        <w:top w:val="none" w:sz="0" w:space="0" w:color="auto"/>
        <w:left w:val="none" w:sz="0" w:space="0" w:color="auto"/>
        <w:bottom w:val="none" w:sz="0" w:space="0" w:color="auto"/>
        <w:right w:val="none" w:sz="0" w:space="0" w:color="auto"/>
      </w:divBdr>
    </w:div>
    <w:div w:id="1742676092">
      <w:bodyDiv w:val="1"/>
      <w:marLeft w:val="0"/>
      <w:marRight w:val="0"/>
      <w:marTop w:val="0"/>
      <w:marBottom w:val="0"/>
      <w:divBdr>
        <w:top w:val="none" w:sz="0" w:space="0" w:color="auto"/>
        <w:left w:val="none" w:sz="0" w:space="0" w:color="auto"/>
        <w:bottom w:val="none" w:sz="0" w:space="0" w:color="auto"/>
        <w:right w:val="none" w:sz="0" w:space="0" w:color="auto"/>
      </w:divBdr>
    </w:div>
    <w:div w:id="1801070732">
      <w:bodyDiv w:val="1"/>
      <w:marLeft w:val="0"/>
      <w:marRight w:val="0"/>
      <w:marTop w:val="0"/>
      <w:marBottom w:val="0"/>
      <w:divBdr>
        <w:top w:val="none" w:sz="0" w:space="0" w:color="auto"/>
        <w:left w:val="none" w:sz="0" w:space="0" w:color="auto"/>
        <w:bottom w:val="none" w:sz="0" w:space="0" w:color="auto"/>
        <w:right w:val="none" w:sz="0" w:space="0" w:color="auto"/>
      </w:divBdr>
    </w:div>
    <w:div w:id="1827553285">
      <w:bodyDiv w:val="1"/>
      <w:marLeft w:val="0"/>
      <w:marRight w:val="0"/>
      <w:marTop w:val="0"/>
      <w:marBottom w:val="0"/>
      <w:divBdr>
        <w:top w:val="none" w:sz="0" w:space="0" w:color="auto"/>
        <w:left w:val="none" w:sz="0" w:space="0" w:color="auto"/>
        <w:bottom w:val="none" w:sz="0" w:space="0" w:color="auto"/>
        <w:right w:val="none" w:sz="0" w:space="0" w:color="auto"/>
      </w:divBdr>
    </w:div>
    <w:div w:id="1962415430">
      <w:bodyDiv w:val="1"/>
      <w:marLeft w:val="0"/>
      <w:marRight w:val="0"/>
      <w:marTop w:val="0"/>
      <w:marBottom w:val="0"/>
      <w:divBdr>
        <w:top w:val="none" w:sz="0" w:space="0" w:color="auto"/>
        <w:left w:val="none" w:sz="0" w:space="0" w:color="auto"/>
        <w:bottom w:val="none" w:sz="0" w:space="0" w:color="auto"/>
        <w:right w:val="none" w:sz="0" w:space="0" w:color="auto"/>
      </w:divBdr>
    </w:div>
    <w:div w:id="2073384648">
      <w:bodyDiv w:val="1"/>
      <w:marLeft w:val="0"/>
      <w:marRight w:val="0"/>
      <w:marTop w:val="0"/>
      <w:marBottom w:val="0"/>
      <w:divBdr>
        <w:top w:val="none" w:sz="0" w:space="0" w:color="auto"/>
        <w:left w:val="none" w:sz="0" w:space="0" w:color="auto"/>
        <w:bottom w:val="none" w:sz="0" w:space="0" w:color="auto"/>
        <w:right w:val="none" w:sz="0" w:space="0" w:color="auto"/>
      </w:divBdr>
      <w:divsChild>
        <w:div w:id="806170924">
          <w:marLeft w:val="0"/>
          <w:marRight w:val="0"/>
          <w:marTop w:val="0"/>
          <w:marBottom w:val="0"/>
          <w:divBdr>
            <w:top w:val="none" w:sz="0" w:space="0" w:color="auto"/>
            <w:left w:val="none" w:sz="0" w:space="0" w:color="auto"/>
            <w:bottom w:val="none" w:sz="0" w:space="0" w:color="auto"/>
            <w:right w:val="none" w:sz="0" w:space="0" w:color="auto"/>
          </w:divBdr>
        </w:div>
        <w:div w:id="485324196">
          <w:marLeft w:val="0"/>
          <w:marRight w:val="0"/>
          <w:marTop w:val="0"/>
          <w:marBottom w:val="0"/>
          <w:divBdr>
            <w:top w:val="none" w:sz="0" w:space="0" w:color="auto"/>
            <w:left w:val="none" w:sz="0" w:space="0" w:color="auto"/>
            <w:bottom w:val="none" w:sz="0" w:space="0" w:color="auto"/>
            <w:right w:val="none" w:sz="0" w:space="0" w:color="auto"/>
          </w:divBdr>
        </w:div>
        <w:div w:id="271087066">
          <w:marLeft w:val="0"/>
          <w:marRight w:val="0"/>
          <w:marTop w:val="0"/>
          <w:marBottom w:val="0"/>
          <w:divBdr>
            <w:top w:val="none" w:sz="0" w:space="0" w:color="auto"/>
            <w:left w:val="none" w:sz="0" w:space="0" w:color="auto"/>
            <w:bottom w:val="none" w:sz="0" w:space="0" w:color="auto"/>
            <w:right w:val="none" w:sz="0" w:space="0" w:color="auto"/>
          </w:divBdr>
        </w:div>
        <w:div w:id="909731533">
          <w:marLeft w:val="0"/>
          <w:marRight w:val="0"/>
          <w:marTop w:val="0"/>
          <w:marBottom w:val="0"/>
          <w:divBdr>
            <w:top w:val="none" w:sz="0" w:space="0" w:color="auto"/>
            <w:left w:val="none" w:sz="0" w:space="0" w:color="auto"/>
            <w:bottom w:val="none" w:sz="0" w:space="0" w:color="auto"/>
            <w:right w:val="none" w:sz="0" w:space="0" w:color="auto"/>
          </w:divBdr>
        </w:div>
        <w:div w:id="171665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kup-ishoda-ucenja/detalji/14144" TargetMode="External"/><Relationship Id="rId18" Type="http://schemas.openxmlformats.org/officeDocument/2006/relationships/hyperlink" Target="https://hko.srce.hr/registar/skup-ishoda-ucenja/detalji/14144"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ko.srce.hr/registar/standard-kvalifikacije/detalji/514"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41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kup-kompetencija/detalji/1305" TargetMode="External"/><Relationship Id="rId5" Type="http://schemas.openxmlformats.org/officeDocument/2006/relationships/settings" Target="settings.xml"/><Relationship Id="rId15" Type="http://schemas.openxmlformats.org/officeDocument/2006/relationships/hyperlink" Target="https://hko.srce.hr/registar/skup-ishoda-ucenja/detalji/14144" TargetMode="External"/><Relationship Id="rId10" Type="http://schemas.openxmlformats.org/officeDocument/2006/relationships/hyperlink" Target="https://hko.srce.hr/registar/skup-kompetencija/detalji/1304" TargetMode="External"/><Relationship Id="rId19" Type="http://schemas.openxmlformats.org/officeDocument/2006/relationships/hyperlink" Target="https://hko.srce.hr/registar/skup-ishoda-ucenja/detalji/14130" TargetMode="External"/><Relationship Id="rId4" Type="http://schemas.openxmlformats.org/officeDocument/2006/relationships/styles" Target="styles.xml"/><Relationship Id="rId9" Type="http://schemas.openxmlformats.org/officeDocument/2006/relationships/hyperlink" Target="https://hko.srce.hr/registar/standard-zanimanja/detalji/147" TargetMode="External"/><Relationship Id="rId14" Type="http://schemas.openxmlformats.org/officeDocument/2006/relationships/hyperlink" Target="https://hko.srce.hr/registar/skup-ishoda-ucenja/detalji/14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CC28F-A9CA-4DDC-9694-7DF95B8CFF78}">
  <ds:schemaRefs>
    <ds:schemaRef ds:uri="http://schemas.microsoft.com/sharepoint/v3/contenttype/forms"/>
  </ds:schemaRefs>
</ds:datastoreItem>
</file>

<file path=customXml/itemProps2.xml><?xml version="1.0" encoding="utf-8"?>
<ds:datastoreItem xmlns:ds="http://schemas.openxmlformats.org/officeDocument/2006/customXml" ds:itemID="{65597A2A-4B7D-4DC4-99F7-DA2ADF583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3324</Words>
  <Characters>18950</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Jedan</cp:lastModifiedBy>
  <cp:revision>2</cp:revision>
  <dcterms:created xsi:type="dcterms:W3CDTF">2025-05-14T11:28:00Z</dcterms:created>
  <dcterms:modified xsi:type="dcterms:W3CDTF">2025-05-14T11:28:00Z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