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150B370F" w14:textId="77777777" w:rsidR="00363DB2" w:rsidRPr="00EB5DE5" w:rsidRDefault="00363DB2" w:rsidP="00363DB2">
      <w:pPr>
        <w:jc w:val="center"/>
        <w:rPr>
          <w:rFonts w:asciiTheme="minorHAnsi" w:hAnsiTheme="minorHAnsi" w:cstheme="minorHAnsi"/>
          <w:b/>
          <w:bCs/>
          <w:sz w:val="28"/>
          <w:szCs w:val="28"/>
          <w:lang w:val="hr-HR"/>
        </w:rPr>
      </w:pPr>
      <w:r w:rsidRPr="00EB5DE5">
        <w:rPr>
          <w:rFonts w:asciiTheme="minorHAnsi" w:hAnsiTheme="minorHAnsi" w:cstheme="minorHAnsi"/>
          <w:b/>
          <w:bCs/>
          <w:sz w:val="28"/>
          <w:szCs w:val="28"/>
          <w:lang w:val="hr-HR"/>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A17B3A9" w14:textId="77777777" w:rsidR="00EB5DE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3B36B58A" w14:textId="77777777" w:rsidR="00EB5DE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1D6C5FD8" w14:textId="77777777" w:rsidR="00284BE7" w:rsidRDefault="00772DAD"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montiranje, </w:t>
      </w:r>
      <w:r w:rsidR="003628A6">
        <w:rPr>
          <w:rFonts w:asciiTheme="minorHAnsi" w:hAnsiTheme="minorHAnsi" w:cstheme="minorHAnsi"/>
          <w:b/>
          <w:bCs/>
          <w:sz w:val="48"/>
          <w:szCs w:val="48"/>
        </w:rPr>
        <w:t>priključivanje i puštanje u rad</w:t>
      </w:r>
      <w:r w:rsidR="00EB5DE5">
        <w:rPr>
          <w:rFonts w:asciiTheme="minorHAnsi" w:hAnsiTheme="minorHAnsi" w:cstheme="minorHAnsi"/>
          <w:b/>
          <w:bCs/>
          <w:sz w:val="48"/>
          <w:szCs w:val="48"/>
        </w:rPr>
        <w:t xml:space="preserve"> </w:t>
      </w:r>
    </w:p>
    <w:p w14:paraId="00A194A8" w14:textId="5A80E209" w:rsidR="00FB0D00" w:rsidRPr="00AE495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dizalica topline</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6C48A2EE" w14:textId="77777777" w:rsidR="00284BE7" w:rsidRDefault="00284BE7" w:rsidP="00BC58D1">
      <w:pPr>
        <w:pStyle w:val="ListParagraph"/>
        <w:jc w:val="center"/>
        <w:rPr>
          <w:rFonts w:cstheme="minorHAnsi"/>
          <w:b/>
          <w:bCs/>
          <w:sz w:val="28"/>
          <w:szCs w:val="28"/>
        </w:rPr>
      </w:pPr>
      <w:bookmarkStart w:id="0" w:name="_Hlk92893303"/>
    </w:p>
    <w:p w14:paraId="723CE792" w14:textId="639F2B2F" w:rsidR="00BC58D1" w:rsidRPr="00EB5DE5" w:rsidRDefault="00C60223" w:rsidP="00BC58D1">
      <w:pPr>
        <w:pStyle w:val="ListParagraph"/>
        <w:jc w:val="center"/>
        <w:rPr>
          <w:rFonts w:cstheme="minorHAnsi"/>
          <w:b/>
          <w:bCs/>
          <w:sz w:val="28"/>
          <w:szCs w:val="28"/>
        </w:rPr>
      </w:pPr>
      <w:r w:rsidRPr="00EB5DE5">
        <w:rPr>
          <w:rFonts w:cstheme="minorHAnsi"/>
          <w:b/>
          <w:bCs/>
          <w:sz w:val="28"/>
          <w:szCs w:val="28"/>
        </w:rPr>
        <w:t>Mjesto</w:t>
      </w:r>
      <w:r w:rsidR="00456421" w:rsidRPr="00EB5DE5">
        <w:rPr>
          <w:rFonts w:cstheme="minorHAnsi"/>
          <w:b/>
          <w:bCs/>
          <w:sz w:val="28"/>
          <w:szCs w:val="28"/>
        </w:rPr>
        <w:t xml:space="preserve">, </w:t>
      </w:r>
      <w:r w:rsidRPr="00EB5DE5">
        <w:rPr>
          <w:rFonts w:cstheme="minorHAnsi"/>
          <w:b/>
          <w:bCs/>
          <w:sz w:val="28"/>
          <w:szCs w:val="28"/>
        </w:rPr>
        <w:t>datum</w:t>
      </w:r>
    </w:p>
    <w:p w14:paraId="19D26B95"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31BDB">
        <w:trPr>
          <w:trHeight w:val="304"/>
        </w:trPr>
        <w:tc>
          <w:tcPr>
            <w:tcW w:w="5000" w:type="pct"/>
            <w:gridSpan w:val="4"/>
            <w:shd w:val="clear" w:color="auto" w:fill="8EAADB" w:themeFill="accent1" w:themeFillTint="99"/>
            <w:hideMark/>
          </w:tcPr>
          <w:p w14:paraId="3875EACD" w14:textId="77777777"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8F5E855"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31BDB">
        <w:trPr>
          <w:trHeight w:val="304"/>
        </w:trPr>
        <w:tc>
          <w:tcPr>
            <w:tcW w:w="1384" w:type="pct"/>
            <w:shd w:val="clear" w:color="auto" w:fill="B4C6E7" w:themeFill="accent1" w:themeFillTint="66"/>
            <w:hideMark/>
          </w:tcPr>
          <w:p w14:paraId="446D0CE8" w14:textId="648FF308" w:rsidR="00C759FB" w:rsidRPr="00290808"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5F77F277" w:rsidR="00C759FB" w:rsidRPr="00F919E2" w:rsidRDefault="003628A6" w:rsidP="007841AF">
            <w:pPr>
              <w:spacing w:before="60" w:after="60" w:line="240" w:lineRule="auto"/>
              <w:rPr>
                <w:rFonts w:asciiTheme="minorHAnsi" w:hAnsiTheme="minorHAnsi" w:cstheme="minorHAnsi"/>
                <w:noProof/>
                <w:sz w:val="20"/>
                <w:szCs w:val="20"/>
                <w:lang w:val="hr-HR"/>
              </w:rPr>
            </w:pPr>
            <w:r w:rsidRPr="003628A6">
              <w:rPr>
                <w:rFonts w:asciiTheme="minorHAnsi" w:hAnsiTheme="minorHAnsi" w:cstheme="minorHAnsi"/>
                <w:noProof/>
                <w:sz w:val="20"/>
                <w:szCs w:val="20"/>
                <w:lang w:val="hr-HR"/>
              </w:rPr>
              <w:t>Strojarstvo, brodogradnja i metalurgija</w:t>
            </w:r>
          </w:p>
        </w:tc>
      </w:tr>
      <w:tr w:rsidR="00C759FB" w:rsidRPr="00F919E2" w14:paraId="7899B0FB" w14:textId="77777777" w:rsidTr="00C31BDB">
        <w:trPr>
          <w:trHeight w:val="314"/>
        </w:trPr>
        <w:tc>
          <w:tcPr>
            <w:tcW w:w="1384" w:type="pct"/>
            <w:shd w:val="clear" w:color="auto" w:fill="B4C6E7" w:themeFill="accent1" w:themeFillTint="66"/>
            <w:hideMark/>
          </w:tcPr>
          <w:p w14:paraId="69B3C0D0"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4F9599F0" w:rsidR="00C759FB" w:rsidRPr="00F919E2" w:rsidRDefault="00D44189" w:rsidP="007841A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Program obrazovanja za stjecanje mikrokvalifikacije </w:t>
            </w:r>
            <w:r w:rsidR="00772DAD">
              <w:rPr>
                <w:rFonts w:asciiTheme="minorHAnsi" w:hAnsiTheme="minorHAnsi" w:cstheme="minorHAnsi"/>
                <w:noProof/>
                <w:sz w:val="20"/>
                <w:szCs w:val="20"/>
                <w:lang w:val="hr-HR"/>
              </w:rPr>
              <w:t xml:space="preserve">montiranje, </w:t>
            </w:r>
            <w:r w:rsidR="00E00BA0">
              <w:rPr>
                <w:rFonts w:asciiTheme="minorHAnsi" w:hAnsiTheme="minorHAnsi" w:cstheme="minorHAnsi"/>
                <w:noProof/>
                <w:sz w:val="20"/>
                <w:szCs w:val="20"/>
                <w:lang w:val="hr-HR"/>
              </w:rPr>
              <w:t>p</w:t>
            </w:r>
            <w:r w:rsidR="003628A6" w:rsidRPr="003628A6">
              <w:rPr>
                <w:rFonts w:asciiTheme="minorHAnsi" w:hAnsiTheme="minorHAnsi" w:cstheme="minorHAnsi"/>
                <w:noProof/>
                <w:sz w:val="20"/>
                <w:szCs w:val="20"/>
                <w:lang w:val="hr-HR"/>
              </w:rPr>
              <w:t>riključivanje i puštanje u rad dizalica topline</w:t>
            </w:r>
          </w:p>
        </w:tc>
      </w:tr>
      <w:tr w:rsidR="00C759FB" w:rsidRPr="00F919E2" w14:paraId="0B142720" w14:textId="77777777" w:rsidTr="00C31BDB">
        <w:trPr>
          <w:trHeight w:val="304"/>
        </w:trPr>
        <w:tc>
          <w:tcPr>
            <w:tcW w:w="1384" w:type="pct"/>
            <w:shd w:val="clear" w:color="auto" w:fill="B4C6E7" w:themeFill="accent1" w:themeFillTint="66"/>
            <w:hideMark/>
          </w:tcPr>
          <w:p w14:paraId="3B2779C1"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6E29A35B" w:rsidR="00C759FB" w:rsidRPr="00F919E2" w:rsidRDefault="007841AF" w:rsidP="007841A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8401F7">
              <w:rPr>
                <w:rFonts w:asciiTheme="minorHAnsi" w:hAnsiTheme="minorHAnsi" w:cstheme="minorHAnsi"/>
                <w:noProof/>
                <w:sz w:val="20"/>
                <w:szCs w:val="20"/>
                <w:lang w:val="hr-HR"/>
              </w:rPr>
              <w:t>sposobljavanje</w:t>
            </w:r>
          </w:p>
        </w:tc>
      </w:tr>
      <w:tr w:rsidR="00C759FB" w:rsidRPr="00F919E2" w14:paraId="3F28E15A" w14:textId="77777777" w:rsidTr="00C31BDB">
        <w:trPr>
          <w:trHeight w:val="329"/>
        </w:trPr>
        <w:tc>
          <w:tcPr>
            <w:tcW w:w="1384" w:type="pct"/>
            <w:vMerge w:val="restart"/>
            <w:shd w:val="clear" w:color="auto" w:fill="B4C6E7" w:themeFill="accent1" w:themeFillTint="66"/>
            <w:hideMark/>
          </w:tcPr>
          <w:p w14:paraId="1F2DAB4D"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4C6E7" w:themeFill="accent1" w:themeFillTint="66"/>
            <w:hideMark/>
          </w:tcPr>
          <w:p w14:paraId="3611770D"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6E5F8E6C"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31BDB">
        <w:trPr>
          <w:trHeight w:val="323"/>
        </w:trPr>
        <w:tc>
          <w:tcPr>
            <w:tcW w:w="0" w:type="auto"/>
            <w:vMerge/>
            <w:shd w:val="clear" w:color="auto" w:fill="B4C6E7" w:themeFill="accent1" w:themeFillTint="66"/>
            <w:vAlign w:val="center"/>
            <w:hideMark/>
          </w:tcPr>
          <w:p w14:paraId="1E5A19D5"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p>
        </w:tc>
        <w:tc>
          <w:tcPr>
            <w:tcW w:w="817" w:type="pct"/>
            <w:shd w:val="clear" w:color="auto" w:fill="B4C6E7" w:themeFill="accent1" w:themeFillTint="66"/>
            <w:hideMark/>
          </w:tcPr>
          <w:p w14:paraId="019DB595"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62E7AD15"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31BDB">
        <w:trPr>
          <w:trHeight w:val="827"/>
        </w:trPr>
        <w:tc>
          <w:tcPr>
            <w:tcW w:w="1384" w:type="pct"/>
            <w:shd w:val="clear" w:color="auto" w:fill="B4C6E7" w:themeFill="accent1" w:themeFillTint="66"/>
            <w:hideMark/>
          </w:tcPr>
          <w:p w14:paraId="6021170A"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75635AB6" w14:textId="06E62D3A" w:rsidR="00EC1448" w:rsidRPr="00454693" w:rsidRDefault="00C759FB"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2F52DC" w:rsidRPr="00454693">
              <w:rPr>
                <w:rFonts w:asciiTheme="minorHAnsi" w:hAnsiTheme="minorHAnsi" w:cstheme="minorHAnsi"/>
                <w:noProof/>
                <w:sz w:val="20"/>
                <w:szCs w:val="20"/>
                <w:lang w:val="hr-HR"/>
              </w:rPr>
              <w:t>1</w:t>
            </w:r>
            <w:r w:rsidRPr="00454693">
              <w:rPr>
                <w:rFonts w:asciiTheme="minorHAnsi" w:hAnsiTheme="minorHAnsi" w:cstheme="minorHAnsi"/>
                <w:noProof/>
                <w:sz w:val="20"/>
                <w:szCs w:val="20"/>
                <w:lang w:val="hr-HR"/>
              </w:rPr>
              <w:t xml:space="preserve">: </w:t>
            </w:r>
            <w:r w:rsidR="00816C8F" w:rsidRPr="00454693">
              <w:rPr>
                <w:rFonts w:asciiTheme="minorHAnsi" w:hAnsiTheme="minorHAnsi" w:cstheme="minorHAnsi"/>
                <w:noProof/>
                <w:sz w:val="20"/>
                <w:szCs w:val="20"/>
                <w:lang w:val="hr-HR"/>
              </w:rPr>
              <w:t>Primjena zaštite na radu i zaštite od požara na radnom mjestu1</w:t>
            </w:r>
            <w:r w:rsidR="00EC1448" w:rsidRPr="00454693">
              <w:rPr>
                <w:rFonts w:asciiTheme="minorHAnsi" w:hAnsiTheme="minorHAnsi" w:cstheme="minorHAnsi"/>
                <w:noProof/>
                <w:sz w:val="20"/>
                <w:szCs w:val="20"/>
                <w:lang w:val="hr-HR"/>
              </w:rPr>
              <w:t xml:space="preserve">   </w:t>
            </w:r>
          </w:p>
          <w:p w14:paraId="0CEC2BD2" w14:textId="08098FDA" w:rsidR="007D739B"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           (razina 4)</w:t>
            </w:r>
          </w:p>
          <w:p w14:paraId="26B43BC1" w14:textId="5F8FA230" w:rsidR="00C759FB" w:rsidRPr="00454693" w:rsidRDefault="00816C8F"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2: </w:t>
            </w:r>
            <w:r w:rsidR="000A794D" w:rsidRPr="00454693">
              <w:rPr>
                <w:rFonts w:asciiTheme="minorHAnsi" w:hAnsiTheme="minorHAnsi" w:cstheme="minorHAnsi"/>
                <w:noProof/>
                <w:sz w:val="20"/>
                <w:szCs w:val="20"/>
                <w:lang w:val="hr-HR"/>
              </w:rPr>
              <w:t>Osnove d</w:t>
            </w:r>
            <w:r w:rsidR="00791769" w:rsidRPr="00454693">
              <w:rPr>
                <w:rFonts w:asciiTheme="minorHAnsi" w:hAnsiTheme="minorHAnsi" w:cstheme="minorHAnsi"/>
                <w:noProof/>
                <w:sz w:val="20"/>
                <w:szCs w:val="20"/>
                <w:lang w:val="hr-HR"/>
              </w:rPr>
              <w:t>izalic</w:t>
            </w:r>
            <w:r w:rsidR="000A794D" w:rsidRPr="00454693">
              <w:rPr>
                <w:rFonts w:asciiTheme="minorHAnsi" w:hAnsiTheme="minorHAnsi" w:cstheme="minorHAnsi"/>
                <w:noProof/>
                <w:sz w:val="20"/>
                <w:szCs w:val="20"/>
                <w:lang w:val="hr-HR"/>
              </w:rPr>
              <w:t>a</w:t>
            </w:r>
            <w:r w:rsidR="00791769" w:rsidRPr="00454693">
              <w:rPr>
                <w:rFonts w:asciiTheme="minorHAnsi" w:hAnsiTheme="minorHAnsi" w:cstheme="minorHAnsi"/>
                <w:noProof/>
                <w:sz w:val="20"/>
                <w:szCs w:val="20"/>
                <w:lang w:val="hr-HR"/>
              </w:rPr>
              <w:t xml:space="preserve"> topline (razina 4)</w:t>
            </w:r>
          </w:p>
          <w:p w14:paraId="67576CA1" w14:textId="5E78DCAB" w:rsidR="00E84E72" w:rsidRPr="00454693" w:rsidRDefault="00E84E72"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SIU 3: Montaža dizalica topline (razina4)</w:t>
            </w:r>
          </w:p>
          <w:p w14:paraId="6CA39FE3" w14:textId="60246FA1" w:rsidR="00791769" w:rsidRPr="00454693" w:rsidRDefault="00C759FB"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816C8F" w:rsidRPr="00454693">
              <w:rPr>
                <w:rFonts w:asciiTheme="minorHAnsi" w:hAnsiTheme="minorHAnsi" w:cstheme="minorHAnsi"/>
                <w:noProof/>
                <w:sz w:val="20"/>
                <w:szCs w:val="20"/>
                <w:lang w:val="hr-HR"/>
              </w:rPr>
              <w:t>3</w:t>
            </w:r>
            <w:r w:rsidRPr="00454693">
              <w:rPr>
                <w:rFonts w:asciiTheme="minorHAnsi" w:hAnsiTheme="minorHAnsi" w:cstheme="minorHAnsi"/>
                <w:noProof/>
                <w:sz w:val="20"/>
                <w:szCs w:val="20"/>
                <w:lang w:val="hr-HR"/>
              </w:rPr>
              <w:t>:</w:t>
            </w:r>
            <w:r w:rsidR="00791769" w:rsidRPr="00454693">
              <w:rPr>
                <w:rFonts w:asciiTheme="minorHAnsi" w:hAnsiTheme="minorHAnsi" w:cstheme="minorHAnsi"/>
                <w:noProof/>
                <w:sz w:val="20"/>
                <w:szCs w:val="20"/>
                <w:lang w:val="hr-HR"/>
              </w:rPr>
              <w:t xml:space="preserve"> Priključivanje i puštanje u rad dizalica topline (razina 4)</w:t>
            </w:r>
          </w:p>
          <w:p w14:paraId="6B651854" w14:textId="2ABC03F6" w:rsidR="002F52DC" w:rsidRPr="00454693" w:rsidRDefault="002F52DC"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816C8F" w:rsidRPr="00454693">
              <w:rPr>
                <w:rFonts w:asciiTheme="minorHAnsi" w:hAnsiTheme="minorHAnsi" w:cstheme="minorHAnsi"/>
                <w:noProof/>
                <w:sz w:val="20"/>
                <w:szCs w:val="20"/>
                <w:lang w:val="hr-HR"/>
              </w:rPr>
              <w:t>4</w:t>
            </w:r>
            <w:r w:rsidRPr="00454693">
              <w:rPr>
                <w:rFonts w:asciiTheme="minorHAnsi" w:hAnsiTheme="minorHAnsi" w:cstheme="minorHAnsi"/>
                <w:noProof/>
                <w:sz w:val="20"/>
                <w:szCs w:val="20"/>
                <w:lang w:val="hr-HR"/>
              </w:rPr>
              <w:t>: Kvaliteta procesa i rada dizalica toplina (razina 4)</w:t>
            </w:r>
          </w:p>
        </w:tc>
      </w:tr>
      <w:tr w:rsidR="00C759FB" w:rsidRPr="00F919E2" w14:paraId="1AC156F2" w14:textId="77777777" w:rsidTr="00C31BDB">
        <w:trPr>
          <w:trHeight w:val="539"/>
        </w:trPr>
        <w:tc>
          <w:tcPr>
            <w:tcW w:w="1384" w:type="pct"/>
            <w:shd w:val="clear" w:color="auto" w:fill="B4C6E7" w:themeFill="accent1" w:themeFillTint="66"/>
            <w:hideMark/>
          </w:tcPr>
          <w:p w14:paraId="195D4239"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5753CC17" w14:textId="36A59460" w:rsidR="00C759FB" w:rsidRPr="00454693" w:rsidRDefault="00E84E72" w:rsidP="007841AF">
            <w:pPr>
              <w:spacing w:before="60" w:after="60" w:line="240" w:lineRule="auto"/>
              <w:rPr>
                <w:rFonts w:asciiTheme="minorHAnsi" w:hAnsiTheme="minorHAnsi" w:cstheme="minorHAnsi"/>
                <w:b/>
                <w:bCs/>
                <w:noProof/>
                <w:sz w:val="20"/>
                <w:szCs w:val="20"/>
                <w:lang w:val="hr-HR"/>
              </w:rPr>
            </w:pPr>
            <w:r w:rsidRPr="00454693">
              <w:rPr>
                <w:rFonts w:asciiTheme="minorHAnsi" w:hAnsiTheme="minorHAnsi" w:cstheme="minorHAnsi"/>
                <w:b/>
                <w:bCs/>
                <w:noProof/>
                <w:sz w:val="20"/>
                <w:szCs w:val="20"/>
                <w:lang w:val="hr-HR"/>
              </w:rPr>
              <w:t>11</w:t>
            </w:r>
            <w:r w:rsidR="00791769" w:rsidRPr="00454693">
              <w:rPr>
                <w:rFonts w:asciiTheme="minorHAnsi" w:hAnsiTheme="minorHAnsi" w:cstheme="minorHAnsi"/>
                <w:b/>
                <w:bCs/>
                <w:noProof/>
                <w:sz w:val="20"/>
                <w:szCs w:val="20"/>
                <w:lang w:val="hr-HR"/>
              </w:rPr>
              <w:t xml:space="preserve"> CSVET</w:t>
            </w:r>
          </w:p>
          <w:p w14:paraId="20942A14" w14:textId="77777777" w:rsidR="00EC1448" w:rsidRPr="00454693" w:rsidRDefault="00791769"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2F52DC" w:rsidRPr="00454693">
              <w:rPr>
                <w:rFonts w:asciiTheme="minorHAnsi" w:hAnsiTheme="minorHAnsi" w:cstheme="minorHAnsi"/>
                <w:noProof/>
                <w:sz w:val="20"/>
                <w:szCs w:val="20"/>
                <w:lang w:val="hr-HR"/>
              </w:rPr>
              <w:t>1</w:t>
            </w:r>
            <w:r w:rsidRPr="00454693">
              <w:rPr>
                <w:rFonts w:asciiTheme="minorHAnsi" w:hAnsiTheme="minorHAnsi" w:cstheme="minorHAnsi"/>
                <w:noProof/>
                <w:sz w:val="20"/>
                <w:szCs w:val="20"/>
                <w:lang w:val="hr-HR"/>
              </w:rPr>
              <w:t xml:space="preserve">: </w:t>
            </w:r>
            <w:r w:rsidR="00EC1448" w:rsidRPr="00454693">
              <w:rPr>
                <w:rFonts w:asciiTheme="minorHAnsi" w:hAnsiTheme="minorHAnsi" w:cstheme="minorHAnsi"/>
                <w:noProof/>
                <w:sz w:val="20"/>
                <w:szCs w:val="20"/>
                <w:lang w:val="hr-HR"/>
              </w:rPr>
              <w:t xml:space="preserve">Primjena zaštite na radu i zaštite od požara na radnom mjestu1 </w:t>
            </w:r>
          </w:p>
          <w:p w14:paraId="694BB2F0" w14:textId="35AEF198" w:rsidR="00816C8F"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           (1 CSVET)</w:t>
            </w:r>
          </w:p>
          <w:p w14:paraId="7FE5B31E" w14:textId="1902067E" w:rsidR="00791769"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2: </w:t>
            </w:r>
            <w:r w:rsidR="000A794D" w:rsidRPr="00454693">
              <w:rPr>
                <w:rFonts w:asciiTheme="minorHAnsi" w:hAnsiTheme="minorHAnsi" w:cstheme="minorHAnsi"/>
                <w:noProof/>
                <w:sz w:val="20"/>
                <w:szCs w:val="20"/>
                <w:lang w:val="hr-HR"/>
              </w:rPr>
              <w:t>Osnove d</w:t>
            </w:r>
            <w:r w:rsidR="00791769" w:rsidRPr="00454693">
              <w:rPr>
                <w:rFonts w:asciiTheme="minorHAnsi" w:hAnsiTheme="minorHAnsi" w:cstheme="minorHAnsi"/>
                <w:noProof/>
                <w:sz w:val="20"/>
                <w:szCs w:val="20"/>
                <w:lang w:val="hr-HR"/>
              </w:rPr>
              <w:t>izalic</w:t>
            </w:r>
            <w:r w:rsidR="000A794D" w:rsidRPr="00454693">
              <w:rPr>
                <w:rFonts w:asciiTheme="minorHAnsi" w:hAnsiTheme="minorHAnsi" w:cstheme="minorHAnsi"/>
                <w:noProof/>
                <w:sz w:val="20"/>
                <w:szCs w:val="20"/>
                <w:lang w:val="hr-HR"/>
              </w:rPr>
              <w:t>a</w:t>
            </w:r>
            <w:r w:rsidR="00791769" w:rsidRPr="00454693">
              <w:rPr>
                <w:rFonts w:asciiTheme="minorHAnsi" w:hAnsiTheme="minorHAnsi" w:cstheme="minorHAnsi"/>
                <w:noProof/>
                <w:sz w:val="20"/>
                <w:szCs w:val="20"/>
                <w:lang w:val="hr-HR"/>
              </w:rPr>
              <w:t xml:space="preserve"> topline</w:t>
            </w:r>
            <w:r w:rsidR="00D10AC3" w:rsidRPr="00454693">
              <w:rPr>
                <w:rFonts w:asciiTheme="minorHAnsi" w:hAnsiTheme="minorHAnsi" w:cstheme="minorHAnsi"/>
                <w:noProof/>
                <w:sz w:val="20"/>
                <w:szCs w:val="20"/>
                <w:lang w:val="hr-HR"/>
              </w:rPr>
              <w:t xml:space="preserve"> </w:t>
            </w:r>
            <w:r w:rsidR="00791769" w:rsidRPr="00454693">
              <w:rPr>
                <w:rFonts w:asciiTheme="minorHAnsi" w:hAnsiTheme="minorHAnsi" w:cstheme="minorHAnsi"/>
                <w:noProof/>
                <w:sz w:val="20"/>
                <w:szCs w:val="20"/>
                <w:lang w:val="hr-HR"/>
              </w:rPr>
              <w:t>(2 CSVET)</w:t>
            </w:r>
          </w:p>
          <w:p w14:paraId="577E44B4" w14:textId="42E70F98" w:rsidR="00021577" w:rsidRPr="00454693" w:rsidRDefault="00021577"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SIU 3: Montaža dizalica topline (4 CSVET</w:t>
            </w:r>
            <w:r w:rsidR="00E84E72" w:rsidRPr="00454693">
              <w:rPr>
                <w:rFonts w:asciiTheme="minorHAnsi" w:hAnsiTheme="minorHAnsi" w:cstheme="minorHAnsi"/>
                <w:noProof/>
                <w:sz w:val="20"/>
                <w:szCs w:val="20"/>
                <w:lang w:val="hr-HR"/>
              </w:rPr>
              <w:t>)</w:t>
            </w:r>
          </w:p>
          <w:p w14:paraId="7CBE0097" w14:textId="604219E7" w:rsidR="00791769" w:rsidRPr="00454693" w:rsidRDefault="00791769"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E84E72" w:rsidRPr="00454693">
              <w:rPr>
                <w:rFonts w:asciiTheme="minorHAnsi" w:hAnsiTheme="minorHAnsi" w:cstheme="minorHAnsi"/>
                <w:noProof/>
                <w:sz w:val="20"/>
                <w:szCs w:val="20"/>
                <w:lang w:val="hr-HR"/>
              </w:rPr>
              <w:t>4</w:t>
            </w:r>
            <w:r w:rsidRPr="00454693">
              <w:rPr>
                <w:rFonts w:asciiTheme="minorHAnsi" w:hAnsiTheme="minorHAnsi" w:cstheme="minorHAnsi"/>
                <w:noProof/>
                <w:sz w:val="20"/>
                <w:szCs w:val="20"/>
                <w:lang w:val="hr-HR"/>
              </w:rPr>
              <w:t>: Priključivanje i puštanje u rad dizalica topline (</w:t>
            </w:r>
            <w:r w:rsidR="007712DF" w:rsidRPr="00454693">
              <w:rPr>
                <w:rFonts w:asciiTheme="minorHAnsi" w:hAnsiTheme="minorHAnsi" w:cstheme="minorHAnsi"/>
                <w:noProof/>
                <w:sz w:val="20"/>
                <w:szCs w:val="20"/>
                <w:lang w:val="hr-HR"/>
              </w:rPr>
              <w:t>3</w:t>
            </w:r>
            <w:r w:rsidRPr="00454693">
              <w:rPr>
                <w:rFonts w:asciiTheme="minorHAnsi" w:hAnsiTheme="minorHAnsi" w:cstheme="minorHAnsi"/>
                <w:noProof/>
                <w:sz w:val="20"/>
                <w:szCs w:val="20"/>
                <w:lang w:val="hr-HR"/>
              </w:rPr>
              <w:t xml:space="preserve"> CSVET)</w:t>
            </w:r>
          </w:p>
          <w:p w14:paraId="29C236E9" w14:textId="6A07E9D9" w:rsidR="002F52DC" w:rsidRPr="00454693" w:rsidRDefault="002F52DC"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E84E72" w:rsidRPr="00454693">
              <w:rPr>
                <w:rFonts w:asciiTheme="minorHAnsi" w:hAnsiTheme="minorHAnsi" w:cstheme="minorHAnsi"/>
                <w:noProof/>
                <w:sz w:val="20"/>
                <w:szCs w:val="20"/>
                <w:lang w:val="hr-HR"/>
              </w:rPr>
              <w:t>5</w:t>
            </w:r>
            <w:r w:rsidRPr="00454693">
              <w:rPr>
                <w:rFonts w:asciiTheme="minorHAnsi" w:hAnsiTheme="minorHAnsi" w:cstheme="minorHAnsi"/>
                <w:noProof/>
                <w:sz w:val="20"/>
                <w:szCs w:val="20"/>
                <w:lang w:val="hr-HR"/>
              </w:rPr>
              <w:t>: Kvaliteta procesa i rada dizalica toplina</w:t>
            </w:r>
            <w:r w:rsidR="00F72A9E" w:rsidRPr="00454693">
              <w:rPr>
                <w:rFonts w:asciiTheme="minorHAnsi" w:hAnsiTheme="minorHAnsi" w:cstheme="minorHAnsi"/>
                <w:noProof/>
                <w:sz w:val="20"/>
                <w:szCs w:val="20"/>
                <w:lang w:val="hr-HR"/>
              </w:rPr>
              <w:t xml:space="preserve"> </w:t>
            </w:r>
            <w:r w:rsidRPr="00454693">
              <w:rPr>
                <w:rFonts w:asciiTheme="minorHAnsi" w:hAnsiTheme="minorHAnsi" w:cstheme="minorHAnsi"/>
                <w:noProof/>
                <w:sz w:val="20"/>
                <w:szCs w:val="20"/>
                <w:lang w:val="hr-HR"/>
              </w:rPr>
              <w:t>(1 CSVET)</w:t>
            </w:r>
          </w:p>
        </w:tc>
      </w:tr>
      <w:tr w:rsidR="00C759FB" w:rsidRPr="00F919E2" w14:paraId="2D88B913" w14:textId="77777777" w:rsidTr="00C31BDB">
        <w:trPr>
          <w:trHeight w:val="304"/>
        </w:trPr>
        <w:tc>
          <w:tcPr>
            <w:tcW w:w="5000" w:type="pct"/>
            <w:gridSpan w:val="4"/>
            <w:shd w:val="clear" w:color="auto" w:fill="8EAADB" w:themeFill="accent1" w:themeFillTint="99"/>
            <w:hideMark/>
          </w:tcPr>
          <w:p w14:paraId="063154A4" w14:textId="48EA8D19"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31BDB">
        <w:trPr>
          <w:trHeight w:val="596"/>
        </w:trPr>
        <w:tc>
          <w:tcPr>
            <w:tcW w:w="1384" w:type="pct"/>
            <w:shd w:val="clear" w:color="auto" w:fill="B4C6E7" w:themeFill="accent1" w:themeFillTint="66"/>
            <w:hideMark/>
          </w:tcPr>
          <w:p w14:paraId="7130C8CB" w14:textId="1C29B7C9"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2120" w:type="pct"/>
            <w:gridSpan w:val="2"/>
            <w:shd w:val="clear" w:color="auto" w:fill="B4C6E7" w:themeFill="accent1" w:themeFillTint="66"/>
            <w:hideMark/>
          </w:tcPr>
          <w:p w14:paraId="057AF24A" w14:textId="2E983BF1"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sidR="00FA3CDD">
              <w:rPr>
                <w:rFonts w:asciiTheme="minorHAnsi" w:hAnsiTheme="minorHAnsi" w:cstheme="minorHAnsi"/>
                <w:b/>
                <w:noProof/>
                <w:sz w:val="20"/>
                <w:szCs w:val="20"/>
                <w:lang w:val="hr-HR"/>
              </w:rPr>
              <w:t>/</w:t>
            </w:r>
            <w:r w:rsidR="00090CDF">
              <w:rPr>
                <w:rFonts w:asciiTheme="minorHAnsi" w:hAnsiTheme="minorHAnsi" w:cstheme="minorHAnsi"/>
                <w:b/>
                <w:noProof/>
                <w:sz w:val="20"/>
                <w:szCs w:val="20"/>
                <w:lang w:val="hr-HR"/>
              </w:rPr>
              <w:t>skupova ishoda učenja</w:t>
            </w:r>
          </w:p>
        </w:tc>
        <w:tc>
          <w:tcPr>
            <w:tcW w:w="1496" w:type="pct"/>
            <w:shd w:val="clear" w:color="auto" w:fill="B4C6E7" w:themeFill="accent1" w:themeFillTint="66"/>
            <w:hideMark/>
          </w:tcPr>
          <w:p w14:paraId="33ED6888" w14:textId="657251E5" w:rsidR="00090CDF"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p w14:paraId="58ADAE83" w14:textId="77777777" w:rsidR="00090CDF" w:rsidRPr="00090CDF" w:rsidRDefault="00090CDF" w:rsidP="007841AF">
            <w:pPr>
              <w:spacing w:before="60" w:after="60" w:line="240" w:lineRule="auto"/>
              <w:rPr>
                <w:rFonts w:asciiTheme="minorHAnsi" w:hAnsiTheme="minorHAnsi" w:cstheme="minorHAnsi"/>
                <w:sz w:val="20"/>
                <w:szCs w:val="20"/>
                <w:lang w:val="hr-HR"/>
              </w:rPr>
            </w:pPr>
          </w:p>
        </w:tc>
      </w:tr>
      <w:tr w:rsidR="00C759FB" w:rsidRPr="00F919E2" w14:paraId="575AACF6" w14:textId="77777777" w:rsidTr="005839F8">
        <w:trPr>
          <w:trHeight w:val="490"/>
        </w:trPr>
        <w:tc>
          <w:tcPr>
            <w:tcW w:w="1384" w:type="pct"/>
            <w:vAlign w:val="center"/>
          </w:tcPr>
          <w:p w14:paraId="538899F4" w14:textId="4EA095C9" w:rsidR="00EE2363" w:rsidRPr="001839C8" w:rsidRDefault="001C3A54"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Standard zanimanja</w:t>
            </w:r>
            <w:r w:rsidR="00D14670" w:rsidRPr="001839C8">
              <w:rPr>
                <w:rFonts w:asciiTheme="minorHAnsi" w:hAnsiTheme="minorHAnsi" w:cstheme="minorHAnsi"/>
                <w:b/>
                <w:bCs/>
                <w:noProof/>
                <w:sz w:val="20"/>
                <w:szCs w:val="20"/>
                <w:lang w:val="hr-HR"/>
              </w:rPr>
              <w:t xml:space="preserve"> Limar/Limarica</w:t>
            </w:r>
          </w:p>
          <w:p w14:paraId="52701EE8" w14:textId="2ED68AEF" w:rsidR="00D14670" w:rsidRPr="001839C8" w:rsidRDefault="00A93170" w:rsidP="007841AF">
            <w:pPr>
              <w:spacing w:before="60" w:after="60" w:line="240" w:lineRule="auto"/>
              <w:rPr>
                <w:rFonts w:asciiTheme="minorHAnsi" w:hAnsiTheme="minorHAnsi" w:cstheme="minorHAnsi"/>
                <w:noProof/>
                <w:sz w:val="20"/>
                <w:szCs w:val="20"/>
                <w:lang w:val="hr-HR"/>
              </w:rPr>
            </w:pPr>
            <w:hyperlink r:id="rId10" w:history="1">
              <w:r w:rsidRPr="001839C8">
                <w:rPr>
                  <w:rStyle w:val="Hyperlink"/>
                  <w:rFonts w:asciiTheme="minorHAnsi" w:hAnsiTheme="minorHAnsi" w:cstheme="minorHAnsi"/>
                  <w:noProof/>
                  <w:sz w:val="20"/>
                  <w:szCs w:val="20"/>
                  <w:lang w:val="hr-HR"/>
                </w:rPr>
                <w:t>https://hko.srce.hr/registar/standard-zanimanja/detalji/162</w:t>
              </w:r>
            </w:hyperlink>
            <w:r w:rsidRPr="001839C8">
              <w:rPr>
                <w:rFonts w:asciiTheme="minorHAnsi" w:hAnsiTheme="minorHAnsi" w:cstheme="minorHAnsi"/>
                <w:noProof/>
                <w:sz w:val="20"/>
                <w:szCs w:val="20"/>
                <w:lang w:val="hr-HR"/>
              </w:rPr>
              <w:t xml:space="preserve"> </w:t>
            </w:r>
          </w:p>
          <w:p w14:paraId="72D96A09" w14:textId="77777777" w:rsidR="00D14670" w:rsidRPr="001839C8" w:rsidRDefault="00D14670" w:rsidP="007841AF">
            <w:pPr>
              <w:spacing w:before="60" w:after="60" w:line="240" w:lineRule="auto"/>
              <w:rPr>
                <w:rFonts w:asciiTheme="minorHAnsi" w:hAnsiTheme="minorHAnsi" w:cstheme="minorHAnsi"/>
                <w:b/>
                <w:bCs/>
                <w:noProof/>
                <w:sz w:val="20"/>
                <w:szCs w:val="20"/>
                <w:lang w:val="hr-HR"/>
              </w:rPr>
            </w:pPr>
          </w:p>
          <w:p w14:paraId="52C6F32A" w14:textId="7CCE31B1" w:rsidR="000A3353" w:rsidRPr="001839C8" w:rsidRDefault="000A3353"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b/>
                <w:bCs/>
                <w:noProof/>
                <w:sz w:val="20"/>
                <w:szCs w:val="20"/>
                <w:lang w:val="hr-HR"/>
              </w:rPr>
              <w:t>SKOMP 1:</w:t>
            </w:r>
            <w:r w:rsidRPr="001839C8">
              <w:rPr>
                <w:rFonts w:asciiTheme="minorHAnsi" w:hAnsiTheme="minorHAnsi" w:cstheme="minorHAnsi"/>
                <w:noProof/>
                <w:sz w:val="20"/>
                <w:szCs w:val="20"/>
                <w:lang w:val="hr-HR"/>
              </w:rPr>
              <w:t xml:space="preserve"> Primjenjivanje propisanih mjera za zaštitu ljudi i okoliša</w:t>
            </w:r>
          </w:p>
          <w:p w14:paraId="1CF8930B" w14:textId="04362DF1" w:rsidR="000A3353" w:rsidRPr="001839C8" w:rsidRDefault="0084009E" w:rsidP="007841AF">
            <w:pPr>
              <w:spacing w:before="60" w:after="60" w:line="240" w:lineRule="auto"/>
              <w:rPr>
                <w:rFonts w:asciiTheme="minorHAnsi" w:hAnsiTheme="minorHAnsi" w:cstheme="minorHAnsi"/>
                <w:noProof/>
                <w:sz w:val="20"/>
                <w:szCs w:val="20"/>
                <w:lang w:val="hr-HR"/>
              </w:rPr>
            </w:pPr>
            <w:hyperlink r:id="rId11" w:history="1">
              <w:r w:rsidRPr="001839C8">
                <w:rPr>
                  <w:rStyle w:val="Hyperlink"/>
                  <w:rFonts w:asciiTheme="minorHAnsi" w:hAnsiTheme="minorHAnsi" w:cstheme="minorHAnsi"/>
                  <w:noProof/>
                  <w:sz w:val="20"/>
                  <w:szCs w:val="20"/>
                  <w:lang w:val="hr-HR"/>
                </w:rPr>
                <w:t>https://hko.srce.hr/registar/skup-kompetencija/detalji/1423</w:t>
              </w:r>
            </w:hyperlink>
            <w:r w:rsidRPr="001839C8">
              <w:rPr>
                <w:rFonts w:asciiTheme="minorHAnsi" w:hAnsiTheme="minorHAnsi" w:cstheme="minorHAnsi"/>
                <w:noProof/>
                <w:sz w:val="20"/>
                <w:szCs w:val="20"/>
                <w:lang w:val="hr-HR"/>
              </w:rPr>
              <w:t xml:space="preserve"> </w:t>
            </w:r>
          </w:p>
          <w:p w14:paraId="401BCC86" w14:textId="77777777" w:rsidR="001C3A54" w:rsidRPr="001839C8" w:rsidRDefault="001C3A54" w:rsidP="007841AF">
            <w:pPr>
              <w:spacing w:before="60" w:after="60" w:line="240" w:lineRule="auto"/>
              <w:rPr>
                <w:rFonts w:asciiTheme="minorHAnsi" w:hAnsiTheme="minorHAnsi" w:cstheme="minorHAnsi"/>
                <w:noProof/>
                <w:sz w:val="20"/>
                <w:szCs w:val="20"/>
                <w:lang w:val="hr-HR"/>
              </w:rPr>
            </w:pPr>
          </w:p>
          <w:p w14:paraId="61B611C0" w14:textId="14FA4AE1" w:rsidR="0084009E" w:rsidRPr="001839C8" w:rsidRDefault="0084009E"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w:t>
            </w:r>
            <w:r w:rsidR="00FA3CDD" w:rsidRPr="001839C8">
              <w:rPr>
                <w:rFonts w:asciiTheme="minorHAnsi" w:hAnsiTheme="minorHAnsi" w:cstheme="minorHAnsi"/>
                <w:b/>
                <w:bCs/>
                <w:noProof/>
                <w:sz w:val="20"/>
                <w:szCs w:val="20"/>
                <w:lang w:val="hr-HR"/>
              </w:rPr>
              <w:t>tandard zanimanja</w:t>
            </w:r>
            <w:r w:rsidRPr="001839C8">
              <w:rPr>
                <w:rFonts w:asciiTheme="minorHAnsi" w:hAnsiTheme="minorHAnsi" w:cstheme="minorHAnsi"/>
                <w:b/>
                <w:bCs/>
                <w:noProof/>
                <w:sz w:val="20"/>
                <w:szCs w:val="20"/>
                <w:lang w:val="hr-HR"/>
              </w:rPr>
              <w:t xml:space="preserve"> Serviser</w:t>
            </w:r>
            <w:r w:rsidR="00B6277E">
              <w:rPr>
                <w:rFonts w:asciiTheme="minorHAnsi" w:hAnsiTheme="minorHAnsi" w:cstheme="minorHAnsi"/>
                <w:b/>
                <w:bCs/>
                <w:noProof/>
                <w:sz w:val="20"/>
                <w:szCs w:val="20"/>
                <w:lang w:val="hr-HR"/>
              </w:rPr>
              <w:t>-</w:t>
            </w:r>
            <w:r w:rsidRPr="001839C8">
              <w:rPr>
                <w:rFonts w:asciiTheme="minorHAnsi" w:hAnsiTheme="minorHAnsi" w:cstheme="minorHAnsi"/>
                <w:b/>
                <w:bCs/>
                <w:noProof/>
                <w:sz w:val="20"/>
                <w:szCs w:val="20"/>
                <w:lang w:val="hr-HR"/>
              </w:rPr>
              <w:t>monter za obnovljive izvore energije</w:t>
            </w:r>
          </w:p>
          <w:p w14:paraId="20D3D595" w14:textId="77777777" w:rsidR="0084009E" w:rsidRPr="001839C8" w:rsidRDefault="0084009E" w:rsidP="007841AF">
            <w:pPr>
              <w:spacing w:before="60" w:after="60" w:line="240" w:lineRule="auto"/>
              <w:rPr>
                <w:rFonts w:asciiTheme="minorHAnsi" w:hAnsiTheme="minorHAnsi" w:cstheme="minorHAnsi"/>
                <w:noProof/>
                <w:sz w:val="20"/>
                <w:szCs w:val="20"/>
                <w:lang w:val="hr-HR"/>
              </w:rPr>
            </w:pPr>
            <w:hyperlink r:id="rId12" w:history="1">
              <w:r w:rsidRPr="001839C8">
                <w:rPr>
                  <w:rStyle w:val="Hyperlink"/>
                  <w:rFonts w:asciiTheme="minorHAnsi" w:hAnsiTheme="minorHAnsi" w:cstheme="minorHAnsi"/>
                  <w:noProof/>
                  <w:sz w:val="20"/>
                  <w:szCs w:val="20"/>
                  <w:lang w:val="hr-HR"/>
                </w:rPr>
                <w:t>https://hko.srce.hr/registar/standard-zanimanja/detalji/138</w:t>
              </w:r>
            </w:hyperlink>
            <w:r w:rsidRPr="001839C8">
              <w:rPr>
                <w:rFonts w:asciiTheme="minorHAnsi" w:hAnsiTheme="minorHAnsi" w:cstheme="minorHAnsi"/>
                <w:noProof/>
                <w:sz w:val="20"/>
                <w:szCs w:val="20"/>
                <w:lang w:val="hr-HR"/>
              </w:rPr>
              <w:t xml:space="preserve"> </w:t>
            </w:r>
          </w:p>
          <w:p w14:paraId="62B91893" w14:textId="77777777" w:rsidR="0084009E" w:rsidRPr="001839C8" w:rsidRDefault="0084009E" w:rsidP="007841AF">
            <w:pPr>
              <w:spacing w:before="60" w:after="60" w:line="240" w:lineRule="auto"/>
              <w:rPr>
                <w:rFonts w:asciiTheme="minorHAnsi" w:hAnsiTheme="minorHAnsi" w:cstheme="minorHAnsi"/>
                <w:noProof/>
                <w:sz w:val="20"/>
                <w:szCs w:val="20"/>
                <w:lang w:val="hr-HR"/>
              </w:rPr>
            </w:pPr>
          </w:p>
          <w:p w14:paraId="0B7B8459" w14:textId="3B8913C4" w:rsidR="00490A6E" w:rsidRPr="001839C8" w:rsidRDefault="00490A6E"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SKOMP</w:t>
            </w:r>
            <w:r w:rsidR="0064540B" w:rsidRPr="001839C8">
              <w:rPr>
                <w:rFonts w:asciiTheme="minorHAnsi" w:hAnsiTheme="minorHAnsi" w:cstheme="minorHAnsi"/>
                <w:b/>
                <w:bCs/>
                <w:noProof/>
                <w:sz w:val="20"/>
                <w:szCs w:val="20"/>
                <w:lang w:val="hr-HR"/>
              </w:rPr>
              <w:t xml:space="preserve"> </w:t>
            </w:r>
            <w:r w:rsidR="0084009E" w:rsidRPr="001839C8">
              <w:rPr>
                <w:rFonts w:asciiTheme="minorHAnsi" w:hAnsiTheme="minorHAnsi" w:cstheme="minorHAnsi"/>
                <w:b/>
                <w:bCs/>
                <w:noProof/>
                <w:sz w:val="20"/>
                <w:szCs w:val="20"/>
                <w:lang w:val="hr-HR"/>
              </w:rPr>
              <w:t>2</w:t>
            </w:r>
            <w:r w:rsidRPr="001839C8">
              <w:rPr>
                <w:rFonts w:asciiTheme="minorHAnsi" w:hAnsiTheme="minorHAnsi" w:cstheme="minorHAnsi"/>
                <w:b/>
                <w:bCs/>
                <w:noProof/>
                <w:sz w:val="20"/>
                <w:szCs w:val="20"/>
                <w:lang w:val="hr-HR"/>
              </w:rPr>
              <w:t>:</w:t>
            </w:r>
            <w:r w:rsidR="00B85B88" w:rsidRPr="001839C8">
              <w:rPr>
                <w:rFonts w:asciiTheme="minorHAnsi" w:hAnsiTheme="minorHAnsi" w:cstheme="minorHAnsi"/>
                <w:b/>
                <w:bCs/>
                <w:noProof/>
                <w:sz w:val="20"/>
                <w:szCs w:val="20"/>
                <w:lang w:val="hr-HR"/>
              </w:rPr>
              <w:t xml:space="preserve"> </w:t>
            </w:r>
            <w:r w:rsidR="0084480A" w:rsidRPr="00AF09A7">
              <w:rPr>
                <w:rFonts w:asciiTheme="minorHAnsi" w:hAnsiTheme="minorHAnsi" w:cstheme="minorHAnsi"/>
                <w:noProof/>
                <w:sz w:val="20"/>
                <w:szCs w:val="20"/>
                <w:lang w:val="hr-HR"/>
              </w:rPr>
              <w:t>Planiranje, pripremanje, organiziranje i analiziranje vlastitog rada zbog pripreme radnog mjesta</w:t>
            </w:r>
          </w:p>
          <w:p w14:paraId="194F259E" w14:textId="6FC5A8D6" w:rsidR="0084480A" w:rsidRPr="001839C8" w:rsidRDefault="0084480A" w:rsidP="007841AF">
            <w:pPr>
              <w:spacing w:before="60" w:after="60" w:line="240" w:lineRule="auto"/>
              <w:rPr>
                <w:rFonts w:asciiTheme="minorHAnsi" w:hAnsiTheme="minorHAnsi" w:cstheme="minorHAnsi"/>
                <w:noProof/>
                <w:sz w:val="20"/>
                <w:szCs w:val="20"/>
                <w:lang w:val="hr-HR"/>
              </w:rPr>
            </w:pPr>
            <w:hyperlink r:id="rId13" w:history="1">
              <w:r w:rsidRPr="001839C8">
                <w:rPr>
                  <w:rStyle w:val="Hyperlink"/>
                  <w:rFonts w:asciiTheme="minorHAnsi" w:hAnsiTheme="minorHAnsi" w:cstheme="minorHAnsi"/>
                  <w:noProof/>
                  <w:sz w:val="20"/>
                  <w:szCs w:val="20"/>
                  <w:lang w:val="hr-HR"/>
                </w:rPr>
                <w:t>https://hko.srce.hr/registar/skup-kompetencija/detalji/1219</w:t>
              </w:r>
            </w:hyperlink>
            <w:r w:rsidRPr="001839C8">
              <w:rPr>
                <w:rFonts w:asciiTheme="minorHAnsi" w:hAnsiTheme="minorHAnsi" w:cstheme="minorHAnsi"/>
                <w:noProof/>
                <w:sz w:val="20"/>
                <w:szCs w:val="20"/>
                <w:lang w:val="hr-HR"/>
              </w:rPr>
              <w:t xml:space="preserve"> </w:t>
            </w:r>
          </w:p>
          <w:p w14:paraId="5F83B890" w14:textId="77777777" w:rsidR="0064540B" w:rsidRPr="001839C8" w:rsidRDefault="0064540B" w:rsidP="007841AF">
            <w:pPr>
              <w:spacing w:before="60" w:after="60" w:line="240" w:lineRule="auto"/>
              <w:rPr>
                <w:rFonts w:asciiTheme="minorHAnsi" w:hAnsiTheme="minorHAnsi" w:cstheme="minorHAnsi"/>
                <w:noProof/>
                <w:sz w:val="20"/>
                <w:szCs w:val="20"/>
                <w:lang w:val="hr-HR"/>
              </w:rPr>
            </w:pPr>
          </w:p>
          <w:p w14:paraId="49EB1515" w14:textId="0D72FEE0" w:rsidR="00DA7642" w:rsidRPr="00AF09A7" w:rsidRDefault="00DF5B4C"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SKOMP </w:t>
            </w:r>
            <w:r w:rsidR="0084009E" w:rsidRPr="00AF09A7">
              <w:rPr>
                <w:rFonts w:asciiTheme="minorHAnsi" w:hAnsiTheme="minorHAnsi" w:cstheme="minorHAnsi"/>
                <w:b/>
                <w:bCs/>
                <w:noProof/>
                <w:sz w:val="20"/>
                <w:szCs w:val="20"/>
                <w:lang w:val="hr-HR"/>
              </w:rPr>
              <w:t>3</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DA7642" w:rsidRPr="00AF09A7">
              <w:rPr>
                <w:rFonts w:asciiTheme="minorHAnsi" w:hAnsiTheme="minorHAnsi" w:cstheme="minorHAnsi"/>
                <w:noProof/>
                <w:sz w:val="20"/>
                <w:szCs w:val="20"/>
                <w:lang w:val="hr-HR"/>
              </w:rPr>
              <w:t>Montaža opreme solarnog toplovodnog sustava, dizalica topline i kotlova na biomasu</w:t>
            </w:r>
          </w:p>
          <w:p w14:paraId="34FA6791" w14:textId="30FE483C" w:rsidR="00DA7642" w:rsidRPr="00AF09A7" w:rsidRDefault="00DA7642" w:rsidP="007841AF">
            <w:pPr>
              <w:spacing w:before="60" w:after="60" w:line="240" w:lineRule="auto"/>
              <w:rPr>
                <w:rFonts w:asciiTheme="minorHAnsi" w:hAnsiTheme="minorHAnsi" w:cstheme="minorHAnsi"/>
                <w:noProof/>
                <w:sz w:val="20"/>
                <w:szCs w:val="20"/>
                <w:lang w:val="hr-HR"/>
              </w:rPr>
            </w:pPr>
            <w:hyperlink r:id="rId14" w:history="1">
              <w:r w:rsidRPr="00AF09A7">
                <w:rPr>
                  <w:rStyle w:val="Hyperlink"/>
                  <w:rFonts w:asciiTheme="minorHAnsi" w:hAnsiTheme="minorHAnsi" w:cstheme="minorHAnsi"/>
                  <w:noProof/>
                  <w:sz w:val="20"/>
                  <w:szCs w:val="20"/>
                  <w:lang w:val="hr-HR"/>
                </w:rPr>
                <w:t>https://hko.srce.hr/registar/skup-kompetencija/detalji/1220</w:t>
              </w:r>
            </w:hyperlink>
            <w:r w:rsidRPr="00AF09A7">
              <w:rPr>
                <w:rFonts w:asciiTheme="minorHAnsi" w:hAnsiTheme="minorHAnsi" w:cstheme="minorHAnsi"/>
                <w:noProof/>
                <w:sz w:val="20"/>
                <w:szCs w:val="20"/>
                <w:lang w:val="hr-HR"/>
              </w:rPr>
              <w:t xml:space="preserve"> </w:t>
            </w:r>
          </w:p>
          <w:p w14:paraId="4DB11D55" w14:textId="77777777" w:rsidR="00FC5D20" w:rsidRPr="00AF09A7" w:rsidRDefault="00FC5D20" w:rsidP="007841AF">
            <w:pPr>
              <w:spacing w:before="60" w:after="60" w:line="240" w:lineRule="auto"/>
              <w:rPr>
                <w:rFonts w:asciiTheme="minorHAnsi" w:hAnsiTheme="minorHAnsi" w:cstheme="minorHAnsi"/>
                <w:noProof/>
                <w:sz w:val="20"/>
                <w:szCs w:val="20"/>
                <w:lang w:val="hr-HR"/>
              </w:rPr>
            </w:pPr>
          </w:p>
          <w:p w14:paraId="6A15419B" w14:textId="51A40AB1" w:rsidR="00DA7642" w:rsidRPr="001839C8" w:rsidRDefault="00FC5D20"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SKOMP </w:t>
            </w:r>
            <w:r w:rsidR="0084009E" w:rsidRPr="00AF09A7">
              <w:rPr>
                <w:rFonts w:asciiTheme="minorHAnsi" w:hAnsiTheme="minorHAnsi" w:cstheme="minorHAnsi"/>
                <w:b/>
                <w:bCs/>
                <w:noProof/>
                <w:sz w:val="20"/>
                <w:szCs w:val="20"/>
                <w:lang w:val="hr-HR"/>
              </w:rPr>
              <w:t>4</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DA7642" w:rsidRPr="00AF09A7">
              <w:rPr>
                <w:rFonts w:asciiTheme="minorHAnsi" w:hAnsiTheme="minorHAnsi" w:cstheme="minorHAnsi"/>
                <w:noProof/>
                <w:sz w:val="20"/>
                <w:szCs w:val="20"/>
                <w:lang w:val="hr-HR"/>
              </w:rPr>
              <w:t>Osiguranje kvalitete</w:t>
            </w:r>
          </w:p>
          <w:p w14:paraId="201132BA" w14:textId="4EAF5E73" w:rsidR="00DA7642" w:rsidRPr="001839C8" w:rsidRDefault="000907FB" w:rsidP="007841AF">
            <w:pPr>
              <w:spacing w:before="60" w:after="60" w:line="240" w:lineRule="auto"/>
              <w:rPr>
                <w:rFonts w:asciiTheme="minorHAnsi" w:hAnsiTheme="minorHAnsi" w:cstheme="minorHAnsi"/>
                <w:noProof/>
                <w:sz w:val="20"/>
                <w:szCs w:val="20"/>
                <w:lang w:val="hr-HR"/>
              </w:rPr>
            </w:pPr>
            <w:hyperlink r:id="rId15" w:history="1">
              <w:r w:rsidRPr="001839C8">
                <w:rPr>
                  <w:rStyle w:val="Hyperlink"/>
                  <w:rFonts w:asciiTheme="minorHAnsi" w:hAnsiTheme="minorHAnsi" w:cstheme="minorHAnsi"/>
                  <w:noProof/>
                  <w:sz w:val="20"/>
                  <w:szCs w:val="20"/>
                  <w:lang w:val="hr-HR"/>
                </w:rPr>
                <w:t>https://hko.srce.hr/registar/skup-kompetencija/detalji/1223</w:t>
              </w:r>
            </w:hyperlink>
            <w:r w:rsidRPr="001839C8">
              <w:rPr>
                <w:rFonts w:asciiTheme="minorHAnsi" w:hAnsiTheme="minorHAnsi" w:cstheme="minorHAnsi"/>
                <w:noProof/>
                <w:sz w:val="20"/>
                <w:szCs w:val="20"/>
                <w:lang w:val="hr-HR"/>
              </w:rPr>
              <w:t xml:space="preserve"> </w:t>
            </w:r>
          </w:p>
          <w:p w14:paraId="3D0D3195" w14:textId="4755EB98" w:rsidR="00C759FB" w:rsidRPr="001839C8" w:rsidRDefault="00C759FB" w:rsidP="007841AF">
            <w:pPr>
              <w:spacing w:before="60" w:after="60" w:line="240" w:lineRule="auto"/>
              <w:rPr>
                <w:rFonts w:asciiTheme="minorHAnsi" w:hAnsiTheme="minorHAnsi" w:cstheme="minorHAnsi"/>
                <w:noProof/>
                <w:sz w:val="20"/>
                <w:szCs w:val="20"/>
                <w:lang w:val="hr-HR"/>
              </w:rPr>
            </w:pPr>
          </w:p>
        </w:tc>
        <w:tc>
          <w:tcPr>
            <w:tcW w:w="2120" w:type="pct"/>
            <w:gridSpan w:val="2"/>
          </w:tcPr>
          <w:p w14:paraId="6873A1CF" w14:textId="5D884CB3" w:rsidR="00C759FB" w:rsidRDefault="00DB484A"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lastRenderedPageBreak/>
              <w:t>S</w:t>
            </w:r>
            <w:r w:rsidR="00090CDF" w:rsidRPr="001839C8">
              <w:rPr>
                <w:rFonts w:asciiTheme="minorHAnsi" w:hAnsiTheme="minorHAnsi" w:cstheme="minorHAnsi"/>
                <w:b/>
                <w:bCs/>
                <w:noProof/>
                <w:sz w:val="20"/>
                <w:szCs w:val="20"/>
                <w:lang w:val="hr-HR"/>
              </w:rPr>
              <w:t>tandar</w:t>
            </w:r>
            <w:r w:rsidR="00EB5DE5">
              <w:rPr>
                <w:rFonts w:asciiTheme="minorHAnsi" w:hAnsiTheme="minorHAnsi" w:cstheme="minorHAnsi"/>
                <w:b/>
                <w:bCs/>
                <w:noProof/>
                <w:sz w:val="20"/>
                <w:szCs w:val="20"/>
                <w:lang w:val="hr-HR"/>
              </w:rPr>
              <w:t>d</w:t>
            </w:r>
            <w:r w:rsidR="00090CDF" w:rsidRPr="001839C8">
              <w:rPr>
                <w:rFonts w:asciiTheme="minorHAnsi" w:hAnsiTheme="minorHAnsi" w:cstheme="minorHAnsi"/>
                <w:b/>
                <w:bCs/>
                <w:noProof/>
                <w:sz w:val="20"/>
                <w:szCs w:val="20"/>
                <w:lang w:val="hr-HR"/>
              </w:rPr>
              <w:t xml:space="preserve"> kvalifikacije</w:t>
            </w:r>
            <w:r w:rsidRPr="001839C8">
              <w:rPr>
                <w:rFonts w:asciiTheme="minorHAnsi" w:hAnsiTheme="minorHAnsi" w:cstheme="minorHAnsi"/>
                <w:b/>
                <w:bCs/>
                <w:noProof/>
                <w:sz w:val="20"/>
                <w:szCs w:val="20"/>
                <w:lang w:val="hr-HR"/>
              </w:rPr>
              <w:t xml:space="preserve"> Serviser - monter za obnovljive izvore energije/</w:t>
            </w:r>
            <w:r w:rsidRPr="001839C8">
              <w:rPr>
                <w:b/>
                <w:bCs/>
                <w:sz w:val="20"/>
                <w:szCs w:val="20"/>
              </w:rPr>
              <w:t xml:space="preserve"> </w:t>
            </w:r>
            <w:r w:rsidRPr="001839C8">
              <w:rPr>
                <w:rFonts w:asciiTheme="minorHAnsi" w:hAnsiTheme="minorHAnsi" w:cstheme="minorHAnsi"/>
                <w:b/>
                <w:bCs/>
                <w:noProof/>
                <w:sz w:val="20"/>
                <w:szCs w:val="20"/>
                <w:lang w:val="hr-HR"/>
              </w:rPr>
              <w:t>SK Serviserka - monterka za obnovljive izvore energije</w:t>
            </w:r>
          </w:p>
          <w:p w14:paraId="4BA5FE0B" w14:textId="7EABCF71" w:rsidR="007841AF" w:rsidRPr="007841AF" w:rsidRDefault="007841AF" w:rsidP="007841AF">
            <w:pPr>
              <w:spacing w:before="60" w:after="60" w:line="240" w:lineRule="auto"/>
              <w:rPr>
                <w:rFonts w:asciiTheme="minorHAnsi" w:hAnsiTheme="minorHAnsi" w:cstheme="minorHAnsi"/>
                <w:noProof/>
                <w:sz w:val="20"/>
                <w:szCs w:val="20"/>
                <w:lang w:val="hr-HR"/>
              </w:rPr>
            </w:pPr>
            <w:hyperlink r:id="rId16" w:history="1">
              <w:r w:rsidRPr="007841AF">
                <w:rPr>
                  <w:rStyle w:val="Hyperlink"/>
                  <w:rFonts w:asciiTheme="minorHAnsi" w:hAnsiTheme="minorHAnsi" w:cstheme="minorHAnsi"/>
                  <w:noProof/>
                  <w:sz w:val="20"/>
                  <w:szCs w:val="20"/>
                  <w:lang w:val="hr-HR"/>
                </w:rPr>
                <w:t>https://hko.srce.hr/registar/standard-kvalifikacije/detalji/563</w:t>
              </w:r>
            </w:hyperlink>
          </w:p>
          <w:p w14:paraId="443AE579" w14:textId="77777777" w:rsidR="007841AF" w:rsidRPr="001839C8" w:rsidRDefault="007841AF" w:rsidP="007841AF">
            <w:pPr>
              <w:spacing w:before="60" w:after="60" w:line="240" w:lineRule="auto"/>
              <w:rPr>
                <w:rFonts w:asciiTheme="minorHAnsi" w:hAnsiTheme="minorHAnsi" w:cstheme="minorHAnsi"/>
                <w:b/>
                <w:bCs/>
                <w:noProof/>
                <w:sz w:val="20"/>
                <w:szCs w:val="20"/>
                <w:lang w:val="hr-HR"/>
              </w:rPr>
            </w:pPr>
          </w:p>
          <w:p w14:paraId="052D83F9" w14:textId="77777777" w:rsidR="006C6C2A" w:rsidRPr="001839C8" w:rsidRDefault="0042150D" w:rsidP="007841AF">
            <w:pPr>
              <w:spacing w:before="60" w:after="60" w:line="240" w:lineRule="auto"/>
              <w:rPr>
                <w:sz w:val="20"/>
                <w:szCs w:val="20"/>
              </w:rPr>
            </w:pPr>
            <w:r w:rsidRPr="001839C8">
              <w:rPr>
                <w:b/>
                <w:bCs/>
                <w:sz w:val="20"/>
                <w:szCs w:val="20"/>
              </w:rPr>
              <w:t>SIU</w:t>
            </w:r>
            <w:r w:rsidR="006C6C2A" w:rsidRPr="001839C8">
              <w:rPr>
                <w:b/>
                <w:bCs/>
                <w:sz w:val="20"/>
                <w:szCs w:val="20"/>
              </w:rPr>
              <w:t xml:space="preserve"> 1:</w:t>
            </w:r>
            <w:r w:rsidR="006C6C2A" w:rsidRPr="001839C8">
              <w:rPr>
                <w:sz w:val="20"/>
                <w:szCs w:val="20"/>
              </w:rPr>
              <w:t xml:space="preserve"> Primjena zaštite na radu i zaštite od požara na radnom mjestu1</w:t>
            </w:r>
          </w:p>
          <w:p w14:paraId="50D04E07" w14:textId="6C760EE7" w:rsidR="006C6C2A" w:rsidRPr="001839C8" w:rsidRDefault="006C6C2A" w:rsidP="007841AF">
            <w:pPr>
              <w:spacing w:before="60" w:after="60" w:line="240" w:lineRule="auto"/>
              <w:rPr>
                <w:sz w:val="20"/>
                <w:szCs w:val="20"/>
              </w:rPr>
            </w:pPr>
            <w:hyperlink r:id="rId17" w:history="1">
              <w:r w:rsidRPr="001839C8">
                <w:rPr>
                  <w:rStyle w:val="Hyperlink"/>
                  <w:sz w:val="20"/>
                  <w:szCs w:val="20"/>
                </w:rPr>
                <w:t>https://hko.srce.hr/registar/skup-ishoda-ucenja/detalji/8926</w:t>
              </w:r>
            </w:hyperlink>
            <w:r w:rsidRPr="001839C8">
              <w:rPr>
                <w:sz w:val="20"/>
                <w:szCs w:val="20"/>
              </w:rPr>
              <w:t xml:space="preserve"> </w:t>
            </w:r>
          </w:p>
          <w:p w14:paraId="10B58271" w14:textId="552EF302" w:rsidR="004E5CC4" w:rsidRPr="001839C8" w:rsidRDefault="004E5CC4"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noProof/>
                <w:sz w:val="20"/>
                <w:szCs w:val="20"/>
                <w:lang w:val="hr-HR"/>
              </w:rPr>
              <w:t xml:space="preserve"> </w:t>
            </w:r>
          </w:p>
          <w:p w14:paraId="1EEEA569" w14:textId="5A51502D" w:rsidR="00FE5FDD" w:rsidRPr="001839C8" w:rsidRDefault="0064540B"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b/>
                <w:bCs/>
                <w:noProof/>
                <w:sz w:val="20"/>
                <w:szCs w:val="20"/>
                <w:lang w:val="hr-HR"/>
              </w:rPr>
              <w:t xml:space="preserve">SIU </w:t>
            </w:r>
            <w:r w:rsidR="006C6C2A" w:rsidRPr="001839C8">
              <w:rPr>
                <w:rFonts w:asciiTheme="minorHAnsi" w:hAnsiTheme="minorHAnsi" w:cstheme="minorHAnsi"/>
                <w:b/>
                <w:bCs/>
                <w:noProof/>
                <w:sz w:val="20"/>
                <w:szCs w:val="20"/>
                <w:lang w:val="hr-HR"/>
              </w:rPr>
              <w:t>2</w:t>
            </w:r>
            <w:r w:rsidRPr="001839C8">
              <w:rPr>
                <w:rFonts w:asciiTheme="minorHAnsi" w:hAnsiTheme="minorHAnsi" w:cstheme="minorHAnsi"/>
                <w:b/>
                <w:bCs/>
                <w:noProof/>
                <w:sz w:val="20"/>
                <w:szCs w:val="20"/>
                <w:lang w:val="hr-HR"/>
              </w:rPr>
              <w:t>:</w:t>
            </w:r>
            <w:r w:rsidRPr="001839C8">
              <w:rPr>
                <w:rFonts w:asciiTheme="minorHAnsi" w:hAnsiTheme="minorHAnsi" w:cstheme="minorHAnsi"/>
                <w:noProof/>
                <w:sz w:val="20"/>
                <w:szCs w:val="20"/>
                <w:lang w:val="hr-HR"/>
              </w:rPr>
              <w:t xml:space="preserve"> </w:t>
            </w:r>
            <w:r w:rsidR="000A794D" w:rsidRPr="00AF09A7">
              <w:rPr>
                <w:rFonts w:asciiTheme="minorHAnsi" w:hAnsiTheme="minorHAnsi" w:cstheme="minorHAnsi"/>
                <w:noProof/>
                <w:sz w:val="20"/>
                <w:szCs w:val="20"/>
                <w:lang w:val="hr-HR"/>
              </w:rPr>
              <w:t>Osnove</w:t>
            </w:r>
            <w:r w:rsidRPr="00AF09A7">
              <w:rPr>
                <w:rFonts w:asciiTheme="minorHAnsi" w:hAnsiTheme="minorHAnsi" w:cstheme="minorHAnsi"/>
                <w:noProof/>
                <w:sz w:val="20"/>
                <w:szCs w:val="20"/>
                <w:lang w:val="hr-HR"/>
              </w:rPr>
              <w:t xml:space="preserve"> d</w:t>
            </w:r>
            <w:r w:rsidR="007C5EED" w:rsidRPr="00AF09A7">
              <w:rPr>
                <w:rFonts w:asciiTheme="minorHAnsi" w:hAnsiTheme="minorHAnsi" w:cstheme="minorHAnsi"/>
                <w:noProof/>
                <w:sz w:val="20"/>
                <w:szCs w:val="20"/>
                <w:lang w:val="hr-HR"/>
              </w:rPr>
              <w:t>izalic</w:t>
            </w:r>
            <w:r w:rsidRPr="00AF09A7">
              <w:rPr>
                <w:rFonts w:asciiTheme="minorHAnsi" w:hAnsiTheme="minorHAnsi" w:cstheme="minorHAnsi"/>
                <w:noProof/>
                <w:sz w:val="20"/>
                <w:szCs w:val="20"/>
                <w:lang w:val="hr-HR"/>
              </w:rPr>
              <w:t>a</w:t>
            </w:r>
            <w:r w:rsidR="007C5EED" w:rsidRPr="00AF09A7">
              <w:rPr>
                <w:rFonts w:asciiTheme="minorHAnsi" w:hAnsiTheme="minorHAnsi" w:cstheme="minorHAnsi"/>
                <w:noProof/>
                <w:sz w:val="20"/>
                <w:szCs w:val="20"/>
                <w:lang w:val="hr-HR"/>
              </w:rPr>
              <w:t xml:space="preserve"> topline</w:t>
            </w:r>
          </w:p>
          <w:p w14:paraId="42A62424" w14:textId="6BBCD7A1" w:rsidR="007C5EED" w:rsidRPr="001839C8" w:rsidRDefault="007C5EED" w:rsidP="007841AF">
            <w:pPr>
              <w:spacing w:before="60" w:after="60" w:line="240" w:lineRule="auto"/>
              <w:rPr>
                <w:rFonts w:asciiTheme="minorHAnsi" w:hAnsiTheme="minorHAnsi" w:cstheme="minorHAnsi"/>
                <w:noProof/>
                <w:sz w:val="20"/>
                <w:szCs w:val="20"/>
                <w:lang w:val="hr-HR"/>
              </w:rPr>
            </w:pPr>
            <w:hyperlink r:id="rId18" w:history="1">
              <w:r w:rsidRPr="001839C8">
                <w:rPr>
                  <w:rStyle w:val="Hyperlink"/>
                  <w:rFonts w:asciiTheme="minorHAnsi" w:hAnsiTheme="minorHAnsi" w:cstheme="minorHAnsi"/>
                  <w:noProof/>
                  <w:sz w:val="20"/>
                  <w:szCs w:val="20"/>
                  <w:lang w:val="hr-HR"/>
                </w:rPr>
                <w:t>https://hko.srce.hr/registar/skup-ishoda-ucenja/detalji/2003</w:t>
              </w:r>
            </w:hyperlink>
            <w:r w:rsidRPr="001839C8">
              <w:rPr>
                <w:rFonts w:asciiTheme="minorHAnsi" w:hAnsiTheme="minorHAnsi" w:cstheme="minorHAnsi"/>
                <w:noProof/>
                <w:sz w:val="20"/>
                <w:szCs w:val="20"/>
                <w:lang w:val="hr-HR"/>
              </w:rPr>
              <w:t xml:space="preserve"> </w:t>
            </w:r>
          </w:p>
          <w:p w14:paraId="2A446122" w14:textId="77777777" w:rsidR="00A1393B" w:rsidRDefault="00A1393B" w:rsidP="007841AF">
            <w:pPr>
              <w:spacing w:before="60" w:after="60" w:line="240" w:lineRule="auto"/>
              <w:rPr>
                <w:rFonts w:asciiTheme="minorHAnsi" w:hAnsiTheme="minorHAnsi" w:cstheme="minorHAnsi"/>
                <w:noProof/>
                <w:sz w:val="20"/>
                <w:szCs w:val="20"/>
                <w:lang w:val="hr-HR"/>
              </w:rPr>
            </w:pPr>
          </w:p>
          <w:p w14:paraId="11657CFE" w14:textId="5AD749EF" w:rsidR="00A40B93" w:rsidRDefault="00A40B93" w:rsidP="007841AF">
            <w:pPr>
              <w:spacing w:before="60" w:after="60" w:line="240" w:lineRule="auto"/>
              <w:rPr>
                <w:rFonts w:asciiTheme="minorHAnsi" w:hAnsiTheme="minorHAnsi" w:cstheme="minorHAnsi"/>
                <w:noProof/>
                <w:sz w:val="20"/>
                <w:szCs w:val="20"/>
                <w:lang w:val="hr-HR"/>
              </w:rPr>
            </w:pPr>
            <w:r w:rsidRPr="00021577">
              <w:rPr>
                <w:rFonts w:asciiTheme="minorHAnsi" w:hAnsiTheme="minorHAnsi" w:cstheme="minorHAnsi"/>
                <w:b/>
                <w:bCs/>
                <w:noProof/>
                <w:sz w:val="20"/>
                <w:szCs w:val="20"/>
                <w:lang w:val="hr-HR"/>
              </w:rPr>
              <w:t>SIU 3:</w:t>
            </w:r>
            <w:r>
              <w:rPr>
                <w:rFonts w:asciiTheme="minorHAnsi" w:hAnsiTheme="minorHAnsi" w:cstheme="minorHAnsi"/>
                <w:noProof/>
                <w:sz w:val="20"/>
                <w:szCs w:val="20"/>
                <w:lang w:val="hr-HR"/>
              </w:rPr>
              <w:t xml:space="preserve"> </w:t>
            </w:r>
            <w:r w:rsidR="00021577" w:rsidRPr="00021577">
              <w:rPr>
                <w:rFonts w:asciiTheme="minorHAnsi" w:hAnsiTheme="minorHAnsi" w:cstheme="minorHAnsi"/>
                <w:noProof/>
                <w:sz w:val="20"/>
                <w:szCs w:val="20"/>
                <w:lang w:val="hr-HR"/>
              </w:rPr>
              <w:t>Montaža dizalica topline</w:t>
            </w:r>
          </w:p>
          <w:p w14:paraId="74A648C2" w14:textId="33AC9565" w:rsidR="00021577" w:rsidRDefault="00021577" w:rsidP="007841AF">
            <w:pPr>
              <w:spacing w:before="60" w:after="60" w:line="240" w:lineRule="auto"/>
              <w:rPr>
                <w:rFonts w:asciiTheme="minorHAnsi" w:hAnsiTheme="minorHAnsi" w:cstheme="minorHAnsi"/>
                <w:noProof/>
                <w:sz w:val="20"/>
                <w:szCs w:val="20"/>
                <w:lang w:val="hr-HR"/>
              </w:rPr>
            </w:pPr>
            <w:hyperlink r:id="rId19" w:history="1">
              <w:r w:rsidRPr="00EC3234">
                <w:rPr>
                  <w:rStyle w:val="Hyperlink"/>
                  <w:rFonts w:asciiTheme="minorHAnsi" w:hAnsiTheme="minorHAnsi" w:cstheme="minorHAnsi"/>
                  <w:noProof/>
                  <w:sz w:val="20"/>
                  <w:szCs w:val="20"/>
                  <w:lang w:val="hr-HR"/>
                </w:rPr>
                <w:t>https://hko.srce.hr/registar/skup-ishoda-ucenja/detalji/15358</w:t>
              </w:r>
            </w:hyperlink>
            <w:r>
              <w:rPr>
                <w:rFonts w:asciiTheme="minorHAnsi" w:hAnsiTheme="minorHAnsi" w:cstheme="minorHAnsi"/>
                <w:noProof/>
                <w:sz w:val="20"/>
                <w:szCs w:val="20"/>
                <w:lang w:val="hr-HR"/>
              </w:rPr>
              <w:t xml:space="preserve"> </w:t>
            </w:r>
          </w:p>
          <w:p w14:paraId="3010B749" w14:textId="77777777" w:rsidR="00021577" w:rsidRPr="001839C8" w:rsidRDefault="00021577" w:rsidP="007841AF">
            <w:pPr>
              <w:spacing w:before="60" w:after="60" w:line="240" w:lineRule="auto"/>
              <w:rPr>
                <w:rFonts w:asciiTheme="minorHAnsi" w:hAnsiTheme="minorHAnsi" w:cstheme="minorHAnsi"/>
                <w:noProof/>
                <w:sz w:val="20"/>
                <w:szCs w:val="20"/>
                <w:lang w:val="hr-HR"/>
              </w:rPr>
            </w:pPr>
          </w:p>
          <w:p w14:paraId="1E280559" w14:textId="14F34EC2" w:rsidR="007C5EED" w:rsidRPr="00AF09A7" w:rsidRDefault="00E42155"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SIU </w:t>
            </w:r>
            <w:r w:rsidR="00021577" w:rsidRPr="00AF09A7">
              <w:rPr>
                <w:rFonts w:asciiTheme="minorHAnsi" w:hAnsiTheme="minorHAnsi" w:cstheme="minorHAnsi"/>
                <w:b/>
                <w:bCs/>
                <w:noProof/>
                <w:sz w:val="20"/>
                <w:szCs w:val="20"/>
                <w:lang w:val="hr-HR"/>
              </w:rPr>
              <w:t>4</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7C5EED" w:rsidRPr="00AF09A7">
              <w:rPr>
                <w:rFonts w:asciiTheme="minorHAnsi" w:hAnsiTheme="minorHAnsi" w:cstheme="minorHAnsi"/>
                <w:noProof/>
                <w:sz w:val="20"/>
                <w:szCs w:val="20"/>
                <w:lang w:val="hr-HR"/>
              </w:rPr>
              <w:t>Priključivanje i puštanje u rad dizalica topline</w:t>
            </w:r>
          </w:p>
          <w:p w14:paraId="327C6779" w14:textId="3ECD83A0" w:rsidR="00A1393B" w:rsidRPr="00AF09A7" w:rsidRDefault="00E42155" w:rsidP="007841AF">
            <w:pPr>
              <w:spacing w:before="60" w:after="60" w:line="240" w:lineRule="auto"/>
              <w:rPr>
                <w:sz w:val="20"/>
                <w:szCs w:val="20"/>
              </w:rPr>
            </w:pPr>
            <w:hyperlink r:id="rId20" w:history="1">
              <w:r w:rsidRPr="00AF09A7">
                <w:rPr>
                  <w:rStyle w:val="Hyperlink"/>
                  <w:sz w:val="20"/>
                  <w:szCs w:val="20"/>
                </w:rPr>
                <w:t>https://hko.srce.hr/registar/skup-ishoda-ucenja/detalji/15369</w:t>
              </w:r>
            </w:hyperlink>
            <w:r w:rsidRPr="00AF09A7">
              <w:rPr>
                <w:sz w:val="20"/>
                <w:szCs w:val="20"/>
              </w:rPr>
              <w:t xml:space="preserve"> </w:t>
            </w:r>
          </w:p>
          <w:p w14:paraId="1D30FE09" w14:textId="77777777" w:rsidR="0064540B" w:rsidRPr="00AF09A7" w:rsidRDefault="0064540B" w:rsidP="007841AF">
            <w:pPr>
              <w:spacing w:before="60" w:after="60" w:line="240" w:lineRule="auto"/>
              <w:rPr>
                <w:rFonts w:asciiTheme="minorHAnsi" w:hAnsiTheme="minorHAnsi" w:cstheme="minorHAnsi"/>
                <w:noProof/>
                <w:sz w:val="20"/>
                <w:szCs w:val="20"/>
                <w:lang w:val="hr-HR"/>
              </w:rPr>
            </w:pPr>
          </w:p>
          <w:p w14:paraId="74A5EB70" w14:textId="70F2800E" w:rsidR="007C5EED" w:rsidRPr="001839C8" w:rsidRDefault="00FC5D20"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SIU </w:t>
            </w:r>
            <w:r w:rsidR="00021577" w:rsidRPr="00AF09A7">
              <w:rPr>
                <w:rFonts w:asciiTheme="minorHAnsi" w:hAnsiTheme="minorHAnsi" w:cstheme="minorHAnsi"/>
                <w:b/>
                <w:bCs/>
                <w:noProof/>
                <w:sz w:val="20"/>
                <w:szCs w:val="20"/>
                <w:lang w:val="hr-HR"/>
              </w:rPr>
              <w:t>5</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A1393B" w:rsidRPr="00AF09A7">
              <w:rPr>
                <w:rFonts w:asciiTheme="minorHAnsi" w:hAnsiTheme="minorHAnsi" w:cstheme="minorHAnsi"/>
                <w:noProof/>
                <w:sz w:val="20"/>
                <w:szCs w:val="20"/>
                <w:lang w:val="hr-HR"/>
              </w:rPr>
              <w:t>Kvaliteta procesa i rada dizalica toplina</w:t>
            </w:r>
          </w:p>
          <w:p w14:paraId="7D0A39E3" w14:textId="4A415BBA" w:rsidR="000907FB" w:rsidRPr="001839C8" w:rsidRDefault="00A1393B" w:rsidP="007841AF">
            <w:pPr>
              <w:spacing w:before="60" w:after="60" w:line="240" w:lineRule="auto"/>
              <w:rPr>
                <w:rFonts w:asciiTheme="minorHAnsi" w:hAnsiTheme="minorHAnsi" w:cstheme="minorHAnsi"/>
                <w:noProof/>
                <w:sz w:val="20"/>
                <w:szCs w:val="20"/>
                <w:lang w:val="hr-HR"/>
              </w:rPr>
            </w:pPr>
            <w:hyperlink r:id="rId21" w:history="1">
              <w:r w:rsidRPr="001839C8">
                <w:rPr>
                  <w:rStyle w:val="Hyperlink"/>
                  <w:rFonts w:asciiTheme="minorHAnsi" w:hAnsiTheme="minorHAnsi" w:cstheme="minorHAnsi"/>
                  <w:noProof/>
                  <w:sz w:val="20"/>
                  <w:szCs w:val="20"/>
                  <w:lang w:val="hr-HR"/>
                </w:rPr>
                <w:t>https://hko.srce.hr/registar/skup-ishoda-ucenja/detalji/2015</w:t>
              </w:r>
            </w:hyperlink>
            <w:r w:rsidRPr="001839C8">
              <w:rPr>
                <w:rFonts w:asciiTheme="minorHAnsi" w:hAnsiTheme="minorHAnsi" w:cstheme="minorHAnsi"/>
                <w:noProof/>
                <w:sz w:val="20"/>
                <w:szCs w:val="20"/>
                <w:lang w:val="hr-HR"/>
              </w:rPr>
              <w:t xml:space="preserve"> </w:t>
            </w:r>
          </w:p>
          <w:p w14:paraId="3E33F32D" w14:textId="0EBB6D1F" w:rsidR="003A3819" w:rsidRPr="001839C8" w:rsidRDefault="003A3819" w:rsidP="007841AF">
            <w:pPr>
              <w:spacing w:before="60" w:after="60" w:line="240" w:lineRule="auto"/>
              <w:rPr>
                <w:rFonts w:asciiTheme="minorHAnsi" w:hAnsiTheme="minorHAnsi" w:cstheme="minorHAnsi"/>
                <w:sz w:val="20"/>
                <w:szCs w:val="20"/>
                <w:lang w:val="hr-HR"/>
              </w:rPr>
            </w:pPr>
          </w:p>
        </w:tc>
        <w:tc>
          <w:tcPr>
            <w:tcW w:w="1496" w:type="pct"/>
            <w:vAlign w:val="center"/>
          </w:tcPr>
          <w:p w14:paraId="6A04DB37" w14:textId="77777777"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31BDB">
        <w:trPr>
          <w:trHeight w:val="291"/>
        </w:trPr>
        <w:tc>
          <w:tcPr>
            <w:tcW w:w="1384" w:type="pct"/>
            <w:shd w:val="clear" w:color="auto" w:fill="B4C6E7" w:themeFill="accent1" w:themeFillTint="66"/>
            <w:hideMark/>
          </w:tcPr>
          <w:p w14:paraId="4CAA4D5B"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3C667CCB" w14:textId="596AF7B6" w:rsidR="006B28C9" w:rsidRPr="005D5541" w:rsidRDefault="008401F7" w:rsidP="007841AF">
            <w:pPr>
              <w:spacing w:before="60" w:after="60" w:line="240" w:lineRule="auto"/>
              <w:rPr>
                <w:rFonts w:cstheme="minorHAnsi"/>
                <w:noProof/>
                <w:sz w:val="20"/>
                <w:szCs w:val="20"/>
              </w:rPr>
            </w:pPr>
            <w:r w:rsidRPr="008401F7">
              <w:rPr>
                <w:rFonts w:cstheme="minorHAnsi"/>
                <w:iCs/>
                <w:noProof/>
                <w:sz w:val="20"/>
                <w:szCs w:val="20"/>
              </w:rPr>
              <w:t xml:space="preserve">Posjedovanje prethodne kvalifikacije na  razini </w:t>
            </w:r>
            <w:r w:rsidR="00D050BC">
              <w:rPr>
                <w:rFonts w:cstheme="minorHAnsi"/>
                <w:iCs/>
                <w:noProof/>
                <w:sz w:val="20"/>
                <w:szCs w:val="20"/>
              </w:rPr>
              <w:t xml:space="preserve">1 </w:t>
            </w:r>
            <w:r w:rsidRPr="008401F7">
              <w:rPr>
                <w:rFonts w:cstheme="minorHAnsi"/>
                <w:iCs/>
                <w:noProof/>
                <w:sz w:val="20"/>
                <w:szCs w:val="20"/>
              </w:rPr>
              <w:t>HKO</w:t>
            </w:r>
            <w:r w:rsidR="001508D0" w:rsidRPr="001508D0">
              <w:rPr>
                <w:rFonts w:cstheme="minorHAnsi"/>
                <w:iCs/>
                <w:noProof/>
                <w:sz w:val="20"/>
                <w:szCs w:val="20"/>
              </w:rPr>
              <w:cr/>
            </w:r>
            <w:r w:rsidR="00D005CD" w:rsidRPr="005D5541">
              <w:rPr>
                <w:rFonts w:cstheme="minorHAnsi"/>
                <w:noProof/>
                <w:sz w:val="20"/>
                <w:szCs w:val="20"/>
              </w:rPr>
              <w:t xml:space="preserve"> </w:t>
            </w:r>
          </w:p>
        </w:tc>
      </w:tr>
      <w:tr w:rsidR="00C759FB" w:rsidRPr="00F919E2" w14:paraId="4AF77F6B" w14:textId="77777777" w:rsidTr="00C31BDB">
        <w:trPr>
          <w:trHeight w:val="732"/>
        </w:trPr>
        <w:tc>
          <w:tcPr>
            <w:tcW w:w="1384" w:type="pct"/>
            <w:shd w:val="clear" w:color="auto" w:fill="B4C6E7" w:themeFill="accent1" w:themeFillTint="66"/>
            <w:hideMark/>
          </w:tcPr>
          <w:p w14:paraId="7D39FA66" w14:textId="07BA6BF1"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1F57935" w14:textId="66D6D39B" w:rsidR="009074EA" w:rsidRPr="00E01A96" w:rsidRDefault="009074EA" w:rsidP="00E01A96">
            <w:pPr>
              <w:pStyle w:val="ListParagraph"/>
              <w:numPr>
                <w:ilvl w:val="0"/>
                <w:numId w:val="30"/>
              </w:numPr>
              <w:spacing w:before="60" w:after="60" w:line="240" w:lineRule="auto"/>
              <w:jc w:val="both"/>
              <w:rPr>
                <w:rFonts w:cstheme="minorHAnsi"/>
                <w:iCs/>
                <w:noProof/>
                <w:sz w:val="20"/>
                <w:szCs w:val="20"/>
              </w:rPr>
            </w:pPr>
            <w:r w:rsidRPr="00E01A96">
              <w:rPr>
                <w:rFonts w:cstheme="minorHAnsi"/>
                <w:iCs/>
                <w:noProof/>
                <w:sz w:val="20"/>
                <w:szCs w:val="20"/>
              </w:rPr>
              <w:t xml:space="preserve">Stečenih </w:t>
            </w:r>
            <w:r w:rsidR="00477041" w:rsidRPr="00E01A96">
              <w:rPr>
                <w:rFonts w:cstheme="minorHAnsi"/>
                <w:iCs/>
                <w:noProof/>
                <w:sz w:val="20"/>
                <w:szCs w:val="20"/>
              </w:rPr>
              <w:t>11</w:t>
            </w:r>
            <w:r w:rsidRPr="00E01A96">
              <w:rPr>
                <w:rFonts w:cstheme="minorHAnsi"/>
                <w:iCs/>
                <w:noProof/>
                <w:sz w:val="20"/>
                <w:szCs w:val="20"/>
              </w:rPr>
              <w:t xml:space="preserve"> CSVET bodova</w:t>
            </w:r>
          </w:p>
          <w:p w14:paraId="7137E328" w14:textId="04487C78" w:rsidR="009074EA" w:rsidRPr="00E01A96" w:rsidRDefault="009074EA" w:rsidP="00E01A96">
            <w:pPr>
              <w:pStyle w:val="ListParagraph"/>
              <w:numPr>
                <w:ilvl w:val="0"/>
                <w:numId w:val="30"/>
              </w:numPr>
              <w:spacing w:before="60" w:after="60" w:line="240" w:lineRule="auto"/>
              <w:jc w:val="both"/>
              <w:rPr>
                <w:rFonts w:cstheme="minorHAnsi"/>
                <w:iCs/>
                <w:noProof/>
                <w:sz w:val="20"/>
                <w:szCs w:val="20"/>
              </w:rPr>
            </w:pPr>
            <w:r w:rsidRPr="00E01A96">
              <w:rPr>
                <w:rFonts w:cstheme="minorHAnsi"/>
                <w:iCs/>
                <w:noProof/>
                <w:sz w:val="20"/>
                <w:szCs w:val="20"/>
              </w:rPr>
              <w:t>Uspješn</w:t>
            </w:r>
            <w:r w:rsidR="002B1B36" w:rsidRPr="00E01A96">
              <w:rPr>
                <w:rFonts w:cstheme="minorHAnsi"/>
                <w:iCs/>
                <w:noProof/>
                <w:sz w:val="20"/>
                <w:szCs w:val="20"/>
              </w:rPr>
              <w:t>a</w:t>
            </w:r>
            <w:r w:rsidRPr="00E01A96">
              <w:rPr>
                <w:rFonts w:cstheme="minorHAnsi"/>
                <w:iCs/>
                <w:noProof/>
                <w:sz w:val="20"/>
                <w:szCs w:val="20"/>
              </w:rPr>
              <w:t xml:space="preserve"> završna provjera stečenih znanja usmenim i/ili pisanim </w:t>
            </w:r>
            <w:r w:rsidR="008C004E" w:rsidRPr="00E01A96">
              <w:rPr>
                <w:rFonts w:cstheme="minorHAnsi"/>
                <w:iCs/>
                <w:noProof/>
                <w:sz w:val="20"/>
                <w:szCs w:val="20"/>
              </w:rPr>
              <w:t>putem</w:t>
            </w:r>
            <w:r w:rsidRPr="00E01A96">
              <w:rPr>
                <w:rFonts w:cstheme="minorHAnsi"/>
                <w:iCs/>
                <w:noProof/>
                <w:sz w:val="20"/>
                <w:szCs w:val="20"/>
              </w:rPr>
              <w:t xml:space="preserve"> te vještina polaznika projektnim i problemskim zadatcima, a temeljem unaprijed određenih kriterija vrednovanja postignuća</w:t>
            </w:r>
            <w:r w:rsidR="008C004E" w:rsidRPr="00E01A96">
              <w:rPr>
                <w:rFonts w:cstheme="minorHAnsi"/>
                <w:iCs/>
                <w:noProof/>
                <w:sz w:val="20"/>
                <w:szCs w:val="20"/>
              </w:rPr>
              <w:t>. O</w:t>
            </w:r>
            <w:r w:rsidRPr="00E01A96">
              <w:rPr>
                <w:rFonts w:cstheme="minorHAnsi"/>
                <w:iCs/>
                <w:noProof/>
                <w:sz w:val="20"/>
                <w:szCs w:val="20"/>
              </w:rPr>
              <w:t xml:space="preserve"> završnoj provjeri vodi se zapisnik i provodi ju tročlano povjerenstvo.</w:t>
            </w:r>
          </w:p>
          <w:p w14:paraId="34480BBF" w14:textId="2553D953" w:rsidR="00C759FB" w:rsidRPr="009B3C4B" w:rsidRDefault="009074EA" w:rsidP="007841AF">
            <w:pPr>
              <w:spacing w:before="60" w:after="60" w:line="240" w:lineRule="auto"/>
              <w:jc w:val="both"/>
              <w:rPr>
                <w:rFonts w:asciiTheme="minorHAnsi" w:hAnsiTheme="minorHAnsi" w:cstheme="minorHAnsi"/>
                <w:noProof/>
                <w:sz w:val="20"/>
                <w:szCs w:val="20"/>
                <w:lang w:val="hr-HR"/>
              </w:rPr>
            </w:pPr>
            <w:r w:rsidRPr="009B3C4B">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w:t>
            </w:r>
            <w:r w:rsidR="00772DAD">
              <w:rPr>
                <w:rFonts w:asciiTheme="minorHAnsi" w:hAnsiTheme="minorHAnsi" w:cstheme="minorHAnsi"/>
                <w:iCs/>
                <w:noProof/>
                <w:sz w:val="20"/>
                <w:szCs w:val="20"/>
                <w:lang w:val="hr-HR"/>
              </w:rPr>
              <w:t xml:space="preserve">montiranje, </w:t>
            </w:r>
            <w:r w:rsidR="00BB5E31">
              <w:rPr>
                <w:rFonts w:asciiTheme="minorHAnsi" w:hAnsiTheme="minorHAnsi" w:cstheme="minorHAnsi"/>
                <w:iCs/>
                <w:noProof/>
                <w:sz w:val="20"/>
                <w:szCs w:val="20"/>
                <w:lang w:val="hr-HR"/>
              </w:rPr>
              <w:t>priključivanje i puštanje u rad</w:t>
            </w:r>
            <w:r w:rsidRPr="009B3C4B">
              <w:rPr>
                <w:rFonts w:asciiTheme="minorHAnsi" w:hAnsiTheme="minorHAnsi" w:cstheme="minorHAnsi"/>
                <w:iCs/>
                <w:noProof/>
                <w:sz w:val="20"/>
                <w:szCs w:val="20"/>
                <w:lang w:val="hr-HR"/>
              </w:rPr>
              <w:t xml:space="preserve"> dizalica topline</w:t>
            </w:r>
            <w:r w:rsidR="00A117AF">
              <w:rPr>
                <w:rFonts w:asciiTheme="minorHAnsi" w:hAnsiTheme="minorHAnsi" w:cstheme="minorHAnsi"/>
                <w:iCs/>
                <w:noProof/>
                <w:sz w:val="20"/>
                <w:szCs w:val="20"/>
                <w:lang w:val="hr-HR"/>
              </w:rPr>
              <w:t>.</w:t>
            </w:r>
          </w:p>
        </w:tc>
      </w:tr>
      <w:tr w:rsidR="00012313" w:rsidRPr="00F919E2" w14:paraId="34A012B0" w14:textId="77777777" w:rsidTr="00C31BDB">
        <w:trPr>
          <w:trHeight w:val="732"/>
        </w:trPr>
        <w:tc>
          <w:tcPr>
            <w:tcW w:w="1384" w:type="pct"/>
            <w:shd w:val="clear" w:color="auto" w:fill="B4C6E7" w:themeFill="accent1" w:themeFillTint="66"/>
          </w:tcPr>
          <w:p w14:paraId="0FD8C313" w14:textId="4BC283AA" w:rsidR="00012313" w:rsidRPr="00F919E2" w:rsidRDefault="00012313" w:rsidP="007841A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4929A727" w14:textId="4187B821" w:rsidR="00737C7C" w:rsidRPr="009B3C4B" w:rsidRDefault="00737C7C"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 xml:space="preserve">Program obrazovanja za stjecanje mikrokvalifikacije </w:t>
            </w:r>
            <w:r w:rsidR="00772DAD">
              <w:rPr>
                <w:rFonts w:asciiTheme="minorHAnsi" w:hAnsiTheme="minorHAnsi" w:cstheme="minorHAnsi"/>
                <w:iCs/>
                <w:noProof/>
                <w:sz w:val="20"/>
                <w:szCs w:val="20"/>
                <w:lang w:val="hr-HR"/>
              </w:rPr>
              <w:t xml:space="preserve">montiranje, </w:t>
            </w:r>
            <w:r w:rsidRPr="009B3C4B">
              <w:rPr>
                <w:rFonts w:asciiTheme="minorHAnsi" w:hAnsiTheme="minorHAnsi" w:cstheme="minorHAnsi"/>
                <w:iCs/>
                <w:noProof/>
                <w:sz w:val="20"/>
                <w:szCs w:val="20"/>
                <w:lang w:val="hr-HR"/>
              </w:rPr>
              <w:t>priključivanje i puštanje u rad dizalica topline provodi se redovitom nastavom u tr</w:t>
            </w:r>
            <w:r w:rsidR="00BB5E31">
              <w:rPr>
                <w:rFonts w:asciiTheme="minorHAnsi" w:hAnsiTheme="minorHAnsi" w:cstheme="minorHAnsi"/>
                <w:iCs/>
                <w:noProof/>
                <w:sz w:val="20"/>
                <w:szCs w:val="20"/>
                <w:lang w:val="hr-HR"/>
              </w:rPr>
              <w:t>a</w:t>
            </w:r>
            <w:r w:rsidRPr="009B3C4B">
              <w:rPr>
                <w:rFonts w:asciiTheme="minorHAnsi" w:hAnsiTheme="minorHAnsi" w:cstheme="minorHAnsi"/>
                <w:iCs/>
                <w:noProof/>
                <w:sz w:val="20"/>
                <w:szCs w:val="20"/>
                <w:lang w:val="hr-HR"/>
              </w:rPr>
              <w:t xml:space="preserve">janju od </w:t>
            </w:r>
            <w:r w:rsidRPr="00905EC1">
              <w:rPr>
                <w:rFonts w:asciiTheme="minorHAnsi" w:hAnsiTheme="minorHAnsi" w:cstheme="minorHAnsi"/>
                <w:b/>
                <w:bCs/>
                <w:iCs/>
                <w:noProof/>
                <w:sz w:val="20"/>
                <w:szCs w:val="20"/>
                <w:lang w:val="hr-HR"/>
              </w:rPr>
              <w:t>2</w:t>
            </w:r>
            <w:r w:rsidR="00785CAC" w:rsidRPr="00905EC1">
              <w:rPr>
                <w:rFonts w:asciiTheme="minorHAnsi" w:hAnsiTheme="minorHAnsi" w:cstheme="minorHAnsi"/>
                <w:b/>
                <w:bCs/>
                <w:iCs/>
                <w:noProof/>
                <w:sz w:val="20"/>
                <w:szCs w:val="20"/>
                <w:lang w:val="hr-HR"/>
              </w:rPr>
              <w:t>7</w:t>
            </w:r>
            <w:r w:rsidR="009D7B89" w:rsidRPr="00905EC1">
              <w:rPr>
                <w:rFonts w:asciiTheme="minorHAnsi" w:hAnsiTheme="minorHAnsi" w:cstheme="minorHAnsi"/>
                <w:b/>
                <w:bCs/>
                <w:iCs/>
                <w:noProof/>
                <w:sz w:val="20"/>
                <w:szCs w:val="20"/>
                <w:lang w:val="hr-HR"/>
              </w:rPr>
              <w:t>5</w:t>
            </w:r>
            <w:r w:rsidRPr="00905EC1">
              <w:rPr>
                <w:rFonts w:asciiTheme="minorHAnsi" w:hAnsiTheme="minorHAnsi" w:cstheme="minorHAnsi"/>
                <w:b/>
                <w:bCs/>
                <w:iCs/>
                <w:noProof/>
                <w:sz w:val="20"/>
                <w:szCs w:val="20"/>
                <w:lang w:val="hr-HR"/>
              </w:rPr>
              <w:t xml:space="preserve"> sati</w:t>
            </w:r>
            <w:r w:rsidRPr="009B3C4B">
              <w:rPr>
                <w:rFonts w:asciiTheme="minorHAnsi" w:hAnsiTheme="minorHAnsi" w:cstheme="minorHAnsi"/>
                <w:iCs/>
                <w:noProof/>
                <w:sz w:val="20"/>
                <w:szCs w:val="20"/>
                <w:lang w:val="hr-HR"/>
              </w:rPr>
              <w:t>, uz mogućnost izvođenja teorijskog dijela programa na daljinu u realnom vremenu.</w:t>
            </w:r>
          </w:p>
          <w:p w14:paraId="2E32B2F7" w14:textId="2226528F" w:rsidR="00737C7C" w:rsidRPr="00905EC1" w:rsidRDefault="00737C7C" w:rsidP="007841AF">
            <w:pPr>
              <w:spacing w:before="60" w:after="60" w:line="240" w:lineRule="auto"/>
              <w:jc w:val="both"/>
              <w:rPr>
                <w:rFonts w:asciiTheme="minorHAnsi" w:hAnsiTheme="minorHAnsi" w:cstheme="minorHAnsi"/>
                <w:b/>
                <w:bCs/>
                <w:iCs/>
                <w:noProof/>
                <w:sz w:val="20"/>
                <w:szCs w:val="20"/>
                <w:lang w:val="hr-HR"/>
              </w:rPr>
            </w:pPr>
            <w:r w:rsidRPr="005A3ACD">
              <w:rPr>
                <w:rFonts w:asciiTheme="minorHAnsi" w:hAnsiTheme="minorHAnsi" w:cstheme="minorHAnsi"/>
                <w:iCs/>
                <w:noProof/>
                <w:sz w:val="20"/>
                <w:szCs w:val="20"/>
                <w:lang w:val="hr-HR"/>
              </w:rPr>
              <w:t xml:space="preserve">Ishodi učenja ostvaruju se dijelom vođenim procesom učenja i poučavanja u trajanju od </w:t>
            </w:r>
            <w:r w:rsidR="00CF73C2" w:rsidRPr="00905EC1">
              <w:rPr>
                <w:rFonts w:asciiTheme="minorHAnsi" w:hAnsiTheme="minorHAnsi" w:cstheme="minorHAnsi"/>
                <w:b/>
                <w:bCs/>
                <w:iCs/>
                <w:noProof/>
                <w:sz w:val="20"/>
                <w:szCs w:val="20"/>
                <w:lang w:val="hr-HR"/>
              </w:rPr>
              <w:t>7</w:t>
            </w:r>
            <w:r w:rsidR="005A3ACD" w:rsidRPr="00905EC1">
              <w:rPr>
                <w:rFonts w:asciiTheme="minorHAnsi" w:hAnsiTheme="minorHAnsi" w:cstheme="minorHAnsi"/>
                <w:b/>
                <w:bCs/>
                <w:iCs/>
                <w:noProof/>
                <w:sz w:val="20"/>
                <w:szCs w:val="20"/>
                <w:lang w:val="hr-HR"/>
              </w:rPr>
              <w:t>4</w:t>
            </w:r>
            <w:r w:rsidRPr="00905EC1">
              <w:rPr>
                <w:rFonts w:asciiTheme="minorHAnsi" w:hAnsiTheme="minorHAnsi" w:cstheme="minorHAnsi"/>
                <w:b/>
                <w:bCs/>
                <w:iCs/>
                <w:noProof/>
                <w:sz w:val="20"/>
                <w:szCs w:val="20"/>
                <w:lang w:val="hr-HR"/>
              </w:rPr>
              <w:t xml:space="preserve"> sat</w:t>
            </w:r>
            <w:r w:rsidR="005A3ACD" w:rsidRPr="00905EC1">
              <w:rPr>
                <w:rFonts w:asciiTheme="minorHAnsi" w:hAnsiTheme="minorHAnsi" w:cstheme="minorHAnsi"/>
                <w:b/>
                <w:bCs/>
                <w:iCs/>
                <w:noProof/>
                <w:sz w:val="20"/>
                <w:szCs w:val="20"/>
                <w:lang w:val="hr-HR"/>
              </w:rPr>
              <w:t>a</w:t>
            </w:r>
            <w:r w:rsidRPr="005A3ACD">
              <w:rPr>
                <w:rFonts w:asciiTheme="minorHAnsi" w:hAnsiTheme="minorHAnsi" w:cstheme="minorHAnsi"/>
                <w:iCs/>
                <w:noProof/>
                <w:sz w:val="20"/>
                <w:szCs w:val="20"/>
                <w:lang w:val="hr-HR"/>
              </w:rPr>
              <w:t xml:space="preserve">, dijelom učenjem temeljenom na radu u trajanju od </w:t>
            </w:r>
            <w:r w:rsidR="005A3ACD" w:rsidRPr="00905EC1">
              <w:rPr>
                <w:rFonts w:asciiTheme="minorHAnsi" w:hAnsiTheme="minorHAnsi" w:cstheme="minorHAnsi"/>
                <w:b/>
                <w:bCs/>
                <w:iCs/>
                <w:noProof/>
                <w:sz w:val="20"/>
                <w:szCs w:val="20"/>
                <w:lang w:val="hr-HR"/>
              </w:rPr>
              <w:t>163</w:t>
            </w:r>
            <w:r w:rsidRPr="00905EC1">
              <w:rPr>
                <w:rFonts w:asciiTheme="minorHAnsi" w:hAnsiTheme="minorHAnsi" w:cstheme="minorHAnsi"/>
                <w:b/>
                <w:bCs/>
                <w:iCs/>
                <w:noProof/>
                <w:sz w:val="20"/>
                <w:szCs w:val="20"/>
                <w:lang w:val="hr-HR"/>
              </w:rPr>
              <w:t xml:space="preserve"> sat</w:t>
            </w:r>
            <w:r w:rsidR="00D31A8F" w:rsidRPr="00905EC1">
              <w:rPr>
                <w:rFonts w:asciiTheme="minorHAnsi" w:hAnsiTheme="minorHAnsi" w:cstheme="minorHAnsi"/>
                <w:b/>
                <w:bCs/>
                <w:iCs/>
                <w:noProof/>
                <w:sz w:val="20"/>
                <w:szCs w:val="20"/>
                <w:lang w:val="hr-HR"/>
              </w:rPr>
              <w:t>i</w:t>
            </w:r>
            <w:r w:rsidRPr="005A3ACD">
              <w:rPr>
                <w:rFonts w:asciiTheme="minorHAnsi" w:hAnsiTheme="minorHAnsi" w:cstheme="minorHAnsi"/>
                <w:iCs/>
                <w:noProof/>
                <w:sz w:val="20"/>
                <w:szCs w:val="20"/>
                <w:lang w:val="hr-HR"/>
              </w:rPr>
              <w:t xml:space="preserve">, a dijelom samostalnim aktivnostima polaznika u trajanju od  </w:t>
            </w:r>
            <w:r w:rsidR="005A3ACD" w:rsidRPr="00905EC1">
              <w:rPr>
                <w:rFonts w:asciiTheme="minorHAnsi" w:hAnsiTheme="minorHAnsi" w:cstheme="minorHAnsi"/>
                <w:b/>
                <w:bCs/>
                <w:iCs/>
                <w:noProof/>
                <w:sz w:val="20"/>
                <w:szCs w:val="20"/>
                <w:lang w:val="hr-HR"/>
              </w:rPr>
              <w:t>38</w:t>
            </w:r>
            <w:r w:rsidRPr="00905EC1">
              <w:rPr>
                <w:rFonts w:asciiTheme="minorHAnsi" w:hAnsiTheme="minorHAnsi" w:cstheme="minorHAnsi"/>
                <w:b/>
                <w:bCs/>
                <w:iCs/>
                <w:noProof/>
                <w:sz w:val="20"/>
                <w:szCs w:val="20"/>
                <w:lang w:val="hr-HR"/>
              </w:rPr>
              <w:t xml:space="preserve"> sat</w:t>
            </w:r>
            <w:r w:rsidR="00D31A8F" w:rsidRPr="00905EC1">
              <w:rPr>
                <w:rFonts w:asciiTheme="minorHAnsi" w:hAnsiTheme="minorHAnsi" w:cstheme="minorHAnsi"/>
                <w:b/>
                <w:bCs/>
                <w:iCs/>
                <w:noProof/>
                <w:sz w:val="20"/>
                <w:szCs w:val="20"/>
                <w:lang w:val="hr-HR"/>
              </w:rPr>
              <w:t>i</w:t>
            </w:r>
            <w:r w:rsidRPr="00905EC1">
              <w:rPr>
                <w:rFonts w:asciiTheme="minorHAnsi" w:hAnsiTheme="minorHAnsi" w:cstheme="minorHAnsi"/>
                <w:b/>
                <w:bCs/>
                <w:iCs/>
                <w:noProof/>
                <w:sz w:val="20"/>
                <w:szCs w:val="20"/>
                <w:lang w:val="hr-HR"/>
              </w:rPr>
              <w:t>.</w:t>
            </w:r>
          </w:p>
          <w:p w14:paraId="09C062EF" w14:textId="5F76C41C" w:rsidR="00012313" w:rsidRPr="009B3C4B" w:rsidRDefault="00737C7C"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Učenje temeljeno na radu obuhvaća rješavanje problemskih situacija i izvršenje konkretnih radnih zadaća u simuliranim uvjetima te u radnom procesu u kontroliranim uvjetima.</w:t>
            </w:r>
          </w:p>
        </w:tc>
      </w:tr>
      <w:tr w:rsidR="00C759FB" w:rsidRPr="00F919E2" w14:paraId="2F5BF833" w14:textId="77777777" w:rsidTr="00C31BDB">
        <w:trPr>
          <w:trHeight w:val="620"/>
        </w:trPr>
        <w:tc>
          <w:tcPr>
            <w:tcW w:w="1384" w:type="pct"/>
            <w:shd w:val="clear" w:color="auto" w:fill="B4C6E7" w:themeFill="accent1" w:themeFillTint="66"/>
          </w:tcPr>
          <w:p w14:paraId="13E00E54"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76497338" w:rsidR="00C759FB" w:rsidRPr="00104D45" w:rsidRDefault="00AA5903" w:rsidP="007841AF">
            <w:pPr>
              <w:spacing w:before="60" w:after="60" w:line="240" w:lineRule="auto"/>
              <w:jc w:val="both"/>
              <w:rPr>
                <w:rFonts w:asciiTheme="minorHAnsi" w:hAnsiTheme="minorHAnsi" w:cstheme="minorHAnsi"/>
                <w:iCs/>
                <w:noProof/>
                <w:sz w:val="20"/>
                <w:szCs w:val="20"/>
                <w:lang w:val="hr-HR"/>
              </w:rPr>
            </w:pPr>
            <w:r w:rsidRPr="00104D45">
              <w:rPr>
                <w:rFonts w:asciiTheme="minorHAnsi" w:hAnsiTheme="minorHAnsi" w:cstheme="minorHAnsi"/>
                <w:iCs/>
                <w:noProof/>
                <w:sz w:val="20"/>
                <w:szCs w:val="20"/>
                <w:lang w:val="hr-HR"/>
              </w:rPr>
              <w:t>Prema mikrokvalifikacij</w:t>
            </w:r>
            <w:r w:rsidR="00C45F06" w:rsidRPr="00104D45">
              <w:rPr>
                <w:rFonts w:asciiTheme="minorHAnsi" w:hAnsiTheme="minorHAnsi" w:cstheme="minorHAnsi"/>
                <w:iCs/>
                <w:noProof/>
                <w:sz w:val="20"/>
                <w:szCs w:val="20"/>
                <w:lang w:val="hr-HR"/>
              </w:rPr>
              <w:t>i</w:t>
            </w:r>
            <w:r w:rsidRPr="00104D45">
              <w:rPr>
                <w:rFonts w:asciiTheme="minorHAnsi" w:hAnsiTheme="minorHAnsi" w:cstheme="minorHAnsi"/>
                <w:iCs/>
                <w:noProof/>
                <w:sz w:val="20"/>
                <w:szCs w:val="20"/>
                <w:lang w:val="hr-HR"/>
              </w:rPr>
              <w:t xml:space="preserve"> </w:t>
            </w:r>
            <w:r w:rsidR="00C45F06" w:rsidRPr="00104D45">
              <w:rPr>
                <w:rFonts w:asciiTheme="minorHAnsi" w:hAnsiTheme="minorHAnsi" w:cstheme="minorHAnsi"/>
                <w:iCs/>
                <w:noProof/>
                <w:sz w:val="20"/>
                <w:szCs w:val="20"/>
                <w:lang w:val="hr-HR"/>
              </w:rPr>
              <w:t>Održavanje</w:t>
            </w:r>
            <w:r w:rsidRPr="00104D45">
              <w:rPr>
                <w:rFonts w:asciiTheme="minorHAnsi" w:hAnsiTheme="minorHAnsi" w:cstheme="minorHAnsi"/>
                <w:iCs/>
                <w:noProof/>
                <w:sz w:val="20"/>
                <w:szCs w:val="20"/>
                <w:lang w:val="hr-HR"/>
              </w:rPr>
              <w:t xml:space="preserve"> dizalic</w:t>
            </w:r>
            <w:r w:rsidR="00C45F06" w:rsidRPr="00104D45">
              <w:rPr>
                <w:rFonts w:asciiTheme="minorHAnsi" w:hAnsiTheme="minorHAnsi" w:cstheme="minorHAnsi"/>
                <w:iCs/>
                <w:noProof/>
                <w:sz w:val="20"/>
                <w:szCs w:val="20"/>
                <w:lang w:val="hr-HR"/>
              </w:rPr>
              <w:t>a</w:t>
            </w:r>
            <w:r w:rsidRPr="00104D45">
              <w:rPr>
                <w:rFonts w:asciiTheme="minorHAnsi" w:hAnsiTheme="minorHAnsi" w:cstheme="minorHAnsi"/>
                <w:iCs/>
                <w:noProof/>
                <w:sz w:val="20"/>
                <w:szCs w:val="20"/>
                <w:lang w:val="hr-HR"/>
              </w:rPr>
              <w:t xml:space="preserve"> </w:t>
            </w:r>
            <w:r w:rsidR="00C45F06" w:rsidRPr="00104D45">
              <w:rPr>
                <w:rFonts w:asciiTheme="minorHAnsi" w:hAnsiTheme="minorHAnsi" w:cstheme="minorHAnsi"/>
                <w:iCs/>
                <w:noProof/>
                <w:sz w:val="20"/>
                <w:szCs w:val="20"/>
                <w:lang w:val="hr-HR"/>
              </w:rPr>
              <w:t>topline</w:t>
            </w:r>
          </w:p>
        </w:tc>
      </w:tr>
      <w:tr w:rsidR="00C759FB" w:rsidRPr="00F919E2" w14:paraId="6596F4E3" w14:textId="77777777" w:rsidTr="00C31BDB">
        <w:trPr>
          <w:trHeight w:val="557"/>
        </w:trPr>
        <w:tc>
          <w:tcPr>
            <w:tcW w:w="1384" w:type="pct"/>
            <w:shd w:val="clear" w:color="auto" w:fill="B4C6E7" w:themeFill="accent1" w:themeFillTint="66"/>
          </w:tcPr>
          <w:p w14:paraId="764D8F78"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E3E1C80" w:rsidR="00C759FB" w:rsidRPr="00104D45" w:rsidRDefault="00830E36" w:rsidP="007841AF">
            <w:pPr>
              <w:spacing w:before="60" w:after="60" w:line="240" w:lineRule="auto"/>
              <w:jc w:val="both"/>
              <w:rPr>
                <w:rFonts w:asciiTheme="minorHAnsi" w:hAnsiTheme="minorHAnsi" w:cstheme="minorHAnsi"/>
                <w:iCs/>
                <w:noProof/>
                <w:sz w:val="20"/>
                <w:szCs w:val="20"/>
                <w:lang w:val="hr-HR"/>
              </w:rPr>
            </w:pPr>
            <w:r w:rsidRPr="00104D45">
              <w:rPr>
                <w:rFonts w:asciiTheme="minorHAnsi" w:hAnsiTheme="minorHAnsi" w:cstheme="minorHAnsi"/>
                <w:iCs/>
                <w:noProof/>
                <w:sz w:val="20"/>
                <w:szCs w:val="20"/>
                <w:lang w:val="hr-HR"/>
              </w:rPr>
              <w:t>Prema drugim sustavima obnovljivih izvora energije</w:t>
            </w:r>
          </w:p>
        </w:tc>
      </w:tr>
      <w:tr w:rsidR="00C759FB" w:rsidRPr="00F919E2" w14:paraId="2C76E0A8" w14:textId="77777777" w:rsidTr="00C31BDB">
        <w:trPr>
          <w:trHeight w:val="552"/>
        </w:trPr>
        <w:tc>
          <w:tcPr>
            <w:tcW w:w="1384" w:type="pct"/>
            <w:shd w:val="clear" w:color="auto" w:fill="B4C6E7" w:themeFill="accent1" w:themeFillTint="66"/>
            <w:hideMark/>
          </w:tcPr>
          <w:p w14:paraId="1C3897D4"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1C3E70CC" w14:textId="77777777" w:rsidR="00D050BC" w:rsidRDefault="00E42D82"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Specijalizirana učionica/radionica/praktikum opremljena računalom koje ima pristup internetu s instaliranom potrebnom programskom potporom, oprema za održavanje nastave (interaktivna ploča, projektor, projektno platno), tableti/računala sa pristupom internetu za polaznike s instaliranom</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potrebnom programskom potporom, didaktičkom opremom</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(senzorima, LOGO uređajima, PLC, mikroupravljačima,</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regulatorima)</w:t>
            </w:r>
            <w:r w:rsidR="00426BA5" w:rsidRPr="009B3C4B">
              <w:rPr>
                <w:rFonts w:asciiTheme="minorHAnsi" w:hAnsiTheme="minorHAnsi" w:cstheme="minorHAnsi"/>
                <w:iCs/>
                <w:noProof/>
                <w:sz w:val="20"/>
                <w:szCs w:val="20"/>
                <w:lang w:val="hr-HR"/>
              </w:rPr>
              <w:t>, didaktičkom opremom za izvođenje vježbi iz obnovljivih izvora energije, model dizalice topline, mjerni instrumenti, potrebna oprema, pribor i alaz za povezivanje s modelima zatvorenog sustava grijanja (</w:t>
            </w:r>
            <w:r w:rsidR="007E0EE3" w:rsidRPr="009B3C4B">
              <w:rPr>
                <w:rFonts w:asciiTheme="minorHAnsi" w:hAnsiTheme="minorHAnsi" w:cstheme="minorHAnsi"/>
                <w:iCs/>
                <w:noProof/>
                <w:sz w:val="20"/>
                <w:szCs w:val="20"/>
                <w:lang w:val="hr-HR"/>
              </w:rPr>
              <w:t>radijatorsko ili podno grijanje i spremnicima za pripremu tople vode), komponente i/ili sklopovi i/ili uređajima za svladavanje sprecifičnih vježbi</w:t>
            </w:r>
          </w:p>
          <w:p w14:paraId="283CC3D6" w14:textId="77777777" w:rsidR="00962D21" w:rsidRPr="001839C8" w:rsidRDefault="00962D21" w:rsidP="00962D21">
            <w:pPr>
              <w:spacing w:before="60" w:after="60" w:line="240" w:lineRule="auto"/>
              <w:rPr>
                <w:sz w:val="20"/>
                <w:szCs w:val="20"/>
              </w:rPr>
            </w:pPr>
            <w:hyperlink r:id="rId22" w:history="1">
              <w:r w:rsidRPr="001839C8">
                <w:rPr>
                  <w:rStyle w:val="Hyperlink"/>
                  <w:sz w:val="20"/>
                  <w:szCs w:val="20"/>
                </w:rPr>
                <w:t>https://hko.srce.hr/registar/skup-ishoda-ucenja/detalji/8926</w:t>
              </w:r>
            </w:hyperlink>
            <w:r w:rsidRPr="001839C8">
              <w:rPr>
                <w:sz w:val="20"/>
                <w:szCs w:val="20"/>
              </w:rPr>
              <w:t xml:space="preserve"> </w:t>
            </w:r>
          </w:p>
          <w:p w14:paraId="6FD7C3E1" w14:textId="7DB1BF80" w:rsidR="00962D21" w:rsidRDefault="00962D21" w:rsidP="00962D21">
            <w:pPr>
              <w:spacing w:before="60" w:after="60" w:line="240" w:lineRule="auto"/>
              <w:rPr>
                <w:rFonts w:asciiTheme="minorHAnsi" w:hAnsiTheme="minorHAnsi" w:cstheme="minorHAnsi"/>
                <w:noProof/>
                <w:sz w:val="20"/>
                <w:szCs w:val="20"/>
                <w:lang w:val="hr-HR"/>
              </w:rPr>
            </w:pPr>
            <w:hyperlink r:id="rId23" w:history="1">
              <w:r w:rsidRPr="001839C8">
                <w:rPr>
                  <w:rStyle w:val="Hyperlink"/>
                  <w:rFonts w:asciiTheme="minorHAnsi" w:hAnsiTheme="minorHAnsi" w:cstheme="minorHAnsi"/>
                  <w:noProof/>
                  <w:sz w:val="20"/>
                  <w:szCs w:val="20"/>
                  <w:lang w:val="hr-HR"/>
                </w:rPr>
                <w:t>https://hko.srce.hr/registar/skup-ishoda-ucenja/detalji/2003</w:t>
              </w:r>
            </w:hyperlink>
            <w:r w:rsidRPr="001839C8">
              <w:rPr>
                <w:rFonts w:asciiTheme="minorHAnsi" w:hAnsiTheme="minorHAnsi" w:cstheme="minorHAnsi"/>
                <w:noProof/>
                <w:sz w:val="20"/>
                <w:szCs w:val="20"/>
                <w:lang w:val="hr-HR"/>
              </w:rPr>
              <w:t xml:space="preserve"> </w:t>
            </w:r>
          </w:p>
          <w:p w14:paraId="03285FED" w14:textId="77777777" w:rsidR="00962D21" w:rsidRDefault="00962D21" w:rsidP="00962D21">
            <w:pPr>
              <w:spacing w:before="60" w:after="60" w:line="240" w:lineRule="auto"/>
              <w:rPr>
                <w:rFonts w:asciiTheme="minorHAnsi" w:hAnsiTheme="minorHAnsi" w:cstheme="minorHAnsi"/>
                <w:noProof/>
                <w:sz w:val="20"/>
                <w:szCs w:val="20"/>
                <w:lang w:val="hr-HR"/>
              </w:rPr>
            </w:pPr>
            <w:hyperlink r:id="rId24" w:history="1">
              <w:r w:rsidRPr="00EC3234">
                <w:rPr>
                  <w:rStyle w:val="Hyperlink"/>
                  <w:rFonts w:asciiTheme="minorHAnsi" w:hAnsiTheme="minorHAnsi" w:cstheme="minorHAnsi"/>
                  <w:noProof/>
                  <w:sz w:val="20"/>
                  <w:szCs w:val="20"/>
                  <w:lang w:val="hr-HR"/>
                </w:rPr>
                <w:t>https://hko.srce.hr/registar/skup-ishoda-ucenja/detalji/15358</w:t>
              </w:r>
            </w:hyperlink>
            <w:r>
              <w:rPr>
                <w:rFonts w:asciiTheme="minorHAnsi" w:hAnsiTheme="minorHAnsi" w:cstheme="minorHAnsi"/>
                <w:noProof/>
                <w:sz w:val="20"/>
                <w:szCs w:val="20"/>
                <w:lang w:val="hr-HR"/>
              </w:rPr>
              <w:t xml:space="preserve"> </w:t>
            </w:r>
          </w:p>
          <w:p w14:paraId="43D08D95" w14:textId="77777777" w:rsidR="00962D21" w:rsidRPr="00AF09A7" w:rsidRDefault="00962D21" w:rsidP="00962D21">
            <w:pPr>
              <w:spacing w:before="60" w:after="60" w:line="240" w:lineRule="auto"/>
              <w:rPr>
                <w:sz w:val="20"/>
                <w:szCs w:val="20"/>
              </w:rPr>
            </w:pPr>
            <w:hyperlink r:id="rId25" w:history="1">
              <w:r w:rsidRPr="00AF09A7">
                <w:rPr>
                  <w:rStyle w:val="Hyperlink"/>
                  <w:sz w:val="20"/>
                  <w:szCs w:val="20"/>
                </w:rPr>
                <w:t>https://hko.srce.hr/registar/skup-ishoda-ucenja/detalji/15369</w:t>
              </w:r>
            </w:hyperlink>
            <w:r w:rsidRPr="00AF09A7">
              <w:rPr>
                <w:sz w:val="20"/>
                <w:szCs w:val="20"/>
              </w:rPr>
              <w:t xml:space="preserve"> </w:t>
            </w:r>
          </w:p>
          <w:p w14:paraId="39492646" w14:textId="77777777" w:rsidR="00962D21" w:rsidRPr="001839C8" w:rsidRDefault="00962D21" w:rsidP="00962D21">
            <w:pPr>
              <w:spacing w:before="60" w:after="60" w:line="240" w:lineRule="auto"/>
              <w:rPr>
                <w:rFonts w:asciiTheme="minorHAnsi" w:hAnsiTheme="minorHAnsi" w:cstheme="minorHAnsi"/>
                <w:noProof/>
                <w:sz w:val="20"/>
                <w:szCs w:val="20"/>
                <w:lang w:val="hr-HR"/>
              </w:rPr>
            </w:pPr>
            <w:hyperlink r:id="rId26" w:history="1">
              <w:r w:rsidRPr="001839C8">
                <w:rPr>
                  <w:rStyle w:val="Hyperlink"/>
                  <w:rFonts w:asciiTheme="minorHAnsi" w:hAnsiTheme="minorHAnsi" w:cstheme="minorHAnsi"/>
                  <w:noProof/>
                  <w:sz w:val="20"/>
                  <w:szCs w:val="20"/>
                  <w:lang w:val="hr-HR"/>
                </w:rPr>
                <w:t>https://hko.srce.hr/registar/skup-ishoda-ucenja/detalji/2015</w:t>
              </w:r>
            </w:hyperlink>
            <w:r w:rsidRPr="001839C8">
              <w:rPr>
                <w:rFonts w:asciiTheme="minorHAnsi" w:hAnsiTheme="minorHAnsi" w:cstheme="minorHAnsi"/>
                <w:noProof/>
                <w:sz w:val="20"/>
                <w:szCs w:val="20"/>
                <w:lang w:val="hr-HR"/>
              </w:rPr>
              <w:t xml:space="preserve"> </w:t>
            </w:r>
          </w:p>
          <w:p w14:paraId="3D8FB8FD" w14:textId="77777777" w:rsidR="007D748D" w:rsidRDefault="007D748D" w:rsidP="007841AF">
            <w:pPr>
              <w:spacing w:before="60" w:after="60" w:line="240" w:lineRule="auto"/>
              <w:jc w:val="both"/>
              <w:rPr>
                <w:rFonts w:asciiTheme="minorHAnsi" w:hAnsiTheme="minorHAnsi" w:cstheme="minorHAnsi"/>
                <w:iCs/>
                <w:noProof/>
                <w:sz w:val="20"/>
                <w:szCs w:val="20"/>
                <w:lang w:val="hr-HR"/>
              </w:rPr>
            </w:pPr>
          </w:p>
          <w:p w14:paraId="4DB8A497"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F8F1729"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F7865B8"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8E33E46"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0D8FC24"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27"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5F4DBC88" w:rsidR="007D748D" w:rsidRPr="009B3C4B" w:rsidRDefault="007D748D" w:rsidP="007D748D">
            <w:pPr>
              <w:spacing w:before="60" w:after="60" w:line="240" w:lineRule="auto"/>
              <w:jc w:val="both"/>
              <w:rPr>
                <w:rFonts w:asciiTheme="minorHAnsi" w:hAnsiTheme="minorHAnsi" w:cstheme="minorHAnsi"/>
                <w:iCs/>
                <w:noProof/>
                <w:sz w:val="20"/>
                <w:szCs w:val="20"/>
                <w:lang w:val="hr-HR"/>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C31BDB">
        <w:trPr>
          <w:trHeight w:val="304"/>
        </w:trPr>
        <w:tc>
          <w:tcPr>
            <w:tcW w:w="5000" w:type="pct"/>
            <w:gridSpan w:val="4"/>
            <w:shd w:val="clear" w:color="auto" w:fill="8EAADB" w:themeFill="accent1" w:themeFillTint="99"/>
            <w:hideMark/>
          </w:tcPr>
          <w:p w14:paraId="6795460D" w14:textId="2D80C2BD"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6E3FCF">
        <w:trPr>
          <w:trHeight w:val="304"/>
        </w:trPr>
        <w:tc>
          <w:tcPr>
            <w:tcW w:w="5000" w:type="pct"/>
            <w:gridSpan w:val="4"/>
          </w:tcPr>
          <w:p w14:paraId="09AF069D" w14:textId="289D053F" w:rsidR="00294EF7" w:rsidRPr="00906616" w:rsidRDefault="00FA3CDD"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K</w:t>
            </w:r>
            <w:r w:rsidR="00294EF7" w:rsidRPr="00906616">
              <w:rPr>
                <w:rFonts w:cstheme="minorHAnsi"/>
                <w:iCs/>
                <w:noProof/>
                <w:sz w:val="20"/>
                <w:szCs w:val="20"/>
              </w:rPr>
              <w:t>oristiti zaštitnu opremu (npr. šljem, rukavice, naočale, bluza, radne hlače, cipele s metalnim vrhovima i podloškom, sigurnosni opasač za rad na visini i sl.)</w:t>
            </w:r>
          </w:p>
          <w:p w14:paraId="36CF57EE" w14:textId="0FF6C9F9"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 čitati projektnu i tehničku dokumentaciju</w:t>
            </w:r>
          </w:p>
          <w:p w14:paraId="4B6D290A" w14:textId="17AB6593"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 xml:space="preserve">Poznavati norme </w:t>
            </w:r>
            <w:r w:rsidR="0023181E" w:rsidRPr="00906616">
              <w:rPr>
                <w:rFonts w:cstheme="minorHAnsi"/>
                <w:iCs/>
                <w:noProof/>
                <w:sz w:val="20"/>
                <w:szCs w:val="20"/>
              </w:rPr>
              <w:t>i propise za dizalice topline, kotlove na biomasu i solarne toplovodne sustave</w:t>
            </w:r>
          </w:p>
          <w:p w14:paraId="35CC4DD5"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Odrediti redoslijed spajanja elemenata i sustava</w:t>
            </w:r>
          </w:p>
          <w:p w14:paraId="41D035A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elemente dizalica topline</w:t>
            </w:r>
          </w:p>
          <w:p w14:paraId="6BA834D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radne tvari</w:t>
            </w:r>
          </w:p>
          <w:p w14:paraId="5E185AA5" w14:textId="49FC9B91" w:rsidR="000E2BE9"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4B4BF5" w:rsidRPr="00906616">
              <w:rPr>
                <w:rFonts w:cstheme="minorHAnsi"/>
                <w:iCs/>
                <w:noProof/>
                <w:sz w:val="20"/>
                <w:szCs w:val="20"/>
              </w:rPr>
              <w:t xml:space="preserve"> montirati dizalicu topline zrak voda</w:t>
            </w:r>
          </w:p>
          <w:p w14:paraId="0D0079DA" w14:textId="0A379A38"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593600" w:rsidRPr="00906616">
              <w:rPr>
                <w:rFonts w:cstheme="minorHAnsi"/>
                <w:iCs/>
                <w:noProof/>
                <w:sz w:val="20"/>
                <w:szCs w:val="20"/>
              </w:rPr>
              <w:t xml:space="preserve"> montirati dizalicu topline voda voda</w:t>
            </w:r>
          </w:p>
          <w:p w14:paraId="3996F36D" w14:textId="1780B98E"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593600" w:rsidRPr="00906616">
              <w:rPr>
                <w:rFonts w:cstheme="minorHAnsi"/>
                <w:iCs/>
                <w:noProof/>
                <w:sz w:val="20"/>
                <w:szCs w:val="20"/>
              </w:rPr>
              <w:t xml:space="preserve"> montirati dizalicu topline tlo voda</w:t>
            </w:r>
          </w:p>
          <w:p w14:paraId="3CD7189D" w14:textId="2F1D67F9"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lastRenderedPageBreak/>
              <w:t>Znati</w:t>
            </w:r>
            <w:r w:rsidR="00593600" w:rsidRPr="00906616">
              <w:rPr>
                <w:rFonts w:cstheme="minorHAnsi"/>
                <w:iCs/>
                <w:noProof/>
                <w:sz w:val="20"/>
                <w:szCs w:val="20"/>
              </w:rPr>
              <w:t xml:space="preserve"> </w:t>
            </w:r>
            <w:r w:rsidR="00477041" w:rsidRPr="00906616">
              <w:rPr>
                <w:rFonts w:cstheme="minorHAnsi"/>
                <w:iCs/>
                <w:noProof/>
                <w:sz w:val="20"/>
                <w:szCs w:val="20"/>
              </w:rPr>
              <w:t>montirati dizalicu topline zrak zrak</w:t>
            </w:r>
          </w:p>
          <w:p w14:paraId="2F010EA1"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 spojiti dizalicu topline na zatvoreni sustav grijanja radijatorskim ili podnim grijanjem i sustavom za PTV</w:t>
            </w:r>
          </w:p>
          <w:p w14:paraId="569AF235"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načine povezivanja dizalice topline sa sobnim termostatom</w:t>
            </w:r>
          </w:p>
          <w:p w14:paraId="114AAC2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puštanje</w:t>
            </w:r>
            <w:r w:rsidR="00E2003D" w:rsidRPr="00906616">
              <w:rPr>
                <w:rFonts w:cstheme="minorHAnsi"/>
                <w:iCs/>
                <w:noProof/>
                <w:sz w:val="20"/>
                <w:szCs w:val="20"/>
              </w:rPr>
              <w:t xml:space="preserve"> u rad dizalice topline</w:t>
            </w:r>
          </w:p>
          <w:p w14:paraId="78BC1AC7"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spajanje dizalice topline na dodatni akumulacijski spremnik ili hidrauličnu skretnicu</w:t>
            </w:r>
          </w:p>
          <w:p w14:paraId="0BCD517D" w14:textId="77777777" w:rsidR="008C162A" w:rsidRPr="00906616"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Pridržavati se normi osiguranja opće kvalitete</w:t>
            </w:r>
          </w:p>
          <w:p w14:paraId="7F6CB14E" w14:textId="77777777" w:rsidR="000113F7" w:rsidRPr="00906616"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postupke za utvrđivanje i praćenje kvalitete usluge</w:t>
            </w:r>
          </w:p>
          <w:p w14:paraId="65FCC8DA" w14:textId="63B71529" w:rsidR="002A285A" w:rsidRPr="00477041"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standarde kvalitete, metode kontrole kvalitete materijala i proizvoda i sustave provjere kvalitete</w:t>
            </w:r>
            <w:r w:rsidR="00FE014C" w:rsidRPr="00477041">
              <w:rPr>
                <w:rFonts w:cstheme="minorHAnsi"/>
                <w:iCs/>
                <w:noProof/>
                <w:sz w:val="20"/>
                <w:szCs w:val="20"/>
              </w:rPr>
              <w:t xml:space="preserve"> </w:t>
            </w:r>
          </w:p>
        </w:tc>
      </w:tr>
      <w:tr w:rsidR="00C759FB" w:rsidRPr="00F919E2" w14:paraId="3D59805F" w14:textId="77777777" w:rsidTr="00C31BDB">
        <w:trPr>
          <w:trHeight w:val="951"/>
        </w:trPr>
        <w:tc>
          <w:tcPr>
            <w:tcW w:w="1384" w:type="pct"/>
            <w:shd w:val="clear" w:color="auto" w:fill="B4C6E7" w:themeFill="accent1" w:themeFillTint="66"/>
            <w:hideMark/>
          </w:tcPr>
          <w:p w14:paraId="29E08823" w14:textId="0E072A93" w:rsidR="00C759FB" w:rsidRPr="00F919E2" w:rsidRDefault="002132BF" w:rsidP="007841A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29F10E8" w14:textId="77777777" w:rsidR="00E2003D" w:rsidRPr="00E2003D" w:rsidRDefault="00E2003D" w:rsidP="007841AF">
            <w:pPr>
              <w:spacing w:before="60" w:after="60" w:line="240" w:lineRule="auto"/>
              <w:jc w:val="both"/>
              <w:rPr>
                <w:rFonts w:asciiTheme="minorHAnsi" w:hAnsiTheme="minorHAnsi" w:cstheme="minorHAnsi"/>
                <w:iCs/>
                <w:noProof/>
                <w:sz w:val="20"/>
                <w:szCs w:val="20"/>
                <w:lang w:val="hr-HR"/>
              </w:rPr>
            </w:pPr>
            <w:r w:rsidRPr="00E2003D">
              <w:rPr>
                <w:rFonts w:asciiTheme="minorHAnsi" w:hAnsiTheme="minorHAnsi" w:cstheme="minorHAnsi"/>
                <w:iCs/>
                <w:noProof/>
                <w:sz w:val="20"/>
                <w:szCs w:val="20"/>
                <w:lang w:val="hr-HR"/>
              </w:rPr>
              <w:t>U procesu praćenja kvalitete i uspješnosti izvedbe programa obrazovanja primjenjuju se sljedeće aktivnosti:</w:t>
            </w:r>
          </w:p>
          <w:p w14:paraId="3B586AC0" w14:textId="6D323132"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A0412C1" w14:textId="3C482877"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istraživanje i anketiranje nastavnika o istim pitanjima navedenim u prethodnoj stavci</w:t>
            </w:r>
          </w:p>
          <w:p w14:paraId="19504923" w14:textId="5490C254"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analiza uspjeha, transparentnosti i objektivnosti provjera i ostvarenosti ishoda učenja</w:t>
            </w:r>
          </w:p>
          <w:p w14:paraId="38128115" w14:textId="646A2EF3"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analiza materijalnih i kadrovskih uvjeta potrebnih za izvođenje procesa učenja i poučavanja.</w:t>
            </w:r>
          </w:p>
          <w:p w14:paraId="1B1AF22D" w14:textId="77777777" w:rsidR="00C759FB" w:rsidRDefault="00E2003D" w:rsidP="007841AF">
            <w:pPr>
              <w:spacing w:before="60" w:after="60" w:line="240" w:lineRule="auto"/>
              <w:jc w:val="both"/>
              <w:rPr>
                <w:rFonts w:asciiTheme="minorHAnsi" w:hAnsiTheme="minorHAnsi" w:cstheme="minorHAnsi"/>
                <w:iCs/>
                <w:noProof/>
                <w:sz w:val="20"/>
                <w:szCs w:val="20"/>
                <w:lang w:val="hr-HR"/>
              </w:rPr>
            </w:pPr>
            <w:r w:rsidRPr="00E2003D">
              <w:rPr>
                <w:rFonts w:asciiTheme="minorHAnsi" w:hAnsiTheme="minorHAnsi" w:cstheme="minorHAnsi"/>
                <w:iCs/>
                <w:noProof/>
                <w:sz w:val="20"/>
                <w:szCs w:val="20"/>
                <w:lang w:val="hr-HR"/>
              </w:rPr>
              <w:t>Dobivenim rezultatima anketa dobiva se pregled uspješnosti izvedbe programa, kao i  procjena kvalitete nastavničkog rada.</w:t>
            </w:r>
          </w:p>
          <w:p w14:paraId="25D37C6F" w14:textId="05576C9F" w:rsidR="00E2003D" w:rsidRPr="00E2003D" w:rsidRDefault="00E2003D" w:rsidP="007841AF">
            <w:pPr>
              <w:spacing w:before="60" w:after="60" w:line="240" w:lineRule="auto"/>
              <w:jc w:val="both"/>
              <w:rPr>
                <w:rFonts w:asciiTheme="minorHAnsi" w:hAnsiTheme="minorHAnsi" w:cstheme="minorHAnsi"/>
                <w:noProof/>
                <w:color w:val="44546A" w:themeColor="text2"/>
                <w:sz w:val="20"/>
                <w:szCs w:val="20"/>
                <w:lang w:val="hr-HR"/>
              </w:rPr>
            </w:pPr>
            <w:r w:rsidRPr="00E2003D">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C31BDB">
        <w:trPr>
          <w:trHeight w:val="513"/>
        </w:trPr>
        <w:tc>
          <w:tcPr>
            <w:tcW w:w="1384" w:type="pct"/>
            <w:shd w:val="clear" w:color="auto" w:fill="B4C6E7" w:themeFill="accent1" w:themeFillTint="66"/>
            <w:hideMark/>
          </w:tcPr>
          <w:p w14:paraId="2D9E9262"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6BB769DE" w:rsidR="001B573B" w:rsidRPr="00E2003D" w:rsidRDefault="001B573B" w:rsidP="007841AF">
            <w:pPr>
              <w:spacing w:before="60" w:after="60" w:line="240" w:lineRule="auto"/>
              <w:jc w:val="both"/>
              <w:rPr>
                <w:rFonts w:cstheme="minorHAnsi"/>
                <w:noProof/>
                <w:sz w:val="20"/>
                <w:szCs w:val="20"/>
              </w:rPr>
            </w:pPr>
          </w:p>
        </w:tc>
      </w:tr>
      <w:bookmarkEnd w:id="0"/>
    </w:tbl>
    <w:p w14:paraId="33343C87" w14:textId="77777777" w:rsidR="009B3C4B" w:rsidRDefault="009B3C4B" w:rsidP="009B3C4B">
      <w:pPr>
        <w:pStyle w:val="ListParagraph"/>
        <w:rPr>
          <w:rFonts w:cstheme="minorHAnsi"/>
          <w:b/>
          <w:bCs/>
          <w:noProof/>
          <w:sz w:val="24"/>
          <w:szCs w:val="24"/>
        </w:rPr>
      </w:pPr>
    </w:p>
    <w:p w14:paraId="43592778" w14:textId="77777777" w:rsidR="00E00BA0" w:rsidRDefault="00E00BA0">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281EDEE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623E9A">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31BD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623E9A">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623E9A">
            <w:pPr>
              <w:spacing w:before="60" w:after="60" w:line="240" w:lineRule="auto"/>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1C57E9" w:rsidRPr="00F919E2" w14:paraId="493F2D86" w14:textId="77777777" w:rsidTr="00823852">
        <w:trPr>
          <w:trHeight w:val="872"/>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7DBE119E" w14:textId="1E968A3D" w:rsidR="001C57E9" w:rsidRDefault="00FC0B11" w:rsidP="00623E9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7FB6DBA5" w14:textId="12B27DBF" w:rsidR="001C57E9" w:rsidRPr="00E2003D" w:rsidRDefault="00300950"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ZAŠTITA NA RADU</w:t>
            </w:r>
          </w:p>
        </w:tc>
        <w:tc>
          <w:tcPr>
            <w:tcW w:w="2126" w:type="dxa"/>
            <w:tcBorders>
              <w:top w:val="single" w:sz="6" w:space="0" w:color="auto"/>
              <w:left w:val="single" w:sz="6" w:space="0" w:color="auto"/>
              <w:bottom w:val="single" w:sz="6" w:space="0" w:color="auto"/>
              <w:right w:val="single" w:sz="6" w:space="0" w:color="auto"/>
            </w:tcBorders>
            <w:vAlign w:val="center"/>
          </w:tcPr>
          <w:p w14:paraId="251555E2" w14:textId="12D09DC0" w:rsidR="001C57E9" w:rsidRDefault="005C219D" w:rsidP="00623E9A">
            <w:pPr>
              <w:spacing w:before="60" w:after="60" w:line="240" w:lineRule="auto"/>
              <w:rPr>
                <w:rFonts w:asciiTheme="minorHAnsi" w:hAnsiTheme="minorHAnsi" w:cstheme="minorHAnsi"/>
                <w:noProof/>
                <w:color w:val="000000"/>
                <w:sz w:val="20"/>
                <w:szCs w:val="20"/>
                <w:lang w:val="hr-HR"/>
              </w:rPr>
            </w:pPr>
            <w:r w:rsidRPr="005C219D">
              <w:rPr>
                <w:rFonts w:asciiTheme="minorHAnsi" w:hAnsiTheme="minorHAnsi" w:cstheme="minorHAnsi"/>
                <w:noProof/>
                <w:color w:val="000000"/>
                <w:sz w:val="20"/>
                <w:szCs w:val="20"/>
                <w:lang w:val="hr-HR"/>
              </w:rPr>
              <w:t>Primjena zaštite na radu i zaštite od požara na radnom mjestu1</w:t>
            </w:r>
          </w:p>
        </w:tc>
        <w:tc>
          <w:tcPr>
            <w:tcW w:w="851" w:type="dxa"/>
            <w:tcBorders>
              <w:top w:val="single" w:sz="6" w:space="0" w:color="auto"/>
              <w:left w:val="single" w:sz="6" w:space="0" w:color="auto"/>
              <w:bottom w:val="single" w:sz="6" w:space="0" w:color="auto"/>
              <w:right w:val="single" w:sz="6" w:space="0" w:color="auto"/>
            </w:tcBorders>
            <w:vAlign w:val="center"/>
          </w:tcPr>
          <w:p w14:paraId="3E8C8C34" w14:textId="2FA873DE" w:rsidR="001C57E9" w:rsidRDefault="005C219D"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30EB7D36" w14:textId="5C6F29EE" w:rsidR="001C57E9" w:rsidRDefault="005C219D"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552F3DAF" w14:textId="3CD5A33C" w:rsidR="001C57E9" w:rsidRDefault="00834EB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105E3DD7" w14:textId="4840A9D6" w:rsidR="001C57E9" w:rsidRDefault="00834EB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bottom w:val="single" w:sz="6" w:space="0" w:color="auto"/>
              <w:right w:val="single" w:sz="6" w:space="0" w:color="auto"/>
            </w:tcBorders>
            <w:vAlign w:val="center"/>
          </w:tcPr>
          <w:p w14:paraId="0A771DBA" w14:textId="63C5BA06" w:rsidR="001C57E9" w:rsidRDefault="00300950"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16BC1A07" w14:textId="7BF388A6" w:rsidR="001C57E9" w:rsidRDefault="00CE17C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1F216C" w:rsidRPr="00F919E2" w14:paraId="0C3EF0D5" w14:textId="77777777" w:rsidTr="00823852">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4EF8A98A" w:rsidR="001F216C" w:rsidRPr="00F919E2" w:rsidRDefault="00FC0B11" w:rsidP="00623E9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1F216C" w:rsidRPr="00F919E2">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2CB2558A" w14:textId="68409003" w:rsidR="001F216C" w:rsidRPr="00F919E2" w:rsidRDefault="00300950"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MONTIRANJE, PR</w:t>
            </w:r>
            <w:r w:rsidRPr="00E2003D">
              <w:rPr>
                <w:rFonts w:asciiTheme="minorHAnsi" w:hAnsiTheme="minorHAnsi" w:cstheme="minorHAnsi"/>
                <w:noProof/>
                <w:color w:val="000000"/>
                <w:sz w:val="20"/>
                <w:szCs w:val="20"/>
                <w:lang w:val="hr-HR"/>
              </w:rPr>
              <w:t>IKLJUČIVANJE I PUŠTANJE U RAD DIZALICA TOPLINE</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2266CA64" w:rsidR="001F216C" w:rsidRPr="00F919E2" w:rsidRDefault="005C219D" w:rsidP="00623E9A">
            <w:pPr>
              <w:spacing w:before="60" w:after="60" w:line="240" w:lineRule="auto"/>
              <w:rPr>
                <w:rFonts w:asciiTheme="minorHAnsi" w:hAnsiTheme="minorHAnsi" w:cstheme="minorHAnsi"/>
                <w:noProof/>
                <w:color w:val="000000"/>
                <w:sz w:val="20"/>
                <w:szCs w:val="20"/>
                <w:lang w:val="hr-HR"/>
              </w:rPr>
            </w:pPr>
            <w:r w:rsidRPr="005C219D">
              <w:rPr>
                <w:rFonts w:asciiTheme="minorHAnsi" w:hAnsiTheme="minorHAnsi" w:cstheme="minorHAnsi"/>
                <w:noProof/>
                <w:color w:val="000000"/>
                <w:sz w:val="20"/>
                <w:szCs w:val="20"/>
                <w:lang w:val="hr-HR"/>
              </w:rPr>
              <w:t>Osnove dizalica topline</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F82F509" w:rsidR="001F216C" w:rsidRPr="00F919E2" w:rsidRDefault="001F216C"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AB2312A"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0679C375"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4A3D3785"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22</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3161D00A"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AD44EE4"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1F216C" w:rsidRPr="00F919E2" w14:paraId="6B7F37CB" w14:textId="77777777" w:rsidTr="00823852">
        <w:trPr>
          <w:trHeight w:val="291"/>
        </w:trPr>
        <w:tc>
          <w:tcPr>
            <w:tcW w:w="704" w:type="dxa"/>
            <w:vMerge/>
            <w:tcBorders>
              <w:left w:val="single" w:sz="18" w:space="0" w:color="auto"/>
              <w:right w:val="single" w:sz="6" w:space="0" w:color="auto"/>
            </w:tcBorders>
            <w:shd w:val="clear" w:color="auto" w:fill="B4C6E7" w:themeFill="accent1" w:themeFillTint="66"/>
            <w:vAlign w:val="center"/>
          </w:tcPr>
          <w:p w14:paraId="65A9DCCA" w14:textId="77777777" w:rsidR="001F216C" w:rsidRPr="00F919E2" w:rsidRDefault="001F216C"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088212D" w14:textId="77777777" w:rsidR="001F216C" w:rsidRPr="00F919E2" w:rsidRDefault="001F216C"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0A60229D" w:rsidR="001F216C" w:rsidRPr="00F919E2" w:rsidRDefault="005C219D"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Mont</w:t>
            </w:r>
            <w:r w:rsidR="005E57F2">
              <w:rPr>
                <w:rFonts w:asciiTheme="minorHAnsi" w:hAnsiTheme="minorHAnsi" w:cstheme="minorHAnsi"/>
                <w:noProof/>
                <w:color w:val="000000"/>
                <w:sz w:val="20"/>
                <w:szCs w:val="20"/>
                <w:lang w:val="hr-HR"/>
              </w:rPr>
              <w:t>aža</w:t>
            </w:r>
            <w:r>
              <w:rPr>
                <w:rFonts w:asciiTheme="minorHAnsi" w:hAnsiTheme="minorHAnsi" w:cstheme="minorHAnsi"/>
                <w:noProof/>
                <w:color w:val="000000"/>
                <w:sz w:val="20"/>
                <w:szCs w:val="20"/>
                <w:lang w:val="hr-HR"/>
              </w:rPr>
              <w:t xml:space="preserve"> dizalica </w:t>
            </w:r>
            <w:r w:rsidR="00506AD8">
              <w:rPr>
                <w:rFonts w:asciiTheme="minorHAnsi" w:hAnsiTheme="minorHAnsi" w:cstheme="minorHAnsi"/>
                <w:noProof/>
                <w:color w:val="000000"/>
                <w:sz w:val="20"/>
                <w:szCs w:val="20"/>
                <w:lang w:val="hr-HR"/>
              </w:rPr>
              <w:t>topline</w:t>
            </w:r>
          </w:p>
        </w:tc>
        <w:tc>
          <w:tcPr>
            <w:tcW w:w="851" w:type="dxa"/>
            <w:tcBorders>
              <w:top w:val="single" w:sz="6" w:space="0" w:color="auto"/>
              <w:left w:val="single" w:sz="6" w:space="0" w:color="auto"/>
              <w:right w:val="single" w:sz="6" w:space="0" w:color="auto"/>
            </w:tcBorders>
            <w:vAlign w:val="center"/>
          </w:tcPr>
          <w:p w14:paraId="240CA398" w14:textId="54379B66" w:rsidR="001F216C" w:rsidRPr="00F919E2" w:rsidRDefault="00506AD8"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3ECC721" w14:textId="74518C57" w:rsidR="001F216C" w:rsidRPr="00F919E2"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661" w:type="dxa"/>
            <w:tcBorders>
              <w:top w:val="single" w:sz="6" w:space="0" w:color="auto"/>
              <w:left w:val="single" w:sz="6" w:space="0" w:color="auto"/>
              <w:right w:val="single" w:sz="6" w:space="0" w:color="auto"/>
            </w:tcBorders>
            <w:vAlign w:val="center"/>
          </w:tcPr>
          <w:p w14:paraId="7D9FE658" w14:textId="6003E98E" w:rsidR="001F216C" w:rsidRPr="00F919E2"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661" w:type="dxa"/>
            <w:tcBorders>
              <w:top w:val="single" w:sz="6" w:space="0" w:color="auto"/>
              <w:left w:val="single" w:sz="6" w:space="0" w:color="auto"/>
              <w:right w:val="single" w:sz="6" w:space="0" w:color="auto"/>
            </w:tcBorders>
            <w:vAlign w:val="center"/>
          </w:tcPr>
          <w:p w14:paraId="7A54C85C" w14:textId="287C875C" w:rsidR="001F216C" w:rsidRPr="00F919E2"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662" w:type="dxa"/>
            <w:tcBorders>
              <w:top w:val="single" w:sz="6" w:space="0" w:color="auto"/>
              <w:left w:val="single" w:sz="6" w:space="0" w:color="auto"/>
              <w:right w:val="single" w:sz="6" w:space="0" w:color="auto"/>
            </w:tcBorders>
            <w:vAlign w:val="center"/>
          </w:tcPr>
          <w:p w14:paraId="21975E25" w14:textId="7F5C36F2" w:rsidR="001F216C" w:rsidRPr="00F919E2" w:rsidRDefault="00DD5526"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7037A7F" w14:textId="7C8D7F23" w:rsidR="001F216C" w:rsidRPr="00F919E2"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662B9B" w:rsidRPr="00F919E2" w14:paraId="35EC980E" w14:textId="77777777" w:rsidTr="00823852">
        <w:trPr>
          <w:trHeight w:val="290"/>
        </w:trPr>
        <w:tc>
          <w:tcPr>
            <w:tcW w:w="704" w:type="dxa"/>
            <w:vMerge/>
            <w:tcBorders>
              <w:left w:val="single" w:sz="18" w:space="0" w:color="auto"/>
              <w:right w:val="single" w:sz="6" w:space="0" w:color="auto"/>
            </w:tcBorders>
            <w:shd w:val="clear" w:color="auto" w:fill="B4C6E7" w:themeFill="accent1" w:themeFillTint="66"/>
            <w:vAlign w:val="center"/>
          </w:tcPr>
          <w:p w14:paraId="3D6BBA6C" w14:textId="77777777" w:rsidR="00662B9B" w:rsidRPr="00F919E2" w:rsidRDefault="00662B9B"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8DB9F44" w14:textId="77777777" w:rsidR="00662B9B" w:rsidRPr="00F919E2" w:rsidRDefault="00662B9B"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C79F255" w14:textId="1526873F" w:rsidR="00662B9B" w:rsidRDefault="00662B9B"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Priključivanje i puštanje u rad dizalica topline</w:t>
            </w:r>
          </w:p>
        </w:tc>
        <w:tc>
          <w:tcPr>
            <w:tcW w:w="851" w:type="dxa"/>
            <w:tcBorders>
              <w:top w:val="single" w:sz="6" w:space="0" w:color="auto"/>
              <w:left w:val="single" w:sz="6" w:space="0" w:color="auto"/>
              <w:right w:val="single" w:sz="6" w:space="0" w:color="auto"/>
            </w:tcBorders>
            <w:vAlign w:val="center"/>
          </w:tcPr>
          <w:p w14:paraId="7D527FAA" w14:textId="021F30CA" w:rsidR="00662B9B" w:rsidRDefault="00662B9B"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0F8A653" w14:textId="4CD00E27" w:rsidR="00662B9B"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661" w:type="dxa"/>
            <w:tcBorders>
              <w:top w:val="single" w:sz="6" w:space="0" w:color="auto"/>
              <w:left w:val="single" w:sz="6" w:space="0" w:color="auto"/>
              <w:right w:val="single" w:sz="6" w:space="0" w:color="auto"/>
            </w:tcBorders>
            <w:vAlign w:val="center"/>
          </w:tcPr>
          <w:p w14:paraId="3E11AAE0" w14:textId="72177BB3"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1" w:type="dxa"/>
            <w:tcBorders>
              <w:top w:val="single" w:sz="6" w:space="0" w:color="auto"/>
              <w:left w:val="single" w:sz="6" w:space="0" w:color="auto"/>
              <w:right w:val="single" w:sz="6" w:space="0" w:color="auto"/>
            </w:tcBorders>
            <w:vAlign w:val="center"/>
          </w:tcPr>
          <w:p w14:paraId="46D51C5B" w14:textId="0E5AC2FF"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662" w:type="dxa"/>
            <w:tcBorders>
              <w:top w:val="single" w:sz="6" w:space="0" w:color="auto"/>
              <w:left w:val="single" w:sz="6" w:space="0" w:color="auto"/>
              <w:right w:val="single" w:sz="6" w:space="0" w:color="auto"/>
            </w:tcBorders>
            <w:vAlign w:val="center"/>
          </w:tcPr>
          <w:p w14:paraId="78ADA5BF" w14:textId="598F7BB6"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38BC96A9" w14:textId="31A18E14" w:rsidR="00662B9B"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r w:rsidR="00662B9B">
              <w:rPr>
                <w:rFonts w:asciiTheme="minorHAnsi" w:hAnsiTheme="minorHAnsi" w:cstheme="minorHAnsi"/>
                <w:noProof/>
                <w:color w:val="000000"/>
                <w:sz w:val="20"/>
                <w:szCs w:val="20"/>
                <w:lang w:val="hr-HR"/>
              </w:rPr>
              <w:t>5</w:t>
            </w:r>
          </w:p>
        </w:tc>
      </w:tr>
      <w:tr w:rsidR="001F216C" w:rsidRPr="00F919E2" w14:paraId="73A1EB74" w14:textId="77777777" w:rsidTr="00823852">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578EBB9F" w14:textId="77777777" w:rsidR="001F216C" w:rsidRPr="00F919E2" w:rsidRDefault="001F216C"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19C0B208" w14:textId="77777777" w:rsidR="001F216C" w:rsidRPr="00F919E2" w:rsidRDefault="001F216C"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07AACA2" w14:textId="0BD52D92" w:rsidR="001F216C" w:rsidRDefault="001F216C"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Kvaliteta procesa i rada dizalica toplina</w:t>
            </w:r>
          </w:p>
        </w:tc>
        <w:tc>
          <w:tcPr>
            <w:tcW w:w="851" w:type="dxa"/>
            <w:tcBorders>
              <w:top w:val="single" w:sz="6" w:space="0" w:color="auto"/>
              <w:left w:val="single" w:sz="6" w:space="0" w:color="auto"/>
              <w:bottom w:val="single" w:sz="6" w:space="0" w:color="auto"/>
              <w:right w:val="single" w:sz="6" w:space="0" w:color="auto"/>
            </w:tcBorders>
            <w:vAlign w:val="center"/>
          </w:tcPr>
          <w:p w14:paraId="4D3D8084" w14:textId="0C41E3A1" w:rsidR="001F216C" w:rsidRDefault="001F216C"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B783499" w14:textId="56C643B2"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5D86B9F5" w14:textId="77E4E0B1"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661" w:type="dxa"/>
            <w:tcBorders>
              <w:top w:val="single" w:sz="6" w:space="0" w:color="auto"/>
              <w:left w:val="single" w:sz="6" w:space="0" w:color="auto"/>
              <w:bottom w:val="single" w:sz="6" w:space="0" w:color="auto"/>
              <w:right w:val="single" w:sz="6" w:space="0" w:color="auto"/>
            </w:tcBorders>
            <w:vAlign w:val="center"/>
          </w:tcPr>
          <w:p w14:paraId="1498C6D2" w14:textId="0FA7F4E4"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62" w:type="dxa"/>
            <w:tcBorders>
              <w:top w:val="single" w:sz="6" w:space="0" w:color="auto"/>
              <w:left w:val="single" w:sz="6" w:space="0" w:color="auto"/>
              <w:bottom w:val="single" w:sz="6" w:space="0" w:color="auto"/>
              <w:right w:val="single" w:sz="6" w:space="0" w:color="auto"/>
            </w:tcBorders>
            <w:vAlign w:val="center"/>
          </w:tcPr>
          <w:p w14:paraId="44101F76" w14:textId="2534DBE7"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3993BC0C" w14:textId="36CE7E47"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2FEF4CE6" w14:textId="77777777" w:rsidTr="00C31BDB">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5E81BA4B" w:rsidR="00C759FB" w:rsidRPr="00623E9A"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591DBF5E" w:rsidR="00C759FB" w:rsidRPr="00623E9A" w:rsidRDefault="00506AD8"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11</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1EEA5E9A" w:rsidR="00C759FB" w:rsidRPr="00623E9A" w:rsidRDefault="00CF73C2"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7</w:t>
            </w:r>
            <w:r w:rsidR="00F71E60" w:rsidRPr="00623E9A">
              <w:rPr>
                <w:rFonts w:asciiTheme="minorHAnsi" w:hAnsiTheme="minorHAnsi" w:cstheme="minorHAnsi"/>
                <w:b/>
                <w:bCs/>
                <w:noProof/>
                <w:color w:val="000000"/>
                <w:sz w:val="20"/>
                <w:szCs w:val="20"/>
                <w:lang w:val="hr-HR"/>
              </w:rPr>
              <w:t>4</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83C71A7" w:rsidR="00C759FB" w:rsidRPr="00623E9A" w:rsidRDefault="00637783"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163</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2C14DD12" w:rsidR="00C759FB" w:rsidRPr="00623E9A" w:rsidRDefault="00846FC6"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38</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8FFFCFA" w:rsidR="00C759FB" w:rsidRPr="00623E9A" w:rsidRDefault="00563DC4"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2</w:t>
            </w:r>
            <w:r w:rsidR="00785CAC" w:rsidRPr="00623E9A">
              <w:rPr>
                <w:rFonts w:asciiTheme="minorHAnsi" w:hAnsiTheme="minorHAnsi" w:cstheme="minorHAnsi"/>
                <w:b/>
                <w:bCs/>
                <w:noProof/>
                <w:color w:val="000000"/>
                <w:sz w:val="20"/>
                <w:szCs w:val="20"/>
                <w:lang w:val="hr-HR"/>
              </w:rPr>
              <w:t>7</w:t>
            </w:r>
            <w:r w:rsidR="00CE17CE" w:rsidRPr="00623E9A">
              <w:rPr>
                <w:rFonts w:asciiTheme="minorHAnsi" w:hAnsiTheme="minorHAnsi" w:cstheme="minorHAnsi"/>
                <w:b/>
                <w:bCs/>
                <w:noProof/>
                <w:color w:val="000000"/>
                <w:sz w:val="20"/>
                <w:szCs w:val="20"/>
                <w:lang w:val="hr-HR"/>
              </w:rPr>
              <w:t>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39F2B79A"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3341E2">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3280F922" w:rsidR="00711524" w:rsidRDefault="00711524">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18E26E9C"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0018A0" w:rsidRPr="0022178B" w14:paraId="5E81636C" w14:textId="77777777" w:rsidTr="003A7D20">
        <w:trPr>
          <w:trHeight w:val="558"/>
        </w:trPr>
        <w:tc>
          <w:tcPr>
            <w:tcW w:w="2537" w:type="dxa"/>
            <w:shd w:val="clear" w:color="auto" w:fill="8EAADB" w:themeFill="accent1" w:themeFillTint="99"/>
            <w:tcMar>
              <w:left w:w="57" w:type="dxa"/>
              <w:right w:w="57" w:type="dxa"/>
            </w:tcMar>
            <w:vAlign w:val="center"/>
          </w:tcPr>
          <w:p w14:paraId="4C6AB22A"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bookmarkStart w:id="2" w:name="_Hlk96509555"/>
            <w:r w:rsidRPr="0022178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441E1D4" w14:textId="77777777" w:rsidR="000018A0" w:rsidRPr="00E80444" w:rsidRDefault="000018A0" w:rsidP="008662D5">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color w:val="000000"/>
                <w:sz w:val="20"/>
                <w:szCs w:val="20"/>
                <w:lang w:val="hr-HR"/>
              </w:rPr>
              <w:t xml:space="preserve">ZAŠTITA NA RADU </w:t>
            </w:r>
            <w:r w:rsidRPr="00E80444">
              <w:rPr>
                <w:rFonts w:asciiTheme="minorHAnsi" w:hAnsiTheme="minorHAnsi" w:cstheme="minorHAnsi"/>
                <w:b/>
                <w:bCs/>
                <w:noProof/>
                <w:color w:val="000000"/>
                <w:sz w:val="20"/>
                <w:szCs w:val="20"/>
                <w:lang w:val="hr-HR"/>
              </w:rPr>
              <w:t xml:space="preserve"> </w:t>
            </w:r>
          </w:p>
        </w:tc>
      </w:tr>
      <w:tr w:rsidR="000018A0" w:rsidRPr="0022178B" w14:paraId="0513C35C" w14:textId="77777777" w:rsidTr="003A7D20">
        <w:trPr>
          <w:trHeight w:val="558"/>
        </w:trPr>
        <w:tc>
          <w:tcPr>
            <w:tcW w:w="2537" w:type="dxa"/>
            <w:shd w:val="clear" w:color="auto" w:fill="B4C6E7" w:themeFill="accent1" w:themeFillTint="66"/>
            <w:tcMar>
              <w:left w:w="57" w:type="dxa"/>
              <w:right w:w="57" w:type="dxa"/>
            </w:tcMar>
            <w:vAlign w:val="center"/>
          </w:tcPr>
          <w:p w14:paraId="24D0052C"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B6321C7" w14:textId="77777777" w:rsidR="000018A0" w:rsidRPr="0022178B" w:rsidRDefault="000018A0" w:rsidP="008662D5">
            <w:pPr>
              <w:spacing w:before="60" w:after="60" w:line="240" w:lineRule="auto"/>
              <w:ind w:left="397" w:hanging="397"/>
              <w:rPr>
                <w:rFonts w:asciiTheme="minorHAnsi" w:hAnsiTheme="minorHAnsi" w:cstheme="minorHAnsi"/>
                <w:b/>
                <w:noProof/>
                <w:sz w:val="20"/>
                <w:szCs w:val="20"/>
                <w:lang w:val="hr-HR"/>
              </w:rPr>
            </w:pPr>
          </w:p>
        </w:tc>
      </w:tr>
      <w:tr w:rsidR="000018A0" w:rsidRPr="0022178B" w14:paraId="4D0DC03B" w14:textId="77777777" w:rsidTr="003A7D20">
        <w:trPr>
          <w:trHeight w:val="558"/>
        </w:trPr>
        <w:tc>
          <w:tcPr>
            <w:tcW w:w="2537" w:type="dxa"/>
            <w:shd w:val="clear" w:color="auto" w:fill="B4C6E7" w:themeFill="accent1" w:themeFillTint="66"/>
            <w:tcMar>
              <w:left w:w="57" w:type="dxa"/>
              <w:right w:w="57" w:type="dxa"/>
            </w:tcMar>
            <w:vAlign w:val="center"/>
          </w:tcPr>
          <w:p w14:paraId="623A61C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361F2D2" w14:textId="77777777" w:rsidR="00823852" w:rsidRPr="001839C8" w:rsidRDefault="00823852" w:rsidP="008662D5">
            <w:pPr>
              <w:spacing w:before="60" w:after="60" w:line="240" w:lineRule="auto"/>
              <w:rPr>
                <w:sz w:val="20"/>
                <w:szCs w:val="20"/>
              </w:rPr>
            </w:pPr>
            <w:hyperlink r:id="rId28" w:history="1">
              <w:r w:rsidRPr="001839C8">
                <w:rPr>
                  <w:rStyle w:val="Hyperlink"/>
                  <w:sz w:val="20"/>
                  <w:szCs w:val="20"/>
                </w:rPr>
                <w:t>https://hko.srce.hr/registar/skup-ishoda-ucenja/detalji/8926</w:t>
              </w:r>
            </w:hyperlink>
            <w:r w:rsidRPr="001839C8">
              <w:rPr>
                <w:sz w:val="20"/>
                <w:szCs w:val="20"/>
              </w:rPr>
              <w:t xml:space="preserve"> </w:t>
            </w:r>
          </w:p>
          <w:p w14:paraId="74C5384C" w14:textId="51BA4A14" w:rsidR="000018A0" w:rsidRPr="00823852" w:rsidRDefault="000018A0" w:rsidP="008662D5">
            <w:pPr>
              <w:spacing w:before="60" w:after="60" w:line="240" w:lineRule="auto"/>
              <w:rPr>
                <w:rFonts w:asciiTheme="minorHAnsi" w:hAnsiTheme="minorHAnsi" w:cstheme="minorHAnsi"/>
                <w:bCs/>
                <w:noProof/>
                <w:sz w:val="20"/>
                <w:szCs w:val="20"/>
              </w:rPr>
            </w:pPr>
          </w:p>
        </w:tc>
      </w:tr>
      <w:tr w:rsidR="000018A0" w:rsidRPr="0022178B" w14:paraId="7EC596AF" w14:textId="77777777" w:rsidTr="003A7D20">
        <w:trPr>
          <w:trHeight w:val="558"/>
        </w:trPr>
        <w:tc>
          <w:tcPr>
            <w:tcW w:w="2537" w:type="dxa"/>
            <w:shd w:val="clear" w:color="auto" w:fill="B4C6E7" w:themeFill="accent1" w:themeFillTint="66"/>
            <w:tcMar>
              <w:left w:w="57" w:type="dxa"/>
              <w:right w:w="57" w:type="dxa"/>
            </w:tcMar>
            <w:vAlign w:val="center"/>
          </w:tcPr>
          <w:p w14:paraId="239484C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3B5BA7B" w14:textId="77777777" w:rsidR="000018A0" w:rsidRDefault="000018A0" w:rsidP="008662D5">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Pr="006C1CA0">
              <w:rPr>
                <w:rFonts w:asciiTheme="minorHAnsi" w:hAnsiTheme="minorHAnsi" w:cstheme="minorHAnsi"/>
                <w:b/>
                <w:noProof/>
                <w:sz w:val="20"/>
                <w:szCs w:val="20"/>
                <w:lang w:val="hr-HR"/>
              </w:rPr>
              <w:t xml:space="preserve"> CSVET</w:t>
            </w:r>
          </w:p>
          <w:p w14:paraId="3DBFB668" w14:textId="17F57766" w:rsidR="000018A0" w:rsidRPr="002E5645" w:rsidRDefault="000018A0" w:rsidP="008662D5">
            <w:pPr>
              <w:spacing w:before="60" w:after="60" w:line="240" w:lineRule="auto"/>
              <w:rPr>
                <w:rFonts w:asciiTheme="minorHAnsi" w:hAnsiTheme="minorHAnsi" w:cstheme="minorHAnsi"/>
                <w:bCs/>
                <w:noProof/>
                <w:sz w:val="20"/>
                <w:szCs w:val="20"/>
                <w:lang w:val="hr-HR"/>
              </w:rPr>
            </w:pPr>
            <w:r w:rsidRPr="00330A47">
              <w:rPr>
                <w:rFonts w:asciiTheme="minorHAnsi" w:hAnsiTheme="minorHAnsi" w:cstheme="minorHAnsi"/>
                <w:bCs/>
                <w:noProof/>
                <w:sz w:val="20"/>
                <w:szCs w:val="20"/>
                <w:lang w:val="hr-HR"/>
              </w:rPr>
              <w:t xml:space="preserve">SIU 1: </w:t>
            </w:r>
            <w:r w:rsidR="00823852" w:rsidRPr="001839C8">
              <w:rPr>
                <w:sz w:val="20"/>
                <w:szCs w:val="20"/>
              </w:rPr>
              <w:t>Primjena zaštite na radu i zaštite od požara na radnom mjestu1</w:t>
            </w:r>
            <w:r w:rsidR="00823852">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(1 CSVET)</w:t>
            </w:r>
          </w:p>
        </w:tc>
      </w:tr>
      <w:tr w:rsidR="000018A0" w:rsidRPr="0022178B" w14:paraId="193B2EFB" w14:textId="77777777" w:rsidTr="003A7D20">
        <w:tc>
          <w:tcPr>
            <w:tcW w:w="2537" w:type="dxa"/>
            <w:vMerge w:val="restart"/>
            <w:shd w:val="clear" w:color="auto" w:fill="8EAADB" w:themeFill="accent1" w:themeFillTint="99"/>
            <w:tcMar>
              <w:left w:w="57" w:type="dxa"/>
              <w:right w:w="57" w:type="dxa"/>
            </w:tcMar>
            <w:vAlign w:val="center"/>
          </w:tcPr>
          <w:p w14:paraId="7D32AEC8"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1C682E90"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63CF002F"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1746FBEB"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Samostalne aktivnosti polaznika</w:t>
            </w:r>
          </w:p>
        </w:tc>
      </w:tr>
      <w:tr w:rsidR="000018A0" w:rsidRPr="0022178B" w14:paraId="0B31F285" w14:textId="77777777" w:rsidTr="003A7D20">
        <w:trPr>
          <w:trHeight w:val="540"/>
        </w:trPr>
        <w:tc>
          <w:tcPr>
            <w:tcW w:w="2537" w:type="dxa"/>
            <w:vMerge/>
            <w:shd w:val="clear" w:color="auto" w:fill="B4C6E7" w:themeFill="accent1" w:themeFillTint="66"/>
            <w:tcMar>
              <w:left w:w="57" w:type="dxa"/>
              <w:right w:w="57" w:type="dxa"/>
            </w:tcMar>
            <w:vAlign w:val="center"/>
          </w:tcPr>
          <w:p w14:paraId="0E86070A"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46C8B26B"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r w:rsidRPr="00C12029">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40</w:t>
            </w:r>
            <w:r w:rsidRPr="00C12029">
              <w:rPr>
                <w:rFonts w:asciiTheme="minorHAnsi" w:hAnsiTheme="minorHAnsi" w:cstheme="minorHAnsi"/>
                <w:bCs/>
                <w:noProof/>
                <w:sz w:val="20"/>
                <w:szCs w:val="20"/>
                <w:lang w:val="hr-HR"/>
              </w:rPr>
              <w:t>%)</w:t>
            </w:r>
          </w:p>
        </w:tc>
        <w:tc>
          <w:tcPr>
            <w:tcW w:w="2319" w:type="dxa"/>
            <w:vAlign w:val="center"/>
          </w:tcPr>
          <w:p w14:paraId="1C719E05"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Pr="00C12029">
              <w:rPr>
                <w:rFonts w:asciiTheme="minorHAnsi" w:hAnsiTheme="minorHAnsi" w:cstheme="minorHAnsi"/>
                <w:bCs/>
                <w:noProof/>
                <w:sz w:val="20"/>
                <w:szCs w:val="20"/>
                <w:lang w:val="hr-HR"/>
              </w:rPr>
              <w:t xml:space="preserve">0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40</w:t>
            </w:r>
            <w:r w:rsidRPr="00C12029">
              <w:rPr>
                <w:rFonts w:asciiTheme="minorHAnsi" w:hAnsiTheme="minorHAnsi" w:cstheme="minorHAnsi"/>
                <w:bCs/>
                <w:noProof/>
                <w:sz w:val="20"/>
                <w:szCs w:val="20"/>
                <w:lang w:val="hr-HR"/>
              </w:rPr>
              <w:t>%)</w:t>
            </w:r>
          </w:p>
        </w:tc>
        <w:tc>
          <w:tcPr>
            <w:tcW w:w="2319" w:type="dxa"/>
            <w:vAlign w:val="center"/>
          </w:tcPr>
          <w:p w14:paraId="4DC7F5EA"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sidRPr="00C12029">
              <w:rPr>
                <w:rFonts w:asciiTheme="minorHAnsi" w:hAnsiTheme="minorHAnsi" w:cstheme="minorHAnsi"/>
                <w:bCs/>
                <w:noProof/>
                <w:sz w:val="20"/>
                <w:szCs w:val="20"/>
                <w:lang w:val="hr-HR"/>
              </w:rPr>
              <w:t xml:space="preserve">5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2</w:t>
            </w:r>
            <w:r w:rsidRPr="00C12029">
              <w:rPr>
                <w:rFonts w:asciiTheme="minorHAnsi" w:hAnsiTheme="minorHAnsi" w:cstheme="minorHAnsi"/>
                <w:bCs/>
                <w:noProof/>
                <w:sz w:val="20"/>
                <w:szCs w:val="20"/>
                <w:lang w:val="hr-HR"/>
              </w:rPr>
              <w:t>0%)</w:t>
            </w:r>
          </w:p>
        </w:tc>
      </w:tr>
      <w:tr w:rsidR="000018A0" w:rsidRPr="0022178B" w14:paraId="678509B2" w14:textId="77777777" w:rsidTr="003A7D20">
        <w:tc>
          <w:tcPr>
            <w:tcW w:w="2537" w:type="dxa"/>
            <w:shd w:val="clear" w:color="auto" w:fill="B4C6E7" w:themeFill="accent1" w:themeFillTint="66"/>
            <w:tcMar>
              <w:left w:w="57" w:type="dxa"/>
              <w:right w:w="57" w:type="dxa"/>
            </w:tcMar>
            <w:vAlign w:val="center"/>
          </w:tcPr>
          <w:p w14:paraId="163189FF"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Status modula</w:t>
            </w:r>
          </w:p>
          <w:p w14:paraId="0587BF87"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43CB40E2" w14:textId="77777777" w:rsidR="000018A0" w:rsidRPr="0022178B" w:rsidRDefault="000018A0" w:rsidP="008662D5">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Pr="0022178B">
              <w:rPr>
                <w:rFonts w:asciiTheme="minorHAnsi" w:hAnsiTheme="minorHAnsi" w:cstheme="minorHAnsi"/>
                <w:noProof/>
                <w:sz w:val="20"/>
                <w:szCs w:val="20"/>
                <w:lang w:val="hr-HR"/>
              </w:rPr>
              <w:t xml:space="preserve">bvezni </w:t>
            </w:r>
          </w:p>
        </w:tc>
      </w:tr>
      <w:tr w:rsidR="000018A0" w:rsidRPr="0022178B" w14:paraId="72C39B83" w14:textId="77777777" w:rsidTr="003A7D20">
        <w:trPr>
          <w:trHeight w:val="626"/>
        </w:trPr>
        <w:tc>
          <w:tcPr>
            <w:tcW w:w="2537" w:type="dxa"/>
            <w:shd w:val="clear" w:color="auto" w:fill="B4C6E7" w:themeFill="accent1" w:themeFillTint="66"/>
            <w:tcMar>
              <w:left w:w="57" w:type="dxa"/>
              <w:right w:w="57" w:type="dxa"/>
            </w:tcMar>
            <w:vAlign w:val="center"/>
          </w:tcPr>
          <w:p w14:paraId="75D1EB9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1472E30" w14:textId="3499E423" w:rsidR="000018A0" w:rsidRPr="0022178B" w:rsidRDefault="000018A0" w:rsidP="008662D5">
            <w:pPr>
              <w:tabs>
                <w:tab w:val="left" w:pos="2820"/>
              </w:tabs>
              <w:spacing w:before="60" w:after="60" w:line="240" w:lineRule="auto"/>
              <w:jc w:val="both"/>
              <w:rPr>
                <w:rFonts w:asciiTheme="minorHAnsi" w:hAnsiTheme="minorHAnsi" w:cstheme="minorHAnsi"/>
                <w:iCs/>
                <w:noProof/>
                <w:sz w:val="20"/>
                <w:szCs w:val="20"/>
                <w:lang w:val="hr-HR"/>
              </w:rPr>
            </w:pPr>
            <w:r w:rsidRPr="00311C51">
              <w:rPr>
                <w:rFonts w:asciiTheme="minorHAnsi" w:hAnsiTheme="minorHAnsi" w:cstheme="minorHAnsi"/>
                <w:iCs/>
                <w:noProof/>
                <w:sz w:val="20"/>
                <w:szCs w:val="20"/>
                <w:lang w:val="hr-HR"/>
              </w:rPr>
              <w:t xml:space="preserve">Cilj modula je steći znanja i vještine potrebne za </w:t>
            </w:r>
            <w:r w:rsidR="00676ADB" w:rsidRPr="00676ADB">
              <w:rPr>
                <w:rFonts w:asciiTheme="minorHAnsi" w:hAnsiTheme="minorHAnsi" w:cstheme="minorHAnsi"/>
                <w:iCs/>
                <w:noProof/>
                <w:sz w:val="20"/>
                <w:szCs w:val="20"/>
                <w:lang w:val="hr-HR"/>
              </w:rPr>
              <w:t xml:space="preserve">montiranje, priključivanje i puštanje u rad dizalica topline </w:t>
            </w:r>
            <w:r w:rsidRPr="00311C51">
              <w:rPr>
                <w:rFonts w:asciiTheme="minorHAnsi" w:hAnsiTheme="minorHAnsi" w:cstheme="minorHAnsi"/>
                <w:iCs/>
                <w:noProof/>
                <w:sz w:val="20"/>
                <w:szCs w:val="20"/>
                <w:lang w:val="hr-HR"/>
              </w:rPr>
              <w:t>uz primjenu zaštitne opreme i sredst</w:t>
            </w:r>
            <w:r>
              <w:rPr>
                <w:rFonts w:asciiTheme="minorHAnsi" w:hAnsiTheme="minorHAnsi" w:cstheme="minorHAnsi"/>
                <w:iCs/>
                <w:noProof/>
                <w:sz w:val="20"/>
                <w:szCs w:val="20"/>
                <w:lang w:val="hr-HR"/>
              </w:rPr>
              <w:t>a</w:t>
            </w:r>
            <w:r w:rsidRPr="00311C51">
              <w:rPr>
                <w:rFonts w:asciiTheme="minorHAnsi" w:hAnsiTheme="minorHAnsi" w:cstheme="minorHAnsi"/>
                <w:iCs/>
                <w:noProof/>
                <w:sz w:val="20"/>
                <w:szCs w:val="20"/>
                <w:lang w:val="hr-HR"/>
              </w:rPr>
              <w:t>va za rad na siguran način. Po završetku modula polaznici će moći prepoznati moguće opasnosti rada na radnome mjestu</w:t>
            </w:r>
            <w:r w:rsidR="009322B8">
              <w:rPr>
                <w:rFonts w:asciiTheme="minorHAnsi" w:hAnsiTheme="minorHAnsi" w:cstheme="minorHAnsi"/>
                <w:iCs/>
                <w:noProof/>
                <w:sz w:val="20"/>
                <w:szCs w:val="20"/>
                <w:lang w:val="hr-HR"/>
              </w:rPr>
              <w:t xml:space="preserve">/gradilištu/objektu </w:t>
            </w:r>
            <w:r w:rsidRPr="00311C51">
              <w:rPr>
                <w:rFonts w:asciiTheme="minorHAnsi" w:hAnsiTheme="minorHAnsi" w:cstheme="minorHAnsi"/>
                <w:iCs/>
                <w:noProof/>
                <w:sz w:val="20"/>
                <w:szCs w:val="20"/>
                <w:lang w:val="hr-HR"/>
              </w:rPr>
              <w:t xml:space="preserve">te ih prevenirati na pravilan način. Također će steći znanja i vještine o primjenjivanju propisa iz zaštite okoliša i zbrinjavanju otpada. </w:t>
            </w:r>
          </w:p>
        </w:tc>
      </w:tr>
      <w:tr w:rsidR="000018A0" w:rsidRPr="0022178B" w14:paraId="264C5389" w14:textId="77777777" w:rsidTr="003A7D20">
        <w:tc>
          <w:tcPr>
            <w:tcW w:w="2537" w:type="dxa"/>
            <w:shd w:val="clear" w:color="auto" w:fill="B4C6E7" w:themeFill="accent1" w:themeFillTint="66"/>
            <w:tcMar>
              <w:left w:w="57" w:type="dxa"/>
              <w:right w:w="57" w:type="dxa"/>
            </w:tcMar>
            <w:vAlign w:val="center"/>
          </w:tcPr>
          <w:p w14:paraId="5531D3A5"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73913FDF" w14:textId="77777777" w:rsidR="000018A0" w:rsidRPr="00AD1B71" w:rsidRDefault="000018A0" w:rsidP="008662D5">
            <w:pPr>
              <w:tabs>
                <w:tab w:val="left" w:pos="2820"/>
              </w:tabs>
              <w:spacing w:before="60" w:after="60" w:line="240" w:lineRule="auto"/>
              <w:rPr>
                <w:rFonts w:cstheme="minorHAnsi"/>
                <w:i/>
                <w:noProof/>
                <w:sz w:val="20"/>
                <w:szCs w:val="20"/>
              </w:rPr>
            </w:pPr>
            <w:r>
              <w:rPr>
                <w:rFonts w:cstheme="minorHAnsi"/>
                <w:i/>
                <w:noProof/>
                <w:sz w:val="20"/>
                <w:szCs w:val="20"/>
              </w:rPr>
              <w:t>o</w:t>
            </w:r>
            <w:r w:rsidRPr="00AD1B71">
              <w:rPr>
                <w:rFonts w:cstheme="minorHAnsi"/>
                <w:i/>
                <w:noProof/>
                <w:sz w:val="20"/>
                <w:szCs w:val="20"/>
              </w:rPr>
              <w:t>prema i sredstva za rad na siguran način, zaštita od požara, zbrinjavanje otpada</w:t>
            </w:r>
          </w:p>
        </w:tc>
      </w:tr>
      <w:tr w:rsidR="000018A0" w:rsidRPr="0022178B" w14:paraId="1D70FF05" w14:textId="77777777" w:rsidTr="003A7D20">
        <w:tc>
          <w:tcPr>
            <w:tcW w:w="2537" w:type="dxa"/>
            <w:shd w:val="clear" w:color="auto" w:fill="B4C6E7" w:themeFill="accent1" w:themeFillTint="66"/>
            <w:tcMar>
              <w:left w:w="57" w:type="dxa"/>
              <w:right w:w="57" w:type="dxa"/>
            </w:tcMar>
            <w:vAlign w:val="center"/>
          </w:tcPr>
          <w:p w14:paraId="592D7C9E"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4112AF09" w14:textId="77777777" w:rsidR="000018A0" w:rsidRPr="0022178B" w:rsidRDefault="000018A0" w:rsidP="008662D5">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Učenje temeljeno na radu provodi se kroz dva oblika:</w:t>
            </w:r>
          </w:p>
          <w:p w14:paraId="04D1CCDB" w14:textId="77777777" w:rsidR="000018A0" w:rsidRPr="00EB1687" w:rsidRDefault="000018A0" w:rsidP="008662D5">
            <w:pPr>
              <w:numPr>
                <w:ilvl w:val="0"/>
                <w:numId w:val="23"/>
              </w:numPr>
              <w:spacing w:before="60" w:after="60" w:line="240" w:lineRule="auto"/>
              <w:jc w:val="both"/>
              <w:rPr>
                <w:rFonts w:asciiTheme="minorHAnsi" w:hAnsiTheme="minorHAnsi" w:cstheme="minorHAnsi"/>
                <w:color w:val="2E74B5" w:themeColor="accent5" w:themeShade="BF"/>
                <w:sz w:val="20"/>
                <w:szCs w:val="20"/>
              </w:rPr>
            </w:pPr>
            <w:r w:rsidRPr="0022178B">
              <w:rPr>
                <w:rFonts w:asciiTheme="minorHAnsi" w:hAnsiTheme="minorHAnsi" w:cstheme="minorHAnsi"/>
                <w:sz w:val="20"/>
                <w:szCs w:val="20"/>
              </w:rPr>
              <w:t>integrirano u mikrokvalifikaciju kroz rad na situacijskoj i problemskoj nastavi u specijaliziranim prostorima (simuliranim uvjetima rada)</w:t>
            </w:r>
            <w:r>
              <w:rPr>
                <w:rFonts w:asciiTheme="minorHAnsi" w:hAnsiTheme="minorHAnsi" w:cstheme="minorHAnsi"/>
                <w:sz w:val="20"/>
                <w:szCs w:val="20"/>
              </w:rPr>
              <w:t xml:space="preserve"> </w:t>
            </w:r>
            <w:r w:rsidRPr="00311C51">
              <w:rPr>
                <w:rFonts w:asciiTheme="minorHAnsi" w:hAnsiTheme="minorHAnsi" w:cstheme="minorHAnsi"/>
                <w:sz w:val="20"/>
                <w:szCs w:val="20"/>
              </w:rPr>
              <w:t>u ustanovi</w:t>
            </w:r>
          </w:p>
          <w:p w14:paraId="7FACA633" w14:textId="64D618C4" w:rsidR="000018A0" w:rsidRPr="0022178B" w:rsidRDefault="000018A0" w:rsidP="008662D5">
            <w:pPr>
              <w:pStyle w:val="ListParagraph"/>
              <w:numPr>
                <w:ilvl w:val="0"/>
                <w:numId w:val="23"/>
              </w:numPr>
              <w:tabs>
                <w:tab w:val="left" w:pos="2820"/>
              </w:tabs>
              <w:spacing w:before="60" w:after="60" w:line="240" w:lineRule="auto"/>
              <w:contextualSpacing w:val="0"/>
              <w:rPr>
                <w:rFonts w:cstheme="minorHAnsi"/>
                <w:i/>
                <w:noProof/>
                <w:sz w:val="20"/>
                <w:szCs w:val="20"/>
              </w:rPr>
            </w:pPr>
            <w:r w:rsidRPr="0022178B">
              <w:rPr>
                <w:rFonts w:cstheme="minorHAnsi"/>
                <w:sz w:val="20"/>
                <w:szCs w:val="20"/>
              </w:rPr>
              <w:t xml:space="preserve">učenje na radnome mjestu </w:t>
            </w:r>
            <w:r>
              <w:rPr>
                <w:rFonts w:cstheme="minorHAnsi"/>
                <w:sz w:val="20"/>
                <w:szCs w:val="20"/>
              </w:rPr>
              <w:t xml:space="preserve">ili </w:t>
            </w:r>
            <w:r w:rsidRPr="0022178B">
              <w:rPr>
                <w:rFonts w:cstheme="minorHAnsi"/>
                <w:sz w:val="20"/>
                <w:szCs w:val="20"/>
              </w:rPr>
              <w:t xml:space="preserve">u </w:t>
            </w:r>
            <w:r w:rsidRPr="0022178B">
              <w:rPr>
                <w:rFonts w:cstheme="minorHAnsi"/>
                <w:iCs/>
                <w:noProof/>
                <w:sz w:val="20"/>
                <w:szCs w:val="20"/>
              </w:rPr>
              <w:t xml:space="preserve">radionicama opremljenima s </w:t>
            </w:r>
            <w:r w:rsidRPr="0022178B">
              <w:rPr>
                <w:rFonts w:cstheme="minorHAnsi"/>
                <w:sz w:val="20"/>
                <w:szCs w:val="20"/>
              </w:rPr>
              <w:t>edukacijsk</w:t>
            </w:r>
            <w:r w:rsidR="002D1E1E">
              <w:rPr>
                <w:rFonts w:cstheme="minorHAnsi"/>
                <w:sz w:val="20"/>
                <w:szCs w:val="20"/>
              </w:rPr>
              <w:t>i</w:t>
            </w:r>
            <w:r w:rsidRPr="0022178B">
              <w:rPr>
                <w:rFonts w:cstheme="minorHAnsi"/>
                <w:sz w:val="20"/>
                <w:szCs w:val="20"/>
              </w:rPr>
              <w:t xml:space="preserve">m </w:t>
            </w:r>
            <w:r w:rsidR="002D1E1E">
              <w:rPr>
                <w:rFonts w:cstheme="minorHAnsi"/>
                <w:sz w:val="20"/>
                <w:szCs w:val="20"/>
              </w:rPr>
              <w:t>modelima dizalica topline</w:t>
            </w:r>
            <w:r w:rsidRPr="0022178B">
              <w:rPr>
                <w:rFonts w:cstheme="minorHAnsi"/>
                <w:sz w:val="20"/>
                <w:szCs w:val="20"/>
              </w:rPr>
              <w:t xml:space="preserve">; umrežena radna mjesta s računalima s programima za simulaciju </w:t>
            </w:r>
            <w:r w:rsidR="002D1E1E">
              <w:rPr>
                <w:rFonts w:cstheme="minorHAnsi"/>
                <w:sz w:val="20"/>
                <w:szCs w:val="20"/>
              </w:rPr>
              <w:t xml:space="preserve">i </w:t>
            </w:r>
            <w:r w:rsidRPr="0022178B">
              <w:rPr>
                <w:rFonts w:cstheme="minorHAnsi"/>
                <w:sz w:val="20"/>
                <w:szCs w:val="20"/>
              </w:rPr>
              <w:t xml:space="preserve">savladavanje specifičnih vježbi gdje se polaznici postupno uvode u posao te u ograničenom obujmu sudjeluju u radnom procesu u kontroliranim uvjetima uz mentora. Rad na radnome mjestu dio je programa strukovnog obrazovanja i osposobljavanja koji vodi do stjecanja </w:t>
            </w:r>
            <w:proofErr w:type="spellStart"/>
            <w:r w:rsidRPr="0022178B">
              <w:rPr>
                <w:rFonts w:cstheme="minorHAnsi"/>
                <w:sz w:val="20"/>
                <w:szCs w:val="20"/>
              </w:rPr>
              <w:t>mikrokvalifikacije</w:t>
            </w:r>
            <w:proofErr w:type="spellEnd"/>
            <w:r w:rsidRPr="0022178B">
              <w:rPr>
                <w:rFonts w:cstheme="minorHAnsi"/>
                <w:sz w:val="20"/>
                <w:szCs w:val="20"/>
              </w:rPr>
              <w:t>.</w:t>
            </w:r>
          </w:p>
        </w:tc>
      </w:tr>
      <w:tr w:rsidR="000018A0" w:rsidRPr="0022178B" w14:paraId="2D7CD78A" w14:textId="77777777" w:rsidTr="003A7D20">
        <w:tc>
          <w:tcPr>
            <w:tcW w:w="2537" w:type="dxa"/>
            <w:shd w:val="clear" w:color="auto" w:fill="B4C6E7" w:themeFill="accent1" w:themeFillTint="66"/>
            <w:tcMar>
              <w:left w:w="57" w:type="dxa"/>
              <w:right w:w="57" w:type="dxa"/>
            </w:tcMar>
            <w:vAlign w:val="center"/>
          </w:tcPr>
          <w:p w14:paraId="12F42C79"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3C5AE6A3"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nastavnike:</w:t>
            </w:r>
          </w:p>
          <w:p w14:paraId="064EDC67" w14:textId="77777777" w:rsidR="000018A0" w:rsidRPr="0022178B" w:rsidRDefault="000018A0" w:rsidP="008662D5">
            <w:pPr>
              <w:pStyle w:val="ListParagraph"/>
              <w:numPr>
                <w:ilvl w:val="0"/>
                <w:numId w:val="24"/>
              </w:numPr>
              <w:tabs>
                <w:tab w:val="left" w:pos="2820"/>
              </w:tabs>
              <w:spacing w:before="60" w:after="60" w:line="240" w:lineRule="auto"/>
              <w:contextualSpacing w:val="0"/>
              <w:rPr>
                <w:rFonts w:cstheme="minorHAnsi"/>
                <w:noProof/>
                <w:sz w:val="20"/>
                <w:szCs w:val="20"/>
              </w:rPr>
            </w:pPr>
            <w:r w:rsidRPr="0022178B">
              <w:rPr>
                <w:rFonts w:cstheme="minorHAnsi"/>
                <w:noProof/>
                <w:sz w:val="20"/>
                <w:szCs w:val="20"/>
              </w:rPr>
              <w:t xml:space="preserve">Pravilnik o zaštiti na radu za mjesta rada (NN, </w:t>
            </w:r>
            <w:r>
              <w:rPr>
                <w:rFonts w:cstheme="minorHAnsi"/>
                <w:noProof/>
                <w:sz w:val="20"/>
                <w:szCs w:val="20"/>
              </w:rPr>
              <w:t>b</w:t>
            </w:r>
            <w:r w:rsidRPr="0022178B">
              <w:rPr>
                <w:rFonts w:cstheme="minorHAnsi"/>
                <w:noProof/>
                <w:sz w:val="20"/>
                <w:szCs w:val="20"/>
              </w:rPr>
              <w:t>r. 29/13)</w:t>
            </w:r>
          </w:p>
          <w:p w14:paraId="1A69FF16" w14:textId="77777777" w:rsidR="000018A0" w:rsidRPr="0022178B" w:rsidRDefault="000018A0" w:rsidP="008662D5">
            <w:pPr>
              <w:pStyle w:val="ListParagraph"/>
              <w:numPr>
                <w:ilvl w:val="0"/>
                <w:numId w:val="24"/>
              </w:numPr>
              <w:tabs>
                <w:tab w:val="left" w:pos="2820"/>
              </w:tabs>
              <w:spacing w:before="60" w:after="60" w:line="240" w:lineRule="auto"/>
              <w:contextualSpacing w:val="0"/>
              <w:rPr>
                <w:rFonts w:cstheme="minorHAnsi"/>
                <w:noProof/>
                <w:sz w:val="20"/>
                <w:szCs w:val="20"/>
              </w:rPr>
            </w:pPr>
            <w:r w:rsidRPr="0022178B">
              <w:rPr>
                <w:rFonts w:cstheme="minorHAnsi"/>
                <w:noProof/>
                <w:sz w:val="20"/>
                <w:szCs w:val="20"/>
              </w:rPr>
              <w:t xml:space="preserve">Pravilnik o uporabi osobnih zaštitnih sredstava (NN, </w:t>
            </w:r>
            <w:r>
              <w:rPr>
                <w:rFonts w:cstheme="minorHAnsi"/>
                <w:noProof/>
                <w:sz w:val="20"/>
                <w:szCs w:val="20"/>
              </w:rPr>
              <w:t>b</w:t>
            </w:r>
            <w:r w:rsidRPr="0022178B">
              <w:rPr>
                <w:rFonts w:cstheme="minorHAnsi"/>
                <w:noProof/>
                <w:sz w:val="20"/>
                <w:szCs w:val="20"/>
              </w:rPr>
              <w:t>r. 39/06)</w:t>
            </w:r>
          </w:p>
          <w:p w14:paraId="6F6BB426"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p>
          <w:p w14:paraId="11EB08BF"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polaznike:</w:t>
            </w:r>
          </w:p>
          <w:p w14:paraId="00BB5371"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 xml:space="preserve">Interna skripta koju su izradili nastavnici prema </w:t>
            </w:r>
            <w:r>
              <w:rPr>
                <w:rFonts w:asciiTheme="minorHAnsi" w:hAnsiTheme="minorHAnsi" w:cstheme="minorHAnsi"/>
                <w:noProof/>
                <w:sz w:val="20"/>
                <w:szCs w:val="20"/>
              </w:rPr>
              <w:t>p</w:t>
            </w:r>
            <w:r w:rsidRPr="0022178B">
              <w:rPr>
                <w:rFonts w:asciiTheme="minorHAnsi" w:hAnsiTheme="minorHAnsi" w:cstheme="minorHAnsi"/>
                <w:noProof/>
                <w:sz w:val="20"/>
                <w:szCs w:val="20"/>
              </w:rPr>
              <w:t>rogramu.</w:t>
            </w:r>
          </w:p>
        </w:tc>
      </w:tr>
      <w:bookmarkEnd w:id="2"/>
    </w:tbl>
    <w:p w14:paraId="14DA7512" w14:textId="531D8BA1" w:rsidR="00711524" w:rsidRDefault="00711524" w:rsidP="000018A0">
      <w:pPr>
        <w:rPr>
          <w:rFonts w:cstheme="minorHAnsi"/>
          <w:b/>
          <w:bCs/>
          <w:noProof/>
          <w:sz w:val="24"/>
          <w:szCs w:val="24"/>
        </w:rPr>
      </w:pPr>
    </w:p>
    <w:p w14:paraId="2F828E3C" w14:textId="77777777" w:rsidR="00711524" w:rsidRDefault="00711524">
      <w:pPr>
        <w:spacing w:after="160" w:line="259" w:lineRule="auto"/>
        <w:rPr>
          <w:rFonts w:cstheme="minorHAnsi"/>
          <w:b/>
          <w:bCs/>
          <w:noProof/>
          <w:sz w:val="24"/>
          <w:szCs w:val="24"/>
        </w:rPr>
      </w:pPr>
      <w:r>
        <w:rPr>
          <w:rFonts w:cstheme="minorHAnsi"/>
          <w:b/>
          <w:bCs/>
          <w:noProof/>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3"/>
        <w:gridCol w:w="1134"/>
        <w:gridCol w:w="6106"/>
      </w:tblGrid>
      <w:tr w:rsidR="008F0FCF" w:rsidRPr="0022178B" w14:paraId="189B42B4" w14:textId="77777777" w:rsidTr="00380F5D">
        <w:trPr>
          <w:trHeight w:val="397"/>
        </w:trPr>
        <w:tc>
          <w:tcPr>
            <w:tcW w:w="3387"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893E33A" w14:textId="77777777" w:rsidR="008F0FCF" w:rsidRPr="0022178B" w:rsidRDefault="008F0FCF" w:rsidP="007533A0">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lastRenderedPageBreak/>
              <w:t>Skupovi ishoda učenja iz SK-a</w:t>
            </w:r>
            <w:r>
              <w:rPr>
                <w:rFonts w:asciiTheme="minorHAnsi" w:hAnsiTheme="minorHAnsi" w:cstheme="minorHAnsi"/>
                <w:b/>
                <w:bCs/>
                <w:noProof/>
                <w:sz w:val="20"/>
                <w:szCs w:val="20"/>
                <w:lang w:val="hr-HR"/>
              </w:rPr>
              <w:t>, obujam</w:t>
            </w:r>
          </w:p>
        </w:tc>
        <w:tc>
          <w:tcPr>
            <w:tcW w:w="6106" w:type="dxa"/>
            <w:tcBorders>
              <w:top w:val="single" w:sz="12" w:space="0" w:color="auto"/>
              <w:left w:val="single" w:sz="4" w:space="0" w:color="auto"/>
              <w:bottom w:val="single" w:sz="4" w:space="0" w:color="auto"/>
              <w:right w:val="single" w:sz="12" w:space="0" w:color="auto"/>
            </w:tcBorders>
            <w:shd w:val="clear" w:color="auto" w:fill="auto"/>
            <w:vAlign w:val="center"/>
          </w:tcPr>
          <w:p w14:paraId="1C80E9EF" w14:textId="55390F30" w:rsidR="008F0FCF" w:rsidRPr="00380F5D" w:rsidRDefault="00380F5D" w:rsidP="007533A0">
            <w:pPr>
              <w:tabs>
                <w:tab w:val="left" w:pos="2820"/>
              </w:tabs>
              <w:spacing w:before="60" w:after="60" w:line="240" w:lineRule="auto"/>
              <w:rPr>
                <w:rFonts w:cstheme="minorHAnsi"/>
                <w:b/>
                <w:bCs/>
                <w:noProof/>
                <w:sz w:val="20"/>
                <w:szCs w:val="20"/>
              </w:rPr>
            </w:pPr>
            <w:r w:rsidRPr="00380F5D">
              <w:rPr>
                <w:b/>
                <w:bCs/>
                <w:sz w:val="20"/>
                <w:szCs w:val="20"/>
              </w:rPr>
              <w:t xml:space="preserve">Primjena zaštite na radu i zaštite od požara na radnom </w:t>
            </w:r>
            <w:r w:rsidRPr="00216C2F">
              <w:rPr>
                <w:b/>
                <w:bCs/>
                <w:sz w:val="20"/>
                <w:szCs w:val="20"/>
              </w:rPr>
              <w:t>mjestu1</w:t>
            </w:r>
            <w:r w:rsidR="008F0FCF" w:rsidRPr="00216C2F">
              <w:rPr>
                <w:rFonts w:cstheme="minorHAnsi"/>
                <w:b/>
                <w:bCs/>
                <w:noProof/>
                <w:sz w:val="20"/>
                <w:szCs w:val="20"/>
              </w:rPr>
              <w:t xml:space="preserve">, </w:t>
            </w:r>
            <w:r w:rsidR="00972DB3">
              <w:rPr>
                <w:rFonts w:cstheme="minorHAnsi"/>
                <w:b/>
                <w:bCs/>
                <w:noProof/>
                <w:sz w:val="20"/>
                <w:szCs w:val="20"/>
              </w:rPr>
              <w:t xml:space="preserve">          </w:t>
            </w:r>
            <w:r w:rsidR="008F0FCF" w:rsidRPr="00216C2F">
              <w:rPr>
                <w:rFonts w:cstheme="minorHAnsi"/>
                <w:b/>
                <w:bCs/>
                <w:iCs/>
                <w:noProof/>
                <w:sz w:val="20"/>
                <w:szCs w:val="20"/>
              </w:rPr>
              <w:t>1 CSVET</w:t>
            </w:r>
          </w:p>
        </w:tc>
      </w:tr>
      <w:tr w:rsidR="008F0FCF" w:rsidRPr="0022178B" w14:paraId="0DD70C45" w14:textId="77777777" w:rsidTr="001517FB">
        <w:trPr>
          <w:trHeight w:val="340"/>
        </w:trPr>
        <w:tc>
          <w:tcPr>
            <w:tcW w:w="9493" w:type="dxa"/>
            <w:gridSpan w:val="3"/>
            <w:shd w:val="clear" w:color="auto" w:fill="B4C6E7" w:themeFill="accent1" w:themeFillTint="66"/>
            <w:tcMar>
              <w:left w:w="57" w:type="dxa"/>
              <w:right w:w="57" w:type="dxa"/>
            </w:tcMar>
            <w:vAlign w:val="center"/>
          </w:tcPr>
          <w:p w14:paraId="175AB4CE"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FD1EED" w:rsidRPr="0022178B" w14:paraId="73BC33A6" w14:textId="77777777" w:rsidTr="00FB598A">
        <w:trPr>
          <w:trHeight w:val="1283"/>
        </w:trPr>
        <w:tc>
          <w:tcPr>
            <w:tcW w:w="9493" w:type="dxa"/>
            <w:gridSpan w:val="3"/>
            <w:shd w:val="clear" w:color="auto" w:fill="auto"/>
            <w:tcMar>
              <w:left w:w="57" w:type="dxa"/>
              <w:right w:w="57" w:type="dxa"/>
            </w:tcMar>
          </w:tcPr>
          <w:p w14:paraId="29527DE9" w14:textId="77777777" w:rsidR="00AE541B" w:rsidRPr="00AE541B" w:rsidRDefault="00BA10C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Odabrati protupožarni aparat i odgovarajuće sredstvo za gašenje</w:t>
            </w:r>
            <w:r>
              <w:rPr>
                <w:sz w:val="20"/>
                <w:szCs w:val="20"/>
              </w:rPr>
              <w:t xml:space="preserve"> </w:t>
            </w:r>
          </w:p>
          <w:p w14:paraId="286C989C" w14:textId="77777777" w:rsidR="00AE541B" w:rsidRPr="00AE541B" w:rsidRDefault="00BA10C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Uočiti opasnosti koje prouzrokuju pare, plinovi, lako zapaljivi materijali i električna struja</w:t>
            </w:r>
            <w:r w:rsidRPr="00204437">
              <w:rPr>
                <w:sz w:val="20"/>
                <w:szCs w:val="20"/>
              </w:rPr>
              <w:t xml:space="preserve"> </w:t>
            </w:r>
          </w:p>
          <w:p w14:paraId="33EC2823" w14:textId="77777777" w:rsidR="00AE541B" w:rsidRDefault="00AE541B"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Primijeniti strukovne propise o zaštiti na radu</w:t>
            </w:r>
            <w:r>
              <w:rPr>
                <w:sz w:val="20"/>
                <w:szCs w:val="20"/>
              </w:rPr>
              <w:t xml:space="preserve"> </w:t>
            </w:r>
          </w:p>
          <w:p w14:paraId="5EAFB574" w14:textId="15D10D2B" w:rsidR="00D718E2" w:rsidRPr="00D718E2" w:rsidRDefault="00D718E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Koristiti osobna zaštitna sredstva</w:t>
            </w:r>
          </w:p>
          <w:p w14:paraId="0DFE66D8" w14:textId="6390BB71" w:rsidR="005F74C8" w:rsidRPr="00D718E2" w:rsidRDefault="00D718E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Provesti pravilno odvajanje i odlaganje otpada u radionici</w:t>
            </w:r>
          </w:p>
        </w:tc>
      </w:tr>
      <w:tr w:rsidR="008F0FCF" w:rsidRPr="0022178B" w14:paraId="3AEC7182" w14:textId="77777777" w:rsidTr="001517FB">
        <w:trPr>
          <w:trHeight w:val="340"/>
        </w:trPr>
        <w:tc>
          <w:tcPr>
            <w:tcW w:w="9493" w:type="dxa"/>
            <w:gridSpan w:val="3"/>
            <w:shd w:val="clear" w:color="auto" w:fill="B4C6E7" w:themeFill="accent1" w:themeFillTint="66"/>
            <w:tcMar>
              <w:left w:w="57" w:type="dxa"/>
              <w:right w:w="57" w:type="dxa"/>
            </w:tcMar>
            <w:vAlign w:val="center"/>
          </w:tcPr>
          <w:p w14:paraId="3CB65BCC"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Dominantan nastavni sustav i opis načina ostvarivanja SIU</w:t>
            </w:r>
          </w:p>
        </w:tc>
      </w:tr>
      <w:tr w:rsidR="008F0FCF" w:rsidRPr="0022178B" w14:paraId="63EB5E71" w14:textId="77777777" w:rsidTr="001517FB">
        <w:trPr>
          <w:trHeight w:val="572"/>
        </w:trPr>
        <w:tc>
          <w:tcPr>
            <w:tcW w:w="9493" w:type="dxa"/>
            <w:gridSpan w:val="3"/>
            <w:shd w:val="clear" w:color="auto" w:fill="auto"/>
            <w:tcMar>
              <w:left w:w="57" w:type="dxa"/>
              <w:right w:w="57" w:type="dxa"/>
            </w:tcMar>
          </w:tcPr>
          <w:p w14:paraId="1BCB5E3F" w14:textId="3BA14F33" w:rsidR="008F0FCF" w:rsidRPr="00D457C5" w:rsidRDefault="008F0FCF" w:rsidP="007533A0">
            <w:pPr>
              <w:tabs>
                <w:tab w:val="left" w:pos="2820"/>
              </w:tabs>
              <w:spacing w:before="60" w:after="60" w:line="240"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Dominantan nastavni sustav je heuristički uz kombiniranje s učenjem temeljenim na radu. </w:t>
            </w:r>
            <w:r w:rsidRPr="003736FE">
              <w:rPr>
                <w:rFonts w:asciiTheme="minorHAnsi" w:hAnsiTheme="minorHAnsi" w:cstheme="minorHAnsi"/>
                <w:sz w:val="20"/>
                <w:szCs w:val="20"/>
                <w:lang w:val="hr-HR"/>
              </w:rPr>
              <w:t>Nastavnik</w:t>
            </w:r>
            <w:r>
              <w:rPr>
                <w:rFonts w:asciiTheme="minorHAnsi" w:hAnsiTheme="minorHAnsi" w:cstheme="minorHAnsi"/>
                <w:sz w:val="20"/>
                <w:szCs w:val="20"/>
                <w:lang w:val="hr-HR"/>
              </w:rPr>
              <w:t xml:space="preserve"> polaznicima</w:t>
            </w:r>
            <w:r w:rsidRPr="003736FE">
              <w:rPr>
                <w:rFonts w:asciiTheme="minorHAnsi" w:hAnsiTheme="minorHAnsi" w:cstheme="minorHAnsi"/>
                <w:sz w:val="20"/>
                <w:szCs w:val="20"/>
                <w:lang w:val="hr-HR"/>
              </w:rPr>
              <w:t xml:space="preserve"> daje jasne upute o različitim mjerama zaštite na radu prilikom </w:t>
            </w:r>
            <w:r w:rsidR="00711524" w:rsidRPr="00711524">
              <w:rPr>
                <w:rFonts w:asciiTheme="minorHAnsi" w:hAnsiTheme="minorHAnsi" w:cstheme="minorHAnsi"/>
                <w:sz w:val="20"/>
                <w:szCs w:val="20"/>
                <w:lang w:val="hr-HR"/>
              </w:rPr>
              <w:t>montiranje, priključivanje i puštanje u rad dizalica topline</w:t>
            </w:r>
            <w:r w:rsidRPr="003736FE">
              <w:rPr>
                <w:rFonts w:asciiTheme="minorHAnsi" w:hAnsiTheme="minorHAnsi" w:cstheme="minorHAnsi"/>
                <w:sz w:val="20"/>
                <w:szCs w:val="20"/>
                <w:lang w:val="hr-HR"/>
              </w:rPr>
              <w:t xml:space="preserve">, o pravilnom postupanju u slučaju požara te važećim propisima o zaštititi okoliša. </w:t>
            </w:r>
            <w:r>
              <w:rPr>
                <w:rFonts w:asciiTheme="minorHAnsi" w:hAnsiTheme="minorHAnsi" w:cstheme="minorHAnsi"/>
                <w:sz w:val="20"/>
                <w:szCs w:val="20"/>
                <w:lang w:val="hr-HR"/>
              </w:rPr>
              <w:t xml:space="preserve">Upute prati demonstracija primjene mjera zaštite. </w:t>
            </w:r>
            <w:r w:rsidRPr="003736FE">
              <w:rPr>
                <w:rFonts w:asciiTheme="minorHAnsi" w:hAnsiTheme="minorHAnsi" w:cstheme="minorHAnsi"/>
                <w:sz w:val="20"/>
                <w:szCs w:val="20"/>
                <w:lang w:val="hr-HR"/>
              </w:rPr>
              <w:t>Polazni</w:t>
            </w:r>
            <w:r>
              <w:rPr>
                <w:rFonts w:asciiTheme="minorHAnsi" w:hAnsiTheme="minorHAnsi" w:cstheme="minorHAnsi"/>
                <w:sz w:val="20"/>
                <w:szCs w:val="20"/>
                <w:lang w:val="hr-HR"/>
              </w:rPr>
              <w:t xml:space="preserve">ci </w:t>
            </w:r>
            <w:r w:rsidRPr="003736FE">
              <w:rPr>
                <w:rFonts w:asciiTheme="minorHAnsi" w:hAnsiTheme="minorHAnsi" w:cstheme="minorHAnsi"/>
                <w:sz w:val="20"/>
                <w:szCs w:val="20"/>
                <w:lang w:val="hr-HR"/>
              </w:rPr>
              <w:t xml:space="preserve">će </w:t>
            </w:r>
            <w:r>
              <w:rPr>
                <w:rFonts w:asciiTheme="minorHAnsi" w:hAnsiTheme="minorHAnsi" w:cstheme="minorHAnsi"/>
                <w:sz w:val="20"/>
                <w:szCs w:val="20"/>
                <w:lang w:val="hr-HR"/>
              </w:rPr>
              <w:t xml:space="preserve">stečena znanja </w:t>
            </w:r>
            <w:r w:rsidRPr="003736FE">
              <w:rPr>
                <w:rFonts w:asciiTheme="minorHAnsi" w:hAnsiTheme="minorHAnsi" w:cstheme="minorHAnsi"/>
                <w:sz w:val="20"/>
                <w:szCs w:val="20"/>
                <w:lang w:val="hr-HR"/>
              </w:rPr>
              <w:t xml:space="preserve">primijeniti </w:t>
            </w:r>
            <w:r>
              <w:rPr>
                <w:rFonts w:asciiTheme="minorHAnsi" w:hAnsiTheme="minorHAnsi" w:cstheme="minorHAnsi"/>
                <w:sz w:val="20"/>
                <w:szCs w:val="20"/>
                <w:lang w:val="hr-HR"/>
              </w:rPr>
              <w:t xml:space="preserve">tijekom učenja temeljenog na radu, primjenjujući </w:t>
            </w:r>
            <w:r w:rsidRPr="003736FE">
              <w:rPr>
                <w:rFonts w:asciiTheme="minorHAnsi" w:hAnsiTheme="minorHAnsi" w:cstheme="minorHAnsi"/>
                <w:sz w:val="20"/>
                <w:szCs w:val="20"/>
                <w:lang w:val="hr-HR"/>
              </w:rPr>
              <w:t>važeće propise te korist</w:t>
            </w:r>
            <w:r>
              <w:rPr>
                <w:rFonts w:asciiTheme="minorHAnsi" w:hAnsiTheme="minorHAnsi" w:cstheme="minorHAnsi"/>
                <w:sz w:val="20"/>
                <w:szCs w:val="20"/>
                <w:lang w:val="hr-HR"/>
              </w:rPr>
              <w:t>eći</w:t>
            </w:r>
            <w:r w:rsidRPr="003736FE">
              <w:rPr>
                <w:rFonts w:asciiTheme="minorHAnsi" w:hAnsiTheme="minorHAnsi" w:cstheme="minorHAnsi"/>
                <w:sz w:val="20"/>
                <w:szCs w:val="20"/>
                <w:lang w:val="hr-HR"/>
              </w:rPr>
              <w:t xml:space="preserve"> zaštitnu opremu i sredstva za rad na siguran način. </w:t>
            </w:r>
            <w:r w:rsidRPr="00880066">
              <w:rPr>
                <w:rFonts w:asciiTheme="minorHAnsi" w:hAnsiTheme="minorHAnsi" w:cstheme="minorHAnsi"/>
                <w:iCs/>
                <w:noProof/>
                <w:sz w:val="20"/>
                <w:szCs w:val="20"/>
                <w:lang w:val="hr-HR"/>
              </w:rPr>
              <w:t xml:space="preserve">Nastavnik </w:t>
            </w:r>
            <w:r w:rsidRPr="00326F7B">
              <w:rPr>
                <w:rFonts w:asciiTheme="minorHAnsi" w:hAnsiTheme="minorHAnsi" w:cstheme="minorHAnsi"/>
                <w:iCs/>
                <w:noProof/>
                <w:sz w:val="20"/>
                <w:szCs w:val="20"/>
                <w:lang w:val="hr-HR"/>
              </w:rPr>
              <w:t>učenja temeljenog na radu i/ili mentor kod poslodavca</w:t>
            </w:r>
            <w:r w:rsidRPr="00880066">
              <w:rPr>
                <w:rFonts w:asciiTheme="minorHAnsi" w:hAnsiTheme="minorHAnsi" w:cstheme="minorHAnsi"/>
                <w:iCs/>
                <w:noProof/>
                <w:sz w:val="20"/>
                <w:szCs w:val="20"/>
                <w:lang w:val="hr-HR"/>
              </w:rPr>
              <w:t xml:space="preserve"> </w:t>
            </w:r>
            <w:r w:rsidRPr="003736FE">
              <w:rPr>
                <w:rFonts w:asciiTheme="minorHAnsi" w:hAnsiTheme="minorHAnsi" w:cstheme="minorHAnsi"/>
                <w:sz w:val="20"/>
                <w:szCs w:val="20"/>
                <w:lang w:val="hr-HR"/>
              </w:rPr>
              <w:t xml:space="preserve">kontinuirano </w:t>
            </w:r>
            <w:r>
              <w:rPr>
                <w:rFonts w:asciiTheme="minorHAnsi" w:hAnsiTheme="minorHAnsi" w:cstheme="minorHAnsi"/>
                <w:sz w:val="20"/>
                <w:szCs w:val="20"/>
                <w:lang w:val="hr-HR"/>
              </w:rPr>
              <w:t xml:space="preserve">prate i </w:t>
            </w:r>
            <w:r w:rsidRPr="003736FE">
              <w:rPr>
                <w:rFonts w:asciiTheme="minorHAnsi" w:hAnsiTheme="minorHAnsi" w:cstheme="minorHAnsi"/>
                <w:sz w:val="20"/>
                <w:szCs w:val="20"/>
                <w:lang w:val="hr-HR"/>
              </w:rPr>
              <w:t>vrednuje rad polaznika i daje mu povratnu informaciju.</w:t>
            </w:r>
          </w:p>
        </w:tc>
      </w:tr>
      <w:tr w:rsidR="008F0FCF" w:rsidRPr="0022178B" w14:paraId="324304B9" w14:textId="77777777" w:rsidTr="001517FB">
        <w:tc>
          <w:tcPr>
            <w:tcW w:w="2253" w:type="dxa"/>
            <w:tcBorders>
              <w:bottom w:val="single" w:sz="4" w:space="0" w:color="auto"/>
            </w:tcBorders>
            <w:shd w:val="clear" w:color="auto" w:fill="B4C6E7" w:themeFill="accent1" w:themeFillTint="66"/>
            <w:tcMar>
              <w:left w:w="57" w:type="dxa"/>
              <w:right w:w="57" w:type="dxa"/>
            </w:tcMar>
            <w:vAlign w:val="center"/>
          </w:tcPr>
          <w:p w14:paraId="579300CC"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240" w:type="dxa"/>
            <w:gridSpan w:val="2"/>
            <w:tcBorders>
              <w:bottom w:val="single" w:sz="4" w:space="0" w:color="auto"/>
            </w:tcBorders>
            <w:shd w:val="clear" w:color="auto" w:fill="auto"/>
            <w:tcMar>
              <w:left w:w="57" w:type="dxa"/>
              <w:right w:w="57" w:type="dxa"/>
            </w:tcMar>
            <w:vAlign w:val="center"/>
          </w:tcPr>
          <w:p w14:paraId="3D927397" w14:textId="77777777" w:rsidR="008F0FCF"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na radu</w:t>
            </w:r>
          </w:p>
          <w:p w14:paraId="36694DC2" w14:textId="77777777" w:rsidR="008F0FCF" w:rsidRPr="0022178B"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od požara</w:t>
            </w:r>
          </w:p>
          <w:p w14:paraId="00D8E685" w14:textId="77777777" w:rsidR="008F0FCF"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Propisi o zaštiti okoliš</w:t>
            </w:r>
            <w:r>
              <w:rPr>
                <w:rFonts w:asciiTheme="minorHAnsi" w:hAnsiTheme="minorHAnsi" w:cstheme="minorHAnsi"/>
                <w:iCs/>
                <w:noProof/>
                <w:sz w:val="20"/>
                <w:szCs w:val="20"/>
              </w:rPr>
              <w:t>a</w:t>
            </w:r>
          </w:p>
          <w:p w14:paraId="1C102408" w14:textId="77777777" w:rsidR="008F0FCF" w:rsidRPr="0022178B" w:rsidRDefault="008F0FCF" w:rsidP="007533A0">
            <w:pPr>
              <w:tabs>
                <w:tab w:val="left" w:pos="2820"/>
              </w:tabs>
              <w:spacing w:before="60" w:after="60" w:line="240" w:lineRule="auto"/>
              <w:rPr>
                <w:rFonts w:asciiTheme="minorHAnsi" w:hAnsiTheme="minorHAnsi" w:cstheme="minorHAnsi"/>
                <w:iCs/>
                <w:noProof/>
                <w:sz w:val="20"/>
                <w:szCs w:val="20"/>
              </w:rPr>
            </w:pPr>
            <w:r>
              <w:rPr>
                <w:rFonts w:asciiTheme="minorHAnsi" w:hAnsiTheme="minorHAnsi" w:cstheme="minorHAnsi"/>
                <w:iCs/>
                <w:noProof/>
                <w:sz w:val="20"/>
                <w:szCs w:val="20"/>
              </w:rPr>
              <w:t>Oprema i sredstva za zaštitu na radu i zaštitu od požara</w:t>
            </w:r>
          </w:p>
        </w:tc>
      </w:tr>
      <w:tr w:rsidR="008F0FCF" w:rsidRPr="0022178B" w14:paraId="6C11CEE0" w14:textId="77777777" w:rsidTr="001517FB">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50190CED"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8F0FCF" w:rsidRPr="0022178B" w14:paraId="473BE7B0" w14:textId="77777777" w:rsidTr="001517FB">
        <w:trPr>
          <w:trHeight w:val="572"/>
        </w:trPr>
        <w:tc>
          <w:tcPr>
            <w:tcW w:w="9493" w:type="dxa"/>
            <w:gridSpan w:val="3"/>
            <w:tcBorders>
              <w:top w:val="single" w:sz="4" w:space="0" w:color="auto"/>
            </w:tcBorders>
            <w:shd w:val="clear" w:color="auto" w:fill="auto"/>
            <w:tcMar>
              <w:left w:w="57" w:type="dxa"/>
              <w:right w:w="57" w:type="dxa"/>
            </w:tcMar>
          </w:tcPr>
          <w:p w14:paraId="15F7C6B1" w14:textId="224203C3" w:rsidR="008F0FCF" w:rsidRDefault="008F0FCF" w:rsidP="007533A0">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F93984" w14:textId="77777777" w:rsidR="00D605F8" w:rsidRDefault="00D605F8" w:rsidP="007533A0">
            <w:pPr>
              <w:pBdr>
                <w:top w:val="nil"/>
                <w:left w:val="nil"/>
                <w:bottom w:val="nil"/>
                <w:right w:val="nil"/>
                <w:between w:val="nil"/>
              </w:pBdr>
              <w:spacing w:before="60" w:after="60" w:line="240" w:lineRule="auto"/>
              <w:jc w:val="both"/>
              <w:rPr>
                <w:color w:val="000000"/>
                <w:sz w:val="20"/>
                <w:szCs w:val="20"/>
              </w:rPr>
            </w:pPr>
          </w:p>
          <w:p w14:paraId="5D8E22E8" w14:textId="1DFFA8BE" w:rsidR="008F0FCF" w:rsidRDefault="008F0FCF" w:rsidP="007533A0">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Primjer vrednovanja: </w:t>
            </w:r>
          </w:p>
          <w:p w14:paraId="30DE0E60" w14:textId="77777777" w:rsidR="008F0FCF" w:rsidRPr="0022178B" w:rsidRDefault="008F0FCF" w:rsidP="007533A0">
            <w:pPr>
              <w:pStyle w:val="NoSpacing"/>
              <w:spacing w:before="60" w:after="60"/>
              <w:rPr>
                <w:rFonts w:cstheme="minorHAnsi"/>
                <w:sz w:val="20"/>
                <w:szCs w:val="20"/>
              </w:rPr>
            </w:pPr>
            <w:r w:rsidRPr="00D605F8">
              <w:rPr>
                <w:rFonts w:cstheme="minorHAnsi"/>
                <w:b/>
                <w:bCs/>
                <w:sz w:val="20"/>
                <w:szCs w:val="20"/>
              </w:rPr>
              <w:t>Zadatak 1:</w:t>
            </w:r>
            <w:r w:rsidRPr="0022178B">
              <w:rPr>
                <w:rFonts w:cstheme="minorHAnsi"/>
                <w:sz w:val="20"/>
                <w:szCs w:val="20"/>
              </w:rPr>
              <w:t xml:space="preserve"> Zaštita od požara</w:t>
            </w:r>
          </w:p>
          <w:p w14:paraId="51DA4886" w14:textId="77777777" w:rsidR="008F0FCF" w:rsidRDefault="008F0FCF" w:rsidP="007533A0">
            <w:pPr>
              <w:spacing w:before="60" w:after="60" w:line="240" w:lineRule="auto"/>
              <w:rPr>
                <w:rFonts w:cstheme="minorHAnsi"/>
                <w:sz w:val="20"/>
                <w:szCs w:val="20"/>
              </w:rPr>
            </w:pPr>
            <w:r w:rsidRPr="00E16622">
              <w:rPr>
                <w:rFonts w:eastAsia="Verdana" w:cstheme="minorHAnsi"/>
                <w:sz w:val="20"/>
                <w:szCs w:val="20"/>
              </w:rPr>
              <w:t>Za zadanu situaciju požara u postrojenju predložiti postupke zaštite na radu i zdravlja ljudi korištenjem osobnih zaštitnih sredstava.</w:t>
            </w:r>
            <w:r w:rsidRPr="00E16622">
              <w:rPr>
                <w:rFonts w:eastAsia="Verdana" w:cstheme="minorHAnsi"/>
                <w:sz w:val="20"/>
                <w:szCs w:val="20"/>
              </w:rPr>
              <w:br/>
            </w:r>
            <w:r w:rsidRPr="00E16622">
              <w:rPr>
                <w:rFonts w:cstheme="minorHAnsi"/>
                <w:sz w:val="20"/>
                <w:szCs w:val="20"/>
              </w:rPr>
              <w:t>Prilikom izrade zadatka vrednuju se slijedeći elementi:</w:t>
            </w:r>
          </w:p>
          <w:p w14:paraId="7D71586C" w14:textId="30B02CAB" w:rsidR="008F0FCF" w:rsidRPr="00711524" w:rsidRDefault="008F0FCF" w:rsidP="007533A0">
            <w:pPr>
              <w:pStyle w:val="ListParagraph"/>
              <w:numPr>
                <w:ilvl w:val="0"/>
                <w:numId w:val="26"/>
              </w:numPr>
              <w:spacing w:before="60" w:after="60" w:line="240" w:lineRule="auto"/>
              <w:contextualSpacing w:val="0"/>
              <w:rPr>
                <w:rFonts w:eastAsia="Verdana" w:cstheme="minorHAnsi"/>
                <w:sz w:val="20"/>
                <w:szCs w:val="20"/>
              </w:rPr>
            </w:pPr>
            <w:r w:rsidRPr="00E16622">
              <w:rPr>
                <w:rFonts w:cstheme="minorHAnsi"/>
                <w:sz w:val="20"/>
                <w:szCs w:val="20"/>
              </w:rPr>
              <w:t>odabrana zaštitna sredstva za zatečenu situaciju</w:t>
            </w:r>
          </w:p>
          <w:p w14:paraId="005A359A"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317448">
              <w:rPr>
                <w:rFonts w:asciiTheme="minorHAnsi" w:eastAsia="Times New Roman" w:hAnsiTheme="minorHAnsi" w:cstheme="minorHAnsi"/>
                <w:b/>
                <w:bCs/>
                <w:color w:val="000000"/>
                <w:sz w:val="20"/>
                <w:szCs w:val="20"/>
                <w:lang w:val="hr-HR" w:eastAsia="hr-HR"/>
              </w:rPr>
              <w:t>Zadatak 2:</w:t>
            </w:r>
            <w:r w:rsidRPr="0022178B">
              <w:rPr>
                <w:rFonts w:asciiTheme="minorHAnsi" w:eastAsia="Times New Roman" w:hAnsiTheme="minorHAnsi" w:cstheme="minorHAnsi"/>
                <w:color w:val="000000"/>
                <w:sz w:val="20"/>
                <w:szCs w:val="20"/>
                <w:lang w:val="hr-HR" w:eastAsia="hr-HR"/>
              </w:rPr>
              <w:t xml:space="preserve"> Test zaštite na radu</w:t>
            </w:r>
          </w:p>
          <w:p w14:paraId="32476126" w14:textId="7E3D05AB"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Primjer vrednovanja provjerava se pisanim standardiziranim testom zaštite na radu.</w:t>
            </w:r>
          </w:p>
          <w:p w14:paraId="7766C57E"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317448">
              <w:rPr>
                <w:rFonts w:asciiTheme="minorHAnsi" w:eastAsia="Times New Roman" w:hAnsiTheme="minorHAnsi" w:cstheme="minorHAnsi"/>
                <w:b/>
                <w:bCs/>
                <w:color w:val="000000"/>
                <w:sz w:val="20"/>
                <w:szCs w:val="20"/>
                <w:lang w:val="hr-HR" w:eastAsia="hr-HR"/>
              </w:rPr>
              <w:t>Zadatak 3:</w:t>
            </w:r>
            <w:r w:rsidRPr="0022178B">
              <w:rPr>
                <w:rFonts w:asciiTheme="minorHAnsi" w:eastAsia="Times New Roman" w:hAnsiTheme="minorHAnsi" w:cstheme="minorHAnsi"/>
                <w:color w:val="000000"/>
                <w:sz w:val="20"/>
                <w:szCs w:val="20"/>
                <w:lang w:val="hr-HR" w:eastAsia="hr-HR"/>
              </w:rPr>
              <w:t xml:space="preserve"> Primjena zaštite na radu na radnom mjestu</w:t>
            </w:r>
          </w:p>
          <w:p w14:paraId="3CB3790C"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Opisati mjere zaštite na radu na radnom mjestu.</w:t>
            </w:r>
            <w:r w:rsidRPr="0022178B">
              <w:rPr>
                <w:rFonts w:asciiTheme="minorHAnsi" w:eastAsia="Times New Roman" w:hAnsiTheme="minorHAnsi" w:cstheme="minorHAnsi"/>
                <w:sz w:val="20"/>
                <w:szCs w:val="20"/>
                <w:lang w:val="hr-HR" w:eastAsia="hr-HR"/>
              </w:rPr>
              <w:t xml:space="preserve"> </w:t>
            </w:r>
            <w:r w:rsidRPr="0022178B">
              <w:rPr>
                <w:rFonts w:asciiTheme="minorHAnsi" w:eastAsia="Times New Roman" w:hAnsiTheme="minorHAnsi" w:cstheme="minorHAnsi"/>
                <w:color w:val="000000"/>
                <w:sz w:val="20"/>
                <w:szCs w:val="20"/>
                <w:lang w:val="hr-HR" w:eastAsia="hr-HR"/>
              </w:rPr>
              <w:t>Protumačiti znakove sigurnosti u radnom prostoru.</w:t>
            </w:r>
          </w:p>
          <w:p w14:paraId="4C378804" w14:textId="77777777" w:rsidR="008F0FCF" w:rsidRDefault="008F0FCF" w:rsidP="007533A0">
            <w:pPr>
              <w:spacing w:before="60" w:after="60" w:line="240" w:lineRule="auto"/>
              <w:rPr>
                <w:rFonts w:cstheme="minorHAnsi"/>
                <w:sz w:val="20"/>
                <w:szCs w:val="20"/>
              </w:rPr>
            </w:pPr>
            <w:r w:rsidRPr="003927A9">
              <w:rPr>
                <w:rFonts w:cstheme="minorHAnsi"/>
                <w:sz w:val="20"/>
                <w:szCs w:val="20"/>
              </w:rPr>
              <w:t>Prilikom izrade zadatka vrednuju se slijedeći elementi:</w:t>
            </w:r>
          </w:p>
          <w:p w14:paraId="3EB52AE8" w14:textId="37F36945" w:rsidR="008F0FCF" w:rsidRPr="00534712" w:rsidRDefault="008F0FCF" w:rsidP="007533A0">
            <w:pPr>
              <w:pStyle w:val="ListParagraph"/>
              <w:numPr>
                <w:ilvl w:val="0"/>
                <w:numId w:val="26"/>
              </w:numPr>
              <w:spacing w:before="60" w:after="60" w:line="240" w:lineRule="auto"/>
              <w:contextualSpacing w:val="0"/>
              <w:rPr>
                <w:rFonts w:eastAsia="Verdana" w:cstheme="minorHAnsi"/>
                <w:sz w:val="20"/>
                <w:szCs w:val="20"/>
              </w:rPr>
            </w:pPr>
            <w:r w:rsidRPr="003927A9">
              <w:rPr>
                <w:rFonts w:cstheme="minorHAnsi"/>
                <w:sz w:val="20"/>
                <w:szCs w:val="20"/>
              </w:rPr>
              <w:t>opisati značenje pojedinog znaka sigurnosti i znaka opasnosti</w:t>
            </w:r>
          </w:p>
        </w:tc>
      </w:tr>
      <w:tr w:rsidR="008F0FCF" w:rsidRPr="0022178B" w14:paraId="4C372F2C" w14:textId="77777777" w:rsidTr="001517FB">
        <w:trPr>
          <w:trHeight w:val="340"/>
        </w:trPr>
        <w:tc>
          <w:tcPr>
            <w:tcW w:w="9493" w:type="dxa"/>
            <w:gridSpan w:val="3"/>
            <w:tcBorders>
              <w:bottom w:val="single" w:sz="4" w:space="0" w:color="auto"/>
            </w:tcBorders>
            <w:shd w:val="clear" w:color="auto" w:fill="B4C6E7" w:themeFill="accent1" w:themeFillTint="66"/>
            <w:tcMar>
              <w:left w:w="57" w:type="dxa"/>
              <w:right w:w="57" w:type="dxa"/>
            </w:tcMar>
            <w:vAlign w:val="center"/>
          </w:tcPr>
          <w:p w14:paraId="603429DF"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8F0FCF" w:rsidRPr="0022178B" w14:paraId="0CCB9B42" w14:textId="77777777" w:rsidTr="001517FB">
        <w:tc>
          <w:tcPr>
            <w:tcW w:w="9493" w:type="dxa"/>
            <w:gridSpan w:val="3"/>
            <w:tcBorders>
              <w:top w:val="single" w:sz="4" w:space="0" w:color="auto"/>
              <w:bottom w:val="single" w:sz="12" w:space="0" w:color="auto"/>
            </w:tcBorders>
            <w:shd w:val="clear" w:color="auto" w:fill="auto"/>
            <w:tcMar>
              <w:left w:w="57" w:type="dxa"/>
              <w:right w:w="57" w:type="dxa"/>
            </w:tcMar>
          </w:tcPr>
          <w:p w14:paraId="7C1978AF" w14:textId="77777777" w:rsidR="008F0FCF" w:rsidRDefault="008F0FCF" w:rsidP="007533A0">
            <w:pPr>
              <w:tabs>
                <w:tab w:val="left" w:pos="2820"/>
              </w:tabs>
              <w:spacing w:before="60" w:after="60" w:line="240" w:lineRule="auto"/>
              <w:rPr>
                <w:rFonts w:asciiTheme="minorHAnsi" w:hAnsiTheme="minorHAnsi" w:cstheme="minorHAnsi"/>
                <w:i/>
                <w:noProof/>
                <w:sz w:val="16"/>
                <w:szCs w:val="16"/>
                <w:lang w:val="hr-HR"/>
              </w:rPr>
            </w:pPr>
            <w:r w:rsidRPr="003E2206">
              <w:rPr>
                <w:rFonts w:asciiTheme="minorHAnsi" w:hAnsiTheme="minorHAnsi" w:cstheme="minorHAnsi"/>
                <w:i/>
                <w:noProof/>
                <w:sz w:val="16"/>
                <w:szCs w:val="16"/>
                <w:lang w:val="hr-HR"/>
              </w:rPr>
              <w:t>(Izraditi način i primjer vrjednovanja skupa ishoda učenja za polaznike/osobe s invaliditetom ako je primjenjivo)</w:t>
            </w:r>
          </w:p>
          <w:p w14:paraId="7837B946" w14:textId="77777777" w:rsidR="008F0FCF" w:rsidRPr="006C1CA0" w:rsidRDefault="008F0FCF" w:rsidP="007533A0">
            <w:pPr>
              <w:tabs>
                <w:tab w:val="left" w:pos="2820"/>
              </w:tabs>
              <w:spacing w:before="60" w:after="60" w:line="240" w:lineRule="auto"/>
              <w:rPr>
                <w:rFonts w:asciiTheme="minorHAnsi" w:hAnsiTheme="minorHAnsi" w:cstheme="minorHAnsi"/>
                <w:i/>
                <w:noProof/>
                <w:sz w:val="16"/>
                <w:szCs w:val="16"/>
                <w:lang w:val="hr-HR"/>
              </w:rPr>
            </w:pPr>
          </w:p>
        </w:tc>
      </w:tr>
    </w:tbl>
    <w:p w14:paraId="718AA560" w14:textId="77777777" w:rsidR="005158B4" w:rsidRDefault="005158B4" w:rsidP="000018A0">
      <w:pPr>
        <w:rPr>
          <w:rFonts w:cstheme="minorHAnsi"/>
          <w:b/>
          <w:bCs/>
          <w:noProof/>
          <w:sz w:val="24"/>
          <w:szCs w:val="24"/>
        </w:rPr>
      </w:pPr>
    </w:p>
    <w:p w14:paraId="06A64FD2" w14:textId="28A2AFC8" w:rsidR="009D765A" w:rsidRDefault="009D765A">
      <w:pPr>
        <w:spacing w:after="160" w:line="259" w:lineRule="auto"/>
        <w:rPr>
          <w:rFonts w:cstheme="minorHAnsi"/>
          <w:b/>
          <w:bCs/>
          <w:noProof/>
          <w:sz w:val="24"/>
          <w:szCs w:val="24"/>
        </w:rPr>
      </w:pPr>
      <w:r>
        <w:rPr>
          <w:rFonts w:cstheme="minorHAnsi"/>
          <w:b/>
          <w:bCs/>
          <w:noProof/>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9B3C4B" w:rsidRPr="00F919E2" w14:paraId="74B6E157" w14:textId="77777777" w:rsidTr="006E3FCF">
        <w:trPr>
          <w:trHeight w:val="558"/>
        </w:trPr>
        <w:tc>
          <w:tcPr>
            <w:tcW w:w="2537" w:type="dxa"/>
            <w:shd w:val="clear" w:color="auto" w:fill="8EAADB" w:themeFill="accent1" w:themeFillTint="99"/>
            <w:tcMar>
              <w:left w:w="57" w:type="dxa"/>
              <w:right w:w="57" w:type="dxa"/>
            </w:tcMar>
            <w:vAlign w:val="center"/>
          </w:tcPr>
          <w:p w14:paraId="602438C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8A3F33A" w14:textId="1F91DDB2" w:rsidR="009B3C4B" w:rsidRPr="003341E2" w:rsidRDefault="003341E2" w:rsidP="002F5405">
            <w:pPr>
              <w:spacing w:before="60" w:after="60" w:line="240" w:lineRule="auto"/>
              <w:ind w:left="397" w:hanging="397"/>
              <w:rPr>
                <w:rFonts w:asciiTheme="minorHAnsi" w:hAnsiTheme="minorHAnsi" w:cstheme="minorHAnsi"/>
                <w:b/>
                <w:noProof/>
                <w:sz w:val="20"/>
                <w:szCs w:val="20"/>
                <w:lang w:val="hr-HR"/>
              </w:rPr>
            </w:pPr>
            <w:r w:rsidRPr="003341E2">
              <w:rPr>
                <w:rFonts w:asciiTheme="minorHAnsi" w:hAnsiTheme="minorHAnsi" w:cstheme="minorHAnsi"/>
                <w:b/>
                <w:noProof/>
                <w:sz w:val="20"/>
                <w:szCs w:val="20"/>
                <w:lang w:val="hr-HR"/>
              </w:rPr>
              <w:t>MONTIRANJE, PRIKLJUČIVANJE I PUŠTANJE U RAD DIZALICA TOPLINE</w:t>
            </w:r>
          </w:p>
        </w:tc>
      </w:tr>
      <w:tr w:rsidR="009B3C4B" w:rsidRPr="00F919E2" w14:paraId="0830E6ED" w14:textId="77777777" w:rsidTr="006E3FCF">
        <w:trPr>
          <w:trHeight w:val="558"/>
        </w:trPr>
        <w:tc>
          <w:tcPr>
            <w:tcW w:w="2537" w:type="dxa"/>
            <w:shd w:val="clear" w:color="auto" w:fill="B4C6E7" w:themeFill="accent1" w:themeFillTint="66"/>
            <w:tcMar>
              <w:left w:w="57" w:type="dxa"/>
              <w:right w:w="57" w:type="dxa"/>
            </w:tcMar>
            <w:vAlign w:val="center"/>
          </w:tcPr>
          <w:p w14:paraId="26EFCEA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8D8974A" w14:textId="77777777" w:rsidR="009B3C4B" w:rsidRPr="00F919E2" w:rsidRDefault="009B3C4B" w:rsidP="002F5405">
            <w:pPr>
              <w:spacing w:before="60" w:after="60" w:line="240" w:lineRule="auto"/>
              <w:ind w:left="397" w:hanging="397"/>
              <w:rPr>
                <w:rFonts w:asciiTheme="minorHAnsi" w:hAnsiTheme="minorHAnsi" w:cstheme="minorHAnsi"/>
                <w:b/>
                <w:noProof/>
                <w:sz w:val="20"/>
                <w:szCs w:val="20"/>
                <w:lang w:val="hr-HR"/>
              </w:rPr>
            </w:pPr>
          </w:p>
        </w:tc>
      </w:tr>
      <w:tr w:rsidR="009B3C4B" w:rsidRPr="00F919E2" w14:paraId="61E34A4F" w14:textId="77777777" w:rsidTr="006E3FCF">
        <w:trPr>
          <w:trHeight w:val="558"/>
        </w:trPr>
        <w:tc>
          <w:tcPr>
            <w:tcW w:w="2537" w:type="dxa"/>
            <w:shd w:val="clear" w:color="auto" w:fill="B4C6E7" w:themeFill="accent1" w:themeFillTint="66"/>
            <w:tcMar>
              <w:left w:w="57" w:type="dxa"/>
              <w:right w:w="57" w:type="dxa"/>
            </w:tcMar>
            <w:vAlign w:val="center"/>
          </w:tcPr>
          <w:p w14:paraId="5717BAEF"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635129F" w14:textId="718BB4E2"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29" w:history="1">
              <w:r w:rsidRPr="00015CD4">
                <w:rPr>
                  <w:rStyle w:val="Hyperlink"/>
                  <w:rFonts w:asciiTheme="minorHAnsi" w:hAnsiTheme="minorHAnsi" w:cstheme="minorHAnsi"/>
                  <w:bCs/>
                  <w:noProof/>
                  <w:sz w:val="20"/>
                  <w:szCs w:val="20"/>
                  <w:lang w:val="hr-HR"/>
                </w:rPr>
                <w:t>https://hko.srce.hr/registar/skup-ishoda-ucenja/detalji/2003</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15B74066" w14:textId="760D7586"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30" w:history="1">
              <w:r w:rsidRPr="00015CD4">
                <w:rPr>
                  <w:rStyle w:val="Hyperlink"/>
                  <w:rFonts w:asciiTheme="minorHAnsi" w:hAnsiTheme="minorHAnsi" w:cstheme="minorHAnsi"/>
                  <w:bCs/>
                  <w:noProof/>
                  <w:sz w:val="20"/>
                  <w:szCs w:val="20"/>
                  <w:lang w:val="hr-HR"/>
                </w:rPr>
                <w:t>https://hko.srce.hr/registar/skup-ishoda-ucenja/detalji/15358</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6519E6A9" w14:textId="235D5A24"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31" w:history="1">
              <w:r w:rsidRPr="00015CD4">
                <w:rPr>
                  <w:rStyle w:val="Hyperlink"/>
                  <w:rFonts w:asciiTheme="minorHAnsi" w:hAnsiTheme="minorHAnsi" w:cstheme="minorHAnsi"/>
                  <w:bCs/>
                  <w:noProof/>
                  <w:sz w:val="20"/>
                  <w:szCs w:val="20"/>
                  <w:lang w:val="hr-HR"/>
                </w:rPr>
                <w:t>https://hko.srce.hr/registar/skup-ishoda-ucenja/detalji/15369</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03D372AF" w14:textId="49615360" w:rsidR="001333E7" w:rsidRPr="001333E7" w:rsidRDefault="00AF4E9B" w:rsidP="002F5405">
            <w:pPr>
              <w:spacing w:before="60" w:after="60" w:line="240" w:lineRule="auto"/>
              <w:jc w:val="both"/>
              <w:rPr>
                <w:rFonts w:asciiTheme="minorHAnsi" w:hAnsiTheme="minorHAnsi" w:cstheme="minorHAnsi"/>
                <w:bCs/>
                <w:noProof/>
                <w:sz w:val="20"/>
                <w:szCs w:val="20"/>
                <w:lang w:val="hr-HR"/>
              </w:rPr>
            </w:pPr>
            <w:hyperlink r:id="rId32" w:history="1">
              <w:r w:rsidRPr="00015CD4">
                <w:rPr>
                  <w:rStyle w:val="Hyperlink"/>
                  <w:rFonts w:asciiTheme="minorHAnsi" w:hAnsiTheme="minorHAnsi" w:cstheme="minorHAnsi"/>
                  <w:bCs/>
                  <w:noProof/>
                  <w:sz w:val="20"/>
                  <w:szCs w:val="20"/>
                  <w:lang w:val="hr-HR"/>
                </w:rPr>
                <w:t>https://hko.srce.hr/registar/skup-ishoda-ucenja/detalji/2015</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r w:rsidR="001333E7" w:rsidRPr="001333E7">
              <w:rPr>
                <w:rFonts w:asciiTheme="minorHAnsi" w:hAnsiTheme="minorHAnsi" w:cstheme="minorHAnsi"/>
                <w:bCs/>
                <w:noProof/>
                <w:sz w:val="20"/>
                <w:szCs w:val="20"/>
                <w:lang w:val="hr-HR"/>
              </w:rPr>
              <w:t xml:space="preserve"> </w:t>
            </w:r>
          </w:p>
        </w:tc>
      </w:tr>
      <w:tr w:rsidR="009B3C4B" w:rsidRPr="00F919E2" w14:paraId="06A9D463" w14:textId="77777777" w:rsidTr="006E3FCF">
        <w:trPr>
          <w:trHeight w:val="558"/>
        </w:trPr>
        <w:tc>
          <w:tcPr>
            <w:tcW w:w="2537" w:type="dxa"/>
            <w:shd w:val="clear" w:color="auto" w:fill="B4C6E7" w:themeFill="accent1" w:themeFillTint="66"/>
            <w:tcMar>
              <w:left w:w="57" w:type="dxa"/>
              <w:right w:w="57" w:type="dxa"/>
            </w:tcMar>
            <w:vAlign w:val="center"/>
          </w:tcPr>
          <w:p w14:paraId="67A6B561"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F016623" w14:textId="77777777" w:rsidR="009B3C4B" w:rsidRDefault="003341E2" w:rsidP="002F5405">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r w:rsidR="009B3C4B">
              <w:rPr>
                <w:rFonts w:asciiTheme="minorHAnsi" w:hAnsiTheme="minorHAnsi" w:cstheme="minorHAnsi"/>
                <w:b/>
                <w:noProof/>
                <w:sz w:val="20"/>
                <w:szCs w:val="20"/>
                <w:lang w:val="hr-HR"/>
              </w:rPr>
              <w:t xml:space="preserve"> CSVET</w:t>
            </w:r>
          </w:p>
          <w:p w14:paraId="0EEBDF91" w14:textId="4F4F17AA"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Osnove dizalica topline</w:t>
            </w:r>
            <w:r w:rsidR="00A4326A">
              <w:rPr>
                <w:rFonts w:asciiTheme="minorHAnsi" w:hAnsiTheme="minorHAnsi" w:cstheme="minorHAnsi"/>
                <w:bCs/>
                <w:noProof/>
                <w:sz w:val="20"/>
                <w:szCs w:val="20"/>
                <w:lang w:val="hr-HR"/>
              </w:rPr>
              <w:t xml:space="preserve">, </w:t>
            </w:r>
            <w:r w:rsidR="005D3848">
              <w:rPr>
                <w:rFonts w:asciiTheme="minorHAnsi" w:hAnsiTheme="minorHAnsi" w:cstheme="minorHAnsi"/>
                <w:bCs/>
                <w:noProof/>
                <w:sz w:val="20"/>
                <w:szCs w:val="20"/>
                <w:lang w:val="hr-HR"/>
              </w:rPr>
              <w:t>2 CSVET</w:t>
            </w:r>
          </w:p>
          <w:p w14:paraId="179A4587" w14:textId="05A1EB27"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Montaža dizalica topline</w:t>
            </w:r>
            <w:r w:rsidR="00A4326A">
              <w:rPr>
                <w:rFonts w:asciiTheme="minorHAnsi" w:hAnsiTheme="minorHAnsi" w:cstheme="minorHAnsi"/>
                <w:bCs/>
                <w:noProof/>
                <w:sz w:val="20"/>
                <w:szCs w:val="20"/>
                <w:lang w:val="hr-HR"/>
              </w:rPr>
              <w:t xml:space="preserve">, </w:t>
            </w:r>
            <w:r w:rsidR="005D3848">
              <w:rPr>
                <w:rFonts w:asciiTheme="minorHAnsi" w:hAnsiTheme="minorHAnsi" w:cstheme="minorHAnsi"/>
                <w:bCs/>
                <w:noProof/>
                <w:sz w:val="20"/>
                <w:szCs w:val="20"/>
                <w:lang w:val="hr-HR"/>
              </w:rPr>
              <w:t>4 CSVET</w:t>
            </w:r>
          </w:p>
          <w:p w14:paraId="0B475655" w14:textId="1B616FDF"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Priključivanje i puštanje u rad dizalica topline</w:t>
            </w:r>
            <w:r w:rsidR="00260E85">
              <w:rPr>
                <w:rFonts w:asciiTheme="minorHAnsi" w:hAnsiTheme="minorHAnsi" w:cstheme="minorHAnsi"/>
                <w:bCs/>
                <w:noProof/>
                <w:sz w:val="20"/>
                <w:szCs w:val="20"/>
                <w:lang w:val="hr-HR"/>
              </w:rPr>
              <w:t>,</w:t>
            </w:r>
            <w:r w:rsidR="005D3848">
              <w:rPr>
                <w:rFonts w:asciiTheme="minorHAnsi" w:hAnsiTheme="minorHAnsi" w:cstheme="minorHAnsi"/>
                <w:bCs/>
                <w:noProof/>
                <w:sz w:val="20"/>
                <w:szCs w:val="20"/>
                <w:lang w:val="hr-HR"/>
              </w:rPr>
              <w:t xml:space="preserve"> 3</w:t>
            </w:r>
            <w:r w:rsidR="00CD1AA1">
              <w:rPr>
                <w:rFonts w:asciiTheme="minorHAnsi" w:hAnsiTheme="minorHAnsi" w:cstheme="minorHAnsi"/>
                <w:bCs/>
                <w:noProof/>
                <w:sz w:val="20"/>
                <w:szCs w:val="20"/>
                <w:lang w:val="hr-HR"/>
              </w:rPr>
              <w:t xml:space="preserve"> CSVET</w:t>
            </w:r>
          </w:p>
          <w:p w14:paraId="01892DAC" w14:textId="4A164868" w:rsidR="00307293" w:rsidRPr="00AF4E9B"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Kvaliteta procesa i rada dizalica toplina</w:t>
            </w:r>
            <w:r w:rsidR="00260E85">
              <w:rPr>
                <w:rFonts w:asciiTheme="minorHAnsi" w:hAnsiTheme="minorHAnsi" w:cstheme="minorHAnsi"/>
                <w:bCs/>
                <w:noProof/>
                <w:sz w:val="20"/>
                <w:szCs w:val="20"/>
                <w:lang w:val="hr-HR"/>
              </w:rPr>
              <w:t>,</w:t>
            </w:r>
            <w:r w:rsidR="00CD1AA1">
              <w:rPr>
                <w:rFonts w:asciiTheme="minorHAnsi" w:hAnsiTheme="minorHAnsi" w:cstheme="minorHAnsi"/>
                <w:bCs/>
                <w:noProof/>
                <w:sz w:val="20"/>
                <w:szCs w:val="20"/>
                <w:lang w:val="hr-HR"/>
              </w:rPr>
              <w:t xml:space="preserve"> 1 CSVET</w:t>
            </w:r>
          </w:p>
        </w:tc>
      </w:tr>
      <w:tr w:rsidR="009B3C4B" w:rsidRPr="00F919E2" w14:paraId="6CCF352B" w14:textId="77777777" w:rsidTr="00260E85">
        <w:tc>
          <w:tcPr>
            <w:tcW w:w="2537" w:type="dxa"/>
            <w:vMerge w:val="restart"/>
            <w:shd w:val="clear" w:color="auto" w:fill="8EAADB" w:themeFill="accent1" w:themeFillTint="99"/>
            <w:tcMar>
              <w:left w:w="57" w:type="dxa"/>
              <w:right w:w="57" w:type="dxa"/>
            </w:tcMar>
            <w:vAlign w:val="center"/>
          </w:tcPr>
          <w:p w14:paraId="3C459695"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4AEB571"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D738C70"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64DF7D1A"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9B3C4B" w:rsidRPr="00F919E2" w14:paraId="50A570E6" w14:textId="77777777" w:rsidTr="00260E85">
        <w:trPr>
          <w:trHeight w:val="540"/>
        </w:trPr>
        <w:tc>
          <w:tcPr>
            <w:tcW w:w="2537" w:type="dxa"/>
            <w:vMerge/>
            <w:shd w:val="clear" w:color="auto" w:fill="B4C6E7" w:themeFill="accent1" w:themeFillTint="66"/>
            <w:tcMar>
              <w:left w:w="57" w:type="dxa"/>
              <w:right w:w="57" w:type="dxa"/>
            </w:tcMar>
            <w:vAlign w:val="center"/>
          </w:tcPr>
          <w:p w14:paraId="6437B3F2"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47FF3889" w14:textId="544401F6" w:rsidR="009B3C4B" w:rsidRPr="007C7B70" w:rsidRDefault="00F45DB1"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64</w:t>
            </w:r>
            <w:r w:rsidR="007C7B70" w:rsidRPr="007C7B70">
              <w:rPr>
                <w:rFonts w:asciiTheme="minorHAnsi" w:hAnsiTheme="minorHAnsi" w:cstheme="minorHAnsi"/>
                <w:noProof/>
                <w:sz w:val="20"/>
                <w:szCs w:val="20"/>
                <w:lang w:val="hr-HR"/>
              </w:rPr>
              <w:t xml:space="preserve"> sat</w:t>
            </w:r>
            <w:r w:rsidR="00CF73C2">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293806">
              <w:rPr>
                <w:rFonts w:asciiTheme="minorHAnsi" w:hAnsiTheme="minorHAnsi" w:cstheme="minorHAnsi"/>
                <w:noProof/>
                <w:sz w:val="20"/>
                <w:szCs w:val="20"/>
                <w:lang w:val="hr-HR"/>
              </w:rPr>
              <w:t>26</w:t>
            </w:r>
            <w:r w:rsidR="009B3C4B" w:rsidRPr="007C7B70">
              <w:rPr>
                <w:rFonts w:asciiTheme="minorHAnsi" w:hAnsiTheme="minorHAnsi" w:cstheme="minorHAnsi"/>
                <w:noProof/>
                <w:sz w:val="20"/>
                <w:szCs w:val="20"/>
                <w:lang w:val="hr-HR"/>
              </w:rPr>
              <w:t>%)</w:t>
            </w:r>
          </w:p>
        </w:tc>
        <w:tc>
          <w:tcPr>
            <w:tcW w:w="2319" w:type="dxa"/>
            <w:vAlign w:val="center"/>
          </w:tcPr>
          <w:p w14:paraId="2528AFA5" w14:textId="0574A6AC" w:rsidR="009B3C4B" w:rsidRPr="007C7B70" w:rsidRDefault="00F45DB1"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153</w:t>
            </w:r>
            <w:r w:rsidR="007C7B70" w:rsidRPr="007C7B70">
              <w:rPr>
                <w:rFonts w:asciiTheme="minorHAnsi" w:hAnsiTheme="minorHAnsi" w:cstheme="minorHAnsi"/>
                <w:noProof/>
                <w:sz w:val="20"/>
                <w:szCs w:val="20"/>
                <w:lang w:val="hr-HR"/>
              </w:rPr>
              <w:t xml:space="preserve"> sat</w:t>
            </w:r>
            <w:r w:rsidR="00134966">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565D3C">
              <w:rPr>
                <w:rFonts w:asciiTheme="minorHAnsi" w:hAnsiTheme="minorHAnsi" w:cstheme="minorHAnsi"/>
                <w:noProof/>
                <w:sz w:val="20"/>
                <w:szCs w:val="20"/>
                <w:lang w:val="hr-HR"/>
              </w:rPr>
              <w:t>61</w:t>
            </w:r>
            <w:r w:rsidR="009B3C4B" w:rsidRPr="007C7B70">
              <w:rPr>
                <w:rFonts w:asciiTheme="minorHAnsi" w:hAnsiTheme="minorHAnsi" w:cstheme="minorHAnsi"/>
                <w:noProof/>
                <w:sz w:val="20"/>
                <w:szCs w:val="20"/>
                <w:lang w:val="hr-HR"/>
              </w:rPr>
              <w:t>%)</w:t>
            </w:r>
          </w:p>
        </w:tc>
        <w:tc>
          <w:tcPr>
            <w:tcW w:w="2319" w:type="dxa"/>
            <w:vAlign w:val="center"/>
          </w:tcPr>
          <w:p w14:paraId="24E7188C" w14:textId="70376F2C" w:rsidR="009B3C4B" w:rsidRPr="007C7B70" w:rsidRDefault="00293806"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33</w:t>
            </w:r>
            <w:r w:rsidR="007C7B70" w:rsidRPr="007C7B70">
              <w:rPr>
                <w:rFonts w:asciiTheme="minorHAnsi" w:hAnsiTheme="minorHAnsi" w:cstheme="minorHAnsi"/>
                <w:noProof/>
                <w:sz w:val="20"/>
                <w:szCs w:val="20"/>
                <w:lang w:val="hr-HR"/>
              </w:rPr>
              <w:t xml:space="preserve"> sat</w:t>
            </w:r>
            <w:r w:rsidR="00134966">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565D3C">
              <w:rPr>
                <w:rFonts w:asciiTheme="minorHAnsi" w:hAnsiTheme="minorHAnsi" w:cstheme="minorHAnsi"/>
                <w:noProof/>
                <w:sz w:val="20"/>
                <w:szCs w:val="20"/>
                <w:lang w:val="hr-HR"/>
              </w:rPr>
              <w:t>13</w:t>
            </w:r>
            <w:r w:rsidR="009B3C4B" w:rsidRPr="007C7B70">
              <w:rPr>
                <w:rFonts w:asciiTheme="minorHAnsi" w:hAnsiTheme="minorHAnsi" w:cstheme="minorHAnsi"/>
                <w:noProof/>
                <w:sz w:val="20"/>
                <w:szCs w:val="20"/>
                <w:lang w:val="hr-HR"/>
              </w:rPr>
              <w:t>%)</w:t>
            </w:r>
          </w:p>
        </w:tc>
      </w:tr>
      <w:tr w:rsidR="009B3C4B" w:rsidRPr="00F919E2" w14:paraId="2FE5D3AE" w14:textId="77777777" w:rsidTr="006E3FCF">
        <w:tc>
          <w:tcPr>
            <w:tcW w:w="2537" w:type="dxa"/>
            <w:shd w:val="clear" w:color="auto" w:fill="B4C6E7" w:themeFill="accent1" w:themeFillTint="66"/>
            <w:tcMar>
              <w:left w:w="57" w:type="dxa"/>
              <w:right w:w="57" w:type="dxa"/>
            </w:tcMar>
            <w:vAlign w:val="center"/>
          </w:tcPr>
          <w:p w14:paraId="75E910A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0931B6FC"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459805" w14:textId="51AEF66F" w:rsidR="009B3C4B" w:rsidRPr="00F919E2" w:rsidRDefault="009B3C4B" w:rsidP="002F5405">
            <w:pPr>
              <w:spacing w:before="60" w:after="60" w:line="240" w:lineRule="auto"/>
              <w:rPr>
                <w:rFonts w:asciiTheme="minorHAnsi" w:hAnsiTheme="minorHAnsi" w:cstheme="minorHAnsi"/>
                <w:noProof/>
                <w:sz w:val="20"/>
                <w:szCs w:val="20"/>
                <w:lang w:val="hr-HR"/>
              </w:rPr>
            </w:pPr>
            <w:r w:rsidRPr="002D328A">
              <w:rPr>
                <w:rFonts w:asciiTheme="minorHAnsi" w:hAnsiTheme="minorHAnsi" w:cstheme="minorHAnsi"/>
                <w:noProof/>
                <w:sz w:val="20"/>
                <w:szCs w:val="20"/>
                <w:lang w:val="hr-HR"/>
              </w:rPr>
              <w:t>obvezni</w:t>
            </w:r>
          </w:p>
        </w:tc>
      </w:tr>
      <w:tr w:rsidR="009B3C4B" w:rsidRPr="00F919E2" w14:paraId="57FA095B" w14:textId="77777777" w:rsidTr="006E3FCF">
        <w:trPr>
          <w:trHeight w:val="626"/>
        </w:trPr>
        <w:tc>
          <w:tcPr>
            <w:tcW w:w="2537" w:type="dxa"/>
            <w:shd w:val="clear" w:color="auto" w:fill="B4C6E7" w:themeFill="accent1" w:themeFillTint="66"/>
            <w:tcMar>
              <w:left w:w="57" w:type="dxa"/>
              <w:right w:w="57" w:type="dxa"/>
            </w:tcMar>
            <w:vAlign w:val="center"/>
          </w:tcPr>
          <w:p w14:paraId="1EF68837" w14:textId="77777777" w:rsidR="009B3C4B" w:rsidRPr="003A5AFA" w:rsidRDefault="009B3C4B" w:rsidP="002F5405">
            <w:pPr>
              <w:spacing w:before="60" w:after="60" w:line="240" w:lineRule="auto"/>
              <w:rPr>
                <w:rFonts w:asciiTheme="minorHAnsi" w:hAnsiTheme="minorHAnsi" w:cstheme="minorHAnsi"/>
                <w:b/>
                <w:bCs/>
                <w:noProof/>
                <w:color w:val="000000"/>
                <w:sz w:val="20"/>
                <w:szCs w:val="20"/>
                <w:lang w:val="hr-HR"/>
              </w:rPr>
            </w:pPr>
            <w:r w:rsidRPr="003A5AFA">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2D45CD3" w14:textId="3F0EA814" w:rsidR="009B3C4B" w:rsidRPr="003474CF" w:rsidRDefault="00367D18" w:rsidP="002F5405">
            <w:pPr>
              <w:tabs>
                <w:tab w:val="left" w:pos="2820"/>
              </w:tabs>
              <w:spacing w:before="60" w:after="60" w:line="240" w:lineRule="auto"/>
              <w:jc w:val="both"/>
              <w:rPr>
                <w:rFonts w:asciiTheme="minorHAnsi" w:hAnsiTheme="minorHAnsi" w:cstheme="minorHAnsi"/>
                <w:iCs/>
                <w:noProof/>
                <w:sz w:val="20"/>
                <w:szCs w:val="20"/>
                <w:lang w:val="hr-HR"/>
              </w:rPr>
            </w:pPr>
            <w:r w:rsidRPr="003474CF">
              <w:rPr>
                <w:rFonts w:asciiTheme="minorHAnsi" w:hAnsiTheme="minorHAnsi" w:cstheme="minorHAnsi"/>
                <w:iCs/>
                <w:noProof/>
                <w:sz w:val="20"/>
                <w:szCs w:val="20"/>
                <w:lang w:val="hr-HR"/>
              </w:rPr>
              <w:t xml:space="preserve">Cilj modula je stjecanje znanja i vještina potrebnih za </w:t>
            </w:r>
            <w:r w:rsidR="008D600F">
              <w:rPr>
                <w:rFonts w:asciiTheme="minorHAnsi" w:hAnsiTheme="minorHAnsi" w:cstheme="minorHAnsi"/>
                <w:iCs/>
                <w:noProof/>
                <w:sz w:val="20"/>
                <w:szCs w:val="20"/>
                <w:lang w:val="hr-HR"/>
              </w:rPr>
              <w:t xml:space="preserve">montiranje, </w:t>
            </w:r>
            <w:r w:rsidRPr="003474CF">
              <w:rPr>
                <w:rFonts w:asciiTheme="minorHAnsi" w:hAnsiTheme="minorHAnsi" w:cstheme="minorHAnsi"/>
                <w:iCs/>
                <w:noProof/>
                <w:sz w:val="20"/>
                <w:szCs w:val="20"/>
                <w:lang w:val="hr-HR"/>
              </w:rPr>
              <w:t xml:space="preserve">priključivanje i puštanje u rad dizalica topline prema tehničkoj dokumentaciji. </w:t>
            </w:r>
            <w:r w:rsidR="00335464" w:rsidRPr="003474CF">
              <w:rPr>
                <w:rFonts w:asciiTheme="minorHAnsi" w:hAnsiTheme="minorHAnsi" w:cstheme="minorHAnsi"/>
                <w:iCs/>
                <w:noProof/>
                <w:sz w:val="20"/>
                <w:szCs w:val="20"/>
                <w:lang w:val="hr-HR"/>
              </w:rPr>
              <w:t xml:space="preserve">Nakon uspješno završenog modula </w:t>
            </w:r>
            <w:r w:rsidR="008D600F">
              <w:rPr>
                <w:rFonts w:asciiTheme="minorHAnsi" w:hAnsiTheme="minorHAnsi" w:cstheme="minorHAnsi"/>
                <w:iCs/>
                <w:noProof/>
                <w:sz w:val="20"/>
                <w:szCs w:val="20"/>
                <w:lang w:val="hr-HR"/>
              </w:rPr>
              <w:t xml:space="preserve">montiranje, </w:t>
            </w:r>
            <w:r w:rsidR="00335464" w:rsidRPr="003474CF">
              <w:rPr>
                <w:rFonts w:asciiTheme="minorHAnsi" w:hAnsiTheme="minorHAnsi" w:cstheme="minorHAnsi"/>
                <w:iCs/>
                <w:noProof/>
                <w:sz w:val="20"/>
                <w:szCs w:val="20"/>
                <w:lang w:val="hr-HR"/>
              </w:rPr>
              <w:t>priključivanje i puštanje u rad dizalica topline polaznici će b</w:t>
            </w:r>
            <w:r w:rsidR="00C8466A" w:rsidRPr="003474CF">
              <w:rPr>
                <w:rFonts w:asciiTheme="minorHAnsi" w:hAnsiTheme="minorHAnsi" w:cstheme="minorHAnsi"/>
                <w:iCs/>
                <w:noProof/>
                <w:sz w:val="20"/>
                <w:szCs w:val="20"/>
                <w:lang w:val="hr-HR"/>
              </w:rPr>
              <w:t xml:space="preserve">iti osposobljeni za: </w:t>
            </w:r>
            <w:r w:rsidR="000C3F9F">
              <w:rPr>
                <w:rFonts w:asciiTheme="minorHAnsi" w:hAnsiTheme="minorHAnsi" w:cstheme="minorHAnsi"/>
                <w:iCs/>
                <w:noProof/>
                <w:sz w:val="20"/>
                <w:szCs w:val="20"/>
                <w:lang w:val="hr-HR"/>
              </w:rPr>
              <w:t xml:space="preserve">montiranje i </w:t>
            </w:r>
            <w:r w:rsidR="00C8466A" w:rsidRPr="003474CF">
              <w:rPr>
                <w:rFonts w:asciiTheme="minorHAnsi" w:hAnsiTheme="minorHAnsi" w:cstheme="minorHAnsi"/>
                <w:iCs/>
                <w:noProof/>
                <w:sz w:val="20"/>
                <w:szCs w:val="20"/>
                <w:lang w:val="hr-HR"/>
              </w:rPr>
              <w:t xml:space="preserve">priključivanje dizalice topline na zatvoreni sustav </w:t>
            </w:r>
            <w:r w:rsidR="00EB3A54" w:rsidRPr="003474CF">
              <w:rPr>
                <w:rFonts w:asciiTheme="minorHAnsi" w:hAnsiTheme="minorHAnsi" w:cstheme="minorHAnsi"/>
                <w:iCs/>
                <w:noProof/>
                <w:sz w:val="20"/>
                <w:szCs w:val="20"/>
                <w:lang w:val="hr-HR"/>
              </w:rPr>
              <w:t>g</w:t>
            </w:r>
            <w:r w:rsidR="00C8466A" w:rsidRPr="003474CF">
              <w:rPr>
                <w:rFonts w:asciiTheme="minorHAnsi" w:hAnsiTheme="minorHAnsi" w:cstheme="minorHAnsi"/>
                <w:iCs/>
                <w:noProof/>
                <w:sz w:val="20"/>
                <w:szCs w:val="20"/>
                <w:lang w:val="hr-HR"/>
              </w:rPr>
              <w:t>rijanja radijatorskim ili podnim grijanjem i sustavom za PTV, povezivanje dizalice topline sa sobnim termostatom, vakumiranje sustava dizalice topline, puštanje u rad dizalice topline. Pri obavljanju navedenih aktivnosti polaznici će primjenjivati propise EU i HR  za plitke geotermalne sustave i dizalice topline.</w:t>
            </w:r>
          </w:p>
        </w:tc>
      </w:tr>
      <w:tr w:rsidR="009B3C4B" w:rsidRPr="00F919E2" w14:paraId="5D70C550" w14:textId="77777777" w:rsidTr="006E3FCF">
        <w:tc>
          <w:tcPr>
            <w:tcW w:w="2537" w:type="dxa"/>
            <w:shd w:val="clear" w:color="auto" w:fill="B4C6E7" w:themeFill="accent1" w:themeFillTint="66"/>
            <w:tcMar>
              <w:left w:w="57" w:type="dxa"/>
              <w:right w:w="57" w:type="dxa"/>
            </w:tcMar>
            <w:vAlign w:val="center"/>
          </w:tcPr>
          <w:p w14:paraId="2E45C7E5"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95BAFB6" w14:textId="53961A38" w:rsidR="009B3C4B" w:rsidRPr="0020722B" w:rsidRDefault="003474CF" w:rsidP="002F5405">
            <w:pPr>
              <w:tabs>
                <w:tab w:val="left" w:pos="2820"/>
              </w:tabs>
              <w:spacing w:before="60" w:after="60" w:line="240" w:lineRule="auto"/>
              <w:jc w:val="both"/>
              <w:rPr>
                <w:rFonts w:asciiTheme="minorHAnsi" w:hAnsiTheme="minorHAnsi" w:cstheme="minorHAnsi"/>
                <w:i/>
                <w:noProof/>
                <w:sz w:val="20"/>
                <w:szCs w:val="20"/>
                <w:highlight w:val="yellow"/>
                <w:lang w:val="hr-HR"/>
              </w:rPr>
            </w:pPr>
            <w:r w:rsidRPr="0020722B">
              <w:rPr>
                <w:rFonts w:asciiTheme="minorHAnsi" w:hAnsiTheme="minorHAnsi" w:cstheme="minorHAnsi"/>
                <w:i/>
                <w:noProof/>
                <w:sz w:val="20"/>
                <w:szCs w:val="20"/>
                <w:lang w:val="hr-HR"/>
              </w:rPr>
              <w:t>zelene energije, održivi razvoj,</w:t>
            </w:r>
            <w:r w:rsidR="002629CF" w:rsidRPr="0020722B">
              <w:rPr>
                <w:rFonts w:asciiTheme="minorHAnsi" w:hAnsiTheme="minorHAnsi" w:cstheme="minorHAnsi"/>
                <w:i/>
                <w:noProof/>
                <w:sz w:val="20"/>
                <w:szCs w:val="20"/>
                <w:lang w:val="hr-HR"/>
              </w:rPr>
              <w:t xml:space="preserve"> </w:t>
            </w:r>
            <w:r w:rsidRPr="0020722B">
              <w:rPr>
                <w:rFonts w:asciiTheme="minorHAnsi" w:hAnsiTheme="minorHAnsi" w:cstheme="minorHAnsi"/>
                <w:i/>
                <w:noProof/>
                <w:sz w:val="20"/>
                <w:szCs w:val="20"/>
                <w:lang w:val="hr-HR"/>
              </w:rPr>
              <w:t>d</w:t>
            </w:r>
            <w:r w:rsidR="00FE30A8" w:rsidRPr="0020722B">
              <w:rPr>
                <w:rFonts w:asciiTheme="minorHAnsi" w:hAnsiTheme="minorHAnsi" w:cstheme="minorHAnsi"/>
                <w:i/>
                <w:noProof/>
                <w:sz w:val="20"/>
                <w:szCs w:val="20"/>
                <w:lang w:val="hr-HR"/>
              </w:rPr>
              <w:t>izalica topline, toplinska pumpa, kompresor, izmjenjivač, zatvoreni sustav grijanja, sobni termostat</w:t>
            </w:r>
            <w:r w:rsidRPr="0020722B">
              <w:rPr>
                <w:rFonts w:asciiTheme="minorHAnsi" w:hAnsiTheme="minorHAnsi" w:cstheme="minorHAnsi"/>
                <w:i/>
                <w:noProof/>
                <w:sz w:val="20"/>
                <w:szCs w:val="20"/>
                <w:lang w:val="hr-HR"/>
              </w:rPr>
              <w:t xml:space="preserve">, </w:t>
            </w:r>
            <w:r w:rsidR="009536A2" w:rsidRPr="0020722B">
              <w:rPr>
                <w:rFonts w:asciiTheme="minorHAnsi" w:hAnsiTheme="minorHAnsi" w:cstheme="minorHAnsi"/>
                <w:i/>
                <w:noProof/>
                <w:sz w:val="20"/>
                <w:szCs w:val="20"/>
                <w:lang w:val="hr-HR"/>
              </w:rPr>
              <w:t>radna tvar</w:t>
            </w:r>
            <w:r w:rsidR="002629CF" w:rsidRPr="0020722B">
              <w:rPr>
                <w:rFonts w:asciiTheme="minorHAnsi" w:hAnsiTheme="minorHAnsi" w:cstheme="minorHAnsi"/>
                <w:i/>
                <w:noProof/>
                <w:sz w:val="20"/>
                <w:szCs w:val="20"/>
                <w:lang w:val="hr-HR"/>
              </w:rPr>
              <w:t>, vakumiranje sustava, tlačna proba, hidrauličko spajanje</w:t>
            </w:r>
            <w:r w:rsidR="0057646B" w:rsidRPr="0020722B">
              <w:rPr>
                <w:rFonts w:asciiTheme="minorHAnsi" w:hAnsiTheme="minorHAnsi" w:cstheme="minorHAnsi"/>
                <w:i/>
                <w:noProof/>
                <w:sz w:val="20"/>
                <w:szCs w:val="20"/>
                <w:lang w:val="hr-HR"/>
              </w:rPr>
              <w:t>, garancija</w:t>
            </w:r>
            <w:r w:rsidR="00752388" w:rsidRPr="0020722B">
              <w:rPr>
                <w:rFonts w:asciiTheme="minorHAnsi" w:hAnsiTheme="minorHAnsi" w:cstheme="minorHAnsi"/>
                <w:i/>
                <w:noProof/>
                <w:sz w:val="20"/>
                <w:szCs w:val="20"/>
                <w:lang w:val="hr-HR"/>
              </w:rPr>
              <w:t>, kvaliteta</w:t>
            </w:r>
          </w:p>
        </w:tc>
      </w:tr>
      <w:tr w:rsidR="009B3C4B" w:rsidRPr="00F919E2" w14:paraId="438195E6" w14:textId="77777777" w:rsidTr="006E3FCF">
        <w:tc>
          <w:tcPr>
            <w:tcW w:w="2537" w:type="dxa"/>
            <w:shd w:val="clear" w:color="auto" w:fill="B4C6E7" w:themeFill="accent1" w:themeFillTint="66"/>
            <w:tcMar>
              <w:left w:w="57" w:type="dxa"/>
              <w:right w:w="57" w:type="dxa"/>
            </w:tcMar>
            <w:vAlign w:val="center"/>
          </w:tcPr>
          <w:p w14:paraId="4A4E72FE"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9E4773" w14:textId="77777777" w:rsidR="009B3C4B" w:rsidRPr="00517108" w:rsidRDefault="009B3C4B" w:rsidP="002F5405">
            <w:pPr>
              <w:tabs>
                <w:tab w:val="left" w:pos="2820"/>
              </w:tabs>
              <w:spacing w:before="60" w:after="60" w:line="240" w:lineRule="auto"/>
              <w:jc w:val="both"/>
              <w:rPr>
                <w:rFonts w:cstheme="minorHAnsi"/>
                <w:iCs/>
                <w:noProof/>
                <w:sz w:val="20"/>
                <w:szCs w:val="20"/>
              </w:rPr>
            </w:pPr>
            <w:r w:rsidRPr="00517108">
              <w:rPr>
                <w:rFonts w:cstheme="minorHAnsi"/>
                <w:iCs/>
                <w:noProof/>
                <w:sz w:val="20"/>
                <w:szCs w:val="20"/>
              </w:rPr>
              <w:t>Učenje temeljeno na radu provodi se kroz dva oblika:</w:t>
            </w:r>
          </w:p>
          <w:p w14:paraId="5927E410" w14:textId="77777777" w:rsidR="009B3C4B" w:rsidRPr="00AE0E4F" w:rsidRDefault="009B3C4B" w:rsidP="002F5405">
            <w:pPr>
              <w:pStyle w:val="ListParagraph"/>
              <w:numPr>
                <w:ilvl w:val="0"/>
                <w:numId w:val="4"/>
              </w:numPr>
              <w:tabs>
                <w:tab w:val="left" w:pos="2820"/>
              </w:tabs>
              <w:spacing w:before="60" w:after="60" w:line="240" w:lineRule="auto"/>
              <w:contextualSpacing w:val="0"/>
              <w:jc w:val="both"/>
              <w:rPr>
                <w:rFonts w:cstheme="minorHAnsi"/>
                <w:iCs/>
                <w:noProof/>
                <w:sz w:val="20"/>
                <w:szCs w:val="20"/>
              </w:rPr>
            </w:pPr>
            <w:r w:rsidRPr="00AE0E4F">
              <w:rPr>
                <w:rFonts w:cstheme="minorHAnsi"/>
                <w:iCs/>
                <w:noProof/>
                <w:sz w:val="20"/>
                <w:szCs w:val="20"/>
              </w:rPr>
              <w:t>integrirano u mikrokvalifikaciju kroz rad na situacijskoj i problemskoj nastavi u školskim specijaliziranim prostorima (simuliranim objektima)</w:t>
            </w:r>
          </w:p>
          <w:p w14:paraId="53421226" w14:textId="6E63042E" w:rsidR="00A938AE" w:rsidRPr="00487939" w:rsidRDefault="009B3C4B" w:rsidP="002F5405">
            <w:pPr>
              <w:pStyle w:val="ListParagraph"/>
              <w:numPr>
                <w:ilvl w:val="0"/>
                <w:numId w:val="4"/>
              </w:numPr>
              <w:tabs>
                <w:tab w:val="left" w:pos="2820"/>
              </w:tabs>
              <w:spacing w:before="60" w:after="60" w:line="240" w:lineRule="auto"/>
              <w:contextualSpacing w:val="0"/>
              <w:jc w:val="both"/>
              <w:rPr>
                <w:rFonts w:cstheme="minorHAnsi"/>
                <w:iCs/>
                <w:noProof/>
                <w:sz w:val="16"/>
                <w:szCs w:val="16"/>
              </w:rPr>
            </w:pPr>
            <w:r w:rsidRPr="00487939">
              <w:rPr>
                <w:rFonts w:cstheme="minorHAnsi"/>
                <w:iCs/>
                <w:noProof/>
                <w:sz w:val="20"/>
                <w:szCs w:val="20"/>
              </w:rPr>
              <w:t xml:space="preserve">učenje na radnome mjestu za vrijeme praktične nastave u </w:t>
            </w:r>
            <w:r w:rsidR="00A938AE" w:rsidRPr="00487939">
              <w:rPr>
                <w:rFonts w:cstheme="minorHAnsi"/>
                <w:iCs/>
                <w:noProof/>
                <w:sz w:val="20"/>
                <w:szCs w:val="20"/>
              </w:rPr>
              <w:t xml:space="preserve">prostorima </w:t>
            </w:r>
            <w:r w:rsidRPr="00487939">
              <w:rPr>
                <w:rFonts w:cstheme="minorHAnsi"/>
                <w:iCs/>
                <w:noProof/>
                <w:sz w:val="20"/>
                <w:szCs w:val="20"/>
              </w:rPr>
              <w:t xml:space="preserve"> </w:t>
            </w:r>
            <w:r w:rsidR="00A938AE" w:rsidRPr="00487939">
              <w:rPr>
                <w:rFonts w:cstheme="minorHAnsi"/>
                <w:iCs/>
                <w:noProof/>
                <w:sz w:val="20"/>
                <w:szCs w:val="20"/>
              </w:rPr>
              <w:t xml:space="preserve">u kojima </w:t>
            </w:r>
            <w:r w:rsidR="00444707" w:rsidRPr="00487939">
              <w:rPr>
                <w:rFonts w:cstheme="minorHAnsi"/>
                <w:iCs/>
                <w:noProof/>
                <w:sz w:val="20"/>
                <w:szCs w:val="20"/>
              </w:rPr>
              <w:t>se priključuju i puštaju u rad dizalice topline</w:t>
            </w:r>
            <w:r w:rsidR="00AE325E">
              <w:rPr>
                <w:rFonts w:cstheme="minorHAnsi"/>
                <w:iCs/>
                <w:noProof/>
                <w:sz w:val="20"/>
                <w:szCs w:val="20"/>
              </w:rPr>
              <w:t>.</w:t>
            </w:r>
          </w:p>
          <w:p w14:paraId="2B6C31B4" w14:textId="1DF08CAA" w:rsidR="0057646B" w:rsidRPr="00AE325E" w:rsidRDefault="00AE325E" w:rsidP="00AE325E">
            <w:pPr>
              <w:tabs>
                <w:tab w:val="left" w:pos="2820"/>
              </w:tabs>
              <w:spacing w:before="60" w:after="60" w:line="240" w:lineRule="auto"/>
              <w:jc w:val="both"/>
              <w:rPr>
                <w:rFonts w:cstheme="minorHAnsi"/>
                <w:iCs/>
                <w:noProof/>
                <w:sz w:val="16"/>
                <w:szCs w:val="16"/>
              </w:rPr>
            </w:pPr>
            <w:r>
              <w:rPr>
                <w:rFonts w:cstheme="minorHAnsi"/>
                <w:iCs/>
                <w:noProof/>
                <w:sz w:val="20"/>
                <w:szCs w:val="20"/>
              </w:rPr>
              <w:t>P</w:t>
            </w:r>
            <w:r w:rsidR="009B3C4B" w:rsidRPr="00AE325E">
              <w:rPr>
                <w:rFonts w:cstheme="minorHAnsi"/>
                <w:iCs/>
                <w:noProof/>
                <w:sz w:val="20"/>
                <w:szCs w:val="20"/>
              </w:rPr>
              <w:t>olaznici</w:t>
            </w:r>
            <w:r w:rsidR="00487939" w:rsidRPr="00AE325E">
              <w:rPr>
                <w:rFonts w:cstheme="minorHAnsi"/>
                <w:iCs/>
                <w:noProof/>
                <w:sz w:val="20"/>
                <w:szCs w:val="20"/>
              </w:rPr>
              <w:t xml:space="preserve"> se</w:t>
            </w:r>
            <w:r w:rsidR="009B3C4B" w:rsidRPr="00AE325E">
              <w:rPr>
                <w:rFonts w:cstheme="minorHAnsi"/>
                <w:iCs/>
                <w:noProof/>
                <w:sz w:val="20"/>
                <w:szCs w:val="20"/>
              </w:rPr>
              <w:t xml:space="preserve"> postupno uvode u posao te u ograničenom obujmu sudjeluju u radnom procesu u kontroliranim uvjetima uz mentora</w:t>
            </w:r>
            <w:r>
              <w:rPr>
                <w:rFonts w:cstheme="minorHAnsi"/>
                <w:iCs/>
                <w:noProof/>
                <w:sz w:val="20"/>
                <w:szCs w:val="20"/>
              </w:rPr>
              <w:t>.</w:t>
            </w:r>
          </w:p>
          <w:p w14:paraId="6A65191E" w14:textId="3860569A" w:rsidR="009B3C4B" w:rsidRPr="00AE325E" w:rsidRDefault="00AE325E" w:rsidP="00AE325E">
            <w:pPr>
              <w:tabs>
                <w:tab w:val="left" w:pos="2820"/>
              </w:tabs>
              <w:spacing w:before="60" w:after="60" w:line="240" w:lineRule="auto"/>
              <w:jc w:val="both"/>
              <w:rPr>
                <w:rFonts w:cstheme="minorHAnsi"/>
                <w:iCs/>
                <w:noProof/>
                <w:sz w:val="16"/>
                <w:szCs w:val="16"/>
              </w:rPr>
            </w:pPr>
            <w:r>
              <w:rPr>
                <w:rFonts w:cstheme="minorHAnsi"/>
                <w:iCs/>
                <w:noProof/>
                <w:sz w:val="20"/>
                <w:szCs w:val="20"/>
              </w:rPr>
              <w:t>R</w:t>
            </w:r>
            <w:r w:rsidR="009B3C4B" w:rsidRPr="00AE325E">
              <w:rPr>
                <w:rFonts w:cstheme="minorHAnsi"/>
                <w:iCs/>
                <w:noProof/>
                <w:sz w:val="20"/>
                <w:szCs w:val="20"/>
              </w:rPr>
              <w:t>ad na radnome mjestu dio je programa strukovnog obrazovanja i osposobljavanja koji vodi do mikrokvalifikacije</w:t>
            </w:r>
            <w:r>
              <w:rPr>
                <w:rFonts w:cstheme="minorHAnsi"/>
                <w:iCs/>
                <w:noProof/>
                <w:sz w:val="20"/>
                <w:szCs w:val="20"/>
              </w:rPr>
              <w:t>.</w:t>
            </w:r>
          </w:p>
        </w:tc>
      </w:tr>
      <w:tr w:rsidR="009B3C4B" w:rsidRPr="00F919E2" w14:paraId="14D11E05" w14:textId="77777777" w:rsidTr="006E3FCF">
        <w:tc>
          <w:tcPr>
            <w:tcW w:w="2537" w:type="dxa"/>
            <w:shd w:val="clear" w:color="auto" w:fill="B4C6E7" w:themeFill="accent1" w:themeFillTint="66"/>
            <w:tcMar>
              <w:left w:w="57" w:type="dxa"/>
              <w:right w:w="57" w:type="dxa"/>
            </w:tcMar>
            <w:vAlign w:val="center"/>
          </w:tcPr>
          <w:p w14:paraId="5D607803"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87D77EE" w14:textId="6A6AA2C7" w:rsidR="00487939" w:rsidRPr="00DF2387" w:rsidRDefault="00487939" w:rsidP="002F5405">
            <w:pPr>
              <w:spacing w:before="60" w:after="60" w:line="240" w:lineRule="auto"/>
              <w:jc w:val="both"/>
              <w:rPr>
                <w:rFonts w:cstheme="minorHAnsi"/>
                <w:b/>
                <w:bCs/>
                <w:iCs/>
                <w:noProof/>
                <w:sz w:val="20"/>
                <w:szCs w:val="20"/>
              </w:rPr>
            </w:pPr>
            <w:r w:rsidRPr="00DF2387">
              <w:rPr>
                <w:rFonts w:cstheme="minorHAnsi"/>
                <w:b/>
                <w:bCs/>
                <w:iCs/>
                <w:noProof/>
                <w:sz w:val="20"/>
                <w:szCs w:val="20"/>
              </w:rPr>
              <w:t>Literatura za nastavnike:</w:t>
            </w:r>
          </w:p>
          <w:p w14:paraId="58E8F4AA" w14:textId="6143FE3E"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Guzović, Z.: Geotermalna energija i dizalice topline, Priručnik, Tehnička škola Ruđera Boškovića, Zagreb, Srednja škola Oroslavje, 2011.</w:t>
            </w:r>
          </w:p>
          <w:p w14:paraId="7BFEF4F9"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Guzović, Z.: Geotermalna energija i dizalice topline, Vježbe, Tehnička škola Ruđera Boškovića, Zagreb, Srednja škola Oroslavje, 2011.</w:t>
            </w:r>
          </w:p>
          <w:p w14:paraId="7F08DEC7"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 xml:space="preserve">Ćurko, T.: Radni udžbenik: Hlađenje i dizalice topline, FSB, Zagreb, 2008. </w:t>
            </w:r>
          </w:p>
          <w:p w14:paraId="12576EE8"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 xml:space="preserve">Fabri, O.: Kompresijske ili apsorpcijske dizalice topline, Klima forum 2009., Zadar </w:t>
            </w:r>
          </w:p>
          <w:p w14:paraId="71F75253" w14:textId="77777777" w:rsidR="009B3C4B"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lastRenderedPageBreak/>
              <w:t>Hrvatska norma HRN EN 14511: Klimatizacijski uređaji, rashladnici kapljevina i dizalice topline s kompresorima na električni pogon za grijanje i hlađenje prostora</w:t>
            </w:r>
          </w:p>
          <w:p w14:paraId="1AE98967" w14:textId="77777777" w:rsidR="00DF2387" w:rsidRPr="00DF2387" w:rsidRDefault="00DF2387" w:rsidP="002F5405">
            <w:pPr>
              <w:tabs>
                <w:tab w:val="left" w:pos="2820"/>
              </w:tabs>
              <w:spacing w:before="60" w:after="60" w:line="240" w:lineRule="auto"/>
              <w:rPr>
                <w:rFonts w:cstheme="minorHAnsi"/>
                <w:b/>
                <w:bCs/>
                <w:noProof/>
                <w:sz w:val="20"/>
                <w:szCs w:val="20"/>
              </w:rPr>
            </w:pPr>
            <w:r w:rsidRPr="00DF2387">
              <w:rPr>
                <w:rFonts w:cstheme="minorHAnsi"/>
                <w:b/>
                <w:bCs/>
                <w:noProof/>
                <w:sz w:val="20"/>
                <w:szCs w:val="20"/>
              </w:rPr>
              <w:t>Literatura za polaznike :</w:t>
            </w:r>
          </w:p>
          <w:p w14:paraId="0F06D975" w14:textId="0C48EB92" w:rsidR="00DF2387" w:rsidRPr="00DF2387" w:rsidRDefault="00DF2387" w:rsidP="002F5405">
            <w:pPr>
              <w:spacing w:before="60" w:after="60" w:line="240" w:lineRule="auto"/>
              <w:jc w:val="both"/>
              <w:rPr>
                <w:rFonts w:cstheme="minorHAnsi"/>
                <w:iCs/>
                <w:noProof/>
                <w:sz w:val="20"/>
                <w:szCs w:val="20"/>
              </w:rPr>
            </w:pPr>
            <w:r>
              <w:rPr>
                <w:rFonts w:cstheme="minorHAnsi"/>
                <w:noProof/>
                <w:sz w:val="20"/>
                <w:szCs w:val="20"/>
              </w:rPr>
              <w:t>Interna skripta koju su izradili predavači</w:t>
            </w:r>
          </w:p>
        </w:tc>
      </w:tr>
    </w:tbl>
    <w:p w14:paraId="73F78F8C" w14:textId="0E16D737" w:rsidR="00E028C5" w:rsidRDefault="00E028C5">
      <w:pPr>
        <w:spacing w:after="160" w:line="259" w:lineRule="auto"/>
        <w:rPr>
          <w:rFonts w:asciiTheme="minorHAnsi" w:eastAsiaTheme="minorHAnsi" w:hAnsiTheme="minorHAnsi" w:cstheme="minorHAnsi"/>
          <w:sz w:val="20"/>
          <w:szCs w:val="20"/>
          <w:lang w:val="hr-HR" w:eastAsia="en-US"/>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9B3C4B" w:rsidRPr="00F919E2" w14:paraId="3B9CC3DF" w14:textId="77777777" w:rsidTr="007A70BB">
        <w:trPr>
          <w:trHeight w:val="409"/>
        </w:trPr>
        <w:tc>
          <w:tcPr>
            <w:tcW w:w="3106" w:type="dxa"/>
            <w:gridSpan w:val="2"/>
            <w:shd w:val="clear" w:color="auto" w:fill="8EAADB" w:themeFill="accent1" w:themeFillTint="99"/>
            <w:tcMar>
              <w:left w:w="57" w:type="dxa"/>
              <w:right w:w="57" w:type="dxa"/>
            </w:tcMar>
            <w:vAlign w:val="center"/>
          </w:tcPr>
          <w:p w14:paraId="333B64A6" w14:textId="4BA90C63" w:rsidR="009B3C4B" w:rsidRPr="00F919E2" w:rsidRDefault="009B3C4B" w:rsidP="006E3FCF">
            <w:pPr>
              <w:tabs>
                <w:tab w:val="left" w:pos="2820"/>
              </w:tabs>
              <w:spacing w:after="0"/>
              <w:rPr>
                <w:rFonts w:asciiTheme="minorHAnsi" w:hAnsiTheme="minorHAnsi" w:cstheme="minorHAnsi"/>
                <w:bCs/>
                <w:i/>
                <w:noProof/>
                <w:sz w:val="20"/>
                <w:szCs w:val="20"/>
                <w:lang w:val="hr-HR"/>
              </w:rPr>
            </w:pPr>
            <w:bookmarkStart w:id="3" w:name="_Hlk104556214"/>
            <w:r w:rsidRPr="00F919E2">
              <w:rPr>
                <w:rFonts w:asciiTheme="minorHAnsi" w:hAnsiTheme="minorHAnsi" w:cstheme="minorHAnsi"/>
                <w:b/>
                <w:noProof/>
                <w:sz w:val="20"/>
                <w:szCs w:val="20"/>
                <w:lang w:val="hr-HR"/>
              </w:rPr>
              <w:t>Skup ishoda učenja iz SK-a</w:t>
            </w:r>
            <w:r w:rsidR="007A70BB">
              <w:rPr>
                <w:rFonts w:asciiTheme="minorHAnsi" w:hAnsiTheme="minorHAnsi" w:cstheme="minorHAnsi"/>
                <w:b/>
                <w:noProof/>
                <w:sz w:val="20"/>
                <w:szCs w:val="20"/>
                <w:lang w:val="hr-HR"/>
              </w:rPr>
              <w:t>, obujam</w:t>
            </w:r>
          </w:p>
        </w:tc>
        <w:tc>
          <w:tcPr>
            <w:tcW w:w="6389" w:type="dxa"/>
            <w:shd w:val="clear" w:color="auto" w:fill="auto"/>
            <w:vAlign w:val="center"/>
          </w:tcPr>
          <w:p w14:paraId="0890F1E6" w14:textId="7BC8C7F5" w:rsidR="009B3C4B" w:rsidRPr="00997C66" w:rsidRDefault="00997C66" w:rsidP="006E3FCF">
            <w:pPr>
              <w:tabs>
                <w:tab w:val="left" w:pos="2820"/>
              </w:tabs>
              <w:spacing w:after="0"/>
              <w:rPr>
                <w:rFonts w:asciiTheme="minorHAnsi" w:hAnsiTheme="minorHAnsi" w:cstheme="minorHAnsi"/>
                <w:b/>
                <w:iCs/>
                <w:noProof/>
                <w:sz w:val="20"/>
                <w:szCs w:val="20"/>
                <w:lang w:val="hr-HR"/>
              </w:rPr>
            </w:pPr>
            <w:r w:rsidRPr="00997C66">
              <w:rPr>
                <w:rFonts w:asciiTheme="minorHAnsi" w:hAnsiTheme="minorHAnsi" w:cstheme="minorHAnsi"/>
                <w:b/>
                <w:iCs/>
                <w:noProof/>
                <w:sz w:val="20"/>
                <w:szCs w:val="20"/>
                <w:lang w:val="hr-HR"/>
              </w:rPr>
              <w:t>Osnove d</w:t>
            </w:r>
            <w:r w:rsidR="00C8466A" w:rsidRPr="00997C66">
              <w:rPr>
                <w:rFonts w:asciiTheme="minorHAnsi" w:hAnsiTheme="minorHAnsi" w:cstheme="minorHAnsi"/>
                <w:b/>
                <w:iCs/>
                <w:noProof/>
                <w:sz w:val="20"/>
                <w:szCs w:val="20"/>
                <w:lang w:val="hr-HR"/>
              </w:rPr>
              <w:t>izalica topline</w:t>
            </w:r>
            <w:r w:rsidRPr="00997C66">
              <w:rPr>
                <w:rFonts w:asciiTheme="minorHAnsi" w:hAnsiTheme="minorHAnsi" w:cstheme="minorHAnsi"/>
                <w:b/>
                <w:iCs/>
                <w:noProof/>
                <w:sz w:val="20"/>
                <w:szCs w:val="20"/>
                <w:lang w:val="hr-HR"/>
              </w:rPr>
              <w:t>, 2 CSVET</w:t>
            </w:r>
          </w:p>
        </w:tc>
      </w:tr>
      <w:tr w:rsidR="009B3C4B" w:rsidRPr="00F919E2" w14:paraId="5D2C4DE1" w14:textId="77777777" w:rsidTr="008F31C6">
        <w:trPr>
          <w:trHeight w:val="340"/>
        </w:trPr>
        <w:tc>
          <w:tcPr>
            <w:tcW w:w="9495" w:type="dxa"/>
            <w:gridSpan w:val="3"/>
            <w:shd w:val="clear" w:color="auto" w:fill="B4C6E7" w:themeFill="accent1" w:themeFillTint="66"/>
            <w:tcMar>
              <w:left w:w="57" w:type="dxa"/>
              <w:right w:w="57" w:type="dxa"/>
            </w:tcMar>
            <w:vAlign w:val="center"/>
          </w:tcPr>
          <w:p w14:paraId="08130826" w14:textId="77777777" w:rsidR="009B3C4B" w:rsidRPr="00F919E2" w:rsidRDefault="009B3C4B" w:rsidP="006E3FCF">
            <w:pPr>
              <w:tabs>
                <w:tab w:val="left" w:pos="2820"/>
              </w:tabs>
              <w:spacing w:after="0"/>
              <w:rPr>
                <w:rFonts w:asciiTheme="minorHAnsi" w:hAnsiTheme="minorHAnsi" w:cstheme="minorHAnsi"/>
                <w:b/>
                <w:noProof/>
                <w:sz w:val="20"/>
                <w:szCs w:val="20"/>
                <w:lang w:val="hr-HR"/>
              </w:rPr>
            </w:pPr>
            <w:bookmarkStart w:id="4" w:name="_Hlk104556229"/>
            <w:bookmarkEnd w:id="3"/>
            <w:r w:rsidRPr="00F919E2">
              <w:rPr>
                <w:rFonts w:asciiTheme="minorHAnsi" w:hAnsiTheme="minorHAnsi" w:cstheme="minorHAnsi"/>
                <w:b/>
                <w:noProof/>
                <w:sz w:val="20"/>
                <w:szCs w:val="20"/>
                <w:lang w:val="hr-HR"/>
              </w:rPr>
              <w:t>Ishodi učenja</w:t>
            </w:r>
          </w:p>
        </w:tc>
      </w:tr>
      <w:tr w:rsidR="009B3C4B" w:rsidRPr="00F919E2" w14:paraId="703A0C00" w14:textId="77777777" w:rsidTr="00DE44CD">
        <w:tc>
          <w:tcPr>
            <w:tcW w:w="9495" w:type="dxa"/>
            <w:gridSpan w:val="3"/>
            <w:tcBorders>
              <w:bottom w:val="nil"/>
            </w:tcBorders>
            <w:shd w:val="clear" w:color="auto" w:fill="auto"/>
            <w:tcMar>
              <w:left w:w="57" w:type="dxa"/>
              <w:right w:w="57" w:type="dxa"/>
            </w:tcMar>
            <w:vAlign w:val="center"/>
          </w:tcPr>
          <w:p w14:paraId="18F73122" w14:textId="413F640A"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bookmarkStart w:id="5" w:name="_Hlk104556238"/>
            <w:bookmarkEnd w:id="4"/>
            <w:r>
              <w:rPr>
                <w:rFonts w:cstheme="minorHAnsi"/>
                <w:iCs/>
                <w:noProof/>
                <w:sz w:val="20"/>
                <w:szCs w:val="20"/>
              </w:rPr>
              <w:t>P</w:t>
            </w:r>
            <w:r w:rsidR="00C8466A" w:rsidRPr="00C8466A">
              <w:rPr>
                <w:rFonts w:cstheme="minorHAnsi"/>
                <w:iCs/>
                <w:noProof/>
                <w:sz w:val="20"/>
                <w:szCs w:val="20"/>
              </w:rPr>
              <w:t>oznavati norme i propise za dizalice topline</w:t>
            </w:r>
          </w:p>
          <w:p w14:paraId="5E24A87C" w14:textId="338C737C"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R</w:t>
            </w:r>
            <w:r w:rsidR="00C8466A" w:rsidRPr="00C8466A">
              <w:rPr>
                <w:rFonts w:cstheme="minorHAnsi"/>
                <w:iCs/>
                <w:noProof/>
                <w:sz w:val="20"/>
                <w:szCs w:val="20"/>
              </w:rPr>
              <w:t>azlikovati vrste dizalica topline</w:t>
            </w:r>
          </w:p>
          <w:p w14:paraId="3F6093A9" w14:textId="15468C38"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O</w:t>
            </w:r>
            <w:r w:rsidR="00C8466A" w:rsidRPr="00C8466A">
              <w:rPr>
                <w:rFonts w:cstheme="minorHAnsi"/>
                <w:iCs/>
                <w:noProof/>
                <w:sz w:val="20"/>
                <w:szCs w:val="20"/>
              </w:rPr>
              <w:t>pisati elemente dizalica topline</w:t>
            </w:r>
          </w:p>
          <w:p w14:paraId="770D8279" w14:textId="53DC8FFB"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P</w:t>
            </w:r>
            <w:r w:rsidR="00C8466A" w:rsidRPr="00C8466A">
              <w:rPr>
                <w:rFonts w:cstheme="minorHAnsi"/>
                <w:iCs/>
                <w:noProof/>
                <w:sz w:val="20"/>
                <w:szCs w:val="20"/>
              </w:rPr>
              <w:t>oznavati norme i propise za dizalice topline i radnu tvar</w:t>
            </w:r>
          </w:p>
          <w:p w14:paraId="5C53521E" w14:textId="5C38F268"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O</w:t>
            </w:r>
            <w:r w:rsidR="00C8466A" w:rsidRPr="00C8466A">
              <w:rPr>
                <w:rFonts w:cstheme="minorHAnsi"/>
                <w:iCs/>
                <w:noProof/>
                <w:sz w:val="20"/>
                <w:szCs w:val="20"/>
              </w:rPr>
              <w:t>bjasniti način rada dizalice topline</w:t>
            </w:r>
          </w:p>
          <w:p w14:paraId="44579D4A" w14:textId="2F9D8B90" w:rsidR="009B3C4B"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P</w:t>
            </w:r>
            <w:r w:rsidR="00C8466A" w:rsidRPr="00C8466A">
              <w:rPr>
                <w:rFonts w:cstheme="minorHAnsi"/>
                <w:iCs/>
                <w:noProof/>
                <w:sz w:val="20"/>
                <w:szCs w:val="20"/>
              </w:rPr>
              <w:t>oznavati radne tvari</w:t>
            </w:r>
          </w:p>
        </w:tc>
      </w:tr>
      <w:bookmarkEnd w:id="5"/>
      <w:tr w:rsidR="009B3C4B" w:rsidRPr="00F919E2" w14:paraId="2C9F976C" w14:textId="77777777" w:rsidTr="008F31C6">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76A4D580" w14:textId="77777777" w:rsidR="009B3C4B" w:rsidRPr="007E0961" w:rsidRDefault="009B3C4B" w:rsidP="006E3FCF">
            <w:pPr>
              <w:tabs>
                <w:tab w:val="left" w:pos="2820"/>
              </w:tabs>
              <w:spacing w:after="0"/>
              <w:rPr>
                <w:rFonts w:asciiTheme="minorHAnsi" w:hAnsiTheme="minorHAnsi" w:cstheme="minorHAnsi"/>
                <w:b/>
                <w:noProof/>
                <w:sz w:val="20"/>
                <w:szCs w:val="20"/>
                <w:lang w:val="hr-HR"/>
              </w:rPr>
            </w:pPr>
            <w:r w:rsidRPr="007E0961">
              <w:rPr>
                <w:rFonts w:asciiTheme="minorHAnsi" w:hAnsiTheme="minorHAnsi" w:cstheme="minorHAnsi"/>
                <w:b/>
                <w:noProof/>
                <w:sz w:val="20"/>
                <w:szCs w:val="20"/>
                <w:lang w:val="hr-HR"/>
              </w:rPr>
              <w:t>Dominantan nastavni sustav i opis načina ostvarivanja SIU</w:t>
            </w:r>
          </w:p>
        </w:tc>
      </w:tr>
      <w:tr w:rsidR="009B3C4B" w:rsidRPr="00F919E2" w14:paraId="45DA9FAE" w14:textId="77777777" w:rsidTr="00DE44CD">
        <w:trPr>
          <w:trHeight w:val="572"/>
        </w:trPr>
        <w:tc>
          <w:tcPr>
            <w:tcW w:w="9495" w:type="dxa"/>
            <w:gridSpan w:val="3"/>
            <w:shd w:val="clear" w:color="auto" w:fill="auto"/>
            <w:tcMar>
              <w:left w:w="57" w:type="dxa"/>
              <w:right w:w="57" w:type="dxa"/>
            </w:tcMar>
          </w:tcPr>
          <w:p w14:paraId="38F67ECB" w14:textId="5BE48CEF" w:rsidR="0021570B" w:rsidRPr="00011F61" w:rsidRDefault="0021570B" w:rsidP="0021570B">
            <w:pPr>
              <w:tabs>
                <w:tab w:val="left" w:pos="2820"/>
              </w:tabs>
              <w:spacing w:after="0"/>
              <w:jc w:val="both"/>
              <w:rPr>
                <w:rFonts w:asciiTheme="minorHAnsi" w:hAnsiTheme="minorHAnsi" w:cstheme="minorHAnsi"/>
                <w:iCs/>
                <w:noProof/>
                <w:sz w:val="20"/>
                <w:szCs w:val="20"/>
                <w:lang w:val="hr-HR"/>
              </w:rPr>
            </w:pPr>
            <w:r w:rsidRPr="00011F61">
              <w:rPr>
                <w:rFonts w:asciiTheme="minorHAnsi" w:hAnsiTheme="minorHAnsi" w:cstheme="minorHAnsi"/>
                <w:iCs/>
                <w:noProof/>
                <w:sz w:val="20"/>
                <w:szCs w:val="20"/>
                <w:lang w:val="hr-HR"/>
              </w:rPr>
              <w:t>Polaznici ostvaruju ishode učenja aktivnim sudjelovanjem u nastavi</w:t>
            </w:r>
            <w:r w:rsidR="00B41BFA">
              <w:rPr>
                <w:rFonts w:asciiTheme="minorHAnsi" w:hAnsiTheme="minorHAnsi" w:cstheme="minorHAnsi"/>
                <w:iCs/>
                <w:noProof/>
                <w:sz w:val="20"/>
                <w:szCs w:val="20"/>
                <w:lang w:val="hr-HR"/>
              </w:rPr>
              <w:t>. Nastavnici objašnjavaju</w:t>
            </w:r>
            <w:r w:rsidR="00D0763B">
              <w:rPr>
                <w:rFonts w:asciiTheme="minorHAnsi" w:hAnsiTheme="minorHAnsi" w:cstheme="minorHAnsi"/>
                <w:iCs/>
                <w:noProof/>
                <w:sz w:val="20"/>
                <w:szCs w:val="20"/>
                <w:lang w:val="hr-HR"/>
              </w:rPr>
              <w:t xml:space="preserve"> osnovne pojmove, a zatim </w:t>
            </w:r>
            <w:r w:rsidRPr="00011F61">
              <w:rPr>
                <w:rFonts w:asciiTheme="minorHAnsi" w:hAnsiTheme="minorHAnsi" w:cstheme="minorHAnsi"/>
                <w:iCs/>
                <w:noProof/>
                <w:sz w:val="20"/>
                <w:szCs w:val="20"/>
                <w:lang w:val="hr-HR"/>
              </w:rPr>
              <w:t>upućuj</w:t>
            </w:r>
            <w:r w:rsidR="009B7019">
              <w:rPr>
                <w:rFonts w:asciiTheme="minorHAnsi" w:hAnsiTheme="minorHAnsi" w:cstheme="minorHAnsi"/>
                <w:iCs/>
                <w:noProof/>
                <w:sz w:val="20"/>
                <w:szCs w:val="20"/>
                <w:lang w:val="hr-HR"/>
              </w:rPr>
              <w:t>u polaznike</w:t>
            </w:r>
            <w:r w:rsidRPr="00011F61">
              <w:rPr>
                <w:rFonts w:asciiTheme="minorHAnsi" w:hAnsiTheme="minorHAnsi" w:cstheme="minorHAnsi"/>
                <w:iCs/>
                <w:noProof/>
                <w:sz w:val="20"/>
                <w:szCs w:val="20"/>
                <w:lang w:val="hr-HR"/>
              </w:rPr>
              <w:t xml:space="preserve"> na samostalne aktivnosti, istraživanje i rad.</w:t>
            </w:r>
          </w:p>
          <w:p w14:paraId="636B07B0" w14:textId="5E8B733A" w:rsidR="0021570B" w:rsidRPr="00011F61" w:rsidRDefault="009B7019" w:rsidP="0021570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Nastavnici zatim </w:t>
            </w:r>
            <w:r w:rsidR="0021570B" w:rsidRPr="00011F61">
              <w:rPr>
                <w:rFonts w:asciiTheme="minorHAnsi" w:hAnsiTheme="minorHAnsi" w:cstheme="minorHAnsi"/>
                <w:iCs/>
                <w:noProof/>
                <w:sz w:val="20"/>
                <w:szCs w:val="20"/>
                <w:lang w:val="hr-HR"/>
              </w:rPr>
              <w:t>demonstr</w:t>
            </w:r>
            <w:r w:rsidR="005D0FFA">
              <w:rPr>
                <w:rFonts w:asciiTheme="minorHAnsi" w:hAnsiTheme="minorHAnsi" w:cstheme="minorHAnsi"/>
                <w:iCs/>
                <w:noProof/>
                <w:sz w:val="20"/>
                <w:szCs w:val="20"/>
                <w:lang w:val="hr-HR"/>
              </w:rPr>
              <w:t xml:space="preserve">iraju </w:t>
            </w:r>
            <w:r w:rsidR="00C05A28">
              <w:rPr>
                <w:rFonts w:asciiTheme="minorHAnsi" w:hAnsiTheme="minorHAnsi" w:cstheme="minorHAnsi"/>
                <w:iCs/>
                <w:noProof/>
                <w:sz w:val="20"/>
                <w:szCs w:val="20"/>
                <w:lang w:val="hr-HR"/>
              </w:rPr>
              <w:t>rad</w:t>
            </w:r>
            <w:r w:rsidR="005D0FFA">
              <w:rPr>
                <w:rFonts w:asciiTheme="minorHAnsi" w:hAnsiTheme="minorHAnsi" w:cstheme="minorHAnsi"/>
                <w:iCs/>
                <w:noProof/>
                <w:sz w:val="20"/>
                <w:szCs w:val="20"/>
                <w:lang w:val="hr-HR"/>
              </w:rPr>
              <w:t xml:space="preserve"> dizalica topline</w:t>
            </w:r>
            <w:r w:rsidR="0021570B" w:rsidRPr="00011F61">
              <w:rPr>
                <w:rFonts w:asciiTheme="minorHAnsi" w:hAnsiTheme="minorHAnsi" w:cstheme="minorHAnsi"/>
                <w:iCs/>
                <w:noProof/>
                <w:sz w:val="20"/>
                <w:szCs w:val="20"/>
                <w:lang w:val="hr-HR"/>
              </w:rPr>
              <w:t xml:space="preserve"> na modelima, </w:t>
            </w:r>
            <w:r w:rsidR="00C05A28">
              <w:rPr>
                <w:rFonts w:asciiTheme="minorHAnsi" w:hAnsiTheme="minorHAnsi" w:cstheme="minorHAnsi"/>
                <w:iCs/>
                <w:noProof/>
                <w:sz w:val="20"/>
                <w:szCs w:val="20"/>
                <w:lang w:val="hr-HR"/>
              </w:rPr>
              <w:t xml:space="preserve">pri čemu se </w:t>
            </w:r>
            <w:r w:rsidR="0021570B">
              <w:rPr>
                <w:rFonts w:asciiTheme="minorHAnsi" w:hAnsiTheme="minorHAnsi" w:cstheme="minorHAnsi"/>
                <w:iCs/>
                <w:noProof/>
                <w:sz w:val="20"/>
                <w:szCs w:val="20"/>
                <w:lang w:val="hr-HR"/>
              </w:rPr>
              <w:t xml:space="preserve">polaznici </w:t>
            </w:r>
            <w:r w:rsidR="00C26CFC">
              <w:rPr>
                <w:rFonts w:asciiTheme="minorHAnsi" w:hAnsiTheme="minorHAnsi" w:cstheme="minorHAnsi"/>
                <w:iCs/>
                <w:noProof/>
                <w:sz w:val="20"/>
                <w:szCs w:val="20"/>
                <w:lang w:val="hr-HR"/>
              </w:rPr>
              <w:t>pripremaju</w:t>
            </w:r>
            <w:r w:rsidR="0021570B">
              <w:rPr>
                <w:rFonts w:asciiTheme="minorHAnsi" w:hAnsiTheme="minorHAnsi" w:cstheme="minorHAnsi"/>
                <w:iCs/>
                <w:noProof/>
                <w:sz w:val="20"/>
                <w:szCs w:val="20"/>
                <w:lang w:val="hr-HR"/>
              </w:rPr>
              <w:t xml:space="preserve"> za </w:t>
            </w:r>
            <w:r w:rsidR="0021570B" w:rsidRPr="00011F61">
              <w:rPr>
                <w:rFonts w:asciiTheme="minorHAnsi" w:hAnsiTheme="minorHAnsi" w:cstheme="minorHAnsi"/>
                <w:iCs/>
                <w:noProof/>
                <w:sz w:val="20"/>
                <w:szCs w:val="20"/>
                <w:lang w:val="hr-HR"/>
              </w:rPr>
              <w:t>samostalno izvšavanje zadataka</w:t>
            </w:r>
            <w:r w:rsidR="0021570B">
              <w:rPr>
                <w:rFonts w:asciiTheme="minorHAnsi" w:hAnsiTheme="minorHAnsi" w:cstheme="minorHAnsi"/>
                <w:iCs/>
                <w:noProof/>
                <w:sz w:val="20"/>
                <w:szCs w:val="20"/>
                <w:lang w:val="hr-HR"/>
              </w:rPr>
              <w:t>.</w:t>
            </w:r>
          </w:p>
          <w:p w14:paraId="15C8AED3" w14:textId="6079694F" w:rsidR="004077B7" w:rsidRPr="009C6DDD" w:rsidRDefault="00812474" w:rsidP="00812474">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 xml:space="preserve">Objašnjavanjem i </w:t>
            </w:r>
            <w:r>
              <w:rPr>
                <w:rFonts w:asciiTheme="minorHAnsi" w:hAnsiTheme="minorHAnsi" w:cstheme="minorHAnsi"/>
                <w:iCs/>
                <w:noProof/>
                <w:sz w:val="20"/>
                <w:szCs w:val="20"/>
                <w:lang w:val="hr-HR"/>
              </w:rPr>
              <w:t>ispitivanjem</w:t>
            </w:r>
            <w:r w:rsidRPr="009C6DDD">
              <w:rPr>
                <w:rFonts w:asciiTheme="minorHAnsi" w:hAnsiTheme="minorHAnsi" w:cstheme="minorHAnsi"/>
                <w:iCs/>
                <w:noProof/>
                <w:sz w:val="20"/>
                <w:szCs w:val="20"/>
                <w:lang w:val="hr-HR"/>
              </w:rPr>
              <w:t xml:space="preserve"> polaznikova razumijevanja, nastavnik</w:t>
            </w:r>
            <w:r>
              <w:rPr>
                <w:rFonts w:asciiTheme="minorHAnsi" w:hAnsiTheme="minorHAnsi" w:cstheme="minorHAnsi"/>
                <w:iCs/>
                <w:noProof/>
                <w:sz w:val="20"/>
                <w:szCs w:val="20"/>
                <w:lang w:val="hr-HR"/>
              </w:rPr>
              <w:t xml:space="preserve"> </w:t>
            </w:r>
            <w:r w:rsidR="00356E38" w:rsidRPr="00356E38">
              <w:rPr>
                <w:rFonts w:asciiTheme="minorHAnsi" w:hAnsiTheme="minorHAnsi" w:cstheme="minorHAnsi"/>
                <w:iCs/>
                <w:noProof/>
                <w:sz w:val="20"/>
                <w:szCs w:val="20"/>
                <w:lang w:val="hr-HR"/>
              </w:rPr>
              <w:t xml:space="preserve">ili mentor kod poslodavca </w:t>
            </w:r>
            <w:r w:rsidR="004077B7" w:rsidRPr="009C6DDD">
              <w:rPr>
                <w:rFonts w:asciiTheme="minorHAnsi" w:hAnsiTheme="minorHAnsi" w:cstheme="minorHAnsi"/>
                <w:iCs/>
                <w:noProof/>
                <w:sz w:val="20"/>
                <w:szCs w:val="20"/>
                <w:lang w:val="hr-HR"/>
              </w:rPr>
              <w:t>uvodi polaznike u norme i propise za dizalice topline i radne tvari. Elementi dizalice topline se demonstriraju te se simulira radna situacija. Na taj način polaznike</w:t>
            </w:r>
            <w:r w:rsidR="003A5AFA" w:rsidRPr="009C6DDD">
              <w:rPr>
                <w:rFonts w:asciiTheme="minorHAnsi" w:hAnsiTheme="minorHAnsi" w:cstheme="minorHAnsi"/>
                <w:iCs/>
                <w:noProof/>
                <w:sz w:val="20"/>
                <w:szCs w:val="20"/>
                <w:lang w:val="hr-HR"/>
              </w:rPr>
              <w:t xml:space="preserve"> se</w:t>
            </w:r>
            <w:r w:rsidR="004077B7" w:rsidRPr="009C6DDD">
              <w:rPr>
                <w:rFonts w:asciiTheme="minorHAnsi" w:hAnsiTheme="minorHAnsi" w:cstheme="minorHAnsi"/>
                <w:iCs/>
                <w:noProof/>
                <w:sz w:val="20"/>
                <w:szCs w:val="20"/>
                <w:lang w:val="hr-HR"/>
              </w:rPr>
              <w:t xml:space="preserve"> usmjerava na stjecanje znanja i vještina potrebnih za razlikovanje vrsta dizalica topline i upoznavanje s elementima dizalica topline. Također, objašnjava se način rada dizalica topline i upoznaje s rad</w:t>
            </w:r>
            <w:r w:rsidR="005226AA" w:rsidRPr="009C6DDD">
              <w:rPr>
                <w:rFonts w:asciiTheme="minorHAnsi" w:hAnsiTheme="minorHAnsi" w:cstheme="minorHAnsi"/>
                <w:iCs/>
                <w:noProof/>
                <w:sz w:val="20"/>
                <w:szCs w:val="20"/>
                <w:lang w:val="hr-HR"/>
              </w:rPr>
              <w:t>n</w:t>
            </w:r>
            <w:r w:rsidR="004077B7" w:rsidRPr="009C6DDD">
              <w:rPr>
                <w:rFonts w:asciiTheme="minorHAnsi" w:hAnsiTheme="minorHAnsi" w:cstheme="minorHAnsi"/>
                <w:iCs/>
                <w:noProof/>
                <w:sz w:val="20"/>
                <w:szCs w:val="20"/>
                <w:lang w:val="hr-HR"/>
              </w:rPr>
              <w:t>im tvarima.</w:t>
            </w:r>
          </w:p>
          <w:p w14:paraId="46DC0ACC" w14:textId="77777777" w:rsidR="004077B7" w:rsidRPr="009C6DDD" w:rsidRDefault="004077B7" w:rsidP="00B071F9">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 xml:space="preserve">Polaznik samostalno ili u paru istražuje prednosti i nedostatke pojedinih vrsta dizalica topline i predlaže optimalan izbor na temelju </w:t>
            </w:r>
            <w:r w:rsidR="00F22C2A" w:rsidRPr="009C6DDD">
              <w:rPr>
                <w:rFonts w:asciiTheme="minorHAnsi" w:hAnsiTheme="minorHAnsi" w:cstheme="minorHAnsi"/>
                <w:iCs/>
                <w:noProof/>
                <w:sz w:val="20"/>
                <w:szCs w:val="20"/>
                <w:lang w:val="hr-HR"/>
              </w:rPr>
              <w:t xml:space="preserve">vlastite </w:t>
            </w:r>
            <w:r w:rsidRPr="009C6DDD">
              <w:rPr>
                <w:rFonts w:asciiTheme="minorHAnsi" w:hAnsiTheme="minorHAnsi" w:cstheme="minorHAnsi"/>
                <w:iCs/>
                <w:noProof/>
                <w:sz w:val="20"/>
                <w:szCs w:val="20"/>
                <w:lang w:val="hr-HR"/>
              </w:rPr>
              <w:t>analize</w:t>
            </w:r>
            <w:r w:rsidR="00F22C2A" w:rsidRPr="009C6DDD">
              <w:rPr>
                <w:rFonts w:asciiTheme="minorHAnsi" w:hAnsiTheme="minorHAnsi" w:cstheme="minorHAnsi"/>
                <w:iCs/>
                <w:noProof/>
                <w:sz w:val="20"/>
                <w:szCs w:val="20"/>
                <w:lang w:val="hr-HR"/>
              </w:rPr>
              <w:t xml:space="preserve"> i usporedbe. U svom istraživanju, potrebno je staviti naglasak na utjecaj izbora radnih tvari na okoliš. Polaznik prezentira izbor sustava dizalica topline, radnih tvari i sustava grijanja, koristeći prethodno stečena znanja.</w:t>
            </w:r>
          </w:p>
          <w:p w14:paraId="0180D0E5" w14:textId="2933157C" w:rsidR="00977037" w:rsidRPr="009C6DDD" w:rsidRDefault="00F22C2A" w:rsidP="00C05FA8">
            <w:pPr>
              <w:tabs>
                <w:tab w:val="left" w:pos="2820"/>
              </w:tabs>
              <w:spacing w:after="0"/>
              <w:jc w:val="both"/>
              <w:rPr>
                <w:rFonts w:asciiTheme="minorHAnsi" w:hAnsiTheme="minorHAnsi" w:cstheme="minorHAnsi"/>
                <w:bCs/>
                <w:iCs/>
                <w:noProof/>
                <w:sz w:val="20"/>
                <w:szCs w:val="20"/>
                <w:lang w:val="hr-HR"/>
              </w:rPr>
            </w:pPr>
            <w:r w:rsidRPr="009C6DDD">
              <w:rPr>
                <w:rFonts w:asciiTheme="minorHAnsi" w:hAnsiTheme="minorHAnsi" w:cstheme="minorHAnsi"/>
                <w:iCs/>
                <w:noProof/>
                <w:sz w:val="20"/>
                <w:szCs w:val="20"/>
                <w:lang w:val="hr-HR"/>
              </w:rPr>
              <w:t>Kori</w:t>
            </w:r>
            <w:r w:rsidR="005226AA" w:rsidRPr="009C6DDD">
              <w:rPr>
                <w:rFonts w:asciiTheme="minorHAnsi" w:hAnsiTheme="minorHAnsi" w:cstheme="minorHAnsi"/>
                <w:iCs/>
                <w:noProof/>
                <w:sz w:val="20"/>
                <w:szCs w:val="20"/>
                <w:lang w:val="hr-HR"/>
              </w:rPr>
              <w:t>s</w:t>
            </w:r>
            <w:r w:rsidR="00977037" w:rsidRPr="009C6DDD">
              <w:rPr>
                <w:rFonts w:asciiTheme="minorHAnsi" w:hAnsiTheme="minorHAnsi" w:cstheme="minorHAnsi"/>
                <w:iCs/>
                <w:noProof/>
                <w:sz w:val="20"/>
                <w:szCs w:val="20"/>
                <w:lang w:val="hr-HR"/>
              </w:rPr>
              <w:t>te se</w:t>
            </w:r>
            <w:r w:rsidRPr="009C6DDD">
              <w:rPr>
                <w:rFonts w:asciiTheme="minorHAnsi" w:hAnsiTheme="minorHAnsi" w:cstheme="minorHAnsi"/>
                <w:iCs/>
                <w:noProof/>
                <w:sz w:val="20"/>
                <w:szCs w:val="20"/>
                <w:lang w:val="hr-HR"/>
              </w:rPr>
              <w:t xml:space="preserve"> zadat</w:t>
            </w:r>
            <w:r w:rsidR="00977037" w:rsidRPr="009C6DDD">
              <w:rPr>
                <w:rFonts w:asciiTheme="minorHAnsi" w:hAnsiTheme="minorHAnsi" w:cstheme="minorHAnsi"/>
                <w:iCs/>
                <w:noProof/>
                <w:sz w:val="20"/>
                <w:szCs w:val="20"/>
                <w:lang w:val="hr-HR"/>
              </w:rPr>
              <w:t>ci</w:t>
            </w:r>
            <w:r w:rsidRPr="009C6DDD">
              <w:rPr>
                <w:rFonts w:asciiTheme="minorHAnsi" w:hAnsiTheme="minorHAnsi" w:cstheme="minorHAnsi"/>
                <w:iCs/>
                <w:noProof/>
                <w:sz w:val="20"/>
                <w:szCs w:val="20"/>
                <w:lang w:val="hr-HR"/>
              </w:rPr>
              <w:t xml:space="preserve"> i strategij</w:t>
            </w:r>
            <w:r w:rsidR="00977037" w:rsidRPr="009C6DDD">
              <w:rPr>
                <w:rFonts w:asciiTheme="minorHAnsi" w:hAnsiTheme="minorHAnsi" w:cstheme="minorHAnsi"/>
                <w:iCs/>
                <w:noProof/>
                <w:sz w:val="20"/>
                <w:szCs w:val="20"/>
                <w:lang w:val="hr-HR"/>
              </w:rPr>
              <w:t>e</w:t>
            </w:r>
            <w:r w:rsidRPr="009C6DDD">
              <w:rPr>
                <w:rFonts w:asciiTheme="minorHAnsi" w:hAnsiTheme="minorHAnsi" w:cstheme="minorHAnsi"/>
                <w:iCs/>
                <w:noProof/>
                <w:sz w:val="20"/>
                <w:szCs w:val="20"/>
                <w:lang w:val="hr-HR"/>
              </w:rPr>
              <w:t xml:space="preserve"> koje će poticati polaznike na suradničko i kooperativno učenje/u paru, grupama, skupinama i/ili timovima</w:t>
            </w:r>
            <w:r w:rsidR="00977037" w:rsidRPr="009C6DDD">
              <w:rPr>
                <w:rFonts w:asciiTheme="minorHAnsi" w:hAnsiTheme="minorHAnsi" w:cstheme="minorHAnsi"/>
                <w:iCs/>
                <w:noProof/>
                <w:sz w:val="20"/>
                <w:szCs w:val="20"/>
                <w:lang w:val="hr-HR"/>
              </w:rPr>
              <w:t>.</w:t>
            </w:r>
          </w:p>
        </w:tc>
      </w:tr>
      <w:tr w:rsidR="009B3C4B" w:rsidRPr="00F919E2" w14:paraId="255234CF" w14:textId="77777777" w:rsidTr="00CA0B70">
        <w:tc>
          <w:tcPr>
            <w:tcW w:w="2114" w:type="dxa"/>
            <w:shd w:val="clear" w:color="auto" w:fill="B4C6E7" w:themeFill="accent1" w:themeFillTint="66"/>
            <w:tcMar>
              <w:left w:w="57" w:type="dxa"/>
              <w:right w:w="57" w:type="dxa"/>
            </w:tcMar>
            <w:vAlign w:val="center"/>
          </w:tcPr>
          <w:p w14:paraId="6F2CC2C8" w14:textId="77777777" w:rsidR="009B3C4B" w:rsidRPr="009C6DDD" w:rsidRDefault="009B3C4B"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9B5BDF6"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Norme i propisi za dizalice topline i radne tvari</w:t>
            </w:r>
          </w:p>
          <w:p w14:paraId="7C456A51"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Vrste dizalica topline</w:t>
            </w:r>
          </w:p>
          <w:p w14:paraId="0E0CB178"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Elementi dizalica topline</w:t>
            </w:r>
          </w:p>
          <w:p w14:paraId="18010ECE"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Radne tvari dizalica topline</w:t>
            </w:r>
          </w:p>
          <w:p w14:paraId="55160E86" w14:textId="77777777" w:rsidR="007551B6"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Sintetičke tvari</w:t>
            </w:r>
          </w:p>
          <w:p w14:paraId="6E268E2F" w14:textId="77777777" w:rsidR="007551B6"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Utjecaj radnih tvari na okoliš</w:t>
            </w:r>
          </w:p>
          <w:p w14:paraId="667C8AB7" w14:textId="112C5E33" w:rsidR="00D833F3"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Radne tvari i njihove ekološki prihvatljive zamjene</w:t>
            </w:r>
          </w:p>
          <w:p w14:paraId="4E29669B" w14:textId="52E28983" w:rsidR="00F35435" w:rsidRPr="009C6DDD" w:rsidRDefault="00F35435" w:rsidP="008F31C6">
            <w:pPr>
              <w:tabs>
                <w:tab w:val="left" w:pos="2820"/>
              </w:tabs>
              <w:spacing w:after="0"/>
              <w:jc w:val="both"/>
              <w:rPr>
                <w:rFonts w:cstheme="minorHAnsi"/>
                <w:iCs/>
                <w:noProof/>
                <w:sz w:val="16"/>
                <w:szCs w:val="16"/>
              </w:rPr>
            </w:pPr>
            <w:r w:rsidRPr="009C6DDD">
              <w:rPr>
                <w:rFonts w:cstheme="minorHAnsi"/>
                <w:iCs/>
                <w:noProof/>
                <w:sz w:val="20"/>
                <w:szCs w:val="20"/>
              </w:rPr>
              <w:t>Načini rada dizalice topline</w:t>
            </w:r>
          </w:p>
        </w:tc>
      </w:tr>
      <w:tr w:rsidR="00DE44CD" w:rsidRPr="00F919E2" w14:paraId="2DDF5CC1" w14:textId="77777777" w:rsidTr="00CA0B70">
        <w:trPr>
          <w:trHeight w:val="340"/>
        </w:trPr>
        <w:tc>
          <w:tcPr>
            <w:tcW w:w="9495" w:type="dxa"/>
            <w:gridSpan w:val="3"/>
            <w:shd w:val="clear" w:color="auto" w:fill="B4C6E7" w:themeFill="accent1" w:themeFillTint="66"/>
            <w:tcMar>
              <w:left w:w="57" w:type="dxa"/>
              <w:right w:w="57" w:type="dxa"/>
            </w:tcMar>
            <w:vAlign w:val="center"/>
          </w:tcPr>
          <w:p w14:paraId="4F6697EE" w14:textId="77777777" w:rsidR="00DE44CD" w:rsidRPr="009C6DDD" w:rsidRDefault="00DE44CD"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9B3C4B" w:rsidRPr="00F919E2" w14:paraId="78E54557" w14:textId="77777777" w:rsidTr="00DE44CD">
        <w:trPr>
          <w:trHeight w:val="572"/>
        </w:trPr>
        <w:tc>
          <w:tcPr>
            <w:tcW w:w="9495" w:type="dxa"/>
            <w:gridSpan w:val="3"/>
            <w:shd w:val="clear" w:color="auto" w:fill="auto"/>
            <w:tcMar>
              <w:left w:w="57" w:type="dxa"/>
              <w:right w:w="57" w:type="dxa"/>
            </w:tcMar>
          </w:tcPr>
          <w:p w14:paraId="6019B312" w14:textId="77777777" w:rsidR="00DD08CB" w:rsidRDefault="00DD08CB" w:rsidP="00B071F9">
            <w:pPr>
              <w:tabs>
                <w:tab w:val="left" w:pos="2820"/>
              </w:tabs>
              <w:spacing w:after="0"/>
              <w:jc w:val="both"/>
              <w:rPr>
                <w:rFonts w:asciiTheme="minorHAnsi" w:hAnsiTheme="minorHAnsi" w:cstheme="minorHAnsi"/>
                <w:iCs/>
                <w:noProof/>
                <w:sz w:val="20"/>
                <w:szCs w:val="20"/>
                <w:lang w:val="hr-HR"/>
              </w:rPr>
            </w:pPr>
            <w:r w:rsidRPr="00DD08CB">
              <w:rPr>
                <w:rFonts w:asciiTheme="minorHAnsi" w:hAnsiTheme="minorHAnsi" w:cstheme="minorHAnsi"/>
                <w:iCs/>
                <w:noProof/>
                <w:sz w:val="20"/>
                <w:szCs w:val="20"/>
              </w:rPr>
              <w:t>Ishodi učenja provjeravaju se usmeno i/ili pisano i/ili vježbom i/ili praktičnim radom i/ili projektnim zadatkom.</w:t>
            </w:r>
            <w:r w:rsidRPr="00DD08CB">
              <w:rPr>
                <w:rFonts w:asciiTheme="minorHAnsi" w:hAnsiTheme="minorHAnsi" w:cstheme="minorHAnsi"/>
                <w:iCs/>
                <w:noProof/>
                <w:sz w:val="20"/>
                <w:szCs w:val="20"/>
                <w:lang w:val="hr-HR"/>
              </w:rPr>
              <w:t xml:space="preserve"> </w:t>
            </w:r>
          </w:p>
          <w:p w14:paraId="386AC715" w14:textId="77777777" w:rsidR="00DD08CB" w:rsidRDefault="00DD08CB" w:rsidP="00B071F9">
            <w:pPr>
              <w:tabs>
                <w:tab w:val="left" w:pos="2820"/>
              </w:tabs>
              <w:spacing w:after="0"/>
              <w:jc w:val="both"/>
              <w:rPr>
                <w:rFonts w:asciiTheme="minorHAnsi" w:hAnsiTheme="minorHAnsi" w:cstheme="minorHAnsi"/>
                <w:iCs/>
                <w:noProof/>
                <w:sz w:val="20"/>
                <w:szCs w:val="20"/>
                <w:lang w:val="hr-HR"/>
              </w:rPr>
            </w:pPr>
          </w:p>
          <w:p w14:paraId="271A5072" w14:textId="463E0121" w:rsidR="00287E35" w:rsidRPr="009C6DDD" w:rsidRDefault="005226AA" w:rsidP="00B071F9">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Pis</w:t>
            </w:r>
            <w:r w:rsidR="00DD08CB">
              <w:rPr>
                <w:rFonts w:asciiTheme="minorHAnsi" w:hAnsiTheme="minorHAnsi" w:cstheme="minorHAnsi"/>
                <w:iCs/>
                <w:noProof/>
                <w:sz w:val="20"/>
                <w:szCs w:val="20"/>
                <w:lang w:val="hr-HR"/>
              </w:rPr>
              <w:t>a</w:t>
            </w:r>
            <w:r w:rsidRPr="009C6DDD">
              <w:rPr>
                <w:rFonts w:asciiTheme="minorHAnsi" w:hAnsiTheme="minorHAnsi" w:cstheme="minorHAnsi"/>
                <w:iCs/>
                <w:noProof/>
                <w:sz w:val="20"/>
                <w:szCs w:val="20"/>
                <w:lang w:val="hr-HR"/>
              </w:rPr>
              <w:t xml:space="preserve">nim putem, polaznik će </w:t>
            </w:r>
            <w:r w:rsidR="006C27E1" w:rsidRPr="009C6DDD">
              <w:rPr>
                <w:rFonts w:asciiTheme="minorHAnsi" w:hAnsiTheme="minorHAnsi" w:cstheme="minorHAnsi"/>
                <w:iCs/>
                <w:noProof/>
                <w:sz w:val="20"/>
                <w:szCs w:val="20"/>
                <w:lang w:val="hr-HR"/>
              </w:rPr>
              <w:t>objasniti norme i propise za dizalice topline i radne tvari</w:t>
            </w:r>
            <w:r w:rsidR="00FD0E13" w:rsidRPr="009C6DDD">
              <w:rPr>
                <w:rFonts w:asciiTheme="minorHAnsi" w:hAnsiTheme="minorHAnsi" w:cstheme="minorHAnsi"/>
                <w:iCs/>
                <w:noProof/>
                <w:sz w:val="20"/>
                <w:szCs w:val="20"/>
                <w:lang w:val="hr-HR"/>
              </w:rPr>
              <w:t xml:space="preserve"> te </w:t>
            </w:r>
            <w:r w:rsidR="00D87E01" w:rsidRPr="009C6DDD">
              <w:rPr>
                <w:rFonts w:asciiTheme="minorHAnsi" w:hAnsiTheme="minorHAnsi" w:cstheme="minorHAnsi"/>
                <w:iCs/>
                <w:noProof/>
                <w:sz w:val="20"/>
                <w:szCs w:val="20"/>
                <w:lang w:val="hr-HR"/>
              </w:rPr>
              <w:t xml:space="preserve">nabrojati vrste dizalica topline i objasniti njihove razlike. </w:t>
            </w:r>
          </w:p>
          <w:p w14:paraId="76ECE39F" w14:textId="64E18879" w:rsidR="009B3C4B" w:rsidRPr="009C6DDD" w:rsidRDefault="00D87E01" w:rsidP="00207951">
            <w:pPr>
              <w:tabs>
                <w:tab w:val="left" w:pos="2820"/>
              </w:tabs>
              <w:spacing w:after="0"/>
              <w:jc w:val="both"/>
              <w:rPr>
                <w:rFonts w:asciiTheme="minorHAnsi" w:hAnsiTheme="minorHAnsi" w:cstheme="minorHAnsi"/>
                <w:bCs/>
                <w:noProof/>
                <w:sz w:val="20"/>
                <w:szCs w:val="20"/>
                <w:lang w:val="hr-HR"/>
              </w:rPr>
            </w:pPr>
            <w:r w:rsidRPr="009C6DDD">
              <w:rPr>
                <w:rFonts w:asciiTheme="minorHAnsi" w:hAnsiTheme="minorHAnsi" w:cstheme="minorHAnsi"/>
                <w:iCs/>
                <w:noProof/>
                <w:sz w:val="20"/>
                <w:szCs w:val="20"/>
                <w:lang w:val="hr-HR"/>
              </w:rPr>
              <w:t>Na</w:t>
            </w:r>
            <w:r w:rsidR="001A2B53" w:rsidRPr="009C6DDD">
              <w:rPr>
                <w:rFonts w:asciiTheme="minorHAnsi" w:hAnsiTheme="minorHAnsi" w:cstheme="minorHAnsi"/>
                <w:iCs/>
                <w:noProof/>
                <w:sz w:val="20"/>
                <w:szCs w:val="20"/>
                <w:lang w:val="hr-HR"/>
              </w:rPr>
              <w:t xml:space="preserve"> konkretnom sustavu ili edukacijskom</w:t>
            </w:r>
            <w:r w:rsidRPr="009C6DDD">
              <w:rPr>
                <w:rFonts w:asciiTheme="minorHAnsi" w:hAnsiTheme="minorHAnsi" w:cstheme="minorHAnsi"/>
                <w:iCs/>
                <w:noProof/>
                <w:sz w:val="20"/>
                <w:szCs w:val="20"/>
                <w:lang w:val="hr-HR"/>
              </w:rPr>
              <w:t xml:space="preserve"> modelu</w:t>
            </w:r>
            <w:r w:rsidR="0015332E" w:rsidRPr="009C6DDD">
              <w:rPr>
                <w:rFonts w:asciiTheme="minorHAnsi" w:hAnsiTheme="minorHAnsi" w:cstheme="minorHAnsi"/>
                <w:iCs/>
                <w:noProof/>
                <w:sz w:val="20"/>
                <w:szCs w:val="20"/>
                <w:lang w:val="hr-HR"/>
              </w:rPr>
              <w:t xml:space="preserve"> dizalice topline</w:t>
            </w:r>
            <w:r w:rsidRPr="009C6DDD">
              <w:rPr>
                <w:rFonts w:asciiTheme="minorHAnsi" w:hAnsiTheme="minorHAnsi" w:cstheme="minorHAnsi"/>
                <w:iCs/>
                <w:noProof/>
                <w:sz w:val="20"/>
                <w:szCs w:val="20"/>
                <w:lang w:val="hr-HR"/>
              </w:rPr>
              <w:t xml:space="preserve"> će</w:t>
            </w:r>
            <w:r w:rsidR="006C27E1" w:rsidRPr="009C6DDD">
              <w:rPr>
                <w:rFonts w:asciiTheme="minorHAnsi" w:hAnsiTheme="minorHAnsi" w:cstheme="minorHAnsi"/>
                <w:iCs/>
                <w:noProof/>
                <w:sz w:val="20"/>
                <w:szCs w:val="20"/>
                <w:lang w:val="hr-HR"/>
              </w:rPr>
              <w:t xml:space="preserve"> </w:t>
            </w:r>
            <w:r w:rsidRPr="009C6DDD">
              <w:rPr>
                <w:rFonts w:asciiTheme="minorHAnsi" w:hAnsiTheme="minorHAnsi" w:cstheme="minorHAnsi"/>
                <w:iCs/>
                <w:noProof/>
                <w:sz w:val="20"/>
                <w:szCs w:val="20"/>
                <w:lang w:val="hr-HR"/>
              </w:rPr>
              <w:t>d</w:t>
            </w:r>
            <w:r w:rsidR="006C27E1" w:rsidRPr="009C6DDD">
              <w:rPr>
                <w:rFonts w:asciiTheme="minorHAnsi" w:hAnsiTheme="minorHAnsi" w:cstheme="minorHAnsi"/>
                <w:iCs/>
                <w:noProof/>
                <w:sz w:val="20"/>
                <w:szCs w:val="20"/>
                <w:lang w:val="hr-HR"/>
              </w:rPr>
              <w:t>emonstrirat</w:t>
            </w:r>
            <w:r w:rsidR="00D44189" w:rsidRPr="009C6DDD">
              <w:rPr>
                <w:rFonts w:asciiTheme="minorHAnsi" w:hAnsiTheme="minorHAnsi" w:cstheme="minorHAnsi"/>
                <w:iCs/>
                <w:noProof/>
                <w:sz w:val="20"/>
                <w:szCs w:val="20"/>
                <w:lang w:val="hr-HR"/>
              </w:rPr>
              <w:t>i</w:t>
            </w:r>
            <w:r w:rsidR="006C27E1" w:rsidRPr="009C6DDD">
              <w:rPr>
                <w:rFonts w:asciiTheme="minorHAnsi" w:hAnsiTheme="minorHAnsi" w:cstheme="minorHAnsi"/>
                <w:iCs/>
                <w:noProof/>
                <w:sz w:val="20"/>
                <w:szCs w:val="20"/>
                <w:lang w:val="hr-HR"/>
              </w:rPr>
              <w:t xml:space="preserve"> elemente dizalice topline te simulirati radnu situaciju opisujući način rada dizalice topline i radne tvari</w:t>
            </w:r>
            <w:r w:rsidR="00C55DA7" w:rsidRPr="009C6DDD">
              <w:rPr>
                <w:rFonts w:asciiTheme="minorHAnsi" w:hAnsiTheme="minorHAnsi" w:cstheme="minorHAnsi"/>
                <w:iCs/>
                <w:noProof/>
                <w:sz w:val="20"/>
                <w:szCs w:val="20"/>
                <w:lang w:val="hr-HR"/>
              </w:rPr>
              <w:t xml:space="preserve"> koje su korištene. Također, simulirajući radnu situaciju, polaznik će objasniti kakav je utjecaj radnih tvari na okoli</w:t>
            </w:r>
            <w:r w:rsidR="00456350" w:rsidRPr="009C6DDD">
              <w:rPr>
                <w:rFonts w:asciiTheme="minorHAnsi" w:hAnsiTheme="minorHAnsi" w:cstheme="minorHAnsi"/>
                <w:iCs/>
                <w:noProof/>
                <w:sz w:val="20"/>
                <w:szCs w:val="20"/>
                <w:lang w:val="hr-HR"/>
              </w:rPr>
              <w:t>š te koje su ekološki prihvatljive zamjene za uobičajene radne tvari</w:t>
            </w:r>
            <w:r w:rsidR="006C27E1" w:rsidRPr="009C6DDD">
              <w:rPr>
                <w:rFonts w:asciiTheme="minorHAnsi" w:hAnsiTheme="minorHAnsi" w:cstheme="minorHAnsi"/>
                <w:iCs/>
                <w:noProof/>
                <w:sz w:val="20"/>
                <w:szCs w:val="20"/>
                <w:lang w:val="hr-HR"/>
              </w:rPr>
              <w:t>.</w:t>
            </w:r>
          </w:p>
        </w:tc>
      </w:tr>
      <w:tr w:rsidR="00DE44CD" w:rsidRPr="00F919E2" w14:paraId="7E4E30D8" w14:textId="77777777" w:rsidTr="00CA0B70">
        <w:trPr>
          <w:trHeight w:val="340"/>
        </w:trPr>
        <w:tc>
          <w:tcPr>
            <w:tcW w:w="9495" w:type="dxa"/>
            <w:gridSpan w:val="3"/>
            <w:shd w:val="clear" w:color="auto" w:fill="B4C6E7" w:themeFill="accent1" w:themeFillTint="66"/>
            <w:tcMar>
              <w:left w:w="57" w:type="dxa"/>
              <w:right w:w="57" w:type="dxa"/>
            </w:tcMar>
            <w:vAlign w:val="center"/>
          </w:tcPr>
          <w:p w14:paraId="371D68E7" w14:textId="77777777" w:rsidR="00DE44CD" w:rsidRPr="009C6DDD" w:rsidRDefault="00DE44CD"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lastRenderedPageBreak/>
              <w:t>Prilagodba iskustava učenja za polaznike/osobe s invaliditetom</w:t>
            </w:r>
          </w:p>
        </w:tc>
      </w:tr>
      <w:tr w:rsidR="009B3C4B" w:rsidRPr="00F919E2" w14:paraId="24EE35A3" w14:textId="77777777" w:rsidTr="00DE44CD">
        <w:tc>
          <w:tcPr>
            <w:tcW w:w="9495" w:type="dxa"/>
            <w:gridSpan w:val="3"/>
            <w:shd w:val="clear" w:color="auto" w:fill="auto"/>
            <w:tcMar>
              <w:left w:w="57" w:type="dxa"/>
              <w:right w:w="57" w:type="dxa"/>
            </w:tcMar>
          </w:tcPr>
          <w:p w14:paraId="3B750B17" w14:textId="77777777" w:rsidR="009B3C4B" w:rsidRPr="009C6DDD" w:rsidRDefault="009B3C4B" w:rsidP="006E3FCF">
            <w:pPr>
              <w:tabs>
                <w:tab w:val="left" w:pos="2820"/>
              </w:tabs>
              <w:spacing w:after="0"/>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143734B8" w14:textId="77777777" w:rsidR="009B3C4B" w:rsidRPr="009C6DDD" w:rsidRDefault="009B3C4B" w:rsidP="006E3FCF">
            <w:pPr>
              <w:tabs>
                <w:tab w:val="left" w:pos="2820"/>
              </w:tabs>
              <w:spacing w:after="0"/>
              <w:rPr>
                <w:rFonts w:asciiTheme="minorHAnsi" w:hAnsiTheme="minorHAnsi" w:cstheme="minorHAnsi"/>
                <w:iCs/>
                <w:noProof/>
                <w:sz w:val="20"/>
                <w:szCs w:val="20"/>
                <w:lang w:val="hr-HR"/>
              </w:rPr>
            </w:pPr>
          </w:p>
        </w:tc>
      </w:tr>
    </w:tbl>
    <w:p w14:paraId="2BC69830" w14:textId="77777777" w:rsidR="00977E37" w:rsidRDefault="00977E37"/>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1134"/>
        <w:gridCol w:w="6247"/>
      </w:tblGrid>
      <w:tr w:rsidR="00977E37" w:rsidRPr="00F919E2" w14:paraId="073E8C37" w14:textId="77777777" w:rsidTr="00965B28">
        <w:trPr>
          <w:trHeight w:val="409"/>
        </w:trPr>
        <w:tc>
          <w:tcPr>
            <w:tcW w:w="3248" w:type="dxa"/>
            <w:gridSpan w:val="2"/>
            <w:shd w:val="clear" w:color="auto" w:fill="8EAADB" w:themeFill="accent1" w:themeFillTint="99"/>
            <w:tcMar>
              <w:left w:w="57" w:type="dxa"/>
              <w:right w:w="57" w:type="dxa"/>
            </w:tcMar>
            <w:vAlign w:val="center"/>
          </w:tcPr>
          <w:p w14:paraId="78C7C169" w14:textId="1DB4894A" w:rsidR="00977E37" w:rsidRPr="009C6DDD" w:rsidRDefault="00977E37" w:rsidP="00965B28">
            <w:pPr>
              <w:tabs>
                <w:tab w:val="left" w:pos="2820"/>
              </w:tabs>
              <w:spacing w:before="60" w:after="60" w:line="240" w:lineRule="auto"/>
              <w:rPr>
                <w:rFonts w:asciiTheme="minorHAnsi" w:hAnsiTheme="minorHAnsi" w:cstheme="minorHAnsi"/>
                <w:bCs/>
                <w:i/>
                <w:noProof/>
                <w:sz w:val="20"/>
                <w:szCs w:val="20"/>
                <w:lang w:val="hr-HR"/>
              </w:rPr>
            </w:pPr>
            <w:r>
              <w:br w:type="page"/>
            </w:r>
            <w:r w:rsidRPr="009C6DDD">
              <w:rPr>
                <w:rFonts w:asciiTheme="minorHAnsi" w:hAnsiTheme="minorHAnsi" w:cstheme="minorHAnsi"/>
                <w:b/>
                <w:noProof/>
                <w:sz w:val="20"/>
                <w:szCs w:val="20"/>
                <w:lang w:val="hr-HR"/>
              </w:rPr>
              <w:t>Skup ishoda učenja iz SK-a</w:t>
            </w:r>
            <w:r w:rsidR="00965B28">
              <w:rPr>
                <w:rFonts w:asciiTheme="minorHAnsi" w:hAnsiTheme="minorHAnsi" w:cstheme="minorHAnsi"/>
                <w:b/>
                <w:noProof/>
                <w:sz w:val="20"/>
                <w:szCs w:val="20"/>
                <w:lang w:val="hr-HR"/>
              </w:rPr>
              <w:t>, obujam</w:t>
            </w:r>
          </w:p>
        </w:tc>
        <w:tc>
          <w:tcPr>
            <w:tcW w:w="6247" w:type="dxa"/>
            <w:shd w:val="clear" w:color="auto" w:fill="auto"/>
            <w:vAlign w:val="center"/>
          </w:tcPr>
          <w:p w14:paraId="2253E32A" w14:textId="3EBAF644" w:rsidR="00977E37" w:rsidRPr="00ED64E5" w:rsidRDefault="00977E37" w:rsidP="00965B28">
            <w:pPr>
              <w:tabs>
                <w:tab w:val="left" w:pos="2820"/>
              </w:tabs>
              <w:spacing w:before="60" w:after="60" w:line="240" w:lineRule="auto"/>
              <w:rPr>
                <w:rFonts w:asciiTheme="minorHAnsi" w:hAnsiTheme="minorHAnsi" w:cstheme="minorHAnsi"/>
                <w:b/>
                <w:iCs/>
                <w:noProof/>
                <w:sz w:val="20"/>
                <w:szCs w:val="20"/>
                <w:lang w:val="hr-HR"/>
              </w:rPr>
            </w:pPr>
            <w:r w:rsidRPr="00ED64E5">
              <w:rPr>
                <w:rFonts w:asciiTheme="minorHAnsi" w:hAnsiTheme="minorHAnsi" w:cstheme="minorHAnsi"/>
                <w:b/>
                <w:iCs/>
                <w:noProof/>
                <w:sz w:val="20"/>
                <w:szCs w:val="20"/>
                <w:lang w:val="hr-HR"/>
              </w:rPr>
              <w:t>Mont</w:t>
            </w:r>
            <w:r w:rsidR="005E57F2">
              <w:rPr>
                <w:rFonts w:asciiTheme="minorHAnsi" w:hAnsiTheme="minorHAnsi" w:cstheme="minorHAnsi"/>
                <w:b/>
                <w:iCs/>
                <w:noProof/>
                <w:sz w:val="20"/>
                <w:szCs w:val="20"/>
                <w:lang w:val="hr-HR"/>
              </w:rPr>
              <w:t>aža</w:t>
            </w:r>
            <w:r w:rsidRPr="00ED64E5">
              <w:rPr>
                <w:rFonts w:asciiTheme="minorHAnsi" w:hAnsiTheme="minorHAnsi" w:cstheme="minorHAnsi"/>
                <w:b/>
                <w:iCs/>
                <w:noProof/>
                <w:sz w:val="20"/>
                <w:szCs w:val="20"/>
                <w:lang w:val="hr-HR"/>
              </w:rPr>
              <w:t xml:space="preserve"> dizalica topline</w:t>
            </w:r>
            <w:r w:rsidR="00ED64E5" w:rsidRPr="00ED64E5">
              <w:rPr>
                <w:rFonts w:asciiTheme="minorHAnsi" w:hAnsiTheme="minorHAnsi" w:cstheme="minorHAnsi"/>
                <w:b/>
                <w:iCs/>
                <w:noProof/>
                <w:sz w:val="20"/>
                <w:szCs w:val="20"/>
                <w:lang w:val="hr-HR"/>
              </w:rPr>
              <w:t>, 4 CSVET</w:t>
            </w:r>
          </w:p>
        </w:tc>
      </w:tr>
      <w:tr w:rsidR="00977E37" w:rsidRPr="00F919E2" w14:paraId="6092E0AE" w14:textId="77777777" w:rsidTr="00372641">
        <w:trPr>
          <w:trHeight w:val="340"/>
        </w:trPr>
        <w:tc>
          <w:tcPr>
            <w:tcW w:w="9495" w:type="dxa"/>
            <w:gridSpan w:val="3"/>
            <w:shd w:val="clear" w:color="auto" w:fill="B4C6E7" w:themeFill="accent1" w:themeFillTint="66"/>
            <w:tcMar>
              <w:left w:w="57" w:type="dxa"/>
              <w:right w:w="57" w:type="dxa"/>
            </w:tcMar>
            <w:vAlign w:val="center"/>
          </w:tcPr>
          <w:p w14:paraId="0595D82D"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977E37" w:rsidRPr="00F919E2" w14:paraId="722F0B35" w14:textId="77777777" w:rsidTr="001517FB">
        <w:tc>
          <w:tcPr>
            <w:tcW w:w="9495" w:type="dxa"/>
            <w:gridSpan w:val="3"/>
            <w:shd w:val="clear" w:color="auto" w:fill="auto"/>
            <w:tcMar>
              <w:left w:w="57" w:type="dxa"/>
              <w:right w:w="57" w:type="dxa"/>
            </w:tcMar>
          </w:tcPr>
          <w:p w14:paraId="7DC26519" w14:textId="4A79617A" w:rsidR="00977E37" w:rsidRPr="009C6DDD" w:rsidRDefault="00A839FA" w:rsidP="00965B28">
            <w:pPr>
              <w:pStyle w:val="ListParagraph"/>
              <w:numPr>
                <w:ilvl w:val="0"/>
                <w:numId w:val="10"/>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 xml:space="preserve">Montirati dizalicu topline </w:t>
            </w:r>
            <w:r w:rsidR="00C125CD">
              <w:rPr>
                <w:rFonts w:cstheme="minorHAnsi"/>
                <w:iCs/>
                <w:noProof/>
                <w:sz w:val="20"/>
                <w:szCs w:val="20"/>
              </w:rPr>
              <w:t>zrak voda</w:t>
            </w:r>
          </w:p>
          <w:p w14:paraId="25AD73E2" w14:textId="00F1198B" w:rsidR="00977E37" w:rsidRPr="00291B2F" w:rsidRDefault="00A839FA" w:rsidP="00965B28">
            <w:pPr>
              <w:pStyle w:val="ListParagraph"/>
              <w:numPr>
                <w:ilvl w:val="0"/>
                <w:numId w:val="10"/>
              </w:numPr>
              <w:spacing w:before="60" w:after="60" w:line="240" w:lineRule="auto"/>
              <w:contextualSpacing w:val="0"/>
              <w:rPr>
                <w:rFonts w:cstheme="minorHAnsi"/>
                <w:iCs/>
                <w:noProof/>
                <w:sz w:val="20"/>
                <w:szCs w:val="20"/>
              </w:rPr>
            </w:pPr>
            <w:r w:rsidRPr="00A839FA">
              <w:rPr>
                <w:rFonts w:cstheme="minorHAnsi"/>
                <w:iCs/>
                <w:noProof/>
                <w:sz w:val="20"/>
                <w:szCs w:val="20"/>
              </w:rPr>
              <w:t xml:space="preserve">Montirati dizalicu topline </w:t>
            </w:r>
            <w:r w:rsidR="00C125CD">
              <w:rPr>
                <w:rFonts w:cstheme="minorHAnsi"/>
                <w:iCs/>
                <w:noProof/>
                <w:sz w:val="20"/>
                <w:szCs w:val="20"/>
              </w:rPr>
              <w:t>voda voda</w:t>
            </w:r>
          </w:p>
          <w:p w14:paraId="413024A9" w14:textId="40F2CAC1" w:rsidR="00291B2F" w:rsidRPr="00291B2F" w:rsidRDefault="00291B2F" w:rsidP="00965B28">
            <w:pPr>
              <w:pStyle w:val="ListParagraph"/>
              <w:numPr>
                <w:ilvl w:val="0"/>
                <w:numId w:val="10"/>
              </w:numPr>
              <w:spacing w:before="60" w:after="60" w:line="240" w:lineRule="auto"/>
              <w:contextualSpacing w:val="0"/>
              <w:rPr>
                <w:rFonts w:cstheme="minorHAnsi"/>
                <w:iCs/>
                <w:noProof/>
                <w:sz w:val="20"/>
                <w:szCs w:val="20"/>
              </w:rPr>
            </w:pPr>
            <w:r w:rsidRPr="00291B2F">
              <w:rPr>
                <w:rFonts w:cstheme="minorHAnsi"/>
                <w:iCs/>
                <w:noProof/>
                <w:sz w:val="20"/>
                <w:szCs w:val="20"/>
              </w:rPr>
              <w:t xml:space="preserve">Montirati dizalicu topline </w:t>
            </w:r>
            <w:r w:rsidR="00C125CD">
              <w:rPr>
                <w:rFonts w:cstheme="minorHAnsi"/>
                <w:iCs/>
                <w:noProof/>
                <w:sz w:val="20"/>
                <w:szCs w:val="20"/>
              </w:rPr>
              <w:t>tlo voda</w:t>
            </w:r>
          </w:p>
          <w:p w14:paraId="1709E8A7" w14:textId="0B553146" w:rsidR="00977E37" w:rsidRPr="00291B2F" w:rsidRDefault="00291B2F" w:rsidP="00965B28">
            <w:pPr>
              <w:pStyle w:val="ListParagraph"/>
              <w:numPr>
                <w:ilvl w:val="0"/>
                <w:numId w:val="10"/>
              </w:numPr>
              <w:spacing w:before="60" w:after="60" w:line="240" w:lineRule="auto"/>
              <w:contextualSpacing w:val="0"/>
              <w:rPr>
                <w:rFonts w:cstheme="minorHAnsi"/>
                <w:iCs/>
                <w:noProof/>
                <w:sz w:val="20"/>
                <w:szCs w:val="20"/>
              </w:rPr>
            </w:pPr>
            <w:r w:rsidRPr="00291B2F">
              <w:rPr>
                <w:rFonts w:cstheme="minorHAnsi"/>
                <w:iCs/>
                <w:noProof/>
                <w:sz w:val="20"/>
                <w:szCs w:val="20"/>
              </w:rPr>
              <w:t xml:space="preserve">Montirati dizalicu topline </w:t>
            </w:r>
            <w:r w:rsidR="00C125CD">
              <w:rPr>
                <w:rFonts w:cstheme="minorHAnsi"/>
                <w:iCs/>
                <w:noProof/>
                <w:sz w:val="20"/>
                <w:szCs w:val="20"/>
              </w:rPr>
              <w:t>zrak zrak</w:t>
            </w:r>
          </w:p>
        </w:tc>
      </w:tr>
      <w:tr w:rsidR="00977E37" w:rsidRPr="00F919E2" w14:paraId="233599C6" w14:textId="77777777" w:rsidTr="00372641">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11CDE778"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977E37" w:rsidRPr="00F919E2" w14:paraId="2E3C0D24" w14:textId="77777777" w:rsidTr="001517FB">
        <w:trPr>
          <w:trHeight w:val="572"/>
        </w:trPr>
        <w:tc>
          <w:tcPr>
            <w:tcW w:w="9495" w:type="dxa"/>
            <w:gridSpan w:val="3"/>
            <w:shd w:val="clear" w:color="auto" w:fill="auto"/>
            <w:tcMar>
              <w:left w:w="57" w:type="dxa"/>
              <w:right w:w="57" w:type="dxa"/>
            </w:tcMar>
          </w:tcPr>
          <w:p w14:paraId="1F197A00" w14:textId="7B023455" w:rsidR="003E3D53" w:rsidRPr="003E3D53" w:rsidRDefault="003110F8" w:rsidP="00965B28">
            <w:pPr>
              <w:tabs>
                <w:tab w:val="left" w:pos="2820"/>
              </w:tabs>
              <w:spacing w:before="60" w:after="60" w:line="240" w:lineRule="auto"/>
              <w:jc w:val="both"/>
              <w:rPr>
                <w:rFonts w:asciiTheme="minorHAnsi" w:hAnsiTheme="minorHAnsi" w:cstheme="minorHAnsi"/>
                <w:bCs/>
                <w:iCs/>
                <w:noProof/>
                <w:sz w:val="20"/>
                <w:szCs w:val="20"/>
                <w:lang w:val="hr-HR"/>
              </w:rPr>
            </w:pPr>
            <w:r w:rsidRPr="003110F8">
              <w:rPr>
                <w:rFonts w:asciiTheme="minorHAnsi" w:hAnsiTheme="minorHAnsi" w:cstheme="minorHAnsi"/>
                <w:bCs/>
                <w:iCs/>
                <w:noProof/>
                <w:sz w:val="20"/>
                <w:szCs w:val="20"/>
                <w:lang w:val="hr-HR"/>
              </w:rPr>
              <w:t>Dominantni nastavni sustav je učenje temeljeno na radu uz demonstraciju i pojašnjenje</w:t>
            </w:r>
            <w:r>
              <w:rPr>
                <w:rFonts w:asciiTheme="minorHAnsi" w:hAnsiTheme="minorHAnsi" w:cstheme="minorHAnsi"/>
                <w:bCs/>
                <w:iCs/>
                <w:noProof/>
                <w:sz w:val="20"/>
                <w:szCs w:val="20"/>
                <w:lang w:val="hr-HR"/>
              </w:rPr>
              <w:t xml:space="preserve">. </w:t>
            </w:r>
            <w:r w:rsidR="00977E37" w:rsidRPr="009C6DDD">
              <w:rPr>
                <w:rFonts w:asciiTheme="minorHAnsi" w:hAnsiTheme="minorHAnsi" w:cstheme="minorHAnsi"/>
                <w:bCs/>
                <w:iCs/>
                <w:noProof/>
                <w:sz w:val="20"/>
                <w:szCs w:val="20"/>
                <w:lang w:val="hr-HR"/>
              </w:rPr>
              <w:t>Nastavnik</w:t>
            </w:r>
            <w:r w:rsidR="003E5F88">
              <w:t>/n</w:t>
            </w:r>
            <w:r w:rsidR="003E5F88" w:rsidRPr="003E5F88">
              <w:rPr>
                <w:rFonts w:asciiTheme="minorHAnsi" w:hAnsiTheme="minorHAnsi" w:cstheme="minorHAnsi"/>
                <w:bCs/>
                <w:iCs/>
                <w:noProof/>
                <w:sz w:val="20"/>
                <w:szCs w:val="20"/>
                <w:lang w:val="hr-HR"/>
              </w:rPr>
              <w:t>astavnik učenja temeljenog na radu i/ili mentor kod poslodavca</w:t>
            </w:r>
            <w:r w:rsidR="00340C40">
              <w:rPr>
                <w:rFonts w:asciiTheme="minorHAnsi" w:hAnsiTheme="minorHAnsi" w:cstheme="minorHAnsi"/>
                <w:bCs/>
                <w:iCs/>
                <w:noProof/>
                <w:sz w:val="20"/>
                <w:szCs w:val="20"/>
                <w:lang w:val="hr-HR"/>
              </w:rPr>
              <w:t>,</w:t>
            </w:r>
            <w:r w:rsidR="00977E37" w:rsidRPr="009C6DDD">
              <w:rPr>
                <w:rFonts w:asciiTheme="minorHAnsi" w:hAnsiTheme="minorHAnsi" w:cstheme="minorHAnsi"/>
                <w:bCs/>
                <w:iCs/>
                <w:noProof/>
                <w:sz w:val="20"/>
                <w:szCs w:val="20"/>
                <w:lang w:val="hr-HR"/>
              </w:rPr>
              <w:t xml:space="preserve"> demonstracijom </w:t>
            </w:r>
            <w:r w:rsidR="003E5F88">
              <w:rPr>
                <w:rFonts w:asciiTheme="minorHAnsi" w:hAnsiTheme="minorHAnsi" w:cstheme="minorHAnsi"/>
                <w:bCs/>
                <w:iCs/>
                <w:noProof/>
                <w:sz w:val="20"/>
                <w:szCs w:val="20"/>
                <w:lang w:val="hr-HR"/>
              </w:rPr>
              <w:t>pojedinih</w:t>
            </w:r>
            <w:r w:rsidR="00977E37" w:rsidRPr="009C6DDD">
              <w:rPr>
                <w:rFonts w:asciiTheme="minorHAnsi" w:hAnsiTheme="minorHAnsi" w:cstheme="minorHAnsi"/>
                <w:bCs/>
                <w:iCs/>
                <w:noProof/>
                <w:sz w:val="20"/>
                <w:szCs w:val="20"/>
                <w:lang w:val="hr-HR"/>
              </w:rPr>
              <w:t xml:space="preserve"> modela dizalice topline ili konkretnog sustava dizalice topline i/ili simulacijom radnih situacija polaznike usmjerava na stjecanje znanja i vještina potrebnih za </w:t>
            </w:r>
            <w:r w:rsidR="00B81F7B">
              <w:rPr>
                <w:rFonts w:asciiTheme="minorHAnsi" w:hAnsiTheme="minorHAnsi" w:cstheme="minorHAnsi"/>
                <w:bCs/>
                <w:iCs/>
                <w:noProof/>
                <w:sz w:val="20"/>
                <w:szCs w:val="20"/>
                <w:lang w:val="hr-HR"/>
              </w:rPr>
              <w:t>montiranje</w:t>
            </w:r>
            <w:r w:rsidR="00977E37" w:rsidRPr="009C6DDD">
              <w:rPr>
                <w:rFonts w:asciiTheme="minorHAnsi" w:hAnsiTheme="minorHAnsi" w:cstheme="minorHAnsi"/>
                <w:bCs/>
                <w:iCs/>
                <w:noProof/>
                <w:sz w:val="20"/>
                <w:szCs w:val="20"/>
                <w:lang w:val="hr-HR"/>
              </w:rPr>
              <w:t xml:space="preserve"> dizalica topline</w:t>
            </w:r>
            <w:r w:rsidR="003E3D53">
              <w:rPr>
                <w:rFonts w:asciiTheme="minorHAnsi" w:hAnsiTheme="minorHAnsi" w:cstheme="minorHAnsi"/>
                <w:bCs/>
                <w:iCs/>
                <w:noProof/>
                <w:sz w:val="20"/>
                <w:szCs w:val="20"/>
                <w:lang w:val="hr-HR"/>
              </w:rPr>
              <w:t>. Polaznici</w:t>
            </w:r>
            <w:r w:rsidR="003E3D53" w:rsidRPr="003E3D53">
              <w:rPr>
                <w:rFonts w:asciiTheme="minorHAnsi" w:hAnsiTheme="minorHAnsi" w:cstheme="minorHAnsi"/>
                <w:bCs/>
                <w:iCs/>
                <w:noProof/>
                <w:sz w:val="20"/>
                <w:szCs w:val="20"/>
                <w:lang w:val="hr-HR"/>
              </w:rPr>
              <w:t xml:space="preserve"> će izvoditi radne zadatke, pripremljene od strane nastavnika</w:t>
            </w:r>
            <w:r w:rsidR="003E3D53">
              <w:t xml:space="preserve"> </w:t>
            </w:r>
            <w:r w:rsidR="003E3D53" w:rsidRPr="003E3D53">
              <w:rPr>
                <w:rFonts w:asciiTheme="minorHAnsi" w:hAnsiTheme="minorHAnsi" w:cstheme="minorHAnsi"/>
                <w:bCs/>
                <w:iCs/>
                <w:noProof/>
                <w:sz w:val="20"/>
                <w:szCs w:val="20"/>
                <w:lang w:val="hr-HR"/>
              </w:rPr>
              <w:t>učenja temeljenog na radu i/ili mentor</w:t>
            </w:r>
            <w:r w:rsidR="003E3D53">
              <w:rPr>
                <w:rFonts w:asciiTheme="minorHAnsi" w:hAnsiTheme="minorHAnsi" w:cstheme="minorHAnsi"/>
                <w:bCs/>
                <w:iCs/>
                <w:noProof/>
                <w:sz w:val="20"/>
                <w:szCs w:val="20"/>
                <w:lang w:val="hr-HR"/>
              </w:rPr>
              <w:t>a</w:t>
            </w:r>
            <w:r w:rsidR="003E3D53" w:rsidRPr="003E3D53">
              <w:rPr>
                <w:rFonts w:asciiTheme="minorHAnsi" w:hAnsiTheme="minorHAnsi" w:cstheme="minorHAnsi"/>
                <w:bCs/>
                <w:iCs/>
                <w:noProof/>
                <w:sz w:val="20"/>
                <w:szCs w:val="20"/>
                <w:lang w:val="hr-HR"/>
              </w:rPr>
              <w:t xml:space="preserve"> kod poslodavca tako da prilikom izvođenja istih konstantno idu korak naprijed što će dovesti do formiranja samostalnog rada koji ne zahtjeva asistiranje.  </w:t>
            </w:r>
          </w:p>
          <w:p w14:paraId="5A58F6BA" w14:textId="111AE85E" w:rsidR="00977E37" w:rsidRPr="009C6DDD" w:rsidRDefault="003E3D53" w:rsidP="00965B28">
            <w:pPr>
              <w:tabs>
                <w:tab w:val="left" w:pos="2820"/>
              </w:tabs>
              <w:spacing w:before="60" w:after="60" w:line="240" w:lineRule="auto"/>
              <w:jc w:val="both"/>
              <w:rPr>
                <w:rFonts w:asciiTheme="minorHAnsi" w:hAnsiTheme="minorHAnsi" w:cstheme="minorHAnsi"/>
                <w:bCs/>
                <w:iCs/>
                <w:noProof/>
                <w:sz w:val="20"/>
                <w:szCs w:val="20"/>
                <w:lang w:val="hr-HR"/>
              </w:rPr>
            </w:pPr>
            <w:r w:rsidRPr="003E3D53">
              <w:rPr>
                <w:rFonts w:asciiTheme="minorHAnsi" w:hAnsiTheme="minorHAnsi" w:cstheme="minorHAnsi"/>
                <w:bCs/>
                <w:iCs/>
                <w:noProof/>
                <w:sz w:val="20"/>
                <w:szCs w:val="20"/>
                <w:lang w:val="hr-HR"/>
              </w:rPr>
              <w:t xml:space="preserve">Nakon svakog obavljenog zadatka </w:t>
            </w:r>
            <w:r>
              <w:rPr>
                <w:rFonts w:asciiTheme="minorHAnsi" w:hAnsiTheme="minorHAnsi" w:cstheme="minorHAnsi"/>
                <w:bCs/>
                <w:iCs/>
                <w:noProof/>
                <w:sz w:val="20"/>
                <w:szCs w:val="20"/>
                <w:lang w:val="hr-HR"/>
              </w:rPr>
              <w:t>polaznik</w:t>
            </w:r>
            <w:r w:rsidRPr="003E3D53">
              <w:rPr>
                <w:rFonts w:asciiTheme="minorHAnsi" w:hAnsiTheme="minorHAnsi" w:cstheme="minorHAnsi"/>
                <w:bCs/>
                <w:iCs/>
                <w:noProof/>
                <w:sz w:val="20"/>
                <w:szCs w:val="20"/>
                <w:lang w:val="hr-HR"/>
              </w:rPr>
              <w:t xml:space="preserve"> dobije povratnu informaciju o kvaliteti obavljenog zadatka i prijedlogom plana unaprjeđenja istog.</w:t>
            </w:r>
          </w:p>
          <w:p w14:paraId="21FE2772" w14:textId="77777777" w:rsidR="00977E37" w:rsidRPr="009C6DDD" w:rsidRDefault="00977E37" w:rsidP="00965B28">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Koriste se zadatci i strategije koje će poticati polaznike na suradničko i kooperativno učenje/u paru, grupama, skupinama i/ili timovima.</w:t>
            </w:r>
          </w:p>
        </w:tc>
      </w:tr>
      <w:tr w:rsidR="00977E37" w:rsidRPr="00F919E2" w14:paraId="6E0D7E65" w14:textId="77777777" w:rsidTr="00372641">
        <w:tc>
          <w:tcPr>
            <w:tcW w:w="2114" w:type="dxa"/>
            <w:shd w:val="clear" w:color="auto" w:fill="B4C6E7" w:themeFill="accent1" w:themeFillTint="66"/>
            <w:tcMar>
              <w:left w:w="57" w:type="dxa"/>
              <w:right w:w="57" w:type="dxa"/>
            </w:tcMar>
            <w:vAlign w:val="center"/>
          </w:tcPr>
          <w:p w14:paraId="50D0F7EB"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2339979D" w14:textId="565B4E16" w:rsidR="00F46242" w:rsidRPr="00372641" w:rsidRDefault="00DC4D0F" w:rsidP="00372641">
            <w:pPr>
              <w:spacing w:before="60" w:after="60" w:line="240" w:lineRule="auto"/>
              <w:rPr>
                <w:rFonts w:cstheme="minorHAnsi"/>
                <w:iCs/>
                <w:noProof/>
                <w:sz w:val="20"/>
                <w:szCs w:val="20"/>
              </w:rPr>
            </w:pPr>
            <w:r w:rsidRPr="00372641">
              <w:rPr>
                <w:rFonts w:cstheme="minorHAnsi"/>
                <w:iCs/>
                <w:noProof/>
                <w:sz w:val="20"/>
                <w:szCs w:val="20"/>
              </w:rPr>
              <w:t xml:space="preserve">Komponente sustava dizalica topline </w:t>
            </w:r>
          </w:p>
          <w:p w14:paraId="18E0FF44" w14:textId="07CF81FB" w:rsidR="00F46242" w:rsidRPr="00372641" w:rsidRDefault="00DC4D0F" w:rsidP="00372641">
            <w:pPr>
              <w:tabs>
                <w:tab w:val="left" w:pos="2820"/>
              </w:tabs>
              <w:spacing w:before="60" w:after="60" w:line="240" w:lineRule="auto"/>
              <w:rPr>
                <w:rFonts w:cstheme="minorHAnsi"/>
                <w:iCs/>
                <w:noProof/>
                <w:sz w:val="20"/>
                <w:szCs w:val="20"/>
              </w:rPr>
            </w:pPr>
            <w:r w:rsidRPr="00372641">
              <w:rPr>
                <w:rFonts w:cstheme="minorHAnsi"/>
                <w:iCs/>
                <w:noProof/>
                <w:sz w:val="20"/>
                <w:szCs w:val="20"/>
              </w:rPr>
              <w:t xml:space="preserve">Montiranje dizalica topline </w:t>
            </w:r>
            <w:r w:rsidR="00F46242" w:rsidRPr="00372641">
              <w:rPr>
                <w:rFonts w:cstheme="minorHAnsi"/>
                <w:iCs/>
                <w:noProof/>
                <w:sz w:val="20"/>
                <w:szCs w:val="20"/>
              </w:rPr>
              <w:t xml:space="preserve"> </w:t>
            </w:r>
          </w:p>
          <w:p w14:paraId="42A86D86" w14:textId="05A1F326"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S</w:t>
            </w:r>
            <w:r w:rsidR="00F46242" w:rsidRPr="00372641">
              <w:rPr>
                <w:rFonts w:cstheme="minorHAnsi"/>
                <w:iCs/>
                <w:noProof/>
                <w:sz w:val="20"/>
                <w:szCs w:val="20"/>
              </w:rPr>
              <w:t xml:space="preserve">ustav grijanja i </w:t>
            </w:r>
          </w:p>
          <w:p w14:paraId="5AA070CE" w14:textId="783016D9"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V</w:t>
            </w:r>
            <w:r w:rsidR="00F46242" w:rsidRPr="00372641">
              <w:rPr>
                <w:rFonts w:cstheme="minorHAnsi"/>
                <w:iCs/>
                <w:noProof/>
                <w:sz w:val="20"/>
                <w:szCs w:val="20"/>
              </w:rPr>
              <w:t xml:space="preserve">odovodne instalacije </w:t>
            </w:r>
          </w:p>
          <w:p w14:paraId="4CE2844C" w14:textId="0201BCB7"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T</w:t>
            </w:r>
            <w:r w:rsidR="00F46242" w:rsidRPr="00372641">
              <w:rPr>
                <w:rFonts w:cstheme="minorHAnsi"/>
                <w:iCs/>
                <w:noProof/>
                <w:sz w:val="20"/>
                <w:szCs w:val="20"/>
              </w:rPr>
              <w:t xml:space="preserve">ehnička specifikacija </w:t>
            </w:r>
          </w:p>
          <w:p w14:paraId="3FE27774" w14:textId="0DD1F8CF" w:rsidR="00977E37"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S</w:t>
            </w:r>
            <w:r w:rsidR="00F46242" w:rsidRPr="00372641">
              <w:rPr>
                <w:rFonts w:cstheme="minorHAnsi"/>
                <w:iCs/>
                <w:noProof/>
                <w:sz w:val="20"/>
                <w:szCs w:val="20"/>
              </w:rPr>
              <w:t>igurnosni standardi</w:t>
            </w:r>
          </w:p>
        </w:tc>
      </w:tr>
      <w:tr w:rsidR="00977E37" w:rsidRPr="00F919E2" w14:paraId="00BE3A34" w14:textId="77777777" w:rsidTr="00C14611">
        <w:trPr>
          <w:trHeight w:val="340"/>
        </w:trPr>
        <w:tc>
          <w:tcPr>
            <w:tcW w:w="9495" w:type="dxa"/>
            <w:gridSpan w:val="3"/>
            <w:shd w:val="clear" w:color="auto" w:fill="B4C6E7" w:themeFill="accent1" w:themeFillTint="66"/>
            <w:tcMar>
              <w:left w:w="57" w:type="dxa"/>
              <w:right w:w="57" w:type="dxa"/>
            </w:tcMar>
            <w:vAlign w:val="center"/>
          </w:tcPr>
          <w:p w14:paraId="16B6E00E"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977E37" w:rsidRPr="00F919E2" w14:paraId="3FA5AAD1" w14:textId="77777777" w:rsidTr="001517FB">
        <w:trPr>
          <w:trHeight w:val="572"/>
        </w:trPr>
        <w:tc>
          <w:tcPr>
            <w:tcW w:w="9495" w:type="dxa"/>
            <w:gridSpan w:val="3"/>
            <w:shd w:val="clear" w:color="auto" w:fill="auto"/>
            <w:tcMar>
              <w:left w:w="57" w:type="dxa"/>
              <w:right w:w="57" w:type="dxa"/>
            </w:tcMar>
          </w:tcPr>
          <w:p w14:paraId="1CCB8A73" w14:textId="77777777" w:rsidR="00977E37" w:rsidRDefault="00977E37" w:rsidP="00965B28">
            <w:pPr>
              <w:tabs>
                <w:tab w:val="left" w:pos="2820"/>
              </w:tabs>
              <w:spacing w:before="60" w:after="60" w:line="240" w:lineRule="auto"/>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Ishodi učenja mogu se vrednovati putem projektnih zadataka.</w:t>
            </w:r>
          </w:p>
          <w:p w14:paraId="57C10250" w14:textId="4254C616" w:rsidR="00FB021E" w:rsidRPr="00FB021E" w:rsidRDefault="00AE325E" w:rsidP="00965B28">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Radna s</w:t>
            </w:r>
            <w:r w:rsidR="00FB021E">
              <w:rPr>
                <w:rFonts w:asciiTheme="minorHAnsi" w:hAnsiTheme="minorHAnsi" w:cstheme="minorHAnsi"/>
                <w:iCs/>
                <w:noProof/>
                <w:sz w:val="20"/>
                <w:szCs w:val="20"/>
                <w:lang w:val="hr-HR"/>
              </w:rPr>
              <w:t>i</w:t>
            </w:r>
            <w:r w:rsidR="00FB021E" w:rsidRPr="00FB021E">
              <w:rPr>
                <w:rFonts w:asciiTheme="minorHAnsi" w:hAnsiTheme="minorHAnsi" w:cstheme="minorHAnsi"/>
                <w:iCs/>
                <w:noProof/>
                <w:sz w:val="20"/>
                <w:szCs w:val="20"/>
                <w:lang w:val="hr-HR"/>
              </w:rPr>
              <w:t>tuacija: potrebno je montirati dizalicu topline</w:t>
            </w:r>
            <w:r w:rsidR="001B5CB4">
              <w:rPr>
                <w:rFonts w:asciiTheme="minorHAnsi" w:hAnsiTheme="minorHAnsi" w:cstheme="minorHAnsi"/>
                <w:iCs/>
                <w:noProof/>
                <w:sz w:val="20"/>
                <w:szCs w:val="20"/>
                <w:lang w:val="hr-HR"/>
              </w:rPr>
              <w:t xml:space="preserve"> određenog tipa</w:t>
            </w:r>
            <w:r w:rsidR="00BF6B9B">
              <w:rPr>
                <w:rFonts w:asciiTheme="minorHAnsi" w:hAnsiTheme="minorHAnsi" w:cstheme="minorHAnsi"/>
                <w:iCs/>
                <w:noProof/>
                <w:sz w:val="20"/>
                <w:szCs w:val="20"/>
                <w:lang w:val="hr-HR"/>
              </w:rPr>
              <w:t xml:space="preserve"> (u praktikumu ili </w:t>
            </w:r>
            <w:r w:rsidR="001F5C33">
              <w:rPr>
                <w:rFonts w:asciiTheme="minorHAnsi" w:hAnsiTheme="minorHAnsi" w:cstheme="minorHAnsi"/>
                <w:iCs/>
                <w:noProof/>
                <w:sz w:val="20"/>
                <w:szCs w:val="20"/>
                <w:lang w:val="hr-HR"/>
              </w:rPr>
              <w:t xml:space="preserve">u </w:t>
            </w:r>
            <w:r w:rsidR="00BF6B9B">
              <w:rPr>
                <w:rFonts w:asciiTheme="minorHAnsi" w:hAnsiTheme="minorHAnsi" w:cstheme="minorHAnsi"/>
                <w:iCs/>
                <w:noProof/>
                <w:sz w:val="20"/>
                <w:szCs w:val="20"/>
                <w:lang w:val="hr-HR"/>
              </w:rPr>
              <w:t>radionici ili na objektu)</w:t>
            </w:r>
          </w:p>
          <w:p w14:paraId="22829553" w14:textId="77777777" w:rsidR="00FB021E" w:rsidRPr="00FB021E"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sidRPr="00FB021E">
              <w:rPr>
                <w:rFonts w:asciiTheme="minorHAnsi" w:hAnsiTheme="minorHAnsi" w:cstheme="minorHAnsi"/>
                <w:iCs/>
                <w:noProof/>
                <w:sz w:val="20"/>
                <w:szCs w:val="20"/>
                <w:lang w:val="hr-HR"/>
              </w:rPr>
              <w:t>Potrebno je:</w:t>
            </w:r>
          </w:p>
          <w:p w14:paraId="06A7665A" w14:textId="1685751C"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odrediti mjesto postavljanja vanjske jedinice</w:t>
            </w:r>
          </w:p>
          <w:p w14:paraId="5F0E2BF6" w14:textId="708A6E83"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montirati vanjsku jedinicu</w:t>
            </w:r>
          </w:p>
          <w:p w14:paraId="3DB96F15" w14:textId="58E4758E"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odrediti mjesto postavljanja unutarnje jedinice</w:t>
            </w:r>
          </w:p>
          <w:p w14:paraId="0DE755FE" w14:textId="53028D67"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montirati unutarnju jedinicu odgovarajuće dizalice topline</w:t>
            </w:r>
          </w:p>
          <w:p w14:paraId="7EDAB12F" w14:textId="3FD7DF55"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povezati unutarnju i vanjsku jedinicu.</w:t>
            </w:r>
          </w:p>
          <w:p w14:paraId="26CC55F5" w14:textId="3C4A83E9" w:rsidR="00FB021E" w:rsidRPr="00FB021E"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Polaznik</w:t>
            </w:r>
            <w:r w:rsidRPr="00FB021E">
              <w:rPr>
                <w:rFonts w:asciiTheme="minorHAnsi" w:hAnsiTheme="minorHAnsi" w:cstheme="minorHAnsi"/>
                <w:iCs/>
                <w:noProof/>
                <w:sz w:val="20"/>
                <w:szCs w:val="20"/>
                <w:lang w:val="hr-HR"/>
              </w:rPr>
              <w:t xml:space="preserve"> može samostalno </w:t>
            </w:r>
            <w:r w:rsidR="00BF6B9B">
              <w:rPr>
                <w:rFonts w:asciiTheme="minorHAnsi" w:hAnsiTheme="minorHAnsi" w:cstheme="minorHAnsi"/>
                <w:iCs/>
                <w:noProof/>
                <w:sz w:val="20"/>
                <w:szCs w:val="20"/>
                <w:lang w:val="hr-HR"/>
              </w:rPr>
              <w:t xml:space="preserve">odrađivati </w:t>
            </w:r>
            <w:r w:rsidRPr="00FB021E">
              <w:rPr>
                <w:rFonts w:asciiTheme="minorHAnsi" w:hAnsiTheme="minorHAnsi" w:cstheme="minorHAnsi"/>
                <w:iCs/>
                <w:noProof/>
                <w:sz w:val="20"/>
                <w:szCs w:val="20"/>
                <w:lang w:val="hr-HR"/>
              </w:rPr>
              <w:t>zadatak ili se može odraditi u paru.</w:t>
            </w:r>
          </w:p>
          <w:p w14:paraId="478B220A" w14:textId="3E2ABC26" w:rsidR="00977E37" w:rsidRPr="00DB0E51"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sidRPr="00FB021E">
              <w:rPr>
                <w:rFonts w:asciiTheme="minorHAnsi" w:hAnsiTheme="minorHAnsi" w:cstheme="minorHAnsi"/>
                <w:iCs/>
                <w:noProof/>
                <w:sz w:val="20"/>
                <w:szCs w:val="20"/>
                <w:lang w:val="hr-HR"/>
              </w:rPr>
              <w:t xml:space="preserve">Nastavnik/mentor vrednuje praktičan rad, primjenu znanja u praksi i misaonu aktivnost, motivaciju i trud </w:t>
            </w:r>
            <w:r w:rsidR="00F30642">
              <w:rPr>
                <w:rFonts w:asciiTheme="minorHAnsi" w:hAnsiTheme="minorHAnsi" w:cstheme="minorHAnsi"/>
                <w:iCs/>
                <w:noProof/>
                <w:sz w:val="20"/>
                <w:szCs w:val="20"/>
                <w:lang w:val="hr-HR"/>
              </w:rPr>
              <w:t>polaznika</w:t>
            </w:r>
            <w:r w:rsidRPr="00FB021E">
              <w:rPr>
                <w:rFonts w:asciiTheme="minorHAnsi" w:hAnsiTheme="minorHAnsi" w:cstheme="minorHAnsi"/>
                <w:iCs/>
                <w:noProof/>
                <w:sz w:val="20"/>
                <w:szCs w:val="20"/>
                <w:lang w:val="hr-HR"/>
              </w:rPr>
              <w:t>, brigu o alatu, strojevima i uređajima,   urednost i odnos prema kolegama i nastavnicima/mentorima.</w:t>
            </w:r>
          </w:p>
        </w:tc>
      </w:tr>
      <w:tr w:rsidR="00977E37" w:rsidRPr="00F919E2" w14:paraId="27EF9593" w14:textId="77777777" w:rsidTr="00C14611">
        <w:trPr>
          <w:cantSplit/>
          <w:trHeight w:val="284"/>
        </w:trPr>
        <w:tc>
          <w:tcPr>
            <w:tcW w:w="9495" w:type="dxa"/>
            <w:gridSpan w:val="3"/>
            <w:shd w:val="clear" w:color="auto" w:fill="B4C6E7" w:themeFill="accent1" w:themeFillTint="66"/>
            <w:tcMar>
              <w:left w:w="57" w:type="dxa"/>
              <w:right w:w="57" w:type="dxa"/>
            </w:tcMar>
            <w:vAlign w:val="center"/>
          </w:tcPr>
          <w:p w14:paraId="5196F987"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Prilagodba iskustava učenja za polaznike/osobe s invaliditetom</w:t>
            </w:r>
          </w:p>
        </w:tc>
      </w:tr>
      <w:tr w:rsidR="00977E37" w:rsidRPr="00F919E2" w14:paraId="015A5CA6" w14:textId="77777777" w:rsidTr="001517FB">
        <w:tc>
          <w:tcPr>
            <w:tcW w:w="9495" w:type="dxa"/>
            <w:gridSpan w:val="3"/>
            <w:shd w:val="clear" w:color="auto" w:fill="auto"/>
            <w:tcMar>
              <w:left w:w="57" w:type="dxa"/>
              <w:right w:w="57" w:type="dxa"/>
            </w:tcMar>
          </w:tcPr>
          <w:p w14:paraId="2D49E09A" w14:textId="77777777" w:rsidR="00977E37" w:rsidRPr="009C6DDD" w:rsidRDefault="00977E37" w:rsidP="00965B28">
            <w:pPr>
              <w:tabs>
                <w:tab w:val="left" w:pos="2820"/>
              </w:tabs>
              <w:spacing w:before="60" w:after="60" w:line="240" w:lineRule="auto"/>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063A3044" w14:textId="77777777" w:rsidR="00977E37" w:rsidRPr="009C6DDD" w:rsidRDefault="00977E37" w:rsidP="00965B28">
            <w:pPr>
              <w:tabs>
                <w:tab w:val="left" w:pos="2820"/>
              </w:tabs>
              <w:spacing w:before="60" w:after="60" w:line="240" w:lineRule="auto"/>
              <w:rPr>
                <w:rFonts w:asciiTheme="minorHAnsi" w:hAnsiTheme="minorHAnsi" w:cstheme="minorHAnsi"/>
                <w:iCs/>
                <w:noProof/>
                <w:sz w:val="20"/>
                <w:szCs w:val="20"/>
                <w:lang w:val="hr-HR"/>
              </w:rPr>
            </w:pPr>
          </w:p>
        </w:tc>
      </w:tr>
    </w:tbl>
    <w:p w14:paraId="6D0430EE" w14:textId="7CC923F4" w:rsidR="00E028C5" w:rsidRDefault="00E028C5">
      <w:r>
        <w:br w:type="page"/>
      </w: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0304FA" w:rsidRPr="00F919E2" w14:paraId="39202D55" w14:textId="77777777" w:rsidTr="005521E0">
        <w:trPr>
          <w:trHeight w:val="409"/>
        </w:trPr>
        <w:tc>
          <w:tcPr>
            <w:tcW w:w="3106" w:type="dxa"/>
            <w:gridSpan w:val="2"/>
            <w:shd w:val="clear" w:color="auto" w:fill="8EAADB" w:themeFill="accent1" w:themeFillTint="99"/>
            <w:tcMar>
              <w:left w:w="57" w:type="dxa"/>
              <w:right w:w="57" w:type="dxa"/>
            </w:tcMar>
            <w:vAlign w:val="center"/>
          </w:tcPr>
          <w:p w14:paraId="0553530D" w14:textId="2F73009D" w:rsidR="000304FA" w:rsidRPr="009C6DDD" w:rsidRDefault="000304FA" w:rsidP="009B473C">
            <w:pPr>
              <w:tabs>
                <w:tab w:val="left" w:pos="2820"/>
              </w:tabs>
              <w:spacing w:before="60" w:after="60" w:line="240" w:lineRule="auto"/>
              <w:rPr>
                <w:rFonts w:asciiTheme="minorHAnsi" w:hAnsiTheme="minorHAnsi" w:cstheme="minorHAnsi"/>
                <w:bCs/>
                <w:i/>
                <w:noProof/>
                <w:sz w:val="20"/>
                <w:szCs w:val="20"/>
                <w:lang w:val="hr-HR"/>
              </w:rPr>
            </w:pPr>
            <w:bookmarkStart w:id="6" w:name="_Hlk196896174"/>
            <w:r w:rsidRPr="009C6DDD">
              <w:rPr>
                <w:rFonts w:asciiTheme="minorHAnsi" w:hAnsiTheme="minorHAnsi" w:cstheme="minorHAnsi"/>
                <w:b/>
                <w:noProof/>
                <w:sz w:val="20"/>
                <w:szCs w:val="20"/>
                <w:lang w:val="hr-HR"/>
              </w:rPr>
              <w:lastRenderedPageBreak/>
              <w:t>Skup ishoda učenja iz SK-a</w:t>
            </w:r>
            <w:r w:rsidR="005521E0">
              <w:rPr>
                <w:rFonts w:asciiTheme="minorHAnsi" w:hAnsiTheme="minorHAnsi" w:cstheme="minorHAnsi"/>
                <w:b/>
                <w:noProof/>
                <w:sz w:val="20"/>
                <w:szCs w:val="20"/>
                <w:lang w:val="hr-HR"/>
              </w:rPr>
              <w:t>, obujam</w:t>
            </w:r>
          </w:p>
        </w:tc>
        <w:tc>
          <w:tcPr>
            <w:tcW w:w="6389" w:type="dxa"/>
            <w:shd w:val="clear" w:color="auto" w:fill="auto"/>
            <w:vAlign w:val="center"/>
          </w:tcPr>
          <w:p w14:paraId="68A5BBBD" w14:textId="36880CBC" w:rsidR="000304FA" w:rsidRPr="0027752C" w:rsidRDefault="000304FA" w:rsidP="009B473C">
            <w:pPr>
              <w:tabs>
                <w:tab w:val="left" w:pos="2820"/>
              </w:tabs>
              <w:spacing w:before="60" w:after="60" w:line="240" w:lineRule="auto"/>
              <w:rPr>
                <w:rFonts w:asciiTheme="minorHAnsi" w:hAnsiTheme="minorHAnsi" w:cstheme="minorHAnsi"/>
                <w:b/>
                <w:iCs/>
                <w:noProof/>
                <w:sz w:val="20"/>
                <w:szCs w:val="20"/>
                <w:lang w:val="hr-HR"/>
              </w:rPr>
            </w:pPr>
            <w:r w:rsidRPr="0027752C">
              <w:rPr>
                <w:rFonts w:asciiTheme="minorHAnsi" w:hAnsiTheme="minorHAnsi" w:cstheme="minorHAnsi"/>
                <w:b/>
                <w:iCs/>
                <w:noProof/>
                <w:sz w:val="20"/>
                <w:szCs w:val="20"/>
                <w:lang w:val="hr-HR"/>
              </w:rPr>
              <w:t>Priključivanje i puštanje u rad dizalica topline</w:t>
            </w:r>
            <w:r w:rsidR="0027752C" w:rsidRPr="0027752C">
              <w:rPr>
                <w:rFonts w:asciiTheme="minorHAnsi" w:hAnsiTheme="minorHAnsi" w:cstheme="minorHAnsi"/>
                <w:b/>
                <w:iCs/>
                <w:noProof/>
                <w:sz w:val="20"/>
                <w:szCs w:val="20"/>
                <w:lang w:val="hr-HR"/>
              </w:rPr>
              <w:t>, 3 CSVET</w:t>
            </w:r>
          </w:p>
        </w:tc>
      </w:tr>
      <w:tr w:rsidR="000304FA" w:rsidRPr="00F919E2" w14:paraId="04A94D46" w14:textId="77777777" w:rsidTr="005521E0">
        <w:trPr>
          <w:trHeight w:val="340"/>
        </w:trPr>
        <w:tc>
          <w:tcPr>
            <w:tcW w:w="9495" w:type="dxa"/>
            <w:gridSpan w:val="3"/>
            <w:shd w:val="clear" w:color="auto" w:fill="B4C6E7" w:themeFill="accent1" w:themeFillTint="66"/>
            <w:tcMar>
              <w:left w:w="57" w:type="dxa"/>
              <w:right w:w="57" w:type="dxa"/>
            </w:tcMar>
            <w:vAlign w:val="center"/>
          </w:tcPr>
          <w:p w14:paraId="103CB99C" w14:textId="77777777" w:rsidR="000304FA" w:rsidRPr="009C6DDD" w:rsidRDefault="000304FA"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0304FA" w:rsidRPr="00F919E2" w14:paraId="25F6974B" w14:textId="77777777" w:rsidTr="00DE44CD">
        <w:tc>
          <w:tcPr>
            <w:tcW w:w="9495" w:type="dxa"/>
            <w:gridSpan w:val="3"/>
            <w:shd w:val="clear" w:color="auto" w:fill="auto"/>
            <w:tcMar>
              <w:left w:w="57" w:type="dxa"/>
              <w:right w:w="57" w:type="dxa"/>
            </w:tcMar>
          </w:tcPr>
          <w:p w14:paraId="70EBFC6F" w14:textId="384C6A57"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riključiti dizalicu topline na zatvoreni sustav grijanja radijatorskim ili podnim grijanjem i sustavom za PTV</w:t>
            </w:r>
          </w:p>
          <w:p w14:paraId="284032F3" w14:textId="7EF73DE7"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ovezati dizalice topline sa sobnim termostatom</w:t>
            </w:r>
          </w:p>
          <w:p w14:paraId="41EF5B3C" w14:textId="46F42DB4"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I</w:t>
            </w:r>
            <w:r w:rsidR="000304FA" w:rsidRPr="009C6DDD">
              <w:rPr>
                <w:rFonts w:cstheme="minorHAnsi"/>
                <w:iCs/>
                <w:noProof/>
                <w:sz w:val="20"/>
                <w:szCs w:val="20"/>
              </w:rPr>
              <w:t>zvršiti tlačnu probu instalacije</w:t>
            </w:r>
          </w:p>
          <w:p w14:paraId="168BE72A" w14:textId="6E76B49F"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V</w:t>
            </w:r>
            <w:r w:rsidR="000304FA" w:rsidRPr="009C6DDD">
              <w:rPr>
                <w:rFonts w:cstheme="minorHAnsi"/>
                <w:iCs/>
                <w:noProof/>
                <w:sz w:val="20"/>
                <w:szCs w:val="20"/>
              </w:rPr>
              <w:t>akumirati sustav dizalice topline</w:t>
            </w:r>
          </w:p>
          <w:p w14:paraId="26F1D149" w14:textId="18499880"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ustiti u rad dizalice topline</w:t>
            </w:r>
          </w:p>
        </w:tc>
      </w:tr>
      <w:tr w:rsidR="007F11B8" w:rsidRPr="00F919E2" w14:paraId="7BD1A6B9" w14:textId="77777777" w:rsidTr="005521E0">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67672A61" w14:textId="77777777" w:rsidR="007F11B8" w:rsidRPr="009C6DDD" w:rsidRDefault="007F11B8"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7F11B8" w:rsidRPr="00F919E2" w14:paraId="47E8E0B5" w14:textId="77777777" w:rsidTr="00DE44CD">
        <w:trPr>
          <w:trHeight w:val="572"/>
        </w:trPr>
        <w:tc>
          <w:tcPr>
            <w:tcW w:w="9495" w:type="dxa"/>
            <w:gridSpan w:val="3"/>
            <w:shd w:val="clear" w:color="auto" w:fill="auto"/>
            <w:tcMar>
              <w:left w:w="57" w:type="dxa"/>
              <w:right w:w="57" w:type="dxa"/>
            </w:tcMar>
          </w:tcPr>
          <w:p w14:paraId="3186CED8" w14:textId="466D5C51" w:rsidR="007F11B8" w:rsidRPr="009C6DDD" w:rsidRDefault="00D44189" w:rsidP="009B473C">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Nastavnik</w:t>
            </w:r>
            <w:r w:rsidR="009A184D" w:rsidRPr="009C6DDD">
              <w:rPr>
                <w:rFonts w:asciiTheme="minorHAnsi" w:hAnsiTheme="minorHAnsi" w:cstheme="minorHAnsi"/>
                <w:bCs/>
                <w:iCs/>
                <w:noProof/>
                <w:sz w:val="20"/>
                <w:szCs w:val="20"/>
                <w:lang w:val="hr-HR"/>
              </w:rPr>
              <w:t xml:space="preserve"> d</w:t>
            </w:r>
            <w:r w:rsidR="00977037" w:rsidRPr="009C6DDD">
              <w:rPr>
                <w:rFonts w:asciiTheme="minorHAnsi" w:hAnsiTheme="minorHAnsi" w:cstheme="minorHAnsi"/>
                <w:bCs/>
                <w:iCs/>
                <w:noProof/>
                <w:sz w:val="20"/>
                <w:szCs w:val="20"/>
                <w:lang w:val="hr-HR"/>
              </w:rPr>
              <w:t>emonstracijom elemenata modela dizalice topline</w:t>
            </w:r>
            <w:r w:rsidR="00C05FA8" w:rsidRPr="009C6DDD">
              <w:rPr>
                <w:rFonts w:asciiTheme="minorHAnsi" w:hAnsiTheme="minorHAnsi" w:cstheme="minorHAnsi"/>
                <w:bCs/>
                <w:iCs/>
                <w:noProof/>
                <w:sz w:val="20"/>
                <w:szCs w:val="20"/>
                <w:lang w:val="hr-HR"/>
              </w:rPr>
              <w:t xml:space="preserve"> ili konkretnog sustava dizalice topline</w:t>
            </w:r>
            <w:r w:rsidR="00977037" w:rsidRPr="009C6DDD">
              <w:rPr>
                <w:rFonts w:asciiTheme="minorHAnsi" w:hAnsiTheme="minorHAnsi" w:cstheme="minorHAnsi"/>
                <w:bCs/>
                <w:iCs/>
                <w:noProof/>
                <w:sz w:val="20"/>
                <w:szCs w:val="20"/>
                <w:lang w:val="hr-HR"/>
              </w:rPr>
              <w:t xml:space="preserve"> i</w:t>
            </w:r>
            <w:r w:rsidR="00C05FA8" w:rsidRPr="009C6DDD">
              <w:rPr>
                <w:rFonts w:asciiTheme="minorHAnsi" w:hAnsiTheme="minorHAnsi" w:cstheme="minorHAnsi"/>
                <w:bCs/>
                <w:iCs/>
                <w:noProof/>
                <w:sz w:val="20"/>
                <w:szCs w:val="20"/>
                <w:lang w:val="hr-HR"/>
              </w:rPr>
              <w:t>/ili</w:t>
            </w:r>
            <w:r w:rsidR="00977037" w:rsidRPr="009C6DDD">
              <w:rPr>
                <w:rFonts w:asciiTheme="minorHAnsi" w:hAnsiTheme="minorHAnsi" w:cstheme="minorHAnsi"/>
                <w:bCs/>
                <w:iCs/>
                <w:noProof/>
                <w:sz w:val="20"/>
                <w:szCs w:val="20"/>
                <w:lang w:val="hr-HR"/>
              </w:rPr>
              <w:t xml:space="preserve"> simulacijom radnih situacija pola</w:t>
            </w:r>
            <w:r w:rsidR="00AC393D" w:rsidRPr="009C6DDD">
              <w:rPr>
                <w:rFonts w:asciiTheme="minorHAnsi" w:hAnsiTheme="minorHAnsi" w:cstheme="minorHAnsi"/>
                <w:bCs/>
                <w:iCs/>
                <w:noProof/>
                <w:sz w:val="20"/>
                <w:szCs w:val="20"/>
                <w:lang w:val="hr-HR"/>
              </w:rPr>
              <w:t>z</w:t>
            </w:r>
            <w:r w:rsidR="00977037" w:rsidRPr="009C6DDD">
              <w:rPr>
                <w:rFonts w:asciiTheme="minorHAnsi" w:hAnsiTheme="minorHAnsi" w:cstheme="minorHAnsi"/>
                <w:bCs/>
                <w:iCs/>
                <w:noProof/>
                <w:sz w:val="20"/>
                <w:szCs w:val="20"/>
                <w:lang w:val="hr-HR"/>
              </w:rPr>
              <w:t>nike</w:t>
            </w:r>
            <w:r w:rsidR="00021B22" w:rsidRPr="009C6DDD">
              <w:rPr>
                <w:rFonts w:asciiTheme="minorHAnsi" w:hAnsiTheme="minorHAnsi" w:cstheme="minorHAnsi"/>
                <w:bCs/>
                <w:iCs/>
                <w:noProof/>
                <w:sz w:val="20"/>
                <w:szCs w:val="20"/>
                <w:lang w:val="hr-HR"/>
              </w:rPr>
              <w:t xml:space="preserve"> </w:t>
            </w:r>
            <w:r w:rsidR="00977037" w:rsidRPr="009C6DDD">
              <w:rPr>
                <w:rFonts w:asciiTheme="minorHAnsi" w:hAnsiTheme="minorHAnsi" w:cstheme="minorHAnsi"/>
                <w:bCs/>
                <w:iCs/>
                <w:noProof/>
                <w:sz w:val="20"/>
                <w:szCs w:val="20"/>
                <w:lang w:val="hr-HR"/>
              </w:rPr>
              <w:t>usmjerava na stjecanje znanja i vještina potrebnih za</w:t>
            </w:r>
            <w:r w:rsidR="00021B22" w:rsidRPr="009C6DDD">
              <w:rPr>
                <w:rFonts w:asciiTheme="minorHAnsi" w:hAnsiTheme="minorHAnsi" w:cstheme="minorHAnsi"/>
                <w:bCs/>
                <w:iCs/>
                <w:noProof/>
                <w:sz w:val="20"/>
                <w:szCs w:val="20"/>
                <w:lang w:val="hr-HR"/>
              </w:rPr>
              <w:t xml:space="preserve"> priključivanje i puštanje u rad dizalica topline putem sustava grijanja radijatorskim ili podnim grijanjem uz pomoć sobnog termostata, objašnjava se način vakumiranja sustava dizalice topline te puštanje u rad.</w:t>
            </w:r>
          </w:p>
          <w:p w14:paraId="6D8FFCF9" w14:textId="758DDEB9" w:rsidR="00021B22" w:rsidRPr="009C6DDD" w:rsidRDefault="00021B22" w:rsidP="009B473C">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Kori</w:t>
            </w:r>
            <w:r w:rsidR="00A24478" w:rsidRPr="009C6DDD">
              <w:rPr>
                <w:rFonts w:asciiTheme="minorHAnsi" w:hAnsiTheme="minorHAnsi" w:cstheme="minorHAnsi"/>
                <w:bCs/>
                <w:iCs/>
                <w:noProof/>
                <w:sz w:val="20"/>
                <w:szCs w:val="20"/>
                <w:lang w:val="hr-HR"/>
              </w:rPr>
              <w:t>s</w:t>
            </w:r>
            <w:r w:rsidRPr="009C6DDD">
              <w:rPr>
                <w:rFonts w:asciiTheme="minorHAnsi" w:hAnsiTheme="minorHAnsi" w:cstheme="minorHAnsi"/>
                <w:bCs/>
                <w:iCs/>
                <w:noProof/>
                <w:sz w:val="20"/>
                <w:szCs w:val="20"/>
                <w:lang w:val="hr-HR"/>
              </w:rPr>
              <w:t>te se zadatci i strategije koje će poticati polaznike na suradničko i kooperativno učenje/u paru, grupama, skupinama i/ili timovima.</w:t>
            </w:r>
          </w:p>
        </w:tc>
      </w:tr>
      <w:tr w:rsidR="007F11B8" w:rsidRPr="00F919E2" w14:paraId="4BBF1277" w14:textId="77777777" w:rsidTr="001A735C">
        <w:tc>
          <w:tcPr>
            <w:tcW w:w="2114" w:type="dxa"/>
            <w:shd w:val="clear" w:color="auto" w:fill="B4C6E7" w:themeFill="accent1" w:themeFillTint="66"/>
            <w:tcMar>
              <w:left w:w="57" w:type="dxa"/>
              <w:right w:w="57" w:type="dxa"/>
            </w:tcMar>
            <w:vAlign w:val="center"/>
          </w:tcPr>
          <w:p w14:paraId="06D8BE96" w14:textId="77777777" w:rsidR="007F11B8" w:rsidRPr="009C6DDD" w:rsidRDefault="007F11B8"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118CB2B0" w14:textId="77777777" w:rsidR="007F11B8" w:rsidRPr="001A735C" w:rsidRDefault="007F11B8"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Spajanje dizalice topline na zatvoreni sustav grijanja</w:t>
            </w:r>
          </w:p>
          <w:p w14:paraId="6ED8223A"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Hidrauličko spajanje</w:t>
            </w:r>
          </w:p>
          <w:p w14:paraId="69A6832A"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Tlačna proba instalacija</w:t>
            </w:r>
          </w:p>
          <w:p w14:paraId="7A9DFF35"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Vakumiranje sustava</w:t>
            </w:r>
          </w:p>
          <w:p w14:paraId="5D52C792" w14:textId="58F33792" w:rsidR="00DE44CD" w:rsidRPr="001A735C" w:rsidRDefault="00DE44CD" w:rsidP="009B473C">
            <w:pPr>
              <w:tabs>
                <w:tab w:val="left" w:pos="2820"/>
              </w:tabs>
              <w:spacing w:before="60" w:after="60" w:line="240" w:lineRule="auto"/>
              <w:rPr>
                <w:rFonts w:cstheme="minorHAnsi"/>
                <w:iCs/>
                <w:noProof/>
                <w:sz w:val="16"/>
                <w:szCs w:val="16"/>
              </w:rPr>
            </w:pPr>
            <w:r w:rsidRPr="001A735C">
              <w:rPr>
                <w:rFonts w:cstheme="minorHAnsi"/>
                <w:iCs/>
                <w:noProof/>
                <w:sz w:val="20"/>
                <w:szCs w:val="20"/>
              </w:rPr>
              <w:t>Puštanje toplinske dizalice u rad</w:t>
            </w:r>
          </w:p>
        </w:tc>
      </w:tr>
      <w:tr w:rsidR="00DE44CD" w:rsidRPr="00F919E2" w14:paraId="36D9CA34" w14:textId="77777777" w:rsidTr="001A735C">
        <w:trPr>
          <w:trHeight w:val="340"/>
        </w:trPr>
        <w:tc>
          <w:tcPr>
            <w:tcW w:w="9495" w:type="dxa"/>
            <w:gridSpan w:val="3"/>
            <w:shd w:val="clear" w:color="auto" w:fill="B4C6E7" w:themeFill="accent1" w:themeFillTint="66"/>
            <w:tcMar>
              <w:left w:w="57" w:type="dxa"/>
              <w:right w:w="57" w:type="dxa"/>
            </w:tcMar>
            <w:vAlign w:val="center"/>
          </w:tcPr>
          <w:p w14:paraId="19679C09" w14:textId="77777777" w:rsidR="00DE44CD" w:rsidRPr="009C6DDD" w:rsidRDefault="00DE44CD"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7F11B8" w:rsidRPr="00F919E2" w14:paraId="6E421A46" w14:textId="77777777" w:rsidTr="00C05FA8">
        <w:trPr>
          <w:trHeight w:val="572"/>
        </w:trPr>
        <w:tc>
          <w:tcPr>
            <w:tcW w:w="9495" w:type="dxa"/>
            <w:gridSpan w:val="3"/>
            <w:shd w:val="clear" w:color="auto" w:fill="auto"/>
            <w:tcMar>
              <w:left w:w="57" w:type="dxa"/>
              <w:right w:w="57" w:type="dxa"/>
            </w:tcMar>
          </w:tcPr>
          <w:p w14:paraId="192D7216" w14:textId="77777777" w:rsidR="00C609E9" w:rsidRPr="009C6DDD" w:rsidRDefault="00C609E9" w:rsidP="009B473C">
            <w:pPr>
              <w:tabs>
                <w:tab w:val="left" w:pos="2820"/>
              </w:tabs>
              <w:spacing w:before="60" w:after="60" w:line="240" w:lineRule="auto"/>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Ishodi učenja mogu se vrednovati putem projektnih zadataka.</w:t>
            </w:r>
          </w:p>
          <w:p w14:paraId="32E74B57" w14:textId="64BFB296" w:rsidR="007F11B8" w:rsidRPr="009C6DDD" w:rsidRDefault="002C6AF0" w:rsidP="009B473C">
            <w:pPr>
              <w:tabs>
                <w:tab w:val="left" w:pos="2820"/>
              </w:tabs>
              <w:spacing w:before="60" w:after="60" w:line="240" w:lineRule="auto"/>
              <w:jc w:val="both"/>
              <w:rPr>
                <w:rFonts w:asciiTheme="minorHAnsi" w:hAnsiTheme="minorHAnsi" w:cstheme="minorHAnsi"/>
                <w:bCs/>
                <w:noProof/>
                <w:sz w:val="20"/>
                <w:szCs w:val="20"/>
                <w:lang w:val="hr-HR"/>
              </w:rPr>
            </w:pPr>
            <w:r w:rsidRPr="009C6DDD">
              <w:rPr>
                <w:rFonts w:asciiTheme="minorHAnsi" w:hAnsiTheme="minorHAnsi" w:cstheme="minorHAnsi"/>
                <w:iCs/>
                <w:noProof/>
                <w:sz w:val="20"/>
                <w:szCs w:val="20"/>
                <w:lang w:val="hr-HR"/>
              </w:rPr>
              <w:t>Polaznik će dobiti primjer konkretne dizalice topline</w:t>
            </w:r>
            <w:r w:rsidR="00DD7A94" w:rsidRPr="009C6DDD">
              <w:rPr>
                <w:rFonts w:asciiTheme="minorHAnsi" w:hAnsiTheme="minorHAnsi" w:cstheme="minorHAnsi"/>
                <w:iCs/>
                <w:noProof/>
                <w:sz w:val="20"/>
                <w:szCs w:val="20"/>
                <w:lang w:val="hr-HR"/>
              </w:rPr>
              <w:t xml:space="preserve"> ili edukacijskog modela dizalice topline koju će spojiti</w:t>
            </w:r>
            <w:r w:rsidR="00AC393D" w:rsidRPr="009C6DDD">
              <w:rPr>
                <w:rFonts w:asciiTheme="minorHAnsi" w:hAnsiTheme="minorHAnsi" w:cstheme="minorHAnsi"/>
                <w:bCs/>
                <w:noProof/>
                <w:sz w:val="20"/>
                <w:szCs w:val="20"/>
                <w:lang w:val="hr-HR"/>
              </w:rPr>
              <w:t xml:space="preserve"> na zatvoreni sustav grijanja</w:t>
            </w:r>
            <w:r w:rsidR="006D3D92" w:rsidRPr="009C6DDD">
              <w:rPr>
                <w:rFonts w:asciiTheme="minorHAnsi" w:hAnsiTheme="minorHAnsi" w:cstheme="minorHAnsi"/>
                <w:bCs/>
                <w:noProof/>
                <w:sz w:val="20"/>
                <w:szCs w:val="20"/>
                <w:lang w:val="hr-HR"/>
              </w:rPr>
              <w:t xml:space="preserve"> radijatorskim ili podnim grijanjem i sustavom za PTV</w:t>
            </w:r>
            <w:r w:rsidR="00391EAE" w:rsidRPr="009C6DDD">
              <w:rPr>
                <w:rFonts w:asciiTheme="minorHAnsi" w:hAnsiTheme="minorHAnsi" w:cstheme="minorHAnsi"/>
                <w:bCs/>
                <w:noProof/>
                <w:sz w:val="20"/>
                <w:szCs w:val="20"/>
                <w:lang w:val="hr-HR"/>
              </w:rPr>
              <w:t xml:space="preserve"> te će </w:t>
            </w:r>
            <w:r w:rsidR="003C5591" w:rsidRPr="009C6DDD">
              <w:rPr>
                <w:rFonts w:asciiTheme="minorHAnsi" w:hAnsiTheme="minorHAnsi" w:cstheme="minorHAnsi"/>
                <w:bCs/>
                <w:noProof/>
                <w:sz w:val="20"/>
                <w:szCs w:val="20"/>
                <w:lang w:val="hr-HR"/>
              </w:rPr>
              <w:t>povezati dizalicu topline sa sobnim termostatom</w:t>
            </w:r>
            <w:r w:rsidR="00326C6D" w:rsidRPr="009C6DDD">
              <w:rPr>
                <w:rFonts w:asciiTheme="minorHAnsi" w:hAnsiTheme="minorHAnsi" w:cstheme="minorHAnsi"/>
                <w:bCs/>
                <w:noProof/>
                <w:sz w:val="20"/>
                <w:szCs w:val="20"/>
                <w:lang w:val="hr-HR"/>
              </w:rPr>
              <w:t>. Prije nego što dizalicu topline pusti u rad</w:t>
            </w:r>
            <w:r w:rsidR="007121E9" w:rsidRPr="009C6DDD">
              <w:rPr>
                <w:rFonts w:asciiTheme="minorHAnsi" w:hAnsiTheme="minorHAnsi" w:cstheme="minorHAnsi"/>
                <w:bCs/>
                <w:noProof/>
                <w:sz w:val="20"/>
                <w:szCs w:val="20"/>
                <w:lang w:val="hr-HR"/>
              </w:rPr>
              <w:t xml:space="preserve">, polaznik će </w:t>
            </w:r>
            <w:r w:rsidR="00AC393D" w:rsidRPr="009C6DDD">
              <w:rPr>
                <w:rFonts w:asciiTheme="minorHAnsi" w:hAnsiTheme="minorHAnsi" w:cstheme="minorHAnsi"/>
                <w:bCs/>
                <w:noProof/>
                <w:sz w:val="20"/>
                <w:szCs w:val="20"/>
                <w:lang w:val="hr-HR"/>
              </w:rPr>
              <w:t>izvršiti hidraulično spajanje, tlačnu probu instalacije</w:t>
            </w:r>
            <w:r w:rsidR="007121E9" w:rsidRPr="009C6DDD">
              <w:rPr>
                <w:rFonts w:asciiTheme="minorHAnsi" w:hAnsiTheme="minorHAnsi" w:cstheme="minorHAnsi"/>
                <w:bCs/>
                <w:noProof/>
                <w:sz w:val="20"/>
                <w:szCs w:val="20"/>
                <w:lang w:val="hr-HR"/>
              </w:rPr>
              <w:t xml:space="preserve"> i</w:t>
            </w:r>
            <w:r w:rsidR="00AC393D" w:rsidRPr="009C6DDD">
              <w:rPr>
                <w:rFonts w:asciiTheme="minorHAnsi" w:hAnsiTheme="minorHAnsi" w:cstheme="minorHAnsi"/>
                <w:bCs/>
                <w:noProof/>
                <w:sz w:val="20"/>
                <w:szCs w:val="20"/>
                <w:lang w:val="hr-HR"/>
              </w:rPr>
              <w:t xml:space="preserve"> vakumirati sustav</w:t>
            </w:r>
            <w:r w:rsidR="007121E9" w:rsidRPr="009C6DDD">
              <w:rPr>
                <w:rFonts w:asciiTheme="minorHAnsi" w:hAnsiTheme="minorHAnsi" w:cstheme="minorHAnsi"/>
                <w:bCs/>
                <w:noProof/>
                <w:sz w:val="20"/>
                <w:szCs w:val="20"/>
                <w:lang w:val="hr-HR"/>
              </w:rPr>
              <w:t>. Na kraju će i</w:t>
            </w:r>
            <w:r w:rsidR="00AC393D" w:rsidRPr="009C6DDD">
              <w:rPr>
                <w:rFonts w:asciiTheme="minorHAnsi" w:hAnsiTheme="minorHAnsi" w:cstheme="minorHAnsi"/>
                <w:bCs/>
                <w:noProof/>
                <w:sz w:val="20"/>
                <w:szCs w:val="20"/>
                <w:lang w:val="hr-HR"/>
              </w:rPr>
              <w:t>zvršiti kontrolu rada dizalice topline.</w:t>
            </w:r>
          </w:p>
        </w:tc>
      </w:tr>
      <w:tr w:rsidR="00DE44CD" w:rsidRPr="00F919E2" w14:paraId="73BD0C5C" w14:textId="77777777" w:rsidTr="0092404D">
        <w:trPr>
          <w:trHeight w:val="340"/>
        </w:trPr>
        <w:tc>
          <w:tcPr>
            <w:tcW w:w="9495" w:type="dxa"/>
            <w:gridSpan w:val="3"/>
            <w:shd w:val="clear" w:color="auto" w:fill="B4C6E7" w:themeFill="accent1" w:themeFillTint="66"/>
            <w:tcMar>
              <w:left w:w="57" w:type="dxa"/>
              <w:right w:w="57" w:type="dxa"/>
            </w:tcMar>
            <w:vAlign w:val="center"/>
          </w:tcPr>
          <w:p w14:paraId="5BE4CDEE" w14:textId="77777777" w:rsidR="00DE44CD" w:rsidRPr="009C6DDD" w:rsidRDefault="00DE44CD"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Prilagodba iskustava učenja za polaznike/osobe s invaliditetom</w:t>
            </w:r>
          </w:p>
        </w:tc>
      </w:tr>
      <w:tr w:rsidR="007F11B8" w:rsidRPr="00F919E2" w14:paraId="2D7D1153" w14:textId="77777777" w:rsidTr="00DE44CD">
        <w:tc>
          <w:tcPr>
            <w:tcW w:w="9495" w:type="dxa"/>
            <w:gridSpan w:val="3"/>
            <w:shd w:val="clear" w:color="auto" w:fill="auto"/>
            <w:tcMar>
              <w:left w:w="57" w:type="dxa"/>
              <w:right w:w="57" w:type="dxa"/>
            </w:tcMar>
          </w:tcPr>
          <w:p w14:paraId="57C425DF" w14:textId="77777777" w:rsidR="007F11B8" w:rsidRPr="009C6DDD" w:rsidRDefault="007F11B8" w:rsidP="009B473C">
            <w:pPr>
              <w:tabs>
                <w:tab w:val="left" w:pos="2820"/>
              </w:tabs>
              <w:spacing w:before="60" w:after="60" w:line="240" w:lineRule="auto"/>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1AEDBD1F" w14:textId="77777777" w:rsidR="007F11B8" w:rsidRPr="009C6DDD" w:rsidRDefault="007F11B8" w:rsidP="009B473C">
            <w:pPr>
              <w:tabs>
                <w:tab w:val="left" w:pos="2820"/>
              </w:tabs>
              <w:spacing w:before="60" w:after="60" w:line="240" w:lineRule="auto"/>
              <w:rPr>
                <w:rFonts w:asciiTheme="minorHAnsi" w:hAnsiTheme="minorHAnsi" w:cstheme="minorHAnsi"/>
                <w:iCs/>
                <w:noProof/>
                <w:sz w:val="20"/>
                <w:szCs w:val="20"/>
                <w:lang w:val="hr-HR"/>
              </w:rPr>
            </w:pPr>
          </w:p>
        </w:tc>
      </w:tr>
      <w:bookmarkEnd w:id="6"/>
    </w:tbl>
    <w:p w14:paraId="7079192F" w14:textId="77777777" w:rsidR="0092404D" w:rsidRDefault="0092404D"/>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57646B" w:rsidRPr="00F919E2" w14:paraId="010BF5B4" w14:textId="77777777" w:rsidTr="0092404D">
        <w:trPr>
          <w:trHeight w:val="409"/>
        </w:trPr>
        <w:tc>
          <w:tcPr>
            <w:tcW w:w="3106" w:type="dxa"/>
            <w:gridSpan w:val="2"/>
            <w:shd w:val="clear" w:color="auto" w:fill="8EAADB" w:themeFill="accent1" w:themeFillTint="99"/>
            <w:tcMar>
              <w:left w:w="57" w:type="dxa"/>
              <w:right w:w="57" w:type="dxa"/>
            </w:tcMar>
            <w:vAlign w:val="center"/>
          </w:tcPr>
          <w:p w14:paraId="59CE33D8" w14:textId="55C82B4E" w:rsidR="0057646B" w:rsidRPr="009C6DDD" w:rsidRDefault="0057646B" w:rsidP="002F5DB6">
            <w:pPr>
              <w:tabs>
                <w:tab w:val="left" w:pos="2820"/>
              </w:tabs>
              <w:spacing w:after="0"/>
              <w:rPr>
                <w:rFonts w:asciiTheme="minorHAnsi" w:hAnsiTheme="minorHAnsi" w:cstheme="minorHAnsi"/>
                <w:bCs/>
                <w:i/>
                <w:noProof/>
                <w:sz w:val="20"/>
                <w:szCs w:val="20"/>
                <w:lang w:val="hr-HR"/>
              </w:rPr>
            </w:pPr>
            <w:r w:rsidRPr="009C6DDD">
              <w:rPr>
                <w:rFonts w:asciiTheme="minorHAnsi" w:hAnsiTheme="minorHAnsi" w:cstheme="minorHAnsi"/>
                <w:b/>
                <w:noProof/>
                <w:sz w:val="20"/>
                <w:szCs w:val="20"/>
                <w:lang w:val="hr-HR"/>
              </w:rPr>
              <w:t>Skup ishoda učenja iz SK-a</w:t>
            </w:r>
            <w:r w:rsidR="0092404D">
              <w:rPr>
                <w:rFonts w:asciiTheme="minorHAnsi" w:hAnsiTheme="minorHAnsi" w:cstheme="minorHAnsi"/>
                <w:b/>
                <w:noProof/>
                <w:sz w:val="20"/>
                <w:szCs w:val="20"/>
                <w:lang w:val="hr-HR"/>
              </w:rPr>
              <w:t>, obujam</w:t>
            </w:r>
          </w:p>
        </w:tc>
        <w:tc>
          <w:tcPr>
            <w:tcW w:w="6389" w:type="dxa"/>
            <w:shd w:val="clear" w:color="auto" w:fill="auto"/>
            <w:vAlign w:val="center"/>
          </w:tcPr>
          <w:p w14:paraId="56A7DE67" w14:textId="5A35A651" w:rsidR="0057646B" w:rsidRPr="00C204AE" w:rsidRDefault="00FE413C" w:rsidP="002F5DB6">
            <w:pPr>
              <w:tabs>
                <w:tab w:val="left" w:pos="2820"/>
              </w:tabs>
              <w:spacing w:after="0"/>
              <w:rPr>
                <w:rFonts w:asciiTheme="minorHAnsi" w:hAnsiTheme="minorHAnsi" w:cstheme="minorHAnsi"/>
                <w:b/>
                <w:iCs/>
                <w:noProof/>
                <w:sz w:val="20"/>
                <w:szCs w:val="20"/>
                <w:lang w:val="hr-HR"/>
              </w:rPr>
            </w:pPr>
            <w:r w:rsidRPr="00C204AE">
              <w:rPr>
                <w:rFonts w:asciiTheme="minorHAnsi" w:hAnsiTheme="minorHAnsi" w:cstheme="minorHAnsi"/>
                <w:b/>
                <w:iCs/>
                <w:noProof/>
                <w:sz w:val="20"/>
                <w:szCs w:val="20"/>
                <w:lang w:val="hr-HR"/>
              </w:rPr>
              <w:t>Kvaliteta procesa i rada dizalica toplina</w:t>
            </w:r>
            <w:r w:rsidR="00C204AE" w:rsidRPr="00C204AE">
              <w:rPr>
                <w:rFonts w:asciiTheme="minorHAnsi" w:hAnsiTheme="minorHAnsi" w:cstheme="minorHAnsi"/>
                <w:b/>
                <w:iCs/>
                <w:noProof/>
                <w:sz w:val="20"/>
                <w:szCs w:val="20"/>
                <w:lang w:val="hr-HR"/>
              </w:rPr>
              <w:t>, 1 CSVET</w:t>
            </w:r>
          </w:p>
        </w:tc>
      </w:tr>
      <w:tr w:rsidR="0057646B" w:rsidRPr="00F919E2" w14:paraId="7571A8A9" w14:textId="77777777" w:rsidTr="002F5DB6">
        <w:tc>
          <w:tcPr>
            <w:tcW w:w="9495" w:type="dxa"/>
            <w:gridSpan w:val="3"/>
            <w:shd w:val="clear" w:color="auto" w:fill="B4C6E7" w:themeFill="accent1" w:themeFillTint="66"/>
            <w:tcMar>
              <w:left w:w="57" w:type="dxa"/>
              <w:right w:w="57" w:type="dxa"/>
            </w:tcMar>
            <w:vAlign w:val="center"/>
          </w:tcPr>
          <w:p w14:paraId="0B3117FB" w14:textId="77777777" w:rsidR="0057646B" w:rsidRPr="009C6DDD" w:rsidRDefault="0057646B" w:rsidP="002F5DB6">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57646B" w:rsidRPr="00F919E2" w14:paraId="477BD248" w14:textId="77777777" w:rsidTr="002F5DB6">
        <w:tc>
          <w:tcPr>
            <w:tcW w:w="9495" w:type="dxa"/>
            <w:gridSpan w:val="3"/>
            <w:shd w:val="clear" w:color="auto" w:fill="auto"/>
            <w:tcMar>
              <w:left w:w="57" w:type="dxa"/>
              <w:right w:w="57" w:type="dxa"/>
            </w:tcMar>
          </w:tcPr>
          <w:p w14:paraId="37F25CC1" w14:textId="74070E9F"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I</w:t>
            </w:r>
            <w:r w:rsidR="00FE413C" w:rsidRPr="009C6DDD">
              <w:rPr>
                <w:rFonts w:cstheme="minorHAnsi"/>
                <w:iCs/>
                <w:noProof/>
                <w:sz w:val="20"/>
                <w:szCs w:val="20"/>
              </w:rPr>
              <w:t xml:space="preserve">zdati garanciju za kvalitetnu izvedbu dizalice topline i izjavu o sukladnosti materijala i opreme </w:t>
            </w:r>
          </w:p>
          <w:p w14:paraId="7B597B20" w14:textId="2C63417B"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O</w:t>
            </w:r>
            <w:r w:rsidR="00FE413C" w:rsidRPr="009C6DDD">
              <w:rPr>
                <w:rFonts w:cstheme="minorHAnsi"/>
                <w:iCs/>
                <w:noProof/>
                <w:sz w:val="20"/>
                <w:szCs w:val="20"/>
              </w:rPr>
              <w:t>bvezati se na održavanje opreme prema sklopljenom početnom ugovoru</w:t>
            </w:r>
          </w:p>
          <w:p w14:paraId="2D76F403" w14:textId="384A4C2C"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A</w:t>
            </w:r>
            <w:r w:rsidR="00FE413C" w:rsidRPr="009C6DDD">
              <w:rPr>
                <w:rFonts w:cstheme="minorHAnsi"/>
                <w:iCs/>
                <w:noProof/>
                <w:sz w:val="20"/>
                <w:szCs w:val="20"/>
              </w:rPr>
              <w:t>nalizirati posao i planirati moguća poboljšanja</w:t>
            </w:r>
          </w:p>
        </w:tc>
      </w:tr>
      <w:tr w:rsidR="0057646B" w:rsidRPr="00F919E2" w14:paraId="05A88DFD" w14:textId="77777777" w:rsidTr="00C02EBE">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467EB312" w14:textId="77777777" w:rsidR="0057646B" w:rsidRPr="009C6DDD" w:rsidRDefault="0057646B" w:rsidP="002F5DB6">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57646B" w:rsidRPr="00F919E2" w14:paraId="74B32F42" w14:textId="77777777" w:rsidTr="002F5DB6">
        <w:trPr>
          <w:trHeight w:val="572"/>
        </w:trPr>
        <w:tc>
          <w:tcPr>
            <w:tcW w:w="9495" w:type="dxa"/>
            <w:gridSpan w:val="3"/>
            <w:shd w:val="clear" w:color="auto" w:fill="auto"/>
            <w:tcMar>
              <w:left w:w="57" w:type="dxa"/>
              <w:right w:w="57" w:type="dxa"/>
            </w:tcMar>
          </w:tcPr>
          <w:p w14:paraId="44FB387F" w14:textId="671FD2DA" w:rsidR="0057646B" w:rsidRPr="009C6DDD" w:rsidRDefault="00FE413C" w:rsidP="00FE413C">
            <w:pPr>
              <w:tabs>
                <w:tab w:val="left" w:pos="2820"/>
              </w:tabs>
              <w:spacing w:after="0"/>
              <w:jc w:val="both"/>
              <w:rPr>
                <w:rFonts w:asciiTheme="minorHAnsi" w:hAnsiTheme="minorHAnsi" w:cstheme="minorHAnsi"/>
                <w:b/>
                <w:iCs/>
                <w:noProof/>
                <w:sz w:val="20"/>
                <w:szCs w:val="20"/>
                <w:lang w:val="hr-HR"/>
              </w:rPr>
            </w:pPr>
            <w:r w:rsidRPr="009C6DDD">
              <w:rPr>
                <w:rFonts w:asciiTheme="minorHAnsi" w:hAnsiTheme="minorHAnsi" w:cstheme="minorHAnsi"/>
                <w:noProof/>
                <w:sz w:val="20"/>
                <w:szCs w:val="20"/>
                <w:lang w:val="hr-HR"/>
              </w:rPr>
              <w:t>Tijekom realizacije nastavn</w:t>
            </w:r>
            <w:r w:rsidR="00CE6352">
              <w:rPr>
                <w:rFonts w:asciiTheme="minorHAnsi" w:hAnsiTheme="minorHAnsi" w:cstheme="minorHAnsi"/>
                <w:noProof/>
                <w:sz w:val="20"/>
                <w:szCs w:val="20"/>
                <w:lang w:val="hr-HR"/>
              </w:rPr>
              <w:t>og procesa</w:t>
            </w:r>
            <w:r w:rsidRPr="009C6DDD">
              <w:rPr>
                <w:rFonts w:asciiTheme="minorHAnsi" w:hAnsiTheme="minorHAnsi" w:cstheme="minorHAnsi"/>
                <w:noProof/>
                <w:sz w:val="20"/>
                <w:szCs w:val="20"/>
                <w:lang w:val="hr-HR"/>
              </w:rPr>
              <w:t xml:space="preserve"> nastavnik pr</w:t>
            </w:r>
            <w:r w:rsidR="00CE6352">
              <w:rPr>
                <w:rFonts w:asciiTheme="minorHAnsi" w:hAnsiTheme="minorHAnsi" w:cstheme="minorHAnsi"/>
                <w:noProof/>
                <w:sz w:val="20"/>
                <w:szCs w:val="20"/>
                <w:lang w:val="hr-HR"/>
              </w:rPr>
              <w:t>vo</w:t>
            </w:r>
            <w:r w:rsidRPr="009C6DDD">
              <w:rPr>
                <w:rFonts w:asciiTheme="minorHAnsi" w:hAnsiTheme="minorHAnsi" w:cstheme="minorHAnsi"/>
                <w:noProof/>
                <w:sz w:val="20"/>
                <w:szCs w:val="20"/>
                <w:lang w:val="hr-HR"/>
              </w:rPr>
              <w:t xml:space="preserve"> upoznaje polaznike </w:t>
            </w:r>
            <w:r w:rsidRPr="009C6DDD">
              <w:rPr>
                <w:sz w:val="20"/>
                <w:szCs w:val="20"/>
              </w:rPr>
              <w:t xml:space="preserve">s općim pojmovima iz </w:t>
            </w:r>
            <w:r w:rsidR="00752388" w:rsidRPr="009C6DDD">
              <w:rPr>
                <w:sz w:val="20"/>
                <w:szCs w:val="20"/>
              </w:rPr>
              <w:t xml:space="preserve">područja osiguravanja kvalitete: norma, inovativnost i kreativnost, elementi radne i tehnološke dokumentacije, kvaliteta i količina materijala prema dokumentaciji, postupci za utvrđivanje i praćenje kvalitete usluge, standardi kvalitete, metode kontrole kvalitete materijala i proizvoda te sustavi provjere kvalitete. Također, upoznaje </w:t>
            </w:r>
            <w:r w:rsidR="005A7088">
              <w:rPr>
                <w:sz w:val="20"/>
                <w:szCs w:val="20"/>
              </w:rPr>
              <w:t>ih</w:t>
            </w:r>
            <w:r w:rsidR="00752388" w:rsidRPr="009C6DDD">
              <w:rPr>
                <w:sz w:val="20"/>
                <w:szCs w:val="20"/>
              </w:rPr>
              <w:t xml:space="preserve"> s praćenjem i primjenjivanjem trendova u razvoju novih tehnologija i materijala te na koji način pratiti i provjera</w:t>
            </w:r>
            <w:r w:rsidR="009471CC" w:rsidRPr="009C6DDD">
              <w:rPr>
                <w:sz w:val="20"/>
                <w:szCs w:val="20"/>
              </w:rPr>
              <w:t xml:space="preserve">vati rezultate vlastitog rada. Nastava se provodi </w:t>
            </w:r>
            <w:r w:rsidR="008B25D0">
              <w:rPr>
                <w:sz w:val="20"/>
                <w:szCs w:val="20"/>
              </w:rPr>
              <w:t xml:space="preserve">istraživanjem i </w:t>
            </w:r>
            <w:r w:rsidR="009471CC" w:rsidRPr="009C6DDD">
              <w:rPr>
                <w:sz w:val="20"/>
                <w:szCs w:val="20"/>
              </w:rPr>
              <w:t>obradom definirane teme iz područja kvalitete procesa i rada dizalica topline u dogovoru nastavnika i polaznika</w:t>
            </w:r>
            <w:r w:rsidR="0083530B">
              <w:rPr>
                <w:sz w:val="20"/>
                <w:szCs w:val="20"/>
              </w:rPr>
              <w:t>,</w:t>
            </w:r>
            <w:r w:rsidR="009471CC" w:rsidRPr="009C6DDD">
              <w:rPr>
                <w:sz w:val="20"/>
                <w:szCs w:val="20"/>
              </w:rPr>
              <w:t xml:space="preserve"> pri čemu polaznik pristupa samostalnom izlaganju i obrani istog pred ostalim kolegama polaznicima</w:t>
            </w:r>
            <w:r w:rsidR="0083530B">
              <w:rPr>
                <w:sz w:val="20"/>
                <w:szCs w:val="20"/>
              </w:rPr>
              <w:t>,</w:t>
            </w:r>
            <w:r w:rsidR="009471CC" w:rsidRPr="009C6DDD">
              <w:rPr>
                <w:sz w:val="20"/>
                <w:szCs w:val="20"/>
              </w:rPr>
              <w:t xml:space="preserve"> usput odgovarajući na pitanja proizašla njegovim izlaganjem razvijajući pri tom </w:t>
            </w:r>
            <w:r w:rsidR="009471CC" w:rsidRPr="009C6DDD">
              <w:rPr>
                <w:sz w:val="20"/>
                <w:szCs w:val="20"/>
              </w:rPr>
              <w:lastRenderedPageBreak/>
              <w:t xml:space="preserve">kvalitetnu diskusiju. </w:t>
            </w:r>
            <w:r w:rsidR="00937275">
              <w:rPr>
                <w:sz w:val="20"/>
                <w:szCs w:val="20"/>
              </w:rPr>
              <w:t>Nakon teorijskog uv</w:t>
            </w:r>
            <w:r w:rsidR="00252C9F">
              <w:rPr>
                <w:sz w:val="20"/>
                <w:szCs w:val="20"/>
              </w:rPr>
              <w:t>oda, odnosno stjecanja znanja vezan</w:t>
            </w:r>
            <w:r w:rsidR="00EB1CBD">
              <w:rPr>
                <w:sz w:val="20"/>
                <w:szCs w:val="20"/>
              </w:rPr>
              <w:t>ih uz pojedinu tematsku cjelinu, polaznici izvode vježbe</w:t>
            </w:r>
            <w:r w:rsidR="009471CC" w:rsidRPr="009C6DDD">
              <w:rPr>
                <w:sz w:val="20"/>
                <w:szCs w:val="20"/>
              </w:rPr>
              <w:t>.</w:t>
            </w:r>
          </w:p>
        </w:tc>
      </w:tr>
      <w:tr w:rsidR="0057646B" w:rsidRPr="00F919E2" w14:paraId="3F9661E4" w14:textId="77777777" w:rsidTr="00C02EBE">
        <w:tc>
          <w:tcPr>
            <w:tcW w:w="2114" w:type="dxa"/>
            <w:shd w:val="clear" w:color="auto" w:fill="B4C6E7" w:themeFill="accent1" w:themeFillTint="66"/>
            <w:tcMar>
              <w:left w:w="57" w:type="dxa"/>
              <w:right w:w="57" w:type="dxa"/>
            </w:tcMar>
            <w:vAlign w:val="center"/>
          </w:tcPr>
          <w:p w14:paraId="0EA9E771"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381" w:type="dxa"/>
            <w:gridSpan w:val="2"/>
            <w:shd w:val="clear" w:color="auto" w:fill="auto"/>
            <w:tcMar>
              <w:left w:w="57" w:type="dxa"/>
              <w:right w:w="57" w:type="dxa"/>
            </w:tcMar>
            <w:vAlign w:val="center"/>
          </w:tcPr>
          <w:p w14:paraId="7E745F3B" w14:textId="77777777" w:rsidR="0057646B"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Garancija</w:t>
            </w:r>
          </w:p>
          <w:p w14:paraId="26C2B008" w14:textId="77777777" w:rsidR="00336061"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Početni ugovor</w:t>
            </w:r>
          </w:p>
          <w:p w14:paraId="4DDA0248" w14:textId="59628BCC" w:rsidR="00336061"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Analiza posla</w:t>
            </w:r>
          </w:p>
        </w:tc>
      </w:tr>
      <w:tr w:rsidR="0057646B" w:rsidRPr="00F919E2" w14:paraId="74864385" w14:textId="77777777" w:rsidTr="00C02EBE">
        <w:trPr>
          <w:trHeight w:val="340"/>
        </w:trPr>
        <w:tc>
          <w:tcPr>
            <w:tcW w:w="9495" w:type="dxa"/>
            <w:gridSpan w:val="3"/>
            <w:shd w:val="clear" w:color="auto" w:fill="B4C6E7" w:themeFill="accent1" w:themeFillTint="66"/>
            <w:tcMar>
              <w:left w:w="57" w:type="dxa"/>
              <w:right w:w="57" w:type="dxa"/>
            </w:tcMar>
            <w:vAlign w:val="center"/>
          </w:tcPr>
          <w:p w14:paraId="51DF09C2"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7646B" w:rsidRPr="00C05FA8" w14:paraId="23713B69" w14:textId="77777777" w:rsidTr="002F5DB6">
        <w:trPr>
          <w:trHeight w:val="572"/>
        </w:trPr>
        <w:tc>
          <w:tcPr>
            <w:tcW w:w="9495" w:type="dxa"/>
            <w:gridSpan w:val="3"/>
            <w:shd w:val="clear" w:color="auto" w:fill="auto"/>
            <w:tcMar>
              <w:left w:w="57" w:type="dxa"/>
              <w:right w:w="57" w:type="dxa"/>
            </w:tcMar>
          </w:tcPr>
          <w:p w14:paraId="1A292C8B" w14:textId="29DF67E8" w:rsidR="00893280" w:rsidRPr="00893280" w:rsidRDefault="00B33FBA" w:rsidP="002F5DB6">
            <w:pPr>
              <w:tabs>
                <w:tab w:val="left" w:pos="2820"/>
              </w:tabs>
              <w:spacing w:after="0"/>
              <w:jc w:val="both"/>
              <w:rPr>
                <w:rFonts w:asciiTheme="minorHAnsi" w:hAnsiTheme="minorHAnsi" w:cstheme="minorHAnsi"/>
                <w:iCs/>
                <w:noProof/>
                <w:sz w:val="20"/>
                <w:szCs w:val="20"/>
                <w:lang w:val="hr-HR"/>
              </w:rPr>
            </w:pPr>
            <w:r w:rsidRPr="00B33FBA">
              <w:rPr>
                <w:rFonts w:asciiTheme="minorHAnsi" w:hAnsiTheme="minorHAnsi" w:cstheme="minorHAnsi"/>
                <w:iCs/>
                <w:noProof/>
                <w:sz w:val="20"/>
                <w:szCs w:val="20"/>
              </w:rPr>
              <w:t>Ishodi učenja provjeravaju se usmeno i/ili pisano i/ili vježbom i/ili praktičnim radom i/ili projektnim zadatkom.</w:t>
            </w:r>
          </w:p>
          <w:p w14:paraId="7E1B9037" w14:textId="77777777" w:rsidR="00B33FBA" w:rsidRDefault="00B33FBA" w:rsidP="002F5DB6">
            <w:pPr>
              <w:tabs>
                <w:tab w:val="left" w:pos="2820"/>
              </w:tabs>
              <w:spacing w:after="0"/>
              <w:jc w:val="both"/>
              <w:rPr>
                <w:rFonts w:asciiTheme="minorHAnsi" w:hAnsiTheme="minorHAnsi" w:cstheme="minorHAnsi"/>
                <w:iCs/>
                <w:noProof/>
                <w:sz w:val="20"/>
                <w:szCs w:val="20"/>
                <w:lang w:val="hr-HR"/>
              </w:rPr>
            </w:pPr>
          </w:p>
          <w:p w14:paraId="364AA155" w14:textId="0A872823" w:rsidR="00893280" w:rsidRPr="00893280" w:rsidRDefault="00893280" w:rsidP="002F5DB6">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Primjer vrednovanja:</w:t>
            </w:r>
          </w:p>
          <w:p w14:paraId="64034970" w14:textId="670A4633" w:rsidR="00893280" w:rsidRPr="00893280" w:rsidRDefault="00C02EBE" w:rsidP="002F5DB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Radna s</w:t>
            </w:r>
            <w:r w:rsidR="00893280" w:rsidRPr="00893280">
              <w:rPr>
                <w:rFonts w:asciiTheme="minorHAnsi" w:hAnsiTheme="minorHAnsi" w:cstheme="minorHAnsi"/>
                <w:iCs/>
                <w:noProof/>
                <w:sz w:val="20"/>
                <w:szCs w:val="20"/>
                <w:lang w:val="hr-HR"/>
              </w:rPr>
              <w:t xml:space="preserve">ituacija: Na </w:t>
            </w:r>
            <w:r w:rsidR="00B33FBA">
              <w:rPr>
                <w:rFonts w:asciiTheme="minorHAnsi" w:hAnsiTheme="minorHAnsi" w:cstheme="minorHAnsi"/>
                <w:iCs/>
                <w:noProof/>
                <w:sz w:val="20"/>
                <w:szCs w:val="20"/>
                <w:lang w:val="hr-HR"/>
              </w:rPr>
              <w:t>k</w:t>
            </w:r>
            <w:r w:rsidR="00893280" w:rsidRPr="00893280">
              <w:rPr>
                <w:rFonts w:asciiTheme="minorHAnsi" w:hAnsiTheme="minorHAnsi" w:cstheme="minorHAnsi"/>
                <w:iCs/>
                <w:noProof/>
                <w:sz w:val="20"/>
                <w:szCs w:val="20"/>
                <w:lang w:val="hr-HR"/>
              </w:rPr>
              <w:t>rovu je postavljena dizalica topline zrak-voda.</w:t>
            </w:r>
          </w:p>
          <w:p w14:paraId="2BB55FE3" w14:textId="77777777" w:rsidR="00893280" w:rsidRPr="00893280" w:rsidRDefault="00893280" w:rsidP="00893280">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Zadatak: Za odrađeni posao izraditi izjavu o sukladnosti materijala i opreme te izdati garanciju o kvaliteti izvedenih</w:t>
            </w:r>
          </w:p>
          <w:p w14:paraId="62BDB90E" w14:textId="71B95F28" w:rsidR="0057646B" w:rsidRPr="00893280" w:rsidRDefault="00893280" w:rsidP="00893280">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radova. Na kraju će pis</w:t>
            </w:r>
            <w:r w:rsidR="00B33FBA">
              <w:rPr>
                <w:rFonts w:asciiTheme="minorHAnsi" w:hAnsiTheme="minorHAnsi" w:cstheme="minorHAnsi"/>
                <w:iCs/>
                <w:noProof/>
                <w:sz w:val="20"/>
                <w:szCs w:val="20"/>
                <w:lang w:val="hr-HR"/>
              </w:rPr>
              <w:t>a</w:t>
            </w:r>
            <w:r w:rsidRPr="00893280">
              <w:rPr>
                <w:rFonts w:asciiTheme="minorHAnsi" w:hAnsiTheme="minorHAnsi" w:cstheme="minorHAnsi"/>
                <w:iCs/>
                <w:noProof/>
                <w:sz w:val="20"/>
                <w:szCs w:val="20"/>
                <w:lang w:val="hr-HR"/>
              </w:rPr>
              <w:t>nim ili usmenim putem analizirati obavljeni posao te izložiti plan mogućih poboljšanja.</w:t>
            </w:r>
          </w:p>
        </w:tc>
      </w:tr>
      <w:tr w:rsidR="0057646B" w:rsidRPr="00F919E2" w14:paraId="73DE0CD6" w14:textId="77777777" w:rsidTr="00C02EBE">
        <w:trPr>
          <w:trHeight w:val="340"/>
        </w:trPr>
        <w:tc>
          <w:tcPr>
            <w:tcW w:w="9495" w:type="dxa"/>
            <w:gridSpan w:val="3"/>
            <w:shd w:val="clear" w:color="auto" w:fill="B4C6E7" w:themeFill="accent1" w:themeFillTint="66"/>
            <w:tcMar>
              <w:left w:w="57" w:type="dxa"/>
              <w:right w:w="57" w:type="dxa"/>
            </w:tcMar>
            <w:vAlign w:val="center"/>
          </w:tcPr>
          <w:p w14:paraId="4C765D17"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7646B" w:rsidRPr="00F919E2" w14:paraId="25DC811C" w14:textId="77777777" w:rsidTr="002F5DB6">
        <w:tc>
          <w:tcPr>
            <w:tcW w:w="9495" w:type="dxa"/>
            <w:gridSpan w:val="3"/>
            <w:shd w:val="clear" w:color="auto" w:fill="auto"/>
            <w:tcMar>
              <w:left w:w="57" w:type="dxa"/>
              <w:right w:w="57" w:type="dxa"/>
            </w:tcMar>
          </w:tcPr>
          <w:p w14:paraId="719EF808" w14:textId="77777777" w:rsidR="0057646B" w:rsidRPr="00F919E2" w:rsidRDefault="0057646B" w:rsidP="002F5DB6">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A9E4C28" w14:textId="77777777" w:rsidR="0057646B" w:rsidRPr="00F919E2" w:rsidRDefault="0057646B" w:rsidP="002F5DB6">
            <w:pPr>
              <w:tabs>
                <w:tab w:val="left" w:pos="2820"/>
              </w:tabs>
              <w:spacing w:after="0"/>
              <w:rPr>
                <w:rFonts w:asciiTheme="minorHAnsi" w:hAnsiTheme="minorHAnsi" w:cstheme="minorHAnsi"/>
                <w:iCs/>
                <w:noProof/>
                <w:sz w:val="20"/>
                <w:szCs w:val="20"/>
                <w:lang w:val="hr-HR"/>
              </w:rPr>
            </w:pPr>
          </w:p>
        </w:tc>
      </w:tr>
    </w:tbl>
    <w:p w14:paraId="1F6650ED" w14:textId="4030DB10" w:rsidR="009B3C4B" w:rsidRDefault="009B3C4B" w:rsidP="004713DC">
      <w:pPr>
        <w:spacing w:after="160" w:line="259" w:lineRule="auto"/>
        <w:rPr>
          <w:rFonts w:asciiTheme="minorHAnsi" w:eastAsiaTheme="minorHAnsi" w:hAnsiTheme="minorHAnsi" w:cstheme="minorHAnsi"/>
          <w:sz w:val="20"/>
          <w:szCs w:val="20"/>
          <w:lang w:val="hr-HR" w:eastAsia="en-US"/>
        </w:rPr>
      </w:pPr>
    </w:p>
    <w:p w14:paraId="2D50CD61" w14:textId="77777777" w:rsidR="0002443E" w:rsidRPr="004713DC" w:rsidRDefault="0002443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6E3FCF">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65309B5"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3E650DA" w14:textId="77777777" w:rsidR="00B07FC5" w:rsidRDefault="00B07FC5"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B07FC5" w:rsidRPr="00445D30" w:rsidRDefault="00B07FC5"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5F6FA3">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5F6FA3">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5F6FA3">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BBEC" w14:textId="77777777" w:rsidR="009D4472" w:rsidRDefault="009D4472" w:rsidP="00C759FB">
      <w:pPr>
        <w:spacing w:after="0" w:line="240" w:lineRule="auto"/>
      </w:pPr>
      <w:r>
        <w:separator/>
      </w:r>
    </w:p>
  </w:endnote>
  <w:endnote w:type="continuationSeparator" w:id="0">
    <w:p w14:paraId="61B6F8DD" w14:textId="77777777" w:rsidR="009D4472" w:rsidRDefault="009D4472" w:rsidP="00C759FB">
      <w:pPr>
        <w:spacing w:after="0" w:line="240" w:lineRule="auto"/>
      </w:pPr>
      <w:r>
        <w:continuationSeparator/>
      </w:r>
    </w:p>
  </w:endnote>
  <w:endnote w:type="continuationNotice" w:id="1">
    <w:p w14:paraId="25551647" w14:textId="77777777" w:rsidR="009D4472" w:rsidRDefault="009D4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B8C1" w14:textId="77777777" w:rsidR="009D4472" w:rsidRDefault="009D4472" w:rsidP="00C759FB">
      <w:pPr>
        <w:spacing w:after="0" w:line="240" w:lineRule="auto"/>
      </w:pPr>
      <w:r>
        <w:separator/>
      </w:r>
    </w:p>
  </w:footnote>
  <w:footnote w:type="continuationSeparator" w:id="0">
    <w:p w14:paraId="4904A532" w14:textId="77777777" w:rsidR="009D4472" w:rsidRDefault="009D4472" w:rsidP="00C759FB">
      <w:pPr>
        <w:spacing w:after="0" w:line="240" w:lineRule="auto"/>
      </w:pPr>
      <w:r>
        <w:continuationSeparator/>
      </w:r>
    </w:p>
  </w:footnote>
  <w:footnote w:type="continuationNotice" w:id="1">
    <w:p w14:paraId="51EF3471" w14:textId="77777777" w:rsidR="009D4472" w:rsidRDefault="009D44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443"/>
    <w:multiLevelType w:val="hybridMultilevel"/>
    <w:tmpl w:val="1556C160"/>
    <w:lvl w:ilvl="0" w:tplc="3092C722">
      <w:start w:val="1"/>
      <w:numFmt w:val="decimal"/>
      <w:lvlText w:val="%1."/>
      <w:lvlJc w:val="left"/>
      <w:pPr>
        <w:ind w:left="720" w:hanging="360"/>
      </w:pPr>
      <w:rPr>
        <w:rFonts w:hint="default"/>
        <w:i w:val="0"/>
        <w:iCs/>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8E7B0C"/>
    <w:multiLevelType w:val="hybridMultilevel"/>
    <w:tmpl w:val="78642C56"/>
    <w:lvl w:ilvl="0" w:tplc="0AB0723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205E4B"/>
    <w:multiLevelType w:val="hybridMultilevel"/>
    <w:tmpl w:val="378EA9C4"/>
    <w:lvl w:ilvl="0" w:tplc="EA1237B4">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D012F"/>
    <w:multiLevelType w:val="hybridMultilevel"/>
    <w:tmpl w:val="F9E45890"/>
    <w:lvl w:ilvl="0" w:tplc="F3E2BBB2">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77F0F"/>
    <w:multiLevelType w:val="hybridMultilevel"/>
    <w:tmpl w:val="8976E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380BFB"/>
    <w:multiLevelType w:val="hybridMultilevel"/>
    <w:tmpl w:val="F9E4589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86E83"/>
    <w:multiLevelType w:val="hybridMultilevel"/>
    <w:tmpl w:val="B5286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F078A"/>
    <w:multiLevelType w:val="hybridMultilevel"/>
    <w:tmpl w:val="4DF2AADE"/>
    <w:lvl w:ilvl="0" w:tplc="FB06B1B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4B4587"/>
    <w:multiLevelType w:val="hybridMultilevel"/>
    <w:tmpl w:val="057EF676"/>
    <w:lvl w:ilvl="0" w:tplc="454A7EA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251F6F"/>
    <w:multiLevelType w:val="hybridMultilevel"/>
    <w:tmpl w:val="03648AA0"/>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6F7CEE"/>
    <w:multiLevelType w:val="hybridMultilevel"/>
    <w:tmpl w:val="26481302"/>
    <w:lvl w:ilvl="0" w:tplc="AD120BC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25516C"/>
    <w:multiLevelType w:val="hybridMultilevel"/>
    <w:tmpl w:val="1820E7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670B8C"/>
    <w:multiLevelType w:val="hybridMultilevel"/>
    <w:tmpl w:val="7800F2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1A0C7898"/>
    <w:multiLevelType w:val="hybridMultilevel"/>
    <w:tmpl w:val="3EF0D55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BF3781E"/>
    <w:multiLevelType w:val="hybridMultilevel"/>
    <w:tmpl w:val="B52862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F110BBE"/>
    <w:multiLevelType w:val="hybridMultilevel"/>
    <w:tmpl w:val="3E860C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3CA2A03"/>
    <w:multiLevelType w:val="hybridMultilevel"/>
    <w:tmpl w:val="03648AA0"/>
    <w:lvl w:ilvl="0" w:tplc="316C47D6">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826EA0"/>
    <w:multiLevelType w:val="hybridMultilevel"/>
    <w:tmpl w:val="E3CED166"/>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E3E33F4"/>
    <w:multiLevelType w:val="hybridMultilevel"/>
    <w:tmpl w:val="86D6298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EF35531"/>
    <w:multiLevelType w:val="hybridMultilevel"/>
    <w:tmpl w:val="028E5E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55122B"/>
    <w:multiLevelType w:val="hybridMultilevel"/>
    <w:tmpl w:val="7DC68160"/>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7480EB4"/>
    <w:multiLevelType w:val="hybridMultilevel"/>
    <w:tmpl w:val="5AC0E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737BCC"/>
    <w:multiLevelType w:val="hybridMultilevel"/>
    <w:tmpl w:val="496ABCE8"/>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1CB49AE"/>
    <w:multiLevelType w:val="hybridMultilevel"/>
    <w:tmpl w:val="CA9AF74E"/>
    <w:lvl w:ilvl="0" w:tplc="10F26436">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C5AC1"/>
    <w:multiLevelType w:val="hybridMultilevel"/>
    <w:tmpl w:val="186C52A6"/>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E57B07"/>
    <w:multiLevelType w:val="hybridMultilevel"/>
    <w:tmpl w:val="66203B16"/>
    <w:lvl w:ilvl="0" w:tplc="E28484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1C769A"/>
    <w:multiLevelType w:val="hybridMultilevel"/>
    <w:tmpl w:val="410250D6"/>
    <w:lvl w:ilvl="0" w:tplc="EA1237B4">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4A6A4F"/>
    <w:multiLevelType w:val="hybridMultilevel"/>
    <w:tmpl w:val="2B70B438"/>
    <w:lvl w:ilvl="0" w:tplc="3CE8E844">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DD39E0"/>
    <w:multiLevelType w:val="hybridMultilevel"/>
    <w:tmpl w:val="86CCA0BC"/>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FFE3A6F"/>
    <w:multiLevelType w:val="hybridMultilevel"/>
    <w:tmpl w:val="1DE42FD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715525A7"/>
    <w:multiLevelType w:val="hybridMultilevel"/>
    <w:tmpl w:val="AD342D52"/>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866FC"/>
    <w:multiLevelType w:val="hybridMultilevel"/>
    <w:tmpl w:val="65109C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A51808"/>
    <w:multiLevelType w:val="hybridMultilevel"/>
    <w:tmpl w:val="5AC0E2D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FC1B9F"/>
    <w:multiLevelType w:val="hybridMultilevel"/>
    <w:tmpl w:val="3D4C03A2"/>
    <w:lvl w:ilvl="0" w:tplc="83B085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98643461">
    <w:abstractNumId w:val="11"/>
  </w:num>
  <w:num w:numId="2" w16cid:durableId="1004744610">
    <w:abstractNumId w:val="4"/>
  </w:num>
  <w:num w:numId="3" w16cid:durableId="194731205">
    <w:abstractNumId w:val="25"/>
  </w:num>
  <w:num w:numId="4" w16cid:durableId="1795902136">
    <w:abstractNumId w:val="20"/>
  </w:num>
  <w:num w:numId="5" w16cid:durableId="1631208344">
    <w:abstractNumId w:val="6"/>
  </w:num>
  <w:num w:numId="6" w16cid:durableId="1801146286">
    <w:abstractNumId w:val="3"/>
  </w:num>
  <w:num w:numId="7" w16cid:durableId="880435039">
    <w:abstractNumId w:val="0"/>
  </w:num>
  <w:num w:numId="8" w16cid:durableId="1045061525">
    <w:abstractNumId w:val="5"/>
  </w:num>
  <w:num w:numId="9" w16cid:durableId="1863516714">
    <w:abstractNumId w:val="14"/>
  </w:num>
  <w:num w:numId="10" w16cid:durableId="1193226763">
    <w:abstractNumId w:val="32"/>
  </w:num>
  <w:num w:numId="11" w16cid:durableId="1131090463">
    <w:abstractNumId w:val="26"/>
  </w:num>
  <w:num w:numId="12" w16cid:durableId="2139369671">
    <w:abstractNumId w:val="2"/>
  </w:num>
  <w:num w:numId="13" w16cid:durableId="857505604">
    <w:abstractNumId w:val="16"/>
  </w:num>
  <w:num w:numId="14" w16cid:durableId="654068664">
    <w:abstractNumId w:val="1"/>
  </w:num>
  <w:num w:numId="15" w16cid:durableId="271396962">
    <w:abstractNumId w:val="27"/>
  </w:num>
  <w:num w:numId="16" w16cid:durableId="1288975430">
    <w:abstractNumId w:val="13"/>
  </w:num>
  <w:num w:numId="17" w16cid:durableId="843671853">
    <w:abstractNumId w:val="10"/>
  </w:num>
  <w:num w:numId="18" w16cid:durableId="974797535">
    <w:abstractNumId w:val="12"/>
  </w:num>
  <w:num w:numId="19" w16cid:durableId="1712076940">
    <w:abstractNumId w:val="23"/>
  </w:num>
  <w:num w:numId="20" w16cid:durableId="517356320">
    <w:abstractNumId w:val="30"/>
  </w:num>
  <w:num w:numId="21" w16cid:durableId="1275139201">
    <w:abstractNumId w:val="33"/>
  </w:num>
  <w:num w:numId="22" w16cid:durableId="1416367265">
    <w:abstractNumId w:val="19"/>
  </w:num>
  <w:num w:numId="23" w16cid:durableId="1396778922">
    <w:abstractNumId w:val="17"/>
  </w:num>
  <w:num w:numId="24" w16cid:durableId="614673450">
    <w:abstractNumId w:val="31"/>
  </w:num>
  <w:num w:numId="25" w16cid:durableId="3366472">
    <w:abstractNumId w:val="29"/>
  </w:num>
  <w:num w:numId="26" w16cid:durableId="1249074894">
    <w:abstractNumId w:val="28"/>
  </w:num>
  <w:num w:numId="27" w16cid:durableId="1292397726">
    <w:abstractNumId w:val="22"/>
  </w:num>
  <w:num w:numId="28" w16cid:durableId="1030686568">
    <w:abstractNumId w:val="21"/>
  </w:num>
  <w:num w:numId="29" w16cid:durableId="183979964">
    <w:abstractNumId w:val="9"/>
  </w:num>
  <w:num w:numId="30" w16cid:durableId="241834616">
    <w:abstractNumId w:val="18"/>
  </w:num>
  <w:num w:numId="31" w16cid:durableId="274555547">
    <w:abstractNumId w:val="8"/>
  </w:num>
  <w:num w:numId="32" w16cid:durableId="360476289">
    <w:abstractNumId w:val="15"/>
  </w:num>
  <w:num w:numId="33" w16cid:durableId="1807039971">
    <w:abstractNumId w:val="7"/>
  </w:num>
  <w:num w:numId="34" w16cid:durableId="1860849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8A0"/>
    <w:rsid w:val="000113F7"/>
    <w:rsid w:val="00012313"/>
    <w:rsid w:val="00012378"/>
    <w:rsid w:val="00014454"/>
    <w:rsid w:val="00021577"/>
    <w:rsid w:val="00021B22"/>
    <w:rsid w:val="0002207D"/>
    <w:rsid w:val="0002443E"/>
    <w:rsid w:val="00024BA7"/>
    <w:rsid w:val="000304FA"/>
    <w:rsid w:val="000341A6"/>
    <w:rsid w:val="00037778"/>
    <w:rsid w:val="00046F77"/>
    <w:rsid w:val="000657BB"/>
    <w:rsid w:val="000812FF"/>
    <w:rsid w:val="00084AB9"/>
    <w:rsid w:val="000907FB"/>
    <w:rsid w:val="00090CDF"/>
    <w:rsid w:val="000A3353"/>
    <w:rsid w:val="000A794D"/>
    <w:rsid w:val="000C3F9F"/>
    <w:rsid w:val="000E12BD"/>
    <w:rsid w:val="000E16CF"/>
    <w:rsid w:val="000E2BE9"/>
    <w:rsid w:val="000E650C"/>
    <w:rsid w:val="000F52F6"/>
    <w:rsid w:val="00104D45"/>
    <w:rsid w:val="0010794C"/>
    <w:rsid w:val="00110D9C"/>
    <w:rsid w:val="00111A1B"/>
    <w:rsid w:val="001333E7"/>
    <w:rsid w:val="00134966"/>
    <w:rsid w:val="00140D5D"/>
    <w:rsid w:val="001508D0"/>
    <w:rsid w:val="0015332E"/>
    <w:rsid w:val="00165A01"/>
    <w:rsid w:val="001836F4"/>
    <w:rsid w:val="001839C8"/>
    <w:rsid w:val="00195391"/>
    <w:rsid w:val="001A2B53"/>
    <w:rsid w:val="001A49CF"/>
    <w:rsid w:val="001A735C"/>
    <w:rsid w:val="001B573B"/>
    <w:rsid w:val="001B5CB4"/>
    <w:rsid w:val="001B7303"/>
    <w:rsid w:val="001C3A54"/>
    <w:rsid w:val="001C57E9"/>
    <w:rsid w:val="001D1553"/>
    <w:rsid w:val="001E2C39"/>
    <w:rsid w:val="001E70F6"/>
    <w:rsid w:val="001F216C"/>
    <w:rsid w:val="001F5C33"/>
    <w:rsid w:val="0020722B"/>
    <w:rsid w:val="002074CC"/>
    <w:rsid w:val="00207951"/>
    <w:rsid w:val="002132BF"/>
    <w:rsid w:val="0021570B"/>
    <w:rsid w:val="00216C2F"/>
    <w:rsid w:val="00222FE9"/>
    <w:rsid w:val="0023181E"/>
    <w:rsid w:val="00232238"/>
    <w:rsid w:val="0023223A"/>
    <w:rsid w:val="00233BD2"/>
    <w:rsid w:val="002456EF"/>
    <w:rsid w:val="00252C9F"/>
    <w:rsid w:val="00256259"/>
    <w:rsid w:val="00260E85"/>
    <w:rsid w:val="002629CF"/>
    <w:rsid w:val="0026526C"/>
    <w:rsid w:val="0027752C"/>
    <w:rsid w:val="00277734"/>
    <w:rsid w:val="00284BE7"/>
    <w:rsid w:val="00287E35"/>
    <w:rsid w:val="0029035D"/>
    <w:rsid w:val="00290808"/>
    <w:rsid w:val="00291B2F"/>
    <w:rsid w:val="00292999"/>
    <w:rsid w:val="00293806"/>
    <w:rsid w:val="00294EF7"/>
    <w:rsid w:val="002A285A"/>
    <w:rsid w:val="002B17B2"/>
    <w:rsid w:val="002B1B36"/>
    <w:rsid w:val="002B203A"/>
    <w:rsid w:val="002B444A"/>
    <w:rsid w:val="002C3D0D"/>
    <w:rsid w:val="002C40A9"/>
    <w:rsid w:val="002C446F"/>
    <w:rsid w:val="002C6AF0"/>
    <w:rsid w:val="002D1E1E"/>
    <w:rsid w:val="002D328A"/>
    <w:rsid w:val="002D3C7C"/>
    <w:rsid w:val="002E7BD4"/>
    <w:rsid w:val="002F52DC"/>
    <w:rsid w:val="002F5405"/>
    <w:rsid w:val="002F5DB6"/>
    <w:rsid w:val="00300950"/>
    <w:rsid w:val="00307293"/>
    <w:rsid w:val="00310375"/>
    <w:rsid w:val="003110F8"/>
    <w:rsid w:val="00317448"/>
    <w:rsid w:val="00326C6D"/>
    <w:rsid w:val="00327BC6"/>
    <w:rsid w:val="003341E2"/>
    <w:rsid w:val="00335464"/>
    <w:rsid w:val="00336061"/>
    <w:rsid w:val="00340C40"/>
    <w:rsid w:val="00343228"/>
    <w:rsid w:val="003437CB"/>
    <w:rsid w:val="00345024"/>
    <w:rsid w:val="003474CF"/>
    <w:rsid w:val="00353876"/>
    <w:rsid w:val="00356E38"/>
    <w:rsid w:val="003628A6"/>
    <w:rsid w:val="00363DB2"/>
    <w:rsid w:val="0036437A"/>
    <w:rsid w:val="00367D18"/>
    <w:rsid w:val="00372641"/>
    <w:rsid w:val="0037435D"/>
    <w:rsid w:val="003767B0"/>
    <w:rsid w:val="00380F5D"/>
    <w:rsid w:val="00384556"/>
    <w:rsid w:val="00391EAE"/>
    <w:rsid w:val="00395C9F"/>
    <w:rsid w:val="00396B9F"/>
    <w:rsid w:val="003A3819"/>
    <w:rsid w:val="003A4EB8"/>
    <w:rsid w:val="003A5AFA"/>
    <w:rsid w:val="003B2262"/>
    <w:rsid w:val="003B710C"/>
    <w:rsid w:val="003C5591"/>
    <w:rsid w:val="003D5BFD"/>
    <w:rsid w:val="003D5FC6"/>
    <w:rsid w:val="003E3D53"/>
    <w:rsid w:val="003E5F88"/>
    <w:rsid w:val="00400E8D"/>
    <w:rsid w:val="004077B7"/>
    <w:rsid w:val="00412EB1"/>
    <w:rsid w:val="0042150D"/>
    <w:rsid w:val="00426BA5"/>
    <w:rsid w:val="00427B57"/>
    <w:rsid w:val="00437D8A"/>
    <w:rsid w:val="00444707"/>
    <w:rsid w:val="00445D30"/>
    <w:rsid w:val="00454693"/>
    <w:rsid w:val="00456350"/>
    <w:rsid w:val="00456421"/>
    <w:rsid w:val="00457879"/>
    <w:rsid w:val="00457B3D"/>
    <w:rsid w:val="004713DC"/>
    <w:rsid w:val="00472BCF"/>
    <w:rsid w:val="00477041"/>
    <w:rsid w:val="00487939"/>
    <w:rsid w:val="004903BC"/>
    <w:rsid w:val="00490A6E"/>
    <w:rsid w:val="00497025"/>
    <w:rsid w:val="00497865"/>
    <w:rsid w:val="004A0092"/>
    <w:rsid w:val="004A13D0"/>
    <w:rsid w:val="004B4BF5"/>
    <w:rsid w:val="004D6A00"/>
    <w:rsid w:val="004E4233"/>
    <w:rsid w:val="004E533E"/>
    <w:rsid w:val="004E5CC4"/>
    <w:rsid w:val="00506AD8"/>
    <w:rsid w:val="005158B4"/>
    <w:rsid w:val="0051594E"/>
    <w:rsid w:val="00517108"/>
    <w:rsid w:val="005226AA"/>
    <w:rsid w:val="00532D1A"/>
    <w:rsid w:val="005330B4"/>
    <w:rsid w:val="00534712"/>
    <w:rsid w:val="005447CE"/>
    <w:rsid w:val="005521E0"/>
    <w:rsid w:val="00557B8B"/>
    <w:rsid w:val="00561E83"/>
    <w:rsid w:val="00563DC4"/>
    <w:rsid w:val="0056582C"/>
    <w:rsid w:val="00565D3C"/>
    <w:rsid w:val="0057646B"/>
    <w:rsid w:val="005839F8"/>
    <w:rsid w:val="00593600"/>
    <w:rsid w:val="00594818"/>
    <w:rsid w:val="00597AC6"/>
    <w:rsid w:val="005A1A81"/>
    <w:rsid w:val="005A1E62"/>
    <w:rsid w:val="005A3ACD"/>
    <w:rsid w:val="005A7088"/>
    <w:rsid w:val="005B03FB"/>
    <w:rsid w:val="005B5B5A"/>
    <w:rsid w:val="005C219D"/>
    <w:rsid w:val="005D0FFA"/>
    <w:rsid w:val="005D3848"/>
    <w:rsid w:val="005D5541"/>
    <w:rsid w:val="005E0F83"/>
    <w:rsid w:val="005E57F2"/>
    <w:rsid w:val="005F146F"/>
    <w:rsid w:val="005F3FD7"/>
    <w:rsid w:val="005F6FA3"/>
    <w:rsid w:val="005F74C8"/>
    <w:rsid w:val="00610172"/>
    <w:rsid w:val="0061026C"/>
    <w:rsid w:val="006102A4"/>
    <w:rsid w:val="006166D8"/>
    <w:rsid w:val="006175D4"/>
    <w:rsid w:val="00623E9A"/>
    <w:rsid w:val="00637783"/>
    <w:rsid w:val="0064540B"/>
    <w:rsid w:val="0064594A"/>
    <w:rsid w:val="00662B9B"/>
    <w:rsid w:val="0067436B"/>
    <w:rsid w:val="00676ADB"/>
    <w:rsid w:val="00691D2E"/>
    <w:rsid w:val="0069215D"/>
    <w:rsid w:val="006A40A7"/>
    <w:rsid w:val="006B163E"/>
    <w:rsid w:val="006B28C9"/>
    <w:rsid w:val="006C1EAB"/>
    <w:rsid w:val="006C278F"/>
    <w:rsid w:val="006C27E1"/>
    <w:rsid w:val="006C6C2A"/>
    <w:rsid w:val="006C7054"/>
    <w:rsid w:val="006D39D2"/>
    <w:rsid w:val="006D3D92"/>
    <w:rsid w:val="006E31CE"/>
    <w:rsid w:val="006E3FCF"/>
    <w:rsid w:val="00706993"/>
    <w:rsid w:val="00711524"/>
    <w:rsid w:val="007121E9"/>
    <w:rsid w:val="00723103"/>
    <w:rsid w:val="00726512"/>
    <w:rsid w:val="00737C7C"/>
    <w:rsid w:val="00740BB8"/>
    <w:rsid w:val="00741577"/>
    <w:rsid w:val="00745118"/>
    <w:rsid w:val="00745518"/>
    <w:rsid w:val="0074554A"/>
    <w:rsid w:val="00752388"/>
    <w:rsid w:val="007533A0"/>
    <w:rsid w:val="007551B6"/>
    <w:rsid w:val="00765519"/>
    <w:rsid w:val="007712DF"/>
    <w:rsid w:val="00772A94"/>
    <w:rsid w:val="00772DAD"/>
    <w:rsid w:val="007841AF"/>
    <w:rsid w:val="00785CAC"/>
    <w:rsid w:val="00791769"/>
    <w:rsid w:val="007960F0"/>
    <w:rsid w:val="007967CB"/>
    <w:rsid w:val="007A29B9"/>
    <w:rsid w:val="007A50A0"/>
    <w:rsid w:val="007A70BB"/>
    <w:rsid w:val="007B52AC"/>
    <w:rsid w:val="007C4AF8"/>
    <w:rsid w:val="007C5148"/>
    <w:rsid w:val="007C5EED"/>
    <w:rsid w:val="007C6ACB"/>
    <w:rsid w:val="007C7B70"/>
    <w:rsid w:val="007D739B"/>
    <w:rsid w:val="007D748D"/>
    <w:rsid w:val="007E0961"/>
    <w:rsid w:val="007E0EE3"/>
    <w:rsid w:val="007E20A7"/>
    <w:rsid w:val="007E4C09"/>
    <w:rsid w:val="007F11B8"/>
    <w:rsid w:val="00806185"/>
    <w:rsid w:val="00812474"/>
    <w:rsid w:val="008131DE"/>
    <w:rsid w:val="00816C8F"/>
    <w:rsid w:val="00816F9A"/>
    <w:rsid w:val="00823852"/>
    <w:rsid w:val="00830E36"/>
    <w:rsid w:val="00834EBE"/>
    <w:rsid w:val="0083530B"/>
    <w:rsid w:val="0083681D"/>
    <w:rsid w:val="0084009E"/>
    <w:rsid w:val="008401F7"/>
    <w:rsid w:val="00844401"/>
    <w:rsid w:val="0084480A"/>
    <w:rsid w:val="0084560F"/>
    <w:rsid w:val="00846FC6"/>
    <w:rsid w:val="008612A3"/>
    <w:rsid w:val="008662D5"/>
    <w:rsid w:val="00883991"/>
    <w:rsid w:val="008851CA"/>
    <w:rsid w:val="00893280"/>
    <w:rsid w:val="008B25D0"/>
    <w:rsid w:val="008B4C92"/>
    <w:rsid w:val="008C004E"/>
    <w:rsid w:val="008C162A"/>
    <w:rsid w:val="008C304E"/>
    <w:rsid w:val="008D303F"/>
    <w:rsid w:val="008D600F"/>
    <w:rsid w:val="008E10C2"/>
    <w:rsid w:val="008F0FCF"/>
    <w:rsid w:val="008F31C6"/>
    <w:rsid w:val="008F75FD"/>
    <w:rsid w:val="00905EC1"/>
    <w:rsid w:val="00906616"/>
    <w:rsid w:val="009074EA"/>
    <w:rsid w:val="009238C8"/>
    <w:rsid w:val="0092404D"/>
    <w:rsid w:val="00932024"/>
    <w:rsid w:val="009322B8"/>
    <w:rsid w:val="00933C50"/>
    <w:rsid w:val="00935C7B"/>
    <w:rsid w:val="00937275"/>
    <w:rsid w:val="009379DC"/>
    <w:rsid w:val="009471CC"/>
    <w:rsid w:val="009536A2"/>
    <w:rsid w:val="0096171B"/>
    <w:rsid w:val="00962D21"/>
    <w:rsid w:val="00965B28"/>
    <w:rsid w:val="00970DDF"/>
    <w:rsid w:val="00972DB3"/>
    <w:rsid w:val="00977037"/>
    <w:rsid w:val="00977E37"/>
    <w:rsid w:val="00997C66"/>
    <w:rsid w:val="009A184D"/>
    <w:rsid w:val="009A1AF3"/>
    <w:rsid w:val="009B250A"/>
    <w:rsid w:val="009B3C4B"/>
    <w:rsid w:val="009B473C"/>
    <w:rsid w:val="009B7019"/>
    <w:rsid w:val="009C2685"/>
    <w:rsid w:val="009C6DDD"/>
    <w:rsid w:val="009D3A30"/>
    <w:rsid w:val="009D4472"/>
    <w:rsid w:val="009D765A"/>
    <w:rsid w:val="009D7B89"/>
    <w:rsid w:val="009F2EA8"/>
    <w:rsid w:val="009F3DF1"/>
    <w:rsid w:val="009F74D3"/>
    <w:rsid w:val="009F7D0F"/>
    <w:rsid w:val="00A0331B"/>
    <w:rsid w:val="00A117AF"/>
    <w:rsid w:val="00A1393B"/>
    <w:rsid w:val="00A24478"/>
    <w:rsid w:val="00A40B93"/>
    <w:rsid w:val="00A4326A"/>
    <w:rsid w:val="00A731D5"/>
    <w:rsid w:val="00A75655"/>
    <w:rsid w:val="00A75A2E"/>
    <w:rsid w:val="00A77562"/>
    <w:rsid w:val="00A839FA"/>
    <w:rsid w:val="00A8627B"/>
    <w:rsid w:val="00A86A69"/>
    <w:rsid w:val="00A90AA7"/>
    <w:rsid w:val="00A93170"/>
    <w:rsid w:val="00A938AE"/>
    <w:rsid w:val="00AA570B"/>
    <w:rsid w:val="00AA5903"/>
    <w:rsid w:val="00AB7EFB"/>
    <w:rsid w:val="00AC393D"/>
    <w:rsid w:val="00AD53DA"/>
    <w:rsid w:val="00AE0E4F"/>
    <w:rsid w:val="00AE325E"/>
    <w:rsid w:val="00AE3B99"/>
    <w:rsid w:val="00AE4955"/>
    <w:rsid w:val="00AE541B"/>
    <w:rsid w:val="00AE6CF2"/>
    <w:rsid w:val="00AF0067"/>
    <w:rsid w:val="00AF09A7"/>
    <w:rsid w:val="00AF4E9B"/>
    <w:rsid w:val="00B071F9"/>
    <w:rsid w:val="00B07FC5"/>
    <w:rsid w:val="00B12965"/>
    <w:rsid w:val="00B33FBA"/>
    <w:rsid w:val="00B340B2"/>
    <w:rsid w:val="00B41BFA"/>
    <w:rsid w:val="00B51F22"/>
    <w:rsid w:val="00B52B2B"/>
    <w:rsid w:val="00B616A0"/>
    <w:rsid w:val="00B6277E"/>
    <w:rsid w:val="00B67F3C"/>
    <w:rsid w:val="00B70ECF"/>
    <w:rsid w:val="00B75155"/>
    <w:rsid w:val="00B81F7B"/>
    <w:rsid w:val="00B85B88"/>
    <w:rsid w:val="00BA10C2"/>
    <w:rsid w:val="00BA7FB8"/>
    <w:rsid w:val="00BB1DFC"/>
    <w:rsid w:val="00BB5E31"/>
    <w:rsid w:val="00BC2128"/>
    <w:rsid w:val="00BC58D1"/>
    <w:rsid w:val="00BE0DB4"/>
    <w:rsid w:val="00BF6B9B"/>
    <w:rsid w:val="00BF6D0B"/>
    <w:rsid w:val="00BF7DF2"/>
    <w:rsid w:val="00C02EBE"/>
    <w:rsid w:val="00C05A28"/>
    <w:rsid w:val="00C05FA8"/>
    <w:rsid w:val="00C06F83"/>
    <w:rsid w:val="00C125CD"/>
    <w:rsid w:val="00C14611"/>
    <w:rsid w:val="00C204AE"/>
    <w:rsid w:val="00C2148D"/>
    <w:rsid w:val="00C21B40"/>
    <w:rsid w:val="00C26CFC"/>
    <w:rsid w:val="00C2768D"/>
    <w:rsid w:val="00C31BDB"/>
    <w:rsid w:val="00C36B45"/>
    <w:rsid w:val="00C45F06"/>
    <w:rsid w:val="00C55DA7"/>
    <w:rsid w:val="00C60223"/>
    <w:rsid w:val="00C609E9"/>
    <w:rsid w:val="00C62FDA"/>
    <w:rsid w:val="00C70A77"/>
    <w:rsid w:val="00C759FB"/>
    <w:rsid w:val="00C8466A"/>
    <w:rsid w:val="00C97379"/>
    <w:rsid w:val="00CA0B70"/>
    <w:rsid w:val="00CA3EEF"/>
    <w:rsid w:val="00CB347D"/>
    <w:rsid w:val="00CC198B"/>
    <w:rsid w:val="00CC4D35"/>
    <w:rsid w:val="00CC5E01"/>
    <w:rsid w:val="00CD1AA1"/>
    <w:rsid w:val="00CD3234"/>
    <w:rsid w:val="00CE17CE"/>
    <w:rsid w:val="00CE6352"/>
    <w:rsid w:val="00CF73C2"/>
    <w:rsid w:val="00D005CD"/>
    <w:rsid w:val="00D01AA2"/>
    <w:rsid w:val="00D0452B"/>
    <w:rsid w:val="00D04BEA"/>
    <w:rsid w:val="00D050BC"/>
    <w:rsid w:val="00D0763B"/>
    <w:rsid w:val="00D10AC3"/>
    <w:rsid w:val="00D14049"/>
    <w:rsid w:val="00D14670"/>
    <w:rsid w:val="00D24456"/>
    <w:rsid w:val="00D31A8F"/>
    <w:rsid w:val="00D40D2E"/>
    <w:rsid w:val="00D429D3"/>
    <w:rsid w:val="00D44189"/>
    <w:rsid w:val="00D605F8"/>
    <w:rsid w:val="00D61A16"/>
    <w:rsid w:val="00D62E9B"/>
    <w:rsid w:val="00D71292"/>
    <w:rsid w:val="00D718E2"/>
    <w:rsid w:val="00D72DD9"/>
    <w:rsid w:val="00D833F3"/>
    <w:rsid w:val="00D87E01"/>
    <w:rsid w:val="00D97D55"/>
    <w:rsid w:val="00D97F7D"/>
    <w:rsid w:val="00DA1CC9"/>
    <w:rsid w:val="00DA7642"/>
    <w:rsid w:val="00DB0E51"/>
    <w:rsid w:val="00DB484A"/>
    <w:rsid w:val="00DB6FA7"/>
    <w:rsid w:val="00DB76A3"/>
    <w:rsid w:val="00DC2554"/>
    <w:rsid w:val="00DC4D0F"/>
    <w:rsid w:val="00DD08CB"/>
    <w:rsid w:val="00DD1201"/>
    <w:rsid w:val="00DD5526"/>
    <w:rsid w:val="00DD6738"/>
    <w:rsid w:val="00DD7A94"/>
    <w:rsid w:val="00DE26EA"/>
    <w:rsid w:val="00DE44CD"/>
    <w:rsid w:val="00DF0D09"/>
    <w:rsid w:val="00DF2387"/>
    <w:rsid w:val="00DF5B4C"/>
    <w:rsid w:val="00DF665B"/>
    <w:rsid w:val="00E00BA0"/>
    <w:rsid w:val="00E01A96"/>
    <w:rsid w:val="00E028C5"/>
    <w:rsid w:val="00E2003D"/>
    <w:rsid w:val="00E3043D"/>
    <w:rsid w:val="00E42155"/>
    <w:rsid w:val="00E42D82"/>
    <w:rsid w:val="00E52B9C"/>
    <w:rsid w:val="00E52C9D"/>
    <w:rsid w:val="00E544A6"/>
    <w:rsid w:val="00E72228"/>
    <w:rsid w:val="00E84E72"/>
    <w:rsid w:val="00E92247"/>
    <w:rsid w:val="00E92E4E"/>
    <w:rsid w:val="00E958A4"/>
    <w:rsid w:val="00E95D68"/>
    <w:rsid w:val="00EA1FD7"/>
    <w:rsid w:val="00EB1CBD"/>
    <w:rsid w:val="00EB3A54"/>
    <w:rsid w:val="00EB5476"/>
    <w:rsid w:val="00EB5DE5"/>
    <w:rsid w:val="00EC1448"/>
    <w:rsid w:val="00ED3319"/>
    <w:rsid w:val="00ED392B"/>
    <w:rsid w:val="00ED64E5"/>
    <w:rsid w:val="00ED7308"/>
    <w:rsid w:val="00EE2363"/>
    <w:rsid w:val="00EF1991"/>
    <w:rsid w:val="00EF2CBA"/>
    <w:rsid w:val="00EF7BE7"/>
    <w:rsid w:val="00F0505B"/>
    <w:rsid w:val="00F134FC"/>
    <w:rsid w:val="00F22C2A"/>
    <w:rsid w:val="00F22D5C"/>
    <w:rsid w:val="00F30642"/>
    <w:rsid w:val="00F35435"/>
    <w:rsid w:val="00F35919"/>
    <w:rsid w:val="00F43810"/>
    <w:rsid w:val="00F45DB1"/>
    <w:rsid w:val="00F46242"/>
    <w:rsid w:val="00F71E60"/>
    <w:rsid w:val="00F72A9E"/>
    <w:rsid w:val="00FA3CDD"/>
    <w:rsid w:val="00FA50B2"/>
    <w:rsid w:val="00FB021E"/>
    <w:rsid w:val="00FB0D00"/>
    <w:rsid w:val="00FB4A11"/>
    <w:rsid w:val="00FB586F"/>
    <w:rsid w:val="00FB598A"/>
    <w:rsid w:val="00FC0B11"/>
    <w:rsid w:val="00FC33B2"/>
    <w:rsid w:val="00FC5D20"/>
    <w:rsid w:val="00FD0E13"/>
    <w:rsid w:val="00FD1EED"/>
    <w:rsid w:val="00FD376F"/>
    <w:rsid w:val="00FE014C"/>
    <w:rsid w:val="00FE30A8"/>
    <w:rsid w:val="00FE413C"/>
    <w:rsid w:val="00FE5FD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B8A3B1A4-29F7-4C73-A8EE-CA52674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2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7C4AF8"/>
    <w:rPr>
      <w:sz w:val="16"/>
      <w:szCs w:val="16"/>
    </w:rPr>
  </w:style>
  <w:style w:type="paragraph" w:styleId="CommentText">
    <w:name w:val="annotation text"/>
    <w:basedOn w:val="Normal"/>
    <w:link w:val="CommentTextChar"/>
    <w:uiPriority w:val="99"/>
    <w:unhideWhenUsed/>
    <w:rsid w:val="007C4AF8"/>
    <w:pPr>
      <w:spacing w:line="240" w:lineRule="auto"/>
    </w:pPr>
    <w:rPr>
      <w:sz w:val="20"/>
      <w:szCs w:val="20"/>
    </w:rPr>
  </w:style>
  <w:style w:type="character" w:customStyle="1" w:styleId="CommentTextChar">
    <w:name w:val="Comment Text Char"/>
    <w:basedOn w:val="DefaultParagraphFont"/>
    <w:link w:val="CommentText"/>
    <w:uiPriority w:val="99"/>
    <w:rsid w:val="007C4AF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C4AF8"/>
    <w:rPr>
      <w:b/>
      <w:bCs/>
    </w:rPr>
  </w:style>
  <w:style w:type="character" w:customStyle="1" w:styleId="CommentSubjectChar">
    <w:name w:val="Comment Subject Char"/>
    <w:basedOn w:val="CommentTextChar"/>
    <w:link w:val="CommentSubject"/>
    <w:uiPriority w:val="99"/>
    <w:semiHidden/>
    <w:rsid w:val="007C4AF8"/>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B7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55"/>
    <w:rPr>
      <w:rFonts w:ascii="Calibri" w:eastAsia="Calibri" w:hAnsi="Calibri" w:cs="Calibri"/>
      <w:lang w:val="bs-Latn-BA" w:eastAsia="bs-Latn-BA"/>
    </w:rPr>
  </w:style>
  <w:style w:type="paragraph" w:styleId="Footer">
    <w:name w:val="footer"/>
    <w:basedOn w:val="Normal"/>
    <w:link w:val="FooterChar"/>
    <w:uiPriority w:val="99"/>
    <w:unhideWhenUsed/>
    <w:rsid w:val="00B7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55"/>
    <w:rPr>
      <w:rFonts w:ascii="Calibri" w:eastAsia="Calibri" w:hAnsi="Calibri" w:cs="Calibri"/>
      <w:lang w:val="bs-Latn-BA" w:eastAsia="bs-Latn-BA"/>
    </w:rPr>
  </w:style>
  <w:style w:type="character" w:styleId="Hyperlink">
    <w:name w:val="Hyperlink"/>
    <w:basedOn w:val="DefaultParagraphFont"/>
    <w:uiPriority w:val="99"/>
    <w:unhideWhenUsed/>
    <w:rsid w:val="00C70A77"/>
    <w:rPr>
      <w:color w:val="0563C1" w:themeColor="hyperlink"/>
      <w:u w:val="single"/>
    </w:rPr>
  </w:style>
  <w:style w:type="character" w:styleId="UnresolvedMention">
    <w:name w:val="Unresolved Mention"/>
    <w:basedOn w:val="DefaultParagraphFont"/>
    <w:uiPriority w:val="99"/>
    <w:semiHidden/>
    <w:unhideWhenUsed/>
    <w:rsid w:val="00C70A77"/>
    <w:rPr>
      <w:color w:val="605E5C"/>
      <w:shd w:val="clear" w:color="auto" w:fill="E1DFDD"/>
    </w:rPr>
  </w:style>
  <w:style w:type="character" w:styleId="FollowedHyperlink">
    <w:name w:val="FollowedHyperlink"/>
    <w:basedOn w:val="DefaultParagraphFont"/>
    <w:uiPriority w:val="99"/>
    <w:semiHidden/>
    <w:unhideWhenUsed/>
    <w:rsid w:val="00490A6E"/>
    <w:rPr>
      <w:color w:val="954F72" w:themeColor="followedHyperlink"/>
      <w:u w:val="single"/>
    </w:rPr>
  </w:style>
  <w:style w:type="paragraph" w:styleId="NoSpacing">
    <w:name w:val="No Spacing"/>
    <w:uiPriority w:val="1"/>
    <w:qFormat/>
    <w:rsid w:val="008F0FCF"/>
    <w:pPr>
      <w:spacing w:after="0" w:line="240" w:lineRule="auto"/>
    </w:pPr>
  </w:style>
  <w:style w:type="character" w:styleId="Strong">
    <w:name w:val="Strong"/>
    <w:basedOn w:val="DefaultParagraphFont"/>
    <w:uiPriority w:val="22"/>
    <w:qFormat/>
    <w:rsid w:val="00FD3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8081">
      <w:bodyDiv w:val="1"/>
      <w:marLeft w:val="0"/>
      <w:marRight w:val="0"/>
      <w:marTop w:val="0"/>
      <w:marBottom w:val="0"/>
      <w:divBdr>
        <w:top w:val="none" w:sz="0" w:space="0" w:color="auto"/>
        <w:left w:val="none" w:sz="0" w:space="0" w:color="auto"/>
        <w:bottom w:val="none" w:sz="0" w:space="0" w:color="auto"/>
        <w:right w:val="none" w:sz="0" w:space="0" w:color="auto"/>
      </w:divBdr>
      <w:divsChild>
        <w:div w:id="33580028">
          <w:marLeft w:val="0"/>
          <w:marRight w:val="0"/>
          <w:marTop w:val="0"/>
          <w:marBottom w:val="0"/>
          <w:divBdr>
            <w:top w:val="none" w:sz="0" w:space="0" w:color="auto"/>
            <w:left w:val="none" w:sz="0" w:space="0" w:color="auto"/>
            <w:bottom w:val="none" w:sz="0" w:space="0" w:color="auto"/>
            <w:right w:val="none" w:sz="0" w:space="0" w:color="auto"/>
          </w:divBdr>
          <w:divsChild>
            <w:div w:id="329410724">
              <w:marLeft w:val="-225"/>
              <w:marRight w:val="-225"/>
              <w:marTop w:val="0"/>
              <w:marBottom w:val="0"/>
              <w:divBdr>
                <w:top w:val="none" w:sz="0" w:space="0" w:color="auto"/>
                <w:left w:val="none" w:sz="0" w:space="0" w:color="auto"/>
                <w:bottom w:val="none" w:sz="0" w:space="0" w:color="auto"/>
                <w:right w:val="none" w:sz="0" w:space="0" w:color="auto"/>
              </w:divBdr>
            </w:div>
          </w:divsChild>
        </w:div>
        <w:div w:id="1560633159">
          <w:marLeft w:val="0"/>
          <w:marRight w:val="0"/>
          <w:marTop w:val="0"/>
          <w:marBottom w:val="0"/>
          <w:divBdr>
            <w:top w:val="none" w:sz="0" w:space="0" w:color="auto"/>
            <w:left w:val="none" w:sz="0" w:space="0" w:color="auto"/>
            <w:bottom w:val="none" w:sz="0" w:space="0" w:color="auto"/>
            <w:right w:val="none" w:sz="0" w:space="0" w:color="auto"/>
          </w:divBdr>
        </w:div>
        <w:div w:id="1087076191">
          <w:marLeft w:val="0"/>
          <w:marRight w:val="0"/>
          <w:marTop w:val="0"/>
          <w:marBottom w:val="0"/>
          <w:divBdr>
            <w:top w:val="none" w:sz="0" w:space="0" w:color="auto"/>
            <w:left w:val="none" w:sz="0" w:space="0" w:color="auto"/>
            <w:bottom w:val="none" w:sz="0" w:space="0" w:color="auto"/>
            <w:right w:val="none" w:sz="0" w:space="0" w:color="auto"/>
          </w:divBdr>
          <w:divsChild>
            <w:div w:id="1113478025">
              <w:marLeft w:val="-225"/>
              <w:marRight w:val="-225"/>
              <w:marTop w:val="0"/>
              <w:marBottom w:val="0"/>
              <w:divBdr>
                <w:top w:val="none" w:sz="0" w:space="0" w:color="auto"/>
                <w:left w:val="none" w:sz="0" w:space="0" w:color="auto"/>
                <w:bottom w:val="none" w:sz="0" w:space="0" w:color="auto"/>
                <w:right w:val="none" w:sz="0" w:space="0" w:color="auto"/>
              </w:divBdr>
            </w:div>
          </w:divsChild>
        </w:div>
        <w:div w:id="441808262">
          <w:marLeft w:val="0"/>
          <w:marRight w:val="0"/>
          <w:marTop w:val="0"/>
          <w:marBottom w:val="0"/>
          <w:divBdr>
            <w:top w:val="none" w:sz="0" w:space="0" w:color="auto"/>
            <w:left w:val="none" w:sz="0" w:space="0" w:color="auto"/>
            <w:bottom w:val="none" w:sz="0" w:space="0" w:color="auto"/>
            <w:right w:val="none" w:sz="0" w:space="0" w:color="auto"/>
          </w:divBdr>
        </w:div>
        <w:div w:id="386027382">
          <w:marLeft w:val="0"/>
          <w:marRight w:val="0"/>
          <w:marTop w:val="0"/>
          <w:marBottom w:val="0"/>
          <w:divBdr>
            <w:top w:val="none" w:sz="0" w:space="0" w:color="auto"/>
            <w:left w:val="none" w:sz="0" w:space="0" w:color="auto"/>
            <w:bottom w:val="none" w:sz="0" w:space="0" w:color="auto"/>
            <w:right w:val="none" w:sz="0" w:space="0" w:color="auto"/>
          </w:divBdr>
          <w:divsChild>
            <w:div w:id="1073087605">
              <w:marLeft w:val="-225"/>
              <w:marRight w:val="-225"/>
              <w:marTop w:val="0"/>
              <w:marBottom w:val="0"/>
              <w:divBdr>
                <w:top w:val="none" w:sz="0" w:space="0" w:color="auto"/>
                <w:left w:val="none" w:sz="0" w:space="0" w:color="auto"/>
                <w:bottom w:val="none" w:sz="0" w:space="0" w:color="auto"/>
                <w:right w:val="none" w:sz="0" w:space="0" w:color="auto"/>
              </w:divBdr>
            </w:div>
          </w:divsChild>
        </w:div>
        <w:div w:id="145556510">
          <w:marLeft w:val="0"/>
          <w:marRight w:val="0"/>
          <w:marTop w:val="0"/>
          <w:marBottom w:val="0"/>
          <w:divBdr>
            <w:top w:val="none" w:sz="0" w:space="0" w:color="auto"/>
            <w:left w:val="none" w:sz="0" w:space="0" w:color="auto"/>
            <w:bottom w:val="none" w:sz="0" w:space="0" w:color="auto"/>
            <w:right w:val="none" w:sz="0" w:space="0" w:color="auto"/>
          </w:divBdr>
        </w:div>
        <w:div w:id="212932034">
          <w:marLeft w:val="0"/>
          <w:marRight w:val="0"/>
          <w:marTop w:val="0"/>
          <w:marBottom w:val="0"/>
          <w:divBdr>
            <w:top w:val="none" w:sz="0" w:space="0" w:color="auto"/>
            <w:left w:val="none" w:sz="0" w:space="0" w:color="auto"/>
            <w:bottom w:val="none" w:sz="0" w:space="0" w:color="auto"/>
            <w:right w:val="none" w:sz="0" w:space="0" w:color="auto"/>
          </w:divBdr>
          <w:divsChild>
            <w:div w:id="126093046">
              <w:marLeft w:val="-225"/>
              <w:marRight w:val="-225"/>
              <w:marTop w:val="0"/>
              <w:marBottom w:val="0"/>
              <w:divBdr>
                <w:top w:val="none" w:sz="0" w:space="0" w:color="auto"/>
                <w:left w:val="none" w:sz="0" w:space="0" w:color="auto"/>
                <w:bottom w:val="none" w:sz="0" w:space="0" w:color="auto"/>
                <w:right w:val="none" w:sz="0" w:space="0" w:color="auto"/>
              </w:divBdr>
            </w:div>
          </w:divsChild>
        </w:div>
        <w:div w:id="1185480912">
          <w:marLeft w:val="0"/>
          <w:marRight w:val="0"/>
          <w:marTop w:val="0"/>
          <w:marBottom w:val="0"/>
          <w:divBdr>
            <w:top w:val="none" w:sz="0" w:space="0" w:color="auto"/>
            <w:left w:val="none" w:sz="0" w:space="0" w:color="auto"/>
            <w:bottom w:val="none" w:sz="0" w:space="0" w:color="auto"/>
            <w:right w:val="none" w:sz="0" w:space="0" w:color="auto"/>
          </w:divBdr>
        </w:div>
        <w:div w:id="1723016113">
          <w:marLeft w:val="0"/>
          <w:marRight w:val="0"/>
          <w:marTop w:val="0"/>
          <w:marBottom w:val="0"/>
          <w:divBdr>
            <w:top w:val="none" w:sz="0" w:space="0" w:color="auto"/>
            <w:left w:val="none" w:sz="0" w:space="0" w:color="auto"/>
            <w:bottom w:val="none" w:sz="0" w:space="0" w:color="auto"/>
            <w:right w:val="none" w:sz="0" w:space="0" w:color="auto"/>
          </w:divBdr>
          <w:divsChild>
            <w:div w:id="10278286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5432083">
      <w:bodyDiv w:val="1"/>
      <w:marLeft w:val="0"/>
      <w:marRight w:val="0"/>
      <w:marTop w:val="0"/>
      <w:marBottom w:val="0"/>
      <w:divBdr>
        <w:top w:val="none" w:sz="0" w:space="0" w:color="auto"/>
        <w:left w:val="none" w:sz="0" w:space="0" w:color="auto"/>
        <w:bottom w:val="none" w:sz="0" w:space="0" w:color="auto"/>
        <w:right w:val="none" w:sz="0" w:space="0" w:color="auto"/>
      </w:divBdr>
      <w:divsChild>
        <w:div w:id="643781922">
          <w:marLeft w:val="0"/>
          <w:marRight w:val="0"/>
          <w:marTop w:val="0"/>
          <w:marBottom w:val="0"/>
          <w:divBdr>
            <w:top w:val="none" w:sz="0" w:space="0" w:color="auto"/>
            <w:left w:val="none" w:sz="0" w:space="0" w:color="auto"/>
            <w:bottom w:val="none" w:sz="0" w:space="0" w:color="auto"/>
            <w:right w:val="none" w:sz="0" w:space="0" w:color="auto"/>
          </w:divBdr>
          <w:divsChild>
            <w:div w:id="1426073430">
              <w:marLeft w:val="-225"/>
              <w:marRight w:val="-225"/>
              <w:marTop w:val="0"/>
              <w:marBottom w:val="0"/>
              <w:divBdr>
                <w:top w:val="none" w:sz="0" w:space="0" w:color="auto"/>
                <w:left w:val="none" w:sz="0" w:space="0" w:color="auto"/>
                <w:bottom w:val="none" w:sz="0" w:space="0" w:color="auto"/>
                <w:right w:val="none" w:sz="0" w:space="0" w:color="auto"/>
              </w:divBdr>
            </w:div>
          </w:divsChild>
        </w:div>
        <w:div w:id="594632309">
          <w:marLeft w:val="0"/>
          <w:marRight w:val="0"/>
          <w:marTop w:val="0"/>
          <w:marBottom w:val="0"/>
          <w:divBdr>
            <w:top w:val="none" w:sz="0" w:space="0" w:color="auto"/>
            <w:left w:val="none" w:sz="0" w:space="0" w:color="auto"/>
            <w:bottom w:val="none" w:sz="0" w:space="0" w:color="auto"/>
            <w:right w:val="none" w:sz="0" w:space="0" w:color="auto"/>
          </w:divBdr>
        </w:div>
        <w:div w:id="180555772">
          <w:marLeft w:val="0"/>
          <w:marRight w:val="0"/>
          <w:marTop w:val="0"/>
          <w:marBottom w:val="0"/>
          <w:divBdr>
            <w:top w:val="none" w:sz="0" w:space="0" w:color="auto"/>
            <w:left w:val="none" w:sz="0" w:space="0" w:color="auto"/>
            <w:bottom w:val="none" w:sz="0" w:space="0" w:color="auto"/>
            <w:right w:val="none" w:sz="0" w:space="0" w:color="auto"/>
          </w:divBdr>
          <w:divsChild>
            <w:div w:id="1127966691">
              <w:marLeft w:val="-225"/>
              <w:marRight w:val="-225"/>
              <w:marTop w:val="0"/>
              <w:marBottom w:val="0"/>
              <w:divBdr>
                <w:top w:val="none" w:sz="0" w:space="0" w:color="auto"/>
                <w:left w:val="none" w:sz="0" w:space="0" w:color="auto"/>
                <w:bottom w:val="none" w:sz="0" w:space="0" w:color="auto"/>
                <w:right w:val="none" w:sz="0" w:space="0" w:color="auto"/>
              </w:divBdr>
            </w:div>
          </w:divsChild>
        </w:div>
        <w:div w:id="1257061180">
          <w:marLeft w:val="0"/>
          <w:marRight w:val="0"/>
          <w:marTop w:val="0"/>
          <w:marBottom w:val="0"/>
          <w:divBdr>
            <w:top w:val="none" w:sz="0" w:space="0" w:color="auto"/>
            <w:left w:val="none" w:sz="0" w:space="0" w:color="auto"/>
            <w:bottom w:val="none" w:sz="0" w:space="0" w:color="auto"/>
            <w:right w:val="none" w:sz="0" w:space="0" w:color="auto"/>
          </w:divBdr>
        </w:div>
        <w:div w:id="104546296">
          <w:marLeft w:val="0"/>
          <w:marRight w:val="0"/>
          <w:marTop w:val="0"/>
          <w:marBottom w:val="0"/>
          <w:divBdr>
            <w:top w:val="none" w:sz="0" w:space="0" w:color="auto"/>
            <w:left w:val="none" w:sz="0" w:space="0" w:color="auto"/>
            <w:bottom w:val="none" w:sz="0" w:space="0" w:color="auto"/>
            <w:right w:val="none" w:sz="0" w:space="0" w:color="auto"/>
          </w:divBdr>
          <w:divsChild>
            <w:div w:id="50927111">
              <w:marLeft w:val="-225"/>
              <w:marRight w:val="-225"/>
              <w:marTop w:val="0"/>
              <w:marBottom w:val="0"/>
              <w:divBdr>
                <w:top w:val="none" w:sz="0" w:space="0" w:color="auto"/>
                <w:left w:val="none" w:sz="0" w:space="0" w:color="auto"/>
                <w:bottom w:val="none" w:sz="0" w:space="0" w:color="auto"/>
                <w:right w:val="none" w:sz="0" w:space="0" w:color="auto"/>
              </w:divBdr>
            </w:div>
          </w:divsChild>
        </w:div>
        <w:div w:id="466049525">
          <w:marLeft w:val="0"/>
          <w:marRight w:val="0"/>
          <w:marTop w:val="0"/>
          <w:marBottom w:val="0"/>
          <w:divBdr>
            <w:top w:val="none" w:sz="0" w:space="0" w:color="auto"/>
            <w:left w:val="none" w:sz="0" w:space="0" w:color="auto"/>
            <w:bottom w:val="none" w:sz="0" w:space="0" w:color="auto"/>
            <w:right w:val="none" w:sz="0" w:space="0" w:color="auto"/>
          </w:divBdr>
        </w:div>
        <w:div w:id="605387576">
          <w:marLeft w:val="0"/>
          <w:marRight w:val="0"/>
          <w:marTop w:val="0"/>
          <w:marBottom w:val="0"/>
          <w:divBdr>
            <w:top w:val="none" w:sz="0" w:space="0" w:color="auto"/>
            <w:left w:val="none" w:sz="0" w:space="0" w:color="auto"/>
            <w:bottom w:val="none" w:sz="0" w:space="0" w:color="auto"/>
            <w:right w:val="none" w:sz="0" w:space="0" w:color="auto"/>
          </w:divBdr>
          <w:divsChild>
            <w:div w:id="675615626">
              <w:marLeft w:val="-225"/>
              <w:marRight w:val="-225"/>
              <w:marTop w:val="0"/>
              <w:marBottom w:val="0"/>
              <w:divBdr>
                <w:top w:val="none" w:sz="0" w:space="0" w:color="auto"/>
                <w:left w:val="none" w:sz="0" w:space="0" w:color="auto"/>
                <w:bottom w:val="none" w:sz="0" w:space="0" w:color="auto"/>
                <w:right w:val="none" w:sz="0" w:space="0" w:color="auto"/>
              </w:divBdr>
            </w:div>
          </w:divsChild>
        </w:div>
        <w:div w:id="1269001655">
          <w:marLeft w:val="0"/>
          <w:marRight w:val="0"/>
          <w:marTop w:val="0"/>
          <w:marBottom w:val="0"/>
          <w:divBdr>
            <w:top w:val="none" w:sz="0" w:space="0" w:color="auto"/>
            <w:left w:val="none" w:sz="0" w:space="0" w:color="auto"/>
            <w:bottom w:val="none" w:sz="0" w:space="0" w:color="auto"/>
            <w:right w:val="none" w:sz="0" w:space="0" w:color="auto"/>
          </w:divBdr>
        </w:div>
        <w:div w:id="1413963378">
          <w:marLeft w:val="0"/>
          <w:marRight w:val="0"/>
          <w:marTop w:val="0"/>
          <w:marBottom w:val="0"/>
          <w:divBdr>
            <w:top w:val="none" w:sz="0" w:space="0" w:color="auto"/>
            <w:left w:val="none" w:sz="0" w:space="0" w:color="auto"/>
            <w:bottom w:val="none" w:sz="0" w:space="0" w:color="auto"/>
            <w:right w:val="none" w:sz="0" w:space="0" w:color="auto"/>
          </w:divBdr>
          <w:divsChild>
            <w:div w:id="920524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4815980">
      <w:bodyDiv w:val="1"/>
      <w:marLeft w:val="0"/>
      <w:marRight w:val="0"/>
      <w:marTop w:val="0"/>
      <w:marBottom w:val="0"/>
      <w:divBdr>
        <w:top w:val="none" w:sz="0" w:space="0" w:color="auto"/>
        <w:left w:val="none" w:sz="0" w:space="0" w:color="auto"/>
        <w:bottom w:val="none" w:sz="0" w:space="0" w:color="auto"/>
        <w:right w:val="none" w:sz="0" w:space="0" w:color="auto"/>
      </w:divBdr>
      <w:divsChild>
        <w:div w:id="1819297080">
          <w:marLeft w:val="0"/>
          <w:marRight w:val="0"/>
          <w:marTop w:val="0"/>
          <w:marBottom w:val="0"/>
          <w:divBdr>
            <w:top w:val="none" w:sz="0" w:space="0" w:color="auto"/>
            <w:left w:val="none" w:sz="0" w:space="0" w:color="auto"/>
            <w:bottom w:val="none" w:sz="0" w:space="0" w:color="auto"/>
            <w:right w:val="none" w:sz="0" w:space="0" w:color="auto"/>
          </w:divBdr>
          <w:divsChild>
            <w:div w:id="309599924">
              <w:marLeft w:val="-225"/>
              <w:marRight w:val="-225"/>
              <w:marTop w:val="0"/>
              <w:marBottom w:val="0"/>
              <w:divBdr>
                <w:top w:val="none" w:sz="0" w:space="0" w:color="auto"/>
                <w:left w:val="none" w:sz="0" w:space="0" w:color="auto"/>
                <w:bottom w:val="none" w:sz="0" w:space="0" w:color="auto"/>
                <w:right w:val="none" w:sz="0" w:space="0" w:color="auto"/>
              </w:divBdr>
            </w:div>
          </w:divsChild>
        </w:div>
        <w:div w:id="110825953">
          <w:marLeft w:val="0"/>
          <w:marRight w:val="0"/>
          <w:marTop w:val="0"/>
          <w:marBottom w:val="0"/>
          <w:divBdr>
            <w:top w:val="none" w:sz="0" w:space="0" w:color="auto"/>
            <w:left w:val="none" w:sz="0" w:space="0" w:color="auto"/>
            <w:bottom w:val="none" w:sz="0" w:space="0" w:color="auto"/>
            <w:right w:val="none" w:sz="0" w:space="0" w:color="auto"/>
          </w:divBdr>
        </w:div>
        <w:div w:id="1909415614">
          <w:marLeft w:val="0"/>
          <w:marRight w:val="0"/>
          <w:marTop w:val="0"/>
          <w:marBottom w:val="0"/>
          <w:divBdr>
            <w:top w:val="none" w:sz="0" w:space="0" w:color="auto"/>
            <w:left w:val="none" w:sz="0" w:space="0" w:color="auto"/>
            <w:bottom w:val="none" w:sz="0" w:space="0" w:color="auto"/>
            <w:right w:val="none" w:sz="0" w:space="0" w:color="auto"/>
          </w:divBdr>
          <w:divsChild>
            <w:div w:id="31152080">
              <w:marLeft w:val="-225"/>
              <w:marRight w:val="-225"/>
              <w:marTop w:val="0"/>
              <w:marBottom w:val="0"/>
              <w:divBdr>
                <w:top w:val="none" w:sz="0" w:space="0" w:color="auto"/>
                <w:left w:val="none" w:sz="0" w:space="0" w:color="auto"/>
                <w:bottom w:val="none" w:sz="0" w:space="0" w:color="auto"/>
                <w:right w:val="none" w:sz="0" w:space="0" w:color="auto"/>
              </w:divBdr>
            </w:div>
          </w:divsChild>
        </w:div>
        <w:div w:id="813066079">
          <w:marLeft w:val="0"/>
          <w:marRight w:val="0"/>
          <w:marTop w:val="0"/>
          <w:marBottom w:val="0"/>
          <w:divBdr>
            <w:top w:val="none" w:sz="0" w:space="0" w:color="auto"/>
            <w:left w:val="none" w:sz="0" w:space="0" w:color="auto"/>
            <w:bottom w:val="none" w:sz="0" w:space="0" w:color="auto"/>
            <w:right w:val="none" w:sz="0" w:space="0" w:color="auto"/>
          </w:divBdr>
        </w:div>
        <w:div w:id="384573662">
          <w:marLeft w:val="0"/>
          <w:marRight w:val="0"/>
          <w:marTop w:val="0"/>
          <w:marBottom w:val="0"/>
          <w:divBdr>
            <w:top w:val="none" w:sz="0" w:space="0" w:color="auto"/>
            <w:left w:val="none" w:sz="0" w:space="0" w:color="auto"/>
            <w:bottom w:val="none" w:sz="0" w:space="0" w:color="auto"/>
            <w:right w:val="none" w:sz="0" w:space="0" w:color="auto"/>
          </w:divBdr>
          <w:divsChild>
            <w:div w:id="1272665925">
              <w:marLeft w:val="-225"/>
              <w:marRight w:val="-225"/>
              <w:marTop w:val="0"/>
              <w:marBottom w:val="0"/>
              <w:divBdr>
                <w:top w:val="none" w:sz="0" w:space="0" w:color="auto"/>
                <w:left w:val="none" w:sz="0" w:space="0" w:color="auto"/>
                <w:bottom w:val="none" w:sz="0" w:space="0" w:color="auto"/>
                <w:right w:val="none" w:sz="0" w:space="0" w:color="auto"/>
              </w:divBdr>
            </w:div>
          </w:divsChild>
        </w:div>
        <w:div w:id="2123917101">
          <w:marLeft w:val="0"/>
          <w:marRight w:val="0"/>
          <w:marTop w:val="0"/>
          <w:marBottom w:val="0"/>
          <w:divBdr>
            <w:top w:val="none" w:sz="0" w:space="0" w:color="auto"/>
            <w:left w:val="none" w:sz="0" w:space="0" w:color="auto"/>
            <w:bottom w:val="none" w:sz="0" w:space="0" w:color="auto"/>
            <w:right w:val="none" w:sz="0" w:space="0" w:color="auto"/>
          </w:divBdr>
        </w:div>
        <w:div w:id="951472895">
          <w:marLeft w:val="0"/>
          <w:marRight w:val="0"/>
          <w:marTop w:val="0"/>
          <w:marBottom w:val="0"/>
          <w:divBdr>
            <w:top w:val="none" w:sz="0" w:space="0" w:color="auto"/>
            <w:left w:val="none" w:sz="0" w:space="0" w:color="auto"/>
            <w:bottom w:val="none" w:sz="0" w:space="0" w:color="auto"/>
            <w:right w:val="none" w:sz="0" w:space="0" w:color="auto"/>
          </w:divBdr>
          <w:divsChild>
            <w:div w:id="1462382570">
              <w:marLeft w:val="-225"/>
              <w:marRight w:val="-225"/>
              <w:marTop w:val="0"/>
              <w:marBottom w:val="0"/>
              <w:divBdr>
                <w:top w:val="none" w:sz="0" w:space="0" w:color="auto"/>
                <w:left w:val="none" w:sz="0" w:space="0" w:color="auto"/>
                <w:bottom w:val="none" w:sz="0" w:space="0" w:color="auto"/>
                <w:right w:val="none" w:sz="0" w:space="0" w:color="auto"/>
              </w:divBdr>
            </w:div>
          </w:divsChild>
        </w:div>
        <w:div w:id="427969063">
          <w:marLeft w:val="0"/>
          <w:marRight w:val="0"/>
          <w:marTop w:val="0"/>
          <w:marBottom w:val="0"/>
          <w:divBdr>
            <w:top w:val="none" w:sz="0" w:space="0" w:color="auto"/>
            <w:left w:val="none" w:sz="0" w:space="0" w:color="auto"/>
            <w:bottom w:val="none" w:sz="0" w:space="0" w:color="auto"/>
            <w:right w:val="none" w:sz="0" w:space="0" w:color="auto"/>
          </w:divBdr>
        </w:div>
        <w:div w:id="83455852">
          <w:marLeft w:val="0"/>
          <w:marRight w:val="0"/>
          <w:marTop w:val="0"/>
          <w:marBottom w:val="0"/>
          <w:divBdr>
            <w:top w:val="none" w:sz="0" w:space="0" w:color="auto"/>
            <w:left w:val="none" w:sz="0" w:space="0" w:color="auto"/>
            <w:bottom w:val="none" w:sz="0" w:space="0" w:color="auto"/>
            <w:right w:val="none" w:sz="0" w:space="0" w:color="auto"/>
          </w:divBdr>
          <w:divsChild>
            <w:div w:id="13197660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219" TargetMode="External"/><Relationship Id="rId18" Type="http://schemas.openxmlformats.org/officeDocument/2006/relationships/hyperlink" Target="https://hko.srce.hr/registar/skup-ishoda-ucenja/detalji/2003" TargetMode="External"/><Relationship Id="rId26" Type="http://schemas.openxmlformats.org/officeDocument/2006/relationships/hyperlink" Target="https://hko.srce.hr/registar/skup-ishoda-ucenja/detalji/2015"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201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tandard-zanimanja/detalji/138" TargetMode="External"/><Relationship Id="rId17" Type="http://schemas.openxmlformats.org/officeDocument/2006/relationships/hyperlink" Target="https://hko.srce.hr/registar/skup-ishoda-ucenja/detalji/8926" TargetMode="External"/><Relationship Id="rId25" Type="http://schemas.openxmlformats.org/officeDocument/2006/relationships/hyperlink" Target="https://hko.srce.hr/registar/skup-ishoda-ucenja/detalji/1536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tandard-kvalifikacije/detalji/563" TargetMode="External"/><Relationship Id="rId20" Type="http://schemas.openxmlformats.org/officeDocument/2006/relationships/hyperlink" Target="https://hko.srce.hr/registar/skup-ishoda-ucenja/detalji/15369" TargetMode="External"/><Relationship Id="rId29" Type="http://schemas.openxmlformats.org/officeDocument/2006/relationships/hyperlink" Target="https://hko.srce.hr/registar/skup-ishoda-ucenja/detalji/20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423" TargetMode="External"/><Relationship Id="rId24" Type="http://schemas.openxmlformats.org/officeDocument/2006/relationships/hyperlink" Target="https://hko.srce.hr/registar/skup-ishoda-ucenja/detalji/15358" TargetMode="External"/><Relationship Id="rId32" Type="http://schemas.openxmlformats.org/officeDocument/2006/relationships/hyperlink" Target="https://hko.srce.hr/registar/skup-ishoda-ucenja/detalji/2015" TargetMode="External"/><Relationship Id="rId5" Type="http://schemas.openxmlformats.org/officeDocument/2006/relationships/styles" Target="styles.xml"/><Relationship Id="rId15" Type="http://schemas.openxmlformats.org/officeDocument/2006/relationships/hyperlink" Target="https://hko.srce.hr/registar/skup-kompetencija/detalji/1223" TargetMode="External"/><Relationship Id="rId23" Type="http://schemas.openxmlformats.org/officeDocument/2006/relationships/hyperlink" Target="https://hko.srce.hr/registar/skup-ishoda-ucenja/detalji/2003" TargetMode="External"/><Relationship Id="rId28" Type="http://schemas.openxmlformats.org/officeDocument/2006/relationships/hyperlink" Target="https://hko.srce.hr/registar/skup-ishoda-ucenja/detalji/8926" TargetMode="External"/><Relationship Id="rId10" Type="http://schemas.openxmlformats.org/officeDocument/2006/relationships/hyperlink" Target="https://hko.srce.hr/registar/standard-zanimanja/detalji/162" TargetMode="External"/><Relationship Id="rId19" Type="http://schemas.openxmlformats.org/officeDocument/2006/relationships/hyperlink" Target="https://hko.srce.hr/registar/skup-ishoda-ucenja/detalji/15358" TargetMode="External"/><Relationship Id="rId31" Type="http://schemas.openxmlformats.org/officeDocument/2006/relationships/hyperlink" Target="https://hko.srce.hr/registar/skup-ishoda-ucenja/detalji/153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1220" TargetMode="External"/><Relationship Id="rId22" Type="http://schemas.openxmlformats.org/officeDocument/2006/relationships/hyperlink" Target="https://hko.srce.hr/registar/skup-ishoda-ucenja/detalji/8926" TargetMode="External"/><Relationship Id="rId2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0" Type="http://schemas.openxmlformats.org/officeDocument/2006/relationships/hyperlink" Target="https://hko.srce.hr/registar/skup-ishoda-ucenja/detalji/15358"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D4008-CEFD-464F-8910-34A587325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ED091-30BE-4753-BE3A-143E40F253B2}">
  <ds:schemaRefs>
    <ds:schemaRef ds:uri="http://schemas.microsoft.com/sharepoint/v3/contenttype/forms"/>
  </ds:schemaRefs>
</ds:datastoreItem>
</file>

<file path=customXml/itemProps3.xml><?xml version="1.0" encoding="utf-8"?>
<ds:datastoreItem xmlns:ds="http://schemas.openxmlformats.org/officeDocument/2006/customXml" ds:itemID="{E36749FA-E706-4042-8ACC-4407A6A2FFC5}">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4524</Words>
  <Characters>25790</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75</cp:revision>
  <dcterms:created xsi:type="dcterms:W3CDTF">2025-05-08T07:55:00Z</dcterms:created>
  <dcterms:modified xsi:type="dcterms:W3CDTF">2025-05-16T05:41:00Z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