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C252EB" w14:textId="4DC43D42" w:rsidR="006D3A4F" w:rsidRPr="00697DBB" w:rsidRDefault="006D3A4F" w:rsidP="006D3A4F">
      <w:pPr>
        <w:spacing w:after="0" w:line="240" w:lineRule="auto"/>
        <w:jc w:val="center"/>
        <w:rPr>
          <w:rFonts w:asciiTheme="minorHAnsi" w:eastAsia="Times New Roman" w:hAnsiTheme="minorHAnsi" w:cstheme="minorHAnsi"/>
          <w:b/>
          <w:bCs/>
          <w:sz w:val="28"/>
          <w:szCs w:val="28"/>
          <w:lang w:eastAsia="hr-HR"/>
        </w:rPr>
      </w:pPr>
      <w:r w:rsidRPr="00697DBB">
        <w:rPr>
          <w:rFonts w:asciiTheme="minorHAnsi" w:eastAsia="Times New Roman" w:hAnsiTheme="minorHAnsi" w:cstheme="minorHAnsi"/>
          <w:b/>
          <w:bCs/>
          <w:sz w:val="28"/>
          <w:szCs w:val="28"/>
          <w:lang w:eastAsia="hr-HR"/>
        </w:rPr>
        <w:t>Naziv ustanove</w:t>
      </w:r>
    </w:p>
    <w:p w14:paraId="48F3D571" w14:textId="77777777" w:rsidR="006D3A4F" w:rsidRPr="00697DBB" w:rsidRDefault="006D3A4F" w:rsidP="006D3A4F">
      <w:pPr>
        <w:spacing w:after="0" w:line="240" w:lineRule="auto"/>
        <w:jc w:val="center"/>
        <w:rPr>
          <w:rFonts w:asciiTheme="minorHAnsi" w:eastAsia="Times New Roman" w:hAnsiTheme="minorHAnsi" w:cstheme="minorHAnsi"/>
          <w:b/>
          <w:bCs/>
          <w:sz w:val="28"/>
          <w:szCs w:val="28"/>
          <w:lang w:eastAsia="hr-HR"/>
        </w:rPr>
      </w:pPr>
      <w:r w:rsidRPr="00697DBB">
        <w:rPr>
          <w:rFonts w:asciiTheme="minorHAnsi" w:eastAsia="Times New Roman" w:hAnsiTheme="minorHAnsi" w:cstheme="minorHAnsi"/>
          <w:b/>
          <w:bCs/>
          <w:sz w:val="28"/>
          <w:szCs w:val="28"/>
          <w:lang w:eastAsia="hr-HR"/>
        </w:rPr>
        <w:t>Adresa sjedišta ustanove</w:t>
      </w:r>
    </w:p>
    <w:p w14:paraId="7086F8AB" w14:textId="63054203" w:rsidR="00FB0D00" w:rsidRPr="00697DBB" w:rsidRDefault="00FB0D00" w:rsidP="00FB0D00">
      <w:pPr>
        <w:rPr>
          <w:rFonts w:asciiTheme="minorHAnsi" w:hAnsiTheme="minorHAnsi" w:cstheme="minorHAnsi"/>
          <w:b/>
          <w:bCs/>
          <w:i/>
          <w:iCs/>
          <w:sz w:val="28"/>
          <w:szCs w:val="28"/>
        </w:rPr>
      </w:pPr>
    </w:p>
    <w:p w14:paraId="3882560A" w14:textId="39CD54E7" w:rsidR="00FB0D00" w:rsidRPr="00697DBB" w:rsidRDefault="00FB0D00" w:rsidP="00FB0D00">
      <w:pPr>
        <w:jc w:val="center"/>
        <w:rPr>
          <w:rFonts w:asciiTheme="minorHAnsi" w:hAnsiTheme="minorHAnsi" w:cstheme="minorHAnsi"/>
          <w:b/>
          <w:bCs/>
          <w:sz w:val="20"/>
          <w:szCs w:val="20"/>
        </w:rPr>
      </w:pPr>
    </w:p>
    <w:p w14:paraId="7B2B8A82" w14:textId="77777777" w:rsidR="00FB0D00" w:rsidRPr="00697DBB" w:rsidRDefault="00FB0D00" w:rsidP="00FB0D00">
      <w:pPr>
        <w:jc w:val="center"/>
        <w:rPr>
          <w:rFonts w:asciiTheme="minorHAnsi" w:hAnsiTheme="minorHAnsi" w:cstheme="minorHAnsi"/>
          <w:b/>
          <w:bCs/>
          <w:sz w:val="20"/>
          <w:szCs w:val="20"/>
        </w:rPr>
      </w:pPr>
    </w:p>
    <w:p w14:paraId="506D8500" w14:textId="77777777" w:rsidR="00FB0D00" w:rsidRPr="00697DBB" w:rsidRDefault="00FB0D00" w:rsidP="00FB0D00">
      <w:pPr>
        <w:jc w:val="center"/>
        <w:rPr>
          <w:rFonts w:asciiTheme="minorHAnsi" w:hAnsiTheme="minorHAnsi" w:cstheme="minorHAnsi"/>
          <w:b/>
          <w:bCs/>
          <w:sz w:val="20"/>
          <w:szCs w:val="20"/>
        </w:rPr>
      </w:pPr>
    </w:p>
    <w:p w14:paraId="149440DF" w14:textId="77777777" w:rsidR="00FB0D00" w:rsidRPr="00697DBB" w:rsidRDefault="00FB0D00" w:rsidP="00FB0D00">
      <w:pPr>
        <w:jc w:val="center"/>
        <w:rPr>
          <w:rFonts w:asciiTheme="minorHAnsi" w:hAnsiTheme="minorHAnsi" w:cstheme="minorHAnsi"/>
          <w:b/>
          <w:bCs/>
          <w:sz w:val="20"/>
          <w:szCs w:val="20"/>
        </w:rPr>
      </w:pPr>
    </w:p>
    <w:p w14:paraId="168965C2" w14:textId="77777777" w:rsidR="00FB0D00" w:rsidRPr="00697DBB" w:rsidRDefault="00FB0D00" w:rsidP="00FB0D00">
      <w:pPr>
        <w:jc w:val="center"/>
        <w:rPr>
          <w:rFonts w:asciiTheme="minorHAnsi" w:hAnsiTheme="minorHAnsi" w:cstheme="minorHAnsi"/>
          <w:b/>
          <w:bCs/>
          <w:sz w:val="20"/>
          <w:szCs w:val="20"/>
        </w:rPr>
      </w:pPr>
    </w:p>
    <w:p w14:paraId="2B4CAEC8" w14:textId="77777777" w:rsidR="00FB0D00" w:rsidRPr="00697DBB" w:rsidRDefault="00FB0D00" w:rsidP="00FB0D00">
      <w:pPr>
        <w:jc w:val="center"/>
        <w:rPr>
          <w:rFonts w:asciiTheme="minorHAnsi" w:hAnsiTheme="minorHAnsi" w:cstheme="minorHAnsi"/>
          <w:b/>
          <w:bCs/>
          <w:sz w:val="52"/>
          <w:szCs w:val="52"/>
        </w:rPr>
      </w:pPr>
    </w:p>
    <w:p w14:paraId="1342C85A" w14:textId="20EF8719" w:rsidR="001628BD" w:rsidRPr="00697DBB" w:rsidRDefault="001628BD" w:rsidP="00FC7EEF">
      <w:pPr>
        <w:spacing w:before="60" w:after="60" w:line="240" w:lineRule="auto"/>
        <w:jc w:val="center"/>
        <w:rPr>
          <w:rFonts w:asciiTheme="minorHAnsi" w:hAnsiTheme="minorHAnsi" w:cstheme="minorHAnsi"/>
          <w:b/>
          <w:sz w:val="48"/>
          <w:szCs w:val="52"/>
        </w:rPr>
      </w:pPr>
      <w:r w:rsidRPr="00697DBB">
        <w:rPr>
          <w:rFonts w:asciiTheme="minorHAnsi" w:hAnsiTheme="minorHAnsi" w:cstheme="minorHAnsi"/>
          <w:b/>
          <w:sz w:val="48"/>
          <w:szCs w:val="52"/>
        </w:rPr>
        <w:t>PROGRA</w:t>
      </w:r>
      <w:r w:rsidR="0063166F" w:rsidRPr="00697DBB">
        <w:rPr>
          <w:rFonts w:asciiTheme="minorHAnsi" w:hAnsiTheme="minorHAnsi" w:cstheme="minorHAnsi"/>
          <w:b/>
          <w:sz w:val="48"/>
          <w:szCs w:val="52"/>
        </w:rPr>
        <w:t>M</w:t>
      </w:r>
      <w:r w:rsidRPr="00697DBB">
        <w:rPr>
          <w:rFonts w:asciiTheme="minorHAnsi" w:hAnsiTheme="minorHAnsi" w:cstheme="minorHAnsi"/>
          <w:b/>
          <w:sz w:val="48"/>
          <w:szCs w:val="52"/>
        </w:rPr>
        <w:t xml:space="preserve"> OBRAZOVANJA ZA STJECANJE CJELOVITE KVALIFIKACIJE</w:t>
      </w:r>
      <w:r w:rsidR="00395683" w:rsidRPr="00697DBB">
        <w:rPr>
          <w:rFonts w:asciiTheme="minorHAnsi" w:hAnsiTheme="minorHAnsi" w:cstheme="minorHAnsi"/>
          <w:b/>
          <w:sz w:val="48"/>
          <w:szCs w:val="52"/>
        </w:rPr>
        <w:t xml:space="preserve"> </w:t>
      </w:r>
    </w:p>
    <w:p w14:paraId="50727E34" w14:textId="77777777" w:rsidR="00FC7EEF" w:rsidRPr="00697DBB" w:rsidRDefault="00FC7EEF" w:rsidP="00FC7EEF">
      <w:pPr>
        <w:spacing w:before="60" w:after="60" w:line="240" w:lineRule="auto"/>
        <w:jc w:val="center"/>
        <w:rPr>
          <w:rFonts w:asciiTheme="minorHAnsi" w:hAnsiTheme="minorHAnsi" w:cstheme="minorHAnsi"/>
          <w:b/>
          <w:sz w:val="48"/>
          <w:szCs w:val="52"/>
        </w:rPr>
      </w:pPr>
    </w:p>
    <w:p w14:paraId="3F90E657" w14:textId="77777777" w:rsidR="00914FBB" w:rsidRPr="00697DBB" w:rsidRDefault="005019E9" w:rsidP="00151913">
      <w:pPr>
        <w:spacing w:before="60" w:after="60" w:line="240" w:lineRule="auto"/>
        <w:jc w:val="center"/>
        <w:rPr>
          <w:rFonts w:asciiTheme="minorHAnsi" w:hAnsiTheme="minorHAnsi" w:cstheme="minorHAnsi"/>
          <w:b/>
          <w:sz w:val="48"/>
          <w:szCs w:val="52"/>
        </w:rPr>
      </w:pPr>
      <w:r w:rsidRPr="00697DBB">
        <w:rPr>
          <w:rFonts w:asciiTheme="minorHAnsi" w:hAnsiTheme="minorHAnsi" w:cstheme="minorHAnsi"/>
          <w:b/>
          <w:sz w:val="48"/>
          <w:szCs w:val="52"/>
        </w:rPr>
        <w:t xml:space="preserve">INSTRUKTOR VOŽNJE B KATEGORIJE / INSTRUKTORICA VOŽNJE B KATEGORIJE </w:t>
      </w:r>
    </w:p>
    <w:p w14:paraId="49E65BC6" w14:textId="77777777" w:rsidR="00914FBB" w:rsidRPr="00697DBB" w:rsidRDefault="00914FBB" w:rsidP="00151913">
      <w:pPr>
        <w:spacing w:before="60" w:after="60" w:line="240" w:lineRule="auto"/>
        <w:jc w:val="center"/>
        <w:rPr>
          <w:rFonts w:asciiTheme="minorHAnsi" w:hAnsiTheme="minorHAnsi" w:cstheme="minorHAnsi"/>
          <w:b/>
          <w:sz w:val="20"/>
          <w:szCs w:val="20"/>
        </w:rPr>
      </w:pPr>
    </w:p>
    <w:p w14:paraId="51D0A16F" w14:textId="08EB6F1E" w:rsidR="00FB0D00" w:rsidRPr="00697DBB" w:rsidRDefault="00FB0D00" w:rsidP="00FB0D00">
      <w:pPr>
        <w:jc w:val="center"/>
        <w:rPr>
          <w:rFonts w:asciiTheme="minorHAnsi" w:hAnsiTheme="minorHAnsi" w:cstheme="minorHAnsi"/>
          <w:b/>
          <w:bCs/>
          <w:sz w:val="20"/>
          <w:szCs w:val="20"/>
        </w:rPr>
      </w:pPr>
    </w:p>
    <w:p w14:paraId="4B1294F5" w14:textId="22E96AA6" w:rsidR="001628BD" w:rsidRPr="00697DBB" w:rsidRDefault="001628BD" w:rsidP="00FB0D00">
      <w:pPr>
        <w:jc w:val="center"/>
        <w:rPr>
          <w:rFonts w:asciiTheme="minorHAnsi" w:hAnsiTheme="minorHAnsi" w:cstheme="minorHAnsi"/>
          <w:b/>
          <w:bCs/>
          <w:sz w:val="20"/>
          <w:szCs w:val="20"/>
        </w:rPr>
      </w:pPr>
    </w:p>
    <w:p w14:paraId="6FAD2E81" w14:textId="77777777" w:rsidR="001628BD" w:rsidRPr="00697DBB" w:rsidRDefault="001628BD" w:rsidP="00FB0D00">
      <w:pPr>
        <w:jc w:val="center"/>
        <w:rPr>
          <w:rFonts w:asciiTheme="minorHAnsi" w:hAnsiTheme="minorHAnsi" w:cstheme="minorHAnsi"/>
          <w:b/>
          <w:bCs/>
          <w:sz w:val="20"/>
          <w:szCs w:val="20"/>
        </w:rPr>
      </w:pPr>
    </w:p>
    <w:p w14:paraId="579FA7FF" w14:textId="2E8B9BC0" w:rsidR="00FB0D00" w:rsidRPr="00697DBB" w:rsidRDefault="00FB0D00" w:rsidP="00FB0D00">
      <w:pPr>
        <w:ind w:left="710"/>
        <w:jc w:val="center"/>
        <w:rPr>
          <w:rFonts w:asciiTheme="minorHAnsi" w:hAnsiTheme="minorHAnsi" w:cstheme="minorHAnsi"/>
          <w:b/>
          <w:bCs/>
          <w:sz w:val="20"/>
          <w:szCs w:val="20"/>
        </w:rPr>
      </w:pPr>
    </w:p>
    <w:p w14:paraId="3CE2E2E7" w14:textId="77777777" w:rsidR="002847B7" w:rsidRPr="00697DBB" w:rsidRDefault="002847B7" w:rsidP="00FB0D00">
      <w:pPr>
        <w:ind w:left="710"/>
        <w:jc w:val="center"/>
        <w:rPr>
          <w:rFonts w:asciiTheme="minorHAnsi" w:hAnsiTheme="minorHAnsi" w:cstheme="minorHAnsi"/>
          <w:b/>
          <w:bCs/>
          <w:sz w:val="20"/>
          <w:szCs w:val="20"/>
        </w:rPr>
      </w:pPr>
    </w:p>
    <w:p w14:paraId="471D5208" w14:textId="77777777" w:rsidR="00546DF3" w:rsidRPr="00697DBB" w:rsidRDefault="00546DF3" w:rsidP="0063402F">
      <w:pPr>
        <w:rPr>
          <w:rFonts w:asciiTheme="minorHAnsi" w:hAnsiTheme="minorHAnsi" w:cstheme="minorHAnsi"/>
          <w:b/>
          <w:bCs/>
          <w:sz w:val="20"/>
          <w:szCs w:val="20"/>
        </w:rPr>
      </w:pPr>
    </w:p>
    <w:p w14:paraId="3AA2ADEC" w14:textId="77777777" w:rsidR="00FB0D00" w:rsidRPr="00697DBB" w:rsidRDefault="00FB0D00" w:rsidP="00FB0D00">
      <w:pPr>
        <w:ind w:left="710"/>
        <w:jc w:val="center"/>
        <w:rPr>
          <w:rFonts w:asciiTheme="minorHAnsi" w:hAnsiTheme="minorHAnsi" w:cstheme="minorHAnsi"/>
          <w:b/>
          <w:bCs/>
          <w:sz w:val="28"/>
          <w:szCs w:val="20"/>
        </w:rPr>
      </w:pPr>
    </w:p>
    <w:p w14:paraId="28B60688" w14:textId="77777777" w:rsidR="009B55FB" w:rsidRDefault="009B55FB" w:rsidP="00FB0D00">
      <w:pPr>
        <w:jc w:val="center"/>
        <w:rPr>
          <w:rFonts w:asciiTheme="minorHAnsi" w:hAnsiTheme="minorHAnsi" w:cstheme="minorHAnsi"/>
          <w:b/>
          <w:bCs/>
          <w:sz w:val="24"/>
          <w:szCs w:val="24"/>
        </w:rPr>
      </w:pPr>
    </w:p>
    <w:p w14:paraId="344F9515" w14:textId="77777777" w:rsidR="009B55FB" w:rsidRDefault="009B55FB" w:rsidP="00FB0D00">
      <w:pPr>
        <w:jc w:val="center"/>
        <w:rPr>
          <w:rFonts w:asciiTheme="minorHAnsi" w:hAnsiTheme="minorHAnsi" w:cstheme="minorHAnsi"/>
          <w:b/>
          <w:bCs/>
          <w:sz w:val="24"/>
          <w:szCs w:val="24"/>
        </w:rPr>
      </w:pPr>
    </w:p>
    <w:p w14:paraId="4D203A75" w14:textId="77777777" w:rsidR="009B55FB" w:rsidRDefault="009B55FB" w:rsidP="00FB0D00">
      <w:pPr>
        <w:jc w:val="center"/>
        <w:rPr>
          <w:rFonts w:asciiTheme="minorHAnsi" w:hAnsiTheme="minorHAnsi" w:cstheme="minorHAnsi"/>
          <w:b/>
          <w:bCs/>
          <w:sz w:val="24"/>
          <w:szCs w:val="24"/>
        </w:rPr>
      </w:pPr>
    </w:p>
    <w:p w14:paraId="3FCAE9A8" w14:textId="7C8796B4" w:rsidR="009B55FB" w:rsidRDefault="00586301" w:rsidP="009B55FB">
      <w:pPr>
        <w:jc w:val="center"/>
        <w:rPr>
          <w:rFonts w:asciiTheme="minorHAnsi" w:hAnsiTheme="minorHAnsi" w:cstheme="minorHAnsi"/>
          <w:b/>
          <w:bCs/>
          <w:sz w:val="24"/>
          <w:szCs w:val="24"/>
        </w:rPr>
      </w:pPr>
      <w:r w:rsidRPr="00697DBB">
        <w:rPr>
          <w:rFonts w:asciiTheme="minorHAnsi" w:hAnsiTheme="minorHAnsi" w:cstheme="minorHAnsi"/>
          <w:b/>
          <w:bCs/>
          <w:sz w:val="24"/>
          <w:szCs w:val="24"/>
        </w:rPr>
        <w:t>Mjesto, datum</w:t>
      </w:r>
    </w:p>
    <w:p w14:paraId="78AD8214" w14:textId="77777777" w:rsidR="009B55FB" w:rsidRDefault="009B55FB">
      <w:pPr>
        <w:spacing w:after="160" w:line="259" w:lineRule="auto"/>
        <w:rPr>
          <w:rFonts w:asciiTheme="minorHAnsi" w:hAnsiTheme="minorHAnsi" w:cstheme="minorHAnsi"/>
          <w:b/>
          <w:bCs/>
          <w:sz w:val="24"/>
          <w:szCs w:val="24"/>
        </w:rPr>
      </w:pPr>
      <w:r>
        <w:rPr>
          <w:rFonts w:asciiTheme="minorHAnsi" w:hAnsiTheme="minorHAnsi" w:cstheme="minorHAnsi"/>
          <w:b/>
          <w:bCs/>
          <w:sz w:val="24"/>
          <w:szCs w:val="24"/>
        </w:rPr>
        <w:br w:type="page"/>
      </w:r>
    </w:p>
    <w:p w14:paraId="498B592F" w14:textId="153F007B" w:rsidR="00D158C8" w:rsidRPr="00697DBB" w:rsidRDefault="00D158C8" w:rsidP="007D7EB7">
      <w:pPr>
        <w:pStyle w:val="ListParagraph"/>
        <w:numPr>
          <w:ilvl w:val="0"/>
          <w:numId w:val="3"/>
        </w:numPr>
        <w:rPr>
          <w:rFonts w:cstheme="minorHAnsi"/>
          <w:b/>
          <w:bCs/>
          <w:sz w:val="24"/>
          <w:szCs w:val="24"/>
        </w:rPr>
      </w:pPr>
      <w:r w:rsidRPr="00697DBB">
        <w:rPr>
          <w:rFonts w:cstheme="minorHAnsi"/>
          <w:b/>
          <w:bCs/>
          <w:sz w:val="24"/>
          <w:szCs w:val="24"/>
        </w:rPr>
        <w:lastRenderedPageBreak/>
        <w:t>OPĆI DIO</w:t>
      </w:r>
    </w:p>
    <w:tbl>
      <w:tblPr>
        <w:tblW w:w="5283"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14"/>
        <w:gridCol w:w="1331"/>
        <w:gridCol w:w="2262"/>
        <w:gridCol w:w="2630"/>
      </w:tblGrid>
      <w:tr w:rsidR="00954AE5" w:rsidRPr="00697DBB" w14:paraId="6D5870AB" w14:textId="77777777" w:rsidTr="00F75D76">
        <w:trPr>
          <w:trHeight w:val="307"/>
        </w:trPr>
        <w:tc>
          <w:tcPr>
            <w:tcW w:w="5000" w:type="pct"/>
            <w:gridSpan w:val="4"/>
            <w:shd w:val="clear" w:color="auto" w:fill="BDD6EE" w:themeFill="accent5" w:themeFillTint="66"/>
            <w:hideMark/>
          </w:tcPr>
          <w:p w14:paraId="05BDB5B4" w14:textId="77777777" w:rsidR="00954AE5" w:rsidRPr="00697DBB" w:rsidRDefault="00954AE5" w:rsidP="00954AE5">
            <w:pPr>
              <w:spacing w:before="60" w:after="60" w:line="240" w:lineRule="auto"/>
              <w:jc w:val="center"/>
              <w:rPr>
                <w:rFonts w:asciiTheme="minorHAnsi" w:hAnsiTheme="minorHAnsi" w:cstheme="minorHAnsi"/>
                <w:b/>
                <w:sz w:val="20"/>
                <w:szCs w:val="20"/>
              </w:rPr>
            </w:pPr>
            <w:r w:rsidRPr="00697DBB">
              <w:rPr>
                <w:rFonts w:asciiTheme="minorHAnsi" w:hAnsiTheme="minorHAnsi" w:cstheme="minorHAnsi"/>
                <w:b/>
                <w:sz w:val="20"/>
                <w:szCs w:val="20"/>
              </w:rPr>
              <w:t xml:space="preserve">OPĆE INFORMACIJE O PROGRAMU OBRAZOVANJA </w:t>
            </w:r>
          </w:p>
          <w:p w14:paraId="6CCC1BEE" w14:textId="3D8D7178" w:rsidR="00954AE5" w:rsidRPr="00697DBB" w:rsidRDefault="00954AE5" w:rsidP="00954AE5">
            <w:pPr>
              <w:spacing w:before="60" w:after="60" w:line="240" w:lineRule="auto"/>
              <w:jc w:val="center"/>
              <w:rPr>
                <w:rFonts w:asciiTheme="minorHAnsi" w:hAnsiTheme="minorHAnsi" w:cstheme="minorHAnsi"/>
                <w:b/>
                <w:sz w:val="20"/>
                <w:szCs w:val="20"/>
              </w:rPr>
            </w:pPr>
            <w:r w:rsidRPr="00697DBB">
              <w:rPr>
                <w:rFonts w:asciiTheme="minorHAnsi" w:hAnsiTheme="minorHAnsi" w:cstheme="minorHAnsi"/>
                <w:b/>
                <w:sz w:val="20"/>
                <w:szCs w:val="20"/>
              </w:rPr>
              <w:t xml:space="preserve">ZA STJECANJE </w:t>
            </w:r>
            <w:r w:rsidR="00054924" w:rsidRPr="00697DBB">
              <w:rPr>
                <w:rFonts w:asciiTheme="minorHAnsi" w:hAnsiTheme="minorHAnsi" w:cstheme="minorHAnsi"/>
                <w:b/>
                <w:sz w:val="20"/>
                <w:szCs w:val="20"/>
              </w:rPr>
              <w:t xml:space="preserve">CJELOVITE </w:t>
            </w:r>
            <w:r w:rsidRPr="00697DBB">
              <w:rPr>
                <w:rFonts w:asciiTheme="minorHAnsi" w:hAnsiTheme="minorHAnsi" w:cstheme="minorHAnsi"/>
                <w:b/>
                <w:sz w:val="20"/>
                <w:szCs w:val="20"/>
              </w:rPr>
              <w:t xml:space="preserve">KVALIFIKACIJE </w:t>
            </w:r>
          </w:p>
        </w:tc>
      </w:tr>
      <w:tr w:rsidR="00954AE5" w:rsidRPr="00697DBB" w14:paraId="4EF3AE2C" w14:textId="77777777" w:rsidTr="00F75D76">
        <w:trPr>
          <w:trHeight w:val="307"/>
        </w:trPr>
        <w:tc>
          <w:tcPr>
            <w:tcW w:w="1737" w:type="pct"/>
            <w:shd w:val="clear" w:color="auto" w:fill="BDD6EE" w:themeFill="accent5" w:themeFillTint="66"/>
            <w:hideMark/>
          </w:tcPr>
          <w:p w14:paraId="68F5D26A" w14:textId="706B3F0A" w:rsidR="00954AE5" w:rsidRPr="00697DBB" w:rsidRDefault="00954AE5" w:rsidP="00954AE5">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t xml:space="preserve">Sektor </w:t>
            </w:r>
          </w:p>
        </w:tc>
        <w:tc>
          <w:tcPr>
            <w:tcW w:w="3263" w:type="pct"/>
            <w:gridSpan w:val="3"/>
          </w:tcPr>
          <w:p w14:paraId="39961D6D" w14:textId="77777777" w:rsidR="00954AE5" w:rsidRPr="00697DBB" w:rsidRDefault="00954AE5"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Promet i logistika</w:t>
            </w:r>
          </w:p>
        </w:tc>
      </w:tr>
      <w:tr w:rsidR="00954AE5" w:rsidRPr="00697DBB" w14:paraId="49806A02" w14:textId="77777777" w:rsidTr="00F75D76">
        <w:trPr>
          <w:trHeight w:val="317"/>
        </w:trPr>
        <w:tc>
          <w:tcPr>
            <w:tcW w:w="1737" w:type="pct"/>
            <w:shd w:val="clear" w:color="auto" w:fill="BDD6EE" w:themeFill="accent5" w:themeFillTint="66"/>
            <w:hideMark/>
          </w:tcPr>
          <w:p w14:paraId="756DA413" w14:textId="77777777" w:rsidR="00954AE5" w:rsidRPr="00697DBB" w:rsidRDefault="00954AE5" w:rsidP="00954AE5">
            <w:pPr>
              <w:spacing w:before="60" w:after="60" w:line="240" w:lineRule="auto"/>
              <w:rPr>
                <w:rFonts w:asciiTheme="minorHAnsi" w:hAnsiTheme="minorHAnsi" w:cstheme="minorHAnsi"/>
                <w:sz w:val="20"/>
                <w:szCs w:val="20"/>
              </w:rPr>
            </w:pPr>
            <w:r w:rsidRPr="00697DBB">
              <w:rPr>
                <w:rFonts w:asciiTheme="minorHAnsi" w:hAnsiTheme="minorHAnsi" w:cstheme="minorHAnsi"/>
                <w:b/>
                <w:sz w:val="20"/>
                <w:szCs w:val="20"/>
              </w:rPr>
              <w:t>Naziv programa</w:t>
            </w:r>
          </w:p>
        </w:tc>
        <w:tc>
          <w:tcPr>
            <w:tcW w:w="3263" w:type="pct"/>
            <w:gridSpan w:val="3"/>
            <w:vAlign w:val="center"/>
          </w:tcPr>
          <w:p w14:paraId="0A3C61CB" w14:textId="05972141" w:rsidR="00954AE5" w:rsidRPr="00697DBB" w:rsidRDefault="00B92A8B" w:rsidP="006105AC">
            <w:pPr>
              <w:spacing w:before="60" w:after="60" w:line="240" w:lineRule="auto"/>
              <w:jc w:val="both"/>
              <w:rPr>
                <w:rFonts w:asciiTheme="minorHAnsi" w:hAnsiTheme="minorHAnsi" w:cstheme="minorHAnsi"/>
                <w:sz w:val="20"/>
                <w:szCs w:val="20"/>
              </w:rPr>
            </w:pPr>
            <w:r w:rsidRPr="00697DBB">
              <w:rPr>
                <w:rFonts w:asciiTheme="minorHAnsi" w:hAnsiTheme="minorHAnsi" w:cstheme="minorHAnsi"/>
                <w:sz w:val="20"/>
                <w:szCs w:val="20"/>
              </w:rPr>
              <w:t>Program obrazovanja za stjecanje cjelovite kvalifikacije</w:t>
            </w:r>
            <w:r w:rsidR="00303EF2">
              <w:rPr>
                <w:rFonts w:asciiTheme="minorHAnsi" w:hAnsiTheme="minorHAnsi" w:cstheme="minorHAnsi"/>
                <w:sz w:val="20"/>
                <w:szCs w:val="20"/>
              </w:rPr>
              <w:t xml:space="preserve"> </w:t>
            </w:r>
            <w:r w:rsidR="00954AE5" w:rsidRPr="00697DBB">
              <w:rPr>
                <w:rFonts w:asciiTheme="minorHAnsi" w:hAnsiTheme="minorHAnsi" w:cstheme="minorHAnsi"/>
                <w:sz w:val="20"/>
                <w:szCs w:val="20"/>
              </w:rPr>
              <w:t xml:space="preserve">Instruktor vožnje B kategorije / Instruktorica vožnje B kategorije </w:t>
            </w:r>
          </w:p>
        </w:tc>
      </w:tr>
      <w:tr w:rsidR="00954AE5" w:rsidRPr="00697DBB" w14:paraId="1B903606" w14:textId="77777777" w:rsidTr="00F75D76">
        <w:trPr>
          <w:trHeight w:val="307"/>
        </w:trPr>
        <w:tc>
          <w:tcPr>
            <w:tcW w:w="1737" w:type="pct"/>
            <w:shd w:val="clear" w:color="auto" w:fill="BDD6EE" w:themeFill="accent5" w:themeFillTint="66"/>
            <w:hideMark/>
          </w:tcPr>
          <w:p w14:paraId="5E6FB095" w14:textId="77777777" w:rsidR="00954AE5" w:rsidRPr="00697DBB" w:rsidRDefault="00954AE5" w:rsidP="00954AE5">
            <w:pPr>
              <w:spacing w:before="60" w:after="60" w:line="240" w:lineRule="auto"/>
              <w:rPr>
                <w:rFonts w:asciiTheme="minorHAnsi" w:hAnsiTheme="minorHAnsi" w:cstheme="minorHAnsi"/>
                <w:sz w:val="20"/>
                <w:szCs w:val="20"/>
              </w:rPr>
            </w:pPr>
            <w:r w:rsidRPr="00697DBB">
              <w:rPr>
                <w:rFonts w:asciiTheme="minorHAnsi" w:hAnsiTheme="minorHAnsi" w:cstheme="minorHAnsi"/>
                <w:b/>
                <w:sz w:val="20"/>
                <w:szCs w:val="20"/>
              </w:rPr>
              <w:t>Vrsta programa</w:t>
            </w:r>
          </w:p>
        </w:tc>
        <w:tc>
          <w:tcPr>
            <w:tcW w:w="3263" w:type="pct"/>
            <w:gridSpan w:val="3"/>
            <w:vAlign w:val="center"/>
          </w:tcPr>
          <w:p w14:paraId="7DD62682" w14:textId="23AEE611" w:rsidR="00954AE5" w:rsidRPr="00697DBB" w:rsidRDefault="00B92A8B"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Strukovno </w:t>
            </w:r>
            <w:r w:rsidR="00343CAE" w:rsidRPr="00697DBB">
              <w:rPr>
                <w:rFonts w:asciiTheme="minorHAnsi" w:hAnsiTheme="minorHAnsi" w:cstheme="minorHAnsi"/>
                <w:sz w:val="20"/>
                <w:szCs w:val="20"/>
              </w:rPr>
              <w:t>specijalističko usavršavanje</w:t>
            </w:r>
          </w:p>
        </w:tc>
      </w:tr>
      <w:tr w:rsidR="00954AE5" w:rsidRPr="00697DBB" w14:paraId="2EB19EEF" w14:textId="77777777" w:rsidTr="00F75D76">
        <w:trPr>
          <w:trHeight w:val="332"/>
        </w:trPr>
        <w:tc>
          <w:tcPr>
            <w:tcW w:w="1737" w:type="pct"/>
            <w:vMerge w:val="restart"/>
            <w:shd w:val="clear" w:color="auto" w:fill="BDD6EE" w:themeFill="accent5" w:themeFillTint="66"/>
            <w:hideMark/>
          </w:tcPr>
          <w:p w14:paraId="06755422" w14:textId="77777777" w:rsidR="00954AE5" w:rsidRPr="00697DBB" w:rsidRDefault="00954AE5" w:rsidP="00954AE5">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t>Predlagatelj</w:t>
            </w:r>
          </w:p>
        </w:tc>
        <w:tc>
          <w:tcPr>
            <w:tcW w:w="698" w:type="pct"/>
            <w:shd w:val="clear" w:color="auto" w:fill="BDD6EE" w:themeFill="accent5" w:themeFillTint="66"/>
            <w:hideMark/>
          </w:tcPr>
          <w:p w14:paraId="5E29488F" w14:textId="77777777" w:rsidR="00954AE5" w:rsidRPr="00697DBB" w:rsidRDefault="00954AE5" w:rsidP="00954AE5">
            <w:pPr>
              <w:spacing w:before="60" w:after="60" w:line="240" w:lineRule="auto"/>
              <w:rPr>
                <w:rFonts w:asciiTheme="minorHAnsi" w:hAnsiTheme="minorHAnsi" w:cstheme="minorHAnsi"/>
                <w:b/>
                <w:bCs/>
                <w:sz w:val="20"/>
                <w:szCs w:val="20"/>
              </w:rPr>
            </w:pPr>
            <w:r w:rsidRPr="00697DBB">
              <w:rPr>
                <w:rFonts w:asciiTheme="minorHAnsi" w:hAnsiTheme="minorHAnsi" w:cstheme="minorHAnsi"/>
                <w:b/>
                <w:bCs/>
                <w:sz w:val="20"/>
                <w:szCs w:val="20"/>
              </w:rPr>
              <w:t>Naziv ustanove</w:t>
            </w:r>
          </w:p>
        </w:tc>
        <w:tc>
          <w:tcPr>
            <w:tcW w:w="2565" w:type="pct"/>
            <w:gridSpan w:val="2"/>
            <w:vAlign w:val="center"/>
          </w:tcPr>
          <w:p w14:paraId="70D1763B" w14:textId="15286D82" w:rsidR="00954AE5" w:rsidRPr="00697DBB" w:rsidRDefault="00954AE5" w:rsidP="00954AE5">
            <w:pPr>
              <w:spacing w:before="60" w:after="60" w:line="240" w:lineRule="auto"/>
              <w:rPr>
                <w:rFonts w:asciiTheme="minorHAnsi" w:hAnsiTheme="minorHAnsi" w:cstheme="minorHAnsi"/>
                <w:sz w:val="20"/>
                <w:szCs w:val="20"/>
              </w:rPr>
            </w:pPr>
          </w:p>
        </w:tc>
      </w:tr>
      <w:tr w:rsidR="00954AE5" w:rsidRPr="00697DBB" w14:paraId="350504B5" w14:textId="77777777" w:rsidTr="00F75D76">
        <w:trPr>
          <w:trHeight w:val="326"/>
        </w:trPr>
        <w:tc>
          <w:tcPr>
            <w:tcW w:w="0" w:type="auto"/>
            <w:vMerge/>
            <w:shd w:val="clear" w:color="auto" w:fill="BDD6EE" w:themeFill="accent5" w:themeFillTint="66"/>
            <w:vAlign w:val="center"/>
            <w:hideMark/>
          </w:tcPr>
          <w:p w14:paraId="6F2B0712" w14:textId="77777777" w:rsidR="00954AE5" w:rsidRPr="00697DBB" w:rsidRDefault="00954AE5" w:rsidP="00954AE5">
            <w:pPr>
              <w:spacing w:after="0"/>
              <w:rPr>
                <w:rFonts w:asciiTheme="minorHAnsi" w:hAnsiTheme="minorHAnsi" w:cstheme="minorHAnsi"/>
                <w:b/>
                <w:sz w:val="20"/>
                <w:szCs w:val="20"/>
              </w:rPr>
            </w:pPr>
          </w:p>
        </w:tc>
        <w:tc>
          <w:tcPr>
            <w:tcW w:w="698" w:type="pct"/>
            <w:shd w:val="clear" w:color="auto" w:fill="BDD6EE" w:themeFill="accent5" w:themeFillTint="66"/>
            <w:hideMark/>
          </w:tcPr>
          <w:p w14:paraId="60BB2BFB" w14:textId="77777777" w:rsidR="00954AE5" w:rsidRPr="00697DBB" w:rsidRDefault="00954AE5" w:rsidP="00954AE5">
            <w:pPr>
              <w:spacing w:before="60" w:after="60" w:line="240" w:lineRule="auto"/>
              <w:rPr>
                <w:rFonts w:asciiTheme="minorHAnsi" w:hAnsiTheme="minorHAnsi" w:cstheme="minorHAnsi"/>
                <w:b/>
                <w:bCs/>
                <w:sz w:val="20"/>
                <w:szCs w:val="20"/>
              </w:rPr>
            </w:pPr>
            <w:r w:rsidRPr="00697DBB">
              <w:rPr>
                <w:rFonts w:asciiTheme="minorHAnsi" w:hAnsiTheme="minorHAnsi" w:cstheme="minorHAnsi"/>
                <w:b/>
                <w:bCs/>
                <w:sz w:val="20"/>
                <w:szCs w:val="20"/>
              </w:rPr>
              <w:t>Adresa</w:t>
            </w:r>
          </w:p>
        </w:tc>
        <w:tc>
          <w:tcPr>
            <w:tcW w:w="2565" w:type="pct"/>
            <w:gridSpan w:val="2"/>
            <w:vAlign w:val="center"/>
          </w:tcPr>
          <w:p w14:paraId="07933280" w14:textId="4AFDC800" w:rsidR="00954AE5" w:rsidRPr="00697DBB" w:rsidRDefault="00954AE5" w:rsidP="00954AE5">
            <w:pPr>
              <w:spacing w:before="60" w:after="60" w:line="240" w:lineRule="auto"/>
              <w:rPr>
                <w:rFonts w:asciiTheme="minorHAnsi" w:hAnsiTheme="minorHAnsi" w:cstheme="minorHAnsi"/>
                <w:sz w:val="20"/>
                <w:szCs w:val="20"/>
              </w:rPr>
            </w:pPr>
          </w:p>
        </w:tc>
      </w:tr>
      <w:tr w:rsidR="00954AE5" w:rsidRPr="00697DBB" w14:paraId="27C563D1" w14:textId="77777777" w:rsidTr="00F75D76">
        <w:trPr>
          <w:trHeight w:val="836"/>
        </w:trPr>
        <w:tc>
          <w:tcPr>
            <w:tcW w:w="1737" w:type="pct"/>
            <w:shd w:val="clear" w:color="auto" w:fill="BDD6EE" w:themeFill="accent5" w:themeFillTint="66"/>
            <w:hideMark/>
          </w:tcPr>
          <w:p w14:paraId="1C92740A" w14:textId="2435208C" w:rsidR="00954AE5" w:rsidRPr="00697DBB" w:rsidRDefault="00954AE5" w:rsidP="00954AE5">
            <w:pPr>
              <w:spacing w:before="60" w:after="60" w:line="240" w:lineRule="auto"/>
              <w:rPr>
                <w:rFonts w:asciiTheme="minorHAnsi" w:hAnsiTheme="minorHAnsi" w:cstheme="minorHAnsi"/>
                <w:b/>
                <w:bCs/>
                <w:sz w:val="20"/>
                <w:szCs w:val="20"/>
              </w:rPr>
            </w:pPr>
            <w:r w:rsidRPr="00697DBB">
              <w:rPr>
                <w:rFonts w:asciiTheme="minorHAnsi" w:hAnsiTheme="minorHAnsi" w:cstheme="minorHAnsi"/>
                <w:b/>
                <w:bCs/>
                <w:sz w:val="20"/>
                <w:szCs w:val="20"/>
              </w:rPr>
              <w:t>Razina kvalifikacije/skupa/ova ishoda učenja prema HKO-u</w:t>
            </w:r>
          </w:p>
        </w:tc>
        <w:tc>
          <w:tcPr>
            <w:tcW w:w="3263" w:type="pct"/>
            <w:gridSpan w:val="3"/>
            <w:vAlign w:val="center"/>
            <w:hideMark/>
          </w:tcPr>
          <w:p w14:paraId="47EB520A" w14:textId="77777777" w:rsidR="00684D8E" w:rsidRPr="00697DBB" w:rsidRDefault="00684D8E" w:rsidP="00954AE5">
            <w:pPr>
              <w:spacing w:before="60" w:after="60" w:line="240" w:lineRule="auto"/>
              <w:rPr>
                <w:rFonts w:asciiTheme="minorHAnsi" w:hAnsiTheme="minorHAnsi" w:cstheme="minorHAnsi"/>
                <w:b/>
                <w:bCs/>
                <w:sz w:val="20"/>
                <w:szCs w:val="20"/>
              </w:rPr>
            </w:pPr>
            <w:r w:rsidRPr="00697DBB">
              <w:rPr>
                <w:rFonts w:asciiTheme="minorHAnsi" w:hAnsiTheme="minorHAnsi" w:cstheme="minorHAnsi"/>
                <w:b/>
                <w:bCs/>
                <w:sz w:val="20"/>
                <w:szCs w:val="20"/>
              </w:rPr>
              <w:t>Razina 5 HKO-a</w:t>
            </w:r>
          </w:p>
          <w:p w14:paraId="0113ADB6" w14:textId="15CE7C6D" w:rsidR="00954AE5" w:rsidRPr="00697DBB" w:rsidRDefault="00B50668"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w:t>
            </w:r>
            <w:r w:rsidRPr="00697DBB">
              <w:rPr>
                <w:rFonts w:asciiTheme="minorHAnsi" w:hAnsiTheme="minorHAnsi" w:cstheme="minorHAnsi"/>
                <w:sz w:val="20"/>
                <w:szCs w:val="20"/>
              </w:rPr>
              <w:t>: Zakonska regulativa u procesu ospo</w:t>
            </w:r>
            <w:r w:rsidR="007D346C" w:rsidRPr="00697DBB">
              <w:rPr>
                <w:rFonts w:asciiTheme="minorHAnsi" w:hAnsiTheme="minorHAnsi" w:cstheme="minorHAnsi"/>
                <w:sz w:val="20"/>
                <w:szCs w:val="20"/>
              </w:rPr>
              <w:t>sobljavanja kandidata za vozača</w:t>
            </w:r>
            <w:r w:rsidR="00E515DA" w:rsidRPr="00697DBB">
              <w:rPr>
                <w:rFonts w:asciiTheme="minorHAnsi" w:hAnsiTheme="minorHAnsi" w:cstheme="minorHAnsi"/>
                <w:sz w:val="20"/>
                <w:szCs w:val="20"/>
              </w:rPr>
              <w:t xml:space="preserve"> </w:t>
            </w:r>
            <w:r w:rsidR="00E46451" w:rsidRPr="00697DBB">
              <w:rPr>
                <w:rFonts w:asciiTheme="minorHAnsi" w:hAnsiTheme="minorHAnsi" w:cstheme="minorHAnsi"/>
                <w:sz w:val="20"/>
                <w:szCs w:val="20"/>
              </w:rPr>
              <w:t>(</w:t>
            </w:r>
            <w:r w:rsidR="00775D4B" w:rsidRPr="00697DBB">
              <w:rPr>
                <w:rFonts w:asciiTheme="minorHAnsi" w:hAnsiTheme="minorHAnsi" w:cstheme="minorHAnsi"/>
                <w:sz w:val="20"/>
                <w:szCs w:val="20"/>
              </w:rPr>
              <w:t>razina</w:t>
            </w:r>
            <w:r w:rsidRPr="00697DBB">
              <w:rPr>
                <w:rFonts w:asciiTheme="minorHAnsi" w:hAnsiTheme="minorHAnsi" w:cstheme="minorHAnsi"/>
                <w:sz w:val="20"/>
                <w:szCs w:val="20"/>
              </w:rPr>
              <w:t xml:space="preserve"> 4</w:t>
            </w:r>
            <w:r w:rsidR="00E46451" w:rsidRPr="00697DBB">
              <w:rPr>
                <w:rFonts w:asciiTheme="minorHAnsi" w:hAnsiTheme="minorHAnsi" w:cstheme="minorHAnsi"/>
                <w:sz w:val="20"/>
                <w:szCs w:val="20"/>
              </w:rPr>
              <w:t>)</w:t>
            </w:r>
          </w:p>
          <w:p w14:paraId="78114254" w14:textId="2D8815AD" w:rsidR="00824047" w:rsidRPr="00697DBB" w:rsidRDefault="00B50668"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2</w:t>
            </w:r>
            <w:r w:rsidRPr="00697DBB">
              <w:rPr>
                <w:rFonts w:asciiTheme="minorHAnsi" w:hAnsiTheme="minorHAnsi" w:cstheme="minorHAnsi"/>
                <w:sz w:val="20"/>
                <w:szCs w:val="20"/>
              </w:rPr>
              <w:t>: Prometni propisi i sigurnosna pravila u cestovn</w:t>
            </w:r>
            <w:r w:rsidR="00824047" w:rsidRPr="00697DBB">
              <w:rPr>
                <w:rFonts w:asciiTheme="minorHAnsi" w:hAnsiTheme="minorHAnsi" w:cstheme="minorHAnsi"/>
                <w:sz w:val="20"/>
                <w:szCs w:val="20"/>
              </w:rPr>
              <w:t>om prometu (</w:t>
            </w:r>
            <w:r w:rsidR="00775D4B" w:rsidRPr="00697DBB">
              <w:rPr>
                <w:rFonts w:asciiTheme="minorHAnsi" w:hAnsiTheme="minorHAnsi" w:cstheme="minorHAnsi"/>
                <w:sz w:val="20"/>
                <w:szCs w:val="20"/>
              </w:rPr>
              <w:t xml:space="preserve">razina </w:t>
            </w:r>
            <w:r w:rsidR="00824047" w:rsidRPr="00697DBB">
              <w:rPr>
                <w:rFonts w:asciiTheme="minorHAnsi" w:hAnsiTheme="minorHAnsi" w:cstheme="minorHAnsi"/>
                <w:sz w:val="20"/>
                <w:szCs w:val="20"/>
              </w:rPr>
              <w:t>6)</w:t>
            </w:r>
          </w:p>
          <w:p w14:paraId="508ADF45" w14:textId="58B44A8A" w:rsidR="00B50668"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3</w:t>
            </w:r>
            <w:r w:rsidRPr="00697DBB">
              <w:rPr>
                <w:rFonts w:asciiTheme="minorHAnsi" w:hAnsiTheme="minorHAnsi" w:cstheme="minorHAnsi"/>
                <w:sz w:val="20"/>
                <w:szCs w:val="20"/>
              </w:rPr>
              <w:t xml:space="preserve">: </w:t>
            </w:r>
            <w:r w:rsidR="00B50668" w:rsidRPr="00697DBB">
              <w:rPr>
                <w:rFonts w:asciiTheme="minorHAnsi" w:hAnsiTheme="minorHAnsi" w:cstheme="minorHAnsi"/>
                <w:sz w:val="20"/>
                <w:szCs w:val="20"/>
              </w:rPr>
              <w:t>Poznavan</w:t>
            </w:r>
            <w:r w:rsidR="00824047" w:rsidRPr="00697DBB">
              <w:rPr>
                <w:rFonts w:asciiTheme="minorHAnsi" w:hAnsiTheme="minorHAnsi" w:cstheme="minorHAnsi"/>
                <w:sz w:val="20"/>
                <w:szCs w:val="20"/>
              </w:rPr>
              <w:t>je vozila u cestovnom prometu (</w:t>
            </w:r>
            <w:r w:rsidR="00775D4B" w:rsidRPr="00697DBB">
              <w:rPr>
                <w:rFonts w:asciiTheme="minorHAnsi" w:hAnsiTheme="minorHAnsi" w:cstheme="minorHAnsi"/>
                <w:sz w:val="20"/>
                <w:szCs w:val="20"/>
              </w:rPr>
              <w:t xml:space="preserve">razina </w:t>
            </w:r>
            <w:r w:rsidR="00B50668" w:rsidRPr="00697DBB">
              <w:rPr>
                <w:rFonts w:asciiTheme="minorHAnsi" w:hAnsiTheme="minorHAnsi" w:cstheme="minorHAnsi"/>
                <w:sz w:val="20"/>
                <w:szCs w:val="20"/>
              </w:rPr>
              <w:t>5</w:t>
            </w:r>
            <w:r w:rsidR="00824047" w:rsidRPr="00697DBB">
              <w:rPr>
                <w:rFonts w:asciiTheme="minorHAnsi" w:hAnsiTheme="minorHAnsi" w:cstheme="minorHAnsi"/>
                <w:sz w:val="20"/>
                <w:szCs w:val="20"/>
              </w:rPr>
              <w:t>)</w:t>
            </w:r>
          </w:p>
          <w:p w14:paraId="37BD2984" w14:textId="462BBF2F" w:rsidR="00B50668"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4</w:t>
            </w:r>
            <w:r w:rsidRPr="00697DBB">
              <w:rPr>
                <w:rFonts w:asciiTheme="minorHAnsi" w:hAnsiTheme="minorHAnsi" w:cstheme="minorHAnsi"/>
                <w:sz w:val="20"/>
                <w:szCs w:val="20"/>
              </w:rPr>
              <w:t xml:space="preserve">: </w:t>
            </w:r>
            <w:r w:rsidR="00824047" w:rsidRPr="00697DBB">
              <w:rPr>
                <w:rFonts w:asciiTheme="minorHAnsi" w:hAnsiTheme="minorHAnsi" w:cstheme="minorHAnsi"/>
                <w:sz w:val="20"/>
                <w:szCs w:val="20"/>
              </w:rPr>
              <w:t>Ekologija u cestovnom prometu (</w:t>
            </w:r>
            <w:r w:rsidR="00775D4B" w:rsidRPr="00697DBB">
              <w:rPr>
                <w:rFonts w:asciiTheme="minorHAnsi" w:hAnsiTheme="minorHAnsi" w:cstheme="minorHAnsi"/>
                <w:sz w:val="20"/>
                <w:szCs w:val="20"/>
              </w:rPr>
              <w:t xml:space="preserve">razina </w:t>
            </w:r>
            <w:r w:rsidR="004174E8">
              <w:rPr>
                <w:rFonts w:asciiTheme="minorHAnsi" w:hAnsiTheme="minorHAnsi" w:cstheme="minorHAnsi"/>
                <w:sz w:val="20"/>
                <w:szCs w:val="20"/>
              </w:rPr>
              <w:t>5</w:t>
            </w:r>
            <w:r w:rsidR="00824047" w:rsidRPr="00697DBB">
              <w:rPr>
                <w:rFonts w:asciiTheme="minorHAnsi" w:hAnsiTheme="minorHAnsi" w:cstheme="minorHAnsi"/>
                <w:sz w:val="20"/>
                <w:szCs w:val="20"/>
              </w:rPr>
              <w:t>)</w:t>
            </w:r>
          </w:p>
          <w:p w14:paraId="0A5686B6" w14:textId="46034AC2" w:rsidR="00B50668" w:rsidRPr="00697DBB" w:rsidRDefault="00A64D32"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5</w:t>
            </w:r>
            <w:r w:rsidR="0063166F" w:rsidRPr="00697DBB">
              <w:rPr>
                <w:rFonts w:asciiTheme="minorHAnsi" w:hAnsiTheme="minorHAnsi" w:cstheme="minorHAnsi"/>
                <w:sz w:val="20"/>
                <w:szCs w:val="20"/>
              </w:rPr>
              <w:t xml:space="preserve">: Prometna tehnika </w:t>
            </w:r>
            <w:r w:rsidR="00824047" w:rsidRPr="00697DBB">
              <w:rPr>
                <w:rFonts w:asciiTheme="minorHAnsi" w:hAnsiTheme="minorHAnsi" w:cstheme="minorHAnsi"/>
                <w:sz w:val="20"/>
                <w:szCs w:val="20"/>
              </w:rPr>
              <w:t>(</w:t>
            </w:r>
            <w:r w:rsidR="00775D4B" w:rsidRPr="00697DBB">
              <w:rPr>
                <w:rFonts w:asciiTheme="minorHAnsi" w:hAnsiTheme="minorHAnsi" w:cstheme="minorHAnsi"/>
                <w:sz w:val="20"/>
                <w:szCs w:val="20"/>
              </w:rPr>
              <w:t xml:space="preserve">razina </w:t>
            </w:r>
            <w:r w:rsidR="0063166F" w:rsidRPr="00697DBB">
              <w:rPr>
                <w:rFonts w:asciiTheme="minorHAnsi" w:hAnsiTheme="minorHAnsi" w:cstheme="minorHAnsi"/>
                <w:sz w:val="20"/>
                <w:szCs w:val="20"/>
              </w:rPr>
              <w:t>5</w:t>
            </w:r>
            <w:r w:rsidR="00824047" w:rsidRPr="00697DBB">
              <w:rPr>
                <w:rFonts w:asciiTheme="minorHAnsi" w:hAnsiTheme="minorHAnsi" w:cstheme="minorHAnsi"/>
                <w:sz w:val="20"/>
                <w:szCs w:val="20"/>
              </w:rPr>
              <w:t>)</w:t>
            </w:r>
          </w:p>
          <w:p w14:paraId="637321BF" w14:textId="0D31754E" w:rsidR="00B50668" w:rsidRPr="00697DBB" w:rsidRDefault="00A64D32"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6</w:t>
            </w:r>
            <w:r w:rsidR="0063166F" w:rsidRPr="00697DBB">
              <w:rPr>
                <w:rFonts w:asciiTheme="minorHAnsi" w:hAnsiTheme="minorHAnsi" w:cstheme="minorHAnsi"/>
                <w:sz w:val="20"/>
                <w:szCs w:val="20"/>
              </w:rPr>
              <w:t xml:space="preserve">: Sigurnost i odgovornost u cestovnom prometu </w:t>
            </w:r>
            <w:r w:rsidR="00824047" w:rsidRPr="00697DBB">
              <w:rPr>
                <w:rFonts w:asciiTheme="minorHAnsi" w:hAnsiTheme="minorHAnsi" w:cstheme="minorHAnsi"/>
                <w:sz w:val="20"/>
                <w:szCs w:val="20"/>
              </w:rPr>
              <w:t>(</w:t>
            </w:r>
            <w:r w:rsidR="00775D4B" w:rsidRPr="00697DBB">
              <w:rPr>
                <w:rFonts w:asciiTheme="minorHAnsi" w:hAnsiTheme="minorHAnsi" w:cstheme="minorHAnsi"/>
                <w:sz w:val="20"/>
                <w:szCs w:val="20"/>
              </w:rPr>
              <w:t xml:space="preserve">razina </w:t>
            </w:r>
            <w:r w:rsidR="0063166F" w:rsidRPr="00697DBB">
              <w:rPr>
                <w:rFonts w:asciiTheme="minorHAnsi" w:hAnsiTheme="minorHAnsi" w:cstheme="minorHAnsi"/>
                <w:sz w:val="20"/>
                <w:szCs w:val="20"/>
              </w:rPr>
              <w:t>6</w:t>
            </w:r>
            <w:r w:rsidR="00824047" w:rsidRPr="00697DBB">
              <w:rPr>
                <w:rFonts w:asciiTheme="minorHAnsi" w:hAnsiTheme="minorHAnsi" w:cstheme="minorHAnsi"/>
                <w:sz w:val="20"/>
                <w:szCs w:val="20"/>
              </w:rPr>
              <w:t>)</w:t>
            </w:r>
          </w:p>
          <w:p w14:paraId="587BF719" w14:textId="30D4D27C" w:rsidR="00B50668"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7</w:t>
            </w:r>
            <w:r w:rsidRPr="00697DBB">
              <w:rPr>
                <w:rFonts w:asciiTheme="minorHAnsi" w:hAnsiTheme="minorHAnsi" w:cstheme="minorHAnsi"/>
                <w:sz w:val="20"/>
                <w:szCs w:val="20"/>
              </w:rPr>
              <w:t>: Digitalna pismenost u osposobljavanj</w:t>
            </w:r>
            <w:r w:rsidR="00824047" w:rsidRPr="00697DBB">
              <w:rPr>
                <w:rFonts w:asciiTheme="minorHAnsi" w:hAnsiTheme="minorHAnsi" w:cstheme="minorHAnsi"/>
                <w:sz w:val="20"/>
                <w:szCs w:val="20"/>
              </w:rPr>
              <w:t>u kandidata za vozače (</w:t>
            </w:r>
            <w:r w:rsidR="00775D4B" w:rsidRPr="00697DBB">
              <w:rPr>
                <w:rFonts w:asciiTheme="minorHAnsi" w:hAnsiTheme="minorHAnsi" w:cstheme="minorHAnsi"/>
                <w:sz w:val="20"/>
                <w:szCs w:val="20"/>
              </w:rPr>
              <w:t xml:space="preserve">razina </w:t>
            </w:r>
            <w:r w:rsidRPr="00697DBB">
              <w:rPr>
                <w:rFonts w:asciiTheme="minorHAnsi" w:hAnsiTheme="minorHAnsi" w:cstheme="minorHAnsi"/>
                <w:sz w:val="20"/>
                <w:szCs w:val="20"/>
              </w:rPr>
              <w:t>4</w:t>
            </w:r>
            <w:r w:rsidR="00824047" w:rsidRPr="00697DBB">
              <w:rPr>
                <w:rFonts w:asciiTheme="minorHAnsi" w:hAnsiTheme="minorHAnsi" w:cstheme="minorHAnsi"/>
                <w:sz w:val="20"/>
                <w:szCs w:val="20"/>
              </w:rPr>
              <w:t>)</w:t>
            </w:r>
          </w:p>
          <w:p w14:paraId="30C1BC06" w14:textId="16E48E86" w:rsidR="00B50668" w:rsidRPr="00697DBB" w:rsidRDefault="00A64D32"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8</w:t>
            </w:r>
            <w:r w:rsidR="0063166F" w:rsidRPr="00697DBB">
              <w:rPr>
                <w:rFonts w:asciiTheme="minorHAnsi" w:hAnsiTheme="minorHAnsi" w:cstheme="minorHAnsi"/>
                <w:sz w:val="20"/>
                <w:szCs w:val="20"/>
              </w:rPr>
              <w:t>: Psihologija poučava</w:t>
            </w:r>
            <w:r w:rsidR="00824047" w:rsidRPr="00697DBB">
              <w:rPr>
                <w:rFonts w:asciiTheme="minorHAnsi" w:hAnsiTheme="minorHAnsi" w:cstheme="minorHAnsi"/>
                <w:sz w:val="20"/>
                <w:szCs w:val="20"/>
              </w:rPr>
              <w:t>nja vožnje i prometna kultura (</w:t>
            </w:r>
            <w:r w:rsidR="00775D4B" w:rsidRPr="00697DBB">
              <w:rPr>
                <w:rFonts w:asciiTheme="minorHAnsi" w:hAnsiTheme="minorHAnsi" w:cstheme="minorHAnsi"/>
                <w:sz w:val="20"/>
                <w:szCs w:val="20"/>
              </w:rPr>
              <w:t xml:space="preserve">razina </w:t>
            </w:r>
            <w:r w:rsidR="0063166F" w:rsidRPr="00697DBB">
              <w:rPr>
                <w:rFonts w:asciiTheme="minorHAnsi" w:hAnsiTheme="minorHAnsi" w:cstheme="minorHAnsi"/>
                <w:sz w:val="20"/>
                <w:szCs w:val="20"/>
              </w:rPr>
              <w:t>6</w:t>
            </w:r>
            <w:r w:rsidR="00824047" w:rsidRPr="00697DBB">
              <w:rPr>
                <w:rFonts w:asciiTheme="minorHAnsi" w:hAnsiTheme="minorHAnsi" w:cstheme="minorHAnsi"/>
                <w:sz w:val="20"/>
                <w:szCs w:val="20"/>
              </w:rPr>
              <w:t>)</w:t>
            </w:r>
          </w:p>
          <w:p w14:paraId="0DE22894" w14:textId="57062386" w:rsidR="00B50668" w:rsidRPr="00697DBB" w:rsidRDefault="00A64D32"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9</w:t>
            </w:r>
            <w:r w:rsidR="00824047" w:rsidRPr="00697DBB">
              <w:rPr>
                <w:rFonts w:asciiTheme="minorHAnsi" w:hAnsiTheme="minorHAnsi" w:cstheme="minorHAnsi"/>
                <w:sz w:val="20"/>
                <w:szCs w:val="20"/>
              </w:rPr>
              <w:t>: Komunikacijske vještine (</w:t>
            </w:r>
            <w:r w:rsidR="00775D4B" w:rsidRPr="00697DBB">
              <w:rPr>
                <w:rFonts w:asciiTheme="minorHAnsi" w:hAnsiTheme="minorHAnsi" w:cstheme="minorHAnsi"/>
                <w:sz w:val="20"/>
                <w:szCs w:val="20"/>
              </w:rPr>
              <w:t xml:space="preserve">razina </w:t>
            </w:r>
            <w:r w:rsidR="0063166F" w:rsidRPr="00697DBB">
              <w:rPr>
                <w:rFonts w:asciiTheme="minorHAnsi" w:hAnsiTheme="minorHAnsi" w:cstheme="minorHAnsi"/>
                <w:sz w:val="20"/>
                <w:szCs w:val="20"/>
              </w:rPr>
              <w:t>5</w:t>
            </w:r>
            <w:r w:rsidR="00824047" w:rsidRPr="00697DBB">
              <w:rPr>
                <w:rFonts w:asciiTheme="minorHAnsi" w:hAnsiTheme="minorHAnsi" w:cstheme="minorHAnsi"/>
                <w:sz w:val="20"/>
                <w:szCs w:val="20"/>
              </w:rPr>
              <w:t>)</w:t>
            </w:r>
          </w:p>
          <w:p w14:paraId="59B74767" w14:textId="44648D72" w:rsidR="00B50668"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10</w:t>
            </w:r>
            <w:r w:rsidRPr="00697DBB">
              <w:rPr>
                <w:rFonts w:asciiTheme="minorHAnsi" w:hAnsiTheme="minorHAnsi" w:cstheme="minorHAnsi"/>
                <w:sz w:val="20"/>
                <w:szCs w:val="20"/>
              </w:rPr>
              <w:t>: Planiranje nastave u osposo</w:t>
            </w:r>
            <w:r w:rsidR="00824047" w:rsidRPr="00697DBB">
              <w:rPr>
                <w:rFonts w:asciiTheme="minorHAnsi" w:hAnsiTheme="minorHAnsi" w:cstheme="minorHAnsi"/>
                <w:sz w:val="20"/>
                <w:szCs w:val="20"/>
              </w:rPr>
              <w:t>bljavanju kandidata za vozače (</w:t>
            </w:r>
            <w:r w:rsidR="00775D4B" w:rsidRPr="00697DBB">
              <w:rPr>
                <w:rFonts w:asciiTheme="minorHAnsi" w:hAnsiTheme="minorHAnsi" w:cstheme="minorHAnsi"/>
                <w:sz w:val="20"/>
                <w:szCs w:val="20"/>
              </w:rPr>
              <w:t xml:space="preserve">razina </w:t>
            </w:r>
            <w:r w:rsidRPr="00697DBB">
              <w:rPr>
                <w:rFonts w:asciiTheme="minorHAnsi" w:hAnsiTheme="minorHAnsi" w:cstheme="minorHAnsi"/>
                <w:sz w:val="20"/>
                <w:szCs w:val="20"/>
              </w:rPr>
              <w:t>4</w:t>
            </w:r>
            <w:r w:rsidR="00824047" w:rsidRPr="00697DBB">
              <w:rPr>
                <w:rFonts w:asciiTheme="minorHAnsi" w:hAnsiTheme="minorHAnsi" w:cstheme="minorHAnsi"/>
                <w:sz w:val="20"/>
                <w:szCs w:val="20"/>
              </w:rPr>
              <w:t>)</w:t>
            </w:r>
          </w:p>
          <w:p w14:paraId="6159B014" w14:textId="089C5492" w:rsidR="00B50668"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11</w:t>
            </w:r>
            <w:r w:rsidRPr="00697DBB">
              <w:rPr>
                <w:rFonts w:asciiTheme="minorHAnsi" w:hAnsiTheme="minorHAnsi" w:cstheme="minorHAnsi"/>
                <w:sz w:val="20"/>
                <w:szCs w:val="20"/>
              </w:rPr>
              <w:t>: Praćenje i vrednovanje kandidata u ospos</w:t>
            </w:r>
            <w:r w:rsidR="00824047" w:rsidRPr="00697DBB">
              <w:rPr>
                <w:rFonts w:asciiTheme="minorHAnsi" w:hAnsiTheme="minorHAnsi" w:cstheme="minorHAnsi"/>
                <w:sz w:val="20"/>
                <w:szCs w:val="20"/>
              </w:rPr>
              <w:t>obljavanju za vozača (</w:t>
            </w:r>
            <w:r w:rsidR="00775D4B" w:rsidRPr="00697DBB">
              <w:rPr>
                <w:rFonts w:asciiTheme="minorHAnsi" w:hAnsiTheme="minorHAnsi" w:cstheme="minorHAnsi"/>
                <w:sz w:val="20"/>
                <w:szCs w:val="20"/>
              </w:rPr>
              <w:t xml:space="preserve">razina </w:t>
            </w:r>
            <w:r w:rsidR="002B0D12">
              <w:rPr>
                <w:rFonts w:asciiTheme="minorHAnsi" w:hAnsiTheme="minorHAnsi" w:cstheme="minorHAnsi"/>
                <w:sz w:val="20"/>
                <w:szCs w:val="20"/>
              </w:rPr>
              <w:t>5</w:t>
            </w:r>
            <w:r w:rsidR="00824047" w:rsidRPr="00697DBB">
              <w:rPr>
                <w:rFonts w:asciiTheme="minorHAnsi" w:hAnsiTheme="minorHAnsi" w:cstheme="minorHAnsi"/>
                <w:sz w:val="20"/>
                <w:szCs w:val="20"/>
              </w:rPr>
              <w:t>)</w:t>
            </w:r>
          </w:p>
          <w:p w14:paraId="2B9E657D" w14:textId="75C2F62D" w:rsidR="0063166F"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12</w:t>
            </w:r>
            <w:r w:rsidRPr="00697DBB">
              <w:rPr>
                <w:rFonts w:asciiTheme="minorHAnsi" w:hAnsiTheme="minorHAnsi" w:cstheme="minorHAnsi"/>
                <w:sz w:val="20"/>
                <w:szCs w:val="20"/>
              </w:rPr>
              <w:t xml:space="preserve">: Metodika nastave prometnih </w:t>
            </w:r>
            <w:r w:rsidR="00824047" w:rsidRPr="00697DBB">
              <w:rPr>
                <w:rFonts w:asciiTheme="minorHAnsi" w:hAnsiTheme="minorHAnsi" w:cstheme="minorHAnsi"/>
                <w:sz w:val="20"/>
                <w:szCs w:val="20"/>
              </w:rPr>
              <w:t>propisa i sigurnosnih pravila (</w:t>
            </w:r>
            <w:r w:rsidR="00775D4B" w:rsidRPr="00697DBB">
              <w:rPr>
                <w:rFonts w:asciiTheme="minorHAnsi" w:hAnsiTheme="minorHAnsi" w:cstheme="minorHAnsi"/>
                <w:sz w:val="20"/>
                <w:szCs w:val="20"/>
              </w:rPr>
              <w:t xml:space="preserve">razina </w:t>
            </w:r>
            <w:r w:rsidRPr="00697DBB">
              <w:rPr>
                <w:rFonts w:asciiTheme="minorHAnsi" w:hAnsiTheme="minorHAnsi" w:cstheme="minorHAnsi"/>
                <w:sz w:val="20"/>
                <w:szCs w:val="20"/>
              </w:rPr>
              <w:t>6</w:t>
            </w:r>
            <w:r w:rsidR="00824047" w:rsidRPr="00697DBB">
              <w:rPr>
                <w:rFonts w:asciiTheme="minorHAnsi" w:hAnsiTheme="minorHAnsi" w:cstheme="minorHAnsi"/>
                <w:sz w:val="20"/>
                <w:szCs w:val="20"/>
              </w:rPr>
              <w:t>)</w:t>
            </w:r>
          </w:p>
          <w:p w14:paraId="331AAAF5" w14:textId="53E2F111" w:rsidR="0063166F" w:rsidRPr="00697DBB" w:rsidRDefault="00A64D32"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13</w:t>
            </w:r>
            <w:r w:rsidR="0063166F" w:rsidRPr="00697DBB">
              <w:rPr>
                <w:rFonts w:asciiTheme="minorHAnsi" w:hAnsiTheme="minorHAnsi" w:cstheme="minorHAnsi"/>
                <w:sz w:val="20"/>
                <w:szCs w:val="20"/>
              </w:rPr>
              <w:t>: Metodik</w:t>
            </w:r>
            <w:r w:rsidR="00824047" w:rsidRPr="00697DBB">
              <w:rPr>
                <w:rFonts w:asciiTheme="minorHAnsi" w:hAnsiTheme="minorHAnsi" w:cstheme="minorHAnsi"/>
                <w:sz w:val="20"/>
                <w:szCs w:val="20"/>
              </w:rPr>
              <w:t>a nastave upravljanja vozilom (</w:t>
            </w:r>
            <w:r w:rsidR="00775D4B" w:rsidRPr="00697DBB">
              <w:rPr>
                <w:rFonts w:asciiTheme="minorHAnsi" w:hAnsiTheme="minorHAnsi" w:cstheme="minorHAnsi"/>
                <w:sz w:val="20"/>
                <w:szCs w:val="20"/>
              </w:rPr>
              <w:t xml:space="preserve">razina </w:t>
            </w:r>
            <w:r w:rsidR="0063166F" w:rsidRPr="00697DBB">
              <w:rPr>
                <w:rFonts w:asciiTheme="minorHAnsi" w:hAnsiTheme="minorHAnsi" w:cstheme="minorHAnsi"/>
                <w:sz w:val="20"/>
                <w:szCs w:val="20"/>
              </w:rPr>
              <w:t>6</w:t>
            </w:r>
            <w:r w:rsidR="00824047" w:rsidRPr="00697DBB">
              <w:rPr>
                <w:rFonts w:asciiTheme="minorHAnsi" w:hAnsiTheme="minorHAnsi" w:cstheme="minorHAnsi"/>
                <w:sz w:val="20"/>
                <w:szCs w:val="20"/>
              </w:rPr>
              <w:t>)</w:t>
            </w:r>
          </w:p>
          <w:p w14:paraId="7B17501F" w14:textId="3CAAA55B" w:rsidR="0063166F"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14</w:t>
            </w:r>
            <w:r w:rsidRPr="00697DBB">
              <w:rPr>
                <w:rFonts w:asciiTheme="minorHAnsi" w:hAnsiTheme="minorHAnsi" w:cstheme="minorHAnsi"/>
                <w:sz w:val="20"/>
                <w:szCs w:val="20"/>
              </w:rPr>
              <w:t>: Zaštit</w:t>
            </w:r>
            <w:r w:rsidR="00824047" w:rsidRPr="00697DBB">
              <w:rPr>
                <w:rFonts w:asciiTheme="minorHAnsi" w:hAnsiTheme="minorHAnsi" w:cstheme="minorHAnsi"/>
                <w:sz w:val="20"/>
                <w:szCs w:val="20"/>
              </w:rPr>
              <w:t>a na radu u cestovnom prometu (</w:t>
            </w:r>
            <w:r w:rsidR="00775D4B" w:rsidRPr="00697DBB">
              <w:rPr>
                <w:rFonts w:asciiTheme="minorHAnsi" w:hAnsiTheme="minorHAnsi" w:cstheme="minorHAnsi"/>
                <w:sz w:val="20"/>
                <w:szCs w:val="20"/>
              </w:rPr>
              <w:t xml:space="preserve">razina </w:t>
            </w:r>
            <w:r w:rsidRPr="00697DBB">
              <w:rPr>
                <w:rFonts w:asciiTheme="minorHAnsi" w:hAnsiTheme="minorHAnsi" w:cstheme="minorHAnsi"/>
                <w:sz w:val="20"/>
                <w:szCs w:val="20"/>
              </w:rPr>
              <w:t>4</w:t>
            </w:r>
            <w:r w:rsidR="00824047" w:rsidRPr="00697DBB">
              <w:rPr>
                <w:rFonts w:asciiTheme="minorHAnsi" w:hAnsiTheme="minorHAnsi" w:cstheme="minorHAnsi"/>
                <w:sz w:val="20"/>
                <w:szCs w:val="20"/>
              </w:rPr>
              <w:t>)</w:t>
            </w:r>
          </w:p>
          <w:p w14:paraId="397A66C5" w14:textId="571F9187" w:rsidR="00B50668" w:rsidRPr="00697DBB" w:rsidRDefault="0063166F" w:rsidP="00954A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15 </w:t>
            </w:r>
            <w:r w:rsidRPr="00697DBB">
              <w:rPr>
                <w:rFonts w:asciiTheme="minorHAnsi" w:hAnsiTheme="minorHAnsi" w:cstheme="minorHAnsi"/>
                <w:sz w:val="20"/>
                <w:szCs w:val="20"/>
              </w:rPr>
              <w:t>: Osposobljavanje kandidata u vozilu</w:t>
            </w:r>
            <w:r w:rsidR="00824047" w:rsidRPr="00697DBB">
              <w:rPr>
                <w:rFonts w:asciiTheme="minorHAnsi" w:hAnsiTheme="minorHAnsi" w:cstheme="minorHAnsi"/>
                <w:sz w:val="20"/>
                <w:szCs w:val="20"/>
              </w:rPr>
              <w:t xml:space="preserve"> B kategorije (</w:t>
            </w:r>
            <w:r w:rsidR="00775D4B" w:rsidRPr="00697DBB">
              <w:rPr>
                <w:rFonts w:asciiTheme="minorHAnsi" w:hAnsiTheme="minorHAnsi" w:cstheme="minorHAnsi"/>
                <w:sz w:val="20"/>
                <w:szCs w:val="20"/>
              </w:rPr>
              <w:t xml:space="preserve">razina </w:t>
            </w:r>
            <w:r w:rsidRPr="00697DBB">
              <w:rPr>
                <w:rFonts w:asciiTheme="minorHAnsi" w:hAnsiTheme="minorHAnsi" w:cstheme="minorHAnsi"/>
                <w:sz w:val="20"/>
                <w:szCs w:val="20"/>
              </w:rPr>
              <w:t>6</w:t>
            </w:r>
            <w:r w:rsidR="00824047" w:rsidRPr="00697DBB">
              <w:rPr>
                <w:rFonts w:asciiTheme="minorHAnsi" w:hAnsiTheme="minorHAnsi" w:cstheme="minorHAnsi"/>
                <w:sz w:val="20"/>
                <w:szCs w:val="20"/>
              </w:rPr>
              <w:t>)</w:t>
            </w:r>
          </w:p>
        </w:tc>
      </w:tr>
      <w:tr w:rsidR="00E46451" w:rsidRPr="00697DBB" w14:paraId="3D092A43" w14:textId="77777777" w:rsidTr="00F75D76">
        <w:trPr>
          <w:trHeight w:val="545"/>
        </w:trPr>
        <w:tc>
          <w:tcPr>
            <w:tcW w:w="1737" w:type="pct"/>
            <w:shd w:val="clear" w:color="auto" w:fill="BDD6EE" w:themeFill="accent5" w:themeFillTint="66"/>
            <w:hideMark/>
          </w:tcPr>
          <w:p w14:paraId="5A931101" w14:textId="475A13F3"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b/>
                <w:sz w:val="20"/>
                <w:szCs w:val="20"/>
                <w:shd w:val="clear" w:color="auto" w:fill="BDD6EE" w:themeFill="accent5" w:themeFillTint="66"/>
              </w:rPr>
              <w:t>Obujam u bodovima (CSVET</w:t>
            </w:r>
            <w:r w:rsidRPr="00697DBB">
              <w:rPr>
                <w:rFonts w:asciiTheme="minorHAnsi" w:hAnsiTheme="minorHAnsi" w:cstheme="minorHAnsi"/>
                <w:b/>
                <w:sz w:val="20"/>
                <w:szCs w:val="20"/>
              </w:rPr>
              <w:t>)</w:t>
            </w:r>
          </w:p>
        </w:tc>
        <w:tc>
          <w:tcPr>
            <w:tcW w:w="3263" w:type="pct"/>
            <w:gridSpan w:val="3"/>
            <w:vAlign w:val="center"/>
          </w:tcPr>
          <w:p w14:paraId="0DC121D5" w14:textId="669DA549" w:rsidR="00FE78EC" w:rsidRPr="00697DBB" w:rsidRDefault="00FE78EC" w:rsidP="00E46451">
            <w:pPr>
              <w:spacing w:before="60" w:after="60" w:line="240" w:lineRule="auto"/>
              <w:rPr>
                <w:rFonts w:asciiTheme="minorHAnsi" w:hAnsiTheme="minorHAnsi" w:cstheme="minorHAnsi"/>
                <w:b/>
                <w:bCs/>
                <w:sz w:val="20"/>
                <w:szCs w:val="20"/>
              </w:rPr>
            </w:pPr>
            <w:r w:rsidRPr="00697DBB">
              <w:rPr>
                <w:rFonts w:asciiTheme="minorHAnsi" w:hAnsiTheme="minorHAnsi" w:cstheme="minorHAnsi"/>
                <w:b/>
                <w:bCs/>
                <w:sz w:val="20"/>
                <w:szCs w:val="20"/>
              </w:rPr>
              <w:t>60 CSVET</w:t>
            </w:r>
          </w:p>
          <w:p w14:paraId="0966A0C9" w14:textId="3EAA7F58"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 </w:t>
            </w:r>
            <w:r w:rsidRPr="00697DBB">
              <w:rPr>
                <w:rFonts w:asciiTheme="minorHAnsi" w:hAnsiTheme="minorHAnsi" w:cstheme="minorHAnsi"/>
                <w:sz w:val="20"/>
                <w:szCs w:val="20"/>
              </w:rPr>
              <w:t>: Zakonska regulativa u procesu osposobljavanja kandidata za vozača (</w:t>
            </w:r>
            <w:r w:rsidR="00824047" w:rsidRPr="00697DBB">
              <w:rPr>
                <w:rFonts w:asciiTheme="minorHAnsi" w:hAnsiTheme="minorHAnsi" w:cstheme="minorHAnsi"/>
                <w:sz w:val="20"/>
                <w:szCs w:val="20"/>
              </w:rPr>
              <w:t xml:space="preserve">4 </w:t>
            </w:r>
            <w:r w:rsidR="00223D6F">
              <w:rPr>
                <w:rFonts w:asciiTheme="minorHAnsi" w:hAnsiTheme="minorHAnsi" w:cstheme="minorHAnsi"/>
                <w:sz w:val="20"/>
                <w:szCs w:val="20"/>
              </w:rPr>
              <w:t>CSVET</w:t>
            </w:r>
            <w:r w:rsidRPr="00697DBB">
              <w:rPr>
                <w:rFonts w:asciiTheme="minorHAnsi" w:hAnsiTheme="minorHAnsi" w:cstheme="minorHAnsi"/>
                <w:sz w:val="20"/>
                <w:szCs w:val="20"/>
              </w:rPr>
              <w:t>)</w:t>
            </w:r>
          </w:p>
          <w:p w14:paraId="4132F531" w14:textId="254A365D"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2</w:t>
            </w:r>
            <w:r w:rsidRPr="00697DBB">
              <w:rPr>
                <w:rFonts w:asciiTheme="minorHAnsi" w:hAnsiTheme="minorHAnsi" w:cstheme="minorHAnsi"/>
                <w:sz w:val="20"/>
                <w:szCs w:val="20"/>
              </w:rPr>
              <w:t xml:space="preserve">: Prometni propisi i sigurnosna pravila u cestovnom prometu </w:t>
            </w:r>
            <w:r w:rsidR="00824047" w:rsidRPr="00697DBB">
              <w:rPr>
                <w:rFonts w:asciiTheme="minorHAnsi" w:hAnsiTheme="minorHAnsi" w:cstheme="minorHAnsi"/>
                <w:sz w:val="20"/>
                <w:szCs w:val="20"/>
              </w:rPr>
              <w:t xml:space="preserve">(5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5AF53F27" w14:textId="1BDB2957"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3</w:t>
            </w:r>
            <w:r w:rsidRPr="00697DBB">
              <w:rPr>
                <w:rFonts w:asciiTheme="minorHAnsi" w:hAnsiTheme="minorHAnsi" w:cstheme="minorHAnsi"/>
                <w:sz w:val="20"/>
                <w:szCs w:val="20"/>
              </w:rPr>
              <w:t xml:space="preserve">: Poznavanje vozila u cestovnom prometu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 xml:space="preserve">3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0D8499A8" w14:textId="0BA9F075"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4</w:t>
            </w:r>
            <w:r w:rsidRPr="00697DBB">
              <w:rPr>
                <w:rFonts w:asciiTheme="minorHAnsi" w:hAnsiTheme="minorHAnsi" w:cstheme="minorHAnsi"/>
                <w:sz w:val="20"/>
                <w:szCs w:val="20"/>
              </w:rPr>
              <w:t xml:space="preserve">: Ekologija u cestovnom prometu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 xml:space="preserve">3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33077762" w14:textId="1ED86184" w:rsidR="00E46451" w:rsidRPr="00697DBB" w:rsidRDefault="00A64D32"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5</w:t>
            </w:r>
            <w:r w:rsidR="00E46451" w:rsidRPr="00697DBB">
              <w:rPr>
                <w:rFonts w:asciiTheme="minorHAnsi" w:hAnsiTheme="minorHAnsi" w:cstheme="minorHAnsi"/>
                <w:sz w:val="20"/>
                <w:szCs w:val="20"/>
              </w:rPr>
              <w:t xml:space="preserve">: Prometna tehnika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4</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407BAAAA" w14:textId="207ED0AF" w:rsidR="00E46451" w:rsidRPr="00697DBB" w:rsidRDefault="00A64D32"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6</w:t>
            </w:r>
            <w:r w:rsidR="00E46451" w:rsidRPr="00697DBB">
              <w:rPr>
                <w:rFonts w:asciiTheme="minorHAnsi" w:hAnsiTheme="minorHAnsi" w:cstheme="minorHAnsi"/>
                <w:sz w:val="20"/>
                <w:szCs w:val="20"/>
              </w:rPr>
              <w:t xml:space="preserve">: Sigurnost i odgovornost u cestovnom prometu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4</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634F2135" w14:textId="15E0869A"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7</w:t>
            </w:r>
            <w:r w:rsidRPr="00697DBB">
              <w:rPr>
                <w:rFonts w:asciiTheme="minorHAnsi" w:hAnsiTheme="minorHAnsi" w:cstheme="minorHAnsi"/>
                <w:sz w:val="20"/>
                <w:szCs w:val="20"/>
              </w:rPr>
              <w:t xml:space="preserve">: Digitalna pismenost u osposobljavanju kandidata za vozače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3</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6DB9EC35" w14:textId="2F7ED1AF" w:rsidR="00E46451" w:rsidRPr="00697DBB" w:rsidRDefault="00A64D32"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8</w:t>
            </w:r>
            <w:r w:rsidR="00E46451" w:rsidRPr="00697DBB">
              <w:rPr>
                <w:rFonts w:asciiTheme="minorHAnsi" w:hAnsiTheme="minorHAnsi" w:cstheme="minorHAnsi"/>
                <w:sz w:val="20"/>
                <w:szCs w:val="20"/>
              </w:rPr>
              <w:t xml:space="preserve">: Psihologija poučavanja vožnje i prometna kultura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4</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10A7940F" w14:textId="1F89ADF9" w:rsidR="00E46451" w:rsidRPr="00697DBB" w:rsidRDefault="00A64D32"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 9</w:t>
            </w:r>
            <w:r w:rsidR="00E46451" w:rsidRPr="00697DBB">
              <w:rPr>
                <w:rFonts w:asciiTheme="minorHAnsi" w:hAnsiTheme="minorHAnsi" w:cstheme="minorHAnsi"/>
                <w:sz w:val="20"/>
                <w:szCs w:val="20"/>
              </w:rPr>
              <w:t xml:space="preserve">: Komunikacijske vještine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4</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07E7BF05" w14:textId="68681767"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lastRenderedPageBreak/>
              <w:t>SIU</w:t>
            </w:r>
            <w:r w:rsidR="00A64D32" w:rsidRPr="00697DBB">
              <w:rPr>
                <w:rFonts w:asciiTheme="minorHAnsi" w:hAnsiTheme="minorHAnsi" w:cstheme="minorHAnsi"/>
                <w:sz w:val="20"/>
                <w:szCs w:val="20"/>
              </w:rPr>
              <w:t xml:space="preserve"> 10</w:t>
            </w:r>
            <w:r w:rsidRPr="00697DBB">
              <w:rPr>
                <w:rFonts w:asciiTheme="minorHAnsi" w:hAnsiTheme="minorHAnsi" w:cstheme="minorHAnsi"/>
                <w:sz w:val="20"/>
                <w:szCs w:val="20"/>
              </w:rPr>
              <w:t xml:space="preserve">: Planiranje nastave u osposobljavanju kandidata za vozače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3</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6097E5CD" w14:textId="2435BAA6"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11</w:t>
            </w:r>
            <w:r w:rsidRPr="00697DBB">
              <w:rPr>
                <w:rFonts w:asciiTheme="minorHAnsi" w:hAnsiTheme="minorHAnsi" w:cstheme="minorHAnsi"/>
                <w:sz w:val="20"/>
                <w:szCs w:val="20"/>
              </w:rPr>
              <w:t xml:space="preserve">: Praćenje i vrednovanje kandidata u osposobljavanju za vozača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3</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3E57D226" w14:textId="6D321826"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12</w:t>
            </w:r>
            <w:r w:rsidRPr="00697DBB">
              <w:rPr>
                <w:rFonts w:asciiTheme="minorHAnsi" w:hAnsiTheme="minorHAnsi" w:cstheme="minorHAnsi"/>
                <w:sz w:val="20"/>
                <w:szCs w:val="20"/>
              </w:rPr>
              <w:t xml:space="preserve">: Metodika nastave prometnih propisa i sigurnosnih pravila </w:t>
            </w:r>
            <w:r w:rsidR="00824047" w:rsidRPr="00697DBB">
              <w:rPr>
                <w:rFonts w:asciiTheme="minorHAnsi" w:hAnsiTheme="minorHAnsi" w:cstheme="minorHAnsi"/>
                <w:sz w:val="20"/>
                <w:szCs w:val="20"/>
              </w:rPr>
              <w:t xml:space="preserve">(5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4A25CC21" w14:textId="55FD6FBC" w:rsidR="00E46451" w:rsidRPr="00697DBB" w:rsidRDefault="00DA54BC" w:rsidP="00E46451">
            <w:pPr>
              <w:spacing w:before="60" w:after="60" w:line="240" w:lineRule="auto"/>
              <w:rPr>
                <w:rFonts w:asciiTheme="minorHAnsi" w:hAnsiTheme="minorHAnsi" w:cstheme="minorHAnsi"/>
                <w:sz w:val="20"/>
                <w:szCs w:val="20"/>
              </w:rPr>
            </w:pPr>
            <w:r>
              <w:rPr>
                <w:rFonts w:asciiTheme="minorHAnsi" w:hAnsiTheme="minorHAnsi" w:cstheme="minorHAnsi"/>
                <w:sz w:val="20"/>
                <w:szCs w:val="20"/>
              </w:rPr>
              <w:t>SIU</w:t>
            </w:r>
            <w:r w:rsidR="00A64D32" w:rsidRPr="00697DBB">
              <w:rPr>
                <w:rFonts w:asciiTheme="minorHAnsi" w:hAnsiTheme="minorHAnsi" w:cstheme="minorHAnsi"/>
                <w:sz w:val="20"/>
                <w:szCs w:val="20"/>
              </w:rPr>
              <w:t xml:space="preserve"> 13</w:t>
            </w:r>
            <w:r w:rsidR="00E46451" w:rsidRPr="00697DBB">
              <w:rPr>
                <w:rFonts w:asciiTheme="minorHAnsi" w:hAnsiTheme="minorHAnsi" w:cstheme="minorHAnsi"/>
                <w:sz w:val="20"/>
                <w:szCs w:val="20"/>
              </w:rPr>
              <w:t xml:space="preserve">: Metodika nastave upravljanja vozilom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6</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2714DD0A" w14:textId="7EE94F9A"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14</w:t>
            </w:r>
            <w:r w:rsidRPr="00697DBB">
              <w:rPr>
                <w:rFonts w:asciiTheme="minorHAnsi" w:hAnsiTheme="minorHAnsi" w:cstheme="minorHAnsi"/>
                <w:sz w:val="20"/>
                <w:szCs w:val="20"/>
              </w:rPr>
              <w:t xml:space="preserve">: Zaštita na radu u cestovnom prometu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3</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p w14:paraId="581BC95F" w14:textId="24A57136" w:rsidR="00E46451" w:rsidRPr="00697DBB" w:rsidRDefault="00E46451" w:rsidP="00E46451">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SIU</w:t>
            </w:r>
            <w:r w:rsidR="00A64D32" w:rsidRPr="00697DBB">
              <w:rPr>
                <w:rFonts w:asciiTheme="minorHAnsi" w:hAnsiTheme="minorHAnsi" w:cstheme="minorHAnsi"/>
                <w:sz w:val="20"/>
                <w:szCs w:val="20"/>
              </w:rPr>
              <w:t xml:space="preserve"> 15</w:t>
            </w:r>
            <w:r w:rsidRPr="00697DBB">
              <w:rPr>
                <w:rFonts w:asciiTheme="minorHAnsi" w:hAnsiTheme="minorHAnsi" w:cstheme="minorHAnsi"/>
                <w:sz w:val="20"/>
                <w:szCs w:val="20"/>
              </w:rPr>
              <w:t xml:space="preserve">: Osposobljavanje kandidata u vozilu B kategorije </w:t>
            </w:r>
            <w:r w:rsidR="00824047" w:rsidRPr="00697DBB">
              <w:rPr>
                <w:rFonts w:asciiTheme="minorHAnsi" w:hAnsiTheme="minorHAnsi" w:cstheme="minorHAnsi"/>
                <w:sz w:val="20"/>
                <w:szCs w:val="20"/>
              </w:rPr>
              <w:t>(</w:t>
            </w:r>
            <w:r w:rsidR="00E515DA" w:rsidRPr="00697DBB">
              <w:rPr>
                <w:rFonts w:asciiTheme="minorHAnsi" w:hAnsiTheme="minorHAnsi" w:cstheme="minorHAnsi"/>
                <w:sz w:val="20"/>
                <w:szCs w:val="20"/>
              </w:rPr>
              <w:t>6</w:t>
            </w:r>
            <w:r w:rsidR="00824047" w:rsidRPr="00697DBB">
              <w:rPr>
                <w:rFonts w:asciiTheme="minorHAnsi" w:hAnsiTheme="minorHAnsi" w:cstheme="minorHAnsi"/>
                <w:sz w:val="20"/>
                <w:szCs w:val="20"/>
              </w:rPr>
              <w:t xml:space="preserve"> </w:t>
            </w:r>
            <w:r w:rsidR="00223D6F">
              <w:rPr>
                <w:rFonts w:asciiTheme="minorHAnsi" w:hAnsiTheme="minorHAnsi" w:cstheme="minorHAnsi"/>
                <w:sz w:val="20"/>
                <w:szCs w:val="20"/>
              </w:rPr>
              <w:t>CSVET</w:t>
            </w:r>
            <w:r w:rsidR="00824047" w:rsidRPr="00697DBB">
              <w:rPr>
                <w:rFonts w:asciiTheme="minorHAnsi" w:hAnsiTheme="minorHAnsi" w:cstheme="minorHAnsi"/>
                <w:sz w:val="20"/>
                <w:szCs w:val="20"/>
              </w:rPr>
              <w:t>)</w:t>
            </w:r>
          </w:p>
        </w:tc>
      </w:tr>
      <w:tr w:rsidR="00E46451" w:rsidRPr="00697DBB" w14:paraId="5E0EC8C7" w14:textId="77777777" w:rsidTr="00F75D76">
        <w:trPr>
          <w:trHeight w:val="307"/>
        </w:trPr>
        <w:tc>
          <w:tcPr>
            <w:tcW w:w="5000" w:type="pct"/>
            <w:gridSpan w:val="4"/>
            <w:shd w:val="clear" w:color="auto" w:fill="BDD6EE" w:themeFill="accent5" w:themeFillTint="66"/>
            <w:hideMark/>
          </w:tcPr>
          <w:p w14:paraId="23A723A2" w14:textId="77777777" w:rsidR="00E46451" w:rsidRPr="00697DBB" w:rsidRDefault="00E46451" w:rsidP="00E46451">
            <w:pPr>
              <w:spacing w:before="60" w:after="60" w:line="240" w:lineRule="auto"/>
              <w:jc w:val="center"/>
              <w:rPr>
                <w:rFonts w:asciiTheme="minorHAnsi" w:hAnsiTheme="minorHAnsi" w:cstheme="minorHAnsi"/>
                <w:b/>
                <w:sz w:val="20"/>
                <w:szCs w:val="20"/>
              </w:rPr>
            </w:pPr>
            <w:r w:rsidRPr="00697DBB">
              <w:rPr>
                <w:rFonts w:asciiTheme="minorHAnsi" w:hAnsiTheme="minorHAnsi" w:cstheme="minorHAnsi"/>
                <w:b/>
                <w:sz w:val="20"/>
                <w:szCs w:val="20"/>
              </w:rPr>
              <w:lastRenderedPageBreak/>
              <w:t xml:space="preserve">Dokumenti na temelju kojih je izrađen program obrazovanja za stjecanje kvalifikacija/skupova ishoda učenja (mikrokvalifikacija) </w:t>
            </w:r>
          </w:p>
        </w:tc>
      </w:tr>
      <w:tr w:rsidR="00E46451" w:rsidRPr="00697DBB" w14:paraId="77DC7144" w14:textId="77777777" w:rsidTr="00F75D76">
        <w:trPr>
          <w:trHeight w:val="961"/>
        </w:trPr>
        <w:tc>
          <w:tcPr>
            <w:tcW w:w="1737" w:type="pct"/>
            <w:shd w:val="clear" w:color="auto" w:fill="B8CCE4"/>
            <w:hideMark/>
          </w:tcPr>
          <w:p w14:paraId="78396CB5" w14:textId="611622FC" w:rsidR="00E46451" w:rsidRPr="00697DBB" w:rsidRDefault="00E46451" w:rsidP="00E46451">
            <w:pPr>
              <w:spacing w:before="60" w:after="60" w:line="240" w:lineRule="auto"/>
              <w:jc w:val="center"/>
              <w:rPr>
                <w:rFonts w:asciiTheme="minorHAnsi" w:hAnsiTheme="minorHAnsi" w:cstheme="minorHAnsi"/>
                <w:b/>
                <w:sz w:val="20"/>
                <w:szCs w:val="20"/>
              </w:rPr>
            </w:pPr>
            <w:r w:rsidRPr="00697DBB">
              <w:rPr>
                <w:rFonts w:asciiTheme="minorHAnsi" w:hAnsiTheme="minorHAnsi" w:cstheme="minorHAnsi"/>
                <w:b/>
                <w:sz w:val="20"/>
                <w:szCs w:val="20"/>
              </w:rPr>
              <w:t>Popis standarda zanimanja/skupova kompetencija</w:t>
            </w:r>
          </w:p>
        </w:tc>
        <w:tc>
          <w:tcPr>
            <w:tcW w:w="1884" w:type="pct"/>
            <w:gridSpan w:val="2"/>
            <w:shd w:val="clear" w:color="auto" w:fill="BDD6EE" w:themeFill="accent5" w:themeFillTint="66"/>
            <w:hideMark/>
          </w:tcPr>
          <w:p w14:paraId="478A61DB" w14:textId="5E4C2F55" w:rsidR="00E46451" w:rsidRPr="00697DBB" w:rsidRDefault="00E46451" w:rsidP="00DA54BC">
            <w:pPr>
              <w:spacing w:before="60" w:after="60" w:line="240" w:lineRule="auto"/>
              <w:jc w:val="center"/>
              <w:rPr>
                <w:rFonts w:asciiTheme="minorHAnsi" w:hAnsiTheme="minorHAnsi" w:cstheme="minorHAnsi"/>
                <w:b/>
                <w:sz w:val="20"/>
                <w:szCs w:val="20"/>
              </w:rPr>
            </w:pPr>
            <w:r w:rsidRPr="00697DBB">
              <w:rPr>
                <w:rFonts w:asciiTheme="minorHAnsi" w:hAnsiTheme="minorHAnsi" w:cstheme="minorHAnsi"/>
                <w:b/>
                <w:sz w:val="20"/>
                <w:szCs w:val="20"/>
              </w:rPr>
              <w:t>Popis standarda kvalifikacija</w:t>
            </w:r>
            <w:r w:rsidR="00DA54BC">
              <w:rPr>
                <w:rFonts w:asciiTheme="minorHAnsi" w:hAnsiTheme="minorHAnsi" w:cstheme="minorHAnsi"/>
                <w:b/>
                <w:sz w:val="20"/>
                <w:szCs w:val="20"/>
              </w:rPr>
              <w:t>/skupova ishoda učenja</w:t>
            </w:r>
          </w:p>
        </w:tc>
        <w:tc>
          <w:tcPr>
            <w:tcW w:w="1379" w:type="pct"/>
            <w:shd w:val="clear" w:color="auto" w:fill="BDD6EE" w:themeFill="accent5" w:themeFillTint="66"/>
            <w:hideMark/>
          </w:tcPr>
          <w:p w14:paraId="22D8F284" w14:textId="77777777" w:rsidR="00E46451" w:rsidRPr="00697DBB" w:rsidRDefault="00E46451" w:rsidP="00E46451">
            <w:pPr>
              <w:spacing w:before="60" w:after="60" w:line="240" w:lineRule="auto"/>
              <w:jc w:val="center"/>
              <w:rPr>
                <w:rFonts w:asciiTheme="minorHAnsi" w:hAnsiTheme="minorHAnsi" w:cstheme="minorHAnsi"/>
                <w:b/>
                <w:sz w:val="20"/>
                <w:szCs w:val="20"/>
              </w:rPr>
            </w:pPr>
            <w:r w:rsidRPr="00697DBB">
              <w:rPr>
                <w:rFonts w:asciiTheme="minorHAnsi" w:hAnsiTheme="minorHAnsi" w:cstheme="minorHAnsi"/>
                <w:b/>
                <w:sz w:val="20"/>
                <w:szCs w:val="20"/>
              </w:rPr>
              <w:t>Sektorski kurikulum</w:t>
            </w:r>
          </w:p>
        </w:tc>
      </w:tr>
      <w:tr w:rsidR="00E46451" w:rsidRPr="00697DBB" w14:paraId="02A3E2DB" w14:textId="77777777" w:rsidTr="005F0275">
        <w:trPr>
          <w:trHeight w:val="495"/>
        </w:trPr>
        <w:tc>
          <w:tcPr>
            <w:tcW w:w="1737" w:type="pct"/>
          </w:tcPr>
          <w:p w14:paraId="691E5EBC" w14:textId="77777777" w:rsidR="008B430F" w:rsidRPr="009B55FB" w:rsidRDefault="00AF7ADC" w:rsidP="00E46451">
            <w:pPr>
              <w:spacing w:before="60" w:after="60" w:line="240" w:lineRule="auto"/>
              <w:rPr>
                <w:rFonts w:asciiTheme="minorHAnsi" w:hAnsiTheme="minorHAnsi" w:cstheme="minorHAnsi"/>
                <w:b/>
                <w:bCs/>
                <w:sz w:val="20"/>
                <w:szCs w:val="20"/>
              </w:rPr>
            </w:pPr>
            <w:bookmarkStart w:id="0" w:name="_Hlk187995039"/>
            <w:r w:rsidRPr="009B55FB">
              <w:rPr>
                <w:rFonts w:asciiTheme="minorHAnsi" w:hAnsiTheme="minorHAnsi" w:cstheme="minorHAnsi"/>
                <w:b/>
                <w:bCs/>
                <w:sz w:val="20"/>
                <w:szCs w:val="20"/>
              </w:rPr>
              <w:t>S</w:t>
            </w:r>
            <w:r w:rsidR="00A8585B" w:rsidRPr="009B55FB">
              <w:rPr>
                <w:rFonts w:asciiTheme="minorHAnsi" w:hAnsiTheme="minorHAnsi" w:cstheme="minorHAnsi"/>
                <w:b/>
                <w:bCs/>
                <w:sz w:val="20"/>
                <w:szCs w:val="20"/>
              </w:rPr>
              <w:t xml:space="preserve">Z </w:t>
            </w:r>
            <w:r w:rsidR="00E46451" w:rsidRPr="009B55FB">
              <w:rPr>
                <w:rFonts w:asciiTheme="minorHAnsi" w:hAnsiTheme="minorHAnsi" w:cstheme="minorHAnsi"/>
                <w:b/>
                <w:bCs/>
                <w:sz w:val="20"/>
                <w:szCs w:val="20"/>
              </w:rPr>
              <w:t>Instruktor vožnje/Instruktorica vožnje</w:t>
            </w:r>
          </w:p>
          <w:p w14:paraId="2331832D" w14:textId="7B864552" w:rsidR="00E46451" w:rsidRPr="00697DBB" w:rsidRDefault="00A948B3" w:rsidP="00E46451">
            <w:pPr>
              <w:spacing w:before="60" w:after="60" w:line="240" w:lineRule="auto"/>
              <w:rPr>
                <w:rFonts w:asciiTheme="minorHAnsi" w:hAnsiTheme="minorHAnsi" w:cstheme="minorHAnsi"/>
                <w:sz w:val="20"/>
                <w:szCs w:val="20"/>
              </w:rPr>
            </w:pPr>
            <w:r w:rsidRPr="00697DBB">
              <w:br/>
            </w:r>
            <w:hyperlink r:id="rId8" w:history="1">
              <w:r w:rsidRPr="00697DBB">
                <w:rPr>
                  <w:rStyle w:val="Hyperlink"/>
                  <w:rFonts w:asciiTheme="minorHAnsi" w:hAnsiTheme="minorHAnsi" w:cstheme="minorHAnsi"/>
                  <w:sz w:val="20"/>
                  <w:szCs w:val="20"/>
                </w:rPr>
                <w:t>https://hko.srce.hr/registar/standard-zanimanja/detalji/72</w:t>
              </w:r>
            </w:hyperlink>
          </w:p>
          <w:p w14:paraId="4FB6CAFF" w14:textId="77777777" w:rsidR="00E46451" w:rsidRDefault="00E46451" w:rsidP="00E46451">
            <w:pPr>
              <w:spacing w:before="60" w:after="60" w:line="240" w:lineRule="auto"/>
              <w:rPr>
                <w:rFonts w:asciiTheme="minorHAnsi" w:hAnsiTheme="minorHAnsi" w:cstheme="minorHAnsi"/>
                <w:color w:val="FF0000"/>
                <w:sz w:val="20"/>
                <w:szCs w:val="20"/>
              </w:rPr>
            </w:pPr>
          </w:p>
          <w:p w14:paraId="0E6BD324" w14:textId="707051F7" w:rsidR="00223D6F" w:rsidRPr="002B0D12" w:rsidRDefault="00223D6F" w:rsidP="00223D6F">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SKOMP</w:t>
            </w:r>
            <w:r w:rsidR="009075FC" w:rsidRPr="00C9570B">
              <w:rPr>
                <w:rFonts w:asciiTheme="minorHAnsi" w:hAnsiTheme="minorHAnsi" w:cstheme="minorHAnsi"/>
                <w:b/>
                <w:bCs/>
                <w:sz w:val="20"/>
                <w:szCs w:val="20"/>
              </w:rPr>
              <w:t xml:space="preserve"> 1</w:t>
            </w:r>
            <w:r w:rsidRPr="00C9570B">
              <w:rPr>
                <w:rFonts w:asciiTheme="minorHAnsi" w:hAnsiTheme="minorHAnsi" w:cstheme="minorHAnsi"/>
                <w:b/>
                <w:bCs/>
                <w:sz w:val="20"/>
                <w:szCs w:val="20"/>
              </w:rPr>
              <w:t>:</w:t>
            </w:r>
            <w:r w:rsidRPr="002B0D12">
              <w:rPr>
                <w:rFonts w:asciiTheme="minorHAnsi" w:hAnsiTheme="minorHAnsi" w:cstheme="minorHAnsi"/>
                <w:sz w:val="20"/>
                <w:szCs w:val="20"/>
              </w:rPr>
              <w:t xml:space="preserve"> Priprema nastavnog sata za osposobljavanje kandidata za vozača</w:t>
            </w:r>
          </w:p>
          <w:p w14:paraId="31F5E932" w14:textId="40DD17A4" w:rsidR="00223D6F" w:rsidRDefault="009075FC" w:rsidP="00E46451">
            <w:pPr>
              <w:spacing w:before="60" w:after="60" w:line="240" w:lineRule="auto"/>
              <w:rPr>
                <w:rFonts w:asciiTheme="minorHAnsi" w:hAnsiTheme="minorHAnsi" w:cstheme="minorHAnsi"/>
                <w:color w:val="FF0000"/>
                <w:sz w:val="20"/>
                <w:szCs w:val="20"/>
              </w:rPr>
            </w:pPr>
            <w:hyperlink r:id="rId9" w:history="1">
              <w:r w:rsidRPr="002E4B84">
                <w:rPr>
                  <w:rStyle w:val="Hyperlink"/>
                  <w:rFonts w:asciiTheme="minorHAnsi" w:hAnsiTheme="minorHAnsi" w:cstheme="minorHAnsi"/>
                  <w:sz w:val="20"/>
                  <w:szCs w:val="20"/>
                </w:rPr>
                <w:t>https://hko.srce.hr/registar/skup-kompetencija/detalji/619</w:t>
              </w:r>
            </w:hyperlink>
          </w:p>
          <w:p w14:paraId="0B62D73B" w14:textId="77777777" w:rsidR="009075FC" w:rsidRDefault="009075FC" w:rsidP="00E46451">
            <w:pPr>
              <w:spacing w:before="60" w:after="60" w:line="240" w:lineRule="auto"/>
              <w:rPr>
                <w:rFonts w:asciiTheme="minorHAnsi" w:hAnsiTheme="minorHAnsi" w:cstheme="minorHAnsi"/>
                <w:color w:val="FF0000"/>
                <w:sz w:val="20"/>
                <w:szCs w:val="20"/>
              </w:rPr>
            </w:pPr>
          </w:p>
          <w:p w14:paraId="294A1D85" w14:textId="2350D6F2" w:rsidR="009075FC" w:rsidRPr="002B0D12" w:rsidRDefault="009075FC" w:rsidP="00E46451">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SKMOP 2</w:t>
            </w:r>
            <w:r w:rsidRPr="002B0D12">
              <w:rPr>
                <w:rFonts w:asciiTheme="minorHAnsi" w:hAnsiTheme="minorHAnsi" w:cstheme="minorHAnsi"/>
                <w:sz w:val="20"/>
                <w:szCs w:val="20"/>
              </w:rPr>
              <w:t xml:space="preserve"> Metodičko-didaktičko pripremanje za osposobljavanje kandidata za vozača: </w:t>
            </w:r>
          </w:p>
          <w:p w14:paraId="71D6B741" w14:textId="128A5C65" w:rsidR="009075FC" w:rsidRDefault="009075FC" w:rsidP="00E46451">
            <w:pPr>
              <w:spacing w:before="60" w:after="60" w:line="240" w:lineRule="auto"/>
              <w:rPr>
                <w:rFonts w:asciiTheme="minorHAnsi" w:hAnsiTheme="minorHAnsi" w:cstheme="minorHAnsi"/>
                <w:color w:val="FF0000"/>
                <w:sz w:val="20"/>
                <w:szCs w:val="20"/>
              </w:rPr>
            </w:pPr>
            <w:hyperlink r:id="rId10" w:history="1">
              <w:r w:rsidRPr="002E4B84">
                <w:rPr>
                  <w:rStyle w:val="Hyperlink"/>
                  <w:rFonts w:asciiTheme="minorHAnsi" w:hAnsiTheme="minorHAnsi" w:cstheme="minorHAnsi"/>
                  <w:sz w:val="20"/>
                  <w:szCs w:val="20"/>
                </w:rPr>
                <w:t>https://hko.srce.hr/registar/skup-kompetencija/detalji/620</w:t>
              </w:r>
            </w:hyperlink>
          </w:p>
          <w:p w14:paraId="5483DDCC" w14:textId="77777777" w:rsidR="009075FC" w:rsidRDefault="009075FC" w:rsidP="00E46451">
            <w:pPr>
              <w:spacing w:before="60" w:after="60" w:line="240" w:lineRule="auto"/>
              <w:rPr>
                <w:rFonts w:asciiTheme="minorHAnsi" w:hAnsiTheme="minorHAnsi" w:cstheme="minorHAnsi"/>
                <w:color w:val="FF0000"/>
                <w:sz w:val="20"/>
                <w:szCs w:val="20"/>
              </w:rPr>
            </w:pPr>
          </w:p>
          <w:p w14:paraId="14630E83" w14:textId="77777777" w:rsidR="009075FC" w:rsidRPr="002B0D12" w:rsidRDefault="009075FC" w:rsidP="009075FC">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SKOMP 3</w:t>
            </w:r>
            <w:r w:rsidRPr="002B0D12">
              <w:rPr>
                <w:rFonts w:asciiTheme="minorHAnsi" w:hAnsiTheme="minorHAnsi" w:cstheme="minorHAnsi"/>
                <w:sz w:val="20"/>
                <w:szCs w:val="20"/>
              </w:rPr>
              <w:t>: Komuniciranje u procesu osposobljavanja kandidata za vozača</w:t>
            </w:r>
          </w:p>
          <w:p w14:paraId="2C8CEF26" w14:textId="40C70116" w:rsidR="009075FC" w:rsidRDefault="009075FC" w:rsidP="00E46451">
            <w:pPr>
              <w:spacing w:before="60" w:after="60" w:line="240" w:lineRule="auto"/>
              <w:rPr>
                <w:rFonts w:asciiTheme="minorHAnsi" w:hAnsiTheme="minorHAnsi" w:cstheme="minorHAnsi"/>
                <w:color w:val="FF0000"/>
                <w:sz w:val="20"/>
                <w:szCs w:val="20"/>
              </w:rPr>
            </w:pPr>
            <w:hyperlink r:id="rId11" w:history="1">
              <w:r w:rsidRPr="002E4B84">
                <w:rPr>
                  <w:rStyle w:val="Hyperlink"/>
                  <w:rFonts w:asciiTheme="minorHAnsi" w:hAnsiTheme="minorHAnsi" w:cstheme="minorHAnsi"/>
                  <w:sz w:val="20"/>
                  <w:szCs w:val="20"/>
                </w:rPr>
                <w:t>https://hko.srce.hr/registar/skup-kompetencija/detalji/621</w:t>
              </w:r>
            </w:hyperlink>
          </w:p>
          <w:p w14:paraId="737E32DF" w14:textId="77777777" w:rsidR="009075FC" w:rsidRDefault="009075FC" w:rsidP="00E46451">
            <w:pPr>
              <w:spacing w:before="60" w:after="60" w:line="240" w:lineRule="auto"/>
              <w:rPr>
                <w:rFonts w:asciiTheme="minorHAnsi" w:hAnsiTheme="minorHAnsi" w:cstheme="minorHAnsi"/>
                <w:color w:val="FF0000"/>
                <w:sz w:val="20"/>
                <w:szCs w:val="20"/>
              </w:rPr>
            </w:pPr>
          </w:p>
          <w:p w14:paraId="28E825F8" w14:textId="77777777" w:rsidR="009075FC" w:rsidRPr="002B0D12" w:rsidRDefault="009075FC" w:rsidP="009075FC">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SKOMP 4</w:t>
            </w:r>
            <w:r w:rsidRPr="002B0D12">
              <w:rPr>
                <w:rFonts w:asciiTheme="minorHAnsi" w:hAnsiTheme="minorHAnsi" w:cstheme="minorHAnsi"/>
                <w:sz w:val="20"/>
                <w:szCs w:val="20"/>
              </w:rPr>
              <w:t>: Osposobljavanje kandidata za upravljanje vozilom</w:t>
            </w:r>
          </w:p>
          <w:p w14:paraId="03F32641" w14:textId="0F8E7B71" w:rsidR="009075FC" w:rsidRDefault="009075FC" w:rsidP="00E46451">
            <w:pPr>
              <w:spacing w:before="60" w:after="60" w:line="240" w:lineRule="auto"/>
              <w:rPr>
                <w:rFonts w:asciiTheme="minorHAnsi" w:hAnsiTheme="minorHAnsi" w:cstheme="minorHAnsi"/>
                <w:color w:val="FF0000"/>
                <w:sz w:val="20"/>
                <w:szCs w:val="20"/>
              </w:rPr>
            </w:pPr>
            <w:r>
              <w:rPr>
                <w:rFonts w:asciiTheme="minorHAnsi" w:hAnsiTheme="minorHAnsi" w:cstheme="minorHAnsi"/>
                <w:color w:val="FF0000"/>
                <w:sz w:val="20"/>
                <w:szCs w:val="20"/>
              </w:rPr>
              <w:t xml:space="preserve"> </w:t>
            </w:r>
            <w:hyperlink r:id="rId12" w:history="1">
              <w:r w:rsidRPr="002E4B84">
                <w:rPr>
                  <w:rStyle w:val="Hyperlink"/>
                  <w:rFonts w:asciiTheme="minorHAnsi" w:hAnsiTheme="minorHAnsi" w:cstheme="minorHAnsi"/>
                  <w:sz w:val="20"/>
                  <w:szCs w:val="20"/>
                </w:rPr>
                <w:t>https://hko.srce.hr/registar/skup-kompetencija/detalji/622</w:t>
              </w:r>
            </w:hyperlink>
          </w:p>
          <w:p w14:paraId="78EFBEF8" w14:textId="77777777" w:rsidR="00172F3E" w:rsidRDefault="00172F3E" w:rsidP="009075FC">
            <w:pPr>
              <w:spacing w:before="60" w:after="60" w:line="240" w:lineRule="auto"/>
              <w:rPr>
                <w:rFonts w:asciiTheme="minorHAnsi" w:hAnsiTheme="minorHAnsi" w:cstheme="minorHAnsi"/>
                <w:b/>
                <w:bCs/>
                <w:sz w:val="20"/>
                <w:szCs w:val="20"/>
              </w:rPr>
            </w:pPr>
          </w:p>
          <w:p w14:paraId="3EC34A9F" w14:textId="0C6AD165" w:rsidR="009075FC" w:rsidRPr="002B0D12" w:rsidRDefault="009075FC" w:rsidP="009075FC">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SK</w:t>
            </w:r>
            <w:r w:rsidR="00C9570B">
              <w:rPr>
                <w:rFonts w:asciiTheme="minorHAnsi" w:hAnsiTheme="minorHAnsi" w:cstheme="minorHAnsi"/>
                <w:b/>
                <w:bCs/>
                <w:sz w:val="20"/>
                <w:szCs w:val="20"/>
              </w:rPr>
              <w:t>O</w:t>
            </w:r>
            <w:r w:rsidRPr="00C9570B">
              <w:rPr>
                <w:rFonts w:asciiTheme="minorHAnsi" w:hAnsiTheme="minorHAnsi" w:cstheme="minorHAnsi"/>
                <w:b/>
                <w:bCs/>
                <w:sz w:val="20"/>
                <w:szCs w:val="20"/>
              </w:rPr>
              <w:t>MP 5:</w:t>
            </w:r>
            <w:r w:rsidRPr="002B0D12">
              <w:rPr>
                <w:rFonts w:asciiTheme="minorHAnsi" w:hAnsiTheme="minorHAnsi" w:cstheme="minorHAnsi"/>
                <w:sz w:val="20"/>
                <w:szCs w:val="20"/>
              </w:rPr>
              <w:t xml:space="preserve"> Vrednovanje i samovrednovanje u procesu osposobljavanja za vozača</w:t>
            </w:r>
          </w:p>
          <w:p w14:paraId="5A3B46FC" w14:textId="65127E71" w:rsidR="009075FC" w:rsidRDefault="009075FC" w:rsidP="009075FC">
            <w:pPr>
              <w:spacing w:before="60" w:after="60" w:line="240" w:lineRule="auto"/>
              <w:rPr>
                <w:rFonts w:asciiTheme="minorHAnsi" w:hAnsiTheme="minorHAnsi" w:cstheme="minorHAnsi"/>
                <w:color w:val="FF0000"/>
                <w:sz w:val="20"/>
                <w:szCs w:val="20"/>
              </w:rPr>
            </w:pPr>
            <w:hyperlink r:id="rId13" w:history="1">
              <w:r w:rsidRPr="002E4B84">
                <w:rPr>
                  <w:rStyle w:val="Hyperlink"/>
                  <w:rFonts w:asciiTheme="minorHAnsi" w:hAnsiTheme="minorHAnsi" w:cstheme="minorHAnsi"/>
                  <w:sz w:val="20"/>
                  <w:szCs w:val="20"/>
                </w:rPr>
                <w:t>https://hko.srce.hr/registar/skup-kompetencija/detalji/623</w:t>
              </w:r>
            </w:hyperlink>
          </w:p>
          <w:p w14:paraId="21D95EE9" w14:textId="77777777" w:rsidR="00172F3E" w:rsidRDefault="00172F3E" w:rsidP="009075FC">
            <w:pPr>
              <w:spacing w:before="60" w:after="60" w:line="240" w:lineRule="auto"/>
              <w:rPr>
                <w:rFonts w:asciiTheme="minorHAnsi" w:hAnsiTheme="minorHAnsi" w:cstheme="minorHAnsi"/>
                <w:b/>
                <w:bCs/>
                <w:sz w:val="20"/>
                <w:szCs w:val="20"/>
              </w:rPr>
            </w:pPr>
          </w:p>
          <w:p w14:paraId="2DFEF5D4" w14:textId="207E218A" w:rsidR="009075FC" w:rsidRPr="002B0D12" w:rsidRDefault="009075FC" w:rsidP="009075FC">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lastRenderedPageBreak/>
              <w:t>SKOMP 6:</w:t>
            </w:r>
            <w:r w:rsidRPr="002B0D12">
              <w:rPr>
                <w:rFonts w:asciiTheme="minorHAnsi" w:hAnsiTheme="minorHAnsi" w:cstheme="minorHAnsi"/>
                <w:sz w:val="20"/>
                <w:szCs w:val="20"/>
              </w:rPr>
              <w:t xml:space="preserve">  Primjenjivanje standarda zaštite na radu i zaštite okoliša u procesu osposobljavanja kandidata za vozača</w:t>
            </w:r>
          </w:p>
          <w:p w14:paraId="2DD4EFFD" w14:textId="29299AFC" w:rsidR="009075FC" w:rsidRDefault="009075FC" w:rsidP="009075FC">
            <w:pPr>
              <w:spacing w:before="60" w:after="60" w:line="240" w:lineRule="auto"/>
              <w:rPr>
                <w:rFonts w:asciiTheme="minorHAnsi" w:hAnsiTheme="minorHAnsi" w:cstheme="minorHAnsi"/>
                <w:color w:val="FF0000"/>
                <w:sz w:val="20"/>
                <w:szCs w:val="20"/>
              </w:rPr>
            </w:pPr>
            <w:hyperlink r:id="rId14" w:history="1">
              <w:r w:rsidRPr="002E4B84">
                <w:rPr>
                  <w:rStyle w:val="Hyperlink"/>
                  <w:rFonts w:asciiTheme="minorHAnsi" w:hAnsiTheme="minorHAnsi" w:cstheme="minorHAnsi"/>
                  <w:sz w:val="20"/>
                  <w:szCs w:val="20"/>
                </w:rPr>
                <w:t>https://hko.srce.hr/registar/skup-kompetencija/detalji/624</w:t>
              </w:r>
            </w:hyperlink>
          </w:p>
          <w:p w14:paraId="6AC41C16" w14:textId="5DE37449" w:rsidR="009075FC" w:rsidRPr="00697DBB" w:rsidRDefault="009075FC" w:rsidP="009075FC">
            <w:pPr>
              <w:spacing w:before="60" w:after="60" w:line="240" w:lineRule="auto"/>
              <w:rPr>
                <w:rFonts w:asciiTheme="minorHAnsi" w:hAnsiTheme="minorHAnsi" w:cstheme="minorHAnsi"/>
                <w:color w:val="FF0000"/>
                <w:sz w:val="20"/>
                <w:szCs w:val="20"/>
              </w:rPr>
            </w:pPr>
          </w:p>
        </w:tc>
        <w:tc>
          <w:tcPr>
            <w:tcW w:w="1884" w:type="pct"/>
            <w:gridSpan w:val="2"/>
          </w:tcPr>
          <w:p w14:paraId="29068E1A" w14:textId="77777777" w:rsidR="008B430F" w:rsidRPr="009B55FB" w:rsidRDefault="00E46451" w:rsidP="00E46451">
            <w:pPr>
              <w:spacing w:before="60" w:after="60" w:line="240" w:lineRule="auto"/>
              <w:rPr>
                <w:rFonts w:asciiTheme="minorHAnsi" w:hAnsiTheme="minorHAnsi" w:cstheme="minorHAnsi"/>
                <w:b/>
                <w:bCs/>
                <w:sz w:val="20"/>
                <w:szCs w:val="20"/>
              </w:rPr>
            </w:pPr>
            <w:r w:rsidRPr="009B55FB">
              <w:rPr>
                <w:rFonts w:asciiTheme="minorHAnsi" w:hAnsiTheme="minorHAnsi" w:cstheme="minorHAnsi"/>
                <w:b/>
                <w:bCs/>
                <w:sz w:val="20"/>
                <w:szCs w:val="20"/>
              </w:rPr>
              <w:lastRenderedPageBreak/>
              <w:t>SK Instruktor vožnje B kategorije / Instruktorica vožnje B kategorije (standard strukovnog dijela kvalifikacije)</w:t>
            </w:r>
          </w:p>
          <w:p w14:paraId="4D31F900" w14:textId="4F707A09" w:rsidR="00E46451" w:rsidRPr="00697DBB" w:rsidRDefault="002204BC" w:rsidP="00E46451">
            <w:pPr>
              <w:spacing w:before="60" w:after="60" w:line="240" w:lineRule="auto"/>
              <w:rPr>
                <w:rStyle w:val="Hyperlink"/>
                <w:rFonts w:asciiTheme="minorHAnsi" w:hAnsiTheme="minorHAnsi" w:cstheme="minorHAnsi"/>
                <w:sz w:val="20"/>
                <w:szCs w:val="20"/>
              </w:rPr>
            </w:pPr>
            <w:r w:rsidRPr="00697DBB">
              <w:br/>
            </w:r>
            <w:hyperlink r:id="rId15" w:history="1">
              <w:r w:rsidR="00AB1C60" w:rsidRPr="00697DBB">
                <w:rPr>
                  <w:rStyle w:val="Hyperlink"/>
                  <w:rFonts w:asciiTheme="minorHAnsi" w:hAnsiTheme="minorHAnsi" w:cstheme="minorHAnsi"/>
                  <w:sz w:val="20"/>
                  <w:szCs w:val="20"/>
                </w:rPr>
                <w:t>https://hko.srce.hr/registar/standard-kvalifikacije/detalji/104</w:t>
              </w:r>
            </w:hyperlink>
          </w:p>
          <w:p w14:paraId="573C0BFF" w14:textId="77777777" w:rsidR="00A64D32" w:rsidRPr="00697DBB" w:rsidRDefault="00A64D32" w:rsidP="00A64D32">
            <w:pPr>
              <w:spacing w:before="60" w:after="60" w:line="240" w:lineRule="auto"/>
              <w:rPr>
                <w:rFonts w:asciiTheme="minorHAnsi" w:hAnsiTheme="minorHAnsi" w:cstheme="minorHAnsi"/>
                <w:sz w:val="20"/>
                <w:szCs w:val="20"/>
              </w:rPr>
            </w:pPr>
          </w:p>
          <w:p w14:paraId="4515C7DF" w14:textId="77777777" w:rsidR="00A64D32" w:rsidRPr="00697DBB"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1 :</w:t>
            </w:r>
            <w:r w:rsidRPr="00697DBB">
              <w:rPr>
                <w:rFonts w:asciiTheme="minorHAnsi" w:hAnsiTheme="minorHAnsi" w:cstheme="minorHAnsi"/>
                <w:sz w:val="20"/>
                <w:szCs w:val="20"/>
              </w:rPr>
              <w:t xml:space="preserve"> Zakonska regulativa u procesu osposobljavanja kandidata za vozača </w:t>
            </w:r>
          </w:p>
          <w:p w14:paraId="3E44B057" w14:textId="7D8D495A" w:rsidR="00A64D32" w:rsidRPr="00697DBB" w:rsidRDefault="00C30EE4" w:rsidP="00A64D32">
            <w:pPr>
              <w:spacing w:before="60" w:after="60" w:line="240" w:lineRule="auto"/>
              <w:rPr>
                <w:rFonts w:asciiTheme="minorHAnsi" w:hAnsiTheme="minorHAnsi" w:cstheme="minorHAnsi"/>
                <w:sz w:val="20"/>
                <w:szCs w:val="20"/>
              </w:rPr>
            </w:pPr>
            <w:hyperlink r:id="rId16" w:history="1">
              <w:r w:rsidRPr="00697DBB">
                <w:rPr>
                  <w:rStyle w:val="Hyperlink"/>
                  <w:rFonts w:asciiTheme="minorHAnsi" w:hAnsiTheme="minorHAnsi" w:cstheme="minorHAnsi"/>
                  <w:sz w:val="20"/>
                  <w:szCs w:val="20"/>
                </w:rPr>
                <w:t>https://hko.srce.hr/registar/skup-ishoda-ucenja/detalji/3123</w:t>
              </w:r>
            </w:hyperlink>
          </w:p>
          <w:p w14:paraId="4A42375F" w14:textId="77777777" w:rsidR="00C30EE4" w:rsidRPr="00697DBB" w:rsidRDefault="00C30EE4" w:rsidP="00A64D32">
            <w:pPr>
              <w:spacing w:before="60" w:after="60" w:line="240" w:lineRule="auto"/>
              <w:rPr>
                <w:rFonts w:asciiTheme="minorHAnsi" w:hAnsiTheme="minorHAnsi" w:cstheme="minorHAnsi"/>
                <w:sz w:val="20"/>
                <w:szCs w:val="20"/>
              </w:rPr>
            </w:pPr>
          </w:p>
          <w:p w14:paraId="09E8E462" w14:textId="43D7A9F9" w:rsidR="00A64D32" w:rsidRPr="00697DBB"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2</w:t>
            </w:r>
            <w:r w:rsidRPr="00697DBB">
              <w:rPr>
                <w:rFonts w:asciiTheme="minorHAnsi" w:hAnsiTheme="minorHAnsi" w:cstheme="minorHAnsi"/>
                <w:sz w:val="20"/>
                <w:szCs w:val="20"/>
              </w:rPr>
              <w:t xml:space="preserve">: Prometni propisi i sigurnosna pravila u cestovnom prometu </w:t>
            </w:r>
          </w:p>
          <w:p w14:paraId="6C6F16A2" w14:textId="77777777" w:rsidR="00A64D32" w:rsidRPr="00697DBB" w:rsidRDefault="00A64D32" w:rsidP="00A64D32">
            <w:pPr>
              <w:spacing w:before="60" w:after="60" w:line="240" w:lineRule="auto"/>
              <w:rPr>
                <w:rFonts w:asciiTheme="minorHAnsi" w:hAnsiTheme="minorHAnsi" w:cstheme="minorHAnsi"/>
                <w:sz w:val="20"/>
                <w:szCs w:val="20"/>
              </w:rPr>
            </w:pPr>
            <w:hyperlink r:id="rId17" w:history="1">
              <w:r w:rsidRPr="00697DBB">
                <w:rPr>
                  <w:rStyle w:val="Hyperlink"/>
                  <w:rFonts w:asciiTheme="minorHAnsi" w:hAnsiTheme="minorHAnsi" w:cstheme="minorHAnsi"/>
                  <w:sz w:val="20"/>
                  <w:szCs w:val="20"/>
                </w:rPr>
                <w:t>https://hko.srce.hr/registar/skup-ishoda-ucenja/detalji/3110</w:t>
              </w:r>
            </w:hyperlink>
          </w:p>
          <w:p w14:paraId="00197A22" w14:textId="77777777" w:rsidR="00A64D32" w:rsidRPr="00697DBB" w:rsidRDefault="00A64D32" w:rsidP="00A64D32">
            <w:pPr>
              <w:spacing w:before="60" w:after="60" w:line="240" w:lineRule="auto"/>
              <w:rPr>
                <w:rFonts w:asciiTheme="minorHAnsi" w:hAnsiTheme="minorHAnsi" w:cstheme="minorHAnsi"/>
                <w:sz w:val="20"/>
                <w:szCs w:val="20"/>
              </w:rPr>
            </w:pPr>
          </w:p>
          <w:p w14:paraId="468E3F2B" w14:textId="3DCAD549" w:rsidR="00A64D32"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3:</w:t>
            </w:r>
            <w:r w:rsidRPr="00697DBB">
              <w:rPr>
                <w:rFonts w:asciiTheme="minorHAnsi" w:hAnsiTheme="minorHAnsi" w:cstheme="minorHAnsi"/>
                <w:sz w:val="20"/>
                <w:szCs w:val="20"/>
              </w:rPr>
              <w:t xml:space="preserve"> Poznavanje vozila u cestovnom prometu</w:t>
            </w:r>
          </w:p>
          <w:p w14:paraId="27828E03" w14:textId="413AC93E" w:rsidR="002176C0" w:rsidRDefault="002176C0" w:rsidP="00A64D32">
            <w:pPr>
              <w:spacing w:before="60" w:after="60" w:line="240" w:lineRule="auto"/>
              <w:rPr>
                <w:rFonts w:asciiTheme="minorHAnsi" w:hAnsiTheme="minorHAnsi" w:cstheme="minorHAnsi"/>
                <w:sz w:val="20"/>
                <w:szCs w:val="20"/>
              </w:rPr>
            </w:pPr>
            <w:hyperlink r:id="rId18" w:history="1">
              <w:r w:rsidRPr="002E4B84">
                <w:rPr>
                  <w:rStyle w:val="Hyperlink"/>
                  <w:rFonts w:asciiTheme="minorHAnsi" w:hAnsiTheme="minorHAnsi" w:cstheme="minorHAnsi"/>
                  <w:sz w:val="20"/>
                  <w:szCs w:val="20"/>
                </w:rPr>
                <w:t>https://hko.srce.hr/registar/skup-ishoda-ucenja/detalji/3124</w:t>
              </w:r>
            </w:hyperlink>
          </w:p>
          <w:p w14:paraId="56F348D5" w14:textId="77777777" w:rsidR="002176C0" w:rsidRPr="00697DBB" w:rsidRDefault="002176C0" w:rsidP="00A64D32">
            <w:pPr>
              <w:spacing w:before="60" w:after="60" w:line="240" w:lineRule="auto"/>
              <w:rPr>
                <w:rFonts w:asciiTheme="minorHAnsi" w:hAnsiTheme="minorHAnsi" w:cstheme="minorHAnsi"/>
                <w:sz w:val="20"/>
                <w:szCs w:val="20"/>
              </w:rPr>
            </w:pPr>
          </w:p>
          <w:p w14:paraId="5A1A3DF8" w14:textId="07472133" w:rsidR="00A64D32" w:rsidRDefault="00A64D32" w:rsidP="00A64D32">
            <w:pPr>
              <w:spacing w:before="60" w:after="60" w:line="240" w:lineRule="auto"/>
              <w:rPr>
                <w:rFonts w:asciiTheme="minorHAnsi" w:hAnsiTheme="minorHAnsi" w:cstheme="minorHAnsi"/>
                <w:sz w:val="20"/>
                <w:szCs w:val="20"/>
              </w:rPr>
            </w:pPr>
            <w:r w:rsidRPr="00D47C39">
              <w:rPr>
                <w:rFonts w:asciiTheme="minorHAnsi" w:hAnsiTheme="minorHAnsi" w:cstheme="minorHAnsi"/>
                <w:b/>
                <w:bCs/>
                <w:sz w:val="20"/>
                <w:szCs w:val="20"/>
              </w:rPr>
              <w:t>SIU 4:</w:t>
            </w:r>
            <w:r w:rsidRPr="00697DBB">
              <w:rPr>
                <w:rFonts w:asciiTheme="minorHAnsi" w:hAnsiTheme="minorHAnsi" w:cstheme="minorHAnsi"/>
                <w:sz w:val="20"/>
                <w:szCs w:val="20"/>
              </w:rPr>
              <w:t xml:space="preserve"> Ekologija u cestovnom prometu </w:t>
            </w:r>
          </w:p>
          <w:p w14:paraId="51CD80FB" w14:textId="11E18568" w:rsidR="002176C0" w:rsidRDefault="002176C0" w:rsidP="00A64D32">
            <w:pPr>
              <w:spacing w:before="60" w:after="60" w:line="240" w:lineRule="auto"/>
              <w:rPr>
                <w:rFonts w:asciiTheme="minorHAnsi" w:hAnsiTheme="minorHAnsi" w:cstheme="minorHAnsi"/>
                <w:sz w:val="20"/>
                <w:szCs w:val="20"/>
              </w:rPr>
            </w:pPr>
            <w:hyperlink r:id="rId19" w:history="1">
              <w:r w:rsidRPr="002E4B84">
                <w:rPr>
                  <w:rStyle w:val="Hyperlink"/>
                  <w:rFonts w:asciiTheme="minorHAnsi" w:hAnsiTheme="minorHAnsi" w:cstheme="minorHAnsi"/>
                  <w:sz w:val="20"/>
                  <w:szCs w:val="20"/>
                </w:rPr>
                <w:t>https://hko.srce.hr/registar/skup-ishoda-ucenja/detalji/3115</w:t>
              </w:r>
            </w:hyperlink>
          </w:p>
          <w:p w14:paraId="6EA8DBD0" w14:textId="77777777" w:rsidR="002176C0" w:rsidRPr="00697DBB" w:rsidRDefault="002176C0" w:rsidP="00A64D32">
            <w:pPr>
              <w:spacing w:before="60" w:after="60" w:line="240" w:lineRule="auto"/>
              <w:rPr>
                <w:rFonts w:asciiTheme="minorHAnsi" w:hAnsiTheme="minorHAnsi" w:cstheme="minorHAnsi"/>
                <w:sz w:val="20"/>
                <w:szCs w:val="20"/>
              </w:rPr>
            </w:pPr>
          </w:p>
          <w:p w14:paraId="3BC83BC5" w14:textId="6C69A960" w:rsidR="00A64D32" w:rsidRPr="00697DBB"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5</w:t>
            </w:r>
            <w:r w:rsidRPr="00697DBB">
              <w:rPr>
                <w:rFonts w:asciiTheme="minorHAnsi" w:hAnsiTheme="minorHAnsi" w:cstheme="minorHAnsi"/>
                <w:sz w:val="20"/>
                <w:szCs w:val="20"/>
              </w:rPr>
              <w:t xml:space="preserve">: Prometna tehnika </w:t>
            </w:r>
          </w:p>
          <w:p w14:paraId="3750B3FC" w14:textId="3B2D01E2" w:rsidR="00A64D32" w:rsidRPr="00697DBB" w:rsidRDefault="00A64D32" w:rsidP="00A64D32">
            <w:pPr>
              <w:spacing w:before="60" w:after="60" w:line="240" w:lineRule="auto"/>
              <w:rPr>
                <w:rFonts w:asciiTheme="minorHAnsi" w:hAnsiTheme="minorHAnsi" w:cstheme="minorHAnsi"/>
                <w:sz w:val="20"/>
                <w:szCs w:val="20"/>
              </w:rPr>
            </w:pPr>
            <w:hyperlink r:id="rId20" w:history="1">
              <w:r w:rsidRPr="00697DBB">
                <w:rPr>
                  <w:rStyle w:val="Hyperlink"/>
                  <w:rFonts w:asciiTheme="minorHAnsi" w:hAnsiTheme="minorHAnsi" w:cstheme="minorHAnsi"/>
                  <w:sz w:val="20"/>
                  <w:szCs w:val="20"/>
                </w:rPr>
                <w:t>https://hko.srce.hr/registar/skup-ishoda-ucenja/detalji/3113</w:t>
              </w:r>
            </w:hyperlink>
          </w:p>
          <w:p w14:paraId="45E0159C" w14:textId="77777777" w:rsidR="00A64D32" w:rsidRPr="00697DBB" w:rsidRDefault="00A64D32" w:rsidP="00A64D32">
            <w:pPr>
              <w:spacing w:before="60" w:after="60" w:line="240" w:lineRule="auto"/>
              <w:rPr>
                <w:rFonts w:asciiTheme="minorHAnsi" w:hAnsiTheme="minorHAnsi" w:cstheme="minorHAnsi"/>
                <w:sz w:val="20"/>
                <w:szCs w:val="20"/>
              </w:rPr>
            </w:pPr>
          </w:p>
          <w:p w14:paraId="578E7119" w14:textId="04DBBE8E" w:rsidR="00A64D32" w:rsidRPr="00697DBB"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6:</w:t>
            </w:r>
            <w:r w:rsidRPr="00697DBB">
              <w:rPr>
                <w:rFonts w:asciiTheme="minorHAnsi" w:hAnsiTheme="minorHAnsi" w:cstheme="minorHAnsi"/>
                <w:sz w:val="20"/>
                <w:szCs w:val="20"/>
              </w:rPr>
              <w:t xml:space="preserve"> Sigurnost i odgovornost u cestovnom prometu</w:t>
            </w:r>
          </w:p>
          <w:p w14:paraId="51D05974" w14:textId="594EE862" w:rsidR="00A64D32" w:rsidRPr="00697DBB" w:rsidRDefault="00A64D32" w:rsidP="00A64D32">
            <w:pPr>
              <w:spacing w:before="60" w:after="60" w:line="240" w:lineRule="auto"/>
              <w:rPr>
                <w:rFonts w:asciiTheme="minorHAnsi" w:hAnsiTheme="minorHAnsi" w:cstheme="minorHAnsi"/>
                <w:sz w:val="20"/>
                <w:szCs w:val="20"/>
              </w:rPr>
            </w:pPr>
            <w:hyperlink r:id="rId21" w:history="1">
              <w:r w:rsidRPr="00697DBB">
                <w:rPr>
                  <w:rStyle w:val="Hyperlink"/>
                  <w:rFonts w:asciiTheme="minorHAnsi" w:hAnsiTheme="minorHAnsi" w:cstheme="minorHAnsi"/>
                  <w:sz w:val="20"/>
                  <w:szCs w:val="20"/>
                </w:rPr>
                <w:t>https://hko.srce.hr/registar/skup-ishoda-ucenja/detalji/3114</w:t>
              </w:r>
            </w:hyperlink>
          </w:p>
          <w:p w14:paraId="14F9618E" w14:textId="77777777" w:rsidR="00A64D32" w:rsidRPr="00697DBB" w:rsidRDefault="00A64D32" w:rsidP="00A64D32">
            <w:pPr>
              <w:spacing w:before="60" w:after="60" w:line="240" w:lineRule="auto"/>
              <w:rPr>
                <w:rFonts w:asciiTheme="minorHAnsi" w:hAnsiTheme="minorHAnsi" w:cstheme="minorHAnsi"/>
                <w:sz w:val="20"/>
                <w:szCs w:val="20"/>
              </w:rPr>
            </w:pPr>
          </w:p>
          <w:p w14:paraId="0AF32DE2" w14:textId="48345E2B" w:rsidR="00A64D32"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7:</w:t>
            </w:r>
            <w:r w:rsidRPr="00697DBB">
              <w:rPr>
                <w:rFonts w:asciiTheme="minorHAnsi" w:hAnsiTheme="minorHAnsi" w:cstheme="minorHAnsi"/>
                <w:sz w:val="20"/>
                <w:szCs w:val="20"/>
              </w:rPr>
              <w:t xml:space="preserve"> Digitalna pismenost u osposobljavanju kandidata za vozače </w:t>
            </w:r>
          </w:p>
          <w:p w14:paraId="4B6A662B" w14:textId="73D45BC8" w:rsidR="00223D6F" w:rsidRDefault="00223D6F" w:rsidP="00A64D32">
            <w:pPr>
              <w:spacing w:before="60" w:after="60" w:line="240" w:lineRule="auto"/>
              <w:rPr>
                <w:rFonts w:asciiTheme="minorHAnsi" w:hAnsiTheme="minorHAnsi" w:cstheme="minorHAnsi"/>
                <w:sz w:val="20"/>
                <w:szCs w:val="20"/>
              </w:rPr>
            </w:pPr>
            <w:hyperlink r:id="rId22" w:history="1">
              <w:r w:rsidRPr="002E4B84">
                <w:rPr>
                  <w:rStyle w:val="Hyperlink"/>
                  <w:rFonts w:asciiTheme="minorHAnsi" w:hAnsiTheme="minorHAnsi" w:cstheme="minorHAnsi"/>
                  <w:sz w:val="20"/>
                  <w:szCs w:val="20"/>
                </w:rPr>
                <w:t>https://hko.srce.hr/registar/skup-ishoda-ucenja/detalji/3117</w:t>
              </w:r>
            </w:hyperlink>
          </w:p>
          <w:p w14:paraId="7B0A2B56" w14:textId="77777777" w:rsidR="00223D6F" w:rsidRPr="00697DBB" w:rsidRDefault="00223D6F" w:rsidP="00A64D32">
            <w:pPr>
              <w:spacing w:before="60" w:after="60" w:line="240" w:lineRule="auto"/>
              <w:rPr>
                <w:rFonts w:asciiTheme="minorHAnsi" w:hAnsiTheme="minorHAnsi" w:cstheme="minorHAnsi"/>
                <w:sz w:val="20"/>
                <w:szCs w:val="20"/>
              </w:rPr>
            </w:pPr>
          </w:p>
          <w:p w14:paraId="2E33DC6B" w14:textId="0845997E" w:rsidR="00A64D32" w:rsidRPr="00697DBB"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8:</w:t>
            </w:r>
            <w:r w:rsidRPr="00697DBB">
              <w:rPr>
                <w:rFonts w:asciiTheme="minorHAnsi" w:hAnsiTheme="minorHAnsi" w:cstheme="minorHAnsi"/>
                <w:sz w:val="20"/>
                <w:szCs w:val="20"/>
              </w:rPr>
              <w:t xml:space="preserve"> Psihologija poučavanja vožnje i prometna kultura </w:t>
            </w:r>
          </w:p>
          <w:p w14:paraId="2BFA39ED" w14:textId="5E9DB3C2" w:rsidR="00A64D32" w:rsidRPr="00697DBB" w:rsidRDefault="00A64D32" w:rsidP="00A64D32">
            <w:pPr>
              <w:spacing w:before="60" w:after="60" w:line="240" w:lineRule="auto"/>
              <w:rPr>
                <w:rFonts w:asciiTheme="minorHAnsi" w:hAnsiTheme="minorHAnsi" w:cstheme="minorHAnsi"/>
                <w:sz w:val="20"/>
                <w:szCs w:val="20"/>
              </w:rPr>
            </w:pPr>
            <w:hyperlink r:id="rId23" w:history="1">
              <w:r w:rsidRPr="00697DBB">
                <w:rPr>
                  <w:rStyle w:val="Hyperlink"/>
                  <w:rFonts w:asciiTheme="minorHAnsi" w:hAnsiTheme="minorHAnsi" w:cstheme="minorHAnsi"/>
                  <w:sz w:val="20"/>
                  <w:szCs w:val="20"/>
                </w:rPr>
                <w:t>https://hko.srce.hr/registar/skup-ishoda-ucenja/detalji/3111</w:t>
              </w:r>
            </w:hyperlink>
          </w:p>
          <w:p w14:paraId="2083E9B8" w14:textId="77777777" w:rsidR="00A64D32" w:rsidRPr="00697DBB" w:rsidRDefault="00A64D32" w:rsidP="00A64D32">
            <w:pPr>
              <w:spacing w:before="60" w:after="60" w:line="240" w:lineRule="auto"/>
              <w:rPr>
                <w:rFonts w:asciiTheme="minorHAnsi" w:hAnsiTheme="minorHAnsi" w:cstheme="minorHAnsi"/>
                <w:sz w:val="20"/>
                <w:szCs w:val="20"/>
              </w:rPr>
            </w:pPr>
          </w:p>
          <w:p w14:paraId="169BB9E2" w14:textId="1C0A5FE1" w:rsidR="00A64D32" w:rsidRPr="00697DBB"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9</w:t>
            </w:r>
            <w:r w:rsidRPr="00697DBB">
              <w:rPr>
                <w:rFonts w:asciiTheme="minorHAnsi" w:hAnsiTheme="minorHAnsi" w:cstheme="minorHAnsi"/>
                <w:sz w:val="20"/>
                <w:szCs w:val="20"/>
              </w:rPr>
              <w:t xml:space="preserve">: Komunikacijske vještine </w:t>
            </w:r>
          </w:p>
          <w:p w14:paraId="70DE4ED1" w14:textId="3599AD00" w:rsidR="00A64D32" w:rsidRPr="00697DBB" w:rsidRDefault="00A64D32" w:rsidP="00A64D32">
            <w:pPr>
              <w:spacing w:before="60" w:after="60" w:line="240" w:lineRule="auto"/>
              <w:rPr>
                <w:rFonts w:asciiTheme="minorHAnsi" w:hAnsiTheme="minorHAnsi" w:cstheme="minorHAnsi"/>
                <w:sz w:val="20"/>
                <w:szCs w:val="20"/>
              </w:rPr>
            </w:pPr>
            <w:hyperlink r:id="rId24" w:history="1">
              <w:r w:rsidRPr="00697DBB">
                <w:rPr>
                  <w:rStyle w:val="Hyperlink"/>
                  <w:rFonts w:asciiTheme="minorHAnsi" w:hAnsiTheme="minorHAnsi" w:cstheme="minorHAnsi"/>
                  <w:sz w:val="20"/>
                  <w:szCs w:val="20"/>
                </w:rPr>
                <w:t>https://hko.srce.hr/registar/skup-ishoda-ucenja/detalji/3112</w:t>
              </w:r>
            </w:hyperlink>
          </w:p>
          <w:p w14:paraId="7488C79B" w14:textId="77777777" w:rsidR="00A64D32" w:rsidRPr="00697DBB" w:rsidRDefault="00A64D32" w:rsidP="00A64D32">
            <w:pPr>
              <w:spacing w:before="60" w:after="60" w:line="240" w:lineRule="auto"/>
              <w:rPr>
                <w:rFonts w:asciiTheme="minorHAnsi" w:hAnsiTheme="minorHAnsi" w:cstheme="minorHAnsi"/>
                <w:sz w:val="20"/>
                <w:szCs w:val="20"/>
              </w:rPr>
            </w:pPr>
          </w:p>
          <w:p w14:paraId="6F36D1BD" w14:textId="2E2400AA" w:rsidR="00A64D32"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10:</w:t>
            </w:r>
            <w:r w:rsidRPr="00697DBB">
              <w:rPr>
                <w:rFonts w:asciiTheme="minorHAnsi" w:hAnsiTheme="minorHAnsi" w:cstheme="minorHAnsi"/>
                <w:sz w:val="20"/>
                <w:szCs w:val="20"/>
              </w:rPr>
              <w:t xml:space="preserve"> Planiranje nastave u osposobljavanju kandidata za vozače </w:t>
            </w:r>
          </w:p>
          <w:p w14:paraId="7230B998" w14:textId="4BE04C16" w:rsidR="00223D6F" w:rsidRDefault="00223D6F" w:rsidP="00A64D32">
            <w:pPr>
              <w:spacing w:before="60" w:after="60" w:line="240" w:lineRule="auto"/>
              <w:rPr>
                <w:rFonts w:asciiTheme="minorHAnsi" w:hAnsiTheme="minorHAnsi" w:cstheme="minorHAnsi"/>
                <w:sz w:val="20"/>
                <w:szCs w:val="20"/>
              </w:rPr>
            </w:pPr>
            <w:hyperlink r:id="rId25" w:history="1">
              <w:r w:rsidRPr="002E4B84">
                <w:rPr>
                  <w:rStyle w:val="Hyperlink"/>
                  <w:rFonts w:asciiTheme="minorHAnsi" w:hAnsiTheme="minorHAnsi" w:cstheme="minorHAnsi"/>
                  <w:sz w:val="20"/>
                  <w:szCs w:val="20"/>
                </w:rPr>
                <w:t>https://hko.srce.hr/registar/skup-ishoda-ucenja/detalji/3118</w:t>
              </w:r>
            </w:hyperlink>
          </w:p>
          <w:p w14:paraId="0104EC95" w14:textId="77777777" w:rsidR="00223D6F" w:rsidRPr="00697DBB" w:rsidRDefault="00223D6F" w:rsidP="00A64D32">
            <w:pPr>
              <w:spacing w:before="60" w:after="60" w:line="240" w:lineRule="auto"/>
              <w:rPr>
                <w:rFonts w:asciiTheme="minorHAnsi" w:hAnsiTheme="minorHAnsi" w:cstheme="minorHAnsi"/>
                <w:sz w:val="20"/>
                <w:szCs w:val="20"/>
              </w:rPr>
            </w:pPr>
          </w:p>
          <w:p w14:paraId="25193A2B" w14:textId="5A88B3C5" w:rsidR="00A64D32"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11:</w:t>
            </w:r>
            <w:r w:rsidRPr="00697DBB">
              <w:rPr>
                <w:rFonts w:asciiTheme="minorHAnsi" w:hAnsiTheme="minorHAnsi" w:cstheme="minorHAnsi"/>
                <w:sz w:val="20"/>
                <w:szCs w:val="20"/>
              </w:rPr>
              <w:t xml:space="preserve"> Praćenje i vrednovanje kandidata u osposobljavanju za vozača </w:t>
            </w:r>
          </w:p>
          <w:p w14:paraId="51BD5976" w14:textId="5445C12F" w:rsidR="00223D6F" w:rsidRDefault="00223D6F" w:rsidP="00A64D32">
            <w:pPr>
              <w:spacing w:before="60" w:after="60" w:line="240" w:lineRule="auto"/>
              <w:rPr>
                <w:rFonts w:asciiTheme="minorHAnsi" w:hAnsiTheme="minorHAnsi" w:cstheme="minorHAnsi"/>
                <w:sz w:val="20"/>
                <w:szCs w:val="20"/>
              </w:rPr>
            </w:pPr>
            <w:hyperlink r:id="rId26" w:history="1">
              <w:r w:rsidRPr="002E4B84">
                <w:rPr>
                  <w:rStyle w:val="Hyperlink"/>
                  <w:rFonts w:asciiTheme="minorHAnsi" w:hAnsiTheme="minorHAnsi" w:cstheme="minorHAnsi"/>
                  <w:sz w:val="20"/>
                  <w:szCs w:val="20"/>
                </w:rPr>
                <w:t>https://hko.srce.hr/registar/skup-ishoda-ucenja/detalji/3119</w:t>
              </w:r>
            </w:hyperlink>
          </w:p>
          <w:p w14:paraId="667FB513" w14:textId="77777777" w:rsidR="00223D6F" w:rsidRPr="00697DBB" w:rsidRDefault="00223D6F" w:rsidP="00A64D32">
            <w:pPr>
              <w:spacing w:before="60" w:after="60" w:line="240" w:lineRule="auto"/>
              <w:rPr>
                <w:rFonts w:asciiTheme="minorHAnsi" w:hAnsiTheme="minorHAnsi" w:cstheme="minorHAnsi"/>
                <w:sz w:val="20"/>
                <w:szCs w:val="20"/>
              </w:rPr>
            </w:pPr>
          </w:p>
          <w:p w14:paraId="53D95CDC" w14:textId="31686D91" w:rsidR="00A64D32"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12:</w:t>
            </w:r>
            <w:r w:rsidRPr="00697DBB">
              <w:rPr>
                <w:rFonts w:asciiTheme="minorHAnsi" w:hAnsiTheme="minorHAnsi" w:cstheme="minorHAnsi"/>
                <w:sz w:val="20"/>
                <w:szCs w:val="20"/>
              </w:rPr>
              <w:t xml:space="preserve"> Metodika nastave prometnih propisa i sigurnosnih pravila</w:t>
            </w:r>
          </w:p>
          <w:p w14:paraId="4BCC18E8" w14:textId="4FF57F8A" w:rsidR="00223D6F" w:rsidRDefault="00223D6F" w:rsidP="00A64D32">
            <w:pPr>
              <w:spacing w:before="60" w:after="60" w:line="240" w:lineRule="auto"/>
              <w:rPr>
                <w:rFonts w:asciiTheme="minorHAnsi" w:hAnsiTheme="minorHAnsi" w:cstheme="minorHAnsi"/>
                <w:sz w:val="20"/>
                <w:szCs w:val="20"/>
              </w:rPr>
            </w:pPr>
            <w:hyperlink r:id="rId27" w:history="1">
              <w:r w:rsidRPr="002E4B84">
                <w:rPr>
                  <w:rStyle w:val="Hyperlink"/>
                  <w:rFonts w:asciiTheme="minorHAnsi" w:hAnsiTheme="minorHAnsi" w:cstheme="minorHAnsi"/>
                  <w:sz w:val="20"/>
                  <w:szCs w:val="20"/>
                </w:rPr>
                <w:t>https://hko.srce.hr/registar/skup-ishoda-ucenja/detalji/3120</w:t>
              </w:r>
            </w:hyperlink>
          </w:p>
          <w:p w14:paraId="3AC80EC8" w14:textId="77777777" w:rsidR="00223D6F" w:rsidRPr="00697DBB" w:rsidRDefault="00223D6F" w:rsidP="00A64D32">
            <w:pPr>
              <w:spacing w:before="60" w:after="60" w:line="240" w:lineRule="auto"/>
              <w:rPr>
                <w:rFonts w:asciiTheme="minorHAnsi" w:hAnsiTheme="minorHAnsi" w:cstheme="minorHAnsi"/>
                <w:sz w:val="20"/>
                <w:szCs w:val="20"/>
              </w:rPr>
            </w:pPr>
          </w:p>
          <w:p w14:paraId="54CC4A93" w14:textId="31040EBA" w:rsidR="00A64D32" w:rsidRDefault="00DA54BC"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w:t>
            </w:r>
            <w:r w:rsidR="00A64D32" w:rsidRPr="00C9570B">
              <w:rPr>
                <w:rFonts w:asciiTheme="minorHAnsi" w:hAnsiTheme="minorHAnsi" w:cstheme="minorHAnsi"/>
                <w:b/>
                <w:bCs/>
                <w:sz w:val="20"/>
                <w:szCs w:val="20"/>
              </w:rPr>
              <w:t xml:space="preserve"> 13:</w:t>
            </w:r>
            <w:r w:rsidR="00A64D32" w:rsidRPr="00697DBB">
              <w:rPr>
                <w:rFonts w:asciiTheme="minorHAnsi" w:hAnsiTheme="minorHAnsi" w:cstheme="minorHAnsi"/>
                <w:sz w:val="20"/>
                <w:szCs w:val="20"/>
              </w:rPr>
              <w:t xml:space="preserve"> Metodika nastave upravljanja vozilom </w:t>
            </w:r>
          </w:p>
          <w:p w14:paraId="6E72FCE1" w14:textId="13DB4E47" w:rsidR="00223D6F" w:rsidRDefault="00223D6F" w:rsidP="00A64D32">
            <w:pPr>
              <w:spacing w:before="60" w:after="60" w:line="240" w:lineRule="auto"/>
              <w:rPr>
                <w:rFonts w:asciiTheme="minorHAnsi" w:hAnsiTheme="minorHAnsi" w:cstheme="minorHAnsi"/>
                <w:sz w:val="20"/>
                <w:szCs w:val="20"/>
              </w:rPr>
            </w:pPr>
            <w:hyperlink r:id="rId28" w:history="1">
              <w:r w:rsidRPr="002E4B84">
                <w:rPr>
                  <w:rStyle w:val="Hyperlink"/>
                  <w:rFonts w:asciiTheme="minorHAnsi" w:hAnsiTheme="minorHAnsi" w:cstheme="minorHAnsi"/>
                  <w:sz w:val="20"/>
                  <w:szCs w:val="20"/>
                </w:rPr>
                <w:t>https://hko.srce.hr/registar/skup-ishoda-ucenja/detalji/3121</w:t>
              </w:r>
            </w:hyperlink>
          </w:p>
          <w:p w14:paraId="680F1A8D" w14:textId="77777777" w:rsidR="00223D6F" w:rsidRPr="00697DBB" w:rsidRDefault="00223D6F" w:rsidP="00A64D32">
            <w:pPr>
              <w:spacing w:before="60" w:after="60" w:line="240" w:lineRule="auto"/>
              <w:rPr>
                <w:rFonts w:asciiTheme="minorHAnsi" w:hAnsiTheme="minorHAnsi" w:cstheme="minorHAnsi"/>
                <w:sz w:val="20"/>
                <w:szCs w:val="20"/>
              </w:rPr>
            </w:pPr>
          </w:p>
          <w:p w14:paraId="3C55BD66" w14:textId="775A04CC" w:rsidR="00A64D32" w:rsidRDefault="00A64D32" w:rsidP="00A64D32">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14:</w:t>
            </w:r>
            <w:r w:rsidRPr="00697DBB">
              <w:rPr>
                <w:rFonts w:asciiTheme="minorHAnsi" w:hAnsiTheme="minorHAnsi" w:cstheme="minorHAnsi"/>
                <w:sz w:val="20"/>
                <w:szCs w:val="20"/>
              </w:rPr>
              <w:t xml:space="preserve"> Zaštita na radu u cestovnom prometu </w:t>
            </w:r>
          </w:p>
          <w:p w14:paraId="15D06082" w14:textId="37C59266" w:rsidR="00223D6F" w:rsidRDefault="00223D6F" w:rsidP="00A64D32">
            <w:pPr>
              <w:spacing w:before="60" w:after="60" w:line="240" w:lineRule="auto"/>
              <w:rPr>
                <w:rFonts w:asciiTheme="minorHAnsi" w:hAnsiTheme="minorHAnsi" w:cstheme="minorHAnsi"/>
                <w:sz w:val="20"/>
                <w:szCs w:val="20"/>
              </w:rPr>
            </w:pPr>
            <w:hyperlink r:id="rId29" w:history="1">
              <w:r w:rsidRPr="002E4B84">
                <w:rPr>
                  <w:rStyle w:val="Hyperlink"/>
                  <w:rFonts w:asciiTheme="minorHAnsi" w:hAnsiTheme="minorHAnsi" w:cstheme="minorHAnsi"/>
                  <w:sz w:val="20"/>
                  <w:szCs w:val="20"/>
                </w:rPr>
                <w:t>https://hko.srce.hr/registar/skup-ishoda-ucenja/detalji/3116</w:t>
              </w:r>
            </w:hyperlink>
          </w:p>
          <w:p w14:paraId="10D3666A" w14:textId="77777777" w:rsidR="00C9570B" w:rsidRDefault="00C9570B" w:rsidP="00A64D32">
            <w:pPr>
              <w:spacing w:before="60" w:after="60" w:line="240" w:lineRule="auto"/>
              <w:rPr>
                <w:rFonts w:asciiTheme="minorHAnsi" w:hAnsiTheme="minorHAnsi" w:cstheme="minorHAnsi"/>
                <w:sz w:val="20"/>
                <w:szCs w:val="20"/>
              </w:rPr>
            </w:pPr>
          </w:p>
          <w:p w14:paraId="2E8EE238" w14:textId="77777777" w:rsidR="00E46451" w:rsidRDefault="00A64D32" w:rsidP="00E46451">
            <w:pPr>
              <w:spacing w:before="60" w:after="60" w:line="240" w:lineRule="auto"/>
              <w:rPr>
                <w:rFonts w:asciiTheme="minorHAnsi" w:hAnsiTheme="minorHAnsi" w:cstheme="minorHAnsi"/>
                <w:sz w:val="20"/>
                <w:szCs w:val="20"/>
              </w:rPr>
            </w:pPr>
            <w:r w:rsidRPr="00C9570B">
              <w:rPr>
                <w:rFonts w:asciiTheme="minorHAnsi" w:hAnsiTheme="minorHAnsi" w:cstheme="minorHAnsi"/>
                <w:b/>
                <w:bCs/>
                <w:sz w:val="20"/>
                <w:szCs w:val="20"/>
              </w:rPr>
              <w:t>SIU 15:</w:t>
            </w:r>
            <w:r w:rsidRPr="00697DBB">
              <w:rPr>
                <w:rFonts w:asciiTheme="minorHAnsi" w:hAnsiTheme="minorHAnsi" w:cstheme="minorHAnsi"/>
                <w:sz w:val="20"/>
                <w:szCs w:val="20"/>
              </w:rPr>
              <w:t xml:space="preserve"> Osposobljavanje kandidata u vozilu B kategorije </w:t>
            </w:r>
          </w:p>
          <w:p w14:paraId="3F504F37" w14:textId="203B083D" w:rsidR="00223D6F" w:rsidRPr="006F14D5" w:rsidRDefault="00223D6F" w:rsidP="00E46451">
            <w:pPr>
              <w:spacing w:before="60" w:after="60" w:line="240" w:lineRule="auto"/>
              <w:rPr>
                <w:color w:val="0563C1" w:themeColor="hyperlink"/>
                <w:sz w:val="20"/>
                <w:szCs w:val="20"/>
                <w:u w:val="single"/>
              </w:rPr>
            </w:pPr>
            <w:r w:rsidRPr="006F14D5">
              <w:rPr>
                <w:color w:val="0563C1" w:themeColor="hyperlink"/>
                <w:sz w:val="20"/>
                <w:szCs w:val="20"/>
                <w:u w:val="single"/>
              </w:rPr>
              <w:t>https://hko.srce.hr/registar/skup-ishoda-ucenja/detalji/3122</w:t>
            </w:r>
          </w:p>
        </w:tc>
        <w:tc>
          <w:tcPr>
            <w:tcW w:w="1379" w:type="pct"/>
            <w:vAlign w:val="center"/>
          </w:tcPr>
          <w:p w14:paraId="06FBBD90" w14:textId="77777777" w:rsidR="00E46451" w:rsidRPr="00697DBB" w:rsidRDefault="00E46451" w:rsidP="00E46451">
            <w:pPr>
              <w:spacing w:before="60" w:after="60" w:line="240" w:lineRule="auto"/>
              <w:rPr>
                <w:rFonts w:asciiTheme="minorHAnsi" w:hAnsiTheme="minorHAnsi" w:cstheme="minorHAnsi"/>
                <w:sz w:val="20"/>
                <w:szCs w:val="20"/>
              </w:rPr>
            </w:pPr>
          </w:p>
        </w:tc>
      </w:tr>
      <w:bookmarkEnd w:id="0"/>
      <w:tr w:rsidR="00E46451" w:rsidRPr="00697DBB" w14:paraId="4B6977B8" w14:textId="77777777" w:rsidTr="00F75D76">
        <w:trPr>
          <w:trHeight w:val="294"/>
        </w:trPr>
        <w:tc>
          <w:tcPr>
            <w:tcW w:w="1737" w:type="pct"/>
            <w:shd w:val="clear" w:color="auto" w:fill="BDD6EE" w:themeFill="accent5" w:themeFillTint="66"/>
          </w:tcPr>
          <w:p w14:paraId="64429F1B" w14:textId="212F09C5" w:rsidR="00E46451" w:rsidRPr="00697DBB" w:rsidRDefault="00E46451" w:rsidP="00E46451">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t>Uvjeti za upis u program</w:t>
            </w:r>
          </w:p>
        </w:tc>
        <w:tc>
          <w:tcPr>
            <w:tcW w:w="3263" w:type="pct"/>
            <w:gridSpan w:val="3"/>
          </w:tcPr>
          <w:p w14:paraId="34478EFF" w14:textId="4A7032F5" w:rsidR="00E46451" w:rsidRPr="006105AC" w:rsidRDefault="00E46451" w:rsidP="006105AC">
            <w:pPr>
              <w:pStyle w:val="ListParagraph"/>
              <w:numPr>
                <w:ilvl w:val="0"/>
                <w:numId w:val="45"/>
              </w:numPr>
              <w:spacing w:after="0" w:line="240" w:lineRule="auto"/>
              <w:rPr>
                <w:rFonts w:cstheme="minorHAnsi"/>
                <w:sz w:val="20"/>
                <w:szCs w:val="20"/>
              </w:rPr>
            </w:pPr>
            <w:r w:rsidRPr="006105AC">
              <w:rPr>
                <w:rFonts w:cstheme="minorHAnsi"/>
                <w:sz w:val="20"/>
                <w:szCs w:val="20"/>
              </w:rPr>
              <w:t xml:space="preserve">Stečena kvalifikacija na razini 4.1 </w:t>
            </w:r>
            <w:r w:rsidR="004B6385" w:rsidRPr="006105AC">
              <w:rPr>
                <w:rFonts w:cstheme="minorHAnsi"/>
                <w:sz w:val="20"/>
                <w:szCs w:val="20"/>
              </w:rPr>
              <w:t xml:space="preserve">HKO-a </w:t>
            </w:r>
            <w:r w:rsidRPr="006105AC">
              <w:rPr>
                <w:rFonts w:cstheme="minorHAnsi"/>
                <w:sz w:val="20"/>
                <w:szCs w:val="20"/>
              </w:rPr>
              <w:t>ili viša i vozačka dozvola za vozila B kategorije najmanje tri godine</w:t>
            </w:r>
          </w:p>
          <w:p w14:paraId="5EE32759" w14:textId="2D291B82" w:rsidR="00E46451" w:rsidRPr="006105AC" w:rsidRDefault="00E46451" w:rsidP="006105AC">
            <w:pPr>
              <w:pStyle w:val="ListParagraph"/>
              <w:numPr>
                <w:ilvl w:val="0"/>
                <w:numId w:val="45"/>
              </w:numPr>
              <w:spacing w:after="0" w:line="240" w:lineRule="auto"/>
              <w:rPr>
                <w:rFonts w:cstheme="minorHAnsi"/>
                <w:sz w:val="20"/>
                <w:szCs w:val="20"/>
              </w:rPr>
            </w:pPr>
            <w:r w:rsidRPr="006105AC">
              <w:rPr>
                <w:rFonts w:cstheme="minorHAnsi"/>
                <w:sz w:val="20"/>
                <w:szCs w:val="20"/>
              </w:rPr>
              <w:t>Najmanje 2</w:t>
            </w:r>
            <w:r w:rsidR="00E90E69" w:rsidRPr="006105AC">
              <w:rPr>
                <w:rFonts w:cstheme="minorHAnsi"/>
                <w:sz w:val="20"/>
                <w:szCs w:val="20"/>
              </w:rPr>
              <w:t>2</w:t>
            </w:r>
            <w:r w:rsidRPr="006105AC">
              <w:rPr>
                <w:rFonts w:cstheme="minorHAnsi"/>
                <w:sz w:val="20"/>
                <w:szCs w:val="20"/>
              </w:rPr>
              <w:t xml:space="preserve"> godine </w:t>
            </w:r>
            <w:r w:rsidR="003A65D7" w:rsidRPr="006105AC">
              <w:rPr>
                <w:rFonts w:cstheme="minorHAnsi"/>
                <w:sz w:val="20"/>
                <w:szCs w:val="20"/>
              </w:rPr>
              <w:t>starosti</w:t>
            </w:r>
            <w:r w:rsidRPr="006105AC">
              <w:rPr>
                <w:rFonts w:cstheme="minorHAnsi"/>
                <w:sz w:val="20"/>
                <w:szCs w:val="20"/>
              </w:rPr>
              <w:t xml:space="preserve"> </w:t>
            </w:r>
          </w:p>
        </w:tc>
      </w:tr>
      <w:tr w:rsidR="00E46451" w:rsidRPr="00697DBB" w14:paraId="143AA170" w14:textId="77777777" w:rsidTr="00F75D76">
        <w:trPr>
          <w:trHeight w:val="740"/>
        </w:trPr>
        <w:tc>
          <w:tcPr>
            <w:tcW w:w="1737" w:type="pct"/>
            <w:shd w:val="clear" w:color="auto" w:fill="BDD6EE" w:themeFill="accent5" w:themeFillTint="66"/>
          </w:tcPr>
          <w:p w14:paraId="2822B2D9" w14:textId="14E091CD" w:rsidR="00E46451" w:rsidRPr="00697DBB" w:rsidRDefault="00E46451" w:rsidP="00E46451">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Uvjeti stjecanja programa  (završetka programa)</w:t>
            </w:r>
            <w:r w:rsidR="005F229E" w:rsidRPr="00697DBB">
              <w:rPr>
                <w:rFonts w:asciiTheme="minorHAnsi" w:hAnsiTheme="minorHAnsi" w:cstheme="minorHAnsi"/>
                <w:b/>
                <w:sz w:val="20"/>
                <w:szCs w:val="20"/>
              </w:rPr>
              <w:t xml:space="preserve"> </w:t>
            </w:r>
          </w:p>
        </w:tc>
        <w:tc>
          <w:tcPr>
            <w:tcW w:w="3263" w:type="pct"/>
            <w:gridSpan w:val="3"/>
          </w:tcPr>
          <w:p w14:paraId="4E334185" w14:textId="183D201C" w:rsidR="00C451CD" w:rsidRPr="00697DBB" w:rsidRDefault="00E46451" w:rsidP="00C451CD">
            <w:pPr>
              <w:spacing w:before="60" w:after="60" w:line="240" w:lineRule="auto"/>
              <w:jc w:val="both"/>
              <w:rPr>
                <w:rFonts w:asciiTheme="minorHAnsi" w:hAnsiTheme="minorHAnsi" w:cstheme="minorHAnsi"/>
                <w:sz w:val="20"/>
                <w:szCs w:val="20"/>
              </w:rPr>
            </w:pPr>
            <w:r w:rsidRPr="00697DBB">
              <w:rPr>
                <w:rFonts w:asciiTheme="minorHAnsi" w:hAnsiTheme="minorHAnsi" w:cstheme="minorHAnsi"/>
                <w:sz w:val="20"/>
                <w:szCs w:val="20"/>
              </w:rPr>
              <w:t>Stečenih 60 CSVET bodova.</w:t>
            </w:r>
          </w:p>
          <w:p w14:paraId="1F655C3E" w14:textId="77777777" w:rsidR="00C451CD" w:rsidRPr="00697DBB" w:rsidRDefault="00C451CD" w:rsidP="00C451CD">
            <w:pPr>
              <w:spacing w:before="60" w:after="60"/>
              <w:jc w:val="both"/>
              <w:rPr>
                <w:sz w:val="20"/>
                <w:szCs w:val="20"/>
              </w:rPr>
            </w:pPr>
            <w:r w:rsidRPr="00697DBB">
              <w:rPr>
                <w:sz w:val="20"/>
                <w:szCs w:val="20"/>
              </w:rPr>
              <w:lastRenderedPageBreak/>
              <w:t>Uspješna završna provjera stečenih znanja i vještina polaznika, a temeljem unaprijed određenih kriterija vrednovanja postignuća.</w:t>
            </w:r>
          </w:p>
          <w:p w14:paraId="0E907099" w14:textId="77777777" w:rsidR="00C451CD" w:rsidRPr="00697DBB" w:rsidRDefault="00C451CD" w:rsidP="00C451CD">
            <w:pPr>
              <w:spacing w:before="60" w:after="60"/>
              <w:jc w:val="both"/>
              <w:rPr>
                <w:sz w:val="20"/>
                <w:szCs w:val="20"/>
                <w14:ligatures w14:val="standardContextual"/>
              </w:rPr>
            </w:pPr>
            <w:r w:rsidRPr="00697DBB">
              <w:rPr>
                <w:sz w:val="20"/>
                <w:szCs w:val="20"/>
              </w:rPr>
              <w:t>O završnoj provjeri vodi se zapisnik i provodi ju tročlano povjerenstvo.</w:t>
            </w:r>
          </w:p>
          <w:p w14:paraId="563C484A" w14:textId="77777777" w:rsidR="00C451CD" w:rsidRPr="00697DBB" w:rsidRDefault="00C451CD" w:rsidP="00C451CD">
            <w:pPr>
              <w:spacing w:before="60" w:after="60"/>
              <w:jc w:val="both"/>
              <w:rPr>
                <w:sz w:val="20"/>
                <w:szCs w:val="20"/>
                <w:lang w:eastAsia="hr-HR"/>
              </w:rPr>
            </w:pPr>
            <w:r w:rsidRPr="00697DBB">
              <w:rPr>
                <w:sz w:val="20"/>
                <w:szCs w:val="20"/>
              </w:rPr>
              <w:t xml:space="preserve">Svakom polazniku, nakon uspješno završene završne provjere, izdaje se Uvjerenje o strukovnom specijalističkom usavršavanju za stjecanje cjelovite kvalifikacije </w:t>
            </w:r>
            <w:r w:rsidRPr="00697DBB">
              <w:rPr>
                <w:i/>
                <w:iCs/>
                <w:sz w:val="20"/>
                <w:szCs w:val="20"/>
              </w:rPr>
              <w:t>instruktor vožnje B kategorije / instruktorica vožnje B kategorije.</w:t>
            </w:r>
          </w:p>
          <w:p w14:paraId="6526954D" w14:textId="2FE562E1" w:rsidR="006E48D5" w:rsidRPr="00697DBB" w:rsidRDefault="002D0777"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u w:val="single"/>
              </w:rPr>
              <w:t>Napomena:</w:t>
            </w:r>
            <w:r w:rsidRPr="00697DBB">
              <w:rPr>
                <w:rFonts w:asciiTheme="minorHAnsi" w:hAnsiTheme="minorHAnsi" w:cstheme="minorHAnsi"/>
                <w:iCs/>
                <w:sz w:val="20"/>
                <w:szCs w:val="20"/>
              </w:rPr>
              <w:t xml:space="preserve"> nakon završetka programa, </w:t>
            </w:r>
            <w:r w:rsidR="00E97DA5" w:rsidRPr="00697DBB">
              <w:rPr>
                <w:rFonts w:asciiTheme="minorHAnsi" w:hAnsiTheme="minorHAnsi" w:cstheme="minorHAnsi"/>
                <w:iCs/>
                <w:sz w:val="20"/>
                <w:szCs w:val="20"/>
              </w:rPr>
              <w:t xml:space="preserve">za obavljanje poslova instruktora vožnje B kategorije, polaznik je dužan </w:t>
            </w:r>
            <w:r w:rsidR="00E30675" w:rsidRPr="00697DBB">
              <w:rPr>
                <w:rFonts w:asciiTheme="minorHAnsi" w:hAnsiTheme="minorHAnsi" w:cstheme="minorHAnsi"/>
                <w:iCs/>
                <w:sz w:val="20"/>
                <w:szCs w:val="20"/>
              </w:rPr>
              <w:t xml:space="preserve">pribaviti </w:t>
            </w:r>
            <w:r w:rsidR="00F12C35" w:rsidRPr="00697DBB">
              <w:rPr>
                <w:rFonts w:asciiTheme="minorHAnsi" w:hAnsiTheme="minorHAnsi" w:cstheme="minorHAnsi"/>
                <w:iCs/>
                <w:sz w:val="20"/>
                <w:szCs w:val="20"/>
              </w:rPr>
              <w:t>D</w:t>
            </w:r>
            <w:r w:rsidR="00E30675" w:rsidRPr="00697DBB">
              <w:rPr>
                <w:rFonts w:asciiTheme="minorHAnsi" w:hAnsiTheme="minorHAnsi" w:cstheme="minorHAnsi"/>
                <w:iCs/>
                <w:sz w:val="20"/>
                <w:szCs w:val="20"/>
              </w:rPr>
              <w:t xml:space="preserve">ozvolu </w:t>
            </w:r>
            <w:r w:rsidR="00F12C35" w:rsidRPr="00697DBB">
              <w:rPr>
                <w:rFonts w:asciiTheme="minorHAnsi" w:hAnsiTheme="minorHAnsi" w:cstheme="minorHAnsi"/>
                <w:iCs/>
                <w:sz w:val="20"/>
                <w:szCs w:val="20"/>
              </w:rPr>
              <w:t xml:space="preserve">instruktora vožnje </w:t>
            </w:r>
            <w:r w:rsidR="000E123D" w:rsidRPr="00697DBB">
              <w:rPr>
                <w:rFonts w:asciiTheme="minorHAnsi" w:hAnsiTheme="minorHAnsi" w:cstheme="minorHAnsi"/>
                <w:iCs/>
                <w:sz w:val="20"/>
                <w:szCs w:val="20"/>
              </w:rPr>
              <w:t>sukladno odredbama Zakona o sigurnosti prometa na cestama</w:t>
            </w:r>
            <w:r w:rsidR="00871413" w:rsidRPr="00697DBB">
              <w:rPr>
                <w:rFonts w:asciiTheme="minorHAnsi" w:hAnsiTheme="minorHAnsi" w:cstheme="minorHAnsi"/>
                <w:iCs/>
                <w:sz w:val="20"/>
                <w:szCs w:val="20"/>
              </w:rPr>
              <w:t>.</w:t>
            </w:r>
          </w:p>
        </w:tc>
      </w:tr>
      <w:tr w:rsidR="00E46451" w:rsidRPr="00697DBB" w14:paraId="2F097FD4" w14:textId="77777777" w:rsidTr="00F75D76">
        <w:trPr>
          <w:trHeight w:val="740"/>
        </w:trPr>
        <w:tc>
          <w:tcPr>
            <w:tcW w:w="1737" w:type="pct"/>
            <w:shd w:val="clear" w:color="auto" w:fill="BDD6EE" w:themeFill="accent5" w:themeFillTint="66"/>
          </w:tcPr>
          <w:p w14:paraId="284FFFD5" w14:textId="77777777" w:rsidR="00E46451" w:rsidRPr="00697DBB" w:rsidRDefault="00E46451" w:rsidP="00E46451">
            <w:pPr>
              <w:spacing w:after="0" w:line="240" w:lineRule="auto"/>
              <w:rPr>
                <w:rFonts w:asciiTheme="minorHAnsi" w:hAnsiTheme="minorHAnsi" w:cstheme="minorHAnsi"/>
                <w:iCs/>
                <w:sz w:val="20"/>
                <w:szCs w:val="20"/>
              </w:rPr>
            </w:pPr>
            <w:r w:rsidRPr="00697DBB">
              <w:rPr>
                <w:rFonts w:asciiTheme="minorHAnsi" w:hAnsiTheme="minorHAnsi" w:cstheme="minorHAnsi"/>
                <w:b/>
                <w:sz w:val="20"/>
                <w:szCs w:val="20"/>
              </w:rPr>
              <w:lastRenderedPageBreak/>
              <w:t>Trajanje i načini izvođenja nastave</w:t>
            </w:r>
          </w:p>
        </w:tc>
        <w:tc>
          <w:tcPr>
            <w:tcW w:w="3263" w:type="pct"/>
            <w:gridSpan w:val="3"/>
          </w:tcPr>
          <w:p w14:paraId="5E88113E" w14:textId="16313B68" w:rsidR="00E46451" w:rsidRPr="004174E8" w:rsidRDefault="00B23091" w:rsidP="00B23091">
            <w:pPr>
              <w:jc w:val="both"/>
              <w:rPr>
                <w:rFonts w:asciiTheme="minorHAnsi" w:hAnsiTheme="minorHAnsi" w:cstheme="minorHAnsi"/>
                <w:iCs/>
                <w:sz w:val="20"/>
                <w:szCs w:val="20"/>
              </w:rPr>
            </w:pPr>
            <w:r w:rsidRPr="00697DBB">
              <w:rPr>
                <w:rFonts w:asciiTheme="minorHAnsi" w:hAnsiTheme="minorHAnsi" w:cstheme="minorHAnsi"/>
                <w:iCs/>
                <w:sz w:val="20"/>
                <w:szCs w:val="20"/>
              </w:rPr>
              <w:t xml:space="preserve">Program obrazovanja za stjecanje cjelovite kvalifikacije </w:t>
            </w:r>
            <w:r w:rsidRPr="004174E8">
              <w:rPr>
                <w:rFonts w:asciiTheme="minorHAnsi" w:hAnsiTheme="minorHAnsi" w:cstheme="minorHAnsi"/>
                <w:iCs/>
                <w:sz w:val="20"/>
                <w:szCs w:val="20"/>
              </w:rPr>
              <w:t>i</w:t>
            </w:r>
            <w:r w:rsidR="00E46451" w:rsidRPr="004174E8">
              <w:rPr>
                <w:rFonts w:asciiTheme="minorHAnsi" w:hAnsiTheme="minorHAnsi" w:cstheme="minorHAnsi"/>
                <w:iCs/>
                <w:sz w:val="20"/>
                <w:szCs w:val="20"/>
              </w:rPr>
              <w:t xml:space="preserve">nstruktora vožnje B kategorije provodi se redovitom nastavom u trajanju od </w:t>
            </w:r>
            <w:r w:rsidR="00E46451" w:rsidRPr="00DF60DB">
              <w:rPr>
                <w:rFonts w:asciiTheme="minorHAnsi" w:hAnsiTheme="minorHAnsi" w:cstheme="minorHAnsi"/>
                <w:b/>
                <w:bCs/>
                <w:iCs/>
                <w:sz w:val="20"/>
                <w:szCs w:val="20"/>
              </w:rPr>
              <w:t>1500 sati</w:t>
            </w:r>
            <w:r w:rsidR="00E46451" w:rsidRPr="004174E8">
              <w:rPr>
                <w:rFonts w:asciiTheme="minorHAnsi" w:hAnsiTheme="minorHAnsi" w:cstheme="minorHAnsi"/>
                <w:iCs/>
                <w:sz w:val="20"/>
                <w:szCs w:val="20"/>
              </w:rPr>
              <w:t>, uz mogućnost izvođenja teorijskog dijela nastave putem online prijenosa u stvarnom vremenu</w:t>
            </w:r>
            <w:r w:rsidR="00BA3562" w:rsidRPr="004174E8">
              <w:rPr>
                <w:rFonts w:asciiTheme="minorHAnsi" w:hAnsiTheme="minorHAnsi" w:cstheme="minorHAnsi"/>
                <w:iCs/>
                <w:sz w:val="20"/>
                <w:szCs w:val="20"/>
              </w:rPr>
              <w:t>.</w:t>
            </w:r>
          </w:p>
          <w:p w14:paraId="250A582F" w14:textId="3DF7BB32" w:rsidR="00E46451" w:rsidRPr="004174E8" w:rsidRDefault="00E46451" w:rsidP="00E46451">
            <w:pPr>
              <w:spacing w:before="60" w:after="60" w:line="240" w:lineRule="auto"/>
              <w:jc w:val="both"/>
              <w:rPr>
                <w:rFonts w:asciiTheme="minorHAnsi" w:hAnsiTheme="minorHAnsi" w:cstheme="minorHAnsi"/>
                <w:iCs/>
                <w:sz w:val="20"/>
                <w:szCs w:val="20"/>
              </w:rPr>
            </w:pPr>
            <w:r w:rsidRPr="004174E8">
              <w:rPr>
                <w:rFonts w:asciiTheme="minorHAnsi" w:hAnsiTheme="minorHAnsi" w:cstheme="minorHAnsi"/>
                <w:iCs/>
                <w:sz w:val="20"/>
                <w:szCs w:val="20"/>
              </w:rPr>
              <w:t xml:space="preserve">Ishodi učenja ostvaruju se dijelom vođenim procesom učenja u ustanovi, u trajanju od </w:t>
            </w:r>
            <w:r w:rsidRPr="00B83099">
              <w:rPr>
                <w:rFonts w:asciiTheme="minorHAnsi" w:hAnsiTheme="minorHAnsi" w:cstheme="minorHAnsi"/>
                <w:b/>
                <w:bCs/>
                <w:iCs/>
                <w:sz w:val="20"/>
                <w:szCs w:val="20"/>
              </w:rPr>
              <w:t>465 sati</w:t>
            </w:r>
            <w:r w:rsidRPr="004174E8">
              <w:rPr>
                <w:rFonts w:asciiTheme="minorHAnsi" w:hAnsiTheme="minorHAnsi" w:cstheme="minorHAnsi"/>
                <w:iCs/>
                <w:sz w:val="20"/>
                <w:szCs w:val="20"/>
              </w:rPr>
              <w:t xml:space="preserve">, učenjem temeljenim na radu u trajanju od </w:t>
            </w:r>
            <w:r w:rsidRPr="00B83099">
              <w:rPr>
                <w:rFonts w:asciiTheme="minorHAnsi" w:hAnsiTheme="minorHAnsi" w:cstheme="minorHAnsi"/>
                <w:b/>
                <w:bCs/>
                <w:iCs/>
                <w:sz w:val="20"/>
                <w:szCs w:val="20"/>
              </w:rPr>
              <w:t>480 sati</w:t>
            </w:r>
            <w:r w:rsidRPr="004174E8">
              <w:rPr>
                <w:rFonts w:asciiTheme="minorHAnsi" w:hAnsiTheme="minorHAnsi" w:cstheme="minorHAnsi"/>
                <w:iCs/>
                <w:sz w:val="20"/>
                <w:szCs w:val="20"/>
              </w:rPr>
              <w:t xml:space="preserve">, a  samostalnim aktivnostima polaznika, u trajanju od </w:t>
            </w:r>
            <w:r w:rsidRPr="00B83099">
              <w:rPr>
                <w:rFonts w:asciiTheme="minorHAnsi" w:hAnsiTheme="minorHAnsi" w:cstheme="minorHAnsi"/>
                <w:b/>
                <w:bCs/>
                <w:iCs/>
                <w:sz w:val="20"/>
                <w:szCs w:val="20"/>
              </w:rPr>
              <w:t>555 sati</w:t>
            </w:r>
            <w:r w:rsidRPr="004174E8">
              <w:rPr>
                <w:rFonts w:asciiTheme="minorHAnsi" w:hAnsiTheme="minorHAnsi" w:cstheme="minorHAnsi"/>
                <w:iCs/>
                <w:sz w:val="20"/>
                <w:szCs w:val="20"/>
              </w:rPr>
              <w:t xml:space="preserve">. </w:t>
            </w:r>
          </w:p>
          <w:p w14:paraId="18E5D9B2" w14:textId="343C316F" w:rsidR="00E46451" w:rsidRPr="00697DBB" w:rsidRDefault="00E46451" w:rsidP="00E46451">
            <w:pPr>
              <w:spacing w:before="60" w:after="60" w:line="240" w:lineRule="auto"/>
              <w:jc w:val="both"/>
              <w:rPr>
                <w:rFonts w:asciiTheme="minorHAnsi" w:hAnsiTheme="minorHAnsi" w:cstheme="minorHAnsi"/>
                <w:iCs/>
                <w:sz w:val="20"/>
                <w:szCs w:val="20"/>
              </w:rPr>
            </w:pPr>
            <w:r w:rsidRPr="004174E8">
              <w:rPr>
                <w:rFonts w:asciiTheme="minorHAnsi" w:hAnsiTheme="minorHAnsi" w:cstheme="minorHAnsi"/>
                <w:iCs/>
                <w:sz w:val="20"/>
                <w:szCs w:val="20"/>
              </w:rPr>
              <w:t>Učenje se temelji na problemskim situacijama i zadacima iz stvarnog života, na provođenju projektnih zadataka te stjecanju kompetencija u stvarnom</w:t>
            </w:r>
            <w:r w:rsidRPr="00697DBB">
              <w:rPr>
                <w:rFonts w:asciiTheme="minorHAnsi" w:hAnsiTheme="minorHAnsi" w:cstheme="minorHAnsi"/>
                <w:iCs/>
                <w:sz w:val="20"/>
                <w:szCs w:val="20"/>
              </w:rPr>
              <w:t xml:space="preserve"> radnom procesu.</w:t>
            </w:r>
            <w:r w:rsidR="006A53BE"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Kod</w:t>
            </w:r>
            <w:r w:rsidR="006A53BE"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polaznika</w:t>
            </w:r>
            <w:r w:rsidR="006A53BE"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se potiče asertivnost</w:t>
            </w:r>
            <w:r w:rsidR="006A53BE"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i</w:t>
            </w:r>
            <w:r w:rsidR="006A53BE"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razvijanje suradničkih odnosa s ostalim polaznicima u zajedničkom radu, ali i razvijanje samostalnosti i odgovornosti za donošenje odluka. Od polaznika se očekuje aktivno sudjelovanje u procesu učenja i poučavanja kao i u procesu vrednovanja i samovrednovanja postignutih ishoda učenja te redovito pohađanje svih oblika nastave.</w:t>
            </w:r>
          </w:p>
          <w:p w14:paraId="44DD343E" w14:textId="77777777" w:rsidR="00E46451" w:rsidRPr="00697DBB" w:rsidRDefault="00E46451"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rPr>
              <w:t>Učenje temeljeno na radu provodi se kroz dva oblika:</w:t>
            </w:r>
          </w:p>
          <w:p w14:paraId="7529F94D" w14:textId="57DB8D7B" w:rsidR="00E46451" w:rsidRPr="00697DBB" w:rsidRDefault="00E46451"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rPr>
              <w:t>-</w:t>
            </w:r>
            <w:r w:rsidR="00F815F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 xml:space="preserve">integrirano u strukovni kurikulum kroz rad na situacijskoj i problemskoj nastavi </w:t>
            </w:r>
            <w:r w:rsidR="005C6B74" w:rsidRPr="00697DBB">
              <w:rPr>
                <w:rFonts w:asciiTheme="minorHAnsi" w:hAnsiTheme="minorHAnsi" w:cstheme="minorHAnsi"/>
                <w:iCs/>
                <w:sz w:val="20"/>
                <w:szCs w:val="20"/>
              </w:rPr>
              <w:t xml:space="preserve">u </w:t>
            </w:r>
            <w:r w:rsidRPr="00697DBB">
              <w:rPr>
                <w:rFonts w:asciiTheme="minorHAnsi" w:hAnsiTheme="minorHAnsi" w:cstheme="minorHAnsi"/>
                <w:iCs/>
                <w:sz w:val="20"/>
                <w:szCs w:val="20"/>
              </w:rPr>
              <w:t>specijaliziranim prostorima ustanove (simuliranim objektima)</w:t>
            </w:r>
          </w:p>
          <w:p w14:paraId="664DE373" w14:textId="696B9982" w:rsidR="00E46451" w:rsidRPr="00697DBB" w:rsidRDefault="00E46451"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rPr>
              <w:t>-</w:t>
            </w:r>
            <w:r w:rsidR="00F815F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učenje na radnome mjestu za vrijeme praktične nastave kod poslodavca gdje se polaznici uvode u posao te sudjeluju u radnom procesu uz mentora. Rad na radnome mjestu dio je programa strukovnog obrazovanja i osposobljavanja koji vodi do formalne kvalifikacije.</w:t>
            </w:r>
          </w:p>
          <w:p w14:paraId="158BCB78" w14:textId="3762956B" w:rsidR="00E46451" w:rsidRPr="00697DBB" w:rsidRDefault="00A37A45"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rPr>
              <w:t xml:space="preserve">Tijekom </w:t>
            </w:r>
            <w:r w:rsidR="00DF650F" w:rsidRPr="00697DBB">
              <w:rPr>
                <w:rFonts w:asciiTheme="minorHAnsi" w:hAnsiTheme="minorHAnsi" w:cstheme="minorHAnsi"/>
                <w:iCs/>
                <w:sz w:val="20"/>
                <w:szCs w:val="20"/>
              </w:rPr>
              <w:t>izvođenja programa</w:t>
            </w:r>
            <w:r w:rsidR="004715C6" w:rsidRPr="00697DBB">
              <w:rPr>
                <w:rFonts w:asciiTheme="minorHAnsi" w:hAnsiTheme="minorHAnsi" w:cstheme="minorHAnsi"/>
                <w:iCs/>
                <w:sz w:val="20"/>
                <w:szCs w:val="20"/>
              </w:rPr>
              <w:t xml:space="preserve"> nastavnik</w:t>
            </w:r>
            <w:r w:rsidR="00F815F6" w:rsidRPr="00697DBB">
              <w:rPr>
                <w:rFonts w:asciiTheme="minorHAnsi" w:hAnsiTheme="minorHAnsi" w:cstheme="minorHAnsi"/>
                <w:iCs/>
                <w:sz w:val="20"/>
                <w:szCs w:val="20"/>
              </w:rPr>
              <w:t xml:space="preserve"> </w:t>
            </w:r>
            <w:r w:rsidR="004715C6" w:rsidRPr="00697DBB">
              <w:rPr>
                <w:rFonts w:asciiTheme="minorHAnsi" w:hAnsiTheme="minorHAnsi" w:cstheme="minorHAnsi"/>
                <w:iCs/>
                <w:sz w:val="20"/>
                <w:szCs w:val="20"/>
              </w:rPr>
              <w:t>treba biti</w:t>
            </w:r>
            <w:r w:rsidR="00F815F6" w:rsidRPr="00697DBB">
              <w:rPr>
                <w:rFonts w:asciiTheme="minorHAnsi" w:hAnsiTheme="minorHAnsi" w:cstheme="minorHAnsi"/>
                <w:iCs/>
                <w:sz w:val="20"/>
                <w:szCs w:val="20"/>
              </w:rPr>
              <w:t xml:space="preserve"> </w:t>
            </w:r>
            <w:r w:rsidR="004715C6" w:rsidRPr="00697DBB">
              <w:rPr>
                <w:rFonts w:asciiTheme="minorHAnsi" w:hAnsiTheme="minorHAnsi" w:cstheme="minorHAnsi"/>
                <w:iCs/>
                <w:sz w:val="20"/>
                <w:szCs w:val="20"/>
              </w:rPr>
              <w:t xml:space="preserve">kreator </w:t>
            </w:r>
            <w:r w:rsidR="00DF650F" w:rsidRPr="00697DBB">
              <w:rPr>
                <w:rFonts w:asciiTheme="minorHAnsi" w:hAnsiTheme="minorHAnsi" w:cstheme="minorHAnsi"/>
                <w:iCs/>
                <w:sz w:val="20"/>
                <w:szCs w:val="20"/>
              </w:rPr>
              <w:t xml:space="preserve">nastavnog </w:t>
            </w:r>
            <w:r w:rsidR="00E46451" w:rsidRPr="00697DBB">
              <w:rPr>
                <w:rFonts w:asciiTheme="minorHAnsi" w:hAnsiTheme="minorHAnsi" w:cstheme="minorHAnsi"/>
                <w:iCs/>
                <w:sz w:val="20"/>
                <w:szCs w:val="20"/>
              </w:rPr>
              <w:t>procesa</w:t>
            </w:r>
            <w:r w:rsidR="00F815F6" w:rsidRPr="00697DBB">
              <w:rPr>
                <w:rFonts w:asciiTheme="minorHAnsi" w:hAnsiTheme="minorHAnsi" w:cstheme="minorHAnsi"/>
                <w:iCs/>
                <w:sz w:val="20"/>
                <w:szCs w:val="20"/>
              </w:rPr>
              <w:t>,</w:t>
            </w:r>
            <w:r w:rsidR="00E46451" w:rsidRPr="00697DBB">
              <w:rPr>
                <w:rFonts w:asciiTheme="minorHAnsi" w:hAnsiTheme="minorHAnsi" w:cstheme="minorHAnsi"/>
                <w:iCs/>
                <w:sz w:val="20"/>
                <w:szCs w:val="20"/>
              </w:rPr>
              <w:t xml:space="preserve"> prihvati</w:t>
            </w:r>
            <w:r w:rsidR="00DC3DAC" w:rsidRPr="00697DBB">
              <w:rPr>
                <w:rFonts w:asciiTheme="minorHAnsi" w:hAnsiTheme="minorHAnsi" w:cstheme="minorHAnsi"/>
                <w:iCs/>
                <w:sz w:val="20"/>
                <w:szCs w:val="20"/>
              </w:rPr>
              <w:t>ti</w:t>
            </w:r>
            <w:r w:rsidR="00E46451" w:rsidRPr="00697DBB">
              <w:rPr>
                <w:rFonts w:asciiTheme="minorHAnsi" w:hAnsiTheme="minorHAnsi" w:cstheme="minorHAnsi"/>
                <w:iCs/>
                <w:sz w:val="20"/>
                <w:szCs w:val="20"/>
              </w:rPr>
              <w:t xml:space="preserve"> odgovornost za ostvarivanje ishoda učenja</w:t>
            </w:r>
            <w:r w:rsidR="00DF650F" w:rsidRPr="00697DBB">
              <w:rPr>
                <w:rFonts w:asciiTheme="minorHAnsi" w:hAnsiTheme="minorHAnsi" w:cstheme="minorHAnsi"/>
                <w:iCs/>
                <w:sz w:val="20"/>
                <w:szCs w:val="20"/>
              </w:rPr>
              <w:t xml:space="preserve"> te</w:t>
            </w:r>
            <w:r w:rsidR="00E46451" w:rsidRPr="00697DBB">
              <w:rPr>
                <w:rFonts w:asciiTheme="minorHAnsi" w:hAnsiTheme="minorHAnsi" w:cstheme="minorHAnsi"/>
                <w:iCs/>
                <w:sz w:val="20"/>
                <w:szCs w:val="20"/>
              </w:rPr>
              <w:t xml:space="preserve"> koristi</w:t>
            </w:r>
            <w:r w:rsidR="003C2C63" w:rsidRPr="00697DBB">
              <w:rPr>
                <w:rFonts w:asciiTheme="minorHAnsi" w:hAnsiTheme="minorHAnsi" w:cstheme="minorHAnsi"/>
                <w:iCs/>
                <w:sz w:val="20"/>
                <w:szCs w:val="20"/>
              </w:rPr>
              <w:t>ti</w:t>
            </w:r>
            <w:r w:rsidR="00E46451" w:rsidRPr="00697DBB">
              <w:rPr>
                <w:rFonts w:asciiTheme="minorHAnsi" w:hAnsiTheme="minorHAnsi" w:cstheme="minorHAnsi"/>
                <w:iCs/>
                <w:sz w:val="20"/>
                <w:szCs w:val="20"/>
              </w:rPr>
              <w:t xml:space="preserve"> nove tehnologije</w:t>
            </w:r>
            <w:r w:rsidR="000E5FE6" w:rsidRPr="00697DBB">
              <w:rPr>
                <w:rFonts w:asciiTheme="minorHAnsi" w:hAnsiTheme="minorHAnsi" w:cstheme="minorHAnsi"/>
                <w:iCs/>
                <w:sz w:val="20"/>
                <w:szCs w:val="20"/>
              </w:rPr>
              <w:t xml:space="preserve"> </w:t>
            </w:r>
            <w:r w:rsidR="00E46451" w:rsidRPr="00697DBB">
              <w:rPr>
                <w:rFonts w:asciiTheme="minorHAnsi" w:hAnsiTheme="minorHAnsi" w:cstheme="minorHAnsi"/>
                <w:iCs/>
                <w:sz w:val="20"/>
                <w:szCs w:val="20"/>
              </w:rPr>
              <w:t>kako bi kompetentno mogao voditi proces učenja u skladu sa stvarnim potrebama tržišta rada. Jednako tako, nastavnik treba prepoznati potrebe i mogućnosti polaznika te im prilagođavati sadržaje, metode i oblike rada kako bi na učinkovit način ostvarili ishode učenja odnosno kako bi polaznici stekli kompetencije izabrane kvalifikacije.</w:t>
            </w:r>
          </w:p>
        </w:tc>
      </w:tr>
      <w:tr w:rsidR="00E46451" w:rsidRPr="00697DBB" w14:paraId="3DD6B202" w14:textId="77777777" w:rsidTr="00F75D76">
        <w:trPr>
          <w:trHeight w:val="626"/>
        </w:trPr>
        <w:tc>
          <w:tcPr>
            <w:tcW w:w="1737" w:type="pct"/>
            <w:shd w:val="clear" w:color="auto" w:fill="BDD6EE" w:themeFill="accent5" w:themeFillTint="66"/>
          </w:tcPr>
          <w:p w14:paraId="1A79BB90" w14:textId="77777777" w:rsidR="00E46451" w:rsidRPr="00697DBB" w:rsidRDefault="00E46451" w:rsidP="00E46451">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 xml:space="preserve">Horizontalna prohodnost </w:t>
            </w:r>
          </w:p>
        </w:tc>
        <w:tc>
          <w:tcPr>
            <w:tcW w:w="3263" w:type="pct"/>
            <w:gridSpan w:val="3"/>
          </w:tcPr>
          <w:p w14:paraId="4B1D4B18" w14:textId="2B2DC06B" w:rsidR="00E46451" w:rsidRPr="00697DBB" w:rsidRDefault="00E46451" w:rsidP="00E46451">
            <w:pPr>
              <w:spacing w:before="60" w:after="60" w:line="240" w:lineRule="auto"/>
              <w:jc w:val="both"/>
              <w:rPr>
                <w:rFonts w:asciiTheme="minorHAnsi" w:hAnsiTheme="minorHAnsi" w:cstheme="minorHAnsi"/>
                <w:i/>
                <w:sz w:val="20"/>
                <w:szCs w:val="20"/>
              </w:rPr>
            </w:pPr>
            <w:r w:rsidRPr="00697DBB">
              <w:rPr>
                <w:rFonts w:asciiTheme="minorHAnsi" w:hAnsiTheme="minorHAnsi" w:cstheme="minorHAnsi"/>
                <w:i/>
                <w:sz w:val="20"/>
                <w:szCs w:val="20"/>
              </w:rPr>
              <w:t>/</w:t>
            </w:r>
          </w:p>
        </w:tc>
      </w:tr>
      <w:tr w:rsidR="00E46451" w:rsidRPr="00697DBB" w14:paraId="66BD4CAF" w14:textId="77777777" w:rsidTr="00F75D76">
        <w:trPr>
          <w:trHeight w:val="563"/>
        </w:trPr>
        <w:tc>
          <w:tcPr>
            <w:tcW w:w="1737" w:type="pct"/>
            <w:shd w:val="clear" w:color="auto" w:fill="BDD6EE" w:themeFill="accent5" w:themeFillTint="66"/>
          </w:tcPr>
          <w:p w14:paraId="7077CBD8" w14:textId="77777777" w:rsidR="00E46451" w:rsidRPr="00697DBB" w:rsidRDefault="00E46451" w:rsidP="00E46451">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Vertikalna prohodnost</w:t>
            </w:r>
          </w:p>
        </w:tc>
        <w:tc>
          <w:tcPr>
            <w:tcW w:w="3263" w:type="pct"/>
            <w:gridSpan w:val="3"/>
          </w:tcPr>
          <w:p w14:paraId="3ED4047F" w14:textId="153B8A70" w:rsidR="00E46451" w:rsidRPr="00697DBB" w:rsidRDefault="00E46451" w:rsidP="00E46451">
            <w:pPr>
              <w:spacing w:before="60" w:after="60" w:line="240" w:lineRule="auto"/>
              <w:jc w:val="both"/>
              <w:rPr>
                <w:rFonts w:asciiTheme="minorHAnsi" w:hAnsiTheme="minorHAnsi" w:cstheme="minorHAnsi"/>
                <w:i/>
                <w:sz w:val="20"/>
                <w:szCs w:val="20"/>
              </w:rPr>
            </w:pPr>
            <w:r w:rsidRPr="00697DBB">
              <w:rPr>
                <w:rFonts w:asciiTheme="minorHAnsi" w:hAnsiTheme="minorHAnsi" w:cstheme="minorHAnsi"/>
                <w:i/>
                <w:sz w:val="20"/>
                <w:szCs w:val="20"/>
              </w:rPr>
              <w:t>/</w:t>
            </w:r>
          </w:p>
        </w:tc>
      </w:tr>
      <w:tr w:rsidR="00E46451" w:rsidRPr="00697DBB" w14:paraId="4F007A82" w14:textId="77777777" w:rsidTr="00F75D76">
        <w:trPr>
          <w:trHeight w:val="1105"/>
        </w:trPr>
        <w:tc>
          <w:tcPr>
            <w:tcW w:w="1737" w:type="pct"/>
            <w:shd w:val="clear" w:color="auto" w:fill="BDD6EE" w:themeFill="accent5" w:themeFillTint="66"/>
            <w:hideMark/>
          </w:tcPr>
          <w:p w14:paraId="0733B988" w14:textId="77777777" w:rsidR="00E46451" w:rsidRPr="00697DBB" w:rsidRDefault="00E46451" w:rsidP="00E46451">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t>Materijalni uvjeti i okruženje za učenje koji su potrebni za izvedbu programa</w:t>
            </w:r>
          </w:p>
        </w:tc>
        <w:tc>
          <w:tcPr>
            <w:tcW w:w="3263" w:type="pct"/>
            <w:gridSpan w:val="3"/>
          </w:tcPr>
          <w:p w14:paraId="71916E51" w14:textId="77777777" w:rsidR="004174E8" w:rsidRPr="00697DBB" w:rsidRDefault="004174E8" w:rsidP="004174E8">
            <w:pPr>
              <w:spacing w:before="60" w:after="60" w:line="240" w:lineRule="auto"/>
              <w:rPr>
                <w:rFonts w:asciiTheme="minorHAnsi" w:hAnsiTheme="minorHAnsi" w:cstheme="minorHAnsi"/>
                <w:sz w:val="20"/>
                <w:szCs w:val="20"/>
              </w:rPr>
            </w:pPr>
            <w:hyperlink r:id="rId30" w:history="1">
              <w:r w:rsidRPr="00697DBB">
                <w:rPr>
                  <w:rStyle w:val="Hyperlink"/>
                  <w:rFonts w:asciiTheme="minorHAnsi" w:hAnsiTheme="minorHAnsi" w:cstheme="minorHAnsi"/>
                  <w:sz w:val="20"/>
                  <w:szCs w:val="20"/>
                </w:rPr>
                <w:t>https://hko.srce.hr/registar/skup-ishoda-ucenja/detalji/3123</w:t>
              </w:r>
            </w:hyperlink>
          </w:p>
          <w:p w14:paraId="581DB555" w14:textId="77777777" w:rsidR="004174E8" w:rsidRPr="00697DBB" w:rsidRDefault="004174E8" w:rsidP="004174E8">
            <w:pPr>
              <w:spacing w:before="60" w:after="60" w:line="240" w:lineRule="auto"/>
              <w:rPr>
                <w:rFonts w:asciiTheme="minorHAnsi" w:hAnsiTheme="minorHAnsi" w:cstheme="minorHAnsi"/>
                <w:sz w:val="20"/>
                <w:szCs w:val="20"/>
              </w:rPr>
            </w:pPr>
            <w:hyperlink r:id="rId31" w:history="1">
              <w:r w:rsidRPr="00697DBB">
                <w:rPr>
                  <w:rStyle w:val="Hyperlink"/>
                  <w:rFonts w:asciiTheme="minorHAnsi" w:hAnsiTheme="minorHAnsi" w:cstheme="minorHAnsi"/>
                  <w:sz w:val="20"/>
                  <w:szCs w:val="20"/>
                </w:rPr>
                <w:t>https://hko.srce.hr/registar/skup-ishoda-ucenja/detalji/3110</w:t>
              </w:r>
            </w:hyperlink>
          </w:p>
          <w:p w14:paraId="5A970454" w14:textId="77777777" w:rsidR="004174E8" w:rsidRDefault="004174E8" w:rsidP="004174E8">
            <w:pPr>
              <w:spacing w:before="60" w:after="60" w:line="240" w:lineRule="auto"/>
              <w:rPr>
                <w:rFonts w:asciiTheme="minorHAnsi" w:hAnsiTheme="minorHAnsi" w:cstheme="minorHAnsi"/>
                <w:sz w:val="20"/>
                <w:szCs w:val="20"/>
              </w:rPr>
            </w:pPr>
            <w:hyperlink r:id="rId32" w:history="1">
              <w:r w:rsidRPr="002E4B84">
                <w:rPr>
                  <w:rStyle w:val="Hyperlink"/>
                  <w:rFonts w:asciiTheme="minorHAnsi" w:hAnsiTheme="minorHAnsi" w:cstheme="minorHAnsi"/>
                  <w:sz w:val="20"/>
                  <w:szCs w:val="20"/>
                </w:rPr>
                <w:t>https://hko.srce.hr/registar/skup-ishoda-ucenja/detalji/3124</w:t>
              </w:r>
            </w:hyperlink>
          </w:p>
          <w:p w14:paraId="3CBAAA5A" w14:textId="77777777" w:rsidR="004174E8" w:rsidRDefault="004174E8" w:rsidP="004174E8">
            <w:pPr>
              <w:spacing w:before="60" w:after="60" w:line="240" w:lineRule="auto"/>
              <w:rPr>
                <w:rFonts w:asciiTheme="minorHAnsi" w:hAnsiTheme="minorHAnsi" w:cstheme="minorHAnsi"/>
                <w:sz w:val="20"/>
                <w:szCs w:val="20"/>
              </w:rPr>
            </w:pPr>
            <w:hyperlink r:id="rId33" w:history="1">
              <w:r w:rsidRPr="002E4B84">
                <w:rPr>
                  <w:rStyle w:val="Hyperlink"/>
                  <w:rFonts w:asciiTheme="minorHAnsi" w:hAnsiTheme="minorHAnsi" w:cstheme="minorHAnsi"/>
                  <w:sz w:val="20"/>
                  <w:szCs w:val="20"/>
                </w:rPr>
                <w:t>https://hko.srce.hr/registar/skup-ishoda-ucenja/detalji/3115</w:t>
              </w:r>
            </w:hyperlink>
          </w:p>
          <w:p w14:paraId="31CD2E6E" w14:textId="77777777" w:rsidR="004174E8" w:rsidRPr="00697DBB" w:rsidRDefault="004174E8" w:rsidP="004174E8">
            <w:pPr>
              <w:spacing w:before="60" w:after="60" w:line="240" w:lineRule="auto"/>
              <w:rPr>
                <w:rFonts w:asciiTheme="minorHAnsi" w:hAnsiTheme="minorHAnsi" w:cstheme="minorHAnsi"/>
                <w:sz w:val="20"/>
                <w:szCs w:val="20"/>
              </w:rPr>
            </w:pPr>
            <w:hyperlink r:id="rId34" w:history="1">
              <w:r w:rsidRPr="00697DBB">
                <w:rPr>
                  <w:rStyle w:val="Hyperlink"/>
                  <w:rFonts w:asciiTheme="minorHAnsi" w:hAnsiTheme="minorHAnsi" w:cstheme="minorHAnsi"/>
                  <w:sz w:val="20"/>
                  <w:szCs w:val="20"/>
                </w:rPr>
                <w:t>https://hko.srce.hr/registar/skup-ishoda-ucenja/detalji/3113</w:t>
              </w:r>
            </w:hyperlink>
          </w:p>
          <w:p w14:paraId="784C61B3" w14:textId="77777777" w:rsidR="004174E8" w:rsidRPr="00697DBB" w:rsidRDefault="004174E8" w:rsidP="004174E8">
            <w:pPr>
              <w:spacing w:before="60" w:after="60" w:line="240" w:lineRule="auto"/>
              <w:rPr>
                <w:rFonts w:asciiTheme="minorHAnsi" w:hAnsiTheme="minorHAnsi" w:cstheme="minorHAnsi"/>
                <w:sz w:val="20"/>
                <w:szCs w:val="20"/>
              </w:rPr>
            </w:pPr>
            <w:hyperlink r:id="rId35" w:history="1">
              <w:r w:rsidRPr="00697DBB">
                <w:rPr>
                  <w:rStyle w:val="Hyperlink"/>
                  <w:rFonts w:asciiTheme="minorHAnsi" w:hAnsiTheme="minorHAnsi" w:cstheme="minorHAnsi"/>
                  <w:sz w:val="20"/>
                  <w:szCs w:val="20"/>
                </w:rPr>
                <w:t>https://hko.srce.hr/registar/skup-ishoda-ucenja/detalji/3114</w:t>
              </w:r>
            </w:hyperlink>
          </w:p>
          <w:p w14:paraId="7C839C86" w14:textId="77777777" w:rsidR="004174E8" w:rsidRDefault="004174E8" w:rsidP="004174E8">
            <w:pPr>
              <w:spacing w:before="60" w:after="60" w:line="240" w:lineRule="auto"/>
              <w:rPr>
                <w:rFonts w:asciiTheme="minorHAnsi" w:hAnsiTheme="minorHAnsi" w:cstheme="minorHAnsi"/>
                <w:sz w:val="20"/>
                <w:szCs w:val="20"/>
              </w:rPr>
            </w:pPr>
            <w:hyperlink r:id="rId36" w:history="1">
              <w:r w:rsidRPr="002E4B84">
                <w:rPr>
                  <w:rStyle w:val="Hyperlink"/>
                  <w:rFonts w:asciiTheme="minorHAnsi" w:hAnsiTheme="minorHAnsi" w:cstheme="minorHAnsi"/>
                  <w:sz w:val="20"/>
                  <w:szCs w:val="20"/>
                </w:rPr>
                <w:t>https://hko.srce.hr/registar/skup-ishoda-ucenja/detalji/3117</w:t>
              </w:r>
            </w:hyperlink>
          </w:p>
          <w:p w14:paraId="278966C7" w14:textId="77777777" w:rsidR="004174E8" w:rsidRPr="00697DBB" w:rsidRDefault="004174E8" w:rsidP="004174E8">
            <w:pPr>
              <w:spacing w:before="60" w:after="60" w:line="240" w:lineRule="auto"/>
              <w:rPr>
                <w:rFonts w:asciiTheme="minorHAnsi" w:hAnsiTheme="minorHAnsi" w:cstheme="minorHAnsi"/>
                <w:sz w:val="20"/>
                <w:szCs w:val="20"/>
              </w:rPr>
            </w:pPr>
            <w:hyperlink r:id="rId37" w:history="1">
              <w:r w:rsidRPr="00697DBB">
                <w:rPr>
                  <w:rStyle w:val="Hyperlink"/>
                  <w:rFonts w:asciiTheme="minorHAnsi" w:hAnsiTheme="minorHAnsi" w:cstheme="minorHAnsi"/>
                  <w:sz w:val="20"/>
                  <w:szCs w:val="20"/>
                </w:rPr>
                <w:t>https://hko.srce.hr/registar/skup-ishoda-ucenja/detalji/3111</w:t>
              </w:r>
            </w:hyperlink>
          </w:p>
          <w:p w14:paraId="7040E781" w14:textId="77777777" w:rsidR="004174E8" w:rsidRPr="00697DBB" w:rsidRDefault="004174E8" w:rsidP="004174E8">
            <w:pPr>
              <w:spacing w:before="60" w:after="60" w:line="240" w:lineRule="auto"/>
              <w:rPr>
                <w:rFonts w:asciiTheme="minorHAnsi" w:hAnsiTheme="minorHAnsi" w:cstheme="minorHAnsi"/>
                <w:sz w:val="20"/>
                <w:szCs w:val="20"/>
              </w:rPr>
            </w:pPr>
            <w:hyperlink r:id="rId38" w:history="1">
              <w:r w:rsidRPr="00697DBB">
                <w:rPr>
                  <w:rStyle w:val="Hyperlink"/>
                  <w:rFonts w:asciiTheme="minorHAnsi" w:hAnsiTheme="minorHAnsi" w:cstheme="minorHAnsi"/>
                  <w:sz w:val="20"/>
                  <w:szCs w:val="20"/>
                </w:rPr>
                <w:t>https://hko.srce.hr/registar/skup-ishoda-ucenja/detalji/3112</w:t>
              </w:r>
            </w:hyperlink>
          </w:p>
          <w:p w14:paraId="4A4BD5D9" w14:textId="77777777" w:rsidR="004174E8" w:rsidRDefault="004174E8" w:rsidP="004174E8">
            <w:pPr>
              <w:spacing w:before="60" w:after="60" w:line="240" w:lineRule="auto"/>
              <w:rPr>
                <w:rFonts w:asciiTheme="minorHAnsi" w:hAnsiTheme="minorHAnsi" w:cstheme="minorHAnsi"/>
                <w:sz w:val="20"/>
                <w:szCs w:val="20"/>
              </w:rPr>
            </w:pPr>
            <w:hyperlink r:id="rId39" w:history="1">
              <w:r w:rsidRPr="002E4B84">
                <w:rPr>
                  <w:rStyle w:val="Hyperlink"/>
                  <w:rFonts w:asciiTheme="minorHAnsi" w:hAnsiTheme="minorHAnsi" w:cstheme="minorHAnsi"/>
                  <w:sz w:val="20"/>
                  <w:szCs w:val="20"/>
                </w:rPr>
                <w:t>https://hko.srce.hr/registar/skup-ishoda-ucenja/detalji/3118</w:t>
              </w:r>
            </w:hyperlink>
          </w:p>
          <w:p w14:paraId="52863316" w14:textId="77777777" w:rsidR="004174E8" w:rsidRDefault="004174E8" w:rsidP="004174E8">
            <w:pPr>
              <w:spacing w:before="60" w:after="60" w:line="240" w:lineRule="auto"/>
              <w:rPr>
                <w:rFonts w:asciiTheme="minorHAnsi" w:hAnsiTheme="minorHAnsi" w:cstheme="minorHAnsi"/>
                <w:sz w:val="20"/>
                <w:szCs w:val="20"/>
              </w:rPr>
            </w:pPr>
            <w:hyperlink r:id="rId40" w:history="1">
              <w:r w:rsidRPr="002E4B84">
                <w:rPr>
                  <w:rStyle w:val="Hyperlink"/>
                  <w:rFonts w:asciiTheme="minorHAnsi" w:hAnsiTheme="minorHAnsi" w:cstheme="minorHAnsi"/>
                  <w:sz w:val="20"/>
                  <w:szCs w:val="20"/>
                </w:rPr>
                <w:t>https://hko.srce.hr/registar/skup-ishoda-ucenja/detalji/3119</w:t>
              </w:r>
            </w:hyperlink>
          </w:p>
          <w:p w14:paraId="799E1ABB" w14:textId="77777777" w:rsidR="004174E8" w:rsidRDefault="004174E8" w:rsidP="004174E8">
            <w:pPr>
              <w:spacing w:before="60" w:after="60" w:line="240" w:lineRule="auto"/>
              <w:rPr>
                <w:rFonts w:asciiTheme="minorHAnsi" w:hAnsiTheme="minorHAnsi" w:cstheme="minorHAnsi"/>
                <w:sz w:val="20"/>
                <w:szCs w:val="20"/>
              </w:rPr>
            </w:pPr>
            <w:hyperlink r:id="rId41" w:history="1">
              <w:r w:rsidRPr="002E4B84">
                <w:rPr>
                  <w:rStyle w:val="Hyperlink"/>
                  <w:rFonts w:asciiTheme="minorHAnsi" w:hAnsiTheme="minorHAnsi" w:cstheme="minorHAnsi"/>
                  <w:sz w:val="20"/>
                  <w:szCs w:val="20"/>
                </w:rPr>
                <w:t>https://hko.srce.hr/registar/skup-ishoda-ucenja/detalji/3120</w:t>
              </w:r>
            </w:hyperlink>
          </w:p>
          <w:p w14:paraId="2F598B93" w14:textId="77777777" w:rsidR="004174E8" w:rsidRDefault="004174E8" w:rsidP="004174E8">
            <w:pPr>
              <w:spacing w:before="60" w:after="60" w:line="240" w:lineRule="auto"/>
              <w:rPr>
                <w:rFonts w:asciiTheme="minorHAnsi" w:hAnsiTheme="minorHAnsi" w:cstheme="minorHAnsi"/>
                <w:sz w:val="20"/>
                <w:szCs w:val="20"/>
              </w:rPr>
            </w:pPr>
            <w:hyperlink r:id="rId42" w:history="1">
              <w:r w:rsidRPr="002E4B84">
                <w:rPr>
                  <w:rStyle w:val="Hyperlink"/>
                  <w:rFonts w:asciiTheme="minorHAnsi" w:hAnsiTheme="minorHAnsi" w:cstheme="minorHAnsi"/>
                  <w:sz w:val="20"/>
                  <w:szCs w:val="20"/>
                </w:rPr>
                <w:t>https://hko.srce.hr/registar/skup-ishoda-ucenja/detalji/3121</w:t>
              </w:r>
            </w:hyperlink>
          </w:p>
          <w:p w14:paraId="5BCA043A" w14:textId="77777777" w:rsidR="004174E8" w:rsidRDefault="004174E8" w:rsidP="004174E8">
            <w:pPr>
              <w:spacing w:before="60" w:after="60" w:line="240" w:lineRule="auto"/>
              <w:rPr>
                <w:rFonts w:asciiTheme="minorHAnsi" w:hAnsiTheme="minorHAnsi" w:cstheme="minorHAnsi"/>
                <w:sz w:val="20"/>
                <w:szCs w:val="20"/>
              </w:rPr>
            </w:pPr>
            <w:hyperlink r:id="rId43" w:history="1">
              <w:r w:rsidRPr="002E4B84">
                <w:rPr>
                  <w:rStyle w:val="Hyperlink"/>
                  <w:rFonts w:asciiTheme="minorHAnsi" w:hAnsiTheme="minorHAnsi" w:cstheme="minorHAnsi"/>
                  <w:sz w:val="20"/>
                  <w:szCs w:val="20"/>
                </w:rPr>
                <w:t>https://hko.srce.hr/registar/skup-ishoda-ucenja/detalji/3116</w:t>
              </w:r>
            </w:hyperlink>
          </w:p>
          <w:p w14:paraId="472345D4" w14:textId="77777777" w:rsidR="002B0D12" w:rsidRDefault="006F14D5" w:rsidP="004174E8">
            <w:pPr>
              <w:spacing w:before="60" w:after="60" w:line="240" w:lineRule="auto"/>
              <w:jc w:val="both"/>
              <w:rPr>
                <w:color w:val="0563C1" w:themeColor="hyperlink"/>
                <w:sz w:val="20"/>
                <w:szCs w:val="20"/>
                <w:u w:val="single"/>
              </w:rPr>
            </w:pPr>
            <w:hyperlink r:id="rId44" w:history="1">
              <w:r w:rsidRPr="000E7D74">
                <w:rPr>
                  <w:rStyle w:val="Hyperlink"/>
                  <w:sz w:val="20"/>
                  <w:szCs w:val="20"/>
                </w:rPr>
                <w:t>https://hko.srce.hr/registar/skup-ishoda-ucenja/detalji/3122</w:t>
              </w:r>
            </w:hyperlink>
            <w:r w:rsidR="00201D04">
              <w:rPr>
                <w:color w:val="0563C1" w:themeColor="hyperlink"/>
                <w:sz w:val="20"/>
                <w:szCs w:val="20"/>
                <w:u w:val="single"/>
              </w:rPr>
              <w:t xml:space="preserve"> </w:t>
            </w:r>
            <w:r>
              <w:rPr>
                <w:color w:val="0563C1" w:themeColor="hyperlink"/>
                <w:sz w:val="20"/>
                <w:szCs w:val="20"/>
                <w:u w:val="single"/>
              </w:rPr>
              <w:t xml:space="preserve"> </w:t>
            </w:r>
          </w:p>
          <w:p w14:paraId="674708EA" w14:textId="77777777" w:rsidR="006105AC" w:rsidRPr="006105AC" w:rsidRDefault="006105AC" w:rsidP="006105AC">
            <w:pPr>
              <w:spacing w:after="0" w:line="240" w:lineRule="auto"/>
              <w:jc w:val="both"/>
              <w:rPr>
                <w:rFonts w:ascii="Aptos" w:eastAsia="Aptos" w:hAnsi="Aptos" w:cs="Aptos"/>
                <w:noProof w:val="0"/>
                <w:sz w:val="24"/>
                <w:szCs w:val="24"/>
                <w:lang w:eastAsia="hr-HR"/>
              </w:rPr>
            </w:pPr>
            <w:r w:rsidRPr="006105AC">
              <w:rPr>
                <w:rFonts w:eastAsia="Aptos"/>
                <w:noProof w:val="0"/>
                <w:sz w:val="20"/>
                <w:szCs w:val="20"/>
                <w:lang w:eastAsia="hr-HR"/>
              </w:rPr>
              <w:t>Sukladno članku 22. stavku 1. Zakona o obrazovanju odraslih (Narodne novine br. 144/21), prema kojem je ustanova obvezna voditi brigu o pravima polaznika i pristupnika, postupati etično i na dobrobit polaznika i pristupnika, ustanova je dužna upoznati polaznika sa zdravstvenim zahtjevima potrebnim za stjecanje kvalifikacije. Polaznika se upoznaje sa zdravstvenim zahtjevima potrebnima u procesu stjecanja ishoda učenja, zdravstvenim zaprekama za zanimanje, opisom radnih zadaća, kao i uvjetima rada u zanimanju za koje polaznik upisuje program.</w:t>
            </w:r>
          </w:p>
          <w:p w14:paraId="2B2DE4E8" w14:textId="77777777" w:rsidR="006105AC" w:rsidRPr="006105AC" w:rsidRDefault="006105AC" w:rsidP="006105AC">
            <w:pPr>
              <w:spacing w:after="0" w:line="240" w:lineRule="auto"/>
              <w:jc w:val="both"/>
              <w:rPr>
                <w:rFonts w:ascii="Aptos" w:eastAsia="Aptos" w:hAnsi="Aptos" w:cs="Aptos"/>
                <w:noProof w:val="0"/>
                <w:sz w:val="24"/>
                <w:szCs w:val="24"/>
                <w:lang w:eastAsia="hr-HR"/>
              </w:rPr>
            </w:pPr>
            <w:r w:rsidRPr="006105AC">
              <w:rPr>
                <w:rFonts w:eastAsia="Aptos"/>
                <w:noProof w:val="0"/>
                <w:sz w:val="20"/>
                <w:szCs w:val="20"/>
                <w:lang w:eastAsia="hr-HR"/>
              </w:rPr>
              <w:t>Nakon što je polaznik upoznat s navedenim, a u slučaju da zbog specifičnih zdravstvenih zahtjeva ili mogućih zdravstvenih ograničenja dođe do teškoća tijekom obrazovanja, zapošljavanja ili rada, uključujući nemogućnost ili ograničenu mogućnost obrazovanja, zapošljavanja ili obavljanja radnih zadataka, odgovornost preuzima sam polaznik.</w:t>
            </w:r>
          </w:p>
          <w:p w14:paraId="1AB36157" w14:textId="77777777" w:rsidR="006105AC" w:rsidRPr="006105AC" w:rsidRDefault="006105AC" w:rsidP="006105AC">
            <w:pPr>
              <w:spacing w:after="0" w:line="240" w:lineRule="auto"/>
              <w:jc w:val="both"/>
              <w:rPr>
                <w:rFonts w:ascii="Aptos" w:eastAsia="Aptos" w:hAnsi="Aptos" w:cs="Aptos"/>
                <w:noProof w:val="0"/>
                <w:sz w:val="24"/>
                <w:szCs w:val="24"/>
                <w:lang w:eastAsia="hr-HR"/>
              </w:rPr>
            </w:pPr>
            <w:r w:rsidRPr="006105AC">
              <w:rPr>
                <w:rFonts w:eastAsia="Aptos"/>
                <w:noProof w:val="0"/>
                <w:sz w:val="20"/>
                <w:szCs w:val="20"/>
                <w:lang w:eastAsia="hr-HR"/>
              </w:rPr>
              <w:t>Neovisno o zdravstvenim specifičnostima polaznika, ustanova je obvezna osigurati jednak pristup obrazovanju svim polaznicima, uz stalno poštivanje prava na zdravlje i sigurnost, osobito tijekom učenja temeljenog na radu. Ustanova i poslodavac kod kojega se odvija učenje temeljeno na radu odgovorni su za osiguravanje uvjeta rada koji ne ugrožavaju zdravlje polaznika.</w:t>
            </w:r>
          </w:p>
          <w:p w14:paraId="6EA9FDE6" w14:textId="77777777" w:rsidR="006105AC" w:rsidRPr="006105AC" w:rsidRDefault="006105AC" w:rsidP="006105AC">
            <w:pPr>
              <w:spacing w:after="0" w:line="240" w:lineRule="auto"/>
              <w:jc w:val="both"/>
              <w:rPr>
                <w:rFonts w:ascii="Aptos" w:eastAsia="Aptos" w:hAnsi="Aptos" w:cs="Aptos"/>
                <w:noProof w:val="0"/>
                <w:sz w:val="24"/>
                <w:szCs w:val="24"/>
                <w:lang w:eastAsia="hr-HR"/>
              </w:rPr>
            </w:pPr>
            <w:r w:rsidRPr="006105AC">
              <w:rPr>
                <w:rFonts w:eastAsia="Aptos"/>
                <w:noProof w:val="0"/>
                <w:sz w:val="20"/>
                <w:szCs w:val="20"/>
                <w:lang w:eastAsia="hr-HR"/>
              </w:rPr>
              <w:t>Preporučuje se da polaznik i odgovorna osoba ustanove potpišu izjavu kojom potvrđuju upoznatost s prethodno navedenim informacijama o ukupnim zahtjevima zanimanja iz programa koji polaznik upisuje. Sadržaj izjave određuje sama ustanova, pri čemu forma nije propisana.</w:t>
            </w:r>
          </w:p>
          <w:p w14:paraId="0A7E62B5" w14:textId="77777777" w:rsidR="006105AC" w:rsidRPr="006105AC" w:rsidRDefault="006105AC" w:rsidP="006105AC">
            <w:pPr>
              <w:spacing w:after="0" w:line="240" w:lineRule="auto"/>
              <w:jc w:val="both"/>
              <w:rPr>
                <w:rFonts w:ascii="Aptos" w:eastAsia="Aptos" w:hAnsi="Aptos" w:cs="Aptos"/>
                <w:noProof w:val="0"/>
                <w:sz w:val="24"/>
                <w:szCs w:val="24"/>
                <w:lang w:eastAsia="hr-HR"/>
              </w:rPr>
            </w:pPr>
            <w:r w:rsidRPr="006105AC">
              <w:rPr>
                <w:rFonts w:eastAsia="Aptos"/>
                <w:noProof w:val="0"/>
                <w:sz w:val="20"/>
                <w:szCs w:val="20"/>
                <w:lang w:eastAsia="hr-HR"/>
              </w:rPr>
              <w:t xml:space="preserve">Podloga za primjenu jedinstvenog popisa zdravstvenih zahtjeva potrebnih za upis u pojedinom zanimanju je dokument objavljen na mrežnim stranicama Ministarstva znanosti, obrazovanja i mladih </w:t>
            </w:r>
            <w:hyperlink r:id="rId45" w:history="1">
              <w:r w:rsidRPr="006105AC">
                <w:rPr>
                  <w:rFonts w:eastAsia="Aptos"/>
                  <w:i/>
                  <w:iCs/>
                  <w:noProof w:val="0"/>
                  <w:color w:val="0563C1"/>
                  <w:sz w:val="20"/>
                  <w:szCs w:val="20"/>
                  <w:u w:val="single"/>
                  <w:lang w:eastAsia="hr-HR"/>
                </w:rPr>
                <w:t xml:space="preserve">Jedinstveni popis zdravstvenih zahtjeva potrebnih za upis u strukovne </w:t>
              </w:r>
              <w:proofErr w:type="spellStart"/>
              <w:r w:rsidRPr="006105AC">
                <w:rPr>
                  <w:rFonts w:eastAsia="Aptos"/>
                  <w:i/>
                  <w:iCs/>
                  <w:noProof w:val="0"/>
                  <w:color w:val="0563C1"/>
                  <w:sz w:val="20"/>
                  <w:szCs w:val="20"/>
                  <w:u w:val="single"/>
                  <w:lang w:eastAsia="hr-HR"/>
                </w:rPr>
                <w:t>kurikule</w:t>
              </w:r>
              <w:proofErr w:type="spellEnd"/>
              <w:r w:rsidRPr="006105AC">
                <w:rPr>
                  <w:rFonts w:eastAsia="Aptos"/>
                  <w:i/>
                  <w:iCs/>
                  <w:noProof w:val="0"/>
                  <w:color w:val="0563C1"/>
                  <w:sz w:val="20"/>
                  <w:szCs w:val="20"/>
                  <w:u w:val="single"/>
                  <w:lang w:eastAsia="hr-HR"/>
                </w:rPr>
                <w:t xml:space="preserve"> u I. razred srednje škole</w:t>
              </w:r>
            </w:hyperlink>
            <w:r w:rsidRPr="006105AC">
              <w:rPr>
                <w:rFonts w:eastAsia="Aptos"/>
                <w:noProof w:val="0"/>
                <w:sz w:val="20"/>
                <w:szCs w:val="20"/>
                <w:lang w:eastAsia="hr-HR"/>
              </w:rPr>
              <w:t>, pri čemu posebno ukazujemo na popis zdravstvenih zapreka koje predstavljaju apsolutnu zapreku za pojedino zanimanje.</w:t>
            </w:r>
          </w:p>
          <w:p w14:paraId="5E2BBD0D" w14:textId="2D9D80DD" w:rsidR="006105AC" w:rsidRPr="006A0604" w:rsidRDefault="006105AC" w:rsidP="006105AC">
            <w:pPr>
              <w:spacing w:before="60" w:after="60" w:line="240" w:lineRule="auto"/>
              <w:jc w:val="both"/>
              <w:rPr>
                <w:rFonts w:asciiTheme="minorHAnsi" w:hAnsiTheme="minorHAnsi" w:cstheme="minorHAnsi"/>
                <w:color w:val="0563C1" w:themeColor="hyperlink"/>
                <w:sz w:val="20"/>
                <w:szCs w:val="20"/>
                <w:u w:val="single"/>
              </w:rPr>
            </w:pPr>
            <w:r w:rsidRPr="006105AC">
              <w:rPr>
                <w:rFonts w:eastAsia="Aptos"/>
                <w:noProof w:val="0"/>
                <w:sz w:val="20"/>
                <w:szCs w:val="20"/>
                <w:lang w:eastAsia="hr-HR"/>
              </w:rPr>
              <w:t xml:space="preserve">Ujedno napominjemo, ako je za stjecanje kompetencija u okviru pojedinog programa osposobljavanja, usavršavanja ili specijalističkog usavršavanja, zbog specifičnosti radnih zadaća i radnog okruženja, potreban dokaz o procjeni zdravstvenih sposobnosti polaznika te je isto navedeno kao obvezujuće u Jedinstvenom popisu zdravstvenih zahtjeva potrebnih za upis u strukovne </w:t>
            </w:r>
            <w:proofErr w:type="spellStart"/>
            <w:r w:rsidRPr="006105AC">
              <w:rPr>
                <w:rFonts w:eastAsia="Aptos"/>
                <w:noProof w:val="0"/>
                <w:sz w:val="20"/>
                <w:szCs w:val="20"/>
                <w:lang w:eastAsia="hr-HR"/>
              </w:rPr>
              <w:t>kurikule</w:t>
            </w:r>
            <w:proofErr w:type="spellEnd"/>
            <w:r w:rsidRPr="006105AC">
              <w:rPr>
                <w:rFonts w:eastAsia="Aptos"/>
                <w:noProof w:val="0"/>
                <w:sz w:val="20"/>
                <w:szCs w:val="20"/>
                <w:lang w:eastAsia="hr-HR"/>
              </w:rPr>
              <w:t xml:space="preserve"> u I. razred srednje škole, polaznik je dužan dostaviti dokaz o zdravstvenoj sposobnosti.</w:t>
            </w:r>
          </w:p>
        </w:tc>
      </w:tr>
      <w:tr w:rsidR="00E46451" w:rsidRPr="00697DBB" w14:paraId="289377B9" w14:textId="77777777" w:rsidTr="00954AE5">
        <w:trPr>
          <w:trHeight w:val="307"/>
        </w:trPr>
        <w:tc>
          <w:tcPr>
            <w:tcW w:w="5000" w:type="pct"/>
            <w:gridSpan w:val="4"/>
            <w:shd w:val="clear" w:color="auto" w:fill="95B3D7"/>
            <w:hideMark/>
          </w:tcPr>
          <w:p w14:paraId="60689E72" w14:textId="77777777" w:rsidR="00E46451" w:rsidRPr="00697DBB" w:rsidRDefault="00E46451" w:rsidP="00E46451">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lastRenderedPageBreak/>
              <w:t xml:space="preserve">Kompetencije koje se programom stječu </w:t>
            </w:r>
          </w:p>
        </w:tc>
      </w:tr>
      <w:tr w:rsidR="00E46451" w:rsidRPr="00697DBB" w14:paraId="0F747583" w14:textId="77777777" w:rsidTr="00B918F4">
        <w:trPr>
          <w:trHeight w:val="4535"/>
        </w:trPr>
        <w:tc>
          <w:tcPr>
            <w:tcW w:w="5000" w:type="pct"/>
            <w:gridSpan w:val="4"/>
          </w:tcPr>
          <w:p w14:paraId="6F924190" w14:textId="77777777" w:rsidR="00373C35" w:rsidRPr="00697DBB" w:rsidRDefault="00373C35"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lastRenderedPageBreak/>
              <w:t>Samostalno pripremiti nastavni sat upravljanja vozilom temeljem važećeg kurikuluma</w:t>
            </w:r>
          </w:p>
          <w:p w14:paraId="3F05046F" w14:textId="77777777" w:rsidR="004248E8" w:rsidRPr="00697DBB" w:rsidRDefault="004248E8"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Samostalno i odgovorno nadzirati tehničku ispravnost vozila, nastavnih sredstava i pomagala neophodnih za izvođenje kvalitetnog osposobljavanja kandidata za vozača</w:t>
            </w:r>
          </w:p>
          <w:p w14:paraId="54DE9E48" w14:textId="77777777" w:rsidR="002E4CCB" w:rsidRPr="00697DBB" w:rsidRDefault="002E4CCB"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Samostalno izraditi pisanu pripravu za nastavu uz korištenje suvremenih metodičkih i didaktičkih načela poučavanja</w:t>
            </w:r>
          </w:p>
          <w:p w14:paraId="428A40B7" w14:textId="77777777" w:rsidR="002E4CCB" w:rsidRPr="00697DBB" w:rsidRDefault="002E4CCB"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Pripremiti radno mjesto instruktora vožnje u skladu s propisanim standardima radnog mjesta</w:t>
            </w:r>
          </w:p>
          <w:p w14:paraId="459F120B" w14:textId="77777777" w:rsidR="00592518" w:rsidRPr="00697DBB" w:rsidRDefault="00592518"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Primijeniti suvremene metode, oblike i postupke te metodička načela u poučavanju kandidata za vozača</w:t>
            </w:r>
          </w:p>
          <w:p w14:paraId="2A203B31" w14:textId="77777777" w:rsidR="00592518" w:rsidRPr="00697DBB" w:rsidRDefault="00592518"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Poznavati i primjenjivati psihologiju poučavanja koja se odnosi na usvajanje znanja, vještina i navika kod osposobljavanja za vozača</w:t>
            </w:r>
          </w:p>
          <w:p w14:paraId="219221ED" w14:textId="77777777" w:rsidR="00000F5D" w:rsidRPr="00697DBB" w:rsidRDefault="00000F5D"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Znati i samostalno primjenjivati propise kojima se uređuje osposobljavanje kandidata za vozača</w:t>
            </w:r>
          </w:p>
          <w:p w14:paraId="4E3D1D63" w14:textId="77777777" w:rsidR="00000F5D" w:rsidRPr="00697DBB" w:rsidRDefault="00000F5D"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Osposobiti kandidata za izvođenje radnji vozilom na prometnom vježbalištu i u stvarnim prometnim uvjetima u skladu s važećim predmetnim kurikulumom</w:t>
            </w:r>
          </w:p>
          <w:p w14:paraId="5321BDB0" w14:textId="4C663282" w:rsidR="00824047" w:rsidRPr="00697DBB" w:rsidRDefault="003142BD" w:rsidP="004229CB">
            <w:pPr>
              <w:pStyle w:val="ListParagraph"/>
              <w:numPr>
                <w:ilvl w:val="0"/>
                <w:numId w:val="29"/>
              </w:numPr>
              <w:spacing w:before="60" w:after="0" w:line="240" w:lineRule="auto"/>
              <w:ind w:left="714" w:hanging="357"/>
              <w:jc w:val="both"/>
              <w:rPr>
                <w:rFonts w:cstheme="minorHAnsi"/>
                <w:iCs/>
                <w:sz w:val="20"/>
                <w:szCs w:val="20"/>
              </w:rPr>
            </w:pPr>
            <w:r w:rsidRPr="00697DBB">
              <w:rPr>
                <w:rFonts w:cstheme="minorHAnsi"/>
                <w:sz w:val="20"/>
                <w:szCs w:val="20"/>
                <w:shd w:val="clear" w:color="auto" w:fill="FFFFFF"/>
              </w:rPr>
              <w:t>Samostalno provesti nastavni sat u stvarnim prometnim uvjetima na cesti temeljem važećeg kurikulum</w:t>
            </w:r>
            <w:r w:rsidR="00ED0479" w:rsidRPr="00697DBB">
              <w:rPr>
                <w:rFonts w:cstheme="minorHAnsi"/>
                <w:sz w:val="20"/>
                <w:szCs w:val="20"/>
                <w:shd w:val="clear" w:color="auto" w:fill="FFFFFF"/>
              </w:rPr>
              <w:t>a</w:t>
            </w:r>
          </w:p>
          <w:p w14:paraId="26881806" w14:textId="77777777" w:rsidR="003142BD" w:rsidRPr="00697DBB" w:rsidRDefault="003142BD" w:rsidP="004229CB">
            <w:pPr>
              <w:pStyle w:val="ListParagraph"/>
              <w:numPr>
                <w:ilvl w:val="0"/>
                <w:numId w:val="29"/>
              </w:numPr>
              <w:spacing w:before="60" w:after="0" w:line="240" w:lineRule="auto"/>
              <w:ind w:left="714" w:hanging="357"/>
              <w:jc w:val="both"/>
              <w:rPr>
                <w:rFonts w:cstheme="minorHAnsi"/>
                <w:iCs/>
                <w:sz w:val="20"/>
                <w:szCs w:val="20"/>
              </w:rPr>
            </w:pPr>
            <w:r w:rsidRPr="00697DBB">
              <w:rPr>
                <w:rFonts w:cstheme="minorHAnsi"/>
                <w:sz w:val="20"/>
                <w:szCs w:val="20"/>
                <w:shd w:val="clear" w:color="auto" w:fill="FFFFFF"/>
              </w:rPr>
              <w:t>Osposobiti kandidata za samostalnu i sigurnu vožnju i rješavanje konkretnih prometnih situacija</w:t>
            </w:r>
          </w:p>
          <w:p w14:paraId="5B0A6A9E" w14:textId="77777777" w:rsidR="003142BD" w:rsidRPr="00697DBB" w:rsidRDefault="003142BD"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Obavljati poslove instruktora vožnje koristeći zaštitnu opremu, udvojene komande i uređaje na vozilu</w:t>
            </w:r>
          </w:p>
          <w:p w14:paraId="2F8D8928" w14:textId="77777777" w:rsidR="00D11DE2" w:rsidRPr="00697DBB" w:rsidRDefault="00D11DE2" w:rsidP="004229CB">
            <w:pPr>
              <w:numPr>
                <w:ilvl w:val="0"/>
                <w:numId w:val="29"/>
              </w:numPr>
              <w:shd w:val="clear" w:color="auto" w:fill="FFFFFF"/>
              <w:spacing w:before="100" w:beforeAutospacing="1" w:after="0" w:line="240" w:lineRule="auto"/>
              <w:ind w:left="714" w:hanging="357"/>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Osposobiti kandidata za samostalnu primjenu ekonomične, racionalne i eko vožnje</w:t>
            </w:r>
          </w:p>
          <w:p w14:paraId="7D465D41" w14:textId="433FC1AD" w:rsidR="003142BD" w:rsidRPr="00697DBB" w:rsidRDefault="00D11DE2" w:rsidP="004229CB">
            <w:pPr>
              <w:numPr>
                <w:ilvl w:val="0"/>
                <w:numId w:val="29"/>
              </w:numPr>
              <w:shd w:val="clear" w:color="auto" w:fill="FFFFFF"/>
              <w:spacing w:before="100" w:beforeAutospacing="1" w:after="0" w:line="240" w:lineRule="auto"/>
              <w:ind w:left="714" w:hanging="357"/>
              <w:rPr>
                <w:rFonts w:ascii="Helvetica" w:eastAsia="Times New Roman" w:hAnsi="Helvetica" w:cs="Helvetica"/>
                <w:color w:val="333333"/>
                <w:sz w:val="21"/>
                <w:szCs w:val="21"/>
                <w:lang w:eastAsia="hr-HR"/>
              </w:rPr>
            </w:pPr>
            <w:r w:rsidRPr="00697DBB">
              <w:rPr>
                <w:rFonts w:asciiTheme="minorHAnsi" w:eastAsia="Times New Roman" w:hAnsiTheme="minorHAnsi" w:cstheme="minorHAnsi"/>
                <w:sz w:val="20"/>
                <w:szCs w:val="20"/>
                <w:lang w:eastAsia="hr-HR"/>
              </w:rPr>
              <w:t>Poznavati i primjenjivati propise o zaštiti života i zdravlja na radu povezane s radom na radnom mjestu instruktora vožnje</w:t>
            </w:r>
          </w:p>
        </w:tc>
      </w:tr>
      <w:tr w:rsidR="00E46451" w:rsidRPr="00697DBB" w14:paraId="1EF3B805" w14:textId="77777777" w:rsidTr="00F75D76">
        <w:trPr>
          <w:trHeight w:val="961"/>
        </w:trPr>
        <w:tc>
          <w:tcPr>
            <w:tcW w:w="1737" w:type="pct"/>
            <w:shd w:val="clear" w:color="auto" w:fill="BDD6EE" w:themeFill="accent5" w:themeFillTint="66"/>
            <w:hideMark/>
          </w:tcPr>
          <w:p w14:paraId="01CCCF7A" w14:textId="77777777" w:rsidR="00E46451" w:rsidRPr="00697DBB" w:rsidRDefault="00E46451" w:rsidP="00E46451">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t xml:space="preserve">Preporučeni načini praćenja kvalitete i uspješnosti izvedbe programa </w:t>
            </w:r>
          </w:p>
        </w:tc>
        <w:tc>
          <w:tcPr>
            <w:tcW w:w="3263" w:type="pct"/>
            <w:gridSpan w:val="3"/>
          </w:tcPr>
          <w:p w14:paraId="2940273B" w14:textId="77777777" w:rsidR="00E46451" w:rsidRPr="00697DBB" w:rsidRDefault="00E46451"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rPr>
              <w:t>U procesu praćenja kvalitete i uspješnosti izvedbe provedbe obrazovanja primjenjuju se sljedeće aktivnosti:</w:t>
            </w:r>
          </w:p>
          <w:p w14:paraId="1D2DC6D9" w14:textId="3C51C89B" w:rsidR="00E46451" w:rsidRPr="00697DBB" w:rsidRDefault="00E46451" w:rsidP="00E46451">
            <w:pPr>
              <w:pStyle w:val="ListParagraph"/>
              <w:numPr>
                <w:ilvl w:val="0"/>
                <w:numId w:val="4"/>
              </w:numPr>
              <w:spacing w:before="60" w:after="60" w:line="240" w:lineRule="auto"/>
              <w:jc w:val="both"/>
              <w:rPr>
                <w:rFonts w:cstheme="minorHAnsi"/>
                <w:iCs/>
                <w:sz w:val="20"/>
                <w:szCs w:val="20"/>
              </w:rPr>
            </w:pPr>
            <w:r w:rsidRPr="00697DBB">
              <w:rPr>
                <w:rFonts w:cstheme="minorHAnsi"/>
                <w:iCs/>
                <w:sz w:val="20"/>
                <w:szCs w:val="20"/>
              </w:rPr>
              <w:t>Provodi se istraživanje i anonimno anketiranje polaznika o izvođenju nastave, literaturi i resursima za učenje, strategijama podrške polaznicima, izvođenju i unapređenju procesa učenja i poučavanja, radnom opterećenju polaznika (CSVET), provjerama znanja te komunikaciji s nastavnicima</w:t>
            </w:r>
          </w:p>
          <w:p w14:paraId="00323719" w14:textId="77777777" w:rsidR="00E46451" w:rsidRPr="00697DBB" w:rsidRDefault="00E46451" w:rsidP="00E46451">
            <w:pPr>
              <w:pStyle w:val="ListParagraph"/>
              <w:numPr>
                <w:ilvl w:val="0"/>
                <w:numId w:val="4"/>
              </w:numPr>
              <w:spacing w:before="60" w:after="60" w:line="240" w:lineRule="auto"/>
              <w:jc w:val="both"/>
              <w:rPr>
                <w:rFonts w:cstheme="minorHAnsi"/>
                <w:iCs/>
                <w:sz w:val="20"/>
                <w:szCs w:val="20"/>
              </w:rPr>
            </w:pPr>
            <w:r w:rsidRPr="00697DBB">
              <w:rPr>
                <w:rFonts w:cstheme="minorHAnsi"/>
                <w:iCs/>
                <w:sz w:val="20"/>
                <w:szCs w:val="20"/>
              </w:rPr>
              <w:t>Provodi se istraživanje i anketiranje nastavnika o istim pitanjima navedenim u prethodnoj stavci</w:t>
            </w:r>
          </w:p>
          <w:p w14:paraId="21785967" w14:textId="77777777" w:rsidR="00E46451" w:rsidRPr="00697DBB" w:rsidRDefault="00E46451" w:rsidP="00E46451">
            <w:pPr>
              <w:pStyle w:val="ListParagraph"/>
              <w:numPr>
                <w:ilvl w:val="0"/>
                <w:numId w:val="4"/>
              </w:numPr>
              <w:spacing w:before="60" w:after="60" w:line="240" w:lineRule="auto"/>
              <w:jc w:val="both"/>
              <w:rPr>
                <w:rFonts w:cstheme="minorHAnsi"/>
                <w:iCs/>
                <w:sz w:val="20"/>
                <w:szCs w:val="20"/>
              </w:rPr>
            </w:pPr>
            <w:r w:rsidRPr="00697DBB">
              <w:rPr>
                <w:rFonts w:cstheme="minorHAnsi"/>
                <w:iCs/>
                <w:sz w:val="20"/>
                <w:szCs w:val="20"/>
              </w:rPr>
              <w:t>Provodi se analiza uspjeha, transparentnosti i objektivnosti provjera i ostvarenosti ishoda učenja</w:t>
            </w:r>
          </w:p>
          <w:p w14:paraId="210A9B6A" w14:textId="77777777" w:rsidR="00E46451" w:rsidRPr="00697DBB" w:rsidRDefault="00E46451" w:rsidP="00E46451">
            <w:pPr>
              <w:pStyle w:val="ListParagraph"/>
              <w:numPr>
                <w:ilvl w:val="0"/>
                <w:numId w:val="4"/>
              </w:numPr>
              <w:spacing w:before="60" w:after="60" w:line="240" w:lineRule="auto"/>
              <w:jc w:val="both"/>
              <w:rPr>
                <w:rFonts w:cstheme="minorHAnsi"/>
                <w:iCs/>
                <w:sz w:val="20"/>
                <w:szCs w:val="20"/>
              </w:rPr>
            </w:pPr>
            <w:r w:rsidRPr="00697DBB">
              <w:rPr>
                <w:rFonts w:cstheme="minorHAnsi"/>
                <w:iCs/>
                <w:sz w:val="20"/>
                <w:szCs w:val="20"/>
              </w:rPr>
              <w:t>Provodi se analiza materijalnih i kadrovskih uvjeta potrebnih za izvođenje procesa učenja i poučavanja</w:t>
            </w:r>
          </w:p>
          <w:p w14:paraId="2EF8EEF3" w14:textId="77777777" w:rsidR="00E46451" w:rsidRPr="00697DBB" w:rsidRDefault="00E46451" w:rsidP="00E46451">
            <w:pPr>
              <w:spacing w:before="60" w:after="60" w:line="240" w:lineRule="auto"/>
              <w:jc w:val="both"/>
              <w:rPr>
                <w:rFonts w:asciiTheme="minorHAnsi" w:hAnsiTheme="minorHAnsi" w:cstheme="minorHAnsi"/>
                <w:iCs/>
                <w:sz w:val="20"/>
                <w:szCs w:val="20"/>
              </w:rPr>
            </w:pPr>
            <w:r w:rsidRPr="00697DBB">
              <w:rPr>
                <w:rFonts w:asciiTheme="minorHAnsi" w:hAnsiTheme="minorHAnsi" w:cstheme="minorHAnsi"/>
                <w:iCs/>
                <w:sz w:val="20"/>
                <w:szCs w:val="20"/>
              </w:rPr>
              <w:t xml:space="preserve">Dobivenim rezultatima anketa dobiva se pregled uspješnosti izvedbe programa, kao i procjena kvalitete nastavničkog rada ustanove. </w:t>
            </w:r>
          </w:p>
        </w:tc>
      </w:tr>
      <w:tr w:rsidR="00E46451" w:rsidRPr="00697DBB" w14:paraId="4CB88882" w14:textId="77777777" w:rsidTr="00F75D76">
        <w:trPr>
          <w:trHeight w:val="518"/>
        </w:trPr>
        <w:tc>
          <w:tcPr>
            <w:tcW w:w="1737" w:type="pct"/>
            <w:shd w:val="clear" w:color="auto" w:fill="BDD6EE" w:themeFill="accent5" w:themeFillTint="66"/>
            <w:hideMark/>
          </w:tcPr>
          <w:p w14:paraId="06E76632" w14:textId="77777777" w:rsidR="00E46451" w:rsidRPr="00697DBB" w:rsidRDefault="00E46451" w:rsidP="00E46451">
            <w:pPr>
              <w:spacing w:before="60" w:after="60" w:line="240" w:lineRule="auto"/>
              <w:rPr>
                <w:rFonts w:asciiTheme="minorHAnsi" w:hAnsiTheme="minorHAnsi" w:cstheme="minorHAnsi"/>
                <w:b/>
                <w:sz w:val="20"/>
                <w:szCs w:val="20"/>
              </w:rPr>
            </w:pPr>
            <w:r w:rsidRPr="00697DBB">
              <w:rPr>
                <w:rFonts w:asciiTheme="minorHAnsi" w:hAnsiTheme="minorHAnsi" w:cstheme="minorHAnsi"/>
                <w:b/>
                <w:sz w:val="20"/>
                <w:szCs w:val="20"/>
              </w:rPr>
              <w:t>Datum revizije programa</w:t>
            </w:r>
          </w:p>
        </w:tc>
        <w:tc>
          <w:tcPr>
            <w:tcW w:w="3263" w:type="pct"/>
            <w:gridSpan w:val="3"/>
          </w:tcPr>
          <w:p w14:paraId="76483F7D" w14:textId="5D000417" w:rsidR="00E46451" w:rsidRPr="00697DBB" w:rsidRDefault="00E46451" w:rsidP="00C30EE4">
            <w:pPr>
              <w:spacing w:before="60" w:after="60" w:line="240" w:lineRule="auto"/>
              <w:jc w:val="both"/>
              <w:rPr>
                <w:rFonts w:cstheme="minorHAnsi"/>
                <w:sz w:val="20"/>
                <w:szCs w:val="20"/>
              </w:rPr>
            </w:pPr>
          </w:p>
        </w:tc>
      </w:tr>
    </w:tbl>
    <w:p w14:paraId="1D976449" w14:textId="1373AA9E" w:rsidR="00C759FB" w:rsidRPr="00697DBB" w:rsidRDefault="00545E10" w:rsidP="00514674">
      <w:pPr>
        <w:pStyle w:val="ListParagraph"/>
        <w:numPr>
          <w:ilvl w:val="0"/>
          <w:numId w:val="5"/>
        </w:numPr>
        <w:rPr>
          <w:rFonts w:cstheme="minorHAnsi"/>
          <w:b/>
          <w:bCs/>
          <w:sz w:val="24"/>
          <w:szCs w:val="24"/>
        </w:rPr>
      </w:pPr>
      <w:r w:rsidRPr="00697DBB">
        <w:rPr>
          <w:rFonts w:cstheme="minorHAnsi"/>
          <w:b/>
          <w:bCs/>
          <w:color w:val="FF0000"/>
          <w:sz w:val="20"/>
          <w:szCs w:val="20"/>
        </w:rPr>
        <w:br w:type="page"/>
      </w:r>
      <w:r w:rsidR="00C759FB" w:rsidRPr="00697DBB">
        <w:rPr>
          <w:rFonts w:cstheme="minorHAnsi"/>
          <w:b/>
          <w:bCs/>
          <w:sz w:val="24"/>
          <w:szCs w:val="24"/>
        </w:rPr>
        <w:lastRenderedPageBreak/>
        <w:t xml:space="preserve">MODULI I SKUPOVI ISHODA UČENJA </w:t>
      </w:r>
    </w:p>
    <w:tbl>
      <w:tblPr>
        <w:tblStyle w:val="TableGrid"/>
        <w:tblW w:w="9493" w:type="dxa"/>
        <w:tblLayout w:type="fixed"/>
        <w:tblLook w:val="04A0" w:firstRow="1" w:lastRow="0" w:firstColumn="1" w:lastColumn="0" w:noHBand="0" w:noVBand="1"/>
      </w:tblPr>
      <w:tblGrid>
        <w:gridCol w:w="704"/>
        <w:gridCol w:w="1843"/>
        <w:gridCol w:w="2126"/>
        <w:gridCol w:w="851"/>
        <w:gridCol w:w="992"/>
        <w:gridCol w:w="691"/>
        <w:gridCol w:w="708"/>
        <w:gridCol w:w="709"/>
        <w:gridCol w:w="869"/>
      </w:tblGrid>
      <w:tr w:rsidR="00954AE5" w:rsidRPr="00697DBB" w14:paraId="417B9C8F" w14:textId="77777777" w:rsidTr="00F75D76">
        <w:trPr>
          <w:trHeight w:val="552"/>
        </w:trPr>
        <w:tc>
          <w:tcPr>
            <w:tcW w:w="704" w:type="dxa"/>
            <w:vMerge w:val="restart"/>
            <w:tcBorders>
              <w:top w:val="single" w:sz="18" w:space="0" w:color="auto"/>
              <w:left w:val="single" w:sz="18" w:space="0" w:color="auto"/>
              <w:bottom w:val="single" w:sz="6" w:space="0" w:color="auto"/>
              <w:right w:val="single" w:sz="6" w:space="0" w:color="auto"/>
            </w:tcBorders>
            <w:shd w:val="clear" w:color="auto" w:fill="BDD6EE" w:themeFill="accent5" w:themeFillTint="66"/>
            <w:hideMark/>
          </w:tcPr>
          <w:p w14:paraId="53EF0ED9" w14:textId="77777777" w:rsidR="00C759FB" w:rsidRPr="00697DBB" w:rsidRDefault="00C759FB" w:rsidP="00954AE5">
            <w:pPr>
              <w:jc w:val="both"/>
              <w:rPr>
                <w:rFonts w:asciiTheme="minorHAnsi" w:hAnsiTheme="minorHAnsi" w:cstheme="minorHAnsi"/>
                <w:b/>
                <w:bCs/>
                <w:sz w:val="20"/>
                <w:szCs w:val="20"/>
              </w:rPr>
            </w:pPr>
            <w:bookmarkStart w:id="1" w:name="_Hlk92960607"/>
          </w:p>
          <w:p w14:paraId="15197BDE" w14:textId="77777777" w:rsidR="00C759FB" w:rsidRPr="00697DBB" w:rsidRDefault="00C759FB" w:rsidP="00954AE5">
            <w:pPr>
              <w:jc w:val="both"/>
              <w:rPr>
                <w:rFonts w:asciiTheme="minorHAnsi" w:hAnsiTheme="minorHAnsi" w:cstheme="minorHAnsi"/>
                <w:b/>
                <w:bCs/>
                <w:sz w:val="20"/>
                <w:szCs w:val="20"/>
              </w:rPr>
            </w:pPr>
            <w:r w:rsidRPr="00697DBB">
              <w:rPr>
                <w:rFonts w:asciiTheme="minorHAnsi" w:hAnsiTheme="minorHAnsi" w:cstheme="minorHAnsi"/>
                <w:b/>
                <w:bCs/>
                <w:sz w:val="20"/>
                <w:szCs w:val="20"/>
              </w:rPr>
              <w:t>Redni broj</w:t>
            </w:r>
          </w:p>
        </w:tc>
        <w:tc>
          <w:tcPr>
            <w:tcW w:w="1843" w:type="dxa"/>
            <w:vMerge w:val="restart"/>
            <w:tcBorders>
              <w:top w:val="single" w:sz="18" w:space="0" w:color="auto"/>
              <w:left w:val="single" w:sz="6" w:space="0" w:color="auto"/>
              <w:bottom w:val="single" w:sz="6" w:space="0" w:color="auto"/>
              <w:right w:val="single" w:sz="6" w:space="0" w:color="auto"/>
            </w:tcBorders>
            <w:shd w:val="clear" w:color="auto" w:fill="BDD6EE" w:themeFill="accent5" w:themeFillTint="66"/>
            <w:hideMark/>
          </w:tcPr>
          <w:p w14:paraId="0DB1AFBF" w14:textId="77777777" w:rsidR="00C759FB" w:rsidRPr="00697DBB" w:rsidRDefault="00C759FB" w:rsidP="00954AE5">
            <w:pPr>
              <w:jc w:val="center"/>
              <w:rPr>
                <w:rFonts w:asciiTheme="minorHAnsi" w:hAnsiTheme="minorHAnsi" w:cstheme="minorHAnsi"/>
                <w:b/>
                <w:bCs/>
                <w:sz w:val="20"/>
                <w:szCs w:val="20"/>
              </w:rPr>
            </w:pPr>
          </w:p>
          <w:p w14:paraId="74AFD96C"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NAZIV MODULA</w:t>
            </w:r>
          </w:p>
        </w:tc>
        <w:tc>
          <w:tcPr>
            <w:tcW w:w="2126" w:type="dxa"/>
            <w:vMerge w:val="restart"/>
            <w:tcBorders>
              <w:top w:val="single" w:sz="18" w:space="0" w:color="auto"/>
              <w:left w:val="single" w:sz="6" w:space="0" w:color="auto"/>
              <w:bottom w:val="single" w:sz="6" w:space="0" w:color="auto"/>
              <w:right w:val="single" w:sz="6" w:space="0" w:color="auto"/>
            </w:tcBorders>
            <w:shd w:val="clear" w:color="auto" w:fill="BDD6EE" w:themeFill="accent5" w:themeFillTint="66"/>
            <w:hideMark/>
          </w:tcPr>
          <w:p w14:paraId="1934F66E" w14:textId="77777777" w:rsidR="00C759FB" w:rsidRPr="00697DBB" w:rsidRDefault="00C759FB" w:rsidP="00954AE5">
            <w:pPr>
              <w:jc w:val="center"/>
              <w:rPr>
                <w:rFonts w:asciiTheme="minorHAnsi" w:hAnsiTheme="minorHAnsi" w:cstheme="minorHAnsi"/>
                <w:b/>
                <w:bCs/>
                <w:sz w:val="20"/>
                <w:szCs w:val="20"/>
              </w:rPr>
            </w:pPr>
          </w:p>
          <w:p w14:paraId="1FDE868C"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POPIS SKUPOVA ISHODA UČENJA</w:t>
            </w:r>
          </w:p>
        </w:tc>
        <w:tc>
          <w:tcPr>
            <w:tcW w:w="851" w:type="dxa"/>
            <w:vMerge w:val="restart"/>
            <w:tcBorders>
              <w:top w:val="single" w:sz="18" w:space="0" w:color="auto"/>
              <w:left w:val="single" w:sz="6" w:space="0" w:color="auto"/>
              <w:bottom w:val="single" w:sz="6" w:space="0" w:color="auto"/>
              <w:right w:val="single" w:sz="6" w:space="0" w:color="auto"/>
            </w:tcBorders>
            <w:shd w:val="clear" w:color="auto" w:fill="BDD6EE" w:themeFill="accent5" w:themeFillTint="66"/>
            <w:hideMark/>
          </w:tcPr>
          <w:p w14:paraId="36DC5F42" w14:textId="77777777" w:rsidR="00C759FB" w:rsidRPr="00697DBB" w:rsidRDefault="00C759FB" w:rsidP="00954AE5">
            <w:pPr>
              <w:jc w:val="center"/>
              <w:rPr>
                <w:rFonts w:asciiTheme="minorHAnsi" w:hAnsiTheme="minorHAnsi" w:cstheme="minorHAnsi"/>
                <w:b/>
                <w:bCs/>
                <w:sz w:val="20"/>
                <w:szCs w:val="20"/>
              </w:rPr>
            </w:pPr>
          </w:p>
          <w:p w14:paraId="3F3F3BDF"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Razina</w:t>
            </w:r>
          </w:p>
        </w:tc>
        <w:tc>
          <w:tcPr>
            <w:tcW w:w="992" w:type="dxa"/>
            <w:vMerge w:val="restart"/>
            <w:tcBorders>
              <w:top w:val="single" w:sz="18" w:space="0" w:color="auto"/>
              <w:left w:val="single" w:sz="6" w:space="0" w:color="auto"/>
              <w:bottom w:val="single" w:sz="6" w:space="0" w:color="auto"/>
              <w:right w:val="single" w:sz="6" w:space="0" w:color="auto"/>
            </w:tcBorders>
            <w:shd w:val="clear" w:color="auto" w:fill="BDD6EE" w:themeFill="accent5" w:themeFillTint="66"/>
            <w:hideMark/>
          </w:tcPr>
          <w:p w14:paraId="77E8AC21" w14:textId="77777777" w:rsidR="00C759FB" w:rsidRPr="00697DBB" w:rsidRDefault="00C759FB" w:rsidP="00954AE5">
            <w:pPr>
              <w:jc w:val="center"/>
              <w:rPr>
                <w:rFonts w:asciiTheme="minorHAnsi" w:hAnsiTheme="minorHAnsi" w:cstheme="minorHAnsi"/>
                <w:b/>
                <w:bCs/>
                <w:sz w:val="20"/>
                <w:szCs w:val="20"/>
              </w:rPr>
            </w:pPr>
          </w:p>
          <w:p w14:paraId="34207130"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BDD6EE" w:themeFill="accent5" w:themeFillTint="66"/>
            <w:hideMark/>
          </w:tcPr>
          <w:p w14:paraId="5BA31A60" w14:textId="77777777" w:rsidR="00C759FB" w:rsidRPr="00697DBB" w:rsidRDefault="00C759FB" w:rsidP="00954AE5">
            <w:pPr>
              <w:jc w:val="center"/>
              <w:rPr>
                <w:rFonts w:asciiTheme="minorHAnsi" w:hAnsiTheme="minorHAnsi" w:cstheme="minorHAnsi"/>
                <w:b/>
                <w:bCs/>
                <w:sz w:val="20"/>
                <w:szCs w:val="20"/>
              </w:rPr>
            </w:pPr>
          </w:p>
          <w:p w14:paraId="1B37A9D9" w14:textId="239DBC59" w:rsidR="00C759FB" w:rsidRPr="00697DBB" w:rsidRDefault="00F30A59"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Sati</w:t>
            </w:r>
          </w:p>
        </w:tc>
      </w:tr>
      <w:tr w:rsidR="00954AE5" w:rsidRPr="00697DBB" w14:paraId="2EF59616" w14:textId="77777777" w:rsidTr="00F75D76">
        <w:trPr>
          <w:trHeight w:val="114"/>
        </w:trPr>
        <w:tc>
          <w:tcPr>
            <w:tcW w:w="704" w:type="dxa"/>
            <w:vMerge/>
            <w:tcBorders>
              <w:top w:val="single" w:sz="6" w:space="0" w:color="auto"/>
              <w:left w:val="single" w:sz="18" w:space="0" w:color="auto"/>
              <w:bottom w:val="single" w:sz="6" w:space="0" w:color="auto"/>
              <w:right w:val="single" w:sz="6" w:space="0" w:color="auto"/>
            </w:tcBorders>
            <w:shd w:val="clear" w:color="auto" w:fill="BDD6EE" w:themeFill="accent5" w:themeFillTint="66"/>
          </w:tcPr>
          <w:p w14:paraId="3E31F2AA" w14:textId="77777777" w:rsidR="00C759FB" w:rsidRPr="00697DBB" w:rsidRDefault="00C759FB" w:rsidP="00954AE5">
            <w:pPr>
              <w:jc w:val="both"/>
              <w:rPr>
                <w:rFonts w:asciiTheme="minorHAnsi" w:hAnsiTheme="minorHAnsi" w:cstheme="minorHAnsi"/>
                <w:b/>
                <w:bCs/>
                <w:sz w:val="20"/>
                <w:szCs w:val="20"/>
              </w:rPr>
            </w:pPr>
          </w:p>
        </w:tc>
        <w:tc>
          <w:tcPr>
            <w:tcW w:w="1843" w:type="dxa"/>
            <w:vMerge/>
            <w:tcBorders>
              <w:top w:val="single" w:sz="6" w:space="0" w:color="auto"/>
              <w:left w:val="single" w:sz="6" w:space="0" w:color="auto"/>
              <w:bottom w:val="single" w:sz="6" w:space="0" w:color="auto"/>
              <w:right w:val="single" w:sz="6" w:space="0" w:color="auto"/>
            </w:tcBorders>
            <w:shd w:val="clear" w:color="auto" w:fill="BDD6EE" w:themeFill="accent5" w:themeFillTint="66"/>
          </w:tcPr>
          <w:p w14:paraId="1D373FFF" w14:textId="77777777" w:rsidR="00C759FB" w:rsidRPr="00697DBB" w:rsidRDefault="00C759FB" w:rsidP="00954AE5">
            <w:pPr>
              <w:jc w:val="both"/>
              <w:rPr>
                <w:rFonts w:asciiTheme="minorHAnsi" w:hAnsiTheme="minorHAnsi" w:cstheme="minorHAnsi"/>
                <w:b/>
                <w:bCs/>
                <w:sz w:val="20"/>
                <w:szCs w:val="20"/>
              </w:rPr>
            </w:pPr>
          </w:p>
        </w:tc>
        <w:tc>
          <w:tcPr>
            <w:tcW w:w="2126" w:type="dxa"/>
            <w:vMerge/>
            <w:tcBorders>
              <w:top w:val="single" w:sz="6" w:space="0" w:color="auto"/>
              <w:left w:val="single" w:sz="6" w:space="0" w:color="auto"/>
              <w:bottom w:val="single" w:sz="6" w:space="0" w:color="auto"/>
              <w:right w:val="single" w:sz="6" w:space="0" w:color="auto"/>
            </w:tcBorders>
            <w:shd w:val="clear" w:color="auto" w:fill="BDD6EE" w:themeFill="accent5" w:themeFillTint="66"/>
          </w:tcPr>
          <w:p w14:paraId="6B9EE41D" w14:textId="77777777" w:rsidR="00C759FB" w:rsidRPr="00697DBB" w:rsidRDefault="00C759FB" w:rsidP="00954AE5">
            <w:pPr>
              <w:jc w:val="both"/>
              <w:rPr>
                <w:rFonts w:asciiTheme="minorHAnsi" w:hAnsiTheme="minorHAnsi" w:cstheme="minorHAnsi"/>
                <w:b/>
                <w:bCs/>
                <w:sz w:val="20"/>
                <w:szCs w:val="20"/>
              </w:rPr>
            </w:pPr>
          </w:p>
        </w:tc>
        <w:tc>
          <w:tcPr>
            <w:tcW w:w="851" w:type="dxa"/>
            <w:vMerge/>
            <w:tcBorders>
              <w:top w:val="single" w:sz="6" w:space="0" w:color="auto"/>
              <w:left w:val="single" w:sz="6" w:space="0" w:color="auto"/>
              <w:bottom w:val="single" w:sz="6" w:space="0" w:color="auto"/>
              <w:right w:val="single" w:sz="6" w:space="0" w:color="auto"/>
            </w:tcBorders>
            <w:shd w:val="clear" w:color="auto" w:fill="BDD6EE" w:themeFill="accent5" w:themeFillTint="66"/>
          </w:tcPr>
          <w:p w14:paraId="49A21B81" w14:textId="77777777" w:rsidR="00C759FB" w:rsidRPr="00697DBB" w:rsidRDefault="00C759FB" w:rsidP="00954AE5">
            <w:pPr>
              <w:ind w:left="360"/>
              <w:jc w:val="both"/>
              <w:rPr>
                <w:rFonts w:asciiTheme="minorHAnsi" w:hAnsiTheme="minorHAnsi" w:cstheme="minorHAnsi"/>
                <w:b/>
                <w:bCs/>
                <w:sz w:val="20"/>
                <w:szCs w:val="20"/>
              </w:rPr>
            </w:pPr>
          </w:p>
        </w:tc>
        <w:tc>
          <w:tcPr>
            <w:tcW w:w="992" w:type="dxa"/>
            <w:vMerge/>
            <w:tcBorders>
              <w:top w:val="single" w:sz="6" w:space="0" w:color="auto"/>
              <w:left w:val="single" w:sz="6" w:space="0" w:color="auto"/>
              <w:bottom w:val="single" w:sz="6" w:space="0" w:color="auto"/>
              <w:right w:val="single" w:sz="6" w:space="0" w:color="auto"/>
            </w:tcBorders>
            <w:shd w:val="clear" w:color="auto" w:fill="BDD6EE" w:themeFill="accent5" w:themeFillTint="66"/>
          </w:tcPr>
          <w:p w14:paraId="6B05FE26" w14:textId="77777777" w:rsidR="00C759FB" w:rsidRPr="00697DBB" w:rsidRDefault="00C759FB" w:rsidP="00954AE5">
            <w:pPr>
              <w:ind w:left="360"/>
              <w:rPr>
                <w:rFonts w:asciiTheme="minorHAnsi" w:hAnsiTheme="minorHAnsi" w:cstheme="minorHAnsi"/>
                <w:b/>
                <w:bCs/>
                <w:sz w:val="20"/>
                <w:szCs w:val="20"/>
              </w:rPr>
            </w:pPr>
          </w:p>
        </w:tc>
        <w:tc>
          <w:tcPr>
            <w:tcW w:w="691" w:type="dxa"/>
            <w:tcBorders>
              <w:top w:val="single" w:sz="6" w:space="0" w:color="auto"/>
              <w:left w:val="single" w:sz="6" w:space="0" w:color="auto"/>
              <w:bottom w:val="single" w:sz="6" w:space="0" w:color="auto"/>
              <w:right w:val="single" w:sz="6" w:space="0" w:color="auto"/>
            </w:tcBorders>
            <w:shd w:val="clear" w:color="auto" w:fill="BDD6EE" w:themeFill="accent5" w:themeFillTint="66"/>
            <w:vAlign w:val="center"/>
          </w:tcPr>
          <w:p w14:paraId="5FF3F349"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VPUP</w:t>
            </w:r>
          </w:p>
        </w:tc>
        <w:tc>
          <w:tcPr>
            <w:tcW w:w="708" w:type="dxa"/>
            <w:tcBorders>
              <w:top w:val="single" w:sz="6" w:space="0" w:color="auto"/>
              <w:left w:val="single" w:sz="6" w:space="0" w:color="auto"/>
              <w:bottom w:val="single" w:sz="6" w:space="0" w:color="auto"/>
              <w:right w:val="single" w:sz="6" w:space="0" w:color="auto"/>
            </w:tcBorders>
            <w:shd w:val="clear" w:color="auto" w:fill="BDD6EE" w:themeFill="accent5" w:themeFillTint="66"/>
            <w:vAlign w:val="center"/>
          </w:tcPr>
          <w:p w14:paraId="2CC91E8C"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UTR</w:t>
            </w:r>
          </w:p>
        </w:tc>
        <w:tc>
          <w:tcPr>
            <w:tcW w:w="709" w:type="dxa"/>
            <w:tcBorders>
              <w:top w:val="single" w:sz="6" w:space="0" w:color="auto"/>
              <w:left w:val="single" w:sz="6" w:space="0" w:color="auto"/>
              <w:bottom w:val="single" w:sz="6" w:space="0" w:color="auto"/>
              <w:right w:val="single" w:sz="6" w:space="0" w:color="auto"/>
            </w:tcBorders>
            <w:shd w:val="clear" w:color="auto" w:fill="BDD6EE" w:themeFill="accent5" w:themeFillTint="66"/>
            <w:vAlign w:val="center"/>
          </w:tcPr>
          <w:p w14:paraId="3AA5B155" w14:textId="77777777" w:rsidR="00C759FB" w:rsidRPr="00697DBB" w:rsidRDefault="00C759FB"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SAP</w:t>
            </w:r>
          </w:p>
        </w:tc>
        <w:tc>
          <w:tcPr>
            <w:tcW w:w="869" w:type="dxa"/>
            <w:tcBorders>
              <w:top w:val="single" w:sz="6" w:space="0" w:color="auto"/>
              <w:left w:val="single" w:sz="6" w:space="0" w:color="auto"/>
              <w:bottom w:val="single" w:sz="6" w:space="0" w:color="auto"/>
              <w:right w:val="single" w:sz="18" w:space="0" w:color="auto"/>
            </w:tcBorders>
            <w:shd w:val="clear" w:color="auto" w:fill="BDD6EE" w:themeFill="accent5" w:themeFillTint="66"/>
          </w:tcPr>
          <w:p w14:paraId="0190E6DE" w14:textId="32A63715" w:rsidR="00C759FB" w:rsidRPr="00697DBB" w:rsidRDefault="00F30A59" w:rsidP="00954AE5">
            <w:pPr>
              <w:jc w:val="center"/>
              <w:rPr>
                <w:rFonts w:asciiTheme="minorHAnsi" w:hAnsiTheme="minorHAnsi" w:cstheme="minorHAnsi"/>
                <w:b/>
                <w:bCs/>
                <w:sz w:val="20"/>
                <w:szCs w:val="20"/>
              </w:rPr>
            </w:pPr>
            <w:r w:rsidRPr="00697DBB">
              <w:rPr>
                <w:rFonts w:asciiTheme="minorHAnsi" w:hAnsiTheme="minorHAnsi" w:cstheme="minorHAnsi"/>
                <w:b/>
                <w:bCs/>
                <w:sz w:val="20"/>
                <w:szCs w:val="20"/>
              </w:rPr>
              <w:t>Ukupno</w:t>
            </w:r>
          </w:p>
        </w:tc>
      </w:tr>
      <w:tr w:rsidR="0031303E" w:rsidRPr="00697DBB" w14:paraId="4DC7B649"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0350741B" w14:textId="16519EB9" w:rsidR="0031303E" w:rsidRPr="00697DBB" w:rsidRDefault="0031303E"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1</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4082EB87" w14:textId="7DBE75DF" w:rsidR="0031303E" w:rsidRPr="00697DBB" w:rsidRDefault="0031303E" w:rsidP="0031303E">
            <w:pPr>
              <w:rPr>
                <w:rFonts w:asciiTheme="minorHAnsi" w:hAnsiTheme="minorHAnsi" w:cstheme="minorHAnsi"/>
                <w:sz w:val="20"/>
                <w:szCs w:val="20"/>
              </w:rPr>
            </w:pPr>
            <w:r w:rsidRPr="00697DBB">
              <w:rPr>
                <w:rFonts w:asciiTheme="minorHAnsi" w:hAnsiTheme="minorHAnsi" w:cstheme="minorHAnsi"/>
                <w:sz w:val="20"/>
                <w:szCs w:val="20"/>
              </w:rPr>
              <w:t>Propisi u osposobljavanju kandidata za vozača</w:t>
            </w:r>
          </w:p>
        </w:tc>
        <w:tc>
          <w:tcPr>
            <w:tcW w:w="2126" w:type="dxa"/>
            <w:tcBorders>
              <w:top w:val="single" w:sz="6" w:space="0" w:color="auto"/>
              <w:left w:val="single" w:sz="6" w:space="0" w:color="auto"/>
              <w:right w:val="single" w:sz="6" w:space="0" w:color="auto"/>
            </w:tcBorders>
            <w:vAlign w:val="center"/>
          </w:tcPr>
          <w:p w14:paraId="79926AF7" w14:textId="3F1601C5" w:rsidR="0031303E" w:rsidRPr="00697DBB" w:rsidRDefault="0031303E" w:rsidP="00954AE5">
            <w:pPr>
              <w:rPr>
                <w:rFonts w:asciiTheme="minorHAnsi" w:hAnsiTheme="minorHAnsi" w:cstheme="minorHAnsi"/>
                <w:sz w:val="20"/>
                <w:szCs w:val="20"/>
              </w:rPr>
            </w:pPr>
            <w:r w:rsidRPr="00697DBB">
              <w:rPr>
                <w:rFonts w:asciiTheme="minorHAnsi" w:hAnsiTheme="minorHAnsi" w:cstheme="minorHAnsi"/>
                <w:sz w:val="20"/>
                <w:szCs w:val="20"/>
              </w:rPr>
              <w:t>Zakonska regulativa u procesu osposobljavanja kandidata za vozač</w:t>
            </w:r>
            <w:r w:rsidR="00CF42AC" w:rsidRPr="00697DBB">
              <w:rPr>
                <w:rFonts w:asciiTheme="minorHAnsi" w:hAnsiTheme="minorHAnsi" w:cstheme="minorHAnsi"/>
                <w:sz w:val="20"/>
                <w:szCs w:val="20"/>
              </w:rPr>
              <w:t>a</w:t>
            </w:r>
          </w:p>
        </w:tc>
        <w:tc>
          <w:tcPr>
            <w:tcW w:w="851" w:type="dxa"/>
            <w:tcBorders>
              <w:top w:val="single" w:sz="6" w:space="0" w:color="auto"/>
              <w:left w:val="single" w:sz="6" w:space="0" w:color="auto"/>
              <w:right w:val="single" w:sz="6" w:space="0" w:color="auto"/>
            </w:tcBorders>
            <w:vAlign w:val="center"/>
          </w:tcPr>
          <w:p w14:paraId="011E7D2C" w14:textId="13ADBF4C" w:rsidR="0031303E" w:rsidRPr="00697DBB" w:rsidRDefault="00CF42AC" w:rsidP="00954AE5">
            <w:pPr>
              <w:ind w:left="360"/>
              <w:rPr>
                <w:rFonts w:asciiTheme="minorHAnsi" w:hAnsiTheme="minorHAnsi" w:cstheme="minorHAnsi"/>
                <w:sz w:val="20"/>
                <w:szCs w:val="20"/>
              </w:rPr>
            </w:pPr>
            <w:r w:rsidRPr="00697DBB">
              <w:rPr>
                <w:rFonts w:asciiTheme="minorHAnsi" w:hAnsiTheme="minorHAnsi" w:cstheme="minorHAnsi"/>
                <w:sz w:val="20"/>
                <w:szCs w:val="20"/>
              </w:rPr>
              <w:t>4</w:t>
            </w:r>
          </w:p>
        </w:tc>
        <w:tc>
          <w:tcPr>
            <w:tcW w:w="992" w:type="dxa"/>
            <w:tcBorders>
              <w:top w:val="single" w:sz="6" w:space="0" w:color="auto"/>
              <w:left w:val="single" w:sz="6" w:space="0" w:color="auto"/>
              <w:right w:val="single" w:sz="6" w:space="0" w:color="auto"/>
            </w:tcBorders>
            <w:vAlign w:val="center"/>
          </w:tcPr>
          <w:p w14:paraId="09B4A2C8" w14:textId="1FEF0613" w:rsidR="0031303E" w:rsidRPr="00697DBB" w:rsidRDefault="0031303E"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p>
        </w:tc>
        <w:tc>
          <w:tcPr>
            <w:tcW w:w="691" w:type="dxa"/>
            <w:tcBorders>
              <w:top w:val="single" w:sz="6" w:space="0" w:color="auto"/>
              <w:left w:val="single" w:sz="6" w:space="0" w:color="auto"/>
              <w:right w:val="single" w:sz="6" w:space="0" w:color="auto"/>
            </w:tcBorders>
            <w:vAlign w:val="center"/>
          </w:tcPr>
          <w:p w14:paraId="71D5830F" w14:textId="6549A19B" w:rsidR="0031303E" w:rsidRPr="00697DBB" w:rsidRDefault="00516527"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r w:rsidR="00C813BF" w:rsidRPr="00697DBB">
              <w:rPr>
                <w:rFonts w:asciiTheme="minorHAnsi" w:hAnsiTheme="minorHAnsi" w:cstheme="minorHAnsi"/>
                <w:sz w:val="20"/>
                <w:szCs w:val="20"/>
              </w:rPr>
              <w:t>0</w:t>
            </w:r>
          </w:p>
        </w:tc>
        <w:tc>
          <w:tcPr>
            <w:tcW w:w="708" w:type="dxa"/>
            <w:tcBorders>
              <w:top w:val="single" w:sz="6" w:space="0" w:color="auto"/>
              <w:left w:val="single" w:sz="6" w:space="0" w:color="auto"/>
              <w:right w:val="single" w:sz="6" w:space="0" w:color="auto"/>
            </w:tcBorders>
            <w:vAlign w:val="center"/>
          </w:tcPr>
          <w:p w14:paraId="2711C8D4" w14:textId="7EC76475" w:rsidR="0031303E" w:rsidRPr="00697DBB" w:rsidRDefault="00516527"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709" w:type="dxa"/>
            <w:tcBorders>
              <w:top w:val="single" w:sz="6" w:space="0" w:color="auto"/>
              <w:left w:val="single" w:sz="6" w:space="0" w:color="auto"/>
              <w:right w:val="single" w:sz="6" w:space="0" w:color="auto"/>
            </w:tcBorders>
            <w:vAlign w:val="center"/>
          </w:tcPr>
          <w:p w14:paraId="70523E4F" w14:textId="00ED3618" w:rsidR="0031303E" w:rsidRPr="00697DBB" w:rsidRDefault="00516527"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r w:rsidR="00C813BF" w:rsidRPr="00697DBB">
              <w:rPr>
                <w:rFonts w:asciiTheme="minorHAnsi" w:hAnsiTheme="minorHAnsi" w:cstheme="minorHAnsi"/>
                <w:sz w:val="20"/>
                <w:szCs w:val="20"/>
              </w:rPr>
              <w:t>0</w:t>
            </w:r>
          </w:p>
        </w:tc>
        <w:tc>
          <w:tcPr>
            <w:tcW w:w="869" w:type="dxa"/>
            <w:tcBorders>
              <w:top w:val="single" w:sz="6" w:space="0" w:color="auto"/>
              <w:left w:val="single" w:sz="6" w:space="0" w:color="auto"/>
              <w:right w:val="single" w:sz="18" w:space="0" w:color="auto"/>
            </w:tcBorders>
            <w:vAlign w:val="center"/>
          </w:tcPr>
          <w:p w14:paraId="1E2D5FFA" w14:textId="2341BADA"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100</w:t>
            </w:r>
          </w:p>
        </w:tc>
      </w:tr>
      <w:tr w:rsidR="0031303E" w:rsidRPr="00697DBB" w14:paraId="278314E7"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01A8FEC4" w14:textId="77777777" w:rsidR="0031303E" w:rsidRPr="00697DBB" w:rsidRDefault="0031303E"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4B425C6D" w14:textId="77777777" w:rsidR="0031303E" w:rsidRPr="00697DBB" w:rsidRDefault="0031303E"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4BE0966B" w14:textId="0AD1B9B8" w:rsidR="0031303E" w:rsidRPr="00697DBB" w:rsidRDefault="0031303E" w:rsidP="00954AE5">
            <w:pPr>
              <w:rPr>
                <w:rFonts w:asciiTheme="minorHAnsi" w:hAnsiTheme="minorHAnsi" w:cstheme="minorHAnsi"/>
                <w:sz w:val="20"/>
                <w:szCs w:val="20"/>
              </w:rPr>
            </w:pPr>
            <w:r w:rsidRPr="00697DBB">
              <w:rPr>
                <w:rFonts w:asciiTheme="minorHAnsi" w:hAnsiTheme="minorHAnsi" w:cstheme="minorHAnsi"/>
                <w:sz w:val="20"/>
                <w:szCs w:val="20"/>
              </w:rPr>
              <w:t>Prometni propisi i sigurnosna pravila u cestovnom prometu</w:t>
            </w:r>
          </w:p>
        </w:tc>
        <w:tc>
          <w:tcPr>
            <w:tcW w:w="851" w:type="dxa"/>
            <w:tcBorders>
              <w:top w:val="single" w:sz="6" w:space="0" w:color="auto"/>
              <w:left w:val="single" w:sz="6" w:space="0" w:color="auto"/>
              <w:right w:val="single" w:sz="6" w:space="0" w:color="auto"/>
            </w:tcBorders>
            <w:vAlign w:val="center"/>
          </w:tcPr>
          <w:p w14:paraId="01F75D7E" w14:textId="6BEB23B0" w:rsidR="0031303E"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6</w:t>
            </w:r>
          </w:p>
        </w:tc>
        <w:tc>
          <w:tcPr>
            <w:tcW w:w="992" w:type="dxa"/>
            <w:tcBorders>
              <w:top w:val="single" w:sz="6" w:space="0" w:color="auto"/>
              <w:left w:val="single" w:sz="6" w:space="0" w:color="auto"/>
              <w:right w:val="single" w:sz="6" w:space="0" w:color="auto"/>
            </w:tcBorders>
            <w:vAlign w:val="center"/>
          </w:tcPr>
          <w:p w14:paraId="09CA5D5B" w14:textId="2FC8CA1D" w:rsidR="0031303E" w:rsidRPr="00697DBB" w:rsidRDefault="0031303E" w:rsidP="00954AE5">
            <w:pPr>
              <w:jc w:val="center"/>
              <w:rPr>
                <w:rFonts w:asciiTheme="minorHAnsi" w:hAnsiTheme="minorHAnsi" w:cstheme="minorHAnsi"/>
                <w:sz w:val="20"/>
                <w:szCs w:val="20"/>
              </w:rPr>
            </w:pPr>
            <w:r w:rsidRPr="00697DBB">
              <w:rPr>
                <w:rFonts w:asciiTheme="minorHAnsi" w:hAnsiTheme="minorHAnsi" w:cstheme="minorHAnsi"/>
                <w:sz w:val="20"/>
                <w:szCs w:val="20"/>
              </w:rPr>
              <w:t>5</w:t>
            </w:r>
          </w:p>
        </w:tc>
        <w:tc>
          <w:tcPr>
            <w:tcW w:w="691" w:type="dxa"/>
            <w:tcBorders>
              <w:top w:val="single" w:sz="6" w:space="0" w:color="auto"/>
              <w:left w:val="single" w:sz="6" w:space="0" w:color="auto"/>
              <w:right w:val="single" w:sz="6" w:space="0" w:color="auto"/>
            </w:tcBorders>
            <w:vAlign w:val="center"/>
          </w:tcPr>
          <w:p w14:paraId="336C107A" w14:textId="6FF9EDC5" w:rsidR="0031303E" w:rsidRPr="00697DBB" w:rsidRDefault="00516527" w:rsidP="00954AE5">
            <w:pPr>
              <w:jc w:val="center"/>
              <w:rPr>
                <w:rFonts w:asciiTheme="minorHAnsi" w:hAnsiTheme="minorHAnsi" w:cstheme="minorHAnsi"/>
                <w:sz w:val="20"/>
                <w:szCs w:val="20"/>
              </w:rPr>
            </w:pPr>
            <w:r w:rsidRPr="00697DBB">
              <w:rPr>
                <w:rFonts w:asciiTheme="minorHAnsi" w:hAnsiTheme="minorHAnsi" w:cstheme="minorHAnsi"/>
                <w:sz w:val="20"/>
                <w:szCs w:val="20"/>
              </w:rPr>
              <w:t>45</w:t>
            </w:r>
          </w:p>
        </w:tc>
        <w:tc>
          <w:tcPr>
            <w:tcW w:w="708" w:type="dxa"/>
            <w:tcBorders>
              <w:top w:val="single" w:sz="6" w:space="0" w:color="auto"/>
              <w:left w:val="single" w:sz="6" w:space="0" w:color="auto"/>
              <w:right w:val="single" w:sz="6" w:space="0" w:color="auto"/>
            </w:tcBorders>
            <w:vAlign w:val="center"/>
          </w:tcPr>
          <w:p w14:paraId="53C0ED6E" w14:textId="25A7EFBF"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30</w:t>
            </w:r>
          </w:p>
        </w:tc>
        <w:tc>
          <w:tcPr>
            <w:tcW w:w="709" w:type="dxa"/>
            <w:tcBorders>
              <w:top w:val="single" w:sz="6" w:space="0" w:color="auto"/>
              <w:left w:val="single" w:sz="6" w:space="0" w:color="auto"/>
              <w:right w:val="single" w:sz="6" w:space="0" w:color="auto"/>
            </w:tcBorders>
            <w:vAlign w:val="center"/>
          </w:tcPr>
          <w:p w14:paraId="2B616CBE" w14:textId="5993F890" w:rsidR="0031303E" w:rsidRPr="00697DBB" w:rsidRDefault="00516527" w:rsidP="00954AE5">
            <w:pPr>
              <w:jc w:val="center"/>
              <w:rPr>
                <w:rFonts w:asciiTheme="minorHAnsi" w:hAnsiTheme="minorHAnsi" w:cstheme="minorHAnsi"/>
                <w:sz w:val="20"/>
                <w:szCs w:val="20"/>
              </w:rPr>
            </w:pPr>
            <w:r w:rsidRPr="00697DBB">
              <w:rPr>
                <w:rFonts w:asciiTheme="minorHAnsi" w:hAnsiTheme="minorHAnsi" w:cstheme="minorHAnsi"/>
                <w:sz w:val="20"/>
                <w:szCs w:val="20"/>
              </w:rPr>
              <w:t>50</w:t>
            </w:r>
          </w:p>
        </w:tc>
        <w:tc>
          <w:tcPr>
            <w:tcW w:w="869" w:type="dxa"/>
            <w:tcBorders>
              <w:top w:val="single" w:sz="6" w:space="0" w:color="auto"/>
              <w:left w:val="single" w:sz="6" w:space="0" w:color="auto"/>
              <w:right w:val="single" w:sz="18" w:space="0" w:color="auto"/>
            </w:tcBorders>
            <w:vAlign w:val="center"/>
          </w:tcPr>
          <w:p w14:paraId="539573AA" w14:textId="7AA70932"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125</w:t>
            </w:r>
          </w:p>
        </w:tc>
      </w:tr>
      <w:tr w:rsidR="0031303E" w:rsidRPr="00697DBB" w14:paraId="678081C3"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2BA3068D" w14:textId="5442EB1C" w:rsidR="0031303E" w:rsidRPr="00697DBB" w:rsidRDefault="0031303E"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2</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283F18A7" w14:textId="1EC2F291" w:rsidR="0031303E" w:rsidRPr="00697DBB" w:rsidRDefault="0031303E" w:rsidP="0031303E">
            <w:pPr>
              <w:rPr>
                <w:rFonts w:asciiTheme="minorHAnsi" w:hAnsiTheme="minorHAnsi" w:cstheme="minorHAnsi"/>
                <w:sz w:val="20"/>
                <w:szCs w:val="20"/>
              </w:rPr>
            </w:pPr>
            <w:r w:rsidRPr="00697DBB">
              <w:rPr>
                <w:rFonts w:asciiTheme="minorHAnsi" w:hAnsiTheme="minorHAnsi" w:cstheme="minorHAnsi"/>
                <w:sz w:val="20"/>
                <w:szCs w:val="20"/>
              </w:rPr>
              <w:t>Cestovna vozila i ekologija u cestovnom prometu</w:t>
            </w:r>
          </w:p>
        </w:tc>
        <w:tc>
          <w:tcPr>
            <w:tcW w:w="2126" w:type="dxa"/>
            <w:tcBorders>
              <w:top w:val="single" w:sz="6" w:space="0" w:color="auto"/>
              <w:left w:val="single" w:sz="6" w:space="0" w:color="auto"/>
              <w:right w:val="single" w:sz="6" w:space="0" w:color="auto"/>
            </w:tcBorders>
            <w:vAlign w:val="center"/>
          </w:tcPr>
          <w:p w14:paraId="17A198CF" w14:textId="7A46B290" w:rsidR="0031303E" w:rsidRPr="00697DBB" w:rsidRDefault="0031303E" w:rsidP="00954AE5">
            <w:pPr>
              <w:rPr>
                <w:rFonts w:asciiTheme="minorHAnsi" w:hAnsiTheme="minorHAnsi" w:cstheme="minorHAnsi"/>
                <w:sz w:val="20"/>
                <w:szCs w:val="20"/>
              </w:rPr>
            </w:pPr>
            <w:r w:rsidRPr="00697DBB">
              <w:rPr>
                <w:rFonts w:asciiTheme="minorHAnsi" w:hAnsiTheme="minorHAnsi" w:cstheme="minorHAnsi"/>
                <w:sz w:val="20"/>
                <w:szCs w:val="20"/>
              </w:rPr>
              <w:t>Poznavanje vozila u cestovnom prometu</w:t>
            </w:r>
          </w:p>
        </w:tc>
        <w:tc>
          <w:tcPr>
            <w:tcW w:w="851" w:type="dxa"/>
            <w:tcBorders>
              <w:top w:val="single" w:sz="6" w:space="0" w:color="auto"/>
              <w:left w:val="single" w:sz="6" w:space="0" w:color="auto"/>
              <w:right w:val="single" w:sz="6" w:space="0" w:color="auto"/>
            </w:tcBorders>
            <w:vAlign w:val="center"/>
          </w:tcPr>
          <w:p w14:paraId="2D700462" w14:textId="4A4EBD74" w:rsidR="0031303E" w:rsidRPr="00697DBB" w:rsidRDefault="00CF42AC" w:rsidP="00954AE5">
            <w:pPr>
              <w:ind w:left="360"/>
              <w:rPr>
                <w:rFonts w:asciiTheme="minorHAnsi" w:hAnsiTheme="minorHAnsi" w:cstheme="minorHAnsi"/>
                <w:sz w:val="20"/>
                <w:szCs w:val="20"/>
              </w:rPr>
            </w:pPr>
            <w:r w:rsidRPr="00697DBB">
              <w:rPr>
                <w:rFonts w:asciiTheme="minorHAnsi" w:hAnsiTheme="minorHAnsi" w:cstheme="minorHAnsi"/>
                <w:sz w:val="20"/>
                <w:szCs w:val="20"/>
              </w:rPr>
              <w:t>5</w:t>
            </w:r>
          </w:p>
        </w:tc>
        <w:tc>
          <w:tcPr>
            <w:tcW w:w="992" w:type="dxa"/>
            <w:tcBorders>
              <w:top w:val="single" w:sz="6" w:space="0" w:color="auto"/>
              <w:left w:val="single" w:sz="6" w:space="0" w:color="auto"/>
              <w:right w:val="single" w:sz="6" w:space="0" w:color="auto"/>
            </w:tcBorders>
            <w:vAlign w:val="center"/>
          </w:tcPr>
          <w:p w14:paraId="3D64EC82" w14:textId="2E13E6D3" w:rsidR="0031303E" w:rsidRPr="00697DBB" w:rsidRDefault="0031303E"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p>
        </w:tc>
        <w:tc>
          <w:tcPr>
            <w:tcW w:w="691" w:type="dxa"/>
            <w:tcBorders>
              <w:top w:val="single" w:sz="6" w:space="0" w:color="auto"/>
              <w:left w:val="single" w:sz="6" w:space="0" w:color="auto"/>
              <w:right w:val="single" w:sz="6" w:space="0" w:color="auto"/>
            </w:tcBorders>
            <w:vAlign w:val="center"/>
          </w:tcPr>
          <w:p w14:paraId="63D206F3" w14:textId="1D5E9004" w:rsidR="0031303E" w:rsidRPr="00697DBB" w:rsidRDefault="00037BF3" w:rsidP="00954AE5">
            <w:pPr>
              <w:jc w:val="center"/>
              <w:rPr>
                <w:rFonts w:asciiTheme="minorHAnsi" w:hAnsiTheme="minorHAnsi" w:cstheme="minorHAnsi"/>
                <w:sz w:val="20"/>
                <w:szCs w:val="20"/>
              </w:rPr>
            </w:pPr>
            <w:r w:rsidRPr="00697DBB">
              <w:rPr>
                <w:rFonts w:asciiTheme="minorHAnsi" w:hAnsiTheme="minorHAnsi" w:cstheme="minorHAnsi"/>
                <w:sz w:val="20"/>
                <w:szCs w:val="20"/>
              </w:rPr>
              <w:t>25</w:t>
            </w:r>
          </w:p>
        </w:tc>
        <w:tc>
          <w:tcPr>
            <w:tcW w:w="708" w:type="dxa"/>
            <w:tcBorders>
              <w:top w:val="single" w:sz="6" w:space="0" w:color="auto"/>
              <w:left w:val="single" w:sz="6" w:space="0" w:color="auto"/>
              <w:right w:val="single" w:sz="6" w:space="0" w:color="auto"/>
            </w:tcBorders>
            <w:vAlign w:val="center"/>
          </w:tcPr>
          <w:p w14:paraId="0B617C4F" w14:textId="3BAA9C4B"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2</w:t>
            </w:r>
            <w:r w:rsidR="00037BF3" w:rsidRPr="00697DBB">
              <w:rPr>
                <w:rFonts w:asciiTheme="minorHAnsi" w:hAnsiTheme="minorHAnsi" w:cstheme="minorHAnsi"/>
                <w:sz w:val="20"/>
                <w:szCs w:val="20"/>
              </w:rPr>
              <w:t>0</w:t>
            </w:r>
          </w:p>
        </w:tc>
        <w:tc>
          <w:tcPr>
            <w:tcW w:w="709" w:type="dxa"/>
            <w:tcBorders>
              <w:top w:val="single" w:sz="6" w:space="0" w:color="auto"/>
              <w:left w:val="single" w:sz="6" w:space="0" w:color="auto"/>
              <w:right w:val="single" w:sz="6" w:space="0" w:color="auto"/>
            </w:tcBorders>
            <w:vAlign w:val="center"/>
          </w:tcPr>
          <w:p w14:paraId="35EAA8FC" w14:textId="35E570FD" w:rsidR="0031303E" w:rsidRPr="00697DBB" w:rsidRDefault="00037BF3"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C813BF" w:rsidRPr="00697DBB">
              <w:rPr>
                <w:rFonts w:asciiTheme="minorHAnsi" w:hAnsiTheme="minorHAnsi" w:cstheme="minorHAnsi"/>
                <w:sz w:val="20"/>
                <w:szCs w:val="20"/>
              </w:rPr>
              <w:t>0</w:t>
            </w:r>
          </w:p>
        </w:tc>
        <w:tc>
          <w:tcPr>
            <w:tcW w:w="869" w:type="dxa"/>
            <w:tcBorders>
              <w:top w:val="single" w:sz="6" w:space="0" w:color="auto"/>
              <w:left w:val="single" w:sz="6" w:space="0" w:color="auto"/>
              <w:right w:val="single" w:sz="18" w:space="0" w:color="auto"/>
            </w:tcBorders>
            <w:vAlign w:val="center"/>
          </w:tcPr>
          <w:p w14:paraId="06618D90" w14:textId="48ABEB6C"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75</w:t>
            </w:r>
          </w:p>
        </w:tc>
      </w:tr>
      <w:tr w:rsidR="0031303E" w:rsidRPr="00697DBB" w14:paraId="262360D8"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47FEF560" w14:textId="77777777" w:rsidR="0031303E" w:rsidRPr="00697DBB" w:rsidRDefault="0031303E"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1B182E0E" w14:textId="77777777" w:rsidR="0031303E" w:rsidRPr="00697DBB" w:rsidRDefault="0031303E"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09ABA22F" w14:textId="6C612F62" w:rsidR="0031303E" w:rsidRPr="00697DBB" w:rsidRDefault="0031303E" w:rsidP="00954AE5">
            <w:pPr>
              <w:rPr>
                <w:rFonts w:asciiTheme="minorHAnsi" w:hAnsiTheme="minorHAnsi" w:cstheme="minorHAnsi"/>
                <w:sz w:val="20"/>
                <w:szCs w:val="20"/>
              </w:rPr>
            </w:pPr>
            <w:r w:rsidRPr="00697DBB">
              <w:rPr>
                <w:rFonts w:asciiTheme="minorHAnsi" w:hAnsiTheme="minorHAnsi" w:cstheme="minorHAnsi"/>
                <w:sz w:val="20"/>
                <w:szCs w:val="20"/>
              </w:rPr>
              <w:t>Ekologija u cestovnom prometu</w:t>
            </w:r>
          </w:p>
        </w:tc>
        <w:tc>
          <w:tcPr>
            <w:tcW w:w="851" w:type="dxa"/>
            <w:tcBorders>
              <w:top w:val="single" w:sz="6" w:space="0" w:color="auto"/>
              <w:left w:val="single" w:sz="6" w:space="0" w:color="auto"/>
              <w:right w:val="single" w:sz="6" w:space="0" w:color="auto"/>
            </w:tcBorders>
            <w:vAlign w:val="center"/>
          </w:tcPr>
          <w:p w14:paraId="1879A969" w14:textId="35B2E306" w:rsidR="0031303E" w:rsidRPr="00697DBB" w:rsidRDefault="004174E8" w:rsidP="00954AE5">
            <w:pPr>
              <w:ind w:left="360"/>
              <w:rPr>
                <w:rFonts w:asciiTheme="minorHAnsi" w:hAnsiTheme="minorHAnsi" w:cstheme="minorHAnsi"/>
                <w:sz w:val="20"/>
                <w:szCs w:val="20"/>
              </w:rPr>
            </w:pPr>
            <w:r>
              <w:rPr>
                <w:rFonts w:asciiTheme="minorHAnsi" w:hAnsiTheme="minorHAnsi" w:cstheme="minorHAnsi"/>
                <w:sz w:val="20"/>
                <w:szCs w:val="20"/>
              </w:rPr>
              <w:t>5</w:t>
            </w:r>
          </w:p>
        </w:tc>
        <w:tc>
          <w:tcPr>
            <w:tcW w:w="992" w:type="dxa"/>
            <w:tcBorders>
              <w:top w:val="single" w:sz="6" w:space="0" w:color="auto"/>
              <w:left w:val="single" w:sz="6" w:space="0" w:color="auto"/>
              <w:right w:val="single" w:sz="6" w:space="0" w:color="auto"/>
            </w:tcBorders>
            <w:vAlign w:val="center"/>
          </w:tcPr>
          <w:p w14:paraId="0E64EDCD" w14:textId="0D789BF4" w:rsidR="0031303E" w:rsidRPr="00697DBB" w:rsidRDefault="004174E8" w:rsidP="00954AE5">
            <w:pPr>
              <w:jc w:val="center"/>
              <w:rPr>
                <w:rFonts w:asciiTheme="minorHAnsi" w:hAnsiTheme="minorHAnsi" w:cstheme="minorHAnsi"/>
                <w:sz w:val="20"/>
                <w:szCs w:val="20"/>
              </w:rPr>
            </w:pPr>
            <w:r>
              <w:rPr>
                <w:rFonts w:asciiTheme="minorHAnsi" w:hAnsiTheme="minorHAnsi" w:cstheme="minorHAnsi"/>
                <w:sz w:val="20"/>
                <w:szCs w:val="20"/>
              </w:rPr>
              <w:t>3</w:t>
            </w:r>
          </w:p>
        </w:tc>
        <w:tc>
          <w:tcPr>
            <w:tcW w:w="691" w:type="dxa"/>
            <w:tcBorders>
              <w:top w:val="single" w:sz="6" w:space="0" w:color="auto"/>
              <w:left w:val="single" w:sz="6" w:space="0" w:color="auto"/>
              <w:right w:val="single" w:sz="6" w:space="0" w:color="auto"/>
            </w:tcBorders>
            <w:vAlign w:val="center"/>
          </w:tcPr>
          <w:p w14:paraId="51037DFB" w14:textId="797F7BDC" w:rsidR="0031303E" w:rsidRPr="00697DBB" w:rsidRDefault="00037BF3" w:rsidP="00954AE5">
            <w:pPr>
              <w:jc w:val="center"/>
              <w:rPr>
                <w:rFonts w:asciiTheme="minorHAnsi" w:hAnsiTheme="minorHAnsi" w:cstheme="minorHAnsi"/>
                <w:sz w:val="20"/>
                <w:szCs w:val="20"/>
              </w:rPr>
            </w:pPr>
            <w:r w:rsidRPr="00697DBB">
              <w:rPr>
                <w:rFonts w:asciiTheme="minorHAnsi" w:hAnsiTheme="minorHAnsi" w:cstheme="minorHAnsi"/>
                <w:sz w:val="20"/>
                <w:szCs w:val="20"/>
              </w:rPr>
              <w:t>25</w:t>
            </w:r>
          </w:p>
        </w:tc>
        <w:tc>
          <w:tcPr>
            <w:tcW w:w="708" w:type="dxa"/>
            <w:tcBorders>
              <w:top w:val="single" w:sz="6" w:space="0" w:color="auto"/>
              <w:left w:val="single" w:sz="6" w:space="0" w:color="auto"/>
              <w:right w:val="single" w:sz="6" w:space="0" w:color="auto"/>
            </w:tcBorders>
            <w:vAlign w:val="center"/>
          </w:tcPr>
          <w:p w14:paraId="0E04DBFB" w14:textId="128D0A34"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2</w:t>
            </w:r>
            <w:r w:rsidR="00037BF3" w:rsidRPr="00697DBB">
              <w:rPr>
                <w:rFonts w:asciiTheme="minorHAnsi" w:hAnsiTheme="minorHAnsi" w:cstheme="minorHAnsi"/>
                <w:sz w:val="20"/>
                <w:szCs w:val="20"/>
              </w:rPr>
              <w:t>0</w:t>
            </w:r>
          </w:p>
        </w:tc>
        <w:tc>
          <w:tcPr>
            <w:tcW w:w="709" w:type="dxa"/>
            <w:tcBorders>
              <w:top w:val="single" w:sz="6" w:space="0" w:color="auto"/>
              <w:left w:val="single" w:sz="6" w:space="0" w:color="auto"/>
              <w:right w:val="single" w:sz="6" w:space="0" w:color="auto"/>
            </w:tcBorders>
            <w:vAlign w:val="center"/>
          </w:tcPr>
          <w:p w14:paraId="6B77DED5" w14:textId="259B8E16" w:rsidR="0031303E" w:rsidRPr="00697DBB" w:rsidRDefault="00037BF3"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C813BF" w:rsidRPr="00697DBB">
              <w:rPr>
                <w:rFonts w:asciiTheme="minorHAnsi" w:hAnsiTheme="minorHAnsi" w:cstheme="minorHAnsi"/>
                <w:sz w:val="20"/>
                <w:szCs w:val="20"/>
              </w:rPr>
              <w:t>0</w:t>
            </w:r>
          </w:p>
        </w:tc>
        <w:tc>
          <w:tcPr>
            <w:tcW w:w="869" w:type="dxa"/>
            <w:tcBorders>
              <w:top w:val="single" w:sz="6" w:space="0" w:color="auto"/>
              <w:left w:val="single" w:sz="6" w:space="0" w:color="auto"/>
              <w:right w:val="single" w:sz="18" w:space="0" w:color="auto"/>
            </w:tcBorders>
            <w:vAlign w:val="center"/>
          </w:tcPr>
          <w:p w14:paraId="70AC897C" w14:textId="18AB7C5C" w:rsidR="0031303E" w:rsidRPr="00697DBB" w:rsidRDefault="004174E8" w:rsidP="00954AE5">
            <w:pPr>
              <w:jc w:val="center"/>
              <w:rPr>
                <w:rFonts w:asciiTheme="minorHAnsi" w:hAnsiTheme="minorHAnsi" w:cstheme="minorHAnsi"/>
                <w:sz w:val="20"/>
                <w:szCs w:val="20"/>
              </w:rPr>
            </w:pPr>
            <w:r>
              <w:rPr>
                <w:rFonts w:asciiTheme="minorHAnsi" w:hAnsiTheme="minorHAnsi" w:cstheme="minorHAnsi"/>
                <w:sz w:val="20"/>
                <w:szCs w:val="20"/>
              </w:rPr>
              <w:t>75</w:t>
            </w:r>
          </w:p>
        </w:tc>
      </w:tr>
      <w:tr w:rsidR="0031303E" w:rsidRPr="00697DBB" w14:paraId="1CC6536F"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66289633" w14:textId="26426B16" w:rsidR="0031303E" w:rsidRPr="00697DBB" w:rsidRDefault="0031303E"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3</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3E1714DE" w14:textId="6319BE70" w:rsidR="0031303E" w:rsidRPr="00697DBB" w:rsidRDefault="0031303E" w:rsidP="0031303E">
            <w:pPr>
              <w:rPr>
                <w:rFonts w:asciiTheme="minorHAnsi" w:hAnsiTheme="minorHAnsi" w:cstheme="minorHAnsi"/>
                <w:sz w:val="20"/>
                <w:szCs w:val="20"/>
              </w:rPr>
            </w:pPr>
            <w:r w:rsidRPr="00697DBB">
              <w:rPr>
                <w:rFonts w:asciiTheme="minorHAnsi" w:hAnsiTheme="minorHAnsi" w:cstheme="minorHAnsi"/>
                <w:sz w:val="20"/>
                <w:szCs w:val="20"/>
              </w:rPr>
              <w:t>Sigurnost cestovnog prometa</w:t>
            </w:r>
          </w:p>
        </w:tc>
        <w:tc>
          <w:tcPr>
            <w:tcW w:w="2126" w:type="dxa"/>
            <w:tcBorders>
              <w:top w:val="single" w:sz="6" w:space="0" w:color="auto"/>
              <w:left w:val="single" w:sz="6" w:space="0" w:color="auto"/>
              <w:right w:val="single" w:sz="6" w:space="0" w:color="auto"/>
            </w:tcBorders>
            <w:vAlign w:val="center"/>
          </w:tcPr>
          <w:p w14:paraId="16886989" w14:textId="731206D5" w:rsidR="0031303E" w:rsidRPr="00697DBB" w:rsidRDefault="0031303E" w:rsidP="00954AE5">
            <w:pPr>
              <w:rPr>
                <w:rFonts w:asciiTheme="minorHAnsi" w:hAnsiTheme="minorHAnsi" w:cstheme="minorHAnsi"/>
                <w:sz w:val="20"/>
                <w:szCs w:val="20"/>
              </w:rPr>
            </w:pPr>
            <w:r w:rsidRPr="00697DBB">
              <w:rPr>
                <w:rFonts w:asciiTheme="minorHAnsi" w:hAnsiTheme="minorHAnsi" w:cstheme="minorHAnsi"/>
                <w:sz w:val="20"/>
                <w:szCs w:val="20"/>
              </w:rPr>
              <w:t>Prometna tehnika</w:t>
            </w:r>
          </w:p>
        </w:tc>
        <w:tc>
          <w:tcPr>
            <w:tcW w:w="851" w:type="dxa"/>
            <w:tcBorders>
              <w:top w:val="single" w:sz="6" w:space="0" w:color="auto"/>
              <w:left w:val="single" w:sz="6" w:space="0" w:color="auto"/>
              <w:right w:val="single" w:sz="6" w:space="0" w:color="auto"/>
            </w:tcBorders>
            <w:vAlign w:val="center"/>
          </w:tcPr>
          <w:p w14:paraId="0A455AEE" w14:textId="6AF55856" w:rsidR="0031303E"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5</w:t>
            </w:r>
          </w:p>
        </w:tc>
        <w:tc>
          <w:tcPr>
            <w:tcW w:w="992" w:type="dxa"/>
            <w:tcBorders>
              <w:top w:val="single" w:sz="6" w:space="0" w:color="auto"/>
              <w:left w:val="single" w:sz="6" w:space="0" w:color="auto"/>
              <w:right w:val="single" w:sz="6" w:space="0" w:color="auto"/>
            </w:tcBorders>
            <w:vAlign w:val="center"/>
          </w:tcPr>
          <w:p w14:paraId="21BE0BBE" w14:textId="6E19A81B" w:rsidR="0031303E" w:rsidRPr="00697DBB" w:rsidRDefault="0031303E"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p>
        </w:tc>
        <w:tc>
          <w:tcPr>
            <w:tcW w:w="691" w:type="dxa"/>
            <w:tcBorders>
              <w:top w:val="single" w:sz="6" w:space="0" w:color="auto"/>
              <w:left w:val="single" w:sz="6" w:space="0" w:color="auto"/>
              <w:right w:val="single" w:sz="6" w:space="0" w:color="auto"/>
            </w:tcBorders>
            <w:vAlign w:val="center"/>
          </w:tcPr>
          <w:p w14:paraId="12D5431B" w14:textId="7C9098BB" w:rsidR="0031303E" w:rsidRPr="00697DBB" w:rsidRDefault="006E6FA8" w:rsidP="00954AE5">
            <w:pPr>
              <w:jc w:val="center"/>
              <w:rPr>
                <w:rFonts w:asciiTheme="minorHAnsi" w:hAnsiTheme="minorHAnsi" w:cstheme="minorHAnsi"/>
                <w:sz w:val="20"/>
                <w:szCs w:val="20"/>
              </w:rPr>
            </w:pPr>
            <w:r w:rsidRPr="00697DBB">
              <w:rPr>
                <w:rFonts w:asciiTheme="minorHAnsi" w:hAnsiTheme="minorHAnsi" w:cstheme="minorHAnsi"/>
                <w:sz w:val="20"/>
                <w:szCs w:val="20"/>
              </w:rPr>
              <w:t>40</w:t>
            </w:r>
          </w:p>
        </w:tc>
        <w:tc>
          <w:tcPr>
            <w:tcW w:w="708" w:type="dxa"/>
            <w:tcBorders>
              <w:top w:val="single" w:sz="6" w:space="0" w:color="auto"/>
              <w:left w:val="single" w:sz="6" w:space="0" w:color="auto"/>
              <w:right w:val="single" w:sz="6" w:space="0" w:color="auto"/>
            </w:tcBorders>
            <w:vAlign w:val="center"/>
          </w:tcPr>
          <w:p w14:paraId="1A7C1670" w14:textId="71823132" w:rsidR="0031303E" w:rsidRPr="00697DBB" w:rsidRDefault="006E6FA8"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709" w:type="dxa"/>
            <w:tcBorders>
              <w:top w:val="single" w:sz="6" w:space="0" w:color="auto"/>
              <w:left w:val="single" w:sz="6" w:space="0" w:color="auto"/>
              <w:right w:val="single" w:sz="6" w:space="0" w:color="auto"/>
            </w:tcBorders>
            <w:vAlign w:val="center"/>
          </w:tcPr>
          <w:p w14:paraId="25757FEF" w14:textId="3ACD6797" w:rsidR="0031303E" w:rsidRPr="00697DBB" w:rsidRDefault="006E6FA8" w:rsidP="00954AE5">
            <w:pPr>
              <w:jc w:val="center"/>
              <w:rPr>
                <w:rFonts w:asciiTheme="minorHAnsi" w:hAnsiTheme="minorHAnsi" w:cstheme="minorHAnsi"/>
                <w:sz w:val="20"/>
                <w:szCs w:val="20"/>
              </w:rPr>
            </w:pPr>
            <w:r w:rsidRPr="00697DBB">
              <w:rPr>
                <w:rFonts w:asciiTheme="minorHAnsi" w:hAnsiTheme="minorHAnsi" w:cstheme="minorHAnsi"/>
                <w:sz w:val="20"/>
                <w:szCs w:val="20"/>
              </w:rPr>
              <w:t>40</w:t>
            </w:r>
          </w:p>
        </w:tc>
        <w:tc>
          <w:tcPr>
            <w:tcW w:w="869" w:type="dxa"/>
            <w:tcBorders>
              <w:top w:val="single" w:sz="6" w:space="0" w:color="auto"/>
              <w:left w:val="single" w:sz="6" w:space="0" w:color="auto"/>
              <w:right w:val="single" w:sz="18" w:space="0" w:color="auto"/>
            </w:tcBorders>
            <w:vAlign w:val="center"/>
          </w:tcPr>
          <w:p w14:paraId="27B9C4F9" w14:textId="33AC0325"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100</w:t>
            </w:r>
          </w:p>
        </w:tc>
      </w:tr>
      <w:tr w:rsidR="0031303E" w:rsidRPr="00697DBB" w14:paraId="00D31C03"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7F7B8E08" w14:textId="77777777" w:rsidR="0031303E" w:rsidRPr="00697DBB" w:rsidRDefault="0031303E"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4204B866" w14:textId="77777777" w:rsidR="0031303E" w:rsidRPr="00697DBB" w:rsidRDefault="0031303E"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4A2305AF" w14:textId="64489321" w:rsidR="0031303E" w:rsidRPr="00697DBB" w:rsidRDefault="0031303E" w:rsidP="00954AE5">
            <w:pPr>
              <w:rPr>
                <w:rFonts w:asciiTheme="minorHAnsi" w:hAnsiTheme="minorHAnsi" w:cstheme="minorHAnsi"/>
                <w:sz w:val="20"/>
                <w:szCs w:val="20"/>
              </w:rPr>
            </w:pPr>
            <w:r w:rsidRPr="00697DBB">
              <w:rPr>
                <w:rFonts w:asciiTheme="minorHAnsi" w:hAnsiTheme="minorHAnsi" w:cstheme="minorHAnsi"/>
                <w:sz w:val="20"/>
                <w:szCs w:val="20"/>
              </w:rPr>
              <w:t>Sigurnost i odgovornost u cestovnom prometu</w:t>
            </w:r>
          </w:p>
        </w:tc>
        <w:tc>
          <w:tcPr>
            <w:tcW w:w="851" w:type="dxa"/>
            <w:tcBorders>
              <w:top w:val="single" w:sz="6" w:space="0" w:color="auto"/>
              <w:left w:val="single" w:sz="6" w:space="0" w:color="auto"/>
              <w:right w:val="single" w:sz="6" w:space="0" w:color="auto"/>
            </w:tcBorders>
            <w:vAlign w:val="center"/>
          </w:tcPr>
          <w:p w14:paraId="3C9DE23E" w14:textId="614ABF92" w:rsidR="0031303E"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6</w:t>
            </w:r>
          </w:p>
        </w:tc>
        <w:tc>
          <w:tcPr>
            <w:tcW w:w="992" w:type="dxa"/>
            <w:tcBorders>
              <w:top w:val="single" w:sz="6" w:space="0" w:color="auto"/>
              <w:left w:val="single" w:sz="6" w:space="0" w:color="auto"/>
              <w:right w:val="single" w:sz="6" w:space="0" w:color="auto"/>
            </w:tcBorders>
            <w:vAlign w:val="center"/>
          </w:tcPr>
          <w:p w14:paraId="0FFD2BEF" w14:textId="695304A7" w:rsidR="0031303E" w:rsidRPr="00697DBB" w:rsidRDefault="0031303E"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p>
        </w:tc>
        <w:tc>
          <w:tcPr>
            <w:tcW w:w="691" w:type="dxa"/>
            <w:tcBorders>
              <w:top w:val="single" w:sz="6" w:space="0" w:color="auto"/>
              <w:left w:val="single" w:sz="6" w:space="0" w:color="auto"/>
              <w:right w:val="single" w:sz="6" w:space="0" w:color="auto"/>
            </w:tcBorders>
            <w:vAlign w:val="center"/>
          </w:tcPr>
          <w:p w14:paraId="7E8B2745" w14:textId="47A43C22" w:rsidR="0031303E" w:rsidRPr="00697DBB" w:rsidRDefault="006E6FA8" w:rsidP="00954AE5">
            <w:pPr>
              <w:jc w:val="center"/>
              <w:rPr>
                <w:rFonts w:asciiTheme="minorHAnsi" w:hAnsiTheme="minorHAnsi" w:cstheme="minorHAnsi"/>
                <w:sz w:val="20"/>
                <w:szCs w:val="20"/>
              </w:rPr>
            </w:pPr>
            <w:r w:rsidRPr="00697DBB">
              <w:rPr>
                <w:rFonts w:asciiTheme="minorHAnsi" w:hAnsiTheme="minorHAnsi" w:cstheme="minorHAnsi"/>
                <w:sz w:val="20"/>
                <w:szCs w:val="20"/>
              </w:rPr>
              <w:t>40</w:t>
            </w:r>
          </w:p>
        </w:tc>
        <w:tc>
          <w:tcPr>
            <w:tcW w:w="708" w:type="dxa"/>
            <w:tcBorders>
              <w:top w:val="single" w:sz="6" w:space="0" w:color="auto"/>
              <w:left w:val="single" w:sz="6" w:space="0" w:color="auto"/>
              <w:right w:val="single" w:sz="6" w:space="0" w:color="auto"/>
            </w:tcBorders>
            <w:vAlign w:val="center"/>
          </w:tcPr>
          <w:p w14:paraId="3B6E6BCA" w14:textId="4422089A" w:rsidR="0031303E" w:rsidRPr="00697DBB" w:rsidRDefault="006E6FA8"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709" w:type="dxa"/>
            <w:tcBorders>
              <w:top w:val="single" w:sz="6" w:space="0" w:color="auto"/>
              <w:left w:val="single" w:sz="6" w:space="0" w:color="auto"/>
              <w:right w:val="single" w:sz="6" w:space="0" w:color="auto"/>
            </w:tcBorders>
            <w:vAlign w:val="center"/>
          </w:tcPr>
          <w:p w14:paraId="162A099D" w14:textId="4313BA3E" w:rsidR="0031303E" w:rsidRPr="00697DBB" w:rsidRDefault="006E6FA8" w:rsidP="00954AE5">
            <w:pPr>
              <w:jc w:val="center"/>
              <w:rPr>
                <w:rFonts w:asciiTheme="minorHAnsi" w:hAnsiTheme="minorHAnsi" w:cstheme="minorHAnsi"/>
                <w:sz w:val="20"/>
                <w:szCs w:val="20"/>
              </w:rPr>
            </w:pPr>
            <w:r w:rsidRPr="00697DBB">
              <w:rPr>
                <w:rFonts w:asciiTheme="minorHAnsi" w:hAnsiTheme="minorHAnsi" w:cstheme="minorHAnsi"/>
                <w:sz w:val="20"/>
                <w:szCs w:val="20"/>
              </w:rPr>
              <w:t>40</w:t>
            </w:r>
          </w:p>
        </w:tc>
        <w:tc>
          <w:tcPr>
            <w:tcW w:w="869" w:type="dxa"/>
            <w:tcBorders>
              <w:top w:val="single" w:sz="6" w:space="0" w:color="auto"/>
              <w:left w:val="single" w:sz="6" w:space="0" w:color="auto"/>
              <w:right w:val="single" w:sz="18" w:space="0" w:color="auto"/>
            </w:tcBorders>
            <w:vAlign w:val="center"/>
          </w:tcPr>
          <w:p w14:paraId="65BF8EB8" w14:textId="260A92BC"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100</w:t>
            </w:r>
          </w:p>
        </w:tc>
      </w:tr>
      <w:tr w:rsidR="0031303E" w:rsidRPr="00697DBB" w14:paraId="3FE1DCDA" w14:textId="77777777" w:rsidTr="00F75D76">
        <w:trPr>
          <w:trHeight w:val="703"/>
        </w:trPr>
        <w:tc>
          <w:tcPr>
            <w:tcW w:w="704" w:type="dxa"/>
            <w:tcBorders>
              <w:top w:val="single" w:sz="6" w:space="0" w:color="auto"/>
              <w:left w:val="single" w:sz="18" w:space="0" w:color="auto"/>
              <w:right w:val="single" w:sz="6" w:space="0" w:color="auto"/>
            </w:tcBorders>
            <w:shd w:val="clear" w:color="auto" w:fill="BDD6EE" w:themeFill="accent5" w:themeFillTint="66"/>
            <w:vAlign w:val="center"/>
          </w:tcPr>
          <w:p w14:paraId="5E99E4BC" w14:textId="5D1303A2" w:rsidR="0031303E" w:rsidRPr="00697DBB" w:rsidRDefault="001E5B32"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4</w:t>
            </w:r>
            <w:r w:rsidR="008C13CB">
              <w:rPr>
                <w:rFonts w:asciiTheme="minorHAnsi" w:hAnsiTheme="minorHAnsi" w:cstheme="minorHAnsi"/>
                <w:b/>
                <w:bCs/>
                <w:sz w:val="20"/>
                <w:szCs w:val="20"/>
              </w:rPr>
              <w:t>.</w:t>
            </w:r>
          </w:p>
        </w:tc>
        <w:tc>
          <w:tcPr>
            <w:tcW w:w="1843" w:type="dxa"/>
            <w:tcBorders>
              <w:top w:val="single" w:sz="6" w:space="0" w:color="auto"/>
              <w:left w:val="single" w:sz="6" w:space="0" w:color="auto"/>
              <w:right w:val="single" w:sz="6" w:space="0" w:color="auto"/>
            </w:tcBorders>
            <w:vAlign w:val="center"/>
          </w:tcPr>
          <w:p w14:paraId="50E8F868" w14:textId="0CF22E47" w:rsidR="0031303E" w:rsidRPr="00697DBB" w:rsidRDefault="001E5B32" w:rsidP="001E5B32">
            <w:pPr>
              <w:rPr>
                <w:rFonts w:asciiTheme="minorHAnsi" w:hAnsiTheme="minorHAnsi" w:cstheme="minorHAnsi"/>
                <w:sz w:val="20"/>
                <w:szCs w:val="20"/>
              </w:rPr>
            </w:pPr>
            <w:r w:rsidRPr="00697DBB">
              <w:rPr>
                <w:rFonts w:asciiTheme="minorHAnsi" w:hAnsiTheme="minorHAnsi" w:cstheme="minorHAnsi"/>
                <w:sz w:val="20"/>
                <w:szCs w:val="20"/>
              </w:rPr>
              <w:t>Digitalna pismenost u osposobljavanju kandidata za vozače</w:t>
            </w:r>
          </w:p>
        </w:tc>
        <w:tc>
          <w:tcPr>
            <w:tcW w:w="2126" w:type="dxa"/>
            <w:tcBorders>
              <w:top w:val="single" w:sz="6" w:space="0" w:color="auto"/>
              <w:left w:val="single" w:sz="6" w:space="0" w:color="auto"/>
              <w:right w:val="single" w:sz="6" w:space="0" w:color="auto"/>
            </w:tcBorders>
            <w:vAlign w:val="center"/>
          </w:tcPr>
          <w:p w14:paraId="148E8E24" w14:textId="1EB05017" w:rsidR="0031303E" w:rsidRPr="00697DBB" w:rsidRDefault="001E5B32" w:rsidP="00954AE5">
            <w:pPr>
              <w:rPr>
                <w:rFonts w:asciiTheme="minorHAnsi" w:hAnsiTheme="minorHAnsi" w:cstheme="minorHAnsi"/>
                <w:sz w:val="20"/>
                <w:szCs w:val="20"/>
              </w:rPr>
            </w:pPr>
            <w:r w:rsidRPr="00697DBB">
              <w:rPr>
                <w:rFonts w:asciiTheme="minorHAnsi" w:hAnsiTheme="minorHAnsi" w:cstheme="minorHAnsi"/>
                <w:sz w:val="20"/>
                <w:szCs w:val="20"/>
              </w:rPr>
              <w:t>Digitalna pismenost u osposobljavanju kandidata za vozače</w:t>
            </w:r>
          </w:p>
        </w:tc>
        <w:tc>
          <w:tcPr>
            <w:tcW w:w="851" w:type="dxa"/>
            <w:tcBorders>
              <w:top w:val="single" w:sz="6" w:space="0" w:color="auto"/>
              <w:left w:val="single" w:sz="6" w:space="0" w:color="auto"/>
              <w:right w:val="single" w:sz="6" w:space="0" w:color="auto"/>
            </w:tcBorders>
            <w:vAlign w:val="center"/>
          </w:tcPr>
          <w:p w14:paraId="3BEFC52F" w14:textId="0454F04A" w:rsidR="0031303E"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4</w:t>
            </w:r>
          </w:p>
        </w:tc>
        <w:tc>
          <w:tcPr>
            <w:tcW w:w="992" w:type="dxa"/>
            <w:tcBorders>
              <w:top w:val="single" w:sz="6" w:space="0" w:color="auto"/>
              <w:left w:val="single" w:sz="6" w:space="0" w:color="auto"/>
              <w:right w:val="single" w:sz="6" w:space="0" w:color="auto"/>
            </w:tcBorders>
            <w:vAlign w:val="center"/>
          </w:tcPr>
          <w:p w14:paraId="786C6833" w14:textId="6CFD4F74" w:rsidR="0031303E" w:rsidRPr="00697DBB" w:rsidRDefault="001E5B32"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p>
        </w:tc>
        <w:tc>
          <w:tcPr>
            <w:tcW w:w="691" w:type="dxa"/>
            <w:tcBorders>
              <w:top w:val="single" w:sz="6" w:space="0" w:color="auto"/>
              <w:left w:val="single" w:sz="6" w:space="0" w:color="auto"/>
              <w:right w:val="single" w:sz="6" w:space="0" w:color="auto"/>
            </w:tcBorders>
            <w:vAlign w:val="center"/>
          </w:tcPr>
          <w:p w14:paraId="71E65B58" w14:textId="7C0E4B37" w:rsidR="0031303E" w:rsidRPr="00697DBB" w:rsidRDefault="00DA3BB5" w:rsidP="00954AE5">
            <w:pPr>
              <w:jc w:val="center"/>
              <w:rPr>
                <w:rFonts w:asciiTheme="minorHAnsi" w:hAnsiTheme="minorHAnsi" w:cstheme="minorHAnsi"/>
                <w:sz w:val="20"/>
                <w:szCs w:val="20"/>
              </w:rPr>
            </w:pPr>
            <w:r w:rsidRPr="00697DBB">
              <w:rPr>
                <w:rFonts w:asciiTheme="minorHAnsi" w:hAnsiTheme="minorHAnsi" w:cstheme="minorHAnsi"/>
                <w:sz w:val="20"/>
                <w:szCs w:val="20"/>
              </w:rPr>
              <w:t>25</w:t>
            </w:r>
          </w:p>
        </w:tc>
        <w:tc>
          <w:tcPr>
            <w:tcW w:w="708" w:type="dxa"/>
            <w:tcBorders>
              <w:top w:val="single" w:sz="6" w:space="0" w:color="auto"/>
              <w:left w:val="single" w:sz="6" w:space="0" w:color="auto"/>
              <w:right w:val="single" w:sz="6" w:space="0" w:color="auto"/>
            </w:tcBorders>
            <w:vAlign w:val="center"/>
          </w:tcPr>
          <w:p w14:paraId="2D4B31AF" w14:textId="7F6421AE" w:rsidR="0031303E" w:rsidRPr="00697DBB" w:rsidRDefault="007F7039"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DA3BB5" w:rsidRPr="00697DBB">
              <w:rPr>
                <w:rFonts w:asciiTheme="minorHAnsi" w:hAnsiTheme="minorHAnsi" w:cstheme="minorHAnsi"/>
                <w:sz w:val="20"/>
                <w:szCs w:val="20"/>
              </w:rPr>
              <w:t>0</w:t>
            </w:r>
          </w:p>
        </w:tc>
        <w:tc>
          <w:tcPr>
            <w:tcW w:w="709" w:type="dxa"/>
            <w:tcBorders>
              <w:top w:val="single" w:sz="6" w:space="0" w:color="auto"/>
              <w:left w:val="single" w:sz="6" w:space="0" w:color="auto"/>
              <w:right w:val="single" w:sz="6" w:space="0" w:color="auto"/>
            </w:tcBorders>
            <w:vAlign w:val="center"/>
          </w:tcPr>
          <w:p w14:paraId="38BDE403" w14:textId="47E33085" w:rsidR="0031303E" w:rsidRPr="00697DBB" w:rsidRDefault="007F7039"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869" w:type="dxa"/>
            <w:tcBorders>
              <w:top w:val="single" w:sz="6" w:space="0" w:color="auto"/>
              <w:left w:val="single" w:sz="6" w:space="0" w:color="auto"/>
              <w:right w:val="single" w:sz="18" w:space="0" w:color="auto"/>
            </w:tcBorders>
            <w:vAlign w:val="center"/>
          </w:tcPr>
          <w:p w14:paraId="67E10DF8" w14:textId="24791F80" w:rsidR="0031303E"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75</w:t>
            </w:r>
          </w:p>
        </w:tc>
      </w:tr>
      <w:tr w:rsidR="00FC1184" w:rsidRPr="00697DBB" w14:paraId="18EAC27C"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56E27767" w14:textId="3D7F331F" w:rsidR="00FC1184" w:rsidRPr="00697DBB" w:rsidRDefault="00FC1184"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5</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490B8CF3" w14:textId="65A7DDEA" w:rsidR="00FC1184" w:rsidRPr="00697DBB" w:rsidRDefault="00FC1184" w:rsidP="008C7150">
            <w:pPr>
              <w:jc w:val="both"/>
              <w:rPr>
                <w:rFonts w:asciiTheme="minorHAnsi" w:hAnsiTheme="minorHAnsi" w:cstheme="minorHAnsi"/>
                <w:sz w:val="20"/>
                <w:szCs w:val="20"/>
              </w:rPr>
            </w:pPr>
            <w:r w:rsidRPr="00697DBB">
              <w:rPr>
                <w:rFonts w:asciiTheme="minorHAnsi" w:hAnsiTheme="minorHAnsi" w:cstheme="minorHAnsi"/>
                <w:sz w:val="20"/>
                <w:szCs w:val="20"/>
              </w:rPr>
              <w:t>Psihologija poučavanja vožnje i komunikacijske vještine</w:t>
            </w:r>
          </w:p>
        </w:tc>
        <w:tc>
          <w:tcPr>
            <w:tcW w:w="2126" w:type="dxa"/>
            <w:tcBorders>
              <w:top w:val="single" w:sz="6" w:space="0" w:color="auto"/>
              <w:left w:val="single" w:sz="6" w:space="0" w:color="auto"/>
              <w:right w:val="single" w:sz="6" w:space="0" w:color="auto"/>
            </w:tcBorders>
            <w:vAlign w:val="center"/>
          </w:tcPr>
          <w:p w14:paraId="5B2B1AA5" w14:textId="45CF5170" w:rsidR="00FC1184" w:rsidRPr="00697DBB" w:rsidRDefault="001D433C" w:rsidP="00954AE5">
            <w:pPr>
              <w:rPr>
                <w:rFonts w:asciiTheme="minorHAnsi" w:hAnsiTheme="minorHAnsi" w:cstheme="minorHAnsi"/>
                <w:sz w:val="20"/>
                <w:szCs w:val="20"/>
              </w:rPr>
            </w:pPr>
            <w:r w:rsidRPr="00697DBB">
              <w:rPr>
                <w:rFonts w:asciiTheme="minorHAnsi" w:hAnsiTheme="minorHAnsi" w:cstheme="minorHAnsi"/>
                <w:sz w:val="20"/>
                <w:szCs w:val="20"/>
              </w:rPr>
              <w:t>Psihologija poučavanja vožnje i prometna kultura</w:t>
            </w:r>
          </w:p>
        </w:tc>
        <w:tc>
          <w:tcPr>
            <w:tcW w:w="851" w:type="dxa"/>
            <w:tcBorders>
              <w:top w:val="single" w:sz="6" w:space="0" w:color="auto"/>
              <w:left w:val="single" w:sz="6" w:space="0" w:color="auto"/>
              <w:right w:val="single" w:sz="6" w:space="0" w:color="auto"/>
            </w:tcBorders>
            <w:vAlign w:val="center"/>
          </w:tcPr>
          <w:p w14:paraId="1FAA1A03" w14:textId="36C4F606" w:rsidR="00FC1184"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6</w:t>
            </w:r>
          </w:p>
        </w:tc>
        <w:tc>
          <w:tcPr>
            <w:tcW w:w="992" w:type="dxa"/>
            <w:tcBorders>
              <w:top w:val="single" w:sz="6" w:space="0" w:color="auto"/>
              <w:left w:val="single" w:sz="6" w:space="0" w:color="auto"/>
              <w:right w:val="single" w:sz="6" w:space="0" w:color="auto"/>
            </w:tcBorders>
            <w:vAlign w:val="center"/>
          </w:tcPr>
          <w:p w14:paraId="5BB4B869" w14:textId="7F10784F" w:rsidR="00FC1184" w:rsidRPr="00697DBB" w:rsidRDefault="001D433C"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p>
        </w:tc>
        <w:tc>
          <w:tcPr>
            <w:tcW w:w="691" w:type="dxa"/>
            <w:tcBorders>
              <w:top w:val="single" w:sz="6" w:space="0" w:color="auto"/>
              <w:left w:val="single" w:sz="6" w:space="0" w:color="auto"/>
              <w:right w:val="single" w:sz="6" w:space="0" w:color="auto"/>
            </w:tcBorders>
            <w:vAlign w:val="center"/>
          </w:tcPr>
          <w:p w14:paraId="3F136D62" w14:textId="0EF7A948" w:rsidR="00FC1184" w:rsidRPr="00697DBB" w:rsidRDefault="007F7039"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C813BF" w:rsidRPr="00697DBB">
              <w:rPr>
                <w:rFonts w:asciiTheme="minorHAnsi" w:hAnsiTheme="minorHAnsi" w:cstheme="minorHAnsi"/>
                <w:sz w:val="20"/>
                <w:szCs w:val="20"/>
              </w:rPr>
              <w:t>0</w:t>
            </w:r>
          </w:p>
        </w:tc>
        <w:tc>
          <w:tcPr>
            <w:tcW w:w="708" w:type="dxa"/>
            <w:tcBorders>
              <w:top w:val="single" w:sz="6" w:space="0" w:color="auto"/>
              <w:left w:val="single" w:sz="6" w:space="0" w:color="auto"/>
              <w:right w:val="single" w:sz="6" w:space="0" w:color="auto"/>
            </w:tcBorders>
            <w:vAlign w:val="center"/>
          </w:tcPr>
          <w:p w14:paraId="67582F40" w14:textId="41235EAC" w:rsidR="00FC1184"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30</w:t>
            </w:r>
          </w:p>
        </w:tc>
        <w:tc>
          <w:tcPr>
            <w:tcW w:w="709" w:type="dxa"/>
            <w:tcBorders>
              <w:top w:val="single" w:sz="6" w:space="0" w:color="auto"/>
              <w:left w:val="single" w:sz="6" w:space="0" w:color="auto"/>
              <w:right w:val="single" w:sz="6" w:space="0" w:color="auto"/>
            </w:tcBorders>
            <w:vAlign w:val="center"/>
          </w:tcPr>
          <w:p w14:paraId="3D19A49C" w14:textId="1EE72D5A" w:rsidR="00FC1184" w:rsidRPr="00697DBB" w:rsidRDefault="007F7039"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r w:rsidR="00C813BF" w:rsidRPr="00697DBB">
              <w:rPr>
                <w:rFonts w:asciiTheme="minorHAnsi" w:hAnsiTheme="minorHAnsi" w:cstheme="minorHAnsi"/>
                <w:sz w:val="20"/>
                <w:szCs w:val="20"/>
              </w:rPr>
              <w:t>0</w:t>
            </w:r>
          </w:p>
        </w:tc>
        <w:tc>
          <w:tcPr>
            <w:tcW w:w="869" w:type="dxa"/>
            <w:tcBorders>
              <w:top w:val="single" w:sz="6" w:space="0" w:color="auto"/>
              <w:left w:val="single" w:sz="6" w:space="0" w:color="auto"/>
              <w:right w:val="single" w:sz="18" w:space="0" w:color="auto"/>
            </w:tcBorders>
            <w:vAlign w:val="center"/>
          </w:tcPr>
          <w:p w14:paraId="1BCCBFE7" w14:textId="5D1DD7FB" w:rsidR="00FC1184"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100</w:t>
            </w:r>
          </w:p>
        </w:tc>
      </w:tr>
      <w:tr w:rsidR="00FC1184" w:rsidRPr="00697DBB" w14:paraId="2D1D32CC"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0CD8336C" w14:textId="77777777" w:rsidR="00FC1184" w:rsidRPr="00697DBB" w:rsidRDefault="00FC1184"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5D3968BC" w14:textId="77777777" w:rsidR="00FC1184" w:rsidRPr="00697DBB" w:rsidRDefault="00FC1184"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7E73DE77" w14:textId="7E5223DA" w:rsidR="00FC1184" w:rsidRPr="00697DBB" w:rsidRDefault="001D433C" w:rsidP="00954AE5">
            <w:pPr>
              <w:rPr>
                <w:rFonts w:asciiTheme="minorHAnsi" w:hAnsiTheme="minorHAnsi" w:cstheme="minorHAnsi"/>
                <w:sz w:val="20"/>
                <w:szCs w:val="20"/>
              </w:rPr>
            </w:pPr>
            <w:r w:rsidRPr="00697DBB">
              <w:rPr>
                <w:rFonts w:asciiTheme="minorHAnsi" w:hAnsiTheme="minorHAnsi" w:cstheme="minorHAnsi"/>
                <w:sz w:val="20"/>
                <w:szCs w:val="20"/>
              </w:rPr>
              <w:t>Komunikacijske vještine</w:t>
            </w:r>
          </w:p>
        </w:tc>
        <w:tc>
          <w:tcPr>
            <w:tcW w:w="851" w:type="dxa"/>
            <w:tcBorders>
              <w:top w:val="single" w:sz="6" w:space="0" w:color="auto"/>
              <w:left w:val="single" w:sz="6" w:space="0" w:color="auto"/>
              <w:right w:val="single" w:sz="6" w:space="0" w:color="auto"/>
            </w:tcBorders>
            <w:vAlign w:val="center"/>
          </w:tcPr>
          <w:p w14:paraId="3E2A8A32" w14:textId="3D1F0AFD" w:rsidR="00FC1184"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5</w:t>
            </w:r>
          </w:p>
        </w:tc>
        <w:tc>
          <w:tcPr>
            <w:tcW w:w="992" w:type="dxa"/>
            <w:tcBorders>
              <w:top w:val="single" w:sz="6" w:space="0" w:color="auto"/>
              <w:left w:val="single" w:sz="6" w:space="0" w:color="auto"/>
              <w:right w:val="single" w:sz="6" w:space="0" w:color="auto"/>
            </w:tcBorders>
            <w:vAlign w:val="center"/>
          </w:tcPr>
          <w:p w14:paraId="01046986" w14:textId="35E47B31" w:rsidR="00FC1184" w:rsidRPr="00697DBB" w:rsidRDefault="001D433C"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p>
        </w:tc>
        <w:tc>
          <w:tcPr>
            <w:tcW w:w="691" w:type="dxa"/>
            <w:tcBorders>
              <w:top w:val="single" w:sz="6" w:space="0" w:color="auto"/>
              <w:left w:val="single" w:sz="6" w:space="0" w:color="auto"/>
              <w:right w:val="single" w:sz="6" w:space="0" w:color="auto"/>
            </w:tcBorders>
            <w:vAlign w:val="center"/>
          </w:tcPr>
          <w:p w14:paraId="2150E67D" w14:textId="37FC20DF" w:rsidR="00FC1184" w:rsidRPr="00697DBB" w:rsidRDefault="007F7039"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C813BF" w:rsidRPr="00697DBB">
              <w:rPr>
                <w:rFonts w:asciiTheme="minorHAnsi" w:hAnsiTheme="minorHAnsi" w:cstheme="minorHAnsi"/>
                <w:sz w:val="20"/>
                <w:szCs w:val="20"/>
              </w:rPr>
              <w:t>0</w:t>
            </w:r>
          </w:p>
        </w:tc>
        <w:tc>
          <w:tcPr>
            <w:tcW w:w="708" w:type="dxa"/>
            <w:tcBorders>
              <w:top w:val="single" w:sz="6" w:space="0" w:color="auto"/>
              <w:left w:val="single" w:sz="6" w:space="0" w:color="auto"/>
              <w:right w:val="single" w:sz="6" w:space="0" w:color="auto"/>
            </w:tcBorders>
            <w:vAlign w:val="center"/>
          </w:tcPr>
          <w:p w14:paraId="37A714B7" w14:textId="2F207190" w:rsidR="00FC1184"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C813BF" w:rsidRPr="00697DBB">
              <w:rPr>
                <w:rFonts w:asciiTheme="minorHAnsi" w:hAnsiTheme="minorHAnsi" w:cstheme="minorHAnsi"/>
                <w:sz w:val="20"/>
                <w:szCs w:val="20"/>
              </w:rPr>
              <w:t>0</w:t>
            </w:r>
          </w:p>
        </w:tc>
        <w:tc>
          <w:tcPr>
            <w:tcW w:w="709" w:type="dxa"/>
            <w:tcBorders>
              <w:top w:val="single" w:sz="6" w:space="0" w:color="auto"/>
              <w:left w:val="single" w:sz="6" w:space="0" w:color="auto"/>
              <w:right w:val="single" w:sz="6" w:space="0" w:color="auto"/>
            </w:tcBorders>
            <w:vAlign w:val="center"/>
          </w:tcPr>
          <w:p w14:paraId="1FD28484" w14:textId="58BC8870" w:rsidR="00FC1184"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4</w:t>
            </w:r>
            <w:r w:rsidR="00C813BF" w:rsidRPr="00697DBB">
              <w:rPr>
                <w:rFonts w:asciiTheme="minorHAnsi" w:hAnsiTheme="minorHAnsi" w:cstheme="minorHAnsi"/>
                <w:sz w:val="20"/>
                <w:szCs w:val="20"/>
              </w:rPr>
              <w:t>0</w:t>
            </w:r>
          </w:p>
        </w:tc>
        <w:tc>
          <w:tcPr>
            <w:tcW w:w="869" w:type="dxa"/>
            <w:tcBorders>
              <w:top w:val="single" w:sz="6" w:space="0" w:color="auto"/>
              <w:left w:val="single" w:sz="6" w:space="0" w:color="auto"/>
              <w:right w:val="single" w:sz="18" w:space="0" w:color="auto"/>
            </w:tcBorders>
            <w:vAlign w:val="center"/>
          </w:tcPr>
          <w:p w14:paraId="6A327772" w14:textId="7E73309D" w:rsidR="00FC1184"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100</w:t>
            </w:r>
          </w:p>
        </w:tc>
      </w:tr>
      <w:tr w:rsidR="002419AF" w:rsidRPr="00697DBB" w14:paraId="4D9BF1A1"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5432828B" w14:textId="53D8FADC" w:rsidR="002419AF" w:rsidRPr="00697DBB" w:rsidRDefault="002419AF"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6</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30C6DE72" w14:textId="73E0F5F3" w:rsidR="002419AF" w:rsidRPr="00697DBB" w:rsidRDefault="002419AF" w:rsidP="008C7150">
            <w:pPr>
              <w:jc w:val="both"/>
              <w:rPr>
                <w:rFonts w:asciiTheme="minorHAnsi" w:hAnsiTheme="minorHAnsi" w:cstheme="minorHAnsi"/>
                <w:sz w:val="20"/>
                <w:szCs w:val="20"/>
              </w:rPr>
            </w:pPr>
            <w:r w:rsidRPr="00697DBB">
              <w:rPr>
                <w:rFonts w:asciiTheme="minorHAnsi" w:hAnsiTheme="minorHAnsi" w:cstheme="minorHAnsi"/>
                <w:sz w:val="20"/>
                <w:szCs w:val="20"/>
              </w:rPr>
              <w:t>Planiranje nastave i vrednovanje postignuća kandidata za vozača</w:t>
            </w:r>
          </w:p>
        </w:tc>
        <w:tc>
          <w:tcPr>
            <w:tcW w:w="2126" w:type="dxa"/>
            <w:tcBorders>
              <w:top w:val="single" w:sz="6" w:space="0" w:color="auto"/>
              <w:left w:val="single" w:sz="6" w:space="0" w:color="auto"/>
              <w:right w:val="single" w:sz="6" w:space="0" w:color="auto"/>
            </w:tcBorders>
            <w:vAlign w:val="center"/>
          </w:tcPr>
          <w:p w14:paraId="58508DFC" w14:textId="79D55897" w:rsidR="002419AF" w:rsidRPr="00697DBB" w:rsidRDefault="00DE5FF5" w:rsidP="00954AE5">
            <w:pPr>
              <w:rPr>
                <w:rFonts w:asciiTheme="minorHAnsi" w:hAnsiTheme="minorHAnsi" w:cstheme="minorHAnsi"/>
                <w:sz w:val="20"/>
                <w:szCs w:val="20"/>
              </w:rPr>
            </w:pPr>
            <w:r w:rsidRPr="00697DBB">
              <w:rPr>
                <w:rFonts w:asciiTheme="minorHAnsi" w:hAnsiTheme="minorHAnsi" w:cstheme="minorHAnsi"/>
                <w:sz w:val="20"/>
                <w:szCs w:val="20"/>
              </w:rPr>
              <w:t>Planiranje nastave u osposobljavanju kandidata za vozače</w:t>
            </w:r>
          </w:p>
        </w:tc>
        <w:tc>
          <w:tcPr>
            <w:tcW w:w="851" w:type="dxa"/>
            <w:tcBorders>
              <w:top w:val="single" w:sz="6" w:space="0" w:color="auto"/>
              <w:left w:val="single" w:sz="6" w:space="0" w:color="auto"/>
              <w:right w:val="single" w:sz="6" w:space="0" w:color="auto"/>
            </w:tcBorders>
            <w:vAlign w:val="center"/>
          </w:tcPr>
          <w:p w14:paraId="2563DCD5" w14:textId="4992F8C9" w:rsidR="002419AF"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4</w:t>
            </w:r>
          </w:p>
        </w:tc>
        <w:tc>
          <w:tcPr>
            <w:tcW w:w="992" w:type="dxa"/>
            <w:tcBorders>
              <w:top w:val="single" w:sz="6" w:space="0" w:color="auto"/>
              <w:left w:val="single" w:sz="6" w:space="0" w:color="auto"/>
              <w:right w:val="single" w:sz="6" w:space="0" w:color="auto"/>
            </w:tcBorders>
            <w:vAlign w:val="center"/>
          </w:tcPr>
          <w:p w14:paraId="031B9A85" w14:textId="27D8C44F" w:rsidR="002419AF" w:rsidRPr="00697DBB" w:rsidRDefault="00DE5FF5"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p>
        </w:tc>
        <w:tc>
          <w:tcPr>
            <w:tcW w:w="691" w:type="dxa"/>
            <w:tcBorders>
              <w:top w:val="single" w:sz="6" w:space="0" w:color="auto"/>
              <w:left w:val="single" w:sz="6" w:space="0" w:color="auto"/>
              <w:right w:val="single" w:sz="6" w:space="0" w:color="auto"/>
            </w:tcBorders>
            <w:vAlign w:val="center"/>
          </w:tcPr>
          <w:p w14:paraId="55038A33" w14:textId="499F098B" w:rsidR="002419AF"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708" w:type="dxa"/>
            <w:tcBorders>
              <w:top w:val="single" w:sz="6" w:space="0" w:color="auto"/>
              <w:left w:val="single" w:sz="6" w:space="0" w:color="auto"/>
              <w:right w:val="single" w:sz="6" w:space="0" w:color="auto"/>
            </w:tcBorders>
            <w:vAlign w:val="center"/>
          </w:tcPr>
          <w:p w14:paraId="03D9B4FA" w14:textId="4208180B" w:rsidR="002419AF"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35</w:t>
            </w:r>
          </w:p>
        </w:tc>
        <w:tc>
          <w:tcPr>
            <w:tcW w:w="709" w:type="dxa"/>
            <w:tcBorders>
              <w:top w:val="single" w:sz="6" w:space="0" w:color="auto"/>
              <w:left w:val="single" w:sz="6" w:space="0" w:color="auto"/>
              <w:right w:val="single" w:sz="6" w:space="0" w:color="auto"/>
            </w:tcBorders>
            <w:vAlign w:val="center"/>
          </w:tcPr>
          <w:p w14:paraId="52009B42" w14:textId="4DA2FED5" w:rsidR="002419AF" w:rsidRPr="00697DBB" w:rsidRDefault="00DA3BB5"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869" w:type="dxa"/>
            <w:tcBorders>
              <w:top w:val="single" w:sz="6" w:space="0" w:color="auto"/>
              <w:left w:val="single" w:sz="6" w:space="0" w:color="auto"/>
              <w:right w:val="single" w:sz="18" w:space="0" w:color="auto"/>
            </w:tcBorders>
            <w:vAlign w:val="center"/>
          </w:tcPr>
          <w:p w14:paraId="7C5114E8" w14:textId="569E44DD" w:rsidR="002419AF"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75</w:t>
            </w:r>
          </w:p>
        </w:tc>
      </w:tr>
      <w:tr w:rsidR="002419AF" w:rsidRPr="00697DBB" w14:paraId="16F87A3A"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5B3E18F6" w14:textId="77777777" w:rsidR="002419AF" w:rsidRPr="00697DBB" w:rsidRDefault="002419AF"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78508040" w14:textId="77777777" w:rsidR="002419AF" w:rsidRPr="00697DBB" w:rsidRDefault="002419AF"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4355088B" w14:textId="27D4C00F" w:rsidR="002419AF" w:rsidRPr="00697DBB" w:rsidRDefault="00DE5FF5" w:rsidP="00954AE5">
            <w:pPr>
              <w:rPr>
                <w:rFonts w:asciiTheme="minorHAnsi" w:hAnsiTheme="minorHAnsi" w:cstheme="minorHAnsi"/>
                <w:sz w:val="20"/>
                <w:szCs w:val="20"/>
              </w:rPr>
            </w:pPr>
            <w:r w:rsidRPr="00697DBB">
              <w:rPr>
                <w:rFonts w:asciiTheme="minorHAnsi" w:hAnsiTheme="minorHAnsi" w:cstheme="minorHAnsi"/>
                <w:sz w:val="20"/>
                <w:szCs w:val="20"/>
              </w:rPr>
              <w:t>Praćenje i vrednovanje kandidata u osposobljavanju za vozača</w:t>
            </w:r>
          </w:p>
        </w:tc>
        <w:tc>
          <w:tcPr>
            <w:tcW w:w="851" w:type="dxa"/>
            <w:tcBorders>
              <w:top w:val="single" w:sz="6" w:space="0" w:color="auto"/>
              <w:left w:val="single" w:sz="6" w:space="0" w:color="auto"/>
              <w:right w:val="single" w:sz="6" w:space="0" w:color="auto"/>
            </w:tcBorders>
            <w:vAlign w:val="center"/>
          </w:tcPr>
          <w:p w14:paraId="3035888D" w14:textId="00705878" w:rsidR="002419AF"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5</w:t>
            </w:r>
          </w:p>
        </w:tc>
        <w:tc>
          <w:tcPr>
            <w:tcW w:w="992" w:type="dxa"/>
            <w:tcBorders>
              <w:top w:val="single" w:sz="6" w:space="0" w:color="auto"/>
              <w:left w:val="single" w:sz="6" w:space="0" w:color="auto"/>
              <w:right w:val="single" w:sz="6" w:space="0" w:color="auto"/>
            </w:tcBorders>
            <w:vAlign w:val="center"/>
          </w:tcPr>
          <w:p w14:paraId="10C44AB7" w14:textId="41EFE1C4" w:rsidR="002419AF" w:rsidRPr="00697DBB" w:rsidRDefault="00DE5FF5"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p>
        </w:tc>
        <w:tc>
          <w:tcPr>
            <w:tcW w:w="691" w:type="dxa"/>
            <w:tcBorders>
              <w:top w:val="single" w:sz="6" w:space="0" w:color="auto"/>
              <w:left w:val="single" w:sz="6" w:space="0" w:color="auto"/>
              <w:right w:val="single" w:sz="6" w:space="0" w:color="auto"/>
            </w:tcBorders>
            <w:vAlign w:val="center"/>
          </w:tcPr>
          <w:p w14:paraId="5572F884" w14:textId="7B30D112" w:rsidR="002419AF"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708" w:type="dxa"/>
            <w:tcBorders>
              <w:top w:val="single" w:sz="6" w:space="0" w:color="auto"/>
              <w:left w:val="single" w:sz="6" w:space="0" w:color="auto"/>
              <w:right w:val="single" w:sz="6" w:space="0" w:color="auto"/>
            </w:tcBorders>
            <w:vAlign w:val="center"/>
          </w:tcPr>
          <w:p w14:paraId="36B4B5F9" w14:textId="746BEA7A" w:rsidR="002419AF"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r w:rsidR="005363E6" w:rsidRPr="00697DBB">
              <w:rPr>
                <w:rFonts w:asciiTheme="minorHAnsi" w:hAnsiTheme="minorHAnsi" w:cstheme="minorHAnsi"/>
                <w:sz w:val="20"/>
                <w:szCs w:val="20"/>
              </w:rPr>
              <w:t>5</w:t>
            </w:r>
          </w:p>
        </w:tc>
        <w:tc>
          <w:tcPr>
            <w:tcW w:w="709" w:type="dxa"/>
            <w:tcBorders>
              <w:top w:val="single" w:sz="6" w:space="0" w:color="auto"/>
              <w:left w:val="single" w:sz="6" w:space="0" w:color="auto"/>
              <w:right w:val="single" w:sz="6" w:space="0" w:color="auto"/>
            </w:tcBorders>
            <w:vAlign w:val="center"/>
          </w:tcPr>
          <w:p w14:paraId="4DB5D903" w14:textId="2D1A8EAF" w:rsidR="002419AF" w:rsidRPr="00697DBB" w:rsidRDefault="00DA3BB5" w:rsidP="00954AE5">
            <w:pPr>
              <w:jc w:val="center"/>
              <w:rPr>
                <w:rFonts w:asciiTheme="minorHAnsi" w:hAnsiTheme="minorHAnsi" w:cstheme="minorHAnsi"/>
                <w:sz w:val="20"/>
                <w:szCs w:val="20"/>
              </w:rPr>
            </w:pPr>
            <w:r w:rsidRPr="00697DBB">
              <w:rPr>
                <w:rFonts w:asciiTheme="minorHAnsi" w:hAnsiTheme="minorHAnsi" w:cstheme="minorHAnsi"/>
                <w:sz w:val="20"/>
                <w:szCs w:val="20"/>
              </w:rPr>
              <w:t>20</w:t>
            </w:r>
          </w:p>
        </w:tc>
        <w:tc>
          <w:tcPr>
            <w:tcW w:w="869" w:type="dxa"/>
            <w:tcBorders>
              <w:top w:val="single" w:sz="6" w:space="0" w:color="auto"/>
              <w:left w:val="single" w:sz="6" w:space="0" w:color="auto"/>
              <w:right w:val="single" w:sz="18" w:space="0" w:color="auto"/>
            </w:tcBorders>
            <w:vAlign w:val="center"/>
          </w:tcPr>
          <w:p w14:paraId="545333D6" w14:textId="2C80916D" w:rsidR="002419AF" w:rsidRPr="00697DBB" w:rsidRDefault="00C813BF" w:rsidP="00954AE5">
            <w:pPr>
              <w:jc w:val="center"/>
              <w:rPr>
                <w:rFonts w:asciiTheme="minorHAnsi" w:hAnsiTheme="minorHAnsi" w:cstheme="minorHAnsi"/>
                <w:sz w:val="20"/>
                <w:szCs w:val="20"/>
              </w:rPr>
            </w:pPr>
            <w:r w:rsidRPr="00697DBB">
              <w:rPr>
                <w:rFonts w:asciiTheme="minorHAnsi" w:hAnsiTheme="minorHAnsi" w:cstheme="minorHAnsi"/>
                <w:sz w:val="20"/>
                <w:szCs w:val="20"/>
              </w:rPr>
              <w:t>75</w:t>
            </w:r>
          </w:p>
        </w:tc>
      </w:tr>
      <w:tr w:rsidR="004C5429" w:rsidRPr="00697DBB" w14:paraId="7E79B470"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473E0F72" w14:textId="461CB884" w:rsidR="004C5429" w:rsidRPr="00697DBB" w:rsidRDefault="004C5429"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lastRenderedPageBreak/>
              <w:t>7</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32E37224" w14:textId="5FEEF790" w:rsidR="004C5429" w:rsidRPr="00697DBB" w:rsidRDefault="004C5429" w:rsidP="004C5429">
            <w:pPr>
              <w:rPr>
                <w:rFonts w:asciiTheme="minorHAnsi" w:hAnsiTheme="minorHAnsi" w:cstheme="minorHAnsi"/>
                <w:sz w:val="20"/>
                <w:szCs w:val="20"/>
              </w:rPr>
            </w:pPr>
            <w:r w:rsidRPr="00697DBB">
              <w:rPr>
                <w:rFonts w:asciiTheme="minorHAnsi" w:hAnsiTheme="minorHAnsi" w:cstheme="minorHAnsi"/>
                <w:sz w:val="20"/>
                <w:szCs w:val="20"/>
              </w:rPr>
              <w:t>Metodika nastave u osposobljavanju kandidata za vozača</w:t>
            </w:r>
          </w:p>
        </w:tc>
        <w:tc>
          <w:tcPr>
            <w:tcW w:w="2126" w:type="dxa"/>
            <w:tcBorders>
              <w:top w:val="single" w:sz="6" w:space="0" w:color="auto"/>
              <w:left w:val="single" w:sz="6" w:space="0" w:color="auto"/>
              <w:right w:val="single" w:sz="6" w:space="0" w:color="auto"/>
            </w:tcBorders>
            <w:vAlign w:val="center"/>
          </w:tcPr>
          <w:p w14:paraId="5A9E8DDE" w14:textId="648C3FED" w:rsidR="004C5429" w:rsidRPr="00697DBB" w:rsidRDefault="004C5429" w:rsidP="00954AE5">
            <w:pPr>
              <w:rPr>
                <w:rFonts w:asciiTheme="minorHAnsi" w:hAnsiTheme="minorHAnsi" w:cstheme="minorHAnsi"/>
                <w:sz w:val="20"/>
                <w:szCs w:val="20"/>
              </w:rPr>
            </w:pPr>
            <w:r w:rsidRPr="00697DBB">
              <w:rPr>
                <w:rFonts w:asciiTheme="minorHAnsi" w:hAnsiTheme="minorHAnsi" w:cstheme="minorHAnsi"/>
                <w:sz w:val="20"/>
                <w:szCs w:val="20"/>
              </w:rPr>
              <w:t>Metodika nastave prometnih propisa i sigurnosnih pravila</w:t>
            </w:r>
          </w:p>
        </w:tc>
        <w:tc>
          <w:tcPr>
            <w:tcW w:w="851" w:type="dxa"/>
            <w:tcBorders>
              <w:top w:val="single" w:sz="6" w:space="0" w:color="auto"/>
              <w:left w:val="single" w:sz="6" w:space="0" w:color="auto"/>
              <w:right w:val="single" w:sz="6" w:space="0" w:color="auto"/>
            </w:tcBorders>
            <w:vAlign w:val="center"/>
          </w:tcPr>
          <w:p w14:paraId="0FB55FBC" w14:textId="4097CA08" w:rsidR="004C5429" w:rsidRPr="00697DBB" w:rsidRDefault="008B4DA7" w:rsidP="00954AE5">
            <w:pPr>
              <w:ind w:left="360"/>
              <w:rPr>
                <w:rFonts w:asciiTheme="minorHAnsi" w:hAnsiTheme="minorHAnsi" w:cstheme="minorHAnsi"/>
                <w:sz w:val="20"/>
                <w:szCs w:val="20"/>
              </w:rPr>
            </w:pPr>
            <w:r w:rsidRPr="00697DBB">
              <w:rPr>
                <w:rFonts w:asciiTheme="minorHAnsi" w:hAnsiTheme="minorHAnsi" w:cstheme="minorHAnsi"/>
                <w:sz w:val="20"/>
                <w:szCs w:val="20"/>
              </w:rPr>
              <w:t>6</w:t>
            </w:r>
          </w:p>
        </w:tc>
        <w:tc>
          <w:tcPr>
            <w:tcW w:w="992" w:type="dxa"/>
            <w:tcBorders>
              <w:top w:val="single" w:sz="6" w:space="0" w:color="auto"/>
              <w:left w:val="single" w:sz="6" w:space="0" w:color="auto"/>
              <w:right w:val="single" w:sz="6" w:space="0" w:color="auto"/>
            </w:tcBorders>
            <w:vAlign w:val="center"/>
          </w:tcPr>
          <w:p w14:paraId="3C2659DB" w14:textId="72C0133C" w:rsidR="004C5429" w:rsidRPr="00697DBB" w:rsidRDefault="004C5429" w:rsidP="00954AE5">
            <w:pPr>
              <w:jc w:val="center"/>
              <w:rPr>
                <w:rFonts w:asciiTheme="minorHAnsi" w:hAnsiTheme="minorHAnsi" w:cstheme="minorHAnsi"/>
                <w:sz w:val="20"/>
                <w:szCs w:val="20"/>
              </w:rPr>
            </w:pPr>
            <w:r w:rsidRPr="00697DBB">
              <w:rPr>
                <w:rFonts w:asciiTheme="minorHAnsi" w:hAnsiTheme="minorHAnsi" w:cstheme="minorHAnsi"/>
                <w:sz w:val="20"/>
                <w:szCs w:val="20"/>
              </w:rPr>
              <w:t>5</w:t>
            </w:r>
          </w:p>
        </w:tc>
        <w:tc>
          <w:tcPr>
            <w:tcW w:w="691" w:type="dxa"/>
            <w:tcBorders>
              <w:top w:val="single" w:sz="6" w:space="0" w:color="auto"/>
              <w:left w:val="single" w:sz="6" w:space="0" w:color="auto"/>
              <w:right w:val="single" w:sz="6" w:space="0" w:color="auto"/>
            </w:tcBorders>
            <w:vAlign w:val="center"/>
          </w:tcPr>
          <w:p w14:paraId="265206FE" w14:textId="406BAB97"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35</w:t>
            </w:r>
          </w:p>
        </w:tc>
        <w:tc>
          <w:tcPr>
            <w:tcW w:w="708" w:type="dxa"/>
            <w:tcBorders>
              <w:top w:val="single" w:sz="6" w:space="0" w:color="auto"/>
              <w:left w:val="single" w:sz="6" w:space="0" w:color="auto"/>
              <w:right w:val="single" w:sz="6" w:space="0" w:color="auto"/>
            </w:tcBorders>
            <w:vAlign w:val="center"/>
          </w:tcPr>
          <w:p w14:paraId="33E30F59" w14:textId="268FBE5A"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40</w:t>
            </w:r>
          </w:p>
        </w:tc>
        <w:tc>
          <w:tcPr>
            <w:tcW w:w="709" w:type="dxa"/>
            <w:tcBorders>
              <w:top w:val="single" w:sz="6" w:space="0" w:color="auto"/>
              <w:left w:val="single" w:sz="6" w:space="0" w:color="auto"/>
              <w:right w:val="single" w:sz="6" w:space="0" w:color="auto"/>
            </w:tcBorders>
            <w:vAlign w:val="center"/>
          </w:tcPr>
          <w:p w14:paraId="28D09157" w14:textId="7F23FBAF"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50</w:t>
            </w:r>
          </w:p>
        </w:tc>
        <w:tc>
          <w:tcPr>
            <w:tcW w:w="869" w:type="dxa"/>
            <w:tcBorders>
              <w:top w:val="single" w:sz="6" w:space="0" w:color="auto"/>
              <w:left w:val="single" w:sz="6" w:space="0" w:color="auto"/>
              <w:right w:val="single" w:sz="18" w:space="0" w:color="auto"/>
            </w:tcBorders>
            <w:vAlign w:val="center"/>
          </w:tcPr>
          <w:p w14:paraId="64647F6F" w14:textId="2201D803" w:rsidR="004C5429" w:rsidRPr="00697DBB" w:rsidRDefault="002D7711" w:rsidP="00954AE5">
            <w:pPr>
              <w:jc w:val="center"/>
              <w:rPr>
                <w:rFonts w:asciiTheme="minorHAnsi" w:hAnsiTheme="minorHAnsi" w:cstheme="minorHAnsi"/>
                <w:sz w:val="20"/>
                <w:szCs w:val="20"/>
              </w:rPr>
            </w:pPr>
            <w:r w:rsidRPr="00697DBB">
              <w:rPr>
                <w:rFonts w:asciiTheme="minorHAnsi" w:hAnsiTheme="minorHAnsi" w:cstheme="minorHAnsi"/>
                <w:sz w:val="20"/>
                <w:szCs w:val="20"/>
              </w:rPr>
              <w:t>125</w:t>
            </w:r>
          </w:p>
        </w:tc>
      </w:tr>
      <w:tr w:rsidR="004C5429" w:rsidRPr="00697DBB" w14:paraId="28D29F39"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66874AAE" w14:textId="77777777" w:rsidR="004C5429" w:rsidRPr="00697DBB" w:rsidRDefault="004C5429"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6F48D8B7" w14:textId="77777777" w:rsidR="004C5429" w:rsidRPr="00697DBB" w:rsidRDefault="004C5429"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58AEDDB7" w14:textId="21575AE9" w:rsidR="004C5429" w:rsidRPr="00697DBB" w:rsidRDefault="004C5429" w:rsidP="00954AE5">
            <w:pPr>
              <w:rPr>
                <w:rFonts w:asciiTheme="minorHAnsi" w:hAnsiTheme="minorHAnsi" w:cstheme="minorHAnsi"/>
                <w:sz w:val="20"/>
                <w:szCs w:val="20"/>
              </w:rPr>
            </w:pPr>
            <w:r w:rsidRPr="00697DBB">
              <w:rPr>
                <w:rFonts w:asciiTheme="minorHAnsi" w:hAnsiTheme="minorHAnsi" w:cstheme="minorHAnsi"/>
                <w:sz w:val="20"/>
                <w:szCs w:val="20"/>
              </w:rPr>
              <w:t>Metodika nastave upravljanja vozilom</w:t>
            </w:r>
          </w:p>
        </w:tc>
        <w:tc>
          <w:tcPr>
            <w:tcW w:w="851" w:type="dxa"/>
            <w:tcBorders>
              <w:top w:val="single" w:sz="6" w:space="0" w:color="auto"/>
              <w:left w:val="single" w:sz="6" w:space="0" w:color="auto"/>
              <w:right w:val="single" w:sz="6" w:space="0" w:color="auto"/>
            </w:tcBorders>
            <w:vAlign w:val="center"/>
          </w:tcPr>
          <w:p w14:paraId="477C8B6C" w14:textId="1A2E79EA" w:rsidR="004C5429" w:rsidRPr="00697DBB" w:rsidRDefault="008B4DA7" w:rsidP="00954AE5">
            <w:pPr>
              <w:ind w:left="360"/>
              <w:rPr>
                <w:rFonts w:asciiTheme="minorHAnsi" w:hAnsiTheme="minorHAnsi" w:cstheme="minorHAnsi"/>
                <w:sz w:val="20"/>
                <w:szCs w:val="20"/>
              </w:rPr>
            </w:pPr>
            <w:r w:rsidRPr="00697DBB">
              <w:rPr>
                <w:rFonts w:asciiTheme="minorHAnsi" w:hAnsiTheme="minorHAnsi" w:cstheme="minorHAnsi"/>
                <w:sz w:val="20"/>
                <w:szCs w:val="20"/>
              </w:rPr>
              <w:t>6</w:t>
            </w:r>
          </w:p>
        </w:tc>
        <w:tc>
          <w:tcPr>
            <w:tcW w:w="992" w:type="dxa"/>
            <w:tcBorders>
              <w:top w:val="single" w:sz="6" w:space="0" w:color="auto"/>
              <w:left w:val="single" w:sz="6" w:space="0" w:color="auto"/>
              <w:right w:val="single" w:sz="6" w:space="0" w:color="auto"/>
            </w:tcBorders>
            <w:vAlign w:val="center"/>
          </w:tcPr>
          <w:p w14:paraId="0FFD9530" w14:textId="4788DA49" w:rsidR="004C5429" w:rsidRPr="00697DBB" w:rsidRDefault="004C5429" w:rsidP="00954AE5">
            <w:pPr>
              <w:jc w:val="center"/>
              <w:rPr>
                <w:rFonts w:asciiTheme="minorHAnsi" w:hAnsiTheme="minorHAnsi" w:cstheme="minorHAnsi"/>
                <w:sz w:val="20"/>
                <w:szCs w:val="20"/>
              </w:rPr>
            </w:pPr>
            <w:r w:rsidRPr="00697DBB">
              <w:rPr>
                <w:rFonts w:asciiTheme="minorHAnsi" w:hAnsiTheme="minorHAnsi" w:cstheme="minorHAnsi"/>
                <w:sz w:val="20"/>
                <w:szCs w:val="20"/>
              </w:rPr>
              <w:t>6</w:t>
            </w:r>
          </w:p>
        </w:tc>
        <w:tc>
          <w:tcPr>
            <w:tcW w:w="691" w:type="dxa"/>
            <w:tcBorders>
              <w:top w:val="single" w:sz="6" w:space="0" w:color="auto"/>
              <w:left w:val="single" w:sz="6" w:space="0" w:color="auto"/>
              <w:right w:val="single" w:sz="6" w:space="0" w:color="auto"/>
            </w:tcBorders>
            <w:vAlign w:val="center"/>
          </w:tcPr>
          <w:p w14:paraId="0E511BF2" w14:textId="6D6C6F54"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45</w:t>
            </w:r>
          </w:p>
        </w:tc>
        <w:tc>
          <w:tcPr>
            <w:tcW w:w="708" w:type="dxa"/>
            <w:tcBorders>
              <w:top w:val="single" w:sz="6" w:space="0" w:color="auto"/>
              <w:left w:val="single" w:sz="6" w:space="0" w:color="auto"/>
              <w:right w:val="single" w:sz="6" w:space="0" w:color="auto"/>
            </w:tcBorders>
            <w:vAlign w:val="center"/>
          </w:tcPr>
          <w:p w14:paraId="58A9CDA8" w14:textId="267E33B3"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45</w:t>
            </w:r>
          </w:p>
        </w:tc>
        <w:tc>
          <w:tcPr>
            <w:tcW w:w="709" w:type="dxa"/>
            <w:tcBorders>
              <w:top w:val="single" w:sz="6" w:space="0" w:color="auto"/>
              <w:left w:val="single" w:sz="6" w:space="0" w:color="auto"/>
              <w:right w:val="single" w:sz="6" w:space="0" w:color="auto"/>
            </w:tcBorders>
            <w:vAlign w:val="center"/>
          </w:tcPr>
          <w:p w14:paraId="05438F76" w14:textId="6D58D5C5"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60</w:t>
            </w:r>
          </w:p>
        </w:tc>
        <w:tc>
          <w:tcPr>
            <w:tcW w:w="869" w:type="dxa"/>
            <w:tcBorders>
              <w:top w:val="single" w:sz="6" w:space="0" w:color="auto"/>
              <w:left w:val="single" w:sz="6" w:space="0" w:color="auto"/>
              <w:right w:val="single" w:sz="18" w:space="0" w:color="auto"/>
            </w:tcBorders>
            <w:vAlign w:val="center"/>
          </w:tcPr>
          <w:p w14:paraId="0BE344CA" w14:textId="5F19EB29" w:rsidR="004C5429" w:rsidRPr="00697DBB" w:rsidRDefault="002D7711" w:rsidP="00954AE5">
            <w:pPr>
              <w:jc w:val="center"/>
              <w:rPr>
                <w:rFonts w:asciiTheme="minorHAnsi" w:hAnsiTheme="minorHAnsi" w:cstheme="minorHAnsi"/>
                <w:sz w:val="20"/>
                <w:szCs w:val="20"/>
              </w:rPr>
            </w:pPr>
            <w:r w:rsidRPr="00697DBB">
              <w:rPr>
                <w:rFonts w:asciiTheme="minorHAnsi" w:hAnsiTheme="minorHAnsi" w:cstheme="minorHAnsi"/>
                <w:sz w:val="20"/>
                <w:szCs w:val="20"/>
              </w:rPr>
              <w:t>150</w:t>
            </w:r>
          </w:p>
        </w:tc>
      </w:tr>
      <w:tr w:rsidR="004C5429" w:rsidRPr="00697DBB" w14:paraId="446F099E" w14:textId="77777777" w:rsidTr="00F75D76">
        <w:trPr>
          <w:trHeight w:val="703"/>
        </w:trPr>
        <w:tc>
          <w:tcPr>
            <w:tcW w:w="704" w:type="dxa"/>
            <w:vMerge w:val="restart"/>
            <w:tcBorders>
              <w:top w:val="single" w:sz="6" w:space="0" w:color="auto"/>
              <w:left w:val="single" w:sz="18" w:space="0" w:color="auto"/>
              <w:right w:val="single" w:sz="6" w:space="0" w:color="auto"/>
            </w:tcBorders>
            <w:shd w:val="clear" w:color="auto" w:fill="BDD6EE" w:themeFill="accent5" w:themeFillTint="66"/>
            <w:vAlign w:val="center"/>
          </w:tcPr>
          <w:p w14:paraId="79CC91BB" w14:textId="56DF7DB0" w:rsidR="004C5429" w:rsidRPr="00697DBB" w:rsidRDefault="004C5429" w:rsidP="00E375F6">
            <w:pPr>
              <w:jc w:val="center"/>
              <w:rPr>
                <w:rFonts w:asciiTheme="minorHAnsi" w:hAnsiTheme="minorHAnsi" w:cstheme="minorHAnsi"/>
                <w:b/>
                <w:bCs/>
                <w:sz w:val="20"/>
                <w:szCs w:val="20"/>
              </w:rPr>
            </w:pPr>
            <w:r w:rsidRPr="00697DBB">
              <w:rPr>
                <w:rFonts w:asciiTheme="minorHAnsi" w:hAnsiTheme="minorHAnsi" w:cstheme="minorHAnsi"/>
                <w:b/>
                <w:bCs/>
                <w:sz w:val="20"/>
                <w:szCs w:val="20"/>
              </w:rPr>
              <w:t>8</w:t>
            </w:r>
            <w:r w:rsidR="008C13CB">
              <w:rPr>
                <w:rFonts w:asciiTheme="minorHAnsi" w:hAnsiTheme="minorHAnsi" w:cstheme="minorHAnsi"/>
                <w:b/>
                <w:bCs/>
                <w:sz w:val="20"/>
                <w:szCs w:val="20"/>
              </w:rPr>
              <w:t>.</w:t>
            </w:r>
          </w:p>
        </w:tc>
        <w:tc>
          <w:tcPr>
            <w:tcW w:w="1843" w:type="dxa"/>
            <w:vMerge w:val="restart"/>
            <w:tcBorders>
              <w:top w:val="single" w:sz="6" w:space="0" w:color="auto"/>
              <w:left w:val="single" w:sz="6" w:space="0" w:color="auto"/>
              <w:right w:val="single" w:sz="6" w:space="0" w:color="auto"/>
            </w:tcBorders>
            <w:vAlign w:val="center"/>
          </w:tcPr>
          <w:p w14:paraId="37FFB3D0" w14:textId="38683AD9" w:rsidR="004C5429" w:rsidRPr="00697DBB" w:rsidRDefault="004C5429" w:rsidP="008C7150">
            <w:pPr>
              <w:jc w:val="both"/>
              <w:rPr>
                <w:rFonts w:asciiTheme="minorHAnsi" w:hAnsiTheme="minorHAnsi" w:cstheme="minorHAnsi"/>
                <w:sz w:val="20"/>
                <w:szCs w:val="20"/>
              </w:rPr>
            </w:pPr>
            <w:r w:rsidRPr="00697DBB">
              <w:rPr>
                <w:rFonts w:asciiTheme="minorHAnsi" w:hAnsiTheme="minorHAnsi" w:cstheme="minorHAnsi"/>
                <w:sz w:val="20"/>
                <w:szCs w:val="20"/>
              </w:rPr>
              <w:t>Osposobljavanje kandidata u vozilu</w:t>
            </w:r>
          </w:p>
        </w:tc>
        <w:tc>
          <w:tcPr>
            <w:tcW w:w="2126" w:type="dxa"/>
            <w:tcBorders>
              <w:top w:val="single" w:sz="6" w:space="0" w:color="auto"/>
              <w:left w:val="single" w:sz="6" w:space="0" w:color="auto"/>
              <w:right w:val="single" w:sz="6" w:space="0" w:color="auto"/>
            </w:tcBorders>
            <w:vAlign w:val="center"/>
          </w:tcPr>
          <w:p w14:paraId="67A1F638" w14:textId="50D69B6E" w:rsidR="004C5429" w:rsidRPr="00697DBB" w:rsidRDefault="004C5429" w:rsidP="00954AE5">
            <w:pPr>
              <w:rPr>
                <w:rFonts w:asciiTheme="minorHAnsi" w:hAnsiTheme="minorHAnsi" w:cstheme="minorHAnsi"/>
                <w:sz w:val="20"/>
                <w:szCs w:val="20"/>
              </w:rPr>
            </w:pPr>
            <w:r w:rsidRPr="00697DBB">
              <w:rPr>
                <w:rFonts w:asciiTheme="minorHAnsi" w:hAnsiTheme="minorHAnsi" w:cstheme="minorHAnsi"/>
                <w:sz w:val="20"/>
                <w:szCs w:val="20"/>
              </w:rPr>
              <w:t>Zaštita na radu u cestovnom prometu</w:t>
            </w:r>
          </w:p>
        </w:tc>
        <w:tc>
          <w:tcPr>
            <w:tcW w:w="851" w:type="dxa"/>
            <w:tcBorders>
              <w:top w:val="single" w:sz="6" w:space="0" w:color="auto"/>
              <w:left w:val="single" w:sz="6" w:space="0" w:color="auto"/>
              <w:right w:val="single" w:sz="6" w:space="0" w:color="auto"/>
            </w:tcBorders>
            <w:vAlign w:val="center"/>
          </w:tcPr>
          <w:p w14:paraId="4B6FC35F" w14:textId="335D03ED" w:rsidR="004C5429" w:rsidRPr="00697DBB" w:rsidRDefault="00532389" w:rsidP="00954AE5">
            <w:pPr>
              <w:ind w:left="360"/>
              <w:rPr>
                <w:rFonts w:asciiTheme="minorHAnsi" w:hAnsiTheme="minorHAnsi" w:cstheme="minorHAnsi"/>
                <w:sz w:val="20"/>
                <w:szCs w:val="20"/>
              </w:rPr>
            </w:pPr>
            <w:r w:rsidRPr="00697DBB">
              <w:rPr>
                <w:rFonts w:asciiTheme="minorHAnsi" w:hAnsiTheme="minorHAnsi" w:cstheme="minorHAnsi"/>
                <w:sz w:val="20"/>
                <w:szCs w:val="20"/>
              </w:rPr>
              <w:t>4</w:t>
            </w:r>
          </w:p>
        </w:tc>
        <w:tc>
          <w:tcPr>
            <w:tcW w:w="992" w:type="dxa"/>
            <w:tcBorders>
              <w:top w:val="single" w:sz="6" w:space="0" w:color="auto"/>
              <w:left w:val="single" w:sz="6" w:space="0" w:color="auto"/>
              <w:right w:val="single" w:sz="6" w:space="0" w:color="auto"/>
            </w:tcBorders>
            <w:vAlign w:val="center"/>
          </w:tcPr>
          <w:p w14:paraId="19A6E51C" w14:textId="55FA6F18" w:rsidR="004C5429" w:rsidRPr="00697DBB" w:rsidRDefault="004C5429" w:rsidP="00954AE5">
            <w:pPr>
              <w:jc w:val="center"/>
              <w:rPr>
                <w:rFonts w:asciiTheme="minorHAnsi" w:hAnsiTheme="minorHAnsi" w:cstheme="minorHAnsi"/>
                <w:sz w:val="20"/>
                <w:szCs w:val="20"/>
              </w:rPr>
            </w:pPr>
            <w:r w:rsidRPr="00697DBB">
              <w:rPr>
                <w:rFonts w:asciiTheme="minorHAnsi" w:hAnsiTheme="minorHAnsi" w:cstheme="minorHAnsi"/>
                <w:sz w:val="20"/>
                <w:szCs w:val="20"/>
              </w:rPr>
              <w:t>3</w:t>
            </w:r>
          </w:p>
        </w:tc>
        <w:tc>
          <w:tcPr>
            <w:tcW w:w="691" w:type="dxa"/>
            <w:tcBorders>
              <w:top w:val="single" w:sz="6" w:space="0" w:color="auto"/>
              <w:left w:val="single" w:sz="6" w:space="0" w:color="auto"/>
              <w:right w:val="single" w:sz="6" w:space="0" w:color="auto"/>
            </w:tcBorders>
            <w:vAlign w:val="center"/>
          </w:tcPr>
          <w:p w14:paraId="32B03598" w14:textId="79DAE7EC" w:rsidR="004C5429" w:rsidRPr="00697DBB" w:rsidRDefault="002D7711" w:rsidP="00954AE5">
            <w:pPr>
              <w:jc w:val="center"/>
              <w:rPr>
                <w:rFonts w:asciiTheme="minorHAnsi" w:hAnsiTheme="minorHAnsi" w:cstheme="minorHAnsi"/>
                <w:sz w:val="20"/>
                <w:szCs w:val="20"/>
              </w:rPr>
            </w:pPr>
            <w:r w:rsidRPr="00697DBB">
              <w:rPr>
                <w:rFonts w:asciiTheme="minorHAnsi" w:hAnsiTheme="minorHAnsi" w:cstheme="minorHAnsi"/>
                <w:sz w:val="20"/>
                <w:szCs w:val="20"/>
              </w:rPr>
              <w:t>1</w:t>
            </w:r>
            <w:r w:rsidR="005363E6" w:rsidRPr="00697DBB">
              <w:rPr>
                <w:rFonts w:asciiTheme="minorHAnsi" w:hAnsiTheme="minorHAnsi" w:cstheme="minorHAnsi"/>
                <w:sz w:val="20"/>
                <w:szCs w:val="20"/>
              </w:rPr>
              <w:t>5</w:t>
            </w:r>
          </w:p>
        </w:tc>
        <w:tc>
          <w:tcPr>
            <w:tcW w:w="708" w:type="dxa"/>
            <w:tcBorders>
              <w:top w:val="single" w:sz="6" w:space="0" w:color="auto"/>
              <w:left w:val="single" w:sz="6" w:space="0" w:color="auto"/>
              <w:right w:val="single" w:sz="6" w:space="0" w:color="auto"/>
            </w:tcBorders>
            <w:vAlign w:val="center"/>
          </w:tcPr>
          <w:p w14:paraId="2D04DA91" w14:textId="031FBA42"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35</w:t>
            </w:r>
          </w:p>
        </w:tc>
        <w:tc>
          <w:tcPr>
            <w:tcW w:w="709" w:type="dxa"/>
            <w:tcBorders>
              <w:top w:val="single" w:sz="6" w:space="0" w:color="auto"/>
              <w:left w:val="single" w:sz="6" w:space="0" w:color="auto"/>
              <w:right w:val="single" w:sz="6" w:space="0" w:color="auto"/>
            </w:tcBorders>
            <w:vAlign w:val="center"/>
          </w:tcPr>
          <w:p w14:paraId="2E41B80E" w14:textId="4EE5382E" w:rsidR="004C5429" w:rsidRPr="00697DBB" w:rsidRDefault="00DA3BB5" w:rsidP="00954AE5">
            <w:pPr>
              <w:jc w:val="center"/>
              <w:rPr>
                <w:rFonts w:asciiTheme="minorHAnsi" w:hAnsiTheme="minorHAnsi" w:cstheme="minorHAnsi"/>
                <w:sz w:val="20"/>
                <w:szCs w:val="20"/>
              </w:rPr>
            </w:pPr>
            <w:r w:rsidRPr="00697DBB">
              <w:rPr>
                <w:rFonts w:asciiTheme="minorHAnsi" w:hAnsiTheme="minorHAnsi" w:cstheme="minorHAnsi"/>
                <w:sz w:val="20"/>
                <w:szCs w:val="20"/>
              </w:rPr>
              <w:t>25</w:t>
            </w:r>
          </w:p>
        </w:tc>
        <w:tc>
          <w:tcPr>
            <w:tcW w:w="869" w:type="dxa"/>
            <w:tcBorders>
              <w:top w:val="single" w:sz="6" w:space="0" w:color="auto"/>
              <w:left w:val="single" w:sz="6" w:space="0" w:color="auto"/>
              <w:right w:val="single" w:sz="18" w:space="0" w:color="auto"/>
            </w:tcBorders>
            <w:vAlign w:val="center"/>
          </w:tcPr>
          <w:p w14:paraId="2A3EC096" w14:textId="673C9437" w:rsidR="004C5429" w:rsidRPr="00697DBB" w:rsidRDefault="002D7711" w:rsidP="00954AE5">
            <w:pPr>
              <w:jc w:val="center"/>
              <w:rPr>
                <w:rFonts w:asciiTheme="minorHAnsi" w:hAnsiTheme="minorHAnsi" w:cstheme="minorHAnsi"/>
                <w:sz w:val="20"/>
                <w:szCs w:val="20"/>
              </w:rPr>
            </w:pPr>
            <w:r w:rsidRPr="00697DBB">
              <w:rPr>
                <w:rFonts w:asciiTheme="minorHAnsi" w:hAnsiTheme="minorHAnsi" w:cstheme="minorHAnsi"/>
                <w:sz w:val="20"/>
                <w:szCs w:val="20"/>
              </w:rPr>
              <w:t>75</w:t>
            </w:r>
          </w:p>
        </w:tc>
      </w:tr>
      <w:tr w:rsidR="004C5429" w:rsidRPr="00697DBB" w14:paraId="51DFCD00" w14:textId="77777777" w:rsidTr="00F75D76">
        <w:trPr>
          <w:trHeight w:val="703"/>
        </w:trPr>
        <w:tc>
          <w:tcPr>
            <w:tcW w:w="704" w:type="dxa"/>
            <w:vMerge/>
            <w:tcBorders>
              <w:left w:val="single" w:sz="18" w:space="0" w:color="auto"/>
              <w:right w:val="single" w:sz="6" w:space="0" w:color="auto"/>
            </w:tcBorders>
            <w:shd w:val="clear" w:color="auto" w:fill="BDD6EE" w:themeFill="accent5" w:themeFillTint="66"/>
            <w:vAlign w:val="center"/>
          </w:tcPr>
          <w:p w14:paraId="64A16352" w14:textId="77777777" w:rsidR="004C5429" w:rsidRPr="00697DBB" w:rsidRDefault="004C5429" w:rsidP="00E375F6">
            <w:pPr>
              <w:jc w:val="center"/>
              <w:rPr>
                <w:rFonts w:asciiTheme="minorHAnsi" w:hAnsiTheme="minorHAnsi" w:cstheme="minorHAnsi"/>
                <w:b/>
                <w:bCs/>
                <w:sz w:val="20"/>
                <w:szCs w:val="20"/>
              </w:rPr>
            </w:pPr>
          </w:p>
        </w:tc>
        <w:tc>
          <w:tcPr>
            <w:tcW w:w="1843" w:type="dxa"/>
            <w:vMerge/>
            <w:tcBorders>
              <w:left w:val="single" w:sz="6" w:space="0" w:color="auto"/>
              <w:right w:val="single" w:sz="6" w:space="0" w:color="auto"/>
            </w:tcBorders>
            <w:vAlign w:val="center"/>
          </w:tcPr>
          <w:p w14:paraId="1E6C30E2" w14:textId="77777777" w:rsidR="004C5429" w:rsidRPr="00697DBB" w:rsidRDefault="004C5429" w:rsidP="008C7150">
            <w:pPr>
              <w:jc w:val="both"/>
              <w:rPr>
                <w:rFonts w:asciiTheme="minorHAnsi" w:hAnsiTheme="minorHAnsi" w:cstheme="minorHAnsi"/>
                <w:sz w:val="20"/>
                <w:szCs w:val="20"/>
              </w:rPr>
            </w:pPr>
          </w:p>
        </w:tc>
        <w:tc>
          <w:tcPr>
            <w:tcW w:w="2126" w:type="dxa"/>
            <w:tcBorders>
              <w:top w:val="single" w:sz="6" w:space="0" w:color="auto"/>
              <w:left w:val="single" w:sz="6" w:space="0" w:color="auto"/>
              <w:right w:val="single" w:sz="6" w:space="0" w:color="auto"/>
            </w:tcBorders>
            <w:vAlign w:val="center"/>
          </w:tcPr>
          <w:p w14:paraId="379C1DC0" w14:textId="08851AB8" w:rsidR="004C5429" w:rsidRPr="00697DBB" w:rsidRDefault="004C5429" w:rsidP="00954AE5">
            <w:pPr>
              <w:rPr>
                <w:rFonts w:asciiTheme="minorHAnsi" w:hAnsiTheme="minorHAnsi" w:cstheme="minorHAnsi"/>
                <w:sz w:val="20"/>
                <w:szCs w:val="20"/>
              </w:rPr>
            </w:pPr>
            <w:r w:rsidRPr="00697DBB">
              <w:rPr>
                <w:rFonts w:asciiTheme="minorHAnsi" w:hAnsiTheme="minorHAnsi" w:cstheme="minorHAnsi"/>
                <w:sz w:val="20"/>
                <w:szCs w:val="20"/>
              </w:rPr>
              <w:t>Osposobljavanje kandidata u vozilu</w:t>
            </w:r>
            <w:r w:rsidR="008B4DA7" w:rsidRPr="00697DBB">
              <w:rPr>
                <w:rFonts w:asciiTheme="minorHAnsi" w:hAnsiTheme="minorHAnsi" w:cstheme="minorHAnsi"/>
                <w:sz w:val="20"/>
                <w:szCs w:val="20"/>
              </w:rPr>
              <w:t xml:space="preserve"> B kategorije</w:t>
            </w:r>
          </w:p>
        </w:tc>
        <w:tc>
          <w:tcPr>
            <w:tcW w:w="851" w:type="dxa"/>
            <w:tcBorders>
              <w:top w:val="single" w:sz="6" w:space="0" w:color="auto"/>
              <w:left w:val="single" w:sz="6" w:space="0" w:color="auto"/>
              <w:right w:val="single" w:sz="6" w:space="0" w:color="auto"/>
            </w:tcBorders>
            <w:vAlign w:val="center"/>
          </w:tcPr>
          <w:p w14:paraId="7B2E2BCF" w14:textId="755ECBB9" w:rsidR="004C5429" w:rsidRPr="00697DBB" w:rsidRDefault="008B4DA7" w:rsidP="00954AE5">
            <w:pPr>
              <w:ind w:left="360"/>
              <w:rPr>
                <w:rFonts w:asciiTheme="minorHAnsi" w:hAnsiTheme="minorHAnsi" w:cstheme="minorHAnsi"/>
                <w:sz w:val="20"/>
                <w:szCs w:val="20"/>
              </w:rPr>
            </w:pPr>
            <w:r w:rsidRPr="00697DBB">
              <w:rPr>
                <w:rFonts w:asciiTheme="minorHAnsi" w:hAnsiTheme="minorHAnsi" w:cstheme="minorHAnsi"/>
                <w:sz w:val="20"/>
                <w:szCs w:val="20"/>
              </w:rPr>
              <w:t>6</w:t>
            </w:r>
          </w:p>
        </w:tc>
        <w:tc>
          <w:tcPr>
            <w:tcW w:w="992" w:type="dxa"/>
            <w:tcBorders>
              <w:top w:val="single" w:sz="6" w:space="0" w:color="auto"/>
              <w:left w:val="single" w:sz="6" w:space="0" w:color="auto"/>
              <w:right w:val="single" w:sz="6" w:space="0" w:color="auto"/>
            </w:tcBorders>
            <w:vAlign w:val="center"/>
          </w:tcPr>
          <w:p w14:paraId="355394F8" w14:textId="0384C75C" w:rsidR="004C5429" w:rsidRPr="00697DBB" w:rsidRDefault="004C5429" w:rsidP="00954AE5">
            <w:pPr>
              <w:jc w:val="center"/>
              <w:rPr>
                <w:rFonts w:asciiTheme="minorHAnsi" w:hAnsiTheme="minorHAnsi" w:cstheme="minorHAnsi"/>
                <w:sz w:val="20"/>
                <w:szCs w:val="20"/>
              </w:rPr>
            </w:pPr>
            <w:r w:rsidRPr="00697DBB">
              <w:rPr>
                <w:rFonts w:asciiTheme="minorHAnsi" w:hAnsiTheme="minorHAnsi" w:cstheme="minorHAnsi"/>
                <w:sz w:val="20"/>
                <w:szCs w:val="20"/>
              </w:rPr>
              <w:t>6</w:t>
            </w:r>
          </w:p>
        </w:tc>
        <w:tc>
          <w:tcPr>
            <w:tcW w:w="691" w:type="dxa"/>
            <w:tcBorders>
              <w:top w:val="single" w:sz="6" w:space="0" w:color="auto"/>
              <w:left w:val="single" w:sz="6" w:space="0" w:color="auto"/>
              <w:right w:val="single" w:sz="6" w:space="0" w:color="auto"/>
            </w:tcBorders>
            <w:vAlign w:val="center"/>
          </w:tcPr>
          <w:p w14:paraId="6286AFCE" w14:textId="16D9A5D7"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30</w:t>
            </w:r>
          </w:p>
        </w:tc>
        <w:tc>
          <w:tcPr>
            <w:tcW w:w="708" w:type="dxa"/>
            <w:tcBorders>
              <w:top w:val="single" w:sz="6" w:space="0" w:color="auto"/>
              <w:left w:val="single" w:sz="6" w:space="0" w:color="auto"/>
              <w:right w:val="single" w:sz="6" w:space="0" w:color="auto"/>
            </w:tcBorders>
            <w:vAlign w:val="center"/>
          </w:tcPr>
          <w:p w14:paraId="64135723" w14:textId="5FE5C117" w:rsidR="004C5429" w:rsidRPr="00697DBB" w:rsidRDefault="005363E6" w:rsidP="00954AE5">
            <w:pPr>
              <w:jc w:val="center"/>
              <w:rPr>
                <w:rFonts w:asciiTheme="minorHAnsi" w:hAnsiTheme="minorHAnsi" w:cstheme="minorHAnsi"/>
                <w:sz w:val="20"/>
                <w:szCs w:val="20"/>
              </w:rPr>
            </w:pPr>
            <w:r w:rsidRPr="00697DBB">
              <w:rPr>
                <w:rFonts w:asciiTheme="minorHAnsi" w:hAnsiTheme="minorHAnsi" w:cstheme="minorHAnsi"/>
                <w:sz w:val="20"/>
                <w:szCs w:val="20"/>
              </w:rPr>
              <w:t>70</w:t>
            </w:r>
          </w:p>
        </w:tc>
        <w:tc>
          <w:tcPr>
            <w:tcW w:w="709" w:type="dxa"/>
            <w:tcBorders>
              <w:top w:val="single" w:sz="6" w:space="0" w:color="auto"/>
              <w:left w:val="single" w:sz="6" w:space="0" w:color="auto"/>
              <w:right w:val="single" w:sz="6" w:space="0" w:color="auto"/>
            </w:tcBorders>
            <w:vAlign w:val="center"/>
          </w:tcPr>
          <w:p w14:paraId="5502C9BB" w14:textId="538DF3FF" w:rsidR="004C5429" w:rsidRPr="00697DBB" w:rsidRDefault="00DA3BB5" w:rsidP="00954AE5">
            <w:pPr>
              <w:jc w:val="center"/>
              <w:rPr>
                <w:rFonts w:asciiTheme="minorHAnsi" w:hAnsiTheme="minorHAnsi" w:cstheme="minorHAnsi"/>
                <w:sz w:val="20"/>
                <w:szCs w:val="20"/>
              </w:rPr>
            </w:pPr>
            <w:r w:rsidRPr="00697DBB">
              <w:rPr>
                <w:rFonts w:asciiTheme="minorHAnsi" w:hAnsiTheme="minorHAnsi" w:cstheme="minorHAnsi"/>
                <w:sz w:val="20"/>
                <w:szCs w:val="20"/>
              </w:rPr>
              <w:t>5</w:t>
            </w:r>
            <w:r w:rsidR="005363E6" w:rsidRPr="00697DBB">
              <w:rPr>
                <w:rFonts w:asciiTheme="minorHAnsi" w:hAnsiTheme="minorHAnsi" w:cstheme="minorHAnsi"/>
                <w:sz w:val="20"/>
                <w:szCs w:val="20"/>
              </w:rPr>
              <w:t>0</w:t>
            </w:r>
          </w:p>
        </w:tc>
        <w:tc>
          <w:tcPr>
            <w:tcW w:w="869" w:type="dxa"/>
            <w:tcBorders>
              <w:top w:val="single" w:sz="6" w:space="0" w:color="auto"/>
              <w:left w:val="single" w:sz="6" w:space="0" w:color="auto"/>
              <w:right w:val="single" w:sz="18" w:space="0" w:color="auto"/>
            </w:tcBorders>
            <w:vAlign w:val="center"/>
          </w:tcPr>
          <w:p w14:paraId="6701F9FA" w14:textId="45A85CDB" w:rsidR="004C5429" w:rsidRPr="00697DBB" w:rsidRDefault="002D7711" w:rsidP="00954AE5">
            <w:pPr>
              <w:jc w:val="center"/>
              <w:rPr>
                <w:rFonts w:asciiTheme="minorHAnsi" w:hAnsiTheme="minorHAnsi" w:cstheme="minorHAnsi"/>
                <w:sz w:val="20"/>
                <w:szCs w:val="20"/>
              </w:rPr>
            </w:pPr>
            <w:r w:rsidRPr="00697DBB">
              <w:rPr>
                <w:rFonts w:asciiTheme="minorHAnsi" w:hAnsiTheme="minorHAnsi" w:cstheme="minorHAnsi"/>
                <w:sz w:val="20"/>
                <w:szCs w:val="20"/>
              </w:rPr>
              <w:t>150</w:t>
            </w:r>
          </w:p>
        </w:tc>
      </w:tr>
      <w:tr w:rsidR="00690F4F" w:rsidRPr="00697DBB" w14:paraId="789D94D8" w14:textId="77777777" w:rsidTr="00827040">
        <w:trPr>
          <w:trHeight w:val="703"/>
        </w:trPr>
        <w:tc>
          <w:tcPr>
            <w:tcW w:w="5524" w:type="dxa"/>
            <w:gridSpan w:val="4"/>
            <w:tcBorders>
              <w:top w:val="single" w:sz="6" w:space="0" w:color="auto"/>
              <w:left w:val="single" w:sz="18" w:space="0" w:color="auto"/>
              <w:right w:val="single" w:sz="6" w:space="0" w:color="auto"/>
            </w:tcBorders>
            <w:shd w:val="clear" w:color="auto" w:fill="BDD6EE" w:themeFill="accent5" w:themeFillTint="66"/>
            <w:vAlign w:val="center"/>
          </w:tcPr>
          <w:p w14:paraId="6BBE1ED4" w14:textId="036113B7" w:rsidR="00690F4F" w:rsidRPr="00697DBB" w:rsidRDefault="00543DD3" w:rsidP="00543DD3">
            <w:pPr>
              <w:ind w:left="360"/>
              <w:jc w:val="center"/>
              <w:rPr>
                <w:rFonts w:asciiTheme="minorHAnsi" w:hAnsiTheme="minorHAnsi" w:cstheme="minorHAnsi"/>
                <w:sz w:val="20"/>
                <w:szCs w:val="20"/>
              </w:rPr>
            </w:pPr>
            <w:r w:rsidRPr="00697DBB">
              <w:rPr>
                <w:rFonts w:asciiTheme="minorHAnsi" w:hAnsiTheme="minorHAnsi" w:cstheme="minorHAnsi"/>
                <w:sz w:val="20"/>
                <w:szCs w:val="20"/>
              </w:rPr>
              <w:t>Ukupno:</w:t>
            </w:r>
          </w:p>
        </w:tc>
        <w:tc>
          <w:tcPr>
            <w:tcW w:w="992" w:type="dxa"/>
            <w:tcBorders>
              <w:top w:val="single" w:sz="6" w:space="0" w:color="auto"/>
              <w:left w:val="single" w:sz="6" w:space="0" w:color="auto"/>
              <w:right w:val="single" w:sz="6" w:space="0" w:color="auto"/>
            </w:tcBorders>
            <w:shd w:val="clear" w:color="auto" w:fill="BDD6EE" w:themeFill="accent5" w:themeFillTint="66"/>
            <w:vAlign w:val="center"/>
          </w:tcPr>
          <w:p w14:paraId="77B1AB4A" w14:textId="360F0C0A" w:rsidR="00690F4F" w:rsidRPr="004229CB" w:rsidRDefault="005A4932" w:rsidP="00954AE5">
            <w:pPr>
              <w:jc w:val="center"/>
              <w:rPr>
                <w:rFonts w:asciiTheme="minorHAnsi" w:hAnsiTheme="minorHAnsi" w:cstheme="minorHAnsi"/>
                <w:b/>
                <w:bCs/>
                <w:sz w:val="20"/>
                <w:szCs w:val="20"/>
              </w:rPr>
            </w:pPr>
            <w:r w:rsidRPr="004229CB">
              <w:rPr>
                <w:rFonts w:asciiTheme="minorHAnsi" w:hAnsiTheme="minorHAnsi" w:cstheme="minorHAnsi"/>
                <w:b/>
                <w:bCs/>
                <w:sz w:val="20"/>
                <w:szCs w:val="20"/>
              </w:rPr>
              <w:t>60</w:t>
            </w:r>
          </w:p>
        </w:tc>
        <w:tc>
          <w:tcPr>
            <w:tcW w:w="691" w:type="dxa"/>
            <w:tcBorders>
              <w:top w:val="single" w:sz="6" w:space="0" w:color="auto"/>
              <w:left w:val="single" w:sz="6" w:space="0" w:color="auto"/>
              <w:right w:val="single" w:sz="6" w:space="0" w:color="auto"/>
            </w:tcBorders>
            <w:shd w:val="clear" w:color="auto" w:fill="BDD6EE" w:themeFill="accent5" w:themeFillTint="66"/>
            <w:vAlign w:val="center"/>
          </w:tcPr>
          <w:p w14:paraId="760534E2" w14:textId="7313F47B" w:rsidR="00690F4F" w:rsidRPr="004229CB" w:rsidRDefault="00690F4F" w:rsidP="00954AE5">
            <w:pPr>
              <w:jc w:val="center"/>
              <w:rPr>
                <w:rFonts w:asciiTheme="minorHAnsi" w:hAnsiTheme="minorHAnsi" w:cstheme="minorHAnsi"/>
                <w:b/>
                <w:bCs/>
                <w:sz w:val="20"/>
                <w:szCs w:val="20"/>
              </w:rPr>
            </w:pPr>
            <w:r w:rsidRPr="004229CB">
              <w:rPr>
                <w:rFonts w:asciiTheme="minorHAnsi" w:hAnsiTheme="minorHAnsi" w:cstheme="minorHAnsi"/>
                <w:b/>
                <w:bCs/>
                <w:sz w:val="20"/>
                <w:szCs w:val="20"/>
              </w:rPr>
              <w:t>465</w:t>
            </w:r>
          </w:p>
        </w:tc>
        <w:tc>
          <w:tcPr>
            <w:tcW w:w="708" w:type="dxa"/>
            <w:tcBorders>
              <w:top w:val="single" w:sz="6" w:space="0" w:color="auto"/>
              <w:left w:val="single" w:sz="6" w:space="0" w:color="auto"/>
              <w:right w:val="single" w:sz="6" w:space="0" w:color="auto"/>
            </w:tcBorders>
            <w:shd w:val="clear" w:color="auto" w:fill="BDD6EE" w:themeFill="accent5" w:themeFillTint="66"/>
            <w:vAlign w:val="center"/>
          </w:tcPr>
          <w:p w14:paraId="40CABDCF" w14:textId="7FB51BC8" w:rsidR="00690F4F" w:rsidRPr="004229CB" w:rsidRDefault="00690F4F" w:rsidP="00954AE5">
            <w:pPr>
              <w:jc w:val="center"/>
              <w:rPr>
                <w:rFonts w:asciiTheme="minorHAnsi" w:hAnsiTheme="minorHAnsi" w:cstheme="minorHAnsi"/>
                <w:b/>
                <w:bCs/>
                <w:sz w:val="20"/>
                <w:szCs w:val="20"/>
              </w:rPr>
            </w:pPr>
            <w:r w:rsidRPr="004229CB">
              <w:rPr>
                <w:rFonts w:asciiTheme="minorHAnsi" w:hAnsiTheme="minorHAnsi" w:cstheme="minorHAnsi"/>
                <w:b/>
                <w:bCs/>
                <w:sz w:val="20"/>
                <w:szCs w:val="20"/>
              </w:rPr>
              <w:t>480</w:t>
            </w:r>
          </w:p>
        </w:tc>
        <w:tc>
          <w:tcPr>
            <w:tcW w:w="709" w:type="dxa"/>
            <w:tcBorders>
              <w:top w:val="single" w:sz="6" w:space="0" w:color="auto"/>
              <w:left w:val="single" w:sz="6" w:space="0" w:color="auto"/>
              <w:right w:val="single" w:sz="6" w:space="0" w:color="auto"/>
            </w:tcBorders>
            <w:shd w:val="clear" w:color="auto" w:fill="BDD6EE" w:themeFill="accent5" w:themeFillTint="66"/>
            <w:vAlign w:val="center"/>
          </w:tcPr>
          <w:p w14:paraId="3CE083D8" w14:textId="608C4E01" w:rsidR="00690F4F" w:rsidRPr="004229CB" w:rsidRDefault="00690F4F" w:rsidP="00954AE5">
            <w:pPr>
              <w:jc w:val="center"/>
              <w:rPr>
                <w:rFonts w:asciiTheme="minorHAnsi" w:hAnsiTheme="minorHAnsi" w:cstheme="minorHAnsi"/>
                <w:b/>
                <w:bCs/>
                <w:sz w:val="20"/>
                <w:szCs w:val="20"/>
              </w:rPr>
            </w:pPr>
            <w:r w:rsidRPr="004229CB">
              <w:rPr>
                <w:rFonts w:asciiTheme="minorHAnsi" w:hAnsiTheme="minorHAnsi" w:cstheme="minorHAnsi"/>
                <w:b/>
                <w:bCs/>
                <w:sz w:val="20"/>
                <w:szCs w:val="20"/>
              </w:rPr>
              <w:t>555</w:t>
            </w:r>
          </w:p>
        </w:tc>
        <w:tc>
          <w:tcPr>
            <w:tcW w:w="869" w:type="dxa"/>
            <w:tcBorders>
              <w:top w:val="single" w:sz="6" w:space="0" w:color="auto"/>
              <w:left w:val="single" w:sz="6" w:space="0" w:color="auto"/>
              <w:right w:val="single" w:sz="18" w:space="0" w:color="auto"/>
            </w:tcBorders>
            <w:shd w:val="clear" w:color="auto" w:fill="BDD6EE" w:themeFill="accent5" w:themeFillTint="66"/>
            <w:vAlign w:val="center"/>
          </w:tcPr>
          <w:p w14:paraId="0C2EC08D" w14:textId="14C7AE62" w:rsidR="00690F4F" w:rsidRPr="004229CB" w:rsidRDefault="00690F4F" w:rsidP="00954AE5">
            <w:pPr>
              <w:jc w:val="center"/>
              <w:rPr>
                <w:rFonts w:asciiTheme="minorHAnsi" w:hAnsiTheme="minorHAnsi" w:cstheme="minorHAnsi"/>
                <w:b/>
                <w:bCs/>
                <w:sz w:val="20"/>
                <w:szCs w:val="20"/>
              </w:rPr>
            </w:pPr>
            <w:r w:rsidRPr="004229CB">
              <w:rPr>
                <w:rFonts w:asciiTheme="minorHAnsi" w:hAnsiTheme="minorHAnsi" w:cstheme="minorHAnsi"/>
                <w:b/>
                <w:bCs/>
                <w:sz w:val="20"/>
                <w:szCs w:val="20"/>
              </w:rPr>
              <w:t>1500</w:t>
            </w:r>
          </w:p>
        </w:tc>
      </w:tr>
    </w:tbl>
    <w:bookmarkEnd w:id="1"/>
    <w:p w14:paraId="0A65EC80" w14:textId="77777777" w:rsidR="00C759FB" w:rsidRPr="00697DBB" w:rsidRDefault="00C759FB" w:rsidP="00C759FB">
      <w:pPr>
        <w:spacing w:after="0" w:line="240" w:lineRule="auto"/>
        <w:jc w:val="both"/>
        <w:rPr>
          <w:rFonts w:asciiTheme="minorHAnsi" w:hAnsiTheme="minorHAnsi" w:cstheme="minorHAnsi"/>
          <w:i/>
          <w:iCs/>
          <w:sz w:val="20"/>
          <w:szCs w:val="20"/>
        </w:rPr>
      </w:pPr>
      <w:r w:rsidRPr="00697DBB">
        <w:rPr>
          <w:rFonts w:asciiTheme="minorHAnsi" w:hAnsiTheme="minorHAnsi" w:cstheme="minorHAnsi"/>
          <w:i/>
          <w:iCs/>
          <w:sz w:val="20"/>
          <w:szCs w:val="20"/>
        </w:rPr>
        <w:t xml:space="preserve">VPUP – vođeni proces učenja i poučavanja     </w:t>
      </w:r>
    </w:p>
    <w:p w14:paraId="032E8EEB" w14:textId="77777777" w:rsidR="00C759FB" w:rsidRPr="00697DBB" w:rsidRDefault="00C759FB" w:rsidP="00C759FB">
      <w:pPr>
        <w:spacing w:after="0"/>
        <w:rPr>
          <w:rFonts w:asciiTheme="minorHAnsi" w:hAnsiTheme="minorHAnsi" w:cstheme="minorHAnsi"/>
          <w:i/>
          <w:iCs/>
          <w:sz w:val="20"/>
          <w:szCs w:val="20"/>
        </w:rPr>
      </w:pPr>
      <w:r w:rsidRPr="00697DBB">
        <w:rPr>
          <w:rFonts w:asciiTheme="minorHAnsi" w:hAnsiTheme="minorHAnsi" w:cstheme="minorHAnsi"/>
          <w:i/>
          <w:iCs/>
          <w:sz w:val="20"/>
          <w:szCs w:val="20"/>
        </w:rPr>
        <w:t xml:space="preserve">UTR – učenje temeljeno na radu </w:t>
      </w:r>
    </w:p>
    <w:p w14:paraId="2C2D8B7D" w14:textId="6C4C43F9" w:rsidR="00C759FB" w:rsidRPr="00697DBB" w:rsidRDefault="00C759FB" w:rsidP="00C759FB">
      <w:pPr>
        <w:rPr>
          <w:rFonts w:asciiTheme="minorHAnsi" w:hAnsiTheme="minorHAnsi" w:cstheme="minorHAnsi"/>
          <w:i/>
          <w:iCs/>
          <w:sz w:val="20"/>
          <w:szCs w:val="20"/>
        </w:rPr>
      </w:pPr>
      <w:r w:rsidRPr="00697DBB">
        <w:rPr>
          <w:rFonts w:asciiTheme="minorHAnsi" w:hAnsiTheme="minorHAnsi" w:cstheme="minorHAnsi"/>
          <w:i/>
          <w:iCs/>
          <w:sz w:val="20"/>
          <w:szCs w:val="20"/>
        </w:rPr>
        <w:t>SAP– samostalne aktivnosti</w:t>
      </w:r>
      <w:r w:rsidR="00043B62" w:rsidRPr="00697DBB">
        <w:rPr>
          <w:rFonts w:asciiTheme="minorHAnsi" w:hAnsiTheme="minorHAnsi" w:cstheme="minorHAnsi"/>
          <w:i/>
          <w:iCs/>
          <w:sz w:val="20"/>
          <w:szCs w:val="20"/>
        </w:rPr>
        <w:t xml:space="preserve"> </w:t>
      </w:r>
      <w:r w:rsidRPr="00697DBB">
        <w:rPr>
          <w:rFonts w:asciiTheme="minorHAnsi" w:hAnsiTheme="minorHAnsi" w:cstheme="minorHAnsi"/>
          <w:i/>
          <w:iCs/>
          <w:sz w:val="20"/>
          <w:szCs w:val="20"/>
        </w:rPr>
        <w:t>polaznika</w:t>
      </w:r>
    </w:p>
    <w:p w14:paraId="6A4D0424" w14:textId="77777777" w:rsidR="00C759FB" w:rsidRPr="00697DBB" w:rsidRDefault="00C759FB" w:rsidP="00C759FB">
      <w:pPr>
        <w:rPr>
          <w:rFonts w:asciiTheme="minorHAnsi" w:hAnsiTheme="minorHAnsi" w:cstheme="minorHAnsi"/>
          <w:sz w:val="20"/>
          <w:szCs w:val="20"/>
        </w:rPr>
      </w:pPr>
    </w:p>
    <w:p w14:paraId="06B0D6B5" w14:textId="77777777" w:rsidR="00FB177C" w:rsidRPr="00697DBB" w:rsidRDefault="00FB177C" w:rsidP="00C759FB">
      <w:pPr>
        <w:rPr>
          <w:rFonts w:asciiTheme="minorHAnsi" w:hAnsiTheme="minorHAnsi" w:cstheme="minorHAnsi"/>
          <w:sz w:val="20"/>
          <w:szCs w:val="20"/>
        </w:rPr>
      </w:pPr>
    </w:p>
    <w:p w14:paraId="5ACF34F1" w14:textId="4B62F8A5" w:rsidR="00EE31EB" w:rsidRPr="00697DBB" w:rsidRDefault="00EE31EB">
      <w:pPr>
        <w:spacing w:after="160" w:line="259" w:lineRule="auto"/>
        <w:rPr>
          <w:rFonts w:asciiTheme="minorHAnsi" w:hAnsiTheme="minorHAnsi" w:cstheme="minorHAnsi"/>
          <w:sz w:val="20"/>
          <w:szCs w:val="20"/>
        </w:rPr>
      </w:pPr>
      <w:r w:rsidRPr="00697DBB">
        <w:rPr>
          <w:rFonts w:asciiTheme="minorHAnsi" w:hAnsiTheme="minorHAnsi" w:cstheme="minorHAnsi"/>
          <w:sz w:val="20"/>
          <w:szCs w:val="20"/>
        </w:rPr>
        <w:br w:type="page"/>
      </w:r>
    </w:p>
    <w:p w14:paraId="27A4BFBB" w14:textId="102A05F3" w:rsidR="00C759FB" w:rsidRPr="00697DBB" w:rsidRDefault="00C759FB" w:rsidP="00514674">
      <w:pPr>
        <w:pStyle w:val="ListParagraph"/>
        <w:numPr>
          <w:ilvl w:val="0"/>
          <w:numId w:val="1"/>
        </w:numPr>
        <w:rPr>
          <w:rFonts w:cstheme="minorHAnsi"/>
          <w:b/>
          <w:bCs/>
          <w:sz w:val="24"/>
          <w:szCs w:val="24"/>
        </w:rPr>
      </w:pPr>
      <w:r w:rsidRPr="00697DBB">
        <w:rPr>
          <w:rFonts w:cstheme="minorHAnsi"/>
          <w:b/>
          <w:bCs/>
          <w:sz w:val="24"/>
          <w:szCs w:val="24"/>
        </w:rPr>
        <w:lastRenderedPageBreak/>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409"/>
        <w:gridCol w:w="2420"/>
        <w:gridCol w:w="2552"/>
      </w:tblGrid>
      <w:tr w:rsidR="001C092C" w:rsidRPr="00697DBB" w14:paraId="7C2EADEE" w14:textId="77777777" w:rsidTr="00F75D76">
        <w:trPr>
          <w:trHeight w:val="558"/>
        </w:trPr>
        <w:tc>
          <w:tcPr>
            <w:tcW w:w="2112" w:type="dxa"/>
            <w:shd w:val="clear" w:color="auto" w:fill="BDD6EE" w:themeFill="accent5" w:themeFillTint="66"/>
            <w:tcMar>
              <w:left w:w="57" w:type="dxa"/>
              <w:right w:w="57" w:type="dxa"/>
            </w:tcMar>
            <w:vAlign w:val="center"/>
          </w:tcPr>
          <w:p w14:paraId="4E992FA8"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NAZIV MODULA</w:t>
            </w:r>
          </w:p>
        </w:tc>
        <w:tc>
          <w:tcPr>
            <w:tcW w:w="7381" w:type="dxa"/>
            <w:gridSpan w:val="3"/>
            <w:shd w:val="clear" w:color="auto" w:fill="auto"/>
            <w:vAlign w:val="center"/>
          </w:tcPr>
          <w:p w14:paraId="65C61C0B"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PROPISI U OSPOSOBLJAVANJU KANDIDATA ZA VOZAČA</w:t>
            </w:r>
          </w:p>
        </w:tc>
      </w:tr>
      <w:tr w:rsidR="001C092C" w:rsidRPr="00697DBB" w14:paraId="3F164C33" w14:textId="77777777" w:rsidTr="00F75D76">
        <w:trPr>
          <w:trHeight w:val="558"/>
        </w:trPr>
        <w:tc>
          <w:tcPr>
            <w:tcW w:w="2112" w:type="dxa"/>
            <w:shd w:val="clear" w:color="auto" w:fill="BDD6EE" w:themeFill="accent5" w:themeFillTint="66"/>
            <w:tcMar>
              <w:left w:w="57" w:type="dxa"/>
              <w:right w:w="57" w:type="dxa"/>
            </w:tcMar>
            <w:vAlign w:val="center"/>
          </w:tcPr>
          <w:p w14:paraId="25D37ECB"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3DB40AFC" w14:textId="18219D3D" w:rsidR="001C092C" w:rsidRPr="00697DBB" w:rsidRDefault="001C092C" w:rsidP="00C813BF">
            <w:pPr>
              <w:spacing w:after="0"/>
              <w:ind w:left="397" w:hanging="397"/>
              <w:rPr>
                <w:rFonts w:asciiTheme="minorHAnsi" w:hAnsiTheme="minorHAnsi" w:cstheme="minorHAnsi"/>
                <w:b/>
                <w:sz w:val="20"/>
                <w:szCs w:val="20"/>
              </w:rPr>
            </w:pPr>
          </w:p>
        </w:tc>
      </w:tr>
      <w:tr w:rsidR="001C092C" w:rsidRPr="00697DBB" w14:paraId="301A08A9" w14:textId="77777777" w:rsidTr="00F75D76">
        <w:trPr>
          <w:trHeight w:val="558"/>
        </w:trPr>
        <w:tc>
          <w:tcPr>
            <w:tcW w:w="2112" w:type="dxa"/>
            <w:shd w:val="clear" w:color="auto" w:fill="BDD6EE" w:themeFill="accent5" w:themeFillTint="66"/>
            <w:tcMar>
              <w:left w:w="57" w:type="dxa"/>
              <w:right w:w="57" w:type="dxa"/>
            </w:tcMar>
            <w:vAlign w:val="center"/>
          </w:tcPr>
          <w:p w14:paraId="55761485" w14:textId="77777777" w:rsidR="001C092C" w:rsidRPr="00697DBB" w:rsidRDefault="001C092C" w:rsidP="00C813BF">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vAlign w:val="center"/>
          </w:tcPr>
          <w:p w14:paraId="78117D36" w14:textId="74F3100C" w:rsidR="001C092C" w:rsidRPr="00697DBB" w:rsidRDefault="009B55FB" w:rsidP="00540EB6">
            <w:pPr>
              <w:spacing w:after="0"/>
              <w:ind w:left="105"/>
              <w:rPr>
                <w:rFonts w:asciiTheme="minorHAnsi" w:hAnsiTheme="minorHAnsi" w:cstheme="minorHAnsi"/>
                <w:bCs/>
                <w:sz w:val="20"/>
                <w:szCs w:val="20"/>
              </w:rPr>
            </w:pPr>
            <w:r>
              <w:rPr>
                <w:rFonts w:asciiTheme="minorHAnsi" w:hAnsiTheme="minorHAnsi" w:cstheme="minorHAnsi"/>
                <w:bCs/>
                <w:sz w:val="20"/>
                <w:szCs w:val="20"/>
              </w:rPr>
              <w:t xml:space="preserve">SIU 1: </w:t>
            </w:r>
            <w:r w:rsidR="00343CAE" w:rsidRPr="00697DBB">
              <w:rPr>
                <w:rFonts w:asciiTheme="minorHAnsi" w:hAnsiTheme="minorHAnsi" w:cstheme="minorHAnsi"/>
                <w:bCs/>
                <w:sz w:val="20"/>
                <w:szCs w:val="20"/>
              </w:rPr>
              <w:t>Zakonska regulativa u procesu osposobljavanja za vozača</w:t>
            </w:r>
          </w:p>
          <w:p w14:paraId="5D68A8EE" w14:textId="77777777" w:rsidR="00343CAE" w:rsidRPr="00697DBB" w:rsidRDefault="00343CAE" w:rsidP="00540EB6">
            <w:pPr>
              <w:spacing w:after="0"/>
              <w:ind w:left="105"/>
              <w:rPr>
                <w:rFonts w:asciiTheme="minorHAnsi" w:hAnsiTheme="minorHAnsi" w:cstheme="minorHAnsi"/>
                <w:bCs/>
                <w:sz w:val="20"/>
                <w:szCs w:val="20"/>
              </w:rPr>
            </w:pPr>
            <w:hyperlink r:id="rId46" w:history="1">
              <w:r w:rsidRPr="00697DBB">
                <w:rPr>
                  <w:rStyle w:val="Hyperlink"/>
                  <w:rFonts w:asciiTheme="minorHAnsi" w:hAnsiTheme="minorHAnsi" w:cstheme="minorHAnsi"/>
                  <w:bCs/>
                  <w:sz w:val="20"/>
                  <w:szCs w:val="20"/>
                </w:rPr>
                <w:t>https://hko.srce.hr/registar/skup-ishoda-ucenja/detalji/3123</w:t>
              </w:r>
            </w:hyperlink>
            <w:r w:rsidRPr="00697DBB">
              <w:rPr>
                <w:rFonts w:asciiTheme="minorHAnsi" w:hAnsiTheme="minorHAnsi" w:cstheme="minorHAnsi"/>
                <w:bCs/>
                <w:sz w:val="20"/>
                <w:szCs w:val="20"/>
              </w:rPr>
              <w:t xml:space="preserve"> </w:t>
            </w:r>
          </w:p>
          <w:p w14:paraId="157050A4" w14:textId="1D448EFF" w:rsidR="00343CAE" w:rsidRPr="00697DBB" w:rsidRDefault="009B55FB" w:rsidP="00540EB6">
            <w:pPr>
              <w:spacing w:after="0"/>
              <w:ind w:left="105"/>
              <w:rPr>
                <w:rFonts w:asciiTheme="minorHAnsi" w:hAnsiTheme="minorHAnsi" w:cstheme="minorHAnsi"/>
                <w:bCs/>
                <w:sz w:val="20"/>
                <w:szCs w:val="20"/>
              </w:rPr>
            </w:pPr>
            <w:r>
              <w:rPr>
                <w:rFonts w:asciiTheme="minorHAnsi" w:hAnsiTheme="minorHAnsi" w:cstheme="minorHAnsi"/>
                <w:bCs/>
                <w:sz w:val="20"/>
                <w:szCs w:val="20"/>
              </w:rPr>
              <w:t xml:space="preserve">SIU 2: </w:t>
            </w:r>
            <w:r w:rsidR="00343CAE" w:rsidRPr="00697DBB">
              <w:rPr>
                <w:rFonts w:asciiTheme="minorHAnsi" w:hAnsiTheme="minorHAnsi" w:cstheme="minorHAnsi"/>
                <w:bCs/>
                <w:sz w:val="20"/>
                <w:szCs w:val="20"/>
              </w:rPr>
              <w:t>Prometni propisi i sigurnosna pravila u cestovnom prometu</w:t>
            </w:r>
          </w:p>
          <w:p w14:paraId="684EBF9E" w14:textId="3C176F8E" w:rsidR="00343CAE" w:rsidRPr="00697DBB" w:rsidRDefault="001F3F2D" w:rsidP="00540EB6">
            <w:pPr>
              <w:spacing w:after="0"/>
              <w:ind w:left="105"/>
              <w:rPr>
                <w:rFonts w:asciiTheme="minorHAnsi" w:hAnsiTheme="minorHAnsi" w:cstheme="minorHAnsi"/>
                <w:bCs/>
                <w:sz w:val="20"/>
                <w:szCs w:val="20"/>
              </w:rPr>
            </w:pPr>
            <w:hyperlink r:id="rId47" w:history="1">
              <w:r w:rsidRPr="00697DBB">
                <w:rPr>
                  <w:rStyle w:val="Hyperlink"/>
                  <w:rFonts w:asciiTheme="minorHAnsi" w:hAnsiTheme="minorHAnsi" w:cstheme="minorHAnsi"/>
                  <w:bCs/>
                  <w:sz w:val="20"/>
                  <w:szCs w:val="20"/>
                </w:rPr>
                <w:t>https://hko.srce.hr/registar/skup-ishoda-ucenja/detalji/3110</w:t>
              </w:r>
            </w:hyperlink>
            <w:r w:rsidRPr="00697DBB">
              <w:rPr>
                <w:rFonts w:asciiTheme="minorHAnsi" w:hAnsiTheme="minorHAnsi" w:cstheme="minorHAnsi"/>
                <w:bCs/>
                <w:sz w:val="20"/>
                <w:szCs w:val="20"/>
              </w:rPr>
              <w:t xml:space="preserve"> </w:t>
            </w:r>
          </w:p>
        </w:tc>
      </w:tr>
      <w:tr w:rsidR="001C092C" w:rsidRPr="00697DBB" w14:paraId="2CFCA931" w14:textId="77777777" w:rsidTr="00F75D76">
        <w:trPr>
          <w:trHeight w:val="558"/>
        </w:trPr>
        <w:tc>
          <w:tcPr>
            <w:tcW w:w="2112" w:type="dxa"/>
            <w:shd w:val="clear" w:color="auto" w:fill="BDD6EE" w:themeFill="accent5" w:themeFillTint="66"/>
            <w:tcMar>
              <w:left w:w="57" w:type="dxa"/>
              <w:right w:w="57" w:type="dxa"/>
            </w:tcMar>
            <w:vAlign w:val="center"/>
          </w:tcPr>
          <w:p w14:paraId="71CB0353" w14:textId="77777777" w:rsidR="001C092C" w:rsidRPr="00697DBB" w:rsidRDefault="001C092C" w:rsidP="00C813BF">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21F89467" w14:textId="77777777" w:rsidR="001C092C" w:rsidRDefault="00DB09FC" w:rsidP="00C813BF">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9</w:t>
            </w:r>
            <w:r w:rsidR="001C092C" w:rsidRPr="00697DBB">
              <w:rPr>
                <w:rFonts w:asciiTheme="minorHAnsi" w:hAnsiTheme="minorHAnsi" w:cstheme="minorHAnsi"/>
                <w:b/>
                <w:sz w:val="20"/>
                <w:szCs w:val="20"/>
              </w:rPr>
              <w:t xml:space="preserve"> CSVET</w:t>
            </w:r>
          </w:p>
          <w:p w14:paraId="5861F80D" w14:textId="77777777" w:rsidR="008C13CB" w:rsidRPr="00697DBB" w:rsidRDefault="008C13CB" w:rsidP="008C13CB">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1 : Zakonska regulativa u procesu osposobljavanja kandidata za vozača (4 </w:t>
            </w:r>
            <w:r>
              <w:rPr>
                <w:rFonts w:asciiTheme="minorHAnsi" w:hAnsiTheme="minorHAnsi" w:cstheme="minorHAnsi"/>
                <w:sz w:val="20"/>
                <w:szCs w:val="20"/>
              </w:rPr>
              <w:t>CSVET</w:t>
            </w:r>
            <w:r w:rsidRPr="00697DBB">
              <w:rPr>
                <w:rFonts w:asciiTheme="minorHAnsi" w:hAnsiTheme="minorHAnsi" w:cstheme="minorHAnsi"/>
                <w:sz w:val="20"/>
                <w:szCs w:val="20"/>
              </w:rPr>
              <w:t>)</w:t>
            </w:r>
          </w:p>
          <w:p w14:paraId="144B6F61" w14:textId="02FC7CBF" w:rsidR="008C13CB" w:rsidRPr="008C13CB" w:rsidRDefault="008C13CB" w:rsidP="008C13CB">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2: Prometni propisi i sigurnosna pravila u cestovnom prometu (5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1C092C" w:rsidRPr="00697DBB" w14:paraId="3830AB81" w14:textId="77777777" w:rsidTr="00BF19DD">
        <w:tc>
          <w:tcPr>
            <w:tcW w:w="2112" w:type="dxa"/>
            <w:vMerge w:val="restart"/>
            <w:shd w:val="clear" w:color="auto" w:fill="BDD6EE" w:themeFill="accent5" w:themeFillTint="66"/>
            <w:tcMar>
              <w:left w:w="57" w:type="dxa"/>
              <w:right w:w="57" w:type="dxa"/>
            </w:tcMar>
            <w:vAlign w:val="center"/>
          </w:tcPr>
          <w:p w14:paraId="73F3852E" w14:textId="77777777" w:rsidR="001C092C" w:rsidRPr="00697DBB" w:rsidRDefault="001C092C" w:rsidP="00C813BF">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409" w:type="dxa"/>
            <w:shd w:val="clear" w:color="auto" w:fill="BDD6EE" w:themeFill="accent5" w:themeFillTint="66"/>
            <w:tcMar>
              <w:left w:w="57" w:type="dxa"/>
              <w:right w:w="57" w:type="dxa"/>
            </w:tcMar>
            <w:vAlign w:val="center"/>
          </w:tcPr>
          <w:p w14:paraId="60492162" w14:textId="77777777" w:rsidR="001C092C" w:rsidRPr="00697DBB" w:rsidRDefault="001C092C" w:rsidP="00C813BF">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420" w:type="dxa"/>
            <w:shd w:val="clear" w:color="auto" w:fill="BDD6EE" w:themeFill="accent5" w:themeFillTint="66"/>
            <w:vAlign w:val="center"/>
          </w:tcPr>
          <w:p w14:paraId="70928730" w14:textId="77777777" w:rsidR="001C092C" w:rsidRPr="00697DBB" w:rsidRDefault="001C092C" w:rsidP="00C813BF">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552" w:type="dxa"/>
            <w:shd w:val="clear" w:color="auto" w:fill="BDD6EE" w:themeFill="accent5" w:themeFillTint="66"/>
            <w:vAlign w:val="center"/>
          </w:tcPr>
          <w:p w14:paraId="40592D6E" w14:textId="59E2A393" w:rsidR="001C092C" w:rsidRPr="00697DBB" w:rsidRDefault="001C092C" w:rsidP="00C813BF">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1C092C" w:rsidRPr="00697DBB" w14:paraId="0D8ED4E9" w14:textId="77777777" w:rsidTr="00BF19DD">
        <w:trPr>
          <w:trHeight w:val="540"/>
        </w:trPr>
        <w:tc>
          <w:tcPr>
            <w:tcW w:w="2112" w:type="dxa"/>
            <w:vMerge/>
            <w:shd w:val="clear" w:color="auto" w:fill="BDD6EE" w:themeFill="accent5" w:themeFillTint="66"/>
            <w:tcMar>
              <w:left w:w="57" w:type="dxa"/>
              <w:right w:w="57" w:type="dxa"/>
            </w:tcMar>
            <w:vAlign w:val="center"/>
          </w:tcPr>
          <w:p w14:paraId="3E3045D6" w14:textId="77777777" w:rsidR="001C092C" w:rsidRPr="00697DBB" w:rsidRDefault="001C092C" w:rsidP="00C813BF">
            <w:pPr>
              <w:spacing w:after="0"/>
              <w:rPr>
                <w:rFonts w:asciiTheme="minorHAnsi" w:hAnsiTheme="minorHAnsi" w:cstheme="minorHAnsi"/>
                <w:b/>
                <w:sz w:val="20"/>
                <w:szCs w:val="20"/>
              </w:rPr>
            </w:pPr>
          </w:p>
        </w:tc>
        <w:tc>
          <w:tcPr>
            <w:tcW w:w="2409" w:type="dxa"/>
            <w:tcMar>
              <w:left w:w="57" w:type="dxa"/>
              <w:right w:w="57" w:type="dxa"/>
            </w:tcMar>
            <w:vAlign w:val="center"/>
          </w:tcPr>
          <w:p w14:paraId="5CF3F1A4" w14:textId="0D7D9F7C" w:rsidR="001C092C" w:rsidRPr="00697DBB" w:rsidRDefault="001A4655" w:rsidP="00C813BF">
            <w:pPr>
              <w:spacing w:after="0"/>
              <w:jc w:val="center"/>
              <w:rPr>
                <w:rFonts w:asciiTheme="minorHAnsi" w:hAnsiTheme="minorHAnsi" w:cstheme="minorHAnsi"/>
                <w:sz w:val="20"/>
                <w:szCs w:val="20"/>
              </w:rPr>
            </w:pPr>
            <w:r w:rsidRPr="00697DBB">
              <w:rPr>
                <w:rFonts w:asciiTheme="minorHAnsi" w:hAnsiTheme="minorHAnsi" w:cstheme="minorHAnsi"/>
                <w:sz w:val="20"/>
                <w:szCs w:val="20"/>
              </w:rPr>
              <w:t>85</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E7737F" w:rsidRPr="00697DBB">
              <w:rPr>
                <w:rFonts w:asciiTheme="minorHAnsi" w:hAnsiTheme="minorHAnsi" w:cstheme="minorHAnsi"/>
                <w:sz w:val="20"/>
                <w:szCs w:val="20"/>
              </w:rPr>
              <w:t>3</w:t>
            </w:r>
            <w:r w:rsidR="00327CB8" w:rsidRPr="00697DBB">
              <w:rPr>
                <w:rFonts w:asciiTheme="minorHAnsi" w:hAnsiTheme="minorHAnsi" w:cstheme="minorHAnsi"/>
                <w:sz w:val="20"/>
                <w:szCs w:val="20"/>
              </w:rPr>
              <w:t>8</w:t>
            </w:r>
            <w:r w:rsidR="00E7737F" w:rsidRPr="00697DBB">
              <w:rPr>
                <w:rFonts w:asciiTheme="minorHAnsi" w:hAnsiTheme="minorHAnsi" w:cstheme="minorHAnsi"/>
                <w:sz w:val="20"/>
                <w:szCs w:val="20"/>
              </w:rPr>
              <w:t>%</w:t>
            </w:r>
            <w:r w:rsidR="002A5ADD">
              <w:rPr>
                <w:rFonts w:asciiTheme="minorHAnsi" w:hAnsiTheme="minorHAnsi" w:cstheme="minorHAnsi"/>
                <w:sz w:val="20"/>
                <w:szCs w:val="20"/>
              </w:rPr>
              <w:t>)</w:t>
            </w:r>
          </w:p>
        </w:tc>
        <w:tc>
          <w:tcPr>
            <w:tcW w:w="2420" w:type="dxa"/>
            <w:vAlign w:val="center"/>
          </w:tcPr>
          <w:p w14:paraId="158A04AF" w14:textId="49A0C5D4" w:rsidR="001C092C" w:rsidRPr="00697DBB" w:rsidRDefault="00C2476D" w:rsidP="002A5ADD">
            <w:pPr>
              <w:spacing w:after="0" w:line="360" w:lineRule="auto"/>
              <w:jc w:val="center"/>
              <w:rPr>
                <w:rFonts w:asciiTheme="minorHAnsi" w:hAnsiTheme="minorHAnsi" w:cstheme="minorHAnsi"/>
                <w:sz w:val="20"/>
                <w:szCs w:val="20"/>
              </w:rPr>
            </w:pPr>
            <w:r w:rsidRPr="00697DBB">
              <w:rPr>
                <w:rFonts w:asciiTheme="minorHAnsi" w:hAnsiTheme="minorHAnsi" w:cstheme="minorHAnsi"/>
                <w:sz w:val="20"/>
                <w:szCs w:val="20"/>
              </w:rPr>
              <w:t>50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327CB8" w:rsidRPr="00697DBB">
              <w:rPr>
                <w:rFonts w:asciiTheme="minorHAnsi" w:hAnsiTheme="minorHAnsi" w:cstheme="minorHAnsi"/>
                <w:sz w:val="20"/>
                <w:szCs w:val="20"/>
              </w:rPr>
              <w:t>22%</w:t>
            </w:r>
            <w:r w:rsidR="002A5ADD">
              <w:rPr>
                <w:rFonts w:asciiTheme="minorHAnsi" w:hAnsiTheme="minorHAnsi" w:cstheme="minorHAnsi"/>
                <w:sz w:val="20"/>
                <w:szCs w:val="20"/>
              </w:rPr>
              <w:t>)</w:t>
            </w:r>
          </w:p>
        </w:tc>
        <w:tc>
          <w:tcPr>
            <w:tcW w:w="2552" w:type="dxa"/>
            <w:vAlign w:val="center"/>
          </w:tcPr>
          <w:p w14:paraId="6AE27AD3" w14:textId="79438FF0" w:rsidR="001C092C" w:rsidRPr="00697DBB" w:rsidRDefault="00C2476D" w:rsidP="00C813BF">
            <w:pPr>
              <w:spacing w:after="0"/>
              <w:jc w:val="center"/>
              <w:rPr>
                <w:rFonts w:asciiTheme="minorHAnsi" w:hAnsiTheme="minorHAnsi" w:cstheme="minorHAnsi"/>
                <w:sz w:val="20"/>
                <w:szCs w:val="20"/>
              </w:rPr>
            </w:pPr>
            <w:r w:rsidRPr="00697DBB">
              <w:rPr>
                <w:rFonts w:asciiTheme="minorHAnsi" w:hAnsiTheme="minorHAnsi" w:cstheme="minorHAnsi"/>
                <w:sz w:val="20"/>
                <w:szCs w:val="20"/>
              </w:rPr>
              <w:t>90</w:t>
            </w:r>
            <w:r w:rsidR="002A5ADD">
              <w:rPr>
                <w:rFonts w:asciiTheme="minorHAnsi" w:hAnsiTheme="minorHAnsi" w:cstheme="minorHAnsi"/>
                <w:sz w:val="20"/>
                <w:szCs w:val="20"/>
              </w:rPr>
              <w:t xml:space="preserve"> sati</w:t>
            </w:r>
            <w:r w:rsidR="002A5ADD"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327CB8" w:rsidRPr="00697DBB">
              <w:rPr>
                <w:rFonts w:asciiTheme="minorHAnsi" w:hAnsiTheme="minorHAnsi" w:cstheme="minorHAnsi"/>
                <w:sz w:val="20"/>
                <w:szCs w:val="20"/>
              </w:rPr>
              <w:t>40%</w:t>
            </w:r>
            <w:r w:rsidR="002A5ADD">
              <w:rPr>
                <w:rFonts w:asciiTheme="minorHAnsi" w:hAnsiTheme="minorHAnsi" w:cstheme="minorHAnsi"/>
                <w:sz w:val="20"/>
                <w:szCs w:val="20"/>
              </w:rPr>
              <w:t>)</w:t>
            </w:r>
          </w:p>
        </w:tc>
      </w:tr>
      <w:tr w:rsidR="001C092C" w:rsidRPr="00697DBB" w14:paraId="240DE243" w14:textId="77777777" w:rsidTr="00F75D76">
        <w:tc>
          <w:tcPr>
            <w:tcW w:w="2112" w:type="dxa"/>
            <w:shd w:val="clear" w:color="auto" w:fill="BDD6EE" w:themeFill="accent5" w:themeFillTint="66"/>
            <w:tcMar>
              <w:left w:w="57" w:type="dxa"/>
              <w:right w:w="57" w:type="dxa"/>
            </w:tcMar>
            <w:vAlign w:val="center"/>
          </w:tcPr>
          <w:p w14:paraId="3B8AA39F" w14:textId="77777777" w:rsidR="001C092C" w:rsidRPr="00697DBB" w:rsidRDefault="001C092C" w:rsidP="00C813BF">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50B3CE59" w14:textId="77777777" w:rsidR="001C092C" w:rsidRPr="00697DBB" w:rsidRDefault="001C092C" w:rsidP="00C813BF">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1D000008" w14:textId="77777777" w:rsidR="001C092C" w:rsidRPr="00697DBB" w:rsidRDefault="001C092C" w:rsidP="00C813BF">
            <w:pPr>
              <w:spacing w:after="0"/>
              <w:rPr>
                <w:rFonts w:asciiTheme="minorHAnsi" w:hAnsiTheme="minorHAnsi" w:cstheme="minorHAnsi"/>
                <w:bCs/>
                <w:sz w:val="20"/>
                <w:szCs w:val="20"/>
              </w:rPr>
            </w:pPr>
            <w:r w:rsidRPr="00697DBB">
              <w:rPr>
                <w:rFonts w:asciiTheme="minorHAnsi" w:hAnsiTheme="minorHAnsi" w:cstheme="minorHAnsi"/>
                <w:bCs/>
                <w:sz w:val="20"/>
                <w:szCs w:val="20"/>
              </w:rPr>
              <w:t>Obvezni</w:t>
            </w:r>
          </w:p>
        </w:tc>
      </w:tr>
      <w:tr w:rsidR="001C092C" w:rsidRPr="00697DBB" w14:paraId="68108D69" w14:textId="77777777" w:rsidTr="00F75D76">
        <w:trPr>
          <w:trHeight w:val="626"/>
        </w:trPr>
        <w:tc>
          <w:tcPr>
            <w:tcW w:w="2112" w:type="dxa"/>
            <w:shd w:val="clear" w:color="auto" w:fill="BDD6EE" w:themeFill="accent5" w:themeFillTint="66"/>
            <w:tcMar>
              <w:left w:w="57" w:type="dxa"/>
              <w:right w:w="57" w:type="dxa"/>
            </w:tcMar>
            <w:vAlign w:val="center"/>
          </w:tcPr>
          <w:p w14:paraId="43ADF663"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Mar>
              <w:left w:w="57" w:type="dxa"/>
              <w:right w:w="57" w:type="dxa"/>
            </w:tcMar>
            <w:vAlign w:val="center"/>
          </w:tcPr>
          <w:p w14:paraId="03D209D6" w14:textId="6B1AC3F9" w:rsidR="001C092C" w:rsidRPr="00697DBB" w:rsidRDefault="001C092C" w:rsidP="00C813BF">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 xml:space="preserve">Cilj modula je stjecanje znanja i vještina potrebnih za primjenu prometnih </w:t>
            </w:r>
            <w:r w:rsidR="00FC7EEF" w:rsidRPr="00697DBB">
              <w:rPr>
                <w:rFonts w:asciiTheme="minorHAnsi" w:hAnsiTheme="minorHAnsi" w:cstheme="minorHAnsi"/>
                <w:sz w:val="20"/>
                <w:szCs w:val="20"/>
              </w:rPr>
              <w:t>propisa</w:t>
            </w:r>
            <w:r w:rsidRPr="00697DBB">
              <w:rPr>
                <w:rFonts w:asciiTheme="minorHAnsi" w:hAnsiTheme="minorHAnsi" w:cstheme="minorHAnsi"/>
                <w:sz w:val="20"/>
                <w:szCs w:val="20"/>
              </w:rPr>
              <w:t xml:space="preserve"> i </w:t>
            </w:r>
            <w:r w:rsidR="00FC7EEF" w:rsidRPr="00697DBB">
              <w:rPr>
                <w:rFonts w:asciiTheme="minorHAnsi" w:hAnsiTheme="minorHAnsi" w:cstheme="minorHAnsi"/>
                <w:sz w:val="20"/>
                <w:szCs w:val="20"/>
              </w:rPr>
              <w:t xml:space="preserve">sigurnosnih </w:t>
            </w:r>
            <w:r w:rsidRPr="00697DBB">
              <w:rPr>
                <w:rFonts w:asciiTheme="minorHAnsi" w:hAnsiTheme="minorHAnsi" w:cstheme="minorHAnsi"/>
                <w:sz w:val="20"/>
                <w:szCs w:val="20"/>
              </w:rPr>
              <w:t>pr</w:t>
            </w:r>
            <w:r w:rsidR="00FC7EEF" w:rsidRPr="00697DBB">
              <w:rPr>
                <w:rFonts w:asciiTheme="minorHAnsi" w:hAnsiTheme="minorHAnsi" w:cstheme="minorHAnsi"/>
                <w:sz w:val="20"/>
                <w:szCs w:val="20"/>
              </w:rPr>
              <w:t>avil</w:t>
            </w:r>
            <w:r w:rsidRPr="00697DBB">
              <w:rPr>
                <w:rFonts w:asciiTheme="minorHAnsi" w:hAnsiTheme="minorHAnsi" w:cstheme="minorHAnsi"/>
                <w:sz w:val="20"/>
                <w:szCs w:val="20"/>
              </w:rPr>
              <w:t>a u svrhu osposobljavanja kandidata za vozača.</w:t>
            </w:r>
          </w:p>
          <w:p w14:paraId="2BD0105D" w14:textId="317D7189" w:rsidR="001C092C" w:rsidRPr="00697DBB" w:rsidRDefault="001C092C" w:rsidP="00C813BF">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 xml:space="preserve">Polaznici će biti sposobni  objasniti  zakonsku regulativu u procesu osposobljavanja kandidata za vozače i primjenu prometnih propisa i sigurnosnih pravila u cestovnom prometu prilikom osposobljavanja kandidata za vozače. Polaznici će biti sposobni ispravno riješiti problemsku situaciju na raskrižju u skladu s pravilima prednosti prolaska i propuštanja vozila, kao i ostale problemske situacije u cestovnom prometu u skladu sa Zakonom o sigurnosti prometa na cestama. </w:t>
            </w:r>
            <w:r w:rsidR="002D0DB4" w:rsidRPr="00697DBB">
              <w:rPr>
                <w:rFonts w:asciiTheme="minorHAnsi" w:hAnsiTheme="minorHAnsi" w:cstheme="minorHAnsi"/>
                <w:sz w:val="20"/>
                <w:szCs w:val="20"/>
              </w:rPr>
              <w:t>K</w:t>
            </w:r>
            <w:r w:rsidRPr="00697DBB">
              <w:rPr>
                <w:rFonts w:asciiTheme="minorHAnsi" w:hAnsiTheme="minorHAnsi" w:cstheme="minorHAnsi"/>
                <w:sz w:val="20"/>
                <w:szCs w:val="20"/>
              </w:rPr>
              <w:t>andidatima za vozače koji će biti u procesu osposobljavanja moći će teoretski objasniti navedene problemske situacije i praktično im pokazati (izvesti) sa vozilom u prometu.</w:t>
            </w:r>
          </w:p>
        </w:tc>
      </w:tr>
      <w:tr w:rsidR="001C092C" w:rsidRPr="00697DBB" w14:paraId="5BCE2AAC" w14:textId="77777777" w:rsidTr="00C813BF">
        <w:tc>
          <w:tcPr>
            <w:tcW w:w="2112" w:type="dxa"/>
            <w:shd w:val="clear" w:color="auto" w:fill="BDD6EE"/>
            <w:tcMar>
              <w:left w:w="57" w:type="dxa"/>
              <w:right w:w="57" w:type="dxa"/>
            </w:tcMar>
            <w:vAlign w:val="center"/>
          </w:tcPr>
          <w:p w14:paraId="5E0DD5E0"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Mar>
              <w:left w:w="57" w:type="dxa"/>
              <w:right w:w="57" w:type="dxa"/>
            </w:tcMar>
            <w:vAlign w:val="center"/>
          </w:tcPr>
          <w:p w14:paraId="53D2DF52" w14:textId="57AC5F4A" w:rsidR="001C092C" w:rsidRPr="00682277" w:rsidRDefault="00C2476D" w:rsidP="00C813BF">
            <w:pPr>
              <w:tabs>
                <w:tab w:val="left" w:pos="2820"/>
              </w:tabs>
              <w:spacing w:after="0"/>
              <w:rPr>
                <w:rFonts w:asciiTheme="minorHAnsi" w:hAnsiTheme="minorHAnsi" w:cstheme="minorHAnsi"/>
                <w:i/>
                <w:iCs/>
                <w:sz w:val="20"/>
                <w:szCs w:val="20"/>
              </w:rPr>
            </w:pPr>
            <w:r w:rsidRPr="00682277">
              <w:rPr>
                <w:rFonts w:asciiTheme="minorHAnsi" w:hAnsiTheme="minorHAnsi" w:cstheme="minorHAnsi"/>
                <w:i/>
                <w:iCs/>
                <w:sz w:val="20"/>
                <w:szCs w:val="20"/>
              </w:rPr>
              <w:t>o</w:t>
            </w:r>
            <w:r w:rsidR="001C092C" w:rsidRPr="00682277">
              <w:rPr>
                <w:rFonts w:asciiTheme="minorHAnsi" w:hAnsiTheme="minorHAnsi" w:cstheme="minorHAnsi"/>
                <w:i/>
                <w:iCs/>
                <w:sz w:val="20"/>
                <w:szCs w:val="20"/>
              </w:rPr>
              <w:t>sposobljavanje kandidata za vozače, djelatnici autoškole, radno vrijeme instruktora vožnje, vozački ispit, prometni propisi</w:t>
            </w:r>
          </w:p>
        </w:tc>
      </w:tr>
      <w:tr w:rsidR="001C092C" w:rsidRPr="00697DBB" w14:paraId="5AD86FDB" w14:textId="77777777" w:rsidTr="00C813BF">
        <w:tc>
          <w:tcPr>
            <w:tcW w:w="2112" w:type="dxa"/>
            <w:shd w:val="clear" w:color="auto" w:fill="BDD6EE"/>
            <w:tcMar>
              <w:left w:w="57" w:type="dxa"/>
              <w:right w:w="57" w:type="dxa"/>
            </w:tcMar>
            <w:vAlign w:val="center"/>
          </w:tcPr>
          <w:p w14:paraId="765D264E" w14:textId="3A9B9DD1" w:rsidR="001C092C" w:rsidRPr="00697DBB" w:rsidRDefault="00A651DF" w:rsidP="00C813BF">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Mar>
              <w:left w:w="57" w:type="dxa"/>
              <w:right w:w="57" w:type="dxa"/>
            </w:tcMar>
            <w:vAlign w:val="center"/>
          </w:tcPr>
          <w:p w14:paraId="6E938175" w14:textId="77777777" w:rsidR="001C092C" w:rsidRPr="00697DBB" w:rsidRDefault="001C092C" w:rsidP="00C813BF">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Učenje temeljeno na radu ostvaruje se realizacijom radnih zadataka koji se mogu simulirati u školskim specijaliziranim učionicama/praktikumima.</w:t>
            </w:r>
          </w:p>
          <w:p w14:paraId="2BDA60EA" w14:textId="052563A1" w:rsidR="001C092C" w:rsidRPr="00697DBB" w:rsidRDefault="001C092C" w:rsidP="00C813BF">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Poželjno je provoditi situacijsko učenje i poučavanje te koristiti projektne i istraživačke zadatke u kojima se simuliraju stvarne situacije radnog mjesta instruktora vožnje.</w:t>
            </w:r>
          </w:p>
          <w:p w14:paraId="73C4AAC6" w14:textId="77777777" w:rsidR="001C092C" w:rsidRPr="00697DBB" w:rsidRDefault="001C092C" w:rsidP="00C813BF">
            <w:pPr>
              <w:tabs>
                <w:tab w:val="left" w:pos="2820"/>
              </w:tabs>
              <w:spacing w:after="0"/>
              <w:rPr>
                <w:rFonts w:asciiTheme="minorHAnsi" w:hAnsiTheme="minorHAnsi" w:cstheme="minorHAnsi"/>
                <w:i/>
                <w:sz w:val="20"/>
                <w:szCs w:val="20"/>
              </w:rPr>
            </w:pPr>
            <w:r w:rsidRPr="00697DBB">
              <w:rPr>
                <w:rFonts w:asciiTheme="minorHAnsi" w:hAnsiTheme="minorHAnsi" w:cstheme="minorHAnsi"/>
                <w:sz w:val="20"/>
                <w:szCs w:val="20"/>
              </w:rPr>
              <w:t xml:space="preserve">Neposredni radni zadaci trebaju obuhvaćati planiranje rada instruktora u skladu s radnim vremenom instruktora vožnje, popunjavanje evidencije i dokumentacije te primjenu prometnih propisa i sigurnosnih pravila u realnim prometnim situacijama.  </w:t>
            </w:r>
          </w:p>
        </w:tc>
      </w:tr>
      <w:tr w:rsidR="00FC7EEF" w:rsidRPr="00697DBB" w14:paraId="38DFFAB6" w14:textId="77777777" w:rsidTr="00C813BF">
        <w:tc>
          <w:tcPr>
            <w:tcW w:w="2112" w:type="dxa"/>
            <w:shd w:val="clear" w:color="auto" w:fill="BDD6EE"/>
            <w:tcMar>
              <w:left w:w="57" w:type="dxa"/>
              <w:right w:w="57" w:type="dxa"/>
            </w:tcMar>
            <w:vAlign w:val="center"/>
          </w:tcPr>
          <w:p w14:paraId="3C47FD33" w14:textId="1158DC45" w:rsidR="00563C0C" w:rsidRPr="00697DBB" w:rsidRDefault="00563C0C" w:rsidP="00563C0C">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tcMar>
              <w:left w:w="57" w:type="dxa"/>
              <w:right w:w="57" w:type="dxa"/>
            </w:tcMar>
          </w:tcPr>
          <w:p w14:paraId="4A602AEB" w14:textId="77777777" w:rsidR="00563C0C" w:rsidRPr="006105AC" w:rsidRDefault="00563C0C" w:rsidP="006105AC">
            <w:pPr>
              <w:shd w:val="clear" w:color="auto" w:fill="FFFFFF"/>
              <w:spacing w:after="0" w:line="256" w:lineRule="auto"/>
              <w:rPr>
                <w:rFonts w:cstheme="minorHAnsi"/>
                <w:sz w:val="20"/>
                <w:szCs w:val="20"/>
              </w:rPr>
            </w:pPr>
            <w:r w:rsidRPr="006105AC">
              <w:rPr>
                <w:rFonts w:cstheme="minorHAnsi"/>
                <w:sz w:val="20"/>
                <w:szCs w:val="20"/>
              </w:rPr>
              <w:t>Literatura:</w:t>
            </w:r>
          </w:p>
          <w:p w14:paraId="0EE93712" w14:textId="7A82C0EB" w:rsidR="00563C0C" w:rsidRPr="00697DBB" w:rsidRDefault="00563C0C" w:rsidP="006105AC">
            <w:pPr>
              <w:pStyle w:val="ListParagraph"/>
              <w:numPr>
                <w:ilvl w:val="0"/>
                <w:numId w:val="46"/>
              </w:numPr>
              <w:shd w:val="clear" w:color="auto" w:fill="FFFFFF"/>
              <w:spacing w:after="0" w:line="256" w:lineRule="auto"/>
              <w:rPr>
                <w:rFonts w:cstheme="minorHAnsi"/>
                <w:sz w:val="20"/>
                <w:szCs w:val="20"/>
              </w:rPr>
            </w:pPr>
            <w:r w:rsidRPr="00697DBB">
              <w:rPr>
                <w:rFonts w:cstheme="minorHAnsi"/>
                <w:sz w:val="20"/>
                <w:szCs w:val="20"/>
              </w:rPr>
              <w:t>HAK: Postani vozač – priručnik za osposobljavanje i polaganje vozačkog ispita</w:t>
            </w:r>
            <w:r w:rsidR="00862A0A" w:rsidRPr="00697DBB">
              <w:rPr>
                <w:rFonts w:cstheme="minorHAnsi"/>
                <w:sz w:val="20"/>
                <w:szCs w:val="20"/>
              </w:rPr>
              <w:t>, Hrvatski autoklub, 2022.</w:t>
            </w:r>
          </w:p>
          <w:p w14:paraId="6BD0C17B" w14:textId="5B6A3EEF" w:rsidR="00563C0C" w:rsidRPr="00697DBB" w:rsidRDefault="00563C0C" w:rsidP="006105AC">
            <w:pPr>
              <w:pStyle w:val="ListParagraph"/>
              <w:numPr>
                <w:ilvl w:val="0"/>
                <w:numId w:val="46"/>
              </w:numPr>
              <w:shd w:val="clear" w:color="auto" w:fill="FFFFFF"/>
              <w:spacing w:after="0" w:line="256" w:lineRule="auto"/>
              <w:rPr>
                <w:rFonts w:cstheme="minorHAnsi"/>
                <w:sz w:val="20"/>
                <w:szCs w:val="20"/>
              </w:rPr>
            </w:pPr>
            <w:r w:rsidRPr="00697DBB">
              <w:rPr>
                <w:rFonts w:cstheme="minorHAnsi"/>
                <w:sz w:val="20"/>
                <w:szCs w:val="20"/>
              </w:rPr>
              <w:t>Zakon o sigurnosti prometa na cestama</w:t>
            </w:r>
            <w:r w:rsidR="00C02D7A" w:rsidRPr="00697DBB">
              <w:rPr>
                <w:rFonts w:cstheme="minorHAnsi"/>
                <w:sz w:val="20"/>
                <w:szCs w:val="20"/>
              </w:rPr>
              <w:t xml:space="preserve"> (NN </w:t>
            </w:r>
            <w:hyperlink r:id="rId48" w:tgtFrame="_blank" w:history="1">
              <w:r w:rsidR="00C02D7A" w:rsidRPr="00697DBB">
                <w:rPr>
                  <w:rStyle w:val="Hyperlink"/>
                  <w:rFonts w:cstheme="minorHAnsi"/>
                  <w:color w:val="auto"/>
                  <w:sz w:val="20"/>
                  <w:szCs w:val="20"/>
                  <w:u w:val="none"/>
                </w:rPr>
                <w:t>67/08</w:t>
              </w:r>
            </w:hyperlink>
            <w:r w:rsidR="00C02D7A" w:rsidRPr="00697DBB">
              <w:rPr>
                <w:rFonts w:cstheme="minorHAnsi"/>
                <w:sz w:val="20"/>
                <w:szCs w:val="20"/>
              </w:rPr>
              <w:t>, </w:t>
            </w:r>
            <w:hyperlink r:id="rId49" w:tgtFrame="_blank" w:history="1">
              <w:r w:rsidR="00C02D7A" w:rsidRPr="00697DBB">
                <w:rPr>
                  <w:rStyle w:val="Hyperlink"/>
                  <w:rFonts w:cstheme="minorHAnsi"/>
                  <w:color w:val="auto"/>
                  <w:sz w:val="20"/>
                  <w:szCs w:val="20"/>
                  <w:u w:val="none"/>
                </w:rPr>
                <w:t>48/10</w:t>
              </w:r>
            </w:hyperlink>
            <w:r w:rsidR="00C02D7A" w:rsidRPr="00697DBB">
              <w:rPr>
                <w:rFonts w:cstheme="minorHAnsi"/>
                <w:sz w:val="20"/>
                <w:szCs w:val="20"/>
              </w:rPr>
              <w:t>, </w:t>
            </w:r>
            <w:hyperlink r:id="rId50" w:tgtFrame="_blank" w:history="1">
              <w:r w:rsidR="00C02D7A" w:rsidRPr="00697DBB">
                <w:rPr>
                  <w:rStyle w:val="Hyperlink"/>
                  <w:rFonts w:cstheme="minorHAnsi"/>
                  <w:color w:val="auto"/>
                  <w:sz w:val="20"/>
                  <w:szCs w:val="20"/>
                  <w:u w:val="none"/>
                </w:rPr>
                <w:t>74/11</w:t>
              </w:r>
            </w:hyperlink>
            <w:r w:rsidR="00C02D7A" w:rsidRPr="00697DBB">
              <w:rPr>
                <w:rFonts w:cstheme="minorHAnsi"/>
                <w:sz w:val="20"/>
                <w:szCs w:val="20"/>
              </w:rPr>
              <w:t>, </w:t>
            </w:r>
            <w:hyperlink r:id="rId51" w:tgtFrame="_blank" w:history="1">
              <w:r w:rsidR="00C02D7A" w:rsidRPr="00697DBB">
                <w:rPr>
                  <w:rStyle w:val="Hyperlink"/>
                  <w:rFonts w:cstheme="minorHAnsi"/>
                  <w:color w:val="auto"/>
                  <w:sz w:val="20"/>
                  <w:szCs w:val="20"/>
                  <w:u w:val="none"/>
                </w:rPr>
                <w:t>80/13</w:t>
              </w:r>
            </w:hyperlink>
            <w:r w:rsidR="00C02D7A" w:rsidRPr="00697DBB">
              <w:rPr>
                <w:rFonts w:cstheme="minorHAnsi"/>
                <w:sz w:val="20"/>
                <w:szCs w:val="20"/>
              </w:rPr>
              <w:t>, </w:t>
            </w:r>
            <w:hyperlink r:id="rId52" w:tgtFrame="_blank" w:history="1">
              <w:r w:rsidR="00C02D7A" w:rsidRPr="00697DBB">
                <w:rPr>
                  <w:rStyle w:val="Hyperlink"/>
                  <w:rFonts w:cstheme="minorHAnsi"/>
                  <w:color w:val="auto"/>
                  <w:sz w:val="20"/>
                  <w:szCs w:val="20"/>
                  <w:u w:val="none"/>
                </w:rPr>
                <w:t>158/13</w:t>
              </w:r>
            </w:hyperlink>
            <w:r w:rsidR="00C02D7A" w:rsidRPr="00697DBB">
              <w:rPr>
                <w:rFonts w:cstheme="minorHAnsi"/>
                <w:sz w:val="20"/>
                <w:szCs w:val="20"/>
              </w:rPr>
              <w:t>, </w:t>
            </w:r>
            <w:hyperlink r:id="rId53" w:tgtFrame="_blank" w:history="1">
              <w:r w:rsidR="00C02D7A" w:rsidRPr="00697DBB">
                <w:rPr>
                  <w:rStyle w:val="Hyperlink"/>
                  <w:rFonts w:cstheme="minorHAnsi"/>
                  <w:color w:val="auto"/>
                  <w:sz w:val="20"/>
                  <w:szCs w:val="20"/>
                  <w:u w:val="none"/>
                </w:rPr>
                <w:t>92/14</w:t>
              </w:r>
            </w:hyperlink>
            <w:r w:rsidR="00C02D7A" w:rsidRPr="00697DBB">
              <w:rPr>
                <w:rFonts w:cstheme="minorHAnsi"/>
                <w:sz w:val="20"/>
                <w:szCs w:val="20"/>
              </w:rPr>
              <w:t>, </w:t>
            </w:r>
            <w:hyperlink r:id="rId54" w:tgtFrame="_blank" w:history="1">
              <w:r w:rsidR="00C02D7A" w:rsidRPr="00697DBB">
                <w:rPr>
                  <w:rStyle w:val="Hyperlink"/>
                  <w:rFonts w:cstheme="minorHAnsi"/>
                  <w:color w:val="auto"/>
                  <w:sz w:val="20"/>
                  <w:szCs w:val="20"/>
                  <w:u w:val="none"/>
                </w:rPr>
                <w:t>64/15</w:t>
              </w:r>
            </w:hyperlink>
            <w:r w:rsidR="00C02D7A" w:rsidRPr="00697DBB">
              <w:rPr>
                <w:rFonts w:cstheme="minorHAnsi"/>
                <w:sz w:val="20"/>
                <w:szCs w:val="20"/>
              </w:rPr>
              <w:t>, </w:t>
            </w:r>
            <w:hyperlink r:id="rId55" w:tgtFrame="_blank" w:history="1">
              <w:r w:rsidR="00C02D7A" w:rsidRPr="00697DBB">
                <w:rPr>
                  <w:rStyle w:val="Hyperlink"/>
                  <w:rFonts w:cstheme="minorHAnsi"/>
                  <w:color w:val="auto"/>
                  <w:sz w:val="20"/>
                  <w:szCs w:val="20"/>
                  <w:u w:val="none"/>
                </w:rPr>
                <w:t>108/17</w:t>
              </w:r>
            </w:hyperlink>
            <w:r w:rsidR="00C02D7A" w:rsidRPr="00697DBB">
              <w:rPr>
                <w:rFonts w:cstheme="minorHAnsi"/>
                <w:sz w:val="20"/>
                <w:szCs w:val="20"/>
              </w:rPr>
              <w:t>, </w:t>
            </w:r>
            <w:hyperlink r:id="rId56" w:tgtFrame="_blank" w:history="1">
              <w:r w:rsidR="00C02D7A" w:rsidRPr="00697DBB">
                <w:rPr>
                  <w:rStyle w:val="Hyperlink"/>
                  <w:rFonts w:cstheme="minorHAnsi"/>
                  <w:color w:val="auto"/>
                  <w:sz w:val="20"/>
                  <w:szCs w:val="20"/>
                  <w:u w:val="none"/>
                </w:rPr>
                <w:t>70/19</w:t>
              </w:r>
            </w:hyperlink>
            <w:r w:rsidR="00C02D7A" w:rsidRPr="00697DBB">
              <w:rPr>
                <w:rFonts w:cstheme="minorHAnsi"/>
                <w:sz w:val="20"/>
                <w:szCs w:val="20"/>
              </w:rPr>
              <w:t>, </w:t>
            </w:r>
            <w:hyperlink r:id="rId57" w:tgtFrame="_blank" w:history="1">
              <w:r w:rsidR="00C02D7A" w:rsidRPr="00697DBB">
                <w:rPr>
                  <w:rStyle w:val="Hyperlink"/>
                  <w:rFonts w:cstheme="minorHAnsi"/>
                  <w:color w:val="auto"/>
                  <w:sz w:val="20"/>
                  <w:szCs w:val="20"/>
                  <w:u w:val="none"/>
                </w:rPr>
                <w:t>42/20</w:t>
              </w:r>
            </w:hyperlink>
            <w:r w:rsidR="00C02D7A" w:rsidRPr="00697DBB">
              <w:rPr>
                <w:rFonts w:cstheme="minorHAnsi"/>
                <w:sz w:val="20"/>
                <w:szCs w:val="20"/>
              </w:rPr>
              <w:t>, </w:t>
            </w:r>
            <w:hyperlink r:id="rId58" w:tgtFrame="_blank" w:history="1">
              <w:r w:rsidR="00C02D7A" w:rsidRPr="00697DBB">
                <w:rPr>
                  <w:rStyle w:val="Hyperlink"/>
                  <w:rFonts w:cstheme="minorHAnsi"/>
                  <w:color w:val="auto"/>
                  <w:sz w:val="20"/>
                  <w:szCs w:val="20"/>
                  <w:u w:val="none"/>
                </w:rPr>
                <w:t>85/22</w:t>
              </w:r>
            </w:hyperlink>
            <w:r w:rsidR="00C02D7A" w:rsidRPr="00697DBB">
              <w:rPr>
                <w:rFonts w:cstheme="minorHAnsi"/>
                <w:sz w:val="20"/>
                <w:szCs w:val="20"/>
              </w:rPr>
              <w:t>, </w:t>
            </w:r>
            <w:hyperlink r:id="rId59" w:tgtFrame="_blank" w:history="1">
              <w:r w:rsidR="00C02D7A" w:rsidRPr="00F77C1E">
                <w:rPr>
                  <w:rStyle w:val="Hyperlink"/>
                  <w:rFonts w:cstheme="minorHAnsi"/>
                  <w:color w:val="auto"/>
                  <w:sz w:val="20"/>
                  <w:szCs w:val="20"/>
                  <w:u w:val="none"/>
                </w:rPr>
                <w:t>114/22</w:t>
              </w:r>
            </w:hyperlink>
            <w:r w:rsidR="009075FC" w:rsidRPr="00F77C1E">
              <w:t xml:space="preserve">, </w:t>
            </w:r>
            <w:r w:rsidR="009075FC" w:rsidRPr="00F77C1E">
              <w:rPr>
                <w:rFonts w:cstheme="minorHAnsi"/>
                <w:sz w:val="20"/>
                <w:szCs w:val="20"/>
              </w:rPr>
              <w:t>133/23</w:t>
            </w:r>
            <w:r w:rsidR="00F77C1E" w:rsidRPr="00F77C1E">
              <w:rPr>
                <w:rFonts w:cstheme="minorHAnsi"/>
                <w:sz w:val="20"/>
                <w:szCs w:val="20"/>
              </w:rPr>
              <w:t>, 145/24</w:t>
            </w:r>
            <w:r w:rsidR="009075FC" w:rsidRPr="00F77C1E">
              <w:rPr>
                <w:rFonts w:cstheme="minorHAnsi"/>
                <w:sz w:val="20"/>
                <w:szCs w:val="20"/>
              </w:rPr>
              <w:t>)</w:t>
            </w:r>
          </w:p>
          <w:p w14:paraId="0466D6D2" w14:textId="1670D391" w:rsidR="002951F2" w:rsidRPr="00697DBB" w:rsidRDefault="002951F2" w:rsidP="006105AC">
            <w:pPr>
              <w:pStyle w:val="ListParagraph"/>
              <w:numPr>
                <w:ilvl w:val="0"/>
                <w:numId w:val="46"/>
              </w:numPr>
              <w:shd w:val="clear" w:color="auto" w:fill="FFFFFF"/>
              <w:spacing w:after="0" w:line="256" w:lineRule="auto"/>
              <w:rPr>
                <w:rFonts w:cstheme="minorHAnsi"/>
                <w:sz w:val="20"/>
                <w:szCs w:val="20"/>
              </w:rPr>
            </w:pPr>
            <w:r w:rsidRPr="00697DBB">
              <w:rPr>
                <w:rFonts w:cstheme="minorHAnsi"/>
                <w:sz w:val="20"/>
                <w:szCs w:val="20"/>
              </w:rPr>
              <w:t>Pravilnik o osposobljavanju kandidata za vozače</w:t>
            </w:r>
            <w:r w:rsidR="00C526B5" w:rsidRPr="00697DBB">
              <w:rPr>
                <w:rFonts w:cstheme="minorHAnsi"/>
                <w:sz w:val="20"/>
                <w:szCs w:val="20"/>
              </w:rPr>
              <w:t xml:space="preserve"> (NN </w:t>
            </w:r>
            <w:hyperlink r:id="rId60" w:history="1">
              <w:r w:rsidR="00C526B5" w:rsidRPr="00697DBB">
                <w:rPr>
                  <w:rStyle w:val="Hyperlink"/>
                  <w:rFonts w:cstheme="minorHAnsi"/>
                  <w:color w:val="auto"/>
                  <w:sz w:val="20"/>
                  <w:szCs w:val="20"/>
                  <w:u w:val="none"/>
                </w:rPr>
                <w:t>132/17</w:t>
              </w:r>
            </w:hyperlink>
            <w:r w:rsidR="00C526B5" w:rsidRPr="00697DBB">
              <w:rPr>
                <w:rFonts w:cstheme="minorHAnsi"/>
                <w:sz w:val="20"/>
                <w:szCs w:val="20"/>
              </w:rPr>
              <w:t>, </w:t>
            </w:r>
            <w:hyperlink r:id="rId61" w:history="1">
              <w:r w:rsidR="00C526B5" w:rsidRPr="00697DBB">
                <w:rPr>
                  <w:rStyle w:val="Hyperlink"/>
                  <w:rFonts w:cstheme="minorHAnsi"/>
                  <w:color w:val="auto"/>
                  <w:sz w:val="20"/>
                  <w:szCs w:val="20"/>
                  <w:u w:val="none"/>
                </w:rPr>
                <w:t>06/18</w:t>
              </w:r>
            </w:hyperlink>
            <w:r w:rsidR="00C526B5" w:rsidRPr="00697DBB">
              <w:rPr>
                <w:rFonts w:cstheme="minorHAnsi"/>
                <w:sz w:val="20"/>
                <w:szCs w:val="20"/>
              </w:rPr>
              <w:t>, </w:t>
            </w:r>
            <w:hyperlink r:id="rId62" w:history="1">
              <w:r w:rsidR="00C526B5" w:rsidRPr="00697DBB">
                <w:rPr>
                  <w:rStyle w:val="Hyperlink"/>
                  <w:rFonts w:cstheme="minorHAnsi"/>
                  <w:color w:val="auto"/>
                  <w:sz w:val="20"/>
                  <w:szCs w:val="20"/>
                  <w:u w:val="none"/>
                </w:rPr>
                <w:t>102/20</w:t>
              </w:r>
            </w:hyperlink>
            <w:r w:rsidR="00C526B5" w:rsidRPr="00697DBB">
              <w:rPr>
                <w:rFonts w:cstheme="minorHAnsi"/>
                <w:sz w:val="20"/>
                <w:szCs w:val="20"/>
              </w:rPr>
              <w:t>)</w:t>
            </w:r>
          </w:p>
          <w:p w14:paraId="5E2F7B99" w14:textId="0E2A342C" w:rsidR="002951F2" w:rsidRPr="00697DBB" w:rsidRDefault="002951F2" w:rsidP="006105AC">
            <w:pPr>
              <w:pStyle w:val="ListParagraph"/>
              <w:numPr>
                <w:ilvl w:val="0"/>
                <w:numId w:val="46"/>
              </w:numPr>
              <w:shd w:val="clear" w:color="auto" w:fill="FFFFFF"/>
              <w:spacing w:after="0" w:line="256" w:lineRule="auto"/>
              <w:rPr>
                <w:rFonts w:cstheme="minorHAnsi"/>
                <w:sz w:val="20"/>
                <w:szCs w:val="20"/>
              </w:rPr>
            </w:pPr>
            <w:r w:rsidRPr="00697DBB">
              <w:rPr>
                <w:rFonts w:cstheme="minorHAnsi"/>
                <w:sz w:val="20"/>
                <w:szCs w:val="20"/>
              </w:rPr>
              <w:t>Pravilnik o načinu obavljanja i organiziranja vozačkih ispita te načinu izdavanja i oduzimanja dopuštenja ovlaštenom ispitivaču</w:t>
            </w:r>
            <w:r w:rsidR="00F51E85" w:rsidRPr="00697DBB">
              <w:rPr>
                <w:rFonts w:cstheme="minorHAnsi"/>
                <w:sz w:val="20"/>
                <w:szCs w:val="20"/>
              </w:rPr>
              <w:t xml:space="preserve"> (NN </w:t>
            </w:r>
            <w:hyperlink r:id="rId63" w:history="1">
              <w:r w:rsidR="00F51E85" w:rsidRPr="00697DBB">
                <w:rPr>
                  <w:rStyle w:val="Hyperlink"/>
                  <w:rFonts w:cstheme="minorHAnsi"/>
                  <w:color w:val="auto"/>
                  <w:sz w:val="20"/>
                  <w:szCs w:val="20"/>
                  <w:u w:val="none"/>
                </w:rPr>
                <w:t>141/11</w:t>
              </w:r>
            </w:hyperlink>
            <w:r w:rsidR="00F51E85" w:rsidRPr="00697DBB">
              <w:rPr>
                <w:rFonts w:cstheme="minorHAnsi"/>
                <w:sz w:val="20"/>
                <w:szCs w:val="20"/>
              </w:rPr>
              <w:t>, </w:t>
            </w:r>
            <w:hyperlink r:id="rId64" w:history="1">
              <w:r w:rsidR="00F51E85" w:rsidRPr="00697DBB">
                <w:rPr>
                  <w:rStyle w:val="Hyperlink"/>
                  <w:rFonts w:cstheme="minorHAnsi"/>
                  <w:color w:val="auto"/>
                  <w:sz w:val="20"/>
                  <w:szCs w:val="20"/>
                  <w:u w:val="none"/>
                </w:rPr>
                <w:t>151/13</w:t>
              </w:r>
            </w:hyperlink>
            <w:r w:rsidR="00F51E85" w:rsidRPr="00697DBB">
              <w:rPr>
                <w:rFonts w:cstheme="minorHAnsi"/>
                <w:sz w:val="20"/>
                <w:szCs w:val="20"/>
              </w:rPr>
              <w:t>, </w:t>
            </w:r>
            <w:hyperlink r:id="rId65" w:history="1">
              <w:r w:rsidR="00F51E85" w:rsidRPr="00697DBB">
                <w:rPr>
                  <w:rStyle w:val="Hyperlink"/>
                  <w:rFonts w:cstheme="minorHAnsi"/>
                  <w:color w:val="auto"/>
                  <w:sz w:val="20"/>
                  <w:szCs w:val="20"/>
                  <w:u w:val="none"/>
                </w:rPr>
                <w:t>102/20</w:t>
              </w:r>
            </w:hyperlink>
            <w:r w:rsidR="00F51E85" w:rsidRPr="00697DBB">
              <w:rPr>
                <w:rFonts w:cstheme="minorHAnsi"/>
                <w:sz w:val="20"/>
                <w:szCs w:val="20"/>
              </w:rPr>
              <w:t>, </w:t>
            </w:r>
            <w:hyperlink r:id="rId66" w:history="1">
              <w:r w:rsidR="00F51E85" w:rsidRPr="00697DBB">
                <w:rPr>
                  <w:rStyle w:val="Hyperlink"/>
                  <w:rFonts w:cstheme="minorHAnsi"/>
                  <w:color w:val="auto"/>
                  <w:sz w:val="20"/>
                  <w:szCs w:val="20"/>
                  <w:u w:val="none"/>
                </w:rPr>
                <w:t>127/20</w:t>
              </w:r>
            </w:hyperlink>
            <w:r w:rsidR="00F51E85" w:rsidRPr="00697DBB">
              <w:rPr>
                <w:rFonts w:cstheme="minorHAnsi"/>
                <w:sz w:val="20"/>
                <w:szCs w:val="20"/>
              </w:rPr>
              <w:t>)</w:t>
            </w:r>
          </w:p>
          <w:p w14:paraId="3B89F5A3" w14:textId="75CD83F3" w:rsidR="002951F2" w:rsidRPr="00F77C1E" w:rsidRDefault="002951F2" w:rsidP="006105AC">
            <w:pPr>
              <w:pStyle w:val="ListParagraph"/>
              <w:numPr>
                <w:ilvl w:val="0"/>
                <w:numId w:val="46"/>
              </w:numPr>
              <w:shd w:val="clear" w:color="auto" w:fill="FFFFFF"/>
              <w:spacing w:after="0" w:line="256" w:lineRule="auto"/>
              <w:rPr>
                <w:rFonts w:cstheme="minorHAnsi"/>
                <w:sz w:val="20"/>
                <w:szCs w:val="20"/>
              </w:rPr>
            </w:pPr>
            <w:r w:rsidRPr="00697DBB">
              <w:rPr>
                <w:rFonts w:cstheme="minorHAnsi"/>
                <w:sz w:val="20"/>
                <w:szCs w:val="20"/>
              </w:rPr>
              <w:t>Program vozačkog ispita</w:t>
            </w:r>
            <w:r w:rsidR="00C526B5" w:rsidRPr="00697DBB">
              <w:rPr>
                <w:rFonts w:cstheme="minorHAnsi"/>
                <w:sz w:val="20"/>
                <w:szCs w:val="20"/>
              </w:rPr>
              <w:t xml:space="preserve"> (</w:t>
            </w:r>
            <w:r w:rsidRPr="00697DBB">
              <w:rPr>
                <w:rFonts w:cstheme="minorHAnsi"/>
                <w:sz w:val="20"/>
                <w:szCs w:val="20"/>
              </w:rPr>
              <w:t>NN 155/2008,  108/2009,  141/2011, 83/2013, 151/2013</w:t>
            </w:r>
            <w:r w:rsidR="009075FC" w:rsidRPr="00F77C1E">
              <w:rPr>
                <w:rFonts w:cstheme="minorHAnsi"/>
                <w:sz w:val="20"/>
                <w:szCs w:val="20"/>
              </w:rPr>
              <w:t>, 132/17</w:t>
            </w:r>
            <w:r w:rsidR="00C526B5" w:rsidRPr="00F77C1E">
              <w:rPr>
                <w:rFonts w:cstheme="minorHAnsi"/>
                <w:sz w:val="20"/>
                <w:szCs w:val="20"/>
              </w:rPr>
              <w:t>)</w:t>
            </w:r>
          </w:p>
          <w:p w14:paraId="30C962CC" w14:textId="49881E1A" w:rsidR="00563C0C" w:rsidRPr="00697DBB" w:rsidRDefault="001F3F2D" w:rsidP="006105AC">
            <w:pPr>
              <w:pStyle w:val="ListParagraph"/>
              <w:numPr>
                <w:ilvl w:val="0"/>
                <w:numId w:val="46"/>
              </w:numPr>
              <w:shd w:val="clear" w:color="auto" w:fill="FFFFFF"/>
              <w:spacing w:after="0" w:line="256" w:lineRule="auto"/>
              <w:rPr>
                <w:rFonts w:cstheme="minorHAnsi"/>
                <w:sz w:val="20"/>
                <w:szCs w:val="20"/>
              </w:rPr>
            </w:pPr>
            <w:r w:rsidRPr="00697DBB">
              <w:rPr>
                <w:rFonts w:cstheme="minorHAnsi"/>
                <w:sz w:val="20"/>
                <w:szCs w:val="20"/>
              </w:rPr>
              <w:lastRenderedPageBreak/>
              <w:t>Skripta za polaznike koju izrađuje ustanova</w:t>
            </w:r>
          </w:p>
        </w:tc>
      </w:tr>
    </w:tbl>
    <w:p w14:paraId="03A1E05A" w14:textId="77777777" w:rsidR="001C092C" w:rsidRPr="00697DBB" w:rsidRDefault="001C092C" w:rsidP="001C092C">
      <w:pPr>
        <w:spacing w:after="0"/>
        <w:rPr>
          <w:rFonts w:asciiTheme="minorHAnsi" w:hAnsiTheme="minorHAnsi" w:cstheme="minorHAnsi"/>
          <w:sz w:val="20"/>
          <w:szCs w:val="20"/>
        </w:rPr>
      </w:pPr>
    </w:p>
    <w:p w14:paraId="219F242D" w14:textId="77777777" w:rsidR="00204876" w:rsidRPr="00697DBB" w:rsidRDefault="00204876" w:rsidP="001C092C">
      <w:pPr>
        <w:spacing w:after="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104"/>
        <w:gridCol w:w="6389"/>
      </w:tblGrid>
      <w:tr w:rsidR="001C092C" w:rsidRPr="00697DBB" w14:paraId="4F3FBDE2" w14:textId="77777777" w:rsidTr="00682277">
        <w:trPr>
          <w:trHeight w:val="409"/>
        </w:trPr>
        <w:tc>
          <w:tcPr>
            <w:tcW w:w="3104" w:type="dxa"/>
            <w:shd w:val="clear" w:color="auto" w:fill="BDD6EE" w:themeFill="accent5" w:themeFillTint="66"/>
            <w:tcMar>
              <w:left w:w="57" w:type="dxa"/>
              <w:right w:w="57" w:type="dxa"/>
            </w:tcMar>
            <w:vAlign w:val="center"/>
          </w:tcPr>
          <w:p w14:paraId="74289411" w14:textId="7536A29B"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682277">
              <w:rPr>
                <w:rFonts w:asciiTheme="minorHAnsi" w:hAnsiTheme="minorHAnsi" w:cstheme="minorHAnsi"/>
                <w:b/>
                <w:sz w:val="20"/>
                <w:szCs w:val="20"/>
              </w:rPr>
              <w:t>a, obujam</w:t>
            </w:r>
            <w:r w:rsidRPr="00697DBB">
              <w:rPr>
                <w:rFonts w:asciiTheme="minorHAnsi" w:hAnsiTheme="minorHAnsi" w:cstheme="minorHAnsi"/>
                <w:bCs/>
                <w:sz w:val="20"/>
                <w:szCs w:val="20"/>
              </w:rPr>
              <w:t xml:space="preserve"> </w:t>
            </w:r>
          </w:p>
        </w:tc>
        <w:tc>
          <w:tcPr>
            <w:tcW w:w="6389" w:type="dxa"/>
            <w:shd w:val="clear" w:color="auto" w:fill="auto"/>
            <w:vAlign w:val="center"/>
          </w:tcPr>
          <w:p w14:paraId="53C532EE" w14:textId="3574EB86" w:rsidR="001C092C" w:rsidRPr="00697DBB" w:rsidRDefault="001C092C" w:rsidP="00C813BF">
            <w:pPr>
              <w:tabs>
                <w:tab w:val="left" w:pos="2820"/>
              </w:tabs>
              <w:spacing w:after="0"/>
              <w:rPr>
                <w:rFonts w:asciiTheme="minorHAnsi" w:hAnsiTheme="minorHAnsi" w:cstheme="minorHAnsi"/>
                <w:b/>
                <w:bCs/>
                <w:iCs/>
                <w:sz w:val="20"/>
                <w:szCs w:val="20"/>
              </w:rPr>
            </w:pPr>
            <w:r w:rsidRPr="00697DBB">
              <w:rPr>
                <w:rFonts w:asciiTheme="minorHAnsi" w:hAnsiTheme="minorHAnsi" w:cstheme="minorHAnsi"/>
                <w:b/>
                <w:bCs/>
                <w:iCs/>
                <w:sz w:val="20"/>
                <w:szCs w:val="20"/>
              </w:rPr>
              <w:t>Zakonska regulativa u procesu osposobljavanja kandidata za vozače</w:t>
            </w:r>
            <w:r w:rsidR="009075FC">
              <w:rPr>
                <w:rFonts w:asciiTheme="minorHAnsi" w:hAnsiTheme="minorHAnsi" w:cstheme="minorHAnsi"/>
                <w:b/>
                <w:bCs/>
                <w:iCs/>
                <w:sz w:val="20"/>
                <w:szCs w:val="20"/>
              </w:rPr>
              <w:t>, 4 CSVET</w:t>
            </w:r>
          </w:p>
        </w:tc>
      </w:tr>
      <w:tr w:rsidR="00775D4B" w:rsidRPr="00697DBB" w14:paraId="160FF548" w14:textId="77777777" w:rsidTr="00F75D76">
        <w:tc>
          <w:tcPr>
            <w:tcW w:w="9493" w:type="dxa"/>
            <w:gridSpan w:val="2"/>
            <w:shd w:val="clear" w:color="auto" w:fill="BDD6EE" w:themeFill="accent5" w:themeFillTint="66"/>
            <w:tcMar>
              <w:left w:w="57" w:type="dxa"/>
              <w:right w:w="57" w:type="dxa"/>
            </w:tcMar>
            <w:vAlign w:val="center"/>
          </w:tcPr>
          <w:p w14:paraId="382C4997" w14:textId="049817CA" w:rsidR="00775D4B" w:rsidRPr="00697DBB" w:rsidRDefault="00775D4B" w:rsidP="00E8594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775D4B" w:rsidRPr="00697DBB" w14:paraId="1186BE0C" w14:textId="77777777" w:rsidTr="006D3A4F">
        <w:tc>
          <w:tcPr>
            <w:tcW w:w="9493" w:type="dxa"/>
            <w:gridSpan w:val="2"/>
            <w:shd w:val="clear" w:color="auto" w:fill="auto"/>
            <w:tcMar>
              <w:left w:w="57" w:type="dxa"/>
              <w:right w:w="57" w:type="dxa"/>
            </w:tcMar>
            <w:vAlign w:val="center"/>
          </w:tcPr>
          <w:p w14:paraId="57BD3AD4" w14:textId="75728CC1" w:rsidR="00775D4B" w:rsidRPr="004229CB" w:rsidRDefault="00775D4B" w:rsidP="004229CB">
            <w:pPr>
              <w:pStyle w:val="ListParagraph"/>
              <w:numPr>
                <w:ilvl w:val="0"/>
                <w:numId w:val="31"/>
              </w:numPr>
              <w:tabs>
                <w:tab w:val="left" w:pos="2820"/>
              </w:tabs>
              <w:spacing w:after="0"/>
              <w:rPr>
                <w:rFonts w:cstheme="minorHAnsi"/>
                <w:sz w:val="20"/>
                <w:szCs w:val="20"/>
              </w:rPr>
            </w:pPr>
            <w:r w:rsidRPr="004229CB">
              <w:rPr>
                <w:rFonts w:cstheme="minorHAnsi"/>
                <w:sz w:val="20"/>
                <w:szCs w:val="20"/>
              </w:rPr>
              <w:t>Objasniti proces osposobljavanja kandidata za vozače</w:t>
            </w:r>
          </w:p>
        </w:tc>
      </w:tr>
      <w:tr w:rsidR="00775D4B" w:rsidRPr="00697DBB" w14:paraId="3FE9BF4E" w14:textId="77777777" w:rsidTr="006D3A4F">
        <w:tc>
          <w:tcPr>
            <w:tcW w:w="9493" w:type="dxa"/>
            <w:gridSpan w:val="2"/>
            <w:shd w:val="clear" w:color="auto" w:fill="auto"/>
            <w:tcMar>
              <w:left w:w="57" w:type="dxa"/>
              <w:right w:w="57" w:type="dxa"/>
            </w:tcMar>
            <w:vAlign w:val="center"/>
          </w:tcPr>
          <w:p w14:paraId="34F1EBA4" w14:textId="613AD2C7" w:rsidR="00775D4B" w:rsidRPr="004229CB" w:rsidRDefault="00775D4B" w:rsidP="004229CB">
            <w:pPr>
              <w:pStyle w:val="ListParagraph"/>
              <w:numPr>
                <w:ilvl w:val="0"/>
                <w:numId w:val="31"/>
              </w:numPr>
              <w:tabs>
                <w:tab w:val="left" w:pos="2820"/>
              </w:tabs>
              <w:spacing w:after="0"/>
              <w:rPr>
                <w:rFonts w:cstheme="minorHAnsi"/>
                <w:sz w:val="20"/>
                <w:szCs w:val="20"/>
              </w:rPr>
            </w:pPr>
            <w:r w:rsidRPr="004229CB">
              <w:rPr>
                <w:rFonts w:cstheme="minorHAnsi"/>
                <w:sz w:val="20"/>
                <w:szCs w:val="20"/>
              </w:rPr>
              <w:t>Objasniti poslove djelatnika u autoškoli</w:t>
            </w:r>
          </w:p>
        </w:tc>
      </w:tr>
      <w:tr w:rsidR="00775D4B" w:rsidRPr="00697DBB" w14:paraId="7C77FE34" w14:textId="77777777" w:rsidTr="006D3A4F">
        <w:tc>
          <w:tcPr>
            <w:tcW w:w="9493" w:type="dxa"/>
            <w:gridSpan w:val="2"/>
            <w:shd w:val="clear" w:color="auto" w:fill="auto"/>
            <w:tcMar>
              <w:left w:w="57" w:type="dxa"/>
              <w:right w:w="57" w:type="dxa"/>
            </w:tcMar>
            <w:vAlign w:val="center"/>
          </w:tcPr>
          <w:p w14:paraId="5903A905" w14:textId="3D4C3C8D" w:rsidR="00775D4B" w:rsidRPr="004229CB" w:rsidRDefault="00775D4B" w:rsidP="004229CB">
            <w:pPr>
              <w:pStyle w:val="ListParagraph"/>
              <w:numPr>
                <w:ilvl w:val="0"/>
                <w:numId w:val="31"/>
              </w:numPr>
              <w:tabs>
                <w:tab w:val="left" w:pos="2820"/>
              </w:tabs>
              <w:spacing w:after="0"/>
              <w:rPr>
                <w:rFonts w:cstheme="minorHAnsi"/>
                <w:sz w:val="20"/>
                <w:szCs w:val="20"/>
              </w:rPr>
            </w:pPr>
            <w:r w:rsidRPr="004229CB">
              <w:rPr>
                <w:rFonts w:cstheme="minorHAnsi"/>
                <w:sz w:val="20"/>
                <w:szCs w:val="20"/>
              </w:rPr>
              <w:t>Objasniti zakonsku regulativu vezanu za radno vrijeme instruktora vožnje</w:t>
            </w:r>
          </w:p>
        </w:tc>
      </w:tr>
      <w:tr w:rsidR="00775D4B" w:rsidRPr="00697DBB" w14:paraId="342693AA" w14:textId="77777777" w:rsidTr="006D3A4F">
        <w:tc>
          <w:tcPr>
            <w:tcW w:w="9493" w:type="dxa"/>
            <w:gridSpan w:val="2"/>
            <w:shd w:val="clear" w:color="auto" w:fill="auto"/>
            <w:tcMar>
              <w:left w:w="57" w:type="dxa"/>
              <w:right w:w="57" w:type="dxa"/>
            </w:tcMar>
            <w:vAlign w:val="center"/>
          </w:tcPr>
          <w:p w14:paraId="58BF0B6F" w14:textId="2C73F3F2" w:rsidR="00775D4B" w:rsidRPr="004229CB" w:rsidRDefault="00775D4B" w:rsidP="004229CB">
            <w:pPr>
              <w:pStyle w:val="ListParagraph"/>
              <w:numPr>
                <w:ilvl w:val="0"/>
                <w:numId w:val="31"/>
              </w:numPr>
              <w:tabs>
                <w:tab w:val="left" w:pos="2820"/>
              </w:tabs>
              <w:spacing w:after="0"/>
              <w:rPr>
                <w:rFonts w:cstheme="minorHAnsi"/>
                <w:sz w:val="20"/>
                <w:szCs w:val="20"/>
              </w:rPr>
            </w:pPr>
            <w:r w:rsidRPr="004229CB">
              <w:rPr>
                <w:rFonts w:cstheme="minorHAnsi"/>
                <w:sz w:val="20"/>
                <w:szCs w:val="20"/>
              </w:rPr>
              <w:t>Razlikovati dokumentaciju i evidenciju u osposobljavanju kandidata za vozače u autoškoli</w:t>
            </w:r>
          </w:p>
        </w:tc>
      </w:tr>
      <w:tr w:rsidR="00775D4B" w:rsidRPr="00697DBB" w14:paraId="1D3EE5BA" w14:textId="77777777" w:rsidTr="006D3A4F">
        <w:tc>
          <w:tcPr>
            <w:tcW w:w="9493" w:type="dxa"/>
            <w:gridSpan w:val="2"/>
            <w:shd w:val="clear" w:color="auto" w:fill="auto"/>
            <w:tcMar>
              <w:left w:w="57" w:type="dxa"/>
              <w:right w:w="57" w:type="dxa"/>
            </w:tcMar>
            <w:vAlign w:val="center"/>
          </w:tcPr>
          <w:p w14:paraId="43408519" w14:textId="0943CFE7" w:rsidR="00775D4B" w:rsidRPr="004229CB" w:rsidRDefault="00775D4B" w:rsidP="004229CB">
            <w:pPr>
              <w:pStyle w:val="ListParagraph"/>
              <w:numPr>
                <w:ilvl w:val="0"/>
                <w:numId w:val="31"/>
              </w:numPr>
              <w:tabs>
                <w:tab w:val="left" w:pos="2820"/>
              </w:tabs>
              <w:spacing w:after="0"/>
              <w:rPr>
                <w:rFonts w:cstheme="minorHAnsi"/>
                <w:sz w:val="20"/>
                <w:szCs w:val="20"/>
              </w:rPr>
            </w:pPr>
            <w:r w:rsidRPr="004229CB">
              <w:rPr>
                <w:rFonts w:cstheme="minorHAnsi"/>
                <w:sz w:val="20"/>
                <w:szCs w:val="20"/>
              </w:rPr>
              <w:t>Objasniti plan i program osposobljavanja kandidata za vozače</w:t>
            </w:r>
          </w:p>
        </w:tc>
      </w:tr>
      <w:tr w:rsidR="00775D4B" w:rsidRPr="00697DBB" w14:paraId="31201FB5" w14:textId="77777777" w:rsidTr="006D3A4F">
        <w:tc>
          <w:tcPr>
            <w:tcW w:w="9493" w:type="dxa"/>
            <w:gridSpan w:val="2"/>
            <w:shd w:val="clear" w:color="auto" w:fill="auto"/>
            <w:tcMar>
              <w:left w:w="57" w:type="dxa"/>
              <w:right w:w="57" w:type="dxa"/>
            </w:tcMar>
            <w:vAlign w:val="center"/>
          </w:tcPr>
          <w:p w14:paraId="33FAA1DB" w14:textId="3CD2B9C2" w:rsidR="00775D4B" w:rsidRPr="004229CB" w:rsidRDefault="00775D4B" w:rsidP="004229CB">
            <w:pPr>
              <w:pStyle w:val="ListParagraph"/>
              <w:numPr>
                <w:ilvl w:val="0"/>
                <w:numId w:val="31"/>
              </w:numPr>
              <w:tabs>
                <w:tab w:val="left" w:pos="2820"/>
              </w:tabs>
              <w:spacing w:after="0"/>
              <w:rPr>
                <w:rFonts w:cstheme="minorHAnsi"/>
                <w:sz w:val="20"/>
                <w:szCs w:val="20"/>
              </w:rPr>
            </w:pPr>
            <w:r w:rsidRPr="004229CB">
              <w:rPr>
                <w:rFonts w:cstheme="minorHAnsi"/>
                <w:sz w:val="20"/>
                <w:szCs w:val="20"/>
              </w:rPr>
              <w:t>Opisati program i elemente vozačkog ispita</w:t>
            </w:r>
          </w:p>
        </w:tc>
      </w:tr>
      <w:tr w:rsidR="001C092C" w:rsidRPr="00697DBB" w14:paraId="501997A4" w14:textId="77777777" w:rsidTr="00F75D76">
        <w:trPr>
          <w:trHeight w:val="427"/>
        </w:trPr>
        <w:tc>
          <w:tcPr>
            <w:tcW w:w="9493" w:type="dxa"/>
            <w:gridSpan w:val="2"/>
            <w:shd w:val="clear" w:color="auto" w:fill="BDD6EE" w:themeFill="accent5" w:themeFillTint="66"/>
            <w:tcMar>
              <w:left w:w="57" w:type="dxa"/>
              <w:right w:w="57" w:type="dxa"/>
            </w:tcMar>
            <w:vAlign w:val="center"/>
          </w:tcPr>
          <w:p w14:paraId="386D31BB"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1860D3D5" w14:textId="77777777" w:rsidTr="001F3F2D">
        <w:trPr>
          <w:trHeight w:val="418"/>
        </w:trPr>
        <w:tc>
          <w:tcPr>
            <w:tcW w:w="9493" w:type="dxa"/>
            <w:gridSpan w:val="2"/>
            <w:shd w:val="clear" w:color="auto" w:fill="auto"/>
            <w:tcMar>
              <w:left w:w="57" w:type="dxa"/>
              <w:right w:w="57" w:type="dxa"/>
            </w:tcMar>
          </w:tcPr>
          <w:p w14:paraId="02C9F24B" w14:textId="55FD2283" w:rsidR="001C092C" w:rsidRPr="00697DBB" w:rsidRDefault="001C092C" w:rsidP="00C813BF">
            <w:pPr>
              <w:tabs>
                <w:tab w:val="left" w:pos="2820"/>
              </w:tabs>
              <w:spacing w:after="0"/>
              <w:jc w:val="both"/>
              <w:rPr>
                <w:rFonts w:asciiTheme="minorHAnsi" w:hAnsiTheme="minorHAnsi" w:cstheme="minorHAnsi"/>
                <w:bCs/>
                <w:color w:val="ED7D31" w:themeColor="accent2"/>
                <w:sz w:val="20"/>
                <w:szCs w:val="20"/>
              </w:rPr>
            </w:pPr>
            <w:r w:rsidRPr="00697DBB">
              <w:rPr>
                <w:rFonts w:asciiTheme="minorHAnsi" w:hAnsiTheme="minorHAnsi" w:cstheme="minorHAnsi"/>
                <w:bCs/>
                <w:sz w:val="20"/>
                <w:szCs w:val="20"/>
              </w:rPr>
              <w:t>Dominant</w:t>
            </w:r>
            <w:r w:rsidR="005975F4">
              <w:rPr>
                <w:rFonts w:asciiTheme="minorHAnsi" w:hAnsiTheme="minorHAnsi" w:cstheme="minorHAnsi"/>
                <w:bCs/>
                <w:sz w:val="20"/>
                <w:szCs w:val="20"/>
              </w:rPr>
              <w:t>a</w:t>
            </w:r>
            <w:r w:rsidRPr="00697DBB">
              <w:rPr>
                <w:rFonts w:asciiTheme="minorHAnsi" w:hAnsiTheme="minorHAnsi" w:cstheme="minorHAnsi"/>
                <w:bCs/>
                <w:sz w:val="20"/>
                <w:szCs w:val="20"/>
              </w:rPr>
              <w:t>n nastavni sustav</w:t>
            </w:r>
            <w:r w:rsidR="001E7EF1" w:rsidRPr="00697DBB">
              <w:rPr>
                <w:rFonts w:asciiTheme="minorHAnsi" w:hAnsiTheme="minorHAnsi" w:cstheme="minorHAnsi"/>
                <w:bCs/>
                <w:sz w:val="20"/>
                <w:szCs w:val="20"/>
              </w:rPr>
              <w:t xml:space="preserve"> za </w:t>
            </w:r>
            <w:r w:rsidR="0027527C" w:rsidRPr="00697DBB">
              <w:rPr>
                <w:rFonts w:asciiTheme="minorHAnsi" w:hAnsiTheme="minorHAnsi" w:cstheme="minorHAnsi"/>
                <w:bCs/>
                <w:sz w:val="20"/>
                <w:szCs w:val="20"/>
              </w:rPr>
              <w:t xml:space="preserve">SIU </w:t>
            </w:r>
            <w:r w:rsidR="0027527C" w:rsidRPr="00697DBB">
              <w:rPr>
                <w:rFonts w:asciiTheme="minorHAnsi" w:hAnsiTheme="minorHAnsi" w:cstheme="minorHAnsi"/>
                <w:bCs/>
                <w:i/>
                <w:iCs/>
                <w:sz w:val="20"/>
                <w:szCs w:val="20"/>
              </w:rPr>
              <w:t>Zakonska regulativa u procesu osposobljavanja kandidata za vozača</w:t>
            </w:r>
            <w:r w:rsidR="0027527C" w:rsidRPr="00697DBB">
              <w:rPr>
                <w:rFonts w:asciiTheme="minorHAnsi" w:hAnsiTheme="minorHAnsi" w:cstheme="minorHAnsi"/>
                <w:bCs/>
                <w:sz w:val="20"/>
                <w:szCs w:val="20"/>
              </w:rPr>
              <w:t xml:space="preserve"> biti će</w:t>
            </w:r>
            <w:r w:rsidRPr="00697DBB">
              <w:rPr>
                <w:rFonts w:asciiTheme="minorHAnsi" w:hAnsiTheme="minorHAnsi" w:cstheme="minorHAnsi"/>
                <w:bCs/>
                <w:sz w:val="20"/>
                <w:szCs w:val="20"/>
              </w:rPr>
              <w:t xml:space="preserve"> egzemplarna nastava</w:t>
            </w:r>
            <w:r w:rsidR="001F3F2D" w:rsidRPr="00697DBB">
              <w:rPr>
                <w:rFonts w:asciiTheme="minorHAnsi" w:hAnsiTheme="minorHAnsi" w:cstheme="minorHAnsi"/>
                <w:bCs/>
                <w:sz w:val="20"/>
                <w:szCs w:val="20"/>
              </w:rPr>
              <w:t>.</w:t>
            </w:r>
            <w:r w:rsidR="0078632A" w:rsidRPr="00697DBB">
              <w:rPr>
                <w:rFonts w:asciiTheme="minorHAnsi" w:hAnsiTheme="minorHAnsi" w:cstheme="minorHAnsi"/>
                <w:bCs/>
                <w:sz w:val="20"/>
                <w:szCs w:val="20"/>
              </w:rPr>
              <w:t xml:space="preserve"> </w:t>
            </w:r>
            <w:r w:rsidR="0003612C" w:rsidRPr="00697DBB">
              <w:rPr>
                <w:rFonts w:asciiTheme="minorHAnsi" w:hAnsiTheme="minorHAnsi" w:cstheme="minorHAnsi"/>
                <w:bCs/>
                <w:sz w:val="20"/>
                <w:szCs w:val="20"/>
              </w:rPr>
              <w:t xml:space="preserve">Tijekom realizacije nastavnih sadržaja predviđeno je aktivno sudjelovanje polaznika u ustanovi </w:t>
            </w:r>
            <w:r w:rsidR="00692123" w:rsidRPr="00697DBB">
              <w:rPr>
                <w:rFonts w:asciiTheme="minorHAnsi" w:hAnsiTheme="minorHAnsi" w:cstheme="minorHAnsi"/>
                <w:bCs/>
                <w:sz w:val="20"/>
                <w:szCs w:val="20"/>
              </w:rPr>
              <w:t>ali i rad</w:t>
            </w:r>
            <w:r w:rsidR="0003612C" w:rsidRPr="00697DBB">
              <w:rPr>
                <w:rFonts w:asciiTheme="minorHAnsi" w:hAnsiTheme="minorHAnsi" w:cstheme="minorHAnsi"/>
                <w:bCs/>
                <w:sz w:val="20"/>
                <w:szCs w:val="20"/>
              </w:rPr>
              <w:t xml:space="preserve"> kod kuće</w:t>
            </w:r>
            <w:r w:rsidR="0078336A" w:rsidRPr="00697DBB">
              <w:rPr>
                <w:rFonts w:asciiTheme="minorHAnsi" w:hAnsiTheme="minorHAnsi" w:cstheme="minorHAnsi"/>
                <w:bCs/>
                <w:sz w:val="20"/>
                <w:szCs w:val="20"/>
              </w:rPr>
              <w:t xml:space="preserve"> u smislu istraživanja, raspravljanja i zaključivanja na odabranu temu koja prezentira cjelinu.</w:t>
            </w:r>
            <w:r w:rsidR="00E91ADE" w:rsidRPr="00697DBB">
              <w:rPr>
                <w:rFonts w:asciiTheme="minorHAnsi" w:hAnsiTheme="minorHAnsi" w:cstheme="minorHAnsi"/>
                <w:bCs/>
                <w:sz w:val="20"/>
                <w:szCs w:val="20"/>
              </w:rPr>
              <w:t xml:space="preserve"> Sudjelovanjem u problemskim i projektnim zadacima, polaznici će produbljivati dobiveno teorijsko znanje o </w:t>
            </w:r>
            <w:r w:rsidR="00EF6331" w:rsidRPr="00697DBB">
              <w:rPr>
                <w:rFonts w:asciiTheme="minorHAnsi" w:hAnsiTheme="minorHAnsi" w:cstheme="minorHAnsi"/>
                <w:bCs/>
                <w:sz w:val="20"/>
                <w:szCs w:val="20"/>
              </w:rPr>
              <w:t>načinima, uvjetima</w:t>
            </w:r>
            <w:r w:rsidR="007D7BAF" w:rsidRPr="00697DBB">
              <w:rPr>
                <w:rFonts w:asciiTheme="minorHAnsi" w:hAnsiTheme="minorHAnsi" w:cstheme="minorHAnsi"/>
                <w:bCs/>
                <w:sz w:val="20"/>
                <w:szCs w:val="20"/>
              </w:rPr>
              <w:t>,</w:t>
            </w:r>
            <w:r w:rsidR="00EF6331" w:rsidRPr="00697DBB">
              <w:rPr>
                <w:rFonts w:asciiTheme="minorHAnsi" w:hAnsiTheme="minorHAnsi" w:cstheme="minorHAnsi"/>
                <w:bCs/>
                <w:sz w:val="20"/>
                <w:szCs w:val="20"/>
              </w:rPr>
              <w:t xml:space="preserve"> planiranju i organiziranju osposobljavanja kandidata za vozača. Samostalne aktivnosti polaznika uključuju analiziranje zakonske regulative, </w:t>
            </w:r>
            <w:r w:rsidR="001D2118" w:rsidRPr="00697DBB">
              <w:rPr>
                <w:rFonts w:asciiTheme="minorHAnsi" w:hAnsiTheme="minorHAnsi" w:cstheme="minorHAnsi"/>
                <w:bCs/>
                <w:sz w:val="20"/>
                <w:szCs w:val="20"/>
              </w:rPr>
              <w:t>plana osposobljavanja kandidata za vozača, pripremanj</w:t>
            </w:r>
            <w:r w:rsidR="00C17A8F" w:rsidRPr="00697DBB">
              <w:rPr>
                <w:rFonts w:asciiTheme="minorHAnsi" w:hAnsiTheme="minorHAnsi" w:cstheme="minorHAnsi"/>
                <w:bCs/>
                <w:sz w:val="20"/>
                <w:szCs w:val="20"/>
              </w:rPr>
              <w:t>e</w:t>
            </w:r>
            <w:r w:rsidR="001D2118" w:rsidRPr="00697DBB">
              <w:rPr>
                <w:rFonts w:asciiTheme="minorHAnsi" w:hAnsiTheme="minorHAnsi" w:cstheme="minorHAnsi"/>
                <w:bCs/>
                <w:sz w:val="20"/>
                <w:szCs w:val="20"/>
              </w:rPr>
              <w:t xml:space="preserve"> dokumentacije i </w:t>
            </w:r>
            <w:r w:rsidR="00D11B6A" w:rsidRPr="00697DBB">
              <w:rPr>
                <w:rFonts w:asciiTheme="minorHAnsi" w:hAnsiTheme="minorHAnsi" w:cstheme="minorHAnsi"/>
                <w:bCs/>
                <w:sz w:val="20"/>
                <w:szCs w:val="20"/>
              </w:rPr>
              <w:t>organizacije vozačkog ispita</w:t>
            </w:r>
            <w:r w:rsidR="007D7BAF" w:rsidRPr="00697DBB">
              <w:rPr>
                <w:rFonts w:asciiTheme="minorHAnsi" w:hAnsiTheme="minorHAnsi" w:cstheme="minorHAnsi"/>
                <w:bCs/>
                <w:sz w:val="20"/>
                <w:szCs w:val="20"/>
              </w:rPr>
              <w:t xml:space="preserve"> uz prezentiranje i diskusiju.</w:t>
            </w:r>
          </w:p>
        </w:tc>
      </w:tr>
      <w:tr w:rsidR="001C092C" w:rsidRPr="00697DBB" w14:paraId="13A297DB" w14:textId="77777777" w:rsidTr="00682277">
        <w:tc>
          <w:tcPr>
            <w:tcW w:w="3104" w:type="dxa"/>
            <w:shd w:val="clear" w:color="auto" w:fill="BDD6EE" w:themeFill="accent5" w:themeFillTint="66"/>
            <w:tcMar>
              <w:left w:w="57" w:type="dxa"/>
              <w:right w:w="57" w:type="dxa"/>
            </w:tcMar>
            <w:vAlign w:val="center"/>
          </w:tcPr>
          <w:p w14:paraId="55AB48C7"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389" w:type="dxa"/>
            <w:tcMar>
              <w:left w:w="57" w:type="dxa"/>
              <w:right w:w="57" w:type="dxa"/>
            </w:tcMar>
            <w:vAlign w:val="center"/>
          </w:tcPr>
          <w:p w14:paraId="4172AEDB"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Proces osposobljavanja kandidata za vozača</w:t>
            </w:r>
          </w:p>
          <w:p w14:paraId="67AAE538"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Uvjeti za osposobljavanje</w:t>
            </w:r>
          </w:p>
          <w:p w14:paraId="22287122"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Djelatnici autoškole</w:t>
            </w:r>
          </w:p>
          <w:p w14:paraId="0488EC63"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Uvjeti  za izvođenje nastave</w:t>
            </w:r>
          </w:p>
          <w:p w14:paraId="13E14CF0"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Način izvođenja nastave i radno vrijeme</w:t>
            </w:r>
          </w:p>
          <w:p w14:paraId="455144CA"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Evidencija i dokumentacija u osposobljavanu kandidata</w:t>
            </w:r>
          </w:p>
          <w:p w14:paraId="59C8DCA9"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Plan i program osposobljavanja kandidata za vozače</w:t>
            </w:r>
          </w:p>
          <w:p w14:paraId="09C63316"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Program i način organiziranja vozačkog ispita</w:t>
            </w:r>
          </w:p>
        </w:tc>
      </w:tr>
      <w:tr w:rsidR="001C092C" w:rsidRPr="00697DBB" w14:paraId="590EAFBA" w14:textId="77777777" w:rsidTr="00F75D76">
        <w:trPr>
          <w:trHeight w:val="486"/>
        </w:trPr>
        <w:tc>
          <w:tcPr>
            <w:tcW w:w="9493" w:type="dxa"/>
            <w:gridSpan w:val="2"/>
            <w:tcBorders>
              <w:bottom w:val="single" w:sz="4" w:space="0" w:color="auto"/>
            </w:tcBorders>
            <w:shd w:val="clear" w:color="auto" w:fill="BDD6EE" w:themeFill="accent5" w:themeFillTint="66"/>
            <w:tcMar>
              <w:left w:w="57" w:type="dxa"/>
              <w:right w:w="57" w:type="dxa"/>
            </w:tcMar>
            <w:vAlign w:val="center"/>
          </w:tcPr>
          <w:p w14:paraId="5FA85D43" w14:textId="3BA857AE"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5A7E7A" w:rsidRPr="00697DBB">
              <w:rPr>
                <w:rFonts w:asciiTheme="minorHAnsi" w:hAnsiTheme="minorHAnsi" w:cstheme="minorHAnsi"/>
                <w:b/>
                <w:sz w:val="20"/>
                <w:szCs w:val="20"/>
              </w:rPr>
              <w:t xml:space="preserve"> skupa ishoda učenja</w:t>
            </w:r>
          </w:p>
        </w:tc>
      </w:tr>
      <w:tr w:rsidR="001C092C" w:rsidRPr="00697DBB" w14:paraId="54560E3A" w14:textId="77777777" w:rsidTr="00684D8E">
        <w:trPr>
          <w:trHeight w:val="1545"/>
        </w:trPr>
        <w:tc>
          <w:tcPr>
            <w:tcW w:w="949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58E18C46" w14:textId="77777777" w:rsidR="001C092C" w:rsidRPr="00697DBB" w:rsidRDefault="001C092C" w:rsidP="00C813BF">
            <w:pPr>
              <w:spacing w:after="0" w:line="240" w:lineRule="auto"/>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Problemski zadatak:</w:t>
            </w:r>
          </w:p>
          <w:p w14:paraId="5FCF3464" w14:textId="1E4B7CEF" w:rsidR="001C092C" w:rsidRPr="00697DBB" w:rsidRDefault="001C092C" w:rsidP="00C813BF">
            <w:pPr>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Uz upotrebu zadanih mrežnih stranica kandidat mora analizirati zakonsku regulativu u procesu osposobljavan</w:t>
            </w:r>
            <w:r w:rsidR="00DF0BC1" w:rsidRPr="00697DBB">
              <w:rPr>
                <w:rFonts w:asciiTheme="minorHAnsi" w:eastAsia="Times New Roman" w:hAnsiTheme="minorHAnsi" w:cstheme="minorHAnsi"/>
                <w:bCs/>
                <w:sz w:val="20"/>
                <w:szCs w:val="20"/>
                <w:lang w:eastAsia="hr-HR"/>
              </w:rPr>
              <w:t>j</w:t>
            </w:r>
            <w:r w:rsidRPr="00697DBB">
              <w:rPr>
                <w:rFonts w:asciiTheme="minorHAnsi" w:eastAsia="Times New Roman" w:hAnsiTheme="minorHAnsi" w:cstheme="minorHAnsi"/>
                <w:bCs/>
                <w:sz w:val="20"/>
                <w:szCs w:val="20"/>
                <w:lang w:eastAsia="hr-HR"/>
              </w:rPr>
              <w:t>a kandidata za vozače, s naglaskom na proces osposobljavanja kandidata i poslove djelatnika u autoškoli, te načine kako provesti plan i program osposobljavanja u cilju zadovoljavanja programa i elemenata vozačkog ispita.</w:t>
            </w:r>
          </w:p>
          <w:p w14:paraId="2B19CDCD" w14:textId="77777777" w:rsidR="001C092C" w:rsidRPr="00697DBB" w:rsidRDefault="001C092C" w:rsidP="00C813BF">
            <w:pPr>
              <w:spacing w:after="0" w:line="240" w:lineRule="auto"/>
              <w:rPr>
                <w:rFonts w:asciiTheme="minorHAnsi" w:eastAsia="Times New Roman" w:hAnsiTheme="minorHAnsi" w:cstheme="minorHAnsi"/>
                <w:bCs/>
                <w:sz w:val="20"/>
                <w:szCs w:val="20"/>
                <w:lang w:eastAsia="hr-HR"/>
              </w:rPr>
            </w:pPr>
          </w:p>
          <w:p w14:paraId="17F8F36A" w14:textId="77777777" w:rsidR="001C092C" w:rsidRPr="00697DBB" w:rsidRDefault="001C092C" w:rsidP="00C813BF">
            <w:pPr>
              <w:spacing w:after="0" w:line="240" w:lineRule="auto"/>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Projektni zadatak:</w:t>
            </w:r>
          </w:p>
          <w:p w14:paraId="449ED6FD" w14:textId="2329798A" w:rsidR="001C092C" w:rsidRPr="00697DBB" w:rsidRDefault="001C092C" w:rsidP="00C813BF">
            <w:pPr>
              <w:tabs>
                <w:tab w:val="left" w:pos="2820"/>
              </w:tabs>
              <w:spacing w:after="0"/>
              <w:rPr>
                <w:rFonts w:asciiTheme="minorHAnsi" w:hAnsiTheme="minorHAnsi" w:cstheme="minorHAnsi"/>
                <w:sz w:val="20"/>
                <w:szCs w:val="20"/>
              </w:rPr>
            </w:pPr>
            <w:r w:rsidRPr="00697DBB">
              <w:rPr>
                <w:rFonts w:asciiTheme="minorHAnsi" w:eastAsia="Times New Roman" w:hAnsiTheme="minorHAnsi" w:cstheme="minorHAnsi"/>
                <w:bCs/>
                <w:sz w:val="20"/>
                <w:szCs w:val="20"/>
                <w:lang w:eastAsia="hr-HR"/>
              </w:rPr>
              <w:t>U pripremljene obrasce naloga za osposobljavanje, knjižice kandidata za vozača i ostale dokumentacije i evidencije u osposobljavanju kandidata za vozače polaznik treba ispravno evidentirati aktivnosti u skladu s poslovima i radnim vremenom instruktora vožnje</w:t>
            </w:r>
            <w:r w:rsidR="006A145F" w:rsidRPr="00697DBB">
              <w:rPr>
                <w:rFonts w:asciiTheme="minorHAnsi" w:eastAsia="Times New Roman" w:hAnsiTheme="minorHAnsi" w:cstheme="minorHAnsi"/>
                <w:bCs/>
                <w:sz w:val="20"/>
                <w:szCs w:val="20"/>
                <w:lang w:eastAsia="hr-HR"/>
              </w:rPr>
              <w:t>.</w:t>
            </w:r>
          </w:p>
          <w:p w14:paraId="1CAA8B91"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p w14:paraId="55B9037B"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 polaznik se pripremio za projektnu nastavu prema uputama nastavnika, polaznik je istražio i dokumentirao relevantne podatke, polaznik je izradio seminarski rad, polaznik provodi vršnjačko vrednovanje i samovrednovanje.</w:t>
            </w:r>
          </w:p>
          <w:p w14:paraId="35C75C4D"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p w14:paraId="3C2CCEEA" w14:textId="77777777" w:rsidR="001C092C" w:rsidRPr="00697DBB" w:rsidRDefault="001C092C" w:rsidP="00C813BF">
            <w:pPr>
              <w:tabs>
                <w:tab w:val="left" w:pos="2820"/>
              </w:tabs>
              <w:spacing w:after="0"/>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 xml:space="preserve">Vrednovanje naučenog </w:t>
            </w:r>
            <w:r w:rsidRPr="00697DBB">
              <w:rPr>
                <w:rFonts w:asciiTheme="minorHAnsi" w:eastAsia="Times New Roman" w:hAnsiTheme="minorHAnsi" w:cstheme="minorHAnsi"/>
                <w:bCs/>
                <w:sz w:val="20"/>
                <w:szCs w:val="20"/>
                <w:lang w:eastAsia="hr-HR"/>
              </w:rPr>
              <w:t>provodi se na kraju nastavne cjeline  uz unaprijed utvrđene kriterije vrednovanja na temelju provedenog istraživačkog rada te na temelju izrađenog seminarskog rada.</w:t>
            </w:r>
          </w:p>
          <w:p w14:paraId="23EA1548" w14:textId="77777777" w:rsidR="001F3F2D" w:rsidRPr="00697DBB" w:rsidRDefault="001F3F2D" w:rsidP="00C813BF">
            <w:pPr>
              <w:tabs>
                <w:tab w:val="left" w:pos="2820"/>
              </w:tabs>
              <w:spacing w:after="0"/>
              <w:rPr>
                <w:rFonts w:asciiTheme="minorHAnsi" w:eastAsia="Times New Roman" w:hAnsiTheme="minorHAnsi" w:cstheme="minorHAnsi"/>
                <w:bCs/>
                <w:sz w:val="20"/>
                <w:szCs w:val="20"/>
                <w:lang w:eastAsia="hr-HR"/>
              </w:rPr>
            </w:pPr>
          </w:p>
          <w:p w14:paraId="1E0AB1CA" w14:textId="49FDAD31"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vrednovanja seminarskog rada:</w:t>
            </w:r>
          </w:p>
          <w:tbl>
            <w:tblPr>
              <w:tblStyle w:val="TableGrid"/>
              <w:tblW w:w="8891" w:type="dxa"/>
              <w:jc w:val="center"/>
              <w:tblLayout w:type="fixed"/>
              <w:tblLook w:val="04A0" w:firstRow="1" w:lastRow="0" w:firstColumn="1" w:lastColumn="0" w:noHBand="0" w:noVBand="1"/>
            </w:tblPr>
            <w:tblGrid>
              <w:gridCol w:w="4427"/>
              <w:gridCol w:w="1417"/>
              <w:gridCol w:w="1921"/>
              <w:gridCol w:w="1126"/>
            </w:tblGrid>
            <w:tr w:rsidR="001C092C" w:rsidRPr="00697DBB" w14:paraId="2609F5B1" w14:textId="77777777" w:rsidTr="007806EB">
              <w:trPr>
                <w:jc w:val="center"/>
              </w:trPr>
              <w:tc>
                <w:tcPr>
                  <w:tcW w:w="4427" w:type="dxa"/>
                  <w:vMerge w:val="restart"/>
                  <w:shd w:val="clear" w:color="auto" w:fill="FBE4D5" w:themeFill="accent2" w:themeFillTint="33"/>
                </w:tcPr>
                <w:p w14:paraId="1B53508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Kriterij (sastavnice)</w:t>
                  </w:r>
                </w:p>
                <w:p w14:paraId="6644083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lastRenderedPageBreak/>
                    <w:t>Vrednovanja seminarskog rada</w:t>
                  </w:r>
                </w:p>
              </w:tc>
              <w:tc>
                <w:tcPr>
                  <w:tcW w:w="4464" w:type="dxa"/>
                  <w:gridSpan w:val="3"/>
                  <w:shd w:val="clear" w:color="auto" w:fill="FBE4D5" w:themeFill="accent2" w:themeFillTint="33"/>
                </w:tcPr>
                <w:p w14:paraId="5AFC8F15" w14:textId="77777777" w:rsidR="001C092C" w:rsidRPr="00697DBB" w:rsidRDefault="001C092C" w:rsidP="0052160D">
                  <w:pPr>
                    <w:tabs>
                      <w:tab w:val="left" w:pos="2820"/>
                    </w:tabs>
                    <w:jc w:val="center"/>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lastRenderedPageBreak/>
                    <w:t>Razine (bodovi)</w:t>
                  </w:r>
                </w:p>
              </w:tc>
            </w:tr>
            <w:tr w:rsidR="001C092C" w:rsidRPr="00697DBB" w14:paraId="2A341B34" w14:textId="77777777" w:rsidTr="007806EB">
              <w:trPr>
                <w:trHeight w:val="613"/>
                <w:jc w:val="center"/>
              </w:trPr>
              <w:tc>
                <w:tcPr>
                  <w:tcW w:w="4427" w:type="dxa"/>
                  <w:vMerge/>
                  <w:shd w:val="clear" w:color="auto" w:fill="FBE4D5" w:themeFill="accent2" w:themeFillTint="33"/>
                </w:tcPr>
                <w:p w14:paraId="672351B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417" w:type="dxa"/>
                  <w:shd w:val="clear" w:color="auto" w:fill="FBE4D5" w:themeFill="accent2" w:themeFillTint="33"/>
                </w:tcPr>
                <w:p w14:paraId="608630A9" w14:textId="6A99B79A" w:rsidR="001C092C" w:rsidRPr="00697DBB" w:rsidRDefault="001C092C" w:rsidP="001F3F2D">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Djelomično (1)</w:t>
                  </w:r>
                </w:p>
              </w:tc>
              <w:tc>
                <w:tcPr>
                  <w:tcW w:w="1921" w:type="dxa"/>
                  <w:shd w:val="clear" w:color="auto" w:fill="FBE4D5" w:themeFill="accent2" w:themeFillTint="33"/>
                </w:tcPr>
                <w:p w14:paraId="515ECB13" w14:textId="4421985E" w:rsidR="001C092C" w:rsidRPr="00697DBB" w:rsidRDefault="001C092C" w:rsidP="001F3F2D">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Zadovoljavajuće (2)</w:t>
                  </w:r>
                </w:p>
              </w:tc>
              <w:tc>
                <w:tcPr>
                  <w:tcW w:w="1126" w:type="dxa"/>
                  <w:shd w:val="clear" w:color="auto" w:fill="FBE4D5" w:themeFill="accent2" w:themeFillTint="33"/>
                </w:tcPr>
                <w:p w14:paraId="1A3624F2" w14:textId="52860680" w:rsidR="001C092C" w:rsidRPr="00697DBB" w:rsidRDefault="001C092C" w:rsidP="001F3F2D">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Izvrsno (3)</w:t>
                  </w:r>
                </w:p>
              </w:tc>
            </w:tr>
            <w:tr w:rsidR="001C092C" w:rsidRPr="00697DBB" w14:paraId="762915D7" w14:textId="77777777" w:rsidTr="007806EB">
              <w:trPr>
                <w:jc w:val="center"/>
              </w:trPr>
              <w:tc>
                <w:tcPr>
                  <w:tcW w:w="4427" w:type="dxa"/>
                  <w:shd w:val="clear" w:color="auto" w:fill="FBE4D5" w:themeFill="accent2" w:themeFillTint="33"/>
                </w:tcPr>
                <w:p w14:paraId="2C0451B7"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Tema je detaljno istražena</w:t>
                  </w:r>
                </w:p>
              </w:tc>
              <w:tc>
                <w:tcPr>
                  <w:tcW w:w="1417" w:type="dxa"/>
                </w:tcPr>
                <w:p w14:paraId="3CBF995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1D69AF57"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7A785A3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2B6B66CC" w14:textId="77777777" w:rsidTr="007806EB">
              <w:trPr>
                <w:jc w:val="center"/>
              </w:trPr>
              <w:tc>
                <w:tcPr>
                  <w:tcW w:w="4427" w:type="dxa"/>
                  <w:shd w:val="clear" w:color="auto" w:fill="FBE4D5" w:themeFill="accent2" w:themeFillTint="33"/>
                </w:tcPr>
                <w:p w14:paraId="2137C5AE"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Tema je detaljno obrađena</w:t>
                  </w:r>
                </w:p>
              </w:tc>
              <w:tc>
                <w:tcPr>
                  <w:tcW w:w="1417" w:type="dxa"/>
                </w:tcPr>
                <w:p w14:paraId="73A75F5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7700FF6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7C5386E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2C8013C4" w14:textId="77777777" w:rsidTr="007806EB">
              <w:trPr>
                <w:jc w:val="center"/>
              </w:trPr>
              <w:tc>
                <w:tcPr>
                  <w:tcW w:w="4427" w:type="dxa"/>
                  <w:shd w:val="clear" w:color="auto" w:fill="FBE4D5" w:themeFill="accent2" w:themeFillTint="33"/>
                </w:tcPr>
                <w:p w14:paraId="525364F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Cilj i tema su jasno istaknuti</w:t>
                  </w:r>
                </w:p>
              </w:tc>
              <w:tc>
                <w:tcPr>
                  <w:tcW w:w="1417" w:type="dxa"/>
                </w:tcPr>
                <w:p w14:paraId="64555529"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38B0E24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74E5BC9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0E335A96" w14:textId="77777777" w:rsidTr="007806EB">
              <w:trPr>
                <w:jc w:val="center"/>
              </w:trPr>
              <w:tc>
                <w:tcPr>
                  <w:tcW w:w="4427" w:type="dxa"/>
                  <w:shd w:val="clear" w:color="auto" w:fill="FBE4D5" w:themeFill="accent2" w:themeFillTint="33"/>
                </w:tcPr>
                <w:p w14:paraId="4883213E"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Svi podaci su točni, dobro odabrani i u funkciji cilja</w:t>
                  </w:r>
                </w:p>
              </w:tc>
              <w:tc>
                <w:tcPr>
                  <w:tcW w:w="1417" w:type="dxa"/>
                </w:tcPr>
                <w:p w14:paraId="699F1599"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170C72C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539B770F"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0AA149A8" w14:textId="77777777" w:rsidTr="007806EB">
              <w:trPr>
                <w:jc w:val="center"/>
              </w:trPr>
              <w:tc>
                <w:tcPr>
                  <w:tcW w:w="4427" w:type="dxa"/>
                  <w:shd w:val="clear" w:color="auto" w:fill="FBE4D5" w:themeFill="accent2" w:themeFillTint="33"/>
                </w:tcPr>
                <w:p w14:paraId="6326E1B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Rad ima zadanu strukturu</w:t>
                  </w:r>
                </w:p>
              </w:tc>
              <w:tc>
                <w:tcPr>
                  <w:tcW w:w="1417" w:type="dxa"/>
                </w:tcPr>
                <w:p w14:paraId="65AD1BC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3D10021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2A2C901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377F2FA7" w14:textId="77777777" w:rsidTr="007806EB">
              <w:trPr>
                <w:jc w:val="center"/>
              </w:trPr>
              <w:tc>
                <w:tcPr>
                  <w:tcW w:w="4427" w:type="dxa"/>
                  <w:shd w:val="clear" w:color="auto" w:fill="FBE4D5" w:themeFill="accent2" w:themeFillTint="33"/>
                </w:tcPr>
                <w:p w14:paraId="6893707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Tekst je oblikovan prema zadanim uputama</w:t>
                  </w:r>
                </w:p>
              </w:tc>
              <w:tc>
                <w:tcPr>
                  <w:tcW w:w="1417" w:type="dxa"/>
                </w:tcPr>
                <w:p w14:paraId="7B4DAB03"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6DA69DF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2C0784D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6947B59F" w14:textId="77777777" w:rsidTr="007806EB">
              <w:trPr>
                <w:jc w:val="center"/>
              </w:trPr>
              <w:tc>
                <w:tcPr>
                  <w:tcW w:w="4427" w:type="dxa"/>
                  <w:shd w:val="clear" w:color="auto" w:fill="FBE4D5" w:themeFill="accent2" w:themeFillTint="33"/>
                </w:tcPr>
                <w:p w14:paraId="2553D87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Rad sadrži primjerene i točne grafičke ilustracije</w:t>
                  </w:r>
                </w:p>
              </w:tc>
              <w:tc>
                <w:tcPr>
                  <w:tcW w:w="1417" w:type="dxa"/>
                </w:tcPr>
                <w:p w14:paraId="1CA3E29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5638656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4C9773F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39D41388" w14:textId="77777777" w:rsidTr="007806EB">
              <w:trPr>
                <w:jc w:val="center"/>
              </w:trPr>
              <w:tc>
                <w:tcPr>
                  <w:tcW w:w="4427" w:type="dxa"/>
                  <w:shd w:val="clear" w:color="auto" w:fill="FBE4D5" w:themeFill="accent2" w:themeFillTint="33"/>
                </w:tcPr>
                <w:p w14:paraId="7F0F832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Zaključak proizlazi iz rezultata istraživanja, sažima temu i sadrži vlastiti osvrt</w:t>
                  </w:r>
                </w:p>
              </w:tc>
              <w:tc>
                <w:tcPr>
                  <w:tcW w:w="1417" w:type="dxa"/>
                </w:tcPr>
                <w:p w14:paraId="1126782F"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0BDD6BD5"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487E8C2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41B1A022" w14:textId="77777777" w:rsidTr="007806EB">
              <w:trPr>
                <w:jc w:val="center"/>
              </w:trPr>
              <w:tc>
                <w:tcPr>
                  <w:tcW w:w="4427" w:type="dxa"/>
                  <w:shd w:val="clear" w:color="auto" w:fill="FBE4D5" w:themeFill="accent2" w:themeFillTint="33"/>
                </w:tcPr>
                <w:p w14:paraId="17FE0DF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Rad sadrži popis literature i druge izvore </w:t>
                  </w:r>
                </w:p>
              </w:tc>
              <w:tc>
                <w:tcPr>
                  <w:tcW w:w="1417" w:type="dxa"/>
                </w:tcPr>
                <w:p w14:paraId="08699F9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921" w:type="dxa"/>
                </w:tcPr>
                <w:p w14:paraId="571CDAF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26" w:type="dxa"/>
                </w:tcPr>
                <w:p w14:paraId="090937E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bl>
          <w:p w14:paraId="565919AF"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tbl>
            <w:tblPr>
              <w:tblStyle w:val="TableGrid"/>
              <w:tblW w:w="0" w:type="auto"/>
              <w:tblLayout w:type="fixed"/>
              <w:tblLook w:val="04A0" w:firstRow="1" w:lastRow="0" w:firstColumn="1" w:lastColumn="0" w:noHBand="0" w:noVBand="1"/>
            </w:tblPr>
            <w:tblGrid>
              <w:gridCol w:w="1857"/>
              <w:gridCol w:w="1857"/>
              <w:gridCol w:w="1858"/>
              <w:gridCol w:w="1858"/>
              <w:gridCol w:w="1858"/>
            </w:tblGrid>
            <w:tr w:rsidR="001C092C" w:rsidRPr="00697DBB" w14:paraId="0CDDAE7B" w14:textId="77777777" w:rsidTr="007806EB">
              <w:trPr>
                <w:trHeight w:val="280"/>
              </w:trPr>
              <w:tc>
                <w:tcPr>
                  <w:tcW w:w="1857" w:type="dxa"/>
                  <w:shd w:val="clear" w:color="auto" w:fill="FBE4D5" w:themeFill="accent2" w:themeFillTint="33"/>
                </w:tcPr>
                <w:p w14:paraId="333B268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Bodovi</w:t>
                  </w:r>
                </w:p>
              </w:tc>
              <w:tc>
                <w:tcPr>
                  <w:tcW w:w="1857" w:type="dxa"/>
                  <w:shd w:val="clear" w:color="auto" w:fill="FBE4D5" w:themeFill="accent2" w:themeFillTint="33"/>
                </w:tcPr>
                <w:p w14:paraId="7F425F69" w14:textId="3FEC14F4"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9</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13</w:t>
                  </w:r>
                </w:p>
              </w:tc>
              <w:tc>
                <w:tcPr>
                  <w:tcW w:w="1858" w:type="dxa"/>
                  <w:shd w:val="clear" w:color="auto" w:fill="FBE4D5" w:themeFill="accent2" w:themeFillTint="33"/>
                </w:tcPr>
                <w:p w14:paraId="305332D6" w14:textId="35DDB9AA"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14</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18</w:t>
                  </w:r>
                </w:p>
              </w:tc>
              <w:tc>
                <w:tcPr>
                  <w:tcW w:w="1858" w:type="dxa"/>
                  <w:shd w:val="clear" w:color="auto" w:fill="FBE4D5" w:themeFill="accent2" w:themeFillTint="33"/>
                </w:tcPr>
                <w:p w14:paraId="02D2009B" w14:textId="281C34A6"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19</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23</w:t>
                  </w:r>
                </w:p>
              </w:tc>
              <w:tc>
                <w:tcPr>
                  <w:tcW w:w="1858" w:type="dxa"/>
                  <w:shd w:val="clear" w:color="auto" w:fill="FBE4D5" w:themeFill="accent2" w:themeFillTint="33"/>
                </w:tcPr>
                <w:p w14:paraId="4D6DEB03" w14:textId="2C28776B"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24</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4F742F"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27</w:t>
                  </w:r>
                </w:p>
              </w:tc>
            </w:tr>
          </w:tbl>
          <w:p w14:paraId="54AEE362" w14:textId="77777777" w:rsidR="001C092C" w:rsidRPr="00697DBB" w:rsidRDefault="001C092C" w:rsidP="00C813BF">
            <w:pPr>
              <w:tabs>
                <w:tab w:val="left" w:pos="2820"/>
              </w:tabs>
              <w:spacing w:after="0"/>
              <w:rPr>
                <w:rFonts w:asciiTheme="minorHAnsi" w:hAnsiTheme="minorHAnsi" w:cstheme="minorHAnsi"/>
                <w:bCs/>
                <w:sz w:val="20"/>
                <w:szCs w:val="20"/>
              </w:rPr>
            </w:pPr>
          </w:p>
        </w:tc>
      </w:tr>
      <w:tr w:rsidR="001C092C" w:rsidRPr="00697DBB" w14:paraId="34302B1E" w14:textId="77777777" w:rsidTr="007806EB">
        <w:tc>
          <w:tcPr>
            <w:tcW w:w="9493" w:type="dxa"/>
            <w:gridSpan w:val="2"/>
            <w:shd w:val="clear" w:color="auto" w:fill="BDD6EE" w:themeFill="accent5" w:themeFillTint="66"/>
            <w:tcMar>
              <w:left w:w="57" w:type="dxa"/>
              <w:right w:w="57" w:type="dxa"/>
            </w:tcMar>
            <w:vAlign w:val="center"/>
          </w:tcPr>
          <w:p w14:paraId="57996E7A" w14:textId="6CC36A43"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 xml:space="preserve">Prilagodba iskustava učenja za </w:t>
            </w:r>
            <w:r w:rsidR="005A7E7A" w:rsidRPr="00697DBB">
              <w:rPr>
                <w:rFonts w:asciiTheme="minorHAnsi" w:hAnsiTheme="minorHAnsi" w:cstheme="minorHAnsi"/>
                <w:b/>
                <w:sz w:val="20"/>
                <w:szCs w:val="20"/>
              </w:rPr>
              <w:t>polaznike / osobe sa invaliditetom</w:t>
            </w:r>
          </w:p>
        </w:tc>
      </w:tr>
      <w:tr w:rsidR="001C092C" w:rsidRPr="00697DBB" w14:paraId="13E55F88" w14:textId="77777777" w:rsidTr="00C813BF">
        <w:tc>
          <w:tcPr>
            <w:tcW w:w="9493" w:type="dxa"/>
            <w:gridSpan w:val="2"/>
            <w:shd w:val="clear" w:color="auto" w:fill="auto"/>
            <w:tcMar>
              <w:left w:w="57" w:type="dxa"/>
              <w:right w:w="57" w:type="dxa"/>
            </w:tcMar>
          </w:tcPr>
          <w:p w14:paraId="0633FFB4" w14:textId="2B8E1874" w:rsidR="005A7E7A" w:rsidRPr="003C12B4" w:rsidRDefault="003C12B4" w:rsidP="00E7737F">
            <w:pPr>
              <w:tabs>
                <w:tab w:val="left" w:pos="2820"/>
              </w:tabs>
              <w:spacing w:after="0"/>
              <w:rPr>
                <w:rFonts w:asciiTheme="minorHAnsi" w:hAnsiTheme="minorHAnsi" w:cstheme="minorHAnsi"/>
                <w:iCs/>
                <w:sz w:val="20"/>
                <w:szCs w:val="20"/>
              </w:rPr>
            </w:pPr>
            <w:r w:rsidRPr="003C12B4">
              <w:rPr>
                <w:rFonts w:asciiTheme="minorHAnsi" w:hAnsiTheme="minorHAnsi" w:cstheme="minorHAnsi"/>
                <w:iCs/>
                <w:sz w:val="20"/>
                <w:szCs w:val="20"/>
              </w:rPr>
              <w:t>/</w:t>
            </w:r>
          </w:p>
        </w:tc>
      </w:tr>
    </w:tbl>
    <w:p w14:paraId="618E8E4A" w14:textId="77777777" w:rsidR="001C092C" w:rsidRPr="00697DBB" w:rsidRDefault="001C092C" w:rsidP="001C092C">
      <w:pPr>
        <w:spacing w:before="120" w:after="12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104"/>
        <w:gridCol w:w="6389"/>
      </w:tblGrid>
      <w:tr w:rsidR="001C092C" w:rsidRPr="00697DBB" w14:paraId="45BCA90F" w14:textId="77777777" w:rsidTr="00F556F3">
        <w:trPr>
          <w:trHeight w:val="409"/>
        </w:trPr>
        <w:tc>
          <w:tcPr>
            <w:tcW w:w="3104" w:type="dxa"/>
            <w:shd w:val="clear" w:color="auto" w:fill="BDD6EE" w:themeFill="accent5" w:themeFillTint="66"/>
            <w:tcMar>
              <w:left w:w="57" w:type="dxa"/>
              <w:right w:w="57" w:type="dxa"/>
            </w:tcMar>
            <w:vAlign w:val="center"/>
          </w:tcPr>
          <w:p w14:paraId="34F59B54" w14:textId="616020CD" w:rsidR="001C092C" w:rsidRPr="00697DBB" w:rsidRDefault="001C092C" w:rsidP="00C813BF">
            <w:pPr>
              <w:spacing w:after="0" w:line="240" w:lineRule="auto"/>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F556F3">
              <w:rPr>
                <w:rFonts w:asciiTheme="minorHAnsi" w:hAnsiTheme="minorHAnsi" w:cstheme="minorHAnsi"/>
                <w:b/>
                <w:sz w:val="20"/>
                <w:szCs w:val="20"/>
              </w:rPr>
              <w:t>a, obujam</w:t>
            </w:r>
          </w:p>
        </w:tc>
        <w:tc>
          <w:tcPr>
            <w:tcW w:w="6389" w:type="dxa"/>
            <w:shd w:val="clear" w:color="auto" w:fill="auto"/>
            <w:vAlign w:val="center"/>
          </w:tcPr>
          <w:p w14:paraId="4D54B550" w14:textId="7641354F" w:rsidR="001C092C" w:rsidRPr="00697DBB" w:rsidRDefault="001C092C" w:rsidP="00C813BF">
            <w:pPr>
              <w:spacing w:after="0" w:line="240" w:lineRule="auto"/>
              <w:rPr>
                <w:rFonts w:asciiTheme="minorHAnsi" w:hAnsiTheme="minorHAnsi" w:cstheme="minorHAnsi"/>
                <w:b/>
                <w:bCs/>
                <w:iCs/>
                <w:sz w:val="20"/>
                <w:szCs w:val="20"/>
              </w:rPr>
            </w:pPr>
            <w:r w:rsidRPr="00697DBB">
              <w:rPr>
                <w:rFonts w:asciiTheme="minorHAnsi" w:hAnsiTheme="minorHAnsi" w:cstheme="minorHAnsi"/>
                <w:b/>
                <w:bCs/>
                <w:iCs/>
                <w:sz w:val="20"/>
                <w:szCs w:val="20"/>
              </w:rPr>
              <w:t>Prometni propisi i sigurnosna pravila u cestovnom prometu</w:t>
            </w:r>
            <w:r w:rsidR="002E59CC">
              <w:rPr>
                <w:rFonts w:asciiTheme="minorHAnsi" w:hAnsiTheme="minorHAnsi" w:cstheme="minorHAnsi"/>
                <w:b/>
                <w:bCs/>
                <w:iCs/>
                <w:sz w:val="20"/>
                <w:szCs w:val="20"/>
              </w:rPr>
              <w:t>, 5 CSVET</w:t>
            </w:r>
          </w:p>
        </w:tc>
      </w:tr>
      <w:tr w:rsidR="00775D4B" w:rsidRPr="00697DBB" w14:paraId="043169B3" w14:textId="77777777" w:rsidTr="00F75D76">
        <w:tc>
          <w:tcPr>
            <w:tcW w:w="9493" w:type="dxa"/>
            <w:gridSpan w:val="2"/>
            <w:shd w:val="clear" w:color="auto" w:fill="BDD6EE" w:themeFill="accent5" w:themeFillTint="66"/>
            <w:tcMar>
              <w:left w:w="57" w:type="dxa"/>
              <w:right w:w="57" w:type="dxa"/>
            </w:tcMar>
            <w:vAlign w:val="center"/>
          </w:tcPr>
          <w:p w14:paraId="50631535" w14:textId="7EE90173" w:rsidR="00775D4B" w:rsidRPr="00697DBB" w:rsidRDefault="00775D4B" w:rsidP="00E8594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775D4B" w:rsidRPr="00697DBB" w14:paraId="55D511A7" w14:textId="77777777" w:rsidTr="006D3A4F">
        <w:tc>
          <w:tcPr>
            <w:tcW w:w="9493" w:type="dxa"/>
            <w:gridSpan w:val="2"/>
            <w:shd w:val="clear" w:color="auto" w:fill="auto"/>
            <w:tcMar>
              <w:left w:w="57" w:type="dxa"/>
              <w:right w:w="57" w:type="dxa"/>
            </w:tcMar>
            <w:vAlign w:val="center"/>
          </w:tcPr>
          <w:p w14:paraId="728AE737" w14:textId="18BD1FF5"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Objasniti zakonom propisane pojmove vezane za cestovnu infrastrukturu, cestovna vozila i radnje u prometu</w:t>
            </w:r>
          </w:p>
        </w:tc>
      </w:tr>
      <w:tr w:rsidR="00775D4B" w:rsidRPr="00697DBB" w14:paraId="13ECCBBE" w14:textId="77777777" w:rsidTr="006D3A4F">
        <w:tc>
          <w:tcPr>
            <w:tcW w:w="9493" w:type="dxa"/>
            <w:gridSpan w:val="2"/>
            <w:shd w:val="clear" w:color="auto" w:fill="auto"/>
            <w:tcMar>
              <w:left w:w="57" w:type="dxa"/>
              <w:right w:w="57" w:type="dxa"/>
            </w:tcMar>
            <w:vAlign w:val="center"/>
          </w:tcPr>
          <w:p w14:paraId="7C4F93FA" w14:textId="5BB70DAF"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 xml:space="preserve">Razlikovati prometne znakove, prometnu signalizaciju i opremu na cestama </w:t>
            </w:r>
          </w:p>
        </w:tc>
      </w:tr>
      <w:tr w:rsidR="00775D4B" w:rsidRPr="00697DBB" w14:paraId="57BE3A48" w14:textId="77777777" w:rsidTr="006D3A4F">
        <w:tc>
          <w:tcPr>
            <w:tcW w:w="9493" w:type="dxa"/>
            <w:gridSpan w:val="2"/>
            <w:shd w:val="clear" w:color="auto" w:fill="auto"/>
            <w:tcMar>
              <w:left w:w="57" w:type="dxa"/>
              <w:right w:w="57" w:type="dxa"/>
            </w:tcMar>
            <w:vAlign w:val="center"/>
          </w:tcPr>
          <w:p w14:paraId="04194023" w14:textId="0FE8B105"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Analizirati pravila propuštanje vozila i prednost prolaska na raskrižjima</w:t>
            </w:r>
          </w:p>
        </w:tc>
      </w:tr>
      <w:tr w:rsidR="00775D4B" w:rsidRPr="00697DBB" w14:paraId="32AF5475" w14:textId="77777777" w:rsidTr="006D3A4F">
        <w:tc>
          <w:tcPr>
            <w:tcW w:w="9493" w:type="dxa"/>
            <w:gridSpan w:val="2"/>
            <w:shd w:val="clear" w:color="auto" w:fill="auto"/>
            <w:tcMar>
              <w:left w:w="57" w:type="dxa"/>
              <w:right w:w="57" w:type="dxa"/>
            </w:tcMar>
            <w:vAlign w:val="center"/>
          </w:tcPr>
          <w:p w14:paraId="127BCE8B" w14:textId="6CC62E34"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Povezati primjenu prometnih propisa i sigurnosnih pravila s postupcima u različitim prometnim situacijama</w:t>
            </w:r>
          </w:p>
        </w:tc>
      </w:tr>
      <w:tr w:rsidR="00775D4B" w:rsidRPr="00697DBB" w14:paraId="5263CFB6" w14:textId="77777777" w:rsidTr="006D3A4F">
        <w:tc>
          <w:tcPr>
            <w:tcW w:w="9493" w:type="dxa"/>
            <w:gridSpan w:val="2"/>
            <w:shd w:val="clear" w:color="auto" w:fill="auto"/>
            <w:tcMar>
              <w:left w:w="57" w:type="dxa"/>
              <w:right w:w="57" w:type="dxa"/>
            </w:tcMar>
            <w:vAlign w:val="center"/>
          </w:tcPr>
          <w:p w14:paraId="5EBEA243" w14:textId="3A1D2579"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Usporediti pravila vožnje na cestama u naselju i izvan naselja</w:t>
            </w:r>
          </w:p>
        </w:tc>
      </w:tr>
      <w:tr w:rsidR="00775D4B" w:rsidRPr="00697DBB" w14:paraId="4A5F31F2" w14:textId="77777777" w:rsidTr="006D3A4F">
        <w:tc>
          <w:tcPr>
            <w:tcW w:w="9493" w:type="dxa"/>
            <w:gridSpan w:val="2"/>
            <w:shd w:val="clear" w:color="auto" w:fill="auto"/>
            <w:tcMar>
              <w:left w:w="57" w:type="dxa"/>
              <w:right w:w="57" w:type="dxa"/>
            </w:tcMar>
            <w:vAlign w:val="center"/>
          </w:tcPr>
          <w:p w14:paraId="403B9F68" w14:textId="18A27AA5"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Analizirati elemente sigurne vožnje u različitim vremenskim uvjetima</w:t>
            </w:r>
          </w:p>
        </w:tc>
      </w:tr>
      <w:tr w:rsidR="00775D4B" w:rsidRPr="00697DBB" w14:paraId="38F39EE2" w14:textId="77777777" w:rsidTr="006D3A4F">
        <w:tc>
          <w:tcPr>
            <w:tcW w:w="9493" w:type="dxa"/>
            <w:gridSpan w:val="2"/>
            <w:shd w:val="clear" w:color="auto" w:fill="auto"/>
            <w:tcMar>
              <w:left w:w="57" w:type="dxa"/>
              <w:right w:w="57" w:type="dxa"/>
            </w:tcMar>
            <w:vAlign w:val="center"/>
          </w:tcPr>
          <w:p w14:paraId="0219F5B4" w14:textId="156A2F4B"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Analizirati čimbenike koji utječu na formiranje i stjecanje pozitivnih navika u cestovnom prometu</w:t>
            </w:r>
          </w:p>
        </w:tc>
      </w:tr>
      <w:tr w:rsidR="00775D4B" w:rsidRPr="00697DBB" w14:paraId="7892E0AD" w14:textId="77777777" w:rsidTr="006D3A4F">
        <w:tc>
          <w:tcPr>
            <w:tcW w:w="9493" w:type="dxa"/>
            <w:gridSpan w:val="2"/>
            <w:shd w:val="clear" w:color="auto" w:fill="auto"/>
            <w:tcMar>
              <w:left w:w="57" w:type="dxa"/>
              <w:right w:w="57" w:type="dxa"/>
            </w:tcMar>
            <w:vAlign w:val="center"/>
          </w:tcPr>
          <w:p w14:paraId="5C24530C" w14:textId="3B753209" w:rsidR="00775D4B" w:rsidRPr="004229CB" w:rsidRDefault="00775D4B" w:rsidP="004229CB">
            <w:pPr>
              <w:pStyle w:val="ListParagraph"/>
              <w:numPr>
                <w:ilvl w:val="0"/>
                <w:numId w:val="32"/>
              </w:numPr>
              <w:spacing w:after="0" w:line="240" w:lineRule="auto"/>
              <w:rPr>
                <w:rFonts w:cstheme="minorHAnsi"/>
                <w:sz w:val="20"/>
                <w:szCs w:val="20"/>
              </w:rPr>
            </w:pPr>
            <w:r w:rsidRPr="004229CB">
              <w:rPr>
                <w:rFonts w:eastAsia="Times New Roman" w:cstheme="minorHAnsi"/>
                <w:kern w:val="24"/>
                <w:sz w:val="20"/>
                <w:szCs w:val="20"/>
                <w:lang w:eastAsia="hr-HR"/>
              </w:rPr>
              <w:t>Objasniti pravila ponašanja u slučaju prometne nesreće</w:t>
            </w:r>
          </w:p>
        </w:tc>
      </w:tr>
      <w:tr w:rsidR="001C092C" w:rsidRPr="00697DBB" w14:paraId="7A26DCA3" w14:textId="77777777" w:rsidTr="00F75D76">
        <w:trPr>
          <w:trHeight w:val="427"/>
        </w:trPr>
        <w:tc>
          <w:tcPr>
            <w:tcW w:w="9493" w:type="dxa"/>
            <w:gridSpan w:val="2"/>
            <w:shd w:val="clear" w:color="auto" w:fill="BDD6EE" w:themeFill="accent5" w:themeFillTint="66"/>
            <w:tcMar>
              <w:left w:w="57" w:type="dxa"/>
              <w:right w:w="57" w:type="dxa"/>
            </w:tcMar>
            <w:vAlign w:val="center"/>
          </w:tcPr>
          <w:p w14:paraId="35C24D93" w14:textId="77777777" w:rsidR="001C092C" w:rsidRPr="00697DBB" w:rsidRDefault="001C092C" w:rsidP="00C813B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63432CE7" w14:textId="77777777" w:rsidTr="00775D4B">
        <w:trPr>
          <w:trHeight w:val="278"/>
        </w:trPr>
        <w:tc>
          <w:tcPr>
            <w:tcW w:w="9493" w:type="dxa"/>
            <w:gridSpan w:val="2"/>
            <w:shd w:val="clear" w:color="auto" w:fill="auto"/>
            <w:tcMar>
              <w:left w:w="57" w:type="dxa"/>
              <w:right w:w="57" w:type="dxa"/>
            </w:tcMar>
          </w:tcPr>
          <w:p w14:paraId="4619B50A" w14:textId="5487DBFC" w:rsidR="00C21240" w:rsidRPr="00697DBB" w:rsidRDefault="00C21240" w:rsidP="00C813BF">
            <w:pPr>
              <w:spacing w:after="0" w:line="240" w:lineRule="auto"/>
              <w:rPr>
                <w:rFonts w:asciiTheme="minorHAnsi" w:hAnsiTheme="minorHAnsi" w:cstheme="minorHAnsi"/>
                <w:bCs/>
                <w:sz w:val="20"/>
                <w:szCs w:val="20"/>
              </w:rPr>
            </w:pPr>
            <w:r w:rsidRPr="00697DBB">
              <w:rPr>
                <w:rFonts w:asciiTheme="minorHAnsi" w:hAnsiTheme="minorHAnsi" w:cstheme="minorHAnsi"/>
                <w:bCs/>
                <w:sz w:val="20"/>
                <w:szCs w:val="20"/>
              </w:rPr>
              <w:t>Dominant</w:t>
            </w:r>
            <w:r w:rsidR="00F556F3">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za SIU </w:t>
            </w:r>
            <w:r w:rsidRPr="00697DBB">
              <w:rPr>
                <w:rFonts w:asciiTheme="minorHAnsi" w:hAnsiTheme="minorHAnsi" w:cstheme="minorHAnsi"/>
                <w:bCs/>
                <w:i/>
                <w:iCs/>
                <w:sz w:val="20"/>
                <w:szCs w:val="20"/>
              </w:rPr>
              <w:t>Prometni propisi i sigurnosna pravila u cestovnom prometu</w:t>
            </w:r>
            <w:r w:rsidRPr="00697DBB">
              <w:rPr>
                <w:rFonts w:asciiTheme="minorHAnsi" w:hAnsiTheme="minorHAnsi" w:cstheme="minorHAnsi"/>
                <w:bCs/>
                <w:sz w:val="20"/>
                <w:szCs w:val="20"/>
              </w:rPr>
              <w:t xml:space="preserve"> biti će </w:t>
            </w:r>
            <w:r w:rsidR="00DE229E" w:rsidRPr="00697DBB">
              <w:rPr>
                <w:rFonts w:asciiTheme="minorHAnsi" w:hAnsiTheme="minorHAnsi" w:cstheme="minorHAnsi"/>
                <w:bCs/>
                <w:sz w:val="20"/>
                <w:szCs w:val="20"/>
              </w:rPr>
              <w:t xml:space="preserve">problemska </w:t>
            </w:r>
            <w:r w:rsidRPr="00697DBB">
              <w:rPr>
                <w:rFonts w:asciiTheme="minorHAnsi" w:hAnsiTheme="minorHAnsi" w:cstheme="minorHAnsi"/>
                <w:bCs/>
                <w:sz w:val="20"/>
                <w:szCs w:val="20"/>
              </w:rPr>
              <w:t>nastava</w:t>
            </w:r>
            <w:r w:rsidR="00DE229E" w:rsidRPr="00697DBB">
              <w:rPr>
                <w:rFonts w:asciiTheme="minorHAnsi" w:hAnsiTheme="minorHAnsi" w:cstheme="minorHAnsi"/>
                <w:bCs/>
                <w:sz w:val="20"/>
                <w:szCs w:val="20"/>
              </w:rPr>
              <w:t xml:space="preserve">. </w:t>
            </w:r>
            <w:r w:rsidR="001D2307" w:rsidRPr="00697DBB">
              <w:rPr>
                <w:rFonts w:asciiTheme="minorHAnsi" w:hAnsiTheme="minorHAnsi" w:cstheme="minorHAnsi"/>
                <w:bCs/>
                <w:sz w:val="20"/>
                <w:szCs w:val="20"/>
              </w:rPr>
              <w:t>Problemska nastava</w:t>
            </w:r>
            <w:r w:rsidR="005A5798" w:rsidRPr="00697DBB">
              <w:rPr>
                <w:rFonts w:asciiTheme="minorHAnsi" w:hAnsiTheme="minorHAnsi" w:cstheme="minorHAnsi"/>
                <w:bCs/>
                <w:sz w:val="20"/>
                <w:szCs w:val="20"/>
              </w:rPr>
              <w:t xml:space="preserve"> predstavlja složeni  oblik</w:t>
            </w:r>
            <w:r w:rsidR="001A2A8A" w:rsidRPr="00697DBB">
              <w:rPr>
                <w:rFonts w:asciiTheme="minorHAnsi" w:hAnsiTheme="minorHAnsi" w:cstheme="minorHAnsi"/>
                <w:bCs/>
                <w:sz w:val="20"/>
                <w:szCs w:val="20"/>
              </w:rPr>
              <w:t xml:space="preserve"> poučavanja</w:t>
            </w:r>
            <w:r w:rsidR="005A5798" w:rsidRPr="00697DBB">
              <w:rPr>
                <w:rFonts w:asciiTheme="minorHAnsi" w:hAnsiTheme="minorHAnsi" w:cstheme="minorHAnsi"/>
                <w:bCs/>
                <w:sz w:val="20"/>
                <w:szCs w:val="20"/>
              </w:rPr>
              <w:t xml:space="preserve"> koji se odvija kroz tri faze</w:t>
            </w:r>
            <w:r w:rsidR="001A2A8A" w:rsidRPr="00697DBB">
              <w:rPr>
                <w:rFonts w:asciiTheme="minorHAnsi" w:hAnsiTheme="minorHAnsi" w:cstheme="minorHAnsi"/>
                <w:bCs/>
                <w:sz w:val="20"/>
                <w:szCs w:val="20"/>
              </w:rPr>
              <w:t xml:space="preserve">, </w:t>
            </w:r>
            <w:r w:rsidR="00D265A6" w:rsidRPr="00697DBB">
              <w:rPr>
                <w:rFonts w:asciiTheme="minorHAnsi" w:hAnsiTheme="minorHAnsi" w:cstheme="minorHAnsi"/>
                <w:bCs/>
                <w:sz w:val="20"/>
                <w:szCs w:val="20"/>
              </w:rPr>
              <w:t>gdje</w:t>
            </w:r>
            <w:r w:rsidR="005A5798" w:rsidRPr="00697DBB">
              <w:rPr>
                <w:rFonts w:asciiTheme="minorHAnsi" w:hAnsiTheme="minorHAnsi" w:cstheme="minorHAnsi"/>
                <w:bCs/>
                <w:sz w:val="20"/>
                <w:szCs w:val="20"/>
              </w:rPr>
              <w:t xml:space="preserve"> je nastavnik voditelj, a polaznici podjeljeni u grupe</w:t>
            </w:r>
            <w:r w:rsidR="007C4A00" w:rsidRPr="00697DBB">
              <w:rPr>
                <w:rFonts w:asciiTheme="minorHAnsi" w:hAnsiTheme="minorHAnsi" w:cstheme="minorHAnsi"/>
                <w:bCs/>
                <w:sz w:val="20"/>
                <w:szCs w:val="20"/>
              </w:rPr>
              <w:t>,</w:t>
            </w:r>
            <w:r w:rsidR="005A5798" w:rsidRPr="00697DBB">
              <w:rPr>
                <w:rFonts w:asciiTheme="minorHAnsi" w:hAnsiTheme="minorHAnsi" w:cstheme="minorHAnsi"/>
                <w:bCs/>
                <w:sz w:val="20"/>
                <w:szCs w:val="20"/>
              </w:rPr>
              <w:t xml:space="preserve"> odrađuju zadane aktivnosti. </w:t>
            </w:r>
            <w:r w:rsidR="00790A39" w:rsidRPr="00697DBB">
              <w:rPr>
                <w:rFonts w:asciiTheme="minorHAnsi" w:hAnsiTheme="minorHAnsi" w:cstheme="minorHAnsi"/>
                <w:bCs/>
                <w:sz w:val="20"/>
                <w:szCs w:val="20"/>
              </w:rPr>
              <w:t xml:space="preserve"> </w:t>
            </w:r>
            <w:r w:rsidR="00D54EBA" w:rsidRPr="00697DBB">
              <w:rPr>
                <w:rFonts w:asciiTheme="minorHAnsi" w:hAnsiTheme="minorHAnsi" w:cstheme="minorHAnsi"/>
                <w:bCs/>
                <w:sz w:val="20"/>
                <w:szCs w:val="20"/>
              </w:rPr>
              <w:t>Moguće ju je realizirati u standardnim ili specijaliziranim učionicama opremljenim prometnom signalizacijom</w:t>
            </w:r>
            <w:r w:rsidR="003F24D8" w:rsidRPr="00697DBB">
              <w:rPr>
                <w:rFonts w:asciiTheme="minorHAnsi" w:hAnsiTheme="minorHAnsi" w:cstheme="minorHAnsi"/>
                <w:bCs/>
                <w:sz w:val="20"/>
                <w:szCs w:val="20"/>
              </w:rPr>
              <w:t xml:space="preserve"> uz rad na stvarnim prometnim situacijama. </w:t>
            </w:r>
            <w:r w:rsidR="00790A39" w:rsidRPr="00697DBB">
              <w:rPr>
                <w:rFonts w:asciiTheme="minorHAnsi" w:hAnsiTheme="minorHAnsi" w:cstheme="minorHAnsi"/>
                <w:bCs/>
                <w:sz w:val="20"/>
                <w:szCs w:val="20"/>
              </w:rPr>
              <w:t xml:space="preserve">Sudjelovanjem u rješavanju problemskog zadatka, polaznici će </w:t>
            </w:r>
            <w:r w:rsidR="0065741B" w:rsidRPr="00697DBB">
              <w:rPr>
                <w:rFonts w:asciiTheme="minorHAnsi" w:hAnsiTheme="minorHAnsi" w:cstheme="minorHAnsi"/>
                <w:bCs/>
                <w:sz w:val="20"/>
                <w:szCs w:val="20"/>
              </w:rPr>
              <w:t xml:space="preserve">steći ishode učenja povezane s temeljnim propisima, prometnim znakovima, prometnom signalizacijom, </w:t>
            </w:r>
            <w:r w:rsidR="00DD119C" w:rsidRPr="00697DBB">
              <w:rPr>
                <w:rFonts w:asciiTheme="minorHAnsi" w:hAnsiTheme="minorHAnsi" w:cstheme="minorHAnsi"/>
                <w:bCs/>
                <w:sz w:val="20"/>
                <w:szCs w:val="20"/>
              </w:rPr>
              <w:t>sigurnosnim pravilima, postupkom u slučaju prometne nesreće</w:t>
            </w:r>
            <w:r w:rsidR="006A7C57" w:rsidRPr="00697DBB">
              <w:rPr>
                <w:rFonts w:asciiTheme="minorHAnsi" w:hAnsiTheme="minorHAnsi" w:cstheme="minorHAnsi"/>
                <w:bCs/>
                <w:sz w:val="20"/>
                <w:szCs w:val="20"/>
              </w:rPr>
              <w:t xml:space="preserve"> gdje polaznici aktivnom suradnjom </w:t>
            </w:r>
            <w:r w:rsidR="00CA281C" w:rsidRPr="00697DBB">
              <w:rPr>
                <w:rFonts w:asciiTheme="minorHAnsi" w:hAnsiTheme="minorHAnsi" w:cstheme="minorHAnsi"/>
                <w:bCs/>
                <w:sz w:val="20"/>
                <w:szCs w:val="20"/>
              </w:rPr>
              <w:t xml:space="preserve">istražuju, analiziraju i prezentiraju rezultate uz primjere poboljšanja ili promjene. Učenje temeljeno na radu </w:t>
            </w:r>
            <w:r w:rsidR="00FB42C6" w:rsidRPr="00697DBB">
              <w:rPr>
                <w:rFonts w:asciiTheme="minorHAnsi" w:hAnsiTheme="minorHAnsi" w:cstheme="minorHAnsi"/>
                <w:bCs/>
                <w:sz w:val="20"/>
                <w:szCs w:val="20"/>
              </w:rPr>
              <w:t>odvijat će se na cestovnim prometnicama</w:t>
            </w:r>
            <w:r w:rsidR="009B6A74" w:rsidRPr="00697DBB">
              <w:rPr>
                <w:rFonts w:asciiTheme="minorHAnsi" w:hAnsiTheme="minorHAnsi" w:cstheme="minorHAnsi"/>
                <w:bCs/>
                <w:sz w:val="20"/>
                <w:szCs w:val="20"/>
              </w:rPr>
              <w:t xml:space="preserve"> u atestiranim cestovnim vozilima odgovarajuće kategorije</w:t>
            </w:r>
            <w:r w:rsidR="00FB42C6" w:rsidRPr="00697DBB">
              <w:rPr>
                <w:rFonts w:asciiTheme="minorHAnsi" w:hAnsiTheme="minorHAnsi" w:cstheme="minorHAnsi"/>
                <w:bCs/>
                <w:sz w:val="20"/>
                <w:szCs w:val="20"/>
              </w:rPr>
              <w:t xml:space="preserve">, u kojima polaznici stječu kompetencije sigurne </w:t>
            </w:r>
            <w:r w:rsidR="005E7BCB" w:rsidRPr="00697DBB">
              <w:rPr>
                <w:rFonts w:asciiTheme="minorHAnsi" w:hAnsiTheme="minorHAnsi" w:cstheme="minorHAnsi"/>
                <w:bCs/>
                <w:sz w:val="20"/>
                <w:szCs w:val="20"/>
              </w:rPr>
              <w:t>voženje uz primjenu prometnih pravila sukladno prometnoj situaciji</w:t>
            </w:r>
            <w:r w:rsidR="00653AF3" w:rsidRPr="00697DBB">
              <w:rPr>
                <w:rFonts w:asciiTheme="minorHAnsi" w:hAnsiTheme="minorHAnsi" w:cstheme="minorHAnsi"/>
                <w:bCs/>
                <w:sz w:val="20"/>
                <w:szCs w:val="20"/>
              </w:rPr>
              <w:t xml:space="preserve"> i vremenskim uvjetima.</w:t>
            </w:r>
          </w:p>
        </w:tc>
      </w:tr>
      <w:tr w:rsidR="001C092C" w:rsidRPr="00697DBB" w14:paraId="370CD821" w14:textId="77777777" w:rsidTr="00F556F3">
        <w:trPr>
          <w:trHeight w:val="2294"/>
        </w:trPr>
        <w:tc>
          <w:tcPr>
            <w:tcW w:w="3104" w:type="dxa"/>
            <w:shd w:val="clear" w:color="auto" w:fill="BDD6EE" w:themeFill="accent5" w:themeFillTint="66"/>
            <w:tcMar>
              <w:left w:w="57" w:type="dxa"/>
              <w:right w:w="57" w:type="dxa"/>
            </w:tcMar>
            <w:vAlign w:val="center"/>
          </w:tcPr>
          <w:p w14:paraId="231E85D1" w14:textId="77777777" w:rsidR="001C092C" w:rsidRPr="00697DBB" w:rsidRDefault="001C092C" w:rsidP="00C813B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lastRenderedPageBreak/>
              <w:t>Nastavne cjeline/teme</w:t>
            </w:r>
          </w:p>
        </w:tc>
        <w:tc>
          <w:tcPr>
            <w:tcW w:w="6389" w:type="dxa"/>
            <w:tcMar>
              <w:left w:w="57" w:type="dxa"/>
              <w:right w:w="57" w:type="dxa"/>
            </w:tcMar>
            <w:vAlign w:val="center"/>
          </w:tcPr>
          <w:p w14:paraId="5C3B59D8"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Temeljni propisi i odgovornost sudionika u prometu</w:t>
            </w:r>
          </w:p>
          <w:p w14:paraId="6BF28F41"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Izrazi u cestovnom prometu</w:t>
            </w:r>
          </w:p>
          <w:p w14:paraId="536E9E02"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Prometni znakovi, prometna signalizacija i oprema na cesti</w:t>
            </w:r>
          </w:p>
          <w:p w14:paraId="55B0940F"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Prednost prolaska i propuštanje vozila na raskrižju</w:t>
            </w:r>
          </w:p>
          <w:p w14:paraId="722CDB6A"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Prometni propisi i sigurnosna pravila</w:t>
            </w:r>
          </w:p>
          <w:p w14:paraId="3DEA54CA"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Vožnja na cestama u naselju i izvan naselja</w:t>
            </w:r>
          </w:p>
          <w:p w14:paraId="61C396C8"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Vožnja u posebnim vremenskim uvjetima</w:t>
            </w:r>
          </w:p>
          <w:p w14:paraId="277C68D9"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Formiranje i stjecanje pozitivnih navika u cestovnom prometu</w:t>
            </w:r>
          </w:p>
          <w:p w14:paraId="2702F20E" w14:textId="7D1805CD"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Postupak u slučaju prometne nesreće</w:t>
            </w:r>
          </w:p>
        </w:tc>
      </w:tr>
      <w:tr w:rsidR="001C092C" w:rsidRPr="00697DBB" w14:paraId="724182F3" w14:textId="77777777" w:rsidTr="00F75D76">
        <w:trPr>
          <w:trHeight w:val="486"/>
        </w:trPr>
        <w:tc>
          <w:tcPr>
            <w:tcW w:w="9493" w:type="dxa"/>
            <w:gridSpan w:val="2"/>
            <w:tcBorders>
              <w:bottom w:val="single" w:sz="4" w:space="0" w:color="auto"/>
            </w:tcBorders>
            <w:shd w:val="clear" w:color="auto" w:fill="BDD6EE" w:themeFill="accent5" w:themeFillTint="66"/>
            <w:tcMar>
              <w:left w:w="57" w:type="dxa"/>
              <w:right w:w="57" w:type="dxa"/>
            </w:tcMar>
            <w:vAlign w:val="center"/>
          </w:tcPr>
          <w:p w14:paraId="02CC4A0D" w14:textId="46CAE490" w:rsidR="001C092C" w:rsidRPr="00697DBB" w:rsidRDefault="001C092C" w:rsidP="00C813B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4239E" w:rsidRPr="00697DBB">
              <w:rPr>
                <w:rFonts w:asciiTheme="minorHAnsi" w:hAnsiTheme="minorHAnsi" w:cstheme="minorHAnsi"/>
                <w:b/>
                <w:sz w:val="20"/>
                <w:szCs w:val="20"/>
              </w:rPr>
              <w:t xml:space="preserve"> skupa ishoda učenja</w:t>
            </w:r>
          </w:p>
        </w:tc>
      </w:tr>
      <w:tr w:rsidR="001C092C" w:rsidRPr="00697DBB" w14:paraId="2A798922" w14:textId="77777777" w:rsidTr="00C813BF">
        <w:trPr>
          <w:trHeight w:val="572"/>
        </w:trPr>
        <w:tc>
          <w:tcPr>
            <w:tcW w:w="949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067D2693" w14:textId="77777777" w:rsidR="001C092C" w:rsidRPr="00697DBB" w:rsidRDefault="001C092C" w:rsidP="00C813BF">
            <w:pPr>
              <w:spacing w:after="0" w:line="240" w:lineRule="auto"/>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Problemski zadatak:</w:t>
            </w:r>
          </w:p>
          <w:p w14:paraId="0A3D87D5" w14:textId="77777777" w:rsidR="001C092C" w:rsidRPr="00697DBB" w:rsidRDefault="001C092C" w:rsidP="00C813BF">
            <w:pPr>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U zadanoj prometnoj situaciji polaznik mora objasniti značenje prometnih znakova i signalizacije, te primjenu prometnih propisa i sigurnosnih pravila u vožnji cestama u naselju i izvan naselja</w:t>
            </w:r>
          </w:p>
          <w:p w14:paraId="7590B338" w14:textId="77777777" w:rsidR="001C092C" w:rsidRPr="00697DBB" w:rsidRDefault="001C092C" w:rsidP="00C813BF">
            <w:pPr>
              <w:spacing w:after="0" w:line="240" w:lineRule="auto"/>
              <w:rPr>
                <w:rFonts w:asciiTheme="minorHAnsi" w:eastAsia="Times New Roman" w:hAnsiTheme="minorHAnsi" w:cstheme="minorHAnsi"/>
                <w:bCs/>
                <w:sz w:val="20"/>
                <w:szCs w:val="20"/>
                <w:lang w:eastAsia="hr-HR"/>
              </w:rPr>
            </w:pPr>
          </w:p>
          <w:p w14:paraId="4B385810" w14:textId="00012C28" w:rsidR="001C092C" w:rsidRPr="00697DBB" w:rsidRDefault="001F3F2D" w:rsidP="00C813BF">
            <w:pPr>
              <w:spacing w:after="0" w:line="240" w:lineRule="auto"/>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Radni</w:t>
            </w:r>
            <w:r w:rsidR="001C092C" w:rsidRPr="00697DBB">
              <w:rPr>
                <w:rFonts w:asciiTheme="minorHAnsi" w:eastAsia="Times New Roman" w:hAnsiTheme="minorHAnsi" w:cstheme="minorHAnsi"/>
                <w:b/>
                <w:bCs/>
                <w:sz w:val="20"/>
                <w:szCs w:val="20"/>
                <w:lang w:eastAsia="hr-HR"/>
              </w:rPr>
              <w:t xml:space="preserve"> zadatak:</w:t>
            </w:r>
          </w:p>
          <w:p w14:paraId="4B974D3B" w14:textId="77777777" w:rsidR="001C092C" w:rsidRPr="00697DBB" w:rsidRDefault="001C092C" w:rsidP="00C813BF">
            <w:pPr>
              <w:spacing w:after="0" w:line="256"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Cs/>
                <w:sz w:val="20"/>
                <w:szCs w:val="20"/>
                <w:lang w:eastAsia="hr-HR"/>
              </w:rPr>
              <w:t xml:space="preserve">Primjenjujući prometna pravila na skici raskrižja primijeniti pravila prednosti prolaska i propuštanja vozila za siguran prolazak kroz raskrižje. </w:t>
            </w:r>
          </w:p>
          <w:p w14:paraId="067AAE19" w14:textId="77777777" w:rsidR="001C092C" w:rsidRPr="00697DBB" w:rsidRDefault="001C092C" w:rsidP="00C813BF">
            <w:pPr>
              <w:spacing w:after="0" w:line="240" w:lineRule="auto"/>
              <w:rPr>
                <w:rFonts w:asciiTheme="minorHAnsi" w:hAnsiTheme="minorHAnsi" w:cstheme="minorHAnsi"/>
                <w:bCs/>
                <w:sz w:val="20"/>
                <w:szCs w:val="20"/>
              </w:rPr>
            </w:pPr>
          </w:p>
          <w:p w14:paraId="2B75AA82"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b/>
                <w:bCs/>
                <w:sz w:val="20"/>
                <w:szCs w:val="20"/>
              </w:rPr>
              <w:t>Vrednovanje za učenje:</w:t>
            </w:r>
            <w:r w:rsidRPr="00697DBB">
              <w:rPr>
                <w:rFonts w:asciiTheme="minorHAnsi" w:hAnsiTheme="minorHAnsi" w:cstheme="minorHAnsi"/>
                <w:sz w:val="20"/>
                <w:szCs w:val="20"/>
              </w:rPr>
              <w:t xml:space="preserve"> tablica za praćenje aktivnosti polaznika za vrijeme rada:</w:t>
            </w:r>
          </w:p>
          <w:p w14:paraId="5C1B0442" w14:textId="77777777" w:rsidR="001C092C" w:rsidRPr="00697DBB" w:rsidRDefault="001C092C" w:rsidP="00C813BF">
            <w:pPr>
              <w:spacing w:after="0" w:line="240" w:lineRule="auto"/>
              <w:rPr>
                <w:rFonts w:asciiTheme="minorHAnsi" w:hAnsiTheme="minorHAnsi" w:cstheme="minorHAnsi"/>
                <w:sz w:val="20"/>
                <w:szCs w:val="20"/>
              </w:rPr>
            </w:pPr>
          </w:p>
          <w:tbl>
            <w:tblPr>
              <w:tblW w:w="880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350"/>
              <w:gridCol w:w="1560"/>
              <w:gridCol w:w="1453"/>
              <w:gridCol w:w="1442"/>
            </w:tblGrid>
            <w:tr w:rsidR="001C092C" w:rsidRPr="00697DBB" w14:paraId="09AB323B" w14:textId="77777777" w:rsidTr="007806EB">
              <w:trPr>
                <w:trHeight w:val="22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137F3950" w14:textId="77777777" w:rsidR="001C092C" w:rsidRPr="00697DBB" w:rsidRDefault="001C092C" w:rsidP="000A5DFE">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Elementi procjene</w:t>
                  </w:r>
                </w:p>
              </w:tc>
              <w:tc>
                <w:tcPr>
                  <w:tcW w:w="156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12C663AB" w14:textId="77777777" w:rsidR="001C092C" w:rsidRPr="00697DBB" w:rsidRDefault="001C092C" w:rsidP="000A5DFE">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Potrebno doraditi</w:t>
                  </w:r>
                </w:p>
              </w:tc>
              <w:tc>
                <w:tcPr>
                  <w:tcW w:w="1453"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5FEA5409" w14:textId="77777777" w:rsidR="001C092C" w:rsidRPr="00697DBB" w:rsidRDefault="001C092C" w:rsidP="000A5DFE">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Djelomično</w:t>
                  </w:r>
                </w:p>
              </w:tc>
              <w:tc>
                <w:tcPr>
                  <w:tcW w:w="1442"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3BA6D0F6" w14:textId="77777777" w:rsidR="001C092C" w:rsidRPr="00697DBB" w:rsidRDefault="001C092C" w:rsidP="000A5DFE">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Potpuno</w:t>
                  </w:r>
                </w:p>
              </w:tc>
            </w:tr>
            <w:tr w:rsidR="001C092C" w:rsidRPr="00697DBB" w14:paraId="44649F45" w14:textId="77777777" w:rsidTr="007806EB">
              <w:trPr>
                <w:trHeight w:val="360"/>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07B2B224"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se pripremio za projektnu nastavu prema uputama nastavnika</w:t>
                  </w:r>
                </w:p>
              </w:tc>
              <w:tc>
                <w:tcPr>
                  <w:tcW w:w="1560" w:type="dxa"/>
                  <w:tcBorders>
                    <w:top w:val="single" w:sz="6" w:space="0" w:color="auto"/>
                    <w:left w:val="single" w:sz="6" w:space="0" w:color="auto"/>
                    <w:bottom w:val="single" w:sz="6" w:space="0" w:color="auto"/>
                    <w:right w:val="single" w:sz="6" w:space="0" w:color="auto"/>
                  </w:tcBorders>
                  <w:vAlign w:val="center"/>
                  <w:hideMark/>
                </w:tcPr>
                <w:p w14:paraId="6D68C519"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675E4EDC"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280434A6"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32CC54BA" w14:textId="77777777" w:rsidTr="007806EB">
              <w:trPr>
                <w:trHeight w:val="606"/>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633EE12C"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je istražio relevantne podatke</w:t>
                  </w:r>
                </w:p>
              </w:tc>
              <w:tc>
                <w:tcPr>
                  <w:tcW w:w="1560" w:type="dxa"/>
                  <w:tcBorders>
                    <w:top w:val="single" w:sz="6" w:space="0" w:color="auto"/>
                    <w:left w:val="single" w:sz="6" w:space="0" w:color="auto"/>
                    <w:bottom w:val="single" w:sz="6" w:space="0" w:color="auto"/>
                    <w:right w:val="single" w:sz="6" w:space="0" w:color="auto"/>
                  </w:tcBorders>
                  <w:vAlign w:val="center"/>
                  <w:hideMark/>
                </w:tcPr>
                <w:p w14:paraId="7E513D48"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0DA8ED5E"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24A6EC84"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0C171E22" w14:textId="77777777" w:rsidTr="007806EB">
              <w:trPr>
                <w:trHeight w:val="606"/>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63DB3611"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 xml:space="preserve">Polaznik je prezentirao svoj rad </w:t>
                  </w:r>
                </w:p>
              </w:tc>
              <w:tc>
                <w:tcPr>
                  <w:tcW w:w="1560" w:type="dxa"/>
                  <w:tcBorders>
                    <w:top w:val="single" w:sz="6" w:space="0" w:color="auto"/>
                    <w:left w:val="single" w:sz="6" w:space="0" w:color="auto"/>
                    <w:bottom w:val="single" w:sz="6" w:space="0" w:color="auto"/>
                    <w:right w:val="single" w:sz="6" w:space="0" w:color="auto"/>
                  </w:tcBorders>
                  <w:vAlign w:val="center"/>
                </w:tcPr>
                <w:p w14:paraId="6BB6037D"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tcPr>
                <w:p w14:paraId="40B0C008"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tcPr>
                <w:p w14:paraId="57C3C2DB"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70D52282" w14:textId="77777777" w:rsidTr="007806EB">
              <w:trPr>
                <w:trHeight w:val="34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6DEBB845"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sudjeluje u raspravi</w:t>
                  </w:r>
                </w:p>
              </w:tc>
              <w:tc>
                <w:tcPr>
                  <w:tcW w:w="1560" w:type="dxa"/>
                  <w:tcBorders>
                    <w:top w:val="single" w:sz="6" w:space="0" w:color="auto"/>
                    <w:left w:val="single" w:sz="6" w:space="0" w:color="auto"/>
                    <w:bottom w:val="single" w:sz="6" w:space="0" w:color="auto"/>
                    <w:right w:val="single" w:sz="6" w:space="0" w:color="auto"/>
                  </w:tcBorders>
                  <w:vAlign w:val="center"/>
                  <w:hideMark/>
                </w:tcPr>
                <w:p w14:paraId="07091892"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030042EE"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3C14462E"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04EB50A4" w14:textId="77777777" w:rsidTr="007806EB">
              <w:trPr>
                <w:trHeight w:val="61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3B99D73A"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provodi vršnjačko vrednovanje i samovrednovanje</w:t>
                  </w:r>
                </w:p>
              </w:tc>
              <w:tc>
                <w:tcPr>
                  <w:tcW w:w="1560" w:type="dxa"/>
                  <w:tcBorders>
                    <w:top w:val="single" w:sz="6" w:space="0" w:color="auto"/>
                    <w:left w:val="single" w:sz="6" w:space="0" w:color="auto"/>
                    <w:bottom w:val="single" w:sz="6" w:space="0" w:color="auto"/>
                    <w:right w:val="single" w:sz="6" w:space="0" w:color="auto"/>
                  </w:tcBorders>
                  <w:vAlign w:val="center"/>
                  <w:hideMark/>
                </w:tcPr>
                <w:p w14:paraId="17E2AB9B"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6DDE237C"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7E044581" w14:textId="77777777" w:rsidR="001C092C" w:rsidRPr="00697DBB" w:rsidRDefault="001C092C" w:rsidP="00C813BF">
                  <w:pPr>
                    <w:spacing w:after="0" w:line="240" w:lineRule="auto"/>
                    <w:rPr>
                      <w:rFonts w:asciiTheme="minorHAnsi" w:hAnsiTheme="minorHAnsi" w:cstheme="minorHAnsi"/>
                      <w:sz w:val="20"/>
                      <w:szCs w:val="20"/>
                    </w:rPr>
                  </w:pPr>
                </w:p>
              </w:tc>
            </w:tr>
          </w:tbl>
          <w:p w14:paraId="528150E9" w14:textId="77777777" w:rsidR="001C092C" w:rsidRPr="00697DBB" w:rsidRDefault="001C092C" w:rsidP="00C813BF">
            <w:pPr>
              <w:spacing w:after="0" w:line="240" w:lineRule="auto"/>
              <w:rPr>
                <w:rFonts w:asciiTheme="minorHAnsi" w:hAnsiTheme="minorHAnsi" w:cstheme="minorHAnsi"/>
                <w:sz w:val="20"/>
                <w:szCs w:val="20"/>
              </w:rPr>
            </w:pPr>
          </w:p>
          <w:p w14:paraId="4609D05D"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b/>
                <w:sz w:val="20"/>
                <w:szCs w:val="20"/>
              </w:rPr>
              <w:t xml:space="preserve">Vrednovanje kao učenje:  </w:t>
            </w:r>
          </w:p>
          <w:p w14:paraId="018B51D6" w14:textId="7372BE8F"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 završetku prezentiranja istraživačkog rada, polaznici vrednuju svoju prezentaciju i raspravu (samovrednovanje) te  prezentiranje i raspravu ostalih polaznika (vršnjačko vrednovanje ).</w:t>
            </w:r>
          </w:p>
          <w:p w14:paraId="2C3A4F91" w14:textId="77777777" w:rsidR="00513D72" w:rsidRPr="00697DBB" w:rsidRDefault="00513D72" w:rsidP="00C813BF">
            <w:pPr>
              <w:spacing w:after="0" w:line="240" w:lineRule="auto"/>
              <w:rPr>
                <w:rFonts w:asciiTheme="minorHAnsi" w:hAnsiTheme="minorHAnsi" w:cstheme="minorHAnsi"/>
                <w:sz w:val="20"/>
                <w:szCs w:val="20"/>
              </w:rPr>
            </w:pPr>
          </w:p>
          <w:p w14:paraId="3ED482A1" w14:textId="77777777" w:rsidR="001C092C" w:rsidRPr="00697DBB" w:rsidRDefault="001C092C" w:rsidP="00460856">
            <w:pPr>
              <w:spacing w:after="0" w:line="240" w:lineRule="auto"/>
              <w:rPr>
                <w:rFonts w:asciiTheme="minorHAnsi" w:hAnsiTheme="minorHAnsi" w:cstheme="minorHAnsi"/>
                <w:sz w:val="20"/>
                <w:szCs w:val="20"/>
              </w:rPr>
            </w:pPr>
            <w:r w:rsidRPr="00697DBB">
              <w:rPr>
                <w:rFonts w:asciiTheme="minorHAnsi" w:hAnsiTheme="minorHAnsi" w:cstheme="minorHAnsi"/>
                <w:b/>
                <w:sz w:val="20"/>
                <w:szCs w:val="20"/>
              </w:rPr>
              <w:t>Vrednovanje naučenog</w:t>
            </w:r>
            <w:r w:rsidRPr="00697DBB">
              <w:rPr>
                <w:rFonts w:asciiTheme="minorHAnsi" w:hAnsiTheme="minorHAnsi" w:cstheme="minorHAnsi"/>
                <w:sz w:val="20"/>
                <w:szCs w:val="20"/>
              </w:rPr>
              <w:t xml:space="preserve"> na kraju nastavne cjeline provodi se višedimenzionalnom analitičkom rubrikom uz unaprijed utvrđene kriterije vrednovanja  i opis pokazatelja kvalitete izvedbe radnog zadatka. Na taj način, osim iskazane brojčane ocjene, polaznik dobiva procjenu postignuća u odnosu na postavljene ciljeve.</w:t>
            </w:r>
          </w:p>
          <w:p w14:paraId="48882829" w14:textId="46BFA99E" w:rsidR="00684D8E" w:rsidRPr="00697DBB" w:rsidRDefault="00684D8E" w:rsidP="00460856">
            <w:pPr>
              <w:spacing w:after="0" w:line="240" w:lineRule="auto"/>
              <w:rPr>
                <w:rFonts w:asciiTheme="minorHAnsi" w:hAnsiTheme="minorHAnsi" w:cstheme="minorHAnsi"/>
                <w:sz w:val="20"/>
                <w:szCs w:val="20"/>
              </w:rPr>
            </w:pPr>
          </w:p>
        </w:tc>
      </w:tr>
      <w:tr w:rsidR="0074239E" w:rsidRPr="00697DBB" w14:paraId="624DC3C2" w14:textId="77777777" w:rsidTr="00F75D76">
        <w:tc>
          <w:tcPr>
            <w:tcW w:w="9493" w:type="dxa"/>
            <w:gridSpan w:val="2"/>
            <w:shd w:val="clear" w:color="auto" w:fill="BDD6EE" w:themeFill="accent5" w:themeFillTint="66"/>
            <w:tcMar>
              <w:left w:w="57" w:type="dxa"/>
              <w:right w:w="57" w:type="dxa"/>
            </w:tcMar>
            <w:vAlign w:val="center"/>
          </w:tcPr>
          <w:p w14:paraId="62C95EFC" w14:textId="2CF4CF70" w:rsidR="0074239E" w:rsidRPr="00697DBB" w:rsidRDefault="0074239E" w:rsidP="0074239E">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Prilagodba iskustava učenja za polaznike / osobe sa invaliditetom</w:t>
            </w:r>
          </w:p>
        </w:tc>
      </w:tr>
      <w:tr w:rsidR="0074239E" w:rsidRPr="00697DBB" w14:paraId="3271DC5E" w14:textId="77777777" w:rsidTr="00C813BF">
        <w:tc>
          <w:tcPr>
            <w:tcW w:w="9493" w:type="dxa"/>
            <w:gridSpan w:val="2"/>
            <w:shd w:val="clear" w:color="auto" w:fill="auto"/>
            <w:tcMar>
              <w:left w:w="57" w:type="dxa"/>
              <w:right w:w="57" w:type="dxa"/>
            </w:tcMar>
          </w:tcPr>
          <w:p w14:paraId="416DF58C" w14:textId="51620243" w:rsidR="0074239E" w:rsidRPr="00697DBB" w:rsidRDefault="003C12B4" w:rsidP="003C12B4">
            <w:pPr>
              <w:tabs>
                <w:tab w:val="left" w:pos="2820"/>
              </w:tabs>
              <w:spacing w:after="0"/>
              <w:rPr>
                <w:rFonts w:asciiTheme="minorHAnsi" w:hAnsiTheme="minorHAnsi" w:cstheme="minorHAnsi"/>
                <w:iCs/>
                <w:sz w:val="20"/>
                <w:szCs w:val="20"/>
              </w:rPr>
            </w:pPr>
            <w:r w:rsidRPr="003C12B4">
              <w:rPr>
                <w:rFonts w:asciiTheme="minorHAnsi" w:hAnsiTheme="minorHAnsi" w:cstheme="minorHAnsi"/>
                <w:iCs/>
                <w:sz w:val="20"/>
                <w:szCs w:val="20"/>
              </w:rPr>
              <w:t>/</w:t>
            </w:r>
          </w:p>
        </w:tc>
      </w:tr>
    </w:tbl>
    <w:p w14:paraId="551FDA30" w14:textId="1431832F" w:rsidR="00EE31EB" w:rsidRPr="00697DBB" w:rsidRDefault="00EE31EB" w:rsidP="001C092C">
      <w:pPr>
        <w:spacing w:before="120" w:after="120"/>
        <w:rPr>
          <w:rFonts w:asciiTheme="minorHAnsi" w:hAnsiTheme="minorHAnsi" w:cstheme="minorHAnsi"/>
          <w:sz w:val="20"/>
          <w:szCs w:val="20"/>
        </w:rPr>
      </w:pPr>
    </w:p>
    <w:p w14:paraId="4A824D28" w14:textId="77777777" w:rsidR="00EE31EB" w:rsidRPr="00697DBB" w:rsidRDefault="00EE31EB">
      <w:pPr>
        <w:spacing w:after="160" w:line="259" w:lineRule="auto"/>
        <w:rPr>
          <w:rFonts w:asciiTheme="minorHAnsi" w:hAnsiTheme="minorHAnsi" w:cstheme="minorHAnsi"/>
          <w:sz w:val="20"/>
          <w:szCs w:val="20"/>
        </w:rPr>
      </w:pPr>
      <w:r w:rsidRPr="00697DBB">
        <w:rPr>
          <w:rFonts w:asciiTheme="minorHAnsi" w:hAnsiTheme="minorHAnsi" w:cstheme="minorHAnsi"/>
          <w:sz w:val="20"/>
          <w:szCs w:val="20"/>
        </w:rP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277"/>
        <w:gridCol w:w="2552"/>
        <w:gridCol w:w="2552"/>
      </w:tblGrid>
      <w:tr w:rsidR="001C092C" w:rsidRPr="00697DBB" w14:paraId="66D2DF1C" w14:textId="77777777" w:rsidTr="00F75D76">
        <w:trPr>
          <w:trHeight w:val="558"/>
        </w:trPr>
        <w:tc>
          <w:tcPr>
            <w:tcW w:w="2112" w:type="dxa"/>
            <w:shd w:val="clear" w:color="auto" w:fill="BDD6EE" w:themeFill="accent5" w:themeFillTint="66"/>
            <w:tcMar>
              <w:left w:w="57" w:type="dxa"/>
              <w:right w:w="57" w:type="dxa"/>
            </w:tcMar>
            <w:vAlign w:val="center"/>
          </w:tcPr>
          <w:p w14:paraId="4D7E2EE9"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lastRenderedPageBreak/>
              <w:t>NAZIV MODULA</w:t>
            </w:r>
          </w:p>
        </w:tc>
        <w:tc>
          <w:tcPr>
            <w:tcW w:w="7381" w:type="dxa"/>
            <w:gridSpan w:val="3"/>
            <w:shd w:val="clear" w:color="auto" w:fill="auto"/>
            <w:vAlign w:val="center"/>
          </w:tcPr>
          <w:p w14:paraId="7CDA8951"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CESTOVNA VOZILA I EKOLOGIJA U CESTOVNOM PROMETU</w:t>
            </w:r>
          </w:p>
        </w:tc>
      </w:tr>
      <w:tr w:rsidR="001C092C" w:rsidRPr="00697DBB" w14:paraId="43E0C4FE" w14:textId="77777777" w:rsidTr="00F75D76">
        <w:trPr>
          <w:trHeight w:val="558"/>
        </w:trPr>
        <w:tc>
          <w:tcPr>
            <w:tcW w:w="2112" w:type="dxa"/>
            <w:shd w:val="clear" w:color="auto" w:fill="BDD6EE" w:themeFill="accent5" w:themeFillTint="66"/>
            <w:tcMar>
              <w:left w:w="57" w:type="dxa"/>
              <w:right w:w="57" w:type="dxa"/>
            </w:tcMar>
            <w:vAlign w:val="center"/>
          </w:tcPr>
          <w:p w14:paraId="42C62A96"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475C882B" w14:textId="5EAACCF6" w:rsidR="001C092C" w:rsidRPr="00697DBB" w:rsidRDefault="001C092C" w:rsidP="00C813BF">
            <w:pPr>
              <w:spacing w:after="0"/>
              <w:ind w:left="397" w:hanging="397"/>
              <w:rPr>
                <w:rFonts w:asciiTheme="minorHAnsi" w:hAnsiTheme="minorHAnsi" w:cstheme="minorHAnsi"/>
                <w:b/>
                <w:sz w:val="20"/>
                <w:szCs w:val="20"/>
              </w:rPr>
            </w:pPr>
          </w:p>
        </w:tc>
      </w:tr>
      <w:tr w:rsidR="00540EB6" w:rsidRPr="00697DBB" w14:paraId="55D9E95A" w14:textId="77777777" w:rsidTr="00F75D76">
        <w:trPr>
          <w:trHeight w:val="558"/>
        </w:trPr>
        <w:tc>
          <w:tcPr>
            <w:tcW w:w="2112" w:type="dxa"/>
            <w:shd w:val="clear" w:color="auto" w:fill="BDD6EE" w:themeFill="accent5" w:themeFillTint="66"/>
            <w:tcMar>
              <w:left w:w="57" w:type="dxa"/>
              <w:right w:w="57" w:type="dxa"/>
            </w:tcMar>
            <w:vAlign w:val="center"/>
          </w:tcPr>
          <w:p w14:paraId="20F22947" w14:textId="77777777" w:rsidR="00540EB6" w:rsidRPr="00697DBB" w:rsidRDefault="00540EB6" w:rsidP="00540EB6">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vAlign w:val="center"/>
          </w:tcPr>
          <w:p w14:paraId="50805B97" w14:textId="798D9D35" w:rsidR="00540EB6" w:rsidRPr="00697DBB" w:rsidRDefault="009B55FB" w:rsidP="001F3F2D">
            <w:pPr>
              <w:spacing w:after="0" w:line="240" w:lineRule="auto"/>
              <w:rPr>
                <w:rFonts w:asciiTheme="minorHAnsi" w:hAnsiTheme="minorHAnsi" w:cstheme="minorHAnsi"/>
                <w:sz w:val="20"/>
                <w:szCs w:val="20"/>
              </w:rPr>
            </w:pPr>
            <w:r>
              <w:rPr>
                <w:rFonts w:asciiTheme="minorHAnsi" w:hAnsiTheme="minorHAnsi" w:cstheme="minorHAnsi"/>
                <w:bCs/>
                <w:sz w:val="20"/>
                <w:szCs w:val="20"/>
              </w:rPr>
              <w:t xml:space="preserve">SIU 3: </w:t>
            </w:r>
            <w:r w:rsidR="001F3F2D" w:rsidRPr="00697DBB">
              <w:rPr>
                <w:rFonts w:asciiTheme="minorHAnsi" w:hAnsiTheme="minorHAnsi" w:cstheme="minorHAnsi"/>
                <w:sz w:val="20"/>
                <w:szCs w:val="20"/>
              </w:rPr>
              <w:t>Poznavanje vozila u cestovnom prometu</w:t>
            </w:r>
          </w:p>
          <w:p w14:paraId="7886BAFD" w14:textId="2160B4E3" w:rsidR="001F3F2D" w:rsidRPr="00697DBB" w:rsidRDefault="001F3F2D" w:rsidP="001F3F2D">
            <w:pPr>
              <w:spacing w:after="0" w:line="240" w:lineRule="auto"/>
              <w:rPr>
                <w:rFonts w:asciiTheme="minorHAnsi" w:hAnsiTheme="minorHAnsi" w:cstheme="minorHAnsi"/>
                <w:sz w:val="20"/>
                <w:szCs w:val="20"/>
              </w:rPr>
            </w:pPr>
            <w:hyperlink r:id="rId67" w:history="1">
              <w:r w:rsidRPr="00697DBB">
                <w:rPr>
                  <w:rStyle w:val="Hyperlink"/>
                  <w:rFonts w:asciiTheme="minorHAnsi" w:hAnsiTheme="minorHAnsi" w:cstheme="minorHAnsi"/>
                  <w:sz w:val="20"/>
                  <w:szCs w:val="20"/>
                </w:rPr>
                <w:t>https://hko.srce.hr/registar/skup-ishoda-ucenja/detalji/3124</w:t>
              </w:r>
            </w:hyperlink>
            <w:r w:rsidRPr="00697DBB">
              <w:rPr>
                <w:rFonts w:asciiTheme="minorHAnsi" w:hAnsiTheme="minorHAnsi" w:cstheme="minorHAnsi"/>
                <w:sz w:val="20"/>
                <w:szCs w:val="20"/>
              </w:rPr>
              <w:t xml:space="preserve"> </w:t>
            </w:r>
          </w:p>
          <w:p w14:paraId="05532249" w14:textId="1B6A34C5" w:rsidR="001F3F2D" w:rsidRPr="00697DBB" w:rsidRDefault="009B55FB" w:rsidP="001F3F2D">
            <w:pPr>
              <w:spacing w:after="0" w:line="240" w:lineRule="auto"/>
              <w:rPr>
                <w:rFonts w:asciiTheme="minorHAnsi" w:hAnsiTheme="minorHAnsi" w:cstheme="minorHAnsi"/>
                <w:sz w:val="20"/>
                <w:szCs w:val="20"/>
              </w:rPr>
            </w:pPr>
            <w:r>
              <w:rPr>
                <w:rFonts w:asciiTheme="minorHAnsi" w:hAnsiTheme="minorHAnsi" w:cstheme="minorHAnsi"/>
                <w:bCs/>
                <w:sz w:val="20"/>
                <w:szCs w:val="20"/>
              </w:rPr>
              <w:t xml:space="preserve">SIU 4: </w:t>
            </w:r>
            <w:r w:rsidR="001F3F2D" w:rsidRPr="00697DBB">
              <w:rPr>
                <w:rFonts w:asciiTheme="minorHAnsi" w:hAnsiTheme="minorHAnsi" w:cstheme="minorHAnsi"/>
                <w:sz w:val="20"/>
                <w:szCs w:val="20"/>
              </w:rPr>
              <w:t>Ekologija u cestovnom prometu</w:t>
            </w:r>
          </w:p>
          <w:p w14:paraId="3BC02861" w14:textId="63C1FF0C" w:rsidR="00540EB6" w:rsidRPr="004174E8" w:rsidRDefault="004174E8" w:rsidP="004174E8">
            <w:pPr>
              <w:spacing w:before="60" w:after="60" w:line="240" w:lineRule="auto"/>
              <w:rPr>
                <w:rFonts w:asciiTheme="minorHAnsi" w:hAnsiTheme="minorHAnsi" w:cstheme="minorHAnsi"/>
                <w:sz w:val="20"/>
                <w:szCs w:val="20"/>
              </w:rPr>
            </w:pPr>
            <w:hyperlink r:id="rId68" w:history="1">
              <w:r w:rsidRPr="002E4B84">
                <w:rPr>
                  <w:rStyle w:val="Hyperlink"/>
                  <w:rFonts w:asciiTheme="minorHAnsi" w:hAnsiTheme="minorHAnsi" w:cstheme="minorHAnsi"/>
                  <w:sz w:val="20"/>
                  <w:szCs w:val="20"/>
                </w:rPr>
                <w:t>https://hko.srce.hr/registar/skup-ishoda-ucenja/detalji/3115</w:t>
              </w:r>
            </w:hyperlink>
            <w:r w:rsidR="001F3F2D" w:rsidRPr="00697DBB">
              <w:rPr>
                <w:rFonts w:asciiTheme="minorHAnsi" w:hAnsiTheme="minorHAnsi" w:cstheme="minorHAnsi"/>
                <w:sz w:val="20"/>
                <w:szCs w:val="20"/>
              </w:rPr>
              <w:t xml:space="preserve"> </w:t>
            </w:r>
          </w:p>
        </w:tc>
      </w:tr>
      <w:tr w:rsidR="00540EB6" w:rsidRPr="00697DBB" w14:paraId="28B73E54" w14:textId="77777777" w:rsidTr="00F75D76">
        <w:trPr>
          <w:trHeight w:val="558"/>
        </w:trPr>
        <w:tc>
          <w:tcPr>
            <w:tcW w:w="2112" w:type="dxa"/>
            <w:shd w:val="clear" w:color="auto" w:fill="BDD6EE" w:themeFill="accent5" w:themeFillTint="66"/>
            <w:tcMar>
              <w:left w:w="57" w:type="dxa"/>
              <w:right w:w="57" w:type="dxa"/>
            </w:tcMar>
            <w:vAlign w:val="center"/>
          </w:tcPr>
          <w:p w14:paraId="23DA12EA" w14:textId="77777777" w:rsidR="00540EB6" w:rsidRPr="00697DBB" w:rsidRDefault="00540EB6" w:rsidP="00540EB6">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38D2F02B" w14:textId="77777777" w:rsidR="00540EB6" w:rsidRDefault="00540EB6" w:rsidP="00540EB6">
            <w:pPr>
              <w:spacing w:after="0"/>
              <w:ind w:left="397" w:hanging="397"/>
              <w:rPr>
                <w:rFonts w:asciiTheme="minorHAnsi" w:hAnsiTheme="minorHAnsi" w:cstheme="minorHAnsi"/>
                <w:b/>
                <w:sz w:val="20"/>
                <w:szCs w:val="20"/>
              </w:rPr>
            </w:pPr>
            <w:r w:rsidRPr="004174E8">
              <w:rPr>
                <w:rFonts w:asciiTheme="minorHAnsi" w:hAnsiTheme="minorHAnsi" w:cstheme="minorHAnsi"/>
                <w:b/>
                <w:sz w:val="20"/>
                <w:szCs w:val="20"/>
              </w:rPr>
              <w:t>6 CSVET</w:t>
            </w:r>
          </w:p>
          <w:p w14:paraId="0F547937" w14:textId="77777777" w:rsidR="00681293" w:rsidRPr="00697DBB" w:rsidRDefault="00681293" w:rsidP="00681293">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3: Poznavanje vozila u cestovnom prometu (3 </w:t>
            </w:r>
            <w:r>
              <w:rPr>
                <w:rFonts w:asciiTheme="minorHAnsi" w:hAnsiTheme="minorHAnsi" w:cstheme="minorHAnsi"/>
                <w:sz w:val="20"/>
                <w:szCs w:val="20"/>
              </w:rPr>
              <w:t>CSVET</w:t>
            </w:r>
            <w:r w:rsidRPr="00697DBB">
              <w:rPr>
                <w:rFonts w:asciiTheme="minorHAnsi" w:hAnsiTheme="minorHAnsi" w:cstheme="minorHAnsi"/>
                <w:sz w:val="20"/>
                <w:szCs w:val="20"/>
              </w:rPr>
              <w:t>)</w:t>
            </w:r>
          </w:p>
          <w:p w14:paraId="00146019" w14:textId="3D17D825" w:rsidR="00681293" w:rsidRPr="00681293" w:rsidRDefault="00681293" w:rsidP="00681293">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4: Ekologija u cestovnom prometu (3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540EB6" w:rsidRPr="00697DBB" w14:paraId="184CDB8F" w14:textId="77777777" w:rsidTr="00F75D76">
        <w:tc>
          <w:tcPr>
            <w:tcW w:w="2112" w:type="dxa"/>
            <w:vMerge w:val="restart"/>
            <w:shd w:val="clear" w:color="auto" w:fill="BDD6EE" w:themeFill="accent5" w:themeFillTint="66"/>
            <w:tcMar>
              <w:left w:w="57" w:type="dxa"/>
              <w:right w:w="57" w:type="dxa"/>
            </w:tcMar>
            <w:vAlign w:val="center"/>
          </w:tcPr>
          <w:p w14:paraId="18DEEC8B" w14:textId="77777777" w:rsidR="00540EB6" w:rsidRPr="00697DBB" w:rsidRDefault="00540EB6" w:rsidP="00540EB6">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277" w:type="dxa"/>
            <w:shd w:val="clear" w:color="auto" w:fill="BDD6EE"/>
            <w:tcMar>
              <w:left w:w="57" w:type="dxa"/>
              <w:right w:w="57" w:type="dxa"/>
            </w:tcMar>
            <w:vAlign w:val="center"/>
          </w:tcPr>
          <w:p w14:paraId="3B25514F" w14:textId="77777777" w:rsidR="00540EB6" w:rsidRPr="00697DBB" w:rsidRDefault="00540EB6" w:rsidP="00540EB6">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552" w:type="dxa"/>
            <w:shd w:val="clear" w:color="auto" w:fill="BDD6EE"/>
            <w:vAlign w:val="center"/>
          </w:tcPr>
          <w:p w14:paraId="21AD221C" w14:textId="77777777" w:rsidR="00540EB6" w:rsidRPr="00697DBB" w:rsidRDefault="00540EB6" w:rsidP="00540EB6">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552" w:type="dxa"/>
            <w:shd w:val="clear" w:color="auto" w:fill="BDD6EE"/>
            <w:vAlign w:val="center"/>
          </w:tcPr>
          <w:p w14:paraId="0A0260EB" w14:textId="5E108D66" w:rsidR="00540EB6" w:rsidRPr="00697DBB" w:rsidRDefault="00540EB6" w:rsidP="00540EB6">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540EB6" w:rsidRPr="00697DBB" w14:paraId="4AFD6409" w14:textId="77777777" w:rsidTr="00F75D76">
        <w:trPr>
          <w:trHeight w:val="540"/>
        </w:trPr>
        <w:tc>
          <w:tcPr>
            <w:tcW w:w="2112" w:type="dxa"/>
            <w:vMerge/>
            <w:shd w:val="clear" w:color="auto" w:fill="BDD6EE" w:themeFill="accent5" w:themeFillTint="66"/>
            <w:tcMar>
              <w:left w:w="57" w:type="dxa"/>
              <w:right w:w="57" w:type="dxa"/>
            </w:tcMar>
            <w:vAlign w:val="center"/>
          </w:tcPr>
          <w:p w14:paraId="578FBBAA" w14:textId="77777777" w:rsidR="00540EB6" w:rsidRPr="00697DBB" w:rsidRDefault="00540EB6" w:rsidP="00540EB6">
            <w:pPr>
              <w:spacing w:after="0"/>
              <w:rPr>
                <w:rFonts w:asciiTheme="minorHAnsi" w:hAnsiTheme="minorHAnsi" w:cstheme="minorHAnsi"/>
                <w:b/>
                <w:sz w:val="20"/>
                <w:szCs w:val="20"/>
              </w:rPr>
            </w:pPr>
          </w:p>
        </w:tc>
        <w:tc>
          <w:tcPr>
            <w:tcW w:w="2277" w:type="dxa"/>
            <w:tcMar>
              <w:left w:w="57" w:type="dxa"/>
              <w:right w:w="57" w:type="dxa"/>
            </w:tcMar>
            <w:vAlign w:val="center"/>
          </w:tcPr>
          <w:p w14:paraId="401F43DF" w14:textId="228D07A5" w:rsidR="00540EB6" w:rsidRPr="004174E8" w:rsidRDefault="007F6031" w:rsidP="00540EB6">
            <w:pPr>
              <w:spacing w:after="0"/>
              <w:jc w:val="center"/>
              <w:rPr>
                <w:rFonts w:asciiTheme="minorHAnsi" w:hAnsiTheme="minorHAnsi" w:cstheme="minorHAnsi"/>
                <w:sz w:val="20"/>
                <w:szCs w:val="20"/>
              </w:rPr>
            </w:pPr>
            <w:r w:rsidRPr="004174E8">
              <w:rPr>
                <w:rFonts w:asciiTheme="minorHAnsi" w:hAnsiTheme="minorHAnsi" w:cstheme="minorHAnsi"/>
                <w:sz w:val="20"/>
                <w:szCs w:val="20"/>
              </w:rPr>
              <w:t>5</w:t>
            </w:r>
            <w:r w:rsidR="004174E8" w:rsidRPr="004174E8">
              <w:rPr>
                <w:rFonts w:asciiTheme="minorHAnsi" w:hAnsiTheme="minorHAnsi" w:cstheme="minorHAnsi"/>
                <w:sz w:val="20"/>
                <w:szCs w:val="20"/>
              </w:rPr>
              <w:t>0</w:t>
            </w:r>
            <w:r w:rsidR="002A5ADD" w:rsidRPr="004174E8">
              <w:rPr>
                <w:rFonts w:asciiTheme="minorHAnsi" w:hAnsiTheme="minorHAnsi" w:cstheme="minorHAnsi"/>
                <w:sz w:val="20"/>
                <w:szCs w:val="20"/>
              </w:rPr>
              <w:t xml:space="preserve"> sati</w:t>
            </w:r>
            <w:r w:rsidRPr="004174E8">
              <w:rPr>
                <w:rFonts w:asciiTheme="minorHAnsi" w:hAnsiTheme="minorHAnsi" w:cstheme="minorHAnsi"/>
                <w:sz w:val="20"/>
                <w:szCs w:val="20"/>
              </w:rPr>
              <w:t xml:space="preserve"> </w:t>
            </w:r>
            <w:r w:rsidR="002A5ADD" w:rsidRPr="004174E8">
              <w:rPr>
                <w:rFonts w:asciiTheme="minorHAnsi" w:hAnsiTheme="minorHAnsi" w:cstheme="minorHAnsi"/>
                <w:sz w:val="20"/>
                <w:szCs w:val="20"/>
              </w:rPr>
              <w:t>(</w:t>
            </w:r>
            <w:r w:rsidR="00327CB8" w:rsidRPr="004174E8">
              <w:rPr>
                <w:rFonts w:asciiTheme="minorHAnsi" w:hAnsiTheme="minorHAnsi" w:cstheme="minorHAnsi"/>
                <w:sz w:val="20"/>
                <w:szCs w:val="20"/>
              </w:rPr>
              <w:t>33%</w:t>
            </w:r>
            <w:r w:rsidR="002A5ADD" w:rsidRPr="004174E8">
              <w:rPr>
                <w:rFonts w:asciiTheme="minorHAnsi" w:hAnsiTheme="minorHAnsi" w:cstheme="minorHAnsi"/>
                <w:sz w:val="20"/>
                <w:szCs w:val="20"/>
              </w:rPr>
              <w:t>)</w:t>
            </w:r>
          </w:p>
        </w:tc>
        <w:tc>
          <w:tcPr>
            <w:tcW w:w="2552" w:type="dxa"/>
            <w:vAlign w:val="center"/>
          </w:tcPr>
          <w:p w14:paraId="0A7B970F" w14:textId="7146EB84" w:rsidR="00540EB6" w:rsidRPr="004174E8" w:rsidRDefault="00205F6A" w:rsidP="00540EB6">
            <w:pPr>
              <w:spacing w:after="0"/>
              <w:jc w:val="center"/>
              <w:rPr>
                <w:rFonts w:asciiTheme="minorHAnsi" w:hAnsiTheme="minorHAnsi" w:cstheme="minorHAnsi"/>
                <w:sz w:val="20"/>
                <w:szCs w:val="20"/>
              </w:rPr>
            </w:pPr>
            <w:r w:rsidRPr="004174E8">
              <w:rPr>
                <w:rFonts w:asciiTheme="minorHAnsi" w:hAnsiTheme="minorHAnsi" w:cstheme="minorHAnsi"/>
                <w:sz w:val="20"/>
                <w:szCs w:val="20"/>
              </w:rPr>
              <w:t>40</w:t>
            </w:r>
            <w:r w:rsidR="002A5ADD" w:rsidRPr="004174E8">
              <w:rPr>
                <w:rFonts w:asciiTheme="minorHAnsi" w:hAnsiTheme="minorHAnsi" w:cstheme="minorHAnsi"/>
                <w:sz w:val="20"/>
                <w:szCs w:val="20"/>
              </w:rPr>
              <w:t xml:space="preserve"> sati</w:t>
            </w:r>
            <w:r w:rsidRPr="004174E8">
              <w:rPr>
                <w:rFonts w:asciiTheme="minorHAnsi" w:hAnsiTheme="minorHAnsi" w:cstheme="minorHAnsi"/>
                <w:sz w:val="20"/>
                <w:szCs w:val="20"/>
              </w:rPr>
              <w:t xml:space="preserve"> </w:t>
            </w:r>
            <w:r w:rsidR="002A5ADD" w:rsidRPr="004174E8">
              <w:rPr>
                <w:rFonts w:asciiTheme="minorHAnsi" w:hAnsiTheme="minorHAnsi" w:cstheme="minorHAnsi"/>
                <w:sz w:val="20"/>
                <w:szCs w:val="20"/>
              </w:rPr>
              <w:t>(</w:t>
            </w:r>
            <w:r w:rsidR="00327CB8" w:rsidRPr="004174E8">
              <w:rPr>
                <w:rFonts w:asciiTheme="minorHAnsi" w:hAnsiTheme="minorHAnsi" w:cstheme="minorHAnsi"/>
                <w:sz w:val="20"/>
                <w:szCs w:val="20"/>
              </w:rPr>
              <w:t>27%</w:t>
            </w:r>
            <w:r w:rsidR="002A5ADD" w:rsidRPr="004174E8">
              <w:rPr>
                <w:rFonts w:asciiTheme="minorHAnsi" w:hAnsiTheme="minorHAnsi" w:cstheme="minorHAnsi"/>
                <w:sz w:val="20"/>
                <w:szCs w:val="20"/>
              </w:rPr>
              <w:t>)</w:t>
            </w:r>
          </w:p>
        </w:tc>
        <w:tc>
          <w:tcPr>
            <w:tcW w:w="2552" w:type="dxa"/>
            <w:vAlign w:val="center"/>
          </w:tcPr>
          <w:p w14:paraId="425ED425" w14:textId="423EAFC2" w:rsidR="00540EB6" w:rsidRPr="004174E8" w:rsidRDefault="00205F6A" w:rsidP="00540EB6">
            <w:pPr>
              <w:spacing w:after="0"/>
              <w:jc w:val="center"/>
              <w:rPr>
                <w:rFonts w:asciiTheme="minorHAnsi" w:hAnsiTheme="minorHAnsi" w:cstheme="minorHAnsi"/>
                <w:sz w:val="20"/>
                <w:szCs w:val="20"/>
              </w:rPr>
            </w:pPr>
            <w:r w:rsidRPr="004174E8">
              <w:rPr>
                <w:rFonts w:asciiTheme="minorHAnsi" w:hAnsiTheme="minorHAnsi" w:cstheme="minorHAnsi"/>
                <w:sz w:val="20"/>
                <w:szCs w:val="20"/>
              </w:rPr>
              <w:t>60</w:t>
            </w:r>
            <w:r w:rsidR="002A5ADD" w:rsidRPr="004174E8">
              <w:rPr>
                <w:rFonts w:asciiTheme="minorHAnsi" w:hAnsiTheme="minorHAnsi" w:cstheme="minorHAnsi"/>
                <w:sz w:val="20"/>
                <w:szCs w:val="20"/>
              </w:rPr>
              <w:t xml:space="preserve"> sati</w:t>
            </w:r>
            <w:r w:rsidRPr="004174E8">
              <w:rPr>
                <w:rFonts w:asciiTheme="minorHAnsi" w:hAnsiTheme="minorHAnsi" w:cstheme="minorHAnsi"/>
                <w:sz w:val="20"/>
                <w:szCs w:val="20"/>
              </w:rPr>
              <w:t xml:space="preserve"> </w:t>
            </w:r>
            <w:r w:rsidR="002A5ADD" w:rsidRPr="004174E8">
              <w:rPr>
                <w:rFonts w:asciiTheme="minorHAnsi" w:hAnsiTheme="minorHAnsi" w:cstheme="minorHAnsi"/>
                <w:sz w:val="20"/>
                <w:szCs w:val="20"/>
              </w:rPr>
              <w:t>(</w:t>
            </w:r>
            <w:r w:rsidR="00327CB8" w:rsidRPr="004174E8">
              <w:rPr>
                <w:rFonts w:asciiTheme="minorHAnsi" w:hAnsiTheme="minorHAnsi" w:cstheme="minorHAnsi"/>
                <w:sz w:val="20"/>
                <w:szCs w:val="20"/>
              </w:rPr>
              <w:t>40%</w:t>
            </w:r>
            <w:r w:rsidR="002A5ADD" w:rsidRPr="004174E8">
              <w:rPr>
                <w:rFonts w:asciiTheme="minorHAnsi" w:hAnsiTheme="minorHAnsi" w:cstheme="minorHAnsi"/>
                <w:sz w:val="20"/>
                <w:szCs w:val="20"/>
              </w:rPr>
              <w:t>)</w:t>
            </w:r>
          </w:p>
        </w:tc>
      </w:tr>
      <w:tr w:rsidR="00540EB6" w:rsidRPr="00697DBB" w14:paraId="0B9B3686" w14:textId="77777777" w:rsidTr="00F75D76">
        <w:tc>
          <w:tcPr>
            <w:tcW w:w="2112" w:type="dxa"/>
            <w:shd w:val="clear" w:color="auto" w:fill="BDD6EE" w:themeFill="accent5" w:themeFillTint="66"/>
            <w:tcMar>
              <w:left w:w="57" w:type="dxa"/>
              <w:right w:w="57" w:type="dxa"/>
            </w:tcMar>
            <w:vAlign w:val="center"/>
          </w:tcPr>
          <w:p w14:paraId="75F389E1" w14:textId="77777777" w:rsidR="00540EB6" w:rsidRPr="00697DBB" w:rsidRDefault="00540EB6" w:rsidP="00540EB6">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1AFD6A10" w14:textId="77777777" w:rsidR="00540EB6" w:rsidRPr="00697DBB" w:rsidRDefault="00540EB6" w:rsidP="00540EB6">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06DA9BE4" w14:textId="77777777" w:rsidR="00540EB6" w:rsidRPr="00697DBB" w:rsidRDefault="00540EB6" w:rsidP="00540EB6">
            <w:pPr>
              <w:spacing w:after="0"/>
              <w:rPr>
                <w:rFonts w:asciiTheme="minorHAnsi" w:hAnsiTheme="minorHAnsi" w:cstheme="minorHAnsi"/>
                <w:sz w:val="20"/>
                <w:szCs w:val="20"/>
              </w:rPr>
            </w:pPr>
            <w:r w:rsidRPr="00697DBB">
              <w:rPr>
                <w:rFonts w:asciiTheme="minorHAnsi" w:hAnsiTheme="minorHAnsi" w:cstheme="minorHAnsi"/>
                <w:sz w:val="20"/>
                <w:szCs w:val="20"/>
              </w:rPr>
              <w:t>Obvezni</w:t>
            </w:r>
          </w:p>
        </w:tc>
      </w:tr>
      <w:tr w:rsidR="00540EB6" w:rsidRPr="00697DBB" w14:paraId="594627C3" w14:textId="77777777" w:rsidTr="00F75D76">
        <w:trPr>
          <w:trHeight w:val="626"/>
        </w:trPr>
        <w:tc>
          <w:tcPr>
            <w:tcW w:w="2112" w:type="dxa"/>
            <w:shd w:val="clear" w:color="auto" w:fill="BDD6EE" w:themeFill="accent5" w:themeFillTint="66"/>
            <w:tcMar>
              <w:left w:w="57" w:type="dxa"/>
              <w:right w:w="57" w:type="dxa"/>
            </w:tcMar>
            <w:vAlign w:val="center"/>
          </w:tcPr>
          <w:p w14:paraId="5C876B19" w14:textId="77777777" w:rsidR="00540EB6" w:rsidRPr="00697DBB" w:rsidRDefault="00540EB6" w:rsidP="00540EB6">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Mar>
              <w:left w:w="57" w:type="dxa"/>
              <w:right w:w="57" w:type="dxa"/>
            </w:tcMar>
            <w:vAlign w:val="center"/>
          </w:tcPr>
          <w:p w14:paraId="522495AB" w14:textId="77777777" w:rsidR="00540EB6" w:rsidRPr="00697DBB" w:rsidRDefault="00540EB6" w:rsidP="00540EB6">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Cilj modula je stjecanje znanja i vještina potrebnih za sigurno i ekološki prihvatljivo korištenje cestovnih prijevoznih sredstava za obuku kandidata za vozača.</w:t>
            </w:r>
          </w:p>
          <w:p w14:paraId="742EC8B6" w14:textId="77777777" w:rsidR="00540EB6" w:rsidRPr="00697DBB" w:rsidRDefault="00540EB6" w:rsidP="00540EB6">
            <w:pPr>
              <w:spacing w:after="0" w:line="256" w:lineRule="auto"/>
              <w:contextualSpacing/>
              <w:jc w:val="both"/>
              <w:rPr>
                <w:rFonts w:asciiTheme="minorHAnsi" w:eastAsia="Times New Roman" w:hAnsiTheme="minorHAnsi" w:cstheme="minorHAnsi"/>
                <w:sz w:val="20"/>
                <w:szCs w:val="20"/>
                <w:lang w:eastAsia="hr-HR"/>
              </w:rPr>
            </w:pPr>
            <w:r w:rsidRPr="00697DBB">
              <w:rPr>
                <w:rFonts w:asciiTheme="minorHAnsi" w:hAnsiTheme="minorHAnsi" w:cstheme="minorHAnsi"/>
                <w:sz w:val="20"/>
                <w:szCs w:val="20"/>
              </w:rPr>
              <w:t xml:space="preserve">Izučavanjem ovog modula </w:t>
            </w:r>
            <w:r w:rsidR="001F3F2D" w:rsidRPr="00697DBB">
              <w:rPr>
                <w:rFonts w:asciiTheme="minorHAnsi" w:hAnsiTheme="minorHAnsi" w:cstheme="minorHAnsi"/>
                <w:sz w:val="20"/>
                <w:szCs w:val="20"/>
              </w:rPr>
              <w:t>polaznici</w:t>
            </w:r>
            <w:r w:rsidRPr="00697DBB">
              <w:rPr>
                <w:rFonts w:asciiTheme="minorHAnsi" w:hAnsiTheme="minorHAnsi" w:cstheme="minorHAnsi"/>
                <w:sz w:val="20"/>
                <w:szCs w:val="20"/>
              </w:rPr>
              <w:t xml:space="preserve"> će biti sposobni usporediti vrste i način rada motora za pogon cestovnih vozila, analizirati</w:t>
            </w:r>
            <w:r w:rsidRPr="00697DBB">
              <w:rPr>
                <w:rFonts w:asciiTheme="minorHAnsi" w:eastAsia="Times New Roman" w:hAnsiTheme="minorHAnsi" w:cstheme="minorHAnsi"/>
                <w:iCs/>
                <w:kern w:val="24"/>
                <w:sz w:val="20"/>
                <w:szCs w:val="20"/>
                <w:lang w:eastAsia="hr-HR"/>
              </w:rPr>
              <w:t xml:space="preserve"> funkciju dijelova sustava za prijenos snage, objasniti namjenu i način rada hodnog i upravljačkog dijela vozila, razlikovati vrste i način rada kočnica na cestovnim vozilima, </w:t>
            </w:r>
            <w:r w:rsidRPr="00697DBB">
              <w:rPr>
                <w:rFonts w:asciiTheme="minorHAnsi" w:eastAsia="Times New Roman" w:hAnsiTheme="minorHAnsi" w:cstheme="minorHAnsi"/>
                <w:kern w:val="24"/>
                <w:sz w:val="20"/>
                <w:szCs w:val="20"/>
                <w:lang w:eastAsia="hr-HR"/>
              </w:rPr>
              <w:t xml:space="preserve">protumačiti izvedbu i ulogu dodatne opreme i uređaja na vozilu za osposobljavanje kandidata, objasniti potrebu i značaj održavanja cestovnih vozila, razlikovati zakonske odredbe o preventivnim, periodičkim i tehničkim pregledima vozila, protumačiti oblike i aktivnosti pri održavanju vozila, </w:t>
            </w:r>
            <w:r w:rsidRPr="00697DBB">
              <w:rPr>
                <w:rFonts w:asciiTheme="minorHAnsi" w:eastAsia="Times New Roman" w:hAnsiTheme="minorHAnsi" w:cstheme="minorHAnsi"/>
                <w:sz w:val="20"/>
                <w:szCs w:val="20"/>
                <w:lang w:eastAsia="hr-HR"/>
              </w:rPr>
              <w:t>objasniti utjecaj cestovnog prometa na okoliš, analizirati vrste zagađenja nastalog od strane sudionika u cestovnom prometu, protumačiti korektivne mjere u cestovnom prometu usmjerene na smanjenje zagađenja okoliša, objasniti programe očuvanja okoliša i održivog razvoja koji se odnose na cestovni promet, objasniti razvojne koncepte automobila budućnosti i njihov utjecaj na okoliš</w:t>
            </w:r>
            <w:r w:rsidR="004D09A5" w:rsidRPr="00697DBB">
              <w:rPr>
                <w:rFonts w:asciiTheme="minorHAnsi" w:eastAsia="Times New Roman" w:hAnsiTheme="minorHAnsi" w:cstheme="minorHAnsi"/>
                <w:sz w:val="20"/>
                <w:szCs w:val="20"/>
                <w:lang w:eastAsia="hr-HR"/>
              </w:rPr>
              <w:t xml:space="preserve">. </w:t>
            </w:r>
          </w:p>
          <w:p w14:paraId="608E9710" w14:textId="5BDAE754" w:rsidR="004D09A5" w:rsidRPr="00697DBB" w:rsidRDefault="004D09A5" w:rsidP="00540EB6">
            <w:pPr>
              <w:spacing w:after="0" w:line="256" w:lineRule="auto"/>
              <w:contextualSpacing/>
              <w:jc w:val="both"/>
              <w:rPr>
                <w:rFonts w:asciiTheme="minorHAnsi" w:eastAsia="Times New Roman" w:hAnsiTheme="minorHAnsi" w:cstheme="minorHAnsi"/>
                <w:i/>
                <w:iCs/>
                <w:kern w:val="24"/>
                <w:sz w:val="20"/>
                <w:szCs w:val="20"/>
                <w:lang w:eastAsia="hr-HR"/>
              </w:rPr>
            </w:pPr>
            <w:r w:rsidRPr="00697DBB">
              <w:rPr>
                <w:rFonts w:asciiTheme="minorHAnsi" w:eastAsia="Times New Roman" w:hAnsiTheme="minorHAnsi" w:cstheme="minorHAnsi"/>
                <w:sz w:val="20"/>
                <w:szCs w:val="20"/>
                <w:lang w:eastAsia="hr-HR"/>
              </w:rPr>
              <w:t xml:space="preserve">Polaznici stječu vještine </w:t>
            </w:r>
            <w:r w:rsidR="00327608" w:rsidRPr="00697DBB">
              <w:rPr>
                <w:rFonts w:asciiTheme="minorHAnsi" w:eastAsia="Times New Roman" w:hAnsiTheme="minorHAnsi" w:cstheme="minorHAnsi"/>
                <w:sz w:val="20"/>
                <w:szCs w:val="20"/>
                <w:lang w:eastAsia="hr-HR"/>
              </w:rPr>
              <w:t>izvođenja pregleda vozila, uočavanja i uklanjanja manjih nedostataka.</w:t>
            </w:r>
          </w:p>
        </w:tc>
      </w:tr>
      <w:tr w:rsidR="00540EB6" w:rsidRPr="00697DBB" w14:paraId="013F023E" w14:textId="77777777" w:rsidTr="00C813BF">
        <w:tc>
          <w:tcPr>
            <w:tcW w:w="2112" w:type="dxa"/>
            <w:shd w:val="clear" w:color="auto" w:fill="BDD6EE"/>
            <w:tcMar>
              <w:left w:w="57" w:type="dxa"/>
              <w:right w:w="57" w:type="dxa"/>
            </w:tcMar>
            <w:vAlign w:val="center"/>
          </w:tcPr>
          <w:p w14:paraId="737053B4" w14:textId="77777777" w:rsidR="00540EB6" w:rsidRPr="00697DBB" w:rsidRDefault="00540EB6" w:rsidP="00540EB6">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Mar>
              <w:left w:w="57" w:type="dxa"/>
              <w:right w:w="57" w:type="dxa"/>
            </w:tcMar>
            <w:vAlign w:val="center"/>
          </w:tcPr>
          <w:p w14:paraId="374827DD" w14:textId="20D9DA5A" w:rsidR="00540EB6" w:rsidRPr="006711BB" w:rsidRDefault="00540EB6" w:rsidP="006711BB">
            <w:pPr>
              <w:tabs>
                <w:tab w:val="left" w:pos="2820"/>
              </w:tabs>
              <w:spacing w:after="0"/>
              <w:jc w:val="both"/>
              <w:rPr>
                <w:rFonts w:asciiTheme="minorHAnsi" w:hAnsiTheme="minorHAnsi" w:cstheme="minorHAnsi"/>
                <w:i/>
                <w:sz w:val="20"/>
                <w:szCs w:val="20"/>
              </w:rPr>
            </w:pPr>
            <w:r w:rsidRPr="006711BB">
              <w:rPr>
                <w:rFonts w:asciiTheme="minorHAnsi" w:hAnsiTheme="minorHAnsi" w:cstheme="minorHAnsi"/>
                <w:i/>
                <w:sz w:val="20"/>
                <w:szCs w:val="20"/>
              </w:rPr>
              <w:t>Otto i Diesel motor,</w:t>
            </w:r>
            <w:r w:rsidR="00B5527F" w:rsidRPr="006711BB">
              <w:rPr>
                <w:rFonts w:asciiTheme="minorHAnsi" w:hAnsiTheme="minorHAnsi" w:cstheme="minorHAnsi"/>
                <w:i/>
                <w:sz w:val="20"/>
                <w:szCs w:val="20"/>
              </w:rPr>
              <w:t xml:space="preserve"> </w:t>
            </w:r>
            <w:r w:rsidRPr="006711BB">
              <w:rPr>
                <w:rFonts w:asciiTheme="minorHAnsi" w:hAnsiTheme="minorHAnsi" w:cstheme="minorHAnsi"/>
                <w:i/>
                <w:sz w:val="20"/>
                <w:szCs w:val="20"/>
              </w:rPr>
              <w:t>hibridni i električni pogon, gorive ćelije, prijenos snage, ovjes i upravljački mehanizam,bubanj i disk kočnice,dodatna oprema i uređaji na vozilu</w:t>
            </w:r>
          </w:p>
          <w:p w14:paraId="662E0C58" w14:textId="77777777" w:rsidR="00540EB6" w:rsidRPr="006711BB" w:rsidRDefault="00540EB6" w:rsidP="006711BB">
            <w:pPr>
              <w:tabs>
                <w:tab w:val="left" w:pos="2820"/>
              </w:tabs>
              <w:spacing w:after="0"/>
              <w:jc w:val="both"/>
              <w:rPr>
                <w:rFonts w:asciiTheme="minorHAnsi" w:hAnsiTheme="minorHAnsi" w:cstheme="minorHAnsi"/>
                <w:i/>
                <w:sz w:val="20"/>
                <w:szCs w:val="20"/>
              </w:rPr>
            </w:pPr>
            <w:r w:rsidRPr="006711BB">
              <w:rPr>
                <w:rFonts w:asciiTheme="minorHAnsi" w:hAnsiTheme="minorHAnsi" w:cstheme="minorHAnsi"/>
                <w:i/>
                <w:sz w:val="20"/>
                <w:szCs w:val="20"/>
              </w:rPr>
              <w:t>održavanje vozila, preventivni, periodički i tehnički pregled vozila, prometna dozvola</w:t>
            </w:r>
          </w:p>
          <w:p w14:paraId="0F9C7B9D" w14:textId="77777777" w:rsidR="00540EB6" w:rsidRPr="00697DBB" w:rsidRDefault="00540EB6" w:rsidP="006711BB">
            <w:pPr>
              <w:tabs>
                <w:tab w:val="left" w:pos="2820"/>
              </w:tabs>
              <w:spacing w:after="0"/>
              <w:jc w:val="both"/>
              <w:rPr>
                <w:rFonts w:asciiTheme="minorHAnsi" w:hAnsiTheme="minorHAnsi" w:cstheme="minorHAnsi"/>
                <w:i/>
                <w:sz w:val="20"/>
                <w:szCs w:val="20"/>
              </w:rPr>
            </w:pPr>
            <w:r w:rsidRPr="006711BB">
              <w:rPr>
                <w:rFonts w:asciiTheme="minorHAnsi" w:hAnsiTheme="minorHAnsi" w:cstheme="minorHAnsi"/>
                <w:i/>
                <w:sz w:val="20"/>
                <w:szCs w:val="20"/>
              </w:rPr>
              <w:t>okoliš, zagađenje, održivi razvoj, automobili budućnosti</w:t>
            </w:r>
          </w:p>
        </w:tc>
      </w:tr>
      <w:tr w:rsidR="00540EB6" w:rsidRPr="00697DBB" w14:paraId="466F7FD4" w14:textId="77777777" w:rsidTr="00C813BF">
        <w:tc>
          <w:tcPr>
            <w:tcW w:w="2112" w:type="dxa"/>
            <w:shd w:val="clear" w:color="auto" w:fill="BDD6EE"/>
            <w:tcMar>
              <w:left w:w="57" w:type="dxa"/>
              <w:right w:w="57" w:type="dxa"/>
            </w:tcMar>
            <w:vAlign w:val="center"/>
          </w:tcPr>
          <w:p w14:paraId="3F1CE808" w14:textId="4E507C2B" w:rsidR="00540EB6" w:rsidRPr="00697DBB" w:rsidRDefault="00540EB6" w:rsidP="00540EB6">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Mar>
              <w:left w:w="57" w:type="dxa"/>
              <w:right w:w="57" w:type="dxa"/>
            </w:tcMar>
            <w:vAlign w:val="center"/>
          </w:tcPr>
          <w:p w14:paraId="040B5DC9" w14:textId="77777777" w:rsidR="00540EB6" w:rsidRPr="00697DBB" w:rsidRDefault="00540EB6" w:rsidP="00540EB6">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 xml:space="preserve">Učenje temeljeno na radu ostvaruje se realiziranjem stvarnih radnih zadataka koji se mogu simulirati u školskim specijaliziranim učionicama/praktikumima. </w:t>
            </w:r>
          </w:p>
          <w:p w14:paraId="43198E28" w14:textId="77777777" w:rsidR="00540EB6" w:rsidRPr="00697DBB" w:rsidRDefault="00540EB6" w:rsidP="00540EB6">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 xml:space="preserve">Poželjno je koristiti projektnu i istraživačku nastavu te situacijsko učenje i poučavanje u kojima se simuliraju stvarne situacije radnog mjesta  instruktora vožnje. Zadaci za učenje i vježbanje trebaju odgovarati stvarnim radnim situacijama instruktora vožnje. </w:t>
            </w:r>
          </w:p>
        </w:tc>
      </w:tr>
      <w:tr w:rsidR="00540EB6" w:rsidRPr="00697DBB" w14:paraId="703AAC06" w14:textId="77777777" w:rsidTr="00C813BF">
        <w:tc>
          <w:tcPr>
            <w:tcW w:w="2112" w:type="dxa"/>
            <w:shd w:val="clear" w:color="auto" w:fill="BDD6EE"/>
            <w:tcMar>
              <w:left w:w="57" w:type="dxa"/>
              <w:right w:w="57" w:type="dxa"/>
            </w:tcMar>
            <w:vAlign w:val="center"/>
          </w:tcPr>
          <w:p w14:paraId="3E87C60D" w14:textId="088CA0DE" w:rsidR="00540EB6" w:rsidRPr="00697DBB" w:rsidRDefault="00540EB6" w:rsidP="00540EB6">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tcMar>
              <w:left w:w="57" w:type="dxa"/>
              <w:right w:w="57" w:type="dxa"/>
            </w:tcMar>
          </w:tcPr>
          <w:p w14:paraId="635B0C30" w14:textId="77777777" w:rsidR="00660327" w:rsidRPr="00697DBB" w:rsidRDefault="00660327" w:rsidP="00660327">
            <w:pPr>
              <w:spacing w:after="0"/>
              <w:rPr>
                <w:rFonts w:asciiTheme="minorHAnsi" w:hAnsiTheme="minorHAnsi" w:cstheme="minorHAnsi"/>
                <w:bCs/>
                <w:iCs/>
                <w:sz w:val="20"/>
                <w:szCs w:val="20"/>
              </w:rPr>
            </w:pPr>
            <w:r w:rsidRPr="00697DBB">
              <w:rPr>
                <w:rFonts w:asciiTheme="minorHAnsi" w:hAnsiTheme="minorHAnsi" w:cstheme="minorHAnsi"/>
                <w:bCs/>
                <w:iCs/>
                <w:sz w:val="20"/>
                <w:szCs w:val="20"/>
              </w:rPr>
              <w:t>Literatura:</w:t>
            </w:r>
          </w:p>
          <w:p w14:paraId="36EF688D" w14:textId="280C2347" w:rsidR="00660327" w:rsidRPr="006105AC" w:rsidRDefault="00660327" w:rsidP="006105AC">
            <w:pPr>
              <w:spacing w:after="0"/>
              <w:rPr>
                <w:rFonts w:cstheme="minorHAnsi"/>
                <w:bCs/>
                <w:iCs/>
                <w:sz w:val="20"/>
                <w:szCs w:val="20"/>
              </w:rPr>
            </w:pPr>
            <w:r w:rsidRPr="006105AC">
              <w:rPr>
                <w:rFonts w:cstheme="minorHAnsi"/>
                <w:bCs/>
                <w:iCs/>
                <w:sz w:val="20"/>
                <w:szCs w:val="20"/>
              </w:rPr>
              <w:t>Tehnika motornih vozila, Pučko otvoreno učilište, Zagreb</w:t>
            </w:r>
            <w:r w:rsidR="006674E2" w:rsidRPr="006105AC">
              <w:rPr>
                <w:rFonts w:cstheme="minorHAnsi"/>
                <w:bCs/>
                <w:iCs/>
                <w:sz w:val="20"/>
                <w:szCs w:val="20"/>
              </w:rPr>
              <w:t>, 2017.</w:t>
            </w:r>
          </w:p>
          <w:p w14:paraId="198ABE45" w14:textId="2967354C" w:rsidR="00660327" w:rsidRPr="006105AC" w:rsidRDefault="00660327" w:rsidP="006105AC">
            <w:pPr>
              <w:spacing w:after="0"/>
              <w:rPr>
                <w:rFonts w:cstheme="minorHAnsi"/>
                <w:bCs/>
                <w:iCs/>
                <w:sz w:val="20"/>
                <w:szCs w:val="20"/>
              </w:rPr>
            </w:pPr>
            <w:r w:rsidRPr="006105AC">
              <w:rPr>
                <w:rFonts w:cstheme="minorHAnsi"/>
                <w:bCs/>
                <w:iCs/>
                <w:sz w:val="20"/>
                <w:szCs w:val="20"/>
              </w:rPr>
              <w:t>Kalinić, Z.: Motori s unutrašnjim izgaranjem, Školska knjiga, Zagreb</w:t>
            </w:r>
            <w:r w:rsidR="00693786" w:rsidRPr="006105AC">
              <w:rPr>
                <w:rFonts w:cstheme="minorHAnsi"/>
                <w:bCs/>
                <w:iCs/>
                <w:sz w:val="20"/>
                <w:szCs w:val="20"/>
              </w:rPr>
              <w:t>, 200</w:t>
            </w:r>
            <w:r w:rsidR="00761E8C" w:rsidRPr="006105AC">
              <w:rPr>
                <w:rFonts w:cstheme="minorHAnsi"/>
                <w:bCs/>
                <w:iCs/>
                <w:sz w:val="20"/>
                <w:szCs w:val="20"/>
              </w:rPr>
              <w:t>4</w:t>
            </w:r>
            <w:r w:rsidR="00693786" w:rsidRPr="006105AC">
              <w:rPr>
                <w:rFonts w:cstheme="minorHAnsi"/>
                <w:bCs/>
                <w:iCs/>
                <w:sz w:val="20"/>
                <w:szCs w:val="20"/>
              </w:rPr>
              <w:t>.</w:t>
            </w:r>
          </w:p>
          <w:p w14:paraId="7AB216C2" w14:textId="4E232FCE" w:rsidR="00660327" w:rsidRPr="006105AC" w:rsidRDefault="00660327" w:rsidP="006105AC">
            <w:pPr>
              <w:spacing w:after="0"/>
              <w:rPr>
                <w:rFonts w:cstheme="minorHAnsi"/>
                <w:bCs/>
                <w:iCs/>
                <w:sz w:val="20"/>
                <w:szCs w:val="20"/>
              </w:rPr>
            </w:pPr>
            <w:r w:rsidRPr="006105AC">
              <w:rPr>
                <w:rFonts w:cstheme="minorHAnsi"/>
                <w:bCs/>
                <w:iCs/>
                <w:sz w:val="20"/>
                <w:szCs w:val="20"/>
              </w:rPr>
              <w:t>Kalinić, Z.: Održavanje cestovnih vozila I, Školska knjiga, Zagreb</w:t>
            </w:r>
            <w:r w:rsidR="00761E8C" w:rsidRPr="006105AC">
              <w:rPr>
                <w:rFonts w:cstheme="minorHAnsi"/>
                <w:bCs/>
                <w:iCs/>
                <w:sz w:val="20"/>
                <w:szCs w:val="20"/>
              </w:rPr>
              <w:t>, 2008.</w:t>
            </w:r>
          </w:p>
          <w:p w14:paraId="1D200B70" w14:textId="32EB5756" w:rsidR="00660327" w:rsidRPr="006105AC" w:rsidRDefault="00660327" w:rsidP="006105AC">
            <w:pPr>
              <w:spacing w:after="0"/>
              <w:rPr>
                <w:rFonts w:cstheme="minorHAnsi"/>
                <w:bCs/>
                <w:iCs/>
                <w:sz w:val="20"/>
                <w:szCs w:val="20"/>
              </w:rPr>
            </w:pPr>
            <w:r w:rsidRPr="006105AC">
              <w:rPr>
                <w:rFonts w:cstheme="minorHAnsi"/>
                <w:bCs/>
                <w:iCs/>
                <w:sz w:val="20"/>
                <w:szCs w:val="20"/>
              </w:rPr>
              <w:t>Jeras, D.: Klipni motori – uređaji, Školska knjiga, Zagreb</w:t>
            </w:r>
            <w:r w:rsidR="00822672" w:rsidRPr="006105AC">
              <w:rPr>
                <w:rFonts w:cstheme="minorHAnsi"/>
                <w:bCs/>
                <w:iCs/>
                <w:sz w:val="20"/>
                <w:szCs w:val="20"/>
              </w:rPr>
              <w:t>, 1992.</w:t>
            </w:r>
          </w:p>
          <w:p w14:paraId="71637E02" w14:textId="4B88A86A" w:rsidR="00660327" w:rsidRPr="006105AC" w:rsidRDefault="00660327" w:rsidP="006105AC">
            <w:pPr>
              <w:spacing w:after="0"/>
              <w:rPr>
                <w:rFonts w:cstheme="minorHAnsi"/>
                <w:bCs/>
                <w:iCs/>
                <w:sz w:val="20"/>
                <w:szCs w:val="20"/>
              </w:rPr>
            </w:pPr>
            <w:r w:rsidRPr="006105AC">
              <w:rPr>
                <w:rFonts w:cstheme="minorHAnsi"/>
                <w:bCs/>
                <w:iCs/>
                <w:sz w:val="20"/>
                <w:szCs w:val="20"/>
              </w:rPr>
              <w:t xml:space="preserve">Zakon o sigurnosti prometa na cestama, </w:t>
            </w:r>
            <w:r w:rsidR="00F77C1E" w:rsidRPr="006105AC">
              <w:rPr>
                <w:rFonts w:cstheme="minorHAnsi"/>
                <w:sz w:val="20"/>
                <w:szCs w:val="20"/>
              </w:rPr>
              <w:t>(NN </w:t>
            </w:r>
            <w:r w:rsidR="00F77C1E" w:rsidRPr="006105AC">
              <w:rPr>
                <w:rFonts w:cstheme="minorHAnsi"/>
                <w:bCs/>
                <w:iCs/>
                <w:sz w:val="20"/>
                <w:szCs w:val="20"/>
              </w:rPr>
              <w:t xml:space="preserve"> </w:t>
            </w:r>
            <w:r w:rsidRPr="006105AC">
              <w:rPr>
                <w:rFonts w:cstheme="minorHAnsi"/>
                <w:bCs/>
                <w:iCs/>
                <w:sz w:val="20"/>
                <w:szCs w:val="20"/>
              </w:rPr>
              <w:t>67/08, 48/10, 74/11, 80/13, 158/13, 92/14, 64/15, 108/17, 70/19, 42/20, 85/22 i 114/22</w:t>
            </w:r>
            <w:r w:rsidR="00F77C1E" w:rsidRPr="006105AC">
              <w:rPr>
                <w:rFonts w:cstheme="minorHAnsi"/>
                <w:bCs/>
                <w:iCs/>
                <w:sz w:val="20"/>
                <w:szCs w:val="20"/>
              </w:rPr>
              <w:t>)</w:t>
            </w:r>
          </w:p>
          <w:p w14:paraId="10E60705" w14:textId="5A0EA707" w:rsidR="00660327" w:rsidRPr="006105AC" w:rsidRDefault="00660327" w:rsidP="006105AC">
            <w:pPr>
              <w:spacing w:after="0"/>
              <w:rPr>
                <w:rFonts w:cstheme="minorHAnsi"/>
                <w:bCs/>
                <w:iCs/>
                <w:sz w:val="20"/>
                <w:szCs w:val="20"/>
              </w:rPr>
            </w:pPr>
            <w:r w:rsidRPr="006105AC">
              <w:rPr>
                <w:rFonts w:cstheme="minorHAnsi"/>
                <w:bCs/>
                <w:iCs/>
                <w:sz w:val="20"/>
                <w:szCs w:val="20"/>
              </w:rPr>
              <w:t xml:space="preserve">Pravilnik o tehničkim pregledima vozila, </w:t>
            </w:r>
            <w:r w:rsidR="00F77C1E" w:rsidRPr="006105AC">
              <w:rPr>
                <w:rFonts w:cstheme="minorHAnsi"/>
                <w:bCs/>
                <w:iCs/>
                <w:sz w:val="20"/>
                <w:szCs w:val="20"/>
              </w:rPr>
              <w:t>(</w:t>
            </w:r>
            <w:r w:rsidRPr="006105AC">
              <w:rPr>
                <w:rFonts w:cstheme="minorHAnsi"/>
                <w:bCs/>
                <w:iCs/>
                <w:sz w:val="20"/>
                <w:szCs w:val="20"/>
              </w:rPr>
              <w:t>NN 16/18, 63/19, 117/20 i 100/22</w:t>
            </w:r>
            <w:r w:rsidR="00F77C1E" w:rsidRPr="006105AC">
              <w:rPr>
                <w:rFonts w:cstheme="minorHAnsi"/>
                <w:bCs/>
                <w:iCs/>
                <w:sz w:val="20"/>
                <w:szCs w:val="20"/>
              </w:rPr>
              <w:t>)</w:t>
            </w:r>
          </w:p>
          <w:p w14:paraId="3E495B20" w14:textId="75567DB8" w:rsidR="00660327" w:rsidRPr="006105AC" w:rsidRDefault="00660327" w:rsidP="006105AC">
            <w:pPr>
              <w:spacing w:after="0"/>
              <w:rPr>
                <w:rFonts w:cstheme="minorHAnsi"/>
                <w:bCs/>
                <w:iCs/>
                <w:sz w:val="20"/>
                <w:szCs w:val="20"/>
              </w:rPr>
            </w:pPr>
            <w:r w:rsidRPr="006105AC">
              <w:rPr>
                <w:rFonts w:cstheme="minorHAnsi"/>
                <w:bCs/>
                <w:iCs/>
                <w:sz w:val="20"/>
                <w:szCs w:val="20"/>
              </w:rPr>
              <w:lastRenderedPageBreak/>
              <w:t xml:space="preserve">Pravilnik o tehničkim uvjetima vozila u prometu na cestama </w:t>
            </w:r>
            <w:r w:rsidR="00F77C1E" w:rsidRPr="006105AC">
              <w:rPr>
                <w:rFonts w:cstheme="minorHAnsi"/>
                <w:bCs/>
                <w:iCs/>
                <w:sz w:val="20"/>
                <w:szCs w:val="20"/>
              </w:rPr>
              <w:t>(</w:t>
            </w:r>
            <w:r w:rsidRPr="006105AC">
              <w:rPr>
                <w:rFonts w:cstheme="minorHAnsi"/>
                <w:bCs/>
                <w:iCs/>
                <w:sz w:val="20"/>
                <w:szCs w:val="20"/>
              </w:rPr>
              <w:t>NN</w:t>
            </w:r>
            <w:r w:rsidR="00B67D0E" w:rsidRPr="006105AC">
              <w:rPr>
                <w:rFonts w:cstheme="minorHAnsi"/>
                <w:bCs/>
                <w:iCs/>
                <w:sz w:val="20"/>
                <w:szCs w:val="20"/>
              </w:rPr>
              <w:t xml:space="preserve"> </w:t>
            </w:r>
            <w:r w:rsidRPr="006105AC">
              <w:rPr>
                <w:rFonts w:cstheme="minorHAnsi"/>
                <w:bCs/>
                <w:iCs/>
                <w:sz w:val="20"/>
                <w:szCs w:val="20"/>
              </w:rPr>
              <w:t>85/16, 24/17, 70/19</w:t>
            </w:r>
            <w:r w:rsidR="00F77C1E" w:rsidRPr="006105AC">
              <w:rPr>
                <w:rFonts w:cstheme="minorHAnsi"/>
                <w:bCs/>
                <w:iCs/>
                <w:sz w:val="20"/>
                <w:szCs w:val="20"/>
              </w:rPr>
              <w:t xml:space="preserve">, </w:t>
            </w:r>
            <w:r w:rsidRPr="006105AC">
              <w:rPr>
                <w:rFonts w:cstheme="minorHAnsi"/>
                <w:bCs/>
                <w:iCs/>
                <w:sz w:val="20"/>
                <w:szCs w:val="20"/>
              </w:rPr>
              <w:t>60/20</w:t>
            </w:r>
            <w:r w:rsidR="00F77C1E" w:rsidRPr="006105AC">
              <w:rPr>
                <w:rFonts w:cstheme="minorHAnsi"/>
                <w:bCs/>
                <w:iCs/>
                <w:sz w:val="20"/>
                <w:szCs w:val="20"/>
              </w:rPr>
              <w:t>)</w:t>
            </w:r>
          </w:p>
          <w:p w14:paraId="1F39BA03" w14:textId="3380A988" w:rsidR="00660327" w:rsidRPr="006105AC" w:rsidRDefault="00660327" w:rsidP="006105AC">
            <w:pPr>
              <w:spacing w:after="0"/>
              <w:rPr>
                <w:rFonts w:cstheme="minorHAnsi"/>
                <w:bCs/>
                <w:iCs/>
                <w:sz w:val="20"/>
                <w:szCs w:val="20"/>
              </w:rPr>
            </w:pPr>
            <w:r w:rsidRPr="006105AC">
              <w:rPr>
                <w:rFonts w:cstheme="minorHAnsi"/>
                <w:bCs/>
                <w:iCs/>
                <w:sz w:val="20"/>
                <w:szCs w:val="20"/>
              </w:rPr>
              <w:t>Vrčak</w:t>
            </w:r>
            <w:r w:rsidR="008974EE" w:rsidRPr="006105AC">
              <w:rPr>
                <w:rFonts w:cstheme="minorHAnsi"/>
                <w:bCs/>
                <w:iCs/>
                <w:sz w:val="20"/>
                <w:szCs w:val="20"/>
              </w:rPr>
              <w:t xml:space="preserve">, Lj. </w:t>
            </w:r>
            <w:r w:rsidRPr="006105AC">
              <w:rPr>
                <w:rFonts w:cstheme="minorHAnsi"/>
                <w:bCs/>
                <w:iCs/>
                <w:sz w:val="20"/>
                <w:szCs w:val="20"/>
              </w:rPr>
              <w:t>: Čovjek i okoliš, Profil, Zagreb</w:t>
            </w:r>
            <w:r w:rsidR="008974EE" w:rsidRPr="006105AC">
              <w:rPr>
                <w:rFonts w:cstheme="minorHAnsi"/>
                <w:bCs/>
                <w:iCs/>
                <w:sz w:val="20"/>
                <w:szCs w:val="20"/>
              </w:rPr>
              <w:t>, 2014.</w:t>
            </w:r>
          </w:p>
          <w:p w14:paraId="04A1C156" w14:textId="56609536" w:rsidR="00660327" w:rsidRPr="006105AC" w:rsidRDefault="00660327" w:rsidP="006105AC">
            <w:pPr>
              <w:spacing w:after="0"/>
              <w:rPr>
                <w:rFonts w:cstheme="minorHAnsi"/>
                <w:bCs/>
                <w:iCs/>
                <w:sz w:val="20"/>
                <w:szCs w:val="20"/>
              </w:rPr>
            </w:pPr>
            <w:r w:rsidRPr="006105AC">
              <w:rPr>
                <w:rFonts w:cstheme="minorHAnsi"/>
                <w:bCs/>
                <w:iCs/>
                <w:sz w:val="20"/>
                <w:szCs w:val="20"/>
              </w:rPr>
              <w:t>Springer, O.: Čovjek i zdravlje, Profil, Zagreb</w:t>
            </w:r>
            <w:r w:rsidR="00570CC5" w:rsidRPr="006105AC">
              <w:rPr>
                <w:rFonts w:cstheme="minorHAnsi"/>
                <w:bCs/>
                <w:iCs/>
                <w:sz w:val="20"/>
                <w:szCs w:val="20"/>
              </w:rPr>
              <w:t>, 1995.</w:t>
            </w:r>
          </w:p>
          <w:p w14:paraId="4C82B537" w14:textId="5F97FC68" w:rsidR="00660327" w:rsidRPr="006105AC" w:rsidRDefault="00660327" w:rsidP="006105AC">
            <w:pPr>
              <w:spacing w:after="0"/>
              <w:rPr>
                <w:rFonts w:cstheme="minorHAnsi"/>
                <w:bCs/>
                <w:iCs/>
                <w:sz w:val="20"/>
                <w:szCs w:val="20"/>
              </w:rPr>
            </w:pPr>
            <w:r w:rsidRPr="006105AC">
              <w:rPr>
                <w:rFonts w:cstheme="minorHAnsi"/>
                <w:bCs/>
                <w:iCs/>
                <w:sz w:val="20"/>
                <w:szCs w:val="20"/>
              </w:rPr>
              <w:t>Meštrov, M., Draganović, Z.: Ekologija, Školska knjiga, Zagreb</w:t>
            </w:r>
            <w:r w:rsidR="00DB2E69" w:rsidRPr="006105AC">
              <w:rPr>
                <w:rFonts w:cstheme="minorHAnsi"/>
                <w:bCs/>
                <w:iCs/>
                <w:sz w:val="20"/>
                <w:szCs w:val="20"/>
              </w:rPr>
              <w:t>, 2014.</w:t>
            </w:r>
          </w:p>
          <w:p w14:paraId="6279A84E" w14:textId="627A5E9F" w:rsidR="008A7D8D" w:rsidRPr="006105AC" w:rsidRDefault="00327608" w:rsidP="006105AC">
            <w:pPr>
              <w:spacing w:after="0"/>
              <w:rPr>
                <w:rFonts w:cstheme="minorHAnsi"/>
                <w:bCs/>
                <w:iCs/>
                <w:sz w:val="20"/>
                <w:szCs w:val="20"/>
              </w:rPr>
            </w:pPr>
            <w:r w:rsidRPr="006105AC">
              <w:rPr>
                <w:rFonts w:cstheme="minorHAnsi"/>
                <w:bCs/>
                <w:iCs/>
                <w:sz w:val="20"/>
                <w:szCs w:val="20"/>
              </w:rPr>
              <w:t>Skripta za polaznike koju izrađuje ustanova</w:t>
            </w:r>
          </w:p>
        </w:tc>
      </w:tr>
    </w:tbl>
    <w:p w14:paraId="3F343F8F" w14:textId="77777777" w:rsidR="001C092C" w:rsidRPr="00697DBB" w:rsidRDefault="001C092C" w:rsidP="001C092C">
      <w:pPr>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387"/>
        <w:gridCol w:w="6106"/>
      </w:tblGrid>
      <w:tr w:rsidR="001C092C" w:rsidRPr="00697DBB" w14:paraId="23A0CF97" w14:textId="77777777" w:rsidTr="006711BB">
        <w:trPr>
          <w:trHeight w:val="409"/>
        </w:trPr>
        <w:tc>
          <w:tcPr>
            <w:tcW w:w="3387" w:type="dxa"/>
            <w:shd w:val="clear" w:color="auto" w:fill="BDD6EE" w:themeFill="accent5" w:themeFillTint="66"/>
            <w:tcMar>
              <w:left w:w="57" w:type="dxa"/>
              <w:right w:w="57" w:type="dxa"/>
            </w:tcMar>
            <w:vAlign w:val="center"/>
          </w:tcPr>
          <w:p w14:paraId="5277344E" w14:textId="15523638"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6711BB">
              <w:rPr>
                <w:rFonts w:asciiTheme="minorHAnsi" w:hAnsiTheme="minorHAnsi" w:cstheme="minorHAnsi"/>
                <w:b/>
                <w:sz w:val="20"/>
                <w:szCs w:val="20"/>
              </w:rPr>
              <w:t>a, obujam</w:t>
            </w:r>
            <w:r w:rsidRPr="00697DBB">
              <w:rPr>
                <w:rFonts w:asciiTheme="minorHAnsi" w:hAnsiTheme="minorHAnsi" w:cstheme="minorHAnsi"/>
                <w:bCs/>
                <w:sz w:val="20"/>
                <w:szCs w:val="20"/>
              </w:rPr>
              <w:t xml:space="preserve"> </w:t>
            </w:r>
          </w:p>
        </w:tc>
        <w:tc>
          <w:tcPr>
            <w:tcW w:w="6106" w:type="dxa"/>
            <w:shd w:val="clear" w:color="auto" w:fill="auto"/>
            <w:vAlign w:val="center"/>
          </w:tcPr>
          <w:p w14:paraId="421E68A1" w14:textId="03FF6243" w:rsidR="001C092C" w:rsidRPr="00697DBB" w:rsidRDefault="001C092C" w:rsidP="00C813BF">
            <w:pPr>
              <w:spacing w:after="0" w:line="256" w:lineRule="auto"/>
              <w:contextualSpacing/>
              <w:rPr>
                <w:rFonts w:asciiTheme="minorHAnsi" w:hAnsiTheme="minorHAnsi" w:cstheme="minorHAnsi"/>
                <w:b/>
                <w:bCs/>
                <w:iCs/>
                <w:sz w:val="20"/>
                <w:szCs w:val="20"/>
              </w:rPr>
            </w:pPr>
            <w:r w:rsidRPr="00697DBB">
              <w:rPr>
                <w:rFonts w:asciiTheme="minorHAnsi" w:hAnsiTheme="minorHAnsi" w:cstheme="minorHAnsi"/>
                <w:b/>
                <w:sz w:val="20"/>
                <w:szCs w:val="20"/>
              </w:rPr>
              <w:t>Poznavanje vozila u cestovnom prometu</w:t>
            </w:r>
            <w:r w:rsidR="00E8110B">
              <w:rPr>
                <w:rFonts w:asciiTheme="minorHAnsi" w:hAnsiTheme="minorHAnsi" w:cstheme="minorHAnsi"/>
                <w:b/>
                <w:sz w:val="20"/>
                <w:szCs w:val="20"/>
              </w:rPr>
              <w:t>, 3 CSVET</w:t>
            </w:r>
          </w:p>
        </w:tc>
      </w:tr>
      <w:tr w:rsidR="00775D4B" w:rsidRPr="00697DBB" w14:paraId="03221B49" w14:textId="77777777" w:rsidTr="00F75D76">
        <w:tc>
          <w:tcPr>
            <w:tcW w:w="9493" w:type="dxa"/>
            <w:gridSpan w:val="2"/>
            <w:shd w:val="clear" w:color="auto" w:fill="BDD6EE" w:themeFill="accent5" w:themeFillTint="66"/>
            <w:tcMar>
              <w:left w:w="57" w:type="dxa"/>
              <w:right w:w="57" w:type="dxa"/>
            </w:tcMar>
            <w:vAlign w:val="center"/>
          </w:tcPr>
          <w:p w14:paraId="5DE05B79" w14:textId="2064E82E" w:rsidR="00775D4B" w:rsidRPr="00697DBB" w:rsidRDefault="00775D4B" w:rsidP="00E8594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775D4B" w:rsidRPr="00697DBB" w14:paraId="76A2C0B8" w14:textId="77777777" w:rsidTr="006D3A4F">
        <w:tc>
          <w:tcPr>
            <w:tcW w:w="9493" w:type="dxa"/>
            <w:gridSpan w:val="2"/>
            <w:shd w:val="clear" w:color="auto" w:fill="auto"/>
            <w:tcMar>
              <w:left w:w="57" w:type="dxa"/>
              <w:right w:w="57" w:type="dxa"/>
            </w:tcMar>
            <w:vAlign w:val="center"/>
          </w:tcPr>
          <w:p w14:paraId="49FFD532" w14:textId="73323CE9" w:rsidR="00775D4B" w:rsidRPr="004229CB" w:rsidRDefault="00775D4B" w:rsidP="004229CB">
            <w:pPr>
              <w:pStyle w:val="ListParagraph"/>
              <w:numPr>
                <w:ilvl w:val="0"/>
                <w:numId w:val="33"/>
              </w:numPr>
              <w:tabs>
                <w:tab w:val="left" w:pos="2820"/>
              </w:tabs>
              <w:spacing w:after="0"/>
              <w:rPr>
                <w:rFonts w:cstheme="minorHAnsi"/>
                <w:i/>
                <w:sz w:val="20"/>
                <w:szCs w:val="20"/>
              </w:rPr>
            </w:pPr>
            <w:r w:rsidRPr="004229CB">
              <w:rPr>
                <w:rFonts w:eastAsia="Times New Roman" w:cstheme="minorHAnsi"/>
                <w:kern w:val="24"/>
                <w:sz w:val="20"/>
                <w:szCs w:val="20"/>
                <w:lang w:eastAsia="hr-HR"/>
              </w:rPr>
              <w:t>Usporediti vrste i način rada motora za pogon cestovnih vozila</w:t>
            </w:r>
          </w:p>
        </w:tc>
      </w:tr>
      <w:tr w:rsidR="00775D4B" w:rsidRPr="00697DBB" w14:paraId="236DC561" w14:textId="77777777" w:rsidTr="006711BB">
        <w:trPr>
          <w:trHeight w:val="58"/>
        </w:trPr>
        <w:tc>
          <w:tcPr>
            <w:tcW w:w="9493" w:type="dxa"/>
            <w:gridSpan w:val="2"/>
            <w:shd w:val="clear" w:color="auto" w:fill="auto"/>
            <w:tcMar>
              <w:left w:w="57" w:type="dxa"/>
              <w:right w:w="57" w:type="dxa"/>
            </w:tcMar>
            <w:vAlign w:val="center"/>
          </w:tcPr>
          <w:p w14:paraId="0941267A" w14:textId="5F994159" w:rsidR="00775D4B" w:rsidRPr="004229CB" w:rsidRDefault="00775D4B" w:rsidP="004229CB">
            <w:pPr>
              <w:pStyle w:val="ListParagraph"/>
              <w:numPr>
                <w:ilvl w:val="0"/>
                <w:numId w:val="33"/>
              </w:numPr>
              <w:tabs>
                <w:tab w:val="left" w:pos="2820"/>
              </w:tabs>
              <w:spacing w:after="0"/>
              <w:rPr>
                <w:rFonts w:cstheme="minorHAnsi"/>
                <w:i/>
                <w:sz w:val="20"/>
                <w:szCs w:val="20"/>
              </w:rPr>
            </w:pPr>
            <w:r w:rsidRPr="004229CB">
              <w:rPr>
                <w:rFonts w:eastAsia="Times New Roman" w:cstheme="minorHAnsi"/>
                <w:kern w:val="24"/>
                <w:sz w:val="20"/>
                <w:szCs w:val="20"/>
                <w:lang w:eastAsia="hr-HR"/>
              </w:rPr>
              <w:t xml:space="preserve">Analizirati funkciju dijelova sustava za prijenos snage </w:t>
            </w:r>
          </w:p>
        </w:tc>
      </w:tr>
      <w:tr w:rsidR="00775D4B" w:rsidRPr="00697DBB" w14:paraId="6D87109E" w14:textId="77777777" w:rsidTr="006D3A4F">
        <w:tc>
          <w:tcPr>
            <w:tcW w:w="9493" w:type="dxa"/>
            <w:gridSpan w:val="2"/>
            <w:shd w:val="clear" w:color="auto" w:fill="auto"/>
            <w:tcMar>
              <w:left w:w="57" w:type="dxa"/>
              <w:right w:w="57" w:type="dxa"/>
            </w:tcMar>
            <w:vAlign w:val="center"/>
          </w:tcPr>
          <w:p w14:paraId="55FD327F" w14:textId="06C60846" w:rsidR="00775D4B" w:rsidRPr="004229CB" w:rsidRDefault="00775D4B" w:rsidP="004229CB">
            <w:pPr>
              <w:pStyle w:val="ListParagraph"/>
              <w:numPr>
                <w:ilvl w:val="0"/>
                <w:numId w:val="33"/>
              </w:numPr>
              <w:tabs>
                <w:tab w:val="left" w:pos="2820"/>
              </w:tabs>
              <w:spacing w:after="0"/>
              <w:rPr>
                <w:rFonts w:cstheme="minorHAnsi"/>
                <w:i/>
                <w:sz w:val="20"/>
                <w:szCs w:val="20"/>
              </w:rPr>
            </w:pPr>
            <w:r w:rsidRPr="004229CB">
              <w:rPr>
                <w:rFonts w:eastAsia="Times New Roman" w:cstheme="minorHAnsi"/>
                <w:kern w:val="24"/>
                <w:sz w:val="20"/>
                <w:szCs w:val="20"/>
                <w:lang w:eastAsia="hr-HR"/>
              </w:rPr>
              <w:t xml:space="preserve">Objasniti namjenu i način rada hodnog i upravljačkog dijela vozila </w:t>
            </w:r>
          </w:p>
        </w:tc>
      </w:tr>
      <w:tr w:rsidR="00775D4B" w:rsidRPr="00697DBB" w14:paraId="5EB53421" w14:textId="77777777" w:rsidTr="006D3A4F">
        <w:tc>
          <w:tcPr>
            <w:tcW w:w="9493" w:type="dxa"/>
            <w:gridSpan w:val="2"/>
            <w:shd w:val="clear" w:color="auto" w:fill="auto"/>
            <w:tcMar>
              <w:left w:w="57" w:type="dxa"/>
              <w:right w:w="57" w:type="dxa"/>
            </w:tcMar>
            <w:vAlign w:val="center"/>
          </w:tcPr>
          <w:p w14:paraId="0F482B63" w14:textId="20111DB5" w:rsidR="00775D4B" w:rsidRPr="004229CB" w:rsidRDefault="00435D28" w:rsidP="004229CB">
            <w:pPr>
              <w:pStyle w:val="ListParagraph"/>
              <w:numPr>
                <w:ilvl w:val="0"/>
                <w:numId w:val="33"/>
              </w:numPr>
              <w:tabs>
                <w:tab w:val="left" w:pos="2820"/>
              </w:tabs>
              <w:spacing w:after="0"/>
              <w:rPr>
                <w:rFonts w:cstheme="minorHAnsi"/>
                <w:i/>
                <w:sz w:val="20"/>
                <w:szCs w:val="20"/>
              </w:rPr>
            </w:pPr>
            <w:r w:rsidRPr="004229CB">
              <w:rPr>
                <w:rFonts w:cstheme="minorHAnsi"/>
                <w:sz w:val="20"/>
                <w:szCs w:val="20"/>
              </w:rPr>
              <w:t xml:space="preserve">Usporediti </w:t>
            </w:r>
            <w:r w:rsidR="00775D4B" w:rsidRPr="004229CB">
              <w:rPr>
                <w:rFonts w:eastAsia="Times New Roman" w:cstheme="minorHAnsi"/>
                <w:kern w:val="24"/>
                <w:sz w:val="20"/>
                <w:szCs w:val="20"/>
                <w:lang w:eastAsia="hr-HR"/>
              </w:rPr>
              <w:t>vrste i način rada kočnica na cestovnim vozilima</w:t>
            </w:r>
            <w:r w:rsidR="008D154F" w:rsidRPr="004229CB">
              <w:rPr>
                <w:rFonts w:eastAsia="Times New Roman" w:cstheme="minorHAnsi"/>
                <w:kern w:val="24"/>
                <w:sz w:val="20"/>
                <w:szCs w:val="20"/>
                <w:lang w:eastAsia="hr-HR"/>
              </w:rPr>
              <w:t xml:space="preserve"> </w:t>
            </w:r>
          </w:p>
        </w:tc>
      </w:tr>
      <w:tr w:rsidR="00DC1841" w:rsidRPr="00697DBB" w14:paraId="5AF32D70" w14:textId="77777777" w:rsidTr="006D3A4F">
        <w:tc>
          <w:tcPr>
            <w:tcW w:w="9493" w:type="dxa"/>
            <w:gridSpan w:val="2"/>
            <w:shd w:val="clear" w:color="auto" w:fill="auto"/>
            <w:tcMar>
              <w:left w:w="57" w:type="dxa"/>
              <w:right w:w="57" w:type="dxa"/>
            </w:tcMar>
            <w:vAlign w:val="center"/>
          </w:tcPr>
          <w:p w14:paraId="0524418B" w14:textId="53C799ED" w:rsidR="00DC1841" w:rsidRPr="004229CB" w:rsidRDefault="00DC1841" w:rsidP="004229CB">
            <w:pPr>
              <w:pStyle w:val="ListParagraph"/>
              <w:numPr>
                <w:ilvl w:val="0"/>
                <w:numId w:val="33"/>
              </w:numPr>
              <w:tabs>
                <w:tab w:val="left" w:pos="2820"/>
              </w:tabs>
              <w:spacing w:after="0"/>
              <w:rPr>
                <w:rFonts w:cstheme="minorHAnsi"/>
                <w:iCs/>
                <w:sz w:val="20"/>
                <w:szCs w:val="20"/>
              </w:rPr>
            </w:pPr>
            <w:r w:rsidRPr="004229CB">
              <w:rPr>
                <w:rFonts w:eastAsia="Times New Roman" w:cstheme="minorHAnsi"/>
                <w:kern w:val="24"/>
                <w:sz w:val="20"/>
                <w:szCs w:val="20"/>
                <w:lang w:eastAsia="hr-HR"/>
              </w:rPr>
              <w:t>Protumačiti izvedbu i ulogu dodatne opreme i uređaja na vozilu za osposobljavanje kandidata</w:t>
            </w:r>
          </w:p>
        </w:tc>
      </w:tr>
      <w:tr w:rsidR="00DC1841" w:rsidRPr="00697DBB" w14:paraId="2BB9E361" w14:textId="77777777" w:rsidTr="006D3A4F">
        <w:tc>
          <w:tcPr>
            <w:tcW w:w="9493" w:type="dxa"/>
            <w:gridSpan w:val="2"/>
            <w:shd w:val="clear" w:color="auto" w:fill="auto"/>
            <w:tcMar>
              <w:left w:w="57" w:type="dxa"/>
              <w:right w:w="57" w:type="dxa"/>
            </w:tcMar>
            <w:vAlign w:val="center"/>
          </w:tcPr>
          <w:p w14:paraId="60E42705" w14:textId="7CE5749F" w:rsidR="00DC1841" w:rsidRPr="004229CB" w:rsidRDefault="00DC1841" w:rsidP="004229CB">
            <w:pPr>
              <w:pStyle w:val="ListParagraph"/>
              <w:numPr>
                <w:ilvl w:val="0"/>
                <w:numId w:val="33"/>
              </w:numPr>
              <w:tabs>
                <w:tab w:val="left" w:pos="2820"/>
              </w:tabs>
              <w:spacing w:after="0"/>
              <w:rPr>
                <w:rFonts w:cstheme="minorHAnsi"/>
                <w:i/>
                <w:sz w:val="20"/>
                <w:szCs w:val="20"/>
              </w:rPr>
            </w:pPr>
            <w:r w:rsidRPr="004229CB">
              <w:rPr>
                <w:rFonts w:eastAsia="Times New Roman" w:cstheme="minorHAnsi"/>
                <w:kern w:val="24"/>
                <w:sz w:val="20"/>
                <w:szCs w:val="20"/>
                <w:lang w:eastAsia="hr-HR"/>
              </w:rPr>
              <w:t>Objasniti potrebu i značaj održavanja cestovnih vozila</w:t>
            </w:r>
          </w:p>
        </w:tc>
      </w:tr>
      <w:tr w:rsidR="00DC1841" w:rsidRPr="00697DBB" w14:paraId="1121C605" w14:textId="77777777" w:rsidTr="006D3A4F">
        <w:tc>
          <w:tcPr>
            <w:tcW w:w="9493" w:type="dxa"/>
            <w:gridSpan w:val="2"/>
            <w:shd w:val="clear" w:color="auto" w:fill="auto"/>
            <w:tcMar>
              <w:left w:w="57" w:type="dxa"/>
              <w:right w:w="57" w:type="dxa"/>
            </w:tcMar>
            <w:vAlign w:val="center"/>
          </w:tcPr>
          <w:p w14:paraId="6EFD93F3" w14:textId="4893B5B0" w:rsidR="00DC1841" w:rsidRPr="004229CB" w:rsidRDefault="00DC1841" w:rsidP="004229CB">
            <w:pPr>
              <w:pStyle w:val="ListParagraph"/>
              <w:numPr>
                <w:ilvl w:val="0"/>
                <w:numId w:val="33"/>
              </w:numPr>
              <w:tabs>
                <w:tab w:val="left" w:pos="2820"/>
              </w:tabs>
              <w:spacing w:after="0"/>
              <w:rPr>
                <w:rFonts w:cstheme="minorHAnsi"/>
                <w:i/>
                <w:sz w:val="20"/>
                <w:szCs w:val="20"/>
              </w:rPr>
            </w:pPr>
            <w:r w:rsidRPr="004229CB">
              <w:rPr>
                <w:rFonts w:eastAsia="Times New Roman" w:cstheme="minorHAnsi"/>
                <w:kern w:val="24"/>
                <w:sz w:val="20"/>
                <w:szCs w:val="20"/>
                <w:lang w:eastAsia="hr-HR"/>
              </w:rPr>
              <w:t xml:space="preserve">Razlikovati zakonske odredbe o preventivnim, periodičkim i tehničkim pregledima vozila </w:t>
            </w:r>
          </w:p>
        </w:tc>
      </w:tr>
      <w:tr w:rsidR="00DC1841" w:rsidRPr="00697DBB" w14:paraId="67D04FC2" w14:textId="77777777" w:rsidTr="006D3A4F">
        <w:tc>
          <w:tcPr>
            <w:tcW w:w="9493" w:type="dxa"/>
            <w:gridSpan w:val="2"/>
            <w:shd w:val="clear" w:color="auto" w:fill="auto"/>
            <w:tcMar>
              <w:left w:w="57" w:type="dxa"/>
              <w:right w:w="57" w:type="dxa"/>
            </w:tcMar>
            <w:vAlign w:val="center"/>
          </w:tcPr>
          <w:p w14:paraId="0ABF4BEC" w14:textId="75B59AFB" w:rsidR="00DC1841" w:rsidRPr="004229CB" w:rsidRDefault="00DC1841" w:rsidP="004229CB">
            <w:pPr>
              <w:pStyle w:val="ListParagraph"/>
              <w:numPr>
                <w:ilvl w:val="0"/>
                <w:numId w:val="33"/>
              </w:numPr>
              <w:tabs>
                <w:tab w:val="left" w:pos="2820"/>
              </w:tabs>
              <w:spacing w:after="0"/>
              <w:rPr>
                <w:rFonts w:cstheme="minorHAnsi"/>
                <w:i/>
                <w:sz w:val="20"/>
                <w:szCs w:val="20"/>
              </w:rPr>
            </w:pPr>
            <w:r w:rsidRPr="004229CB">
              <w:rPr>
                <w:rFonts w:eastAsia="Times New Roman" w:cstheme="minorHAnsi"/>
                <w:kern w:val="24"/>
                <w:sz w:val="20"/>
                <w:szCs w:val="20"/>
                <w:lang w:eastAsia="hr-HR"/>
              </w:rPr>
              <w:t>Protumačiti oblike i aktivnosti pri održavanju vozila</w:t>
            </w:r>
          </w:p>
        </w:tc>
      </w:tr>
      <w:tr w:rsidR="001C092C" w:rsidRPr="00697DBB" w14:paraId="743EE9ED" w14:textId="77777777" w:rsidTr="00F75D76">
        <w:trPr>
          <w:trHeight w:val="427"/>
        </w:trPr>
        <w:tc>
          <w:tcPr>
            <w:tcW w:w="9493" w:type="dxa"/>
            <w:gridSpan w:val="2"/>
            <w:shd w:val="clear" w:color="auto" w:fill="BDD6EE" w:themeFill="accent5" w:themeFillTint="66"/>
            <w:tcMar>
              <w:left w:w="57" w:type="dxa"/>
              <w:right w:w="57" w:type="dxa"/>
            </w:tcMar>
            <w:vAlign w:val="center"/>
          </w:tcPr>
          <w:p w14:paraId="3D90BA11"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2C01FEC7" w14:textId="77777777" w:rsidTr="00DC1841">
        <w:trPr>
          <w:trHeight w:val="400"/>
        </w:trPr>
        <w:tc>
          <w:tcPr>
            <w:tcW w:w="9493" w:type="dxa"/>
            <w:gridSpan w:val="2"/>
            <w:shd w:val="clear" w:color="auto" w:fill="auto"/>
            <w:tcMar>
              <w:left w:w="57" w:type="dxa"/>
              <w:right w:w="57" w:type="dxa"/>
            </w:tcMar>
          </w:tcPr>
          <w:p w14:paraId="59A15716" w14:textId="43B142EF" w:rsidR="00640B25" w:rsidRPr="00697DBB" w:rsidRDefault="001C092C" w:rsidP="00DC1841">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385E74">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w:t>
            </w:r>
            <w:r w:rsidR="003C6CA7" w:rsidRPr="00697DBB">
              <w:rPr>
                <w:rFonts w:asciiTheme="minorHAnsi" w:hAnsiTheme="minorHAnsi" w:cstheme="minorHAnsi"/>
                <w:bCs/>
                <w:sz w:val="20"/>
                <w:szCs w:val="20"/>
              </w:rPr>
              <w:t xml:space="preserve">za SIU </w:t>
            </w:r>
            <w:r w:rsidR="003C6CA7" w:rsidRPr="00697DBB">
              <w:rPr>
                <w:rFonts w:asciiTheme="minorHAnsi" w:hAnsiTheme="minorHAnsi" w:cstheme="minorHAnsi"/>
                <w:bCs/>
                <w:i/>
                <w:iCs/>
                <w:sz w:val="20"/>
                <w:szCs w:val="20"/>
              </w:rPr>
              <w:t>Poznavanje vozila u cestovnom prometu</w:t>
            </w:r>
            <w:r w:rsidR="003C6CA7" w:rsidRPr="00697DBB">
              <w:rPr>
                <w:rFonts w:asciiTheme="minorHAnsi" w:hAnsiTheme="minorHAnsi" w:cstheme="minorHAnsi"/>
                <w:bCs/>
                <w:sz w:val="20"/>
                <w:szCs w:val="20"/>
              </w:rPr>
              <w:t xml:space="preserve"> biti će</w:t>
            </w:r>
            <w:r w:rsidR="00370D1A" w:rsidRPr="00697DBB">
              <w:rPr>
                <w:rFonts w:asciiTheme="minorHAnsi" w:hAnsiTheme="minorHAnsi" w:cstheme="minorHAnsi"/>
                <w:bCs/>
                <w:sz w:val="20"/>
                <w:szCs w:val="20"/>
              </w:rPr>
              <w:t xml:space="preserve"> problemska nastava</w:t>
            </w:r>
            <w:r w:rsidR="008C18FA" w:rsidRPr="00697DBB">
              <w:rPr>
                <w:rFonts w:asciiTheme="minorHAnsi" w:hAnsiTheme="minorHAnsi" w:cstheme="minorHAnsi"/>
                <w:bCs/>
                <w:sz w:val="20"/>
                <w:szCs w:val="20"/>
              </w:rPr>
              <w:t>.</w:t>
            </w:r>
            <w:r w:rsidR="002460FE" w:rsidRPr="00697DBB">
              <w:rPr>
                <w:rFonts w:asciiTheme="minorHAnsi" w:hAnsiTheme="minorHAnsi" w:cstheme="minorHAnsi"/>
                <w:bCs/>
                <w:sz w:val="20"/>
                <w:szCs w:val="20"/>
              </w:rPr>
              <w:t xml:space="preserve"> </w:t>
            </w:r>
          </w:p>
          <w:p w14:paraId="3E751060" w14:textId="62C6FEAC" w:rsidR="00BD7806" w:rsidRPr="00697DBB" w:rsidRDefault="00C26CBB" w:rsidP="00DC1841">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Problemska nastava predstavlja složeni  oblik koji se odvija kroz tri faze</w:t>
            </w:r>
            <w:r w:rsidR="00D265A6" w:rsidRPr="00697DBB">
              <w:rPr>
                <w:rFonts w:asciiTheme="minorHAnsi" w:hAnsiTheme="minorHAnsi" w:cstheme="minorHAnsi"/>
                <w:bCs/>
                <w:sz w:val="20"/>
                <w:szCs w:val="20"/>
              </w:rPr>
              <w:t xml:space="preserve"> (postavljanje problema, rješavanje problema, donošenje zaključka)</w:t>
            </w:r>
            <w:r w:rsidRPr="00697DBB">
              <w:rPr>
                <w:rFonts w:asciiTheme="minorHAnsi" w:hAnsiTheme="minorHAnsi" w:cstheme="minorHAnsi"/>
                <w:bCs/>
                <w:sz w:val="20"/>
                <w:szCs w:val="20"/>
              </w:rPr>
              <w:t xml:space="preserve"> </w:t>
            </w:r>
            <w:r w:rsidR="00D265A6" w:rsidRPr="00697DBB">
              <w:rPr>
                <w:rFonts w:asciiTheme="minorHAnsi" w:hAnsiTheme="minorHAnsi" w:cstheme="minorHAnsi"/>
                <w:bCs/>
                <w:sz w:val="20"/>
                <w:szCs w:val="20"/>
              </w:rPr>
              <w:t>gdje</w:t>
            </w:r>
            <w:r w:rsidRPr="00697DBB">
              <w:rPr>
                <w:rFonts w:asciiTheme="minorHAnsi" w:hAnsiTheme="minorHAnsi" w:cstheme="minorHAnsi"/>
                <w:bCs/>
                <w:sz w:val="20"/>
                <w:szCs w:val="20"/>
              </w:rPr>
              <w:t xml:space="preserve"> je nastavnik voditelj, a polaznici podjeljeni u grupe odrađuju zadane aktivnosti.  Moguće ju je realizirati u standardnim ili specijaliziranim učionicama opremljenim</w:t>
            </w:r>
            <w:r w:rsidR="008F62B5" w:rsidRPr="00697DBB">
              <w:rPr>
                <w:rFonts w:asciiTheme="minorHAnsi" w:hAnsiTheme="minorHAnsi" w:cstheme="minorHAnsi"/>
                <w:bCs/>
                <w:sz w:val="20"/>
                <w:szCs w:val="20"/>
              </w:rPr>
              <w:t xml:space="preserve"> </w:t>
            </w:r>
            <w:r w:rsidR="005504D5" w:rsidRPr="00697DBB">
              <w:rPr>
                <w:rFonts w:asciiTheme="minorHAnsi" w:hAnsiTheme="minorHAnsi" w:cstheme="minorHAnsi"/>
                <w:bCs/>
                <w:sz w:val="20"/>
                <w:szCs w:val="20"/>
              </w:rPr>
              <w:t>modelima motora cestovnih vozila, dodatnim uređajima i opremom na vozilima k</w:t>
            </w:r>
            <w:r w:rsidR="00A71A8F" w:rsidRPr="00697DBB">
              <w:rPr>
                <w:rFonts w:asciiTheme="minorHAnsi" w:hAnsiTheme="minorHAnsi" w:cstheme="minorHAnsi"/>
                <w:bCs/>
                <w:sz w:val="20"/>
                <w:szCs w:val="20"/>
              </w:rPr>
              <w:t xml:space="preserve">roz </w:t>
            </w:r>
            <w:r w:rsidR="00565B65" w:rsidRPr="00697DBB">
              <w:rPr>
                <w:rFonts w:asciiTheme="minorHAnsi" w:hAnsiTheme="minorHAnsi" w:cstheme="minorHAnsi"/>
                <w:bCs/>
                <w:sz w:val="20"/>
                <w:szCs w:val="20"/>
              </w:rPr>
              <w:t xml:space="preserve">simulacije stvarnih radnih situacija </w:t>
            </w:r>
            <w:r w:rsidR="006F74E5" w:rsidRPr="00697DBB">
              <w:rPr>
                <w:rFonts w:asciiTheme="minorHAnsi" w:hAnsiTheme="minorHAnsi" w:cstheme="minorHAnsi"/>
                <w:bCs/>
                <w:sz w:val="20"/>
                <w:szCs w:val="20"/>
              </w:rPr>
              <w:t xml:space="preserve">ali i kod poslodavaca čija osnovana djelatnost je održavanje cestovnih motornih vozila. </w:t>
            </w:r>
            <w:r w:rsidR="00AD122F" w:rsidRPr="00697DBB">
              <w:rPr>
                <w:rFonts w:asciiTheme="minorHAnsi" w:hAnsiTheme="minorHAnsi" w:cstheme="minorHAnsi"/>
                <w:bCs/>
                <w:sz w:val="20"/>
                <w:szCs w:val="20"/>
              </w:rPr>
              <w:t xml:space="preserve">Sudjelovanjem u postavljanju </w:t>
            </w:r>
            <w:r w:rsidR="006C0E8A" w:rsidRPr="00697DBB">
              <w:rPr>
                <w:rFonts w:asciiTheme="minorHAnsi" w:hAnsiTheme="minorHAnsi" w:cstheme="minorHAnsi"/>
                <w:bCs/>
                <w:sz w:val="20"/>
                <w:szCs w:val="20"/>
              </w:rPr>
              <w:t>i</w:t>
            </w:r>
            <w:r w:rsidR="00AD122F" w:rsidRPr="00697DBB">
              <w:rPr>
                <w:rFonts w:asciiTheme="minorHAnsi" w:hAnsiTheme="minorHAnsi" w:cstheme="minorHAnsi"/>
                <w:bCs/>
                <w:sz w:val="20"/>
                <w:szCs w:val="20"/>
              </w:rPr>
              <w:t xml:space="preserve"> rješavanju problema i donošenju zaključka</w:t>
            </w:r>
            <w:r w:rsidR="006C0E8A" w:rsidRPr="00697DBB">
              <w:rPr>
                <w:rFonts w:asciiTheme="minorHAnsi" w:hAnsiTheme="minorHAnsi" w:cstheme="minorHAnsi"/>
                <w:bCs/>
                <w:sz w:val="20"/>
                <w:szCs w:val="20"/>
              </w:rPr>
              <w:t>,</w:t>
            </w:r>
            <w:r w:rsidR="00AD122F" w:rsidRPr="00697DBB">
              <w:rPr>
                <w:rFonts w:asciiTheme="minorHAnsi" w:hAnsiTheme="minorHAnsi" w:cstheme="minorHAnsi"/>
                <w:bCs/>
                <w:sz w:val="20"/>
                <w:szCs w:val="20"/>
              </w:rPr>
              <w:t xml:space="preserve"> koji se prezentira svim sudionicima, </w:t>
            </w:r>
            <w:r w:rsidR="00A55785" w:rsidRPr="00697DBB">
              <w:rPr>
                <w:rFonts w:asciiTheme="minorHAnsi" w:hAnsiTheme="minorHAnsi" w:cstheme="minorHAnsi"/>
                <w:bCs/>
                <w:sz w:val="20"/>
                <w:szCs w:val="20"/>
              </w:rPr>
              <w:t xml:space="preserve">moguće je utvrđivanje do sada stečenih znanja kao i stjecanje ishoda učenja koji se odnose na  </w:t>
            </w:r>
            <w:r w:rsidR="00977952" w:rsidRPr="00697DBB">
              <w:rPr>
                <w:rFonts w:asciiTheme="minorHAnsi" w:hAnsiTheme="minorHAnsi" w:cstheme="minorHAnsi"/>
                <w:bCs/>
                <w:sz w:val="20"/>
                <w:szCs w:val="20"/>
              </w:rPr>
              <w:t>motore i pogon cestovnih vozila</w:t>
            </w:r>
            <w:r w:rsidR="006C0E8A" w:rsidRPr="00697DBB">
              <w:rPr>
                <w:rFonts w:asciiTheme="minorHAnsi" w:hAnsiTheme="minorHAnsi" w:cstheme="minorHAnsi"/>
                <w:bCs/>
                <w:sz w:val="20"/>
                <w:szCs w:val="20"/>
              </w:rPr>
              <w:t>. R</w:t>
            </w:r>
            <w:r w:rsidR="00977952" w:rsidRPr="00697DBB">
              <w:rPr>
                <w:rFonts w:asciiTheme="minorHAnsi" w:hAnsiTheme="minorHAnsi" w:cstheme="minorHAnsi"/>
                <w:bCs/>
                <w:sz w:val="20"/>
                <w:szCs w:val="20"/>
              </w:rPr>
              <w:t>adni ishodi stječu</w:t>
            </w:r>
            <w:r w:rsidR="0078334A" w:rsidRPr="00697DBB">
              <w:rPr>
                <w:rFonts w:asciiTheme="minorHAnsi" w:hAnsiTheme="minorHAnsi" w:cstheme="minorHAnsi"/>
                <w:bCs/>
                <w:sz w:val="20"/>
                <w:szCs w:val="20"/>
              </w:rPr>
              <w:t xml:space="preserve"> se</w:t>
            </w:r>
            <w:r w:rsidR="00977952" w:rsidRPr="00697DBB">
              <w:rPr>
                <w:rFonts w:asciiTheme="minorHAnsi" w:hAnsiTheme="minorHAnsi" w:cstheme="minorHAnsi"/>
                <w:bCs/>
                <w:sz w:val="20"/>
                <w:szCs w:val="20"/>
              </w:rPr>
              <w:t xml:space="preserve"> kod poslodavca ili u specijaliziranim učionicama ustanove gdje polaznici vrše</w:t>
            </w:r>
            <w:r w:rsidR="005A0C20" w:rsidRPr="00697DBB">
              <w:rPr>
                <w:rFonts w:asciiTheme="minorHAnsi" w:hAnsiTheme="minorHAnsi" w:cstheme="minorHAnsi"/>
                <w:bCs/>
                <w:sz w:val="20"/>
                <w:szCs w:val="20"/>
              </w:rPr>
              <w:t xml:space="preserve"> održavanje cestovnih vozila uz izvođenje preventivnih, periodičkih i tehničkih pregleda vozila.</w:t>
            </w:r>
          </w:p>
        </w:tc>
      </w:tr>
      <w:tr w:rsidR="001C092C" w:rsidRPr="00697DBB" w14:paraId="59BFC4ED" w14:textId="77777777" w:rsidTr="006711BB">
        <w:tc>
          <w:tcPr>
            <w:tcW w:w="3387" w:type="dxa"/>
            <w:shd w:val="clear" w:color="auto" w:fill="BDD6EE" w:themeFill="accent5" w:themeFillTint="66"/>
            <w:tcMar>
              <w:left w:w="57" w:type="dxa"/>
              <w:right w:w="57" w:type="dxa"/>
            </w:tcMar>
            <w:vAlign w:val="center"/>
          </w:tcPr>
          <w:p w14:paraId="6397F234"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106" w:type="dxa"/>
            <w:tcMar>
              <w:left w:w="57" w:type="dxa"/>
              <w:right w:w="57" w:type="dxa"/>
            </w:tcMar>
            <w:vAlign w:val="center"/>
          </w:tcPr>
          <w:p w14:paraId="75892D75"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Otto motor</w:t>
            </w:r>
          </w:p>
          <w:p w14:paraId="2AA1D678"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Diesel motor</w:t>
            </w:r>
          </w:p>
          <w:p w14:paraId="1DAD81E7"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Hibridni pogon cestovnih vozila</w:t>
            </w:r>
          </w:p>
          <w:p w14:paraId="245D3943"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Električni pogon cestovnih vozila</w:t>
            </w:r>
          </w:p>
          <w:p w14:paraId="276A779D"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Gorive ćelije za pogon cestovnih vozila</w:t>
            </w:r>
          </w:p>
          <w:p w14:paraId="3A7B8552"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Prijenos snage u cestovnim vozilima</w:t>
            </w:r>
          </w:p>
          <w:p w14:paraId="2FB678FA"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Hodni sustav cestovnih vozila</w:t>
            </w:r>
          </w:p>
          <w:p w14:paraId="064BCEAA"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Upravljački sustav cestovnih vozila</w:t>
            </w:r>
          </w:p>
          <w:p w14:paraId="2543F9F2"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Kočnice na cestovnim vozilima</w:t>
            </w:r>
          </w:p>
          <w:p w14:paraId="3BD87681"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Dodatna oprema i uređaji na vozilu za osposobljavanje kandidata</w:t>
            </w:r>
          </w:p>
          <w:p w14:paraId="7A47188A"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Održavanje cestovnih vozila</w:t>
            </w:r>
          </w:p>
          <w:p w14:paraId="148552A2"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Preventivni, periodički i tehnički pregled vozila</w:t>
            </w:r>
          </w:p>
        </w:tc>
      </w:tr>
      <w:tr w:rsidR="001C092C" w:rsidRPr="00697DBB" w14:paraId="723705F3" w14:textId="77777777" w:rsidTr="00F75D76">
        <w:trPr>
          <w:trHeight w:val="486"/>
        </w:trPr>
        <w:tc>
          <w:tcPr>
            <w:tcW w:w="9493" w:type="dxa"/>
            <w:gridSpan w:val="2"/>
            <w:shd w:val="clear" w:color="auto" w:fill="BDD6EE" w:themeFill="accent5" w:themeFillTint="66"/>
            <w:tcMar>
              <w:left w:w="57" w:type="dxa"/>
              <w:right w:w="57" w:type="dxa"/>
            </w:tcMar>
            <w:vAlign w:val="center"/>
          </w:tcPr>
          <w:p w14:paraId="2CF29B28" w14:textId="5BBD6C73"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540EB6" w:rsidRPr="00697DBB">
              <w:rPr>
                <w:rFonts w:asciiTheme="minorHAnsi" w:hAnsiTheme="minorHAnsi" w:cstheme="minorHAnsi"/>
                <w:b/>
                <w:sz w:val="20"/>
                <w:szCs w:val="20"/>
              </w:rPr>
              <w:t xml:space="preserve"> skupa idhoda učenja</w:t>
            </w:r>
          </w:p>
        </w:tc>
      </w:tr>
      <w:tr w:rsidR="001C092C" w:rsidRPr="00697DBB" w14:paraId="747B5AE6" w14:textId="77777777" w:rsidTr="00DC613B">
        <w:trPr>
          <w:trHeight w:val="5797"/>
        </w:trPr>
        <w:tc>
          <w:tcPr>
            <w:tcW w:w="9493" w:type="dxa"/>
            <w:gridSpan w:val="2"/>
            <w:shd w:val="clear" w:color="auto" w:fill="auto"/>
            <w:tcMar>
              <w:left w:w="57" w:type="dxa"/>
              <w:right w:w="57" w:type="dxa"/>
            </w:tcMar>
          </w:tcPr>
          <w:p w14:paraId="43EC32DD" w14:textId="77777777" w:rsidR="001C092C" w:rsidRPr="00697DBB" w:rsidRDefault="001C092C" w:rsidP="00C813BF">
            <w:pPr>
              <w:spacing w:after="0" w:line="240" w:lineRule="auto"/>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lastRenderedPageBreak/>
              <w:t>Problemski zadatak:</w:t>
            </w:r>
          </w:p>
          <w:p w14:paraId="57681E3A" w14:textId="0F183B80" w:rsidR="001C092C" w:rsidRPr="00697DBB" w:rsidRDefault="001C092C" w:rsidP="00C813BF">
            <w:pPr>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Na temelju dobivenih ponuda različitih ponuđača vozila u dijelu koji se odnosi na tehničke podatke za motor i vozilo istražiti kojim prijevoznim sredstvom je moguće obavljati osposobljavanje kandidata za vozača odgovarajuće kategorije.</w:t>
            </w:r>
            <w:r w:rsidR="00D87EB9"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Prilikom istraživanja bilježiti podatke o tehničko-konstrukcijskim karakteristikama, tehničko-eksploatacijskim karakteristikama, vrsti motora za pogon vozila. Temeljem prikupljenih podataka potrebno je izvršiti analizu podobnosti ponuđenih vozila za predviđenu namjenu i odabrati vozilo koje udovoljava zakonskim odredbama.</w:t>
            </w:r>
          </w:p>
          <w:p w14:paraId="505C7E05" w14:textId="77777777" w:rsidR="001C092C" w:rsidRPr="00697DBB" w:rsidRDefault="001C092C" w:rsidP="00C813BF">
            <w:pPr>
              <w:spacing w:after="0" w:line="240" w:lineRule="auto"/>
              <w:rPr>
                <w:rFonts w:asciiTheme="minorHAnsi" w:eastAsia="Times New Roman" w:hAnsiTheme="minorHAnsi" w:cstheme="minorHAnsi"/>
                <w:b/>
                <w:bCs/>
                <w:sz w:val="20"/>
                <w:szCs w:val="20"/>
                <w:lang w:eastAsia="hr-HR"/>
              </w:rPr>
            </w:pPr>
          </w:p>
          <w:p w14:paraId="075B75B0" w14:textId="77777777" w:rsidR="001C092C" w:rsidRPr="00697DBB" w:rsidRDefault="001C092C" w:rsidP="00C813BF">
            <w:pPr>
              <w:spacing w:after="0" w:line="240" w:lineRule="auto"/>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Radna situacija:</w:t>
            </w:r>
          </w:p>
          <w:p w14:paraId="5ABE9BAE"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Na konkretnom vozilu za obuku kandidata obaviti vizualni pregled koji obuhvaća pregled motora, pomoćnih uređaja, sustava za prijenos snage, uređaja za upravljanje i zaustavljanje te na temelju izvršenog vizualnog pregleda utvrditi je li vozilo spremno za obuku kandidata i nesmetano uključivanje u promet. Pregled obaviti uz poštivanje mjera zaštite na radu. Uočene nedostatke na vozilu potrebno je evidentirati. Procijeniti mogu li se uočeni nedostatci otkloniti samostalno i koliko utječu na sigurnost cestovnog prometa, te o njima na odgovarajući način obavijestiti subjekt nadležan za održavanje.</w:t>
            </w:r>
          </w:p>
          <w:p w14:paraId="5D674BA2"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5ECD757E"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Temeljem izrađenog problemskog zadatka i rasprave, nastavnik provodi </w:t>
            </w:r>
            <w:r w:rsidRPr="00697DBB">
              <w:rPr>
                <w:rFonts w:asciiTheme="minorHAnsi" w:eastAsia="Times New Roman" w:hAnsiTheme="minorHAnsi" w:cstheme="minorHAnsi"/>
                <w:b/>
                <w:sz w:val="20"/>
                <w:szCs w:val="20"/>
                <w:lang w:eastAsia="hr-HR"/>
              </w:rPr>
              <w:t>vrednovanje za učenje</w:t>
            </w:r>
            <w:r w:rsidRPr="00697DBB">
              <w:rPr>
                <w:rFonts w:asciiTheme="minorHAnsi" w:eastAsia="Times New Roman" w:hAnsiTheme="minorHAnsi" w:cstheme="minorHAnsi"/>
                <w:sz w:val="20"/>
                <w:szCs w:val="20"/>
                <w:lang w:eastAsia="hr-HR"/>
              </w:rPr>
              <w:t>.</w:t>
            </w:r>
          </w:p>
          <w:tbl>
            <w:tblPr>
              <w:tblStyle w:val="TableGrid"/>
              <w:tblW w:w="0" w:type="auto"/>
              <w:tblLayout w:type="fixed"/>
              <w:tblLook w:val="04A0" w:firstRow="1" w:lastRow="0" w:firstColumn="1" w:lastColumn="0" w:noHBand="0" w:noVBand="1"/>
            </w:tblPr>
            <w:tblGrid>
              <w:gridCol w:w="2341"/>
              <w:gridCol w:w="2341"/>
              <w:gridCol w:w="2341"/>
              <w:gridCol w:w="2341"/>
            </w:tblGrid>
            <w:tr w:rsidR="001C092C" w:rsidRPr="00697DBB" w14:paraId="3B4F95A5" w14:textId="77777777" w:rsidTr="001B42CF">
              <w:tc>
                <w:tcPr>
                  <w:tcW w:w="2341" w:type="dxa"/>
                  <w:shd w:val="clear" w:color="auto" w:fill="FBE4D5" w:themeFill="accent2" w:themeFillTint="33"/>
                </w:tcPr>
                <w:p w14:paraId="0B215558"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Elementi procjene</w:t>
                  </w:r>
                </w:p>
              </w:tc>
              <w:tc>
                <w:tcPr>
                  <w:tcW w:w="2341" w:type="dxa"/>
                  <w:shd w:val="clear" w:color="auto" w:fill="FBE4D5" w:themeFill="accent2" w:themeFillTint="33"/>
                </w:tcPr>
                <w:p w14:paraId="18D3BA08" w14:textId="77777777" w:rsidR="001C092C" w:rsidRPr="00697DBB" w:rsidRDefault="001C092C" w:rsidP="00460856">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Potrebno doraditi</w:t>
                  </w:r>
                </w:p>
              </w:tc>
              <w:tc>
                <w:tcPr>
                  <w:tcW w:w="2341" w:type="dxa"/>
                  <w:shd w:val="clear" w:color="auto" w:fill="FBE4D5" w:themeFill="accent2" w:themeFillTint="33"/>
                </w:tcPr>
                <w:p w14:paraId="0D948D11" w14:textId="0B8CD7CD" w:rsidR="001C092C" w:rsidRPr="00697DBB" w:rsidRDefault="001C092C" w:rsidP="00460856">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Djelomično</w:t>
                  </w:r>
                </w:p>
              </w:tc>
              <w:tc>
                <w:tcPr>
                  <w:tcW w:w="2341" w:type="dxa"/>
                  <w:shd w:val="clear" w:color="auto" w:fill="FBE4D5" w:themeFill="accent2" w:themeFillTint="33"/>
                </w:tcPr>
                <w:p w14:paraId="16F47595" w14:textId="77777777" w:rsidR="001C092C" w:rsidRPr="00697DBB" w:rsidRDefault="001C092C" w:rsidP="00460856">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Potpuno</w:t>
                  </w:r>
                </w:p>
              </w:tc>
            </w:tr>
            <w:tr w:rsidR="001C092C" w:rsidRPr="00697DBB" w14:paraId="0671241E" w14:textId="77777777" w:rsidTr="001B42CF">
              <w:tc>
                <w:tcPr>
                  <w:tcW w:w="2341" w:type="dxa"/>
                  <w:shd w:val="clear" w:color="auto" w:fill="FBE4D5" w:themeFill="accent2" w:themeFillTint="33"/>
                </w:tcPr>
                <w:p w14:paraId="772C9D7A"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Komunikacija</w:t>
                  </w:r>
                </w:p>
              </w:tc>
              <w:tc>
                <w:tcPr>
                  <w:tcW w:w="2341" w:type="dxa"/>
                </w:tcPr>
                <w:p w14:paraId="05A2368D" w14:textId="681DDFDF"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Polaznik </w:t>
                  </w:r>
                  <w:r w:rsidR="001C092C" w:rsidRPr="00697DBB">
                    <w:rPr>
                      <w:rFonts w:asciiTheme="minorHAnsi" w:eastAsia="Times New Roman" w:hAnsiTheme="minorHAnsi" w:cstheme="minorHAnsi"/>
                      <w:sz w:val="20"/>
                      <w:szCs w:val="20"/>
                      <w:lang w:eastAsia="hr-HR"/>
                    </w:rPr>
                    <w:t>se ne pridržava pravila uljudnoga raspravljanja, sudjeluje u raspravi samo na poticaj nastavnika.</w:t>
                  </w:r>
                </w:p>
              </w:tc>
              <w:tc>
                <w:tcPr>
                  <w:tcW w:w="2341" w:type="dxa"/>
                </w:tcPr>
                <w:p w14:paraId="3B1381FC" w14:textId="31E26D72"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se uglavnom pridržava pravila uljudnoga raspravljanja (uvažava drugačija mišljenja, uglavnom ne upada u riječ), uglavnom sudjeluje u raspravi.</w:t>
                  </w:r>
                </w:p>
              </w:tc>
              <w:tc>
                <w:tcPr>
                  <w:tcW w:w="2341" w:type="dxa"/>
                </w:tcPr>
                <w:p w14:paraId="766E7450" w14:textId="0CCE0D04"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se u potpunosti pridržava pravila uljudnoga raspravljanja (uvažava drugačija mišljenja, ne upada u riječ), aktivno sudjeluje u raspravi.</w:t>
                  </w:r>
                </w:p>
              </w:tc>
            </w:tr>
            <w:tr w:rsidR="001C092C" w:rsidRPr="00697DBB" w14:paraId="0E8F56A5" w14:textId="77777777" w:rsidTr="001B42CF">
              <w:tc>
                <w:tcPr>
                  <w:tcW w:w="2341" w:type="dxa"/>
                  <w:shd w:val="clear" w:color="auto" w:fill="FBE4D5" w:themeFill="accent2" w:themeFillTint="33"/>
                </w:tcPr>
                <w:p w14:paraId="3D833A89"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Priprema za izradu problemskog zadatka</w:t>
                  </w:r>
                </w:p>
              </w:tc>
              <w:tc>
                <w:tcPr>
                  <w:tcW w:w="2341" w:type="dxa"/>
                </w:tcPr>
                <w:p w14:paraId="6E6976FA" w14:textId="48E20ACE"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ne prati  prezentiranje i ne povezuje temu sa zadanim problemskim zadatkom.</w:t>
                  </w:r>
                </w:p>
              </w:tc>
              <w:tc>
                <w:tcPr>
                  <w:tcW w:w="2341" w:type="dxa"/>
                </w:tcPr>
                <w:p w14:paraId="5F065386" w14:textId="0884ECE7"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uglavnom prati  prezentiranje i  djelomično povezuje temu sa zadanim problemskim zadatkom.</w:t>
                  </w:r>
                </w:p>
              </w:tc>
              <w:tc>
                <w:tcPr>
                  <w:tcW w:w="2341" w:type="dxa"/>
                </w:tcPr>
                <w:p w14:paraId="10BF1B84" w14:textId="67CEEEA8"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pažljivo prati prezentiranje i povezuje temu sa zadanim problemskim zadatkom.</w:t>
                  </w:r>
                </w:p>
              </w:tc>
            </w:tr>
            <w:tr w:rsidR="001C092C" w:rsidRPr="00697DBB" w14:paraId="30901E76" w14:textId="77777777" w:rsidTr="001B42CF">
              <w:tc>
                <w:tcPr>
                  <w:tcW w:w="2341" w:type="dxa"/>
                  <w:shd w:val="clear" w:color="auto" w:fill="FBE4D5" w:themeFill="accent2" w:themeFillTint="33"/>
                </w:tcPr>
                <w:p w14:paraId="2BFBBA8E"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Iznošenje tvrdnji i dokaza</w:t>
                  </w:r>
                </w:p>
              </w:tc>
              <w:tc>
                <w:tcPr>
                  <w:tcW w:w="2341" w:type="dxa"/>
                </w:tcPr>
                <w:p w14:paraId="73309F6B"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 raspravi ni na poticaj ne iznosi tvrdnje i dokaze za njih (ili vrlo rijetko), rijetko zastupa ili uopće ne zastupa svoje mišljenje; ne drži se teme rasprave.</w:t>
                  </w:r>
                </w:p>
              </w:tc>
              <w:tc>
                <w:tcPr>
                  <w:tcW w:w="2341" w:type="dxa"/>
                </w:tcPr>
                <w:p w14:paraId="2B60B0CD"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 raspravi uglavnom samostalno iznosi tvrdnje i dokaze za njih, trudi se zastupati svoje mišljenje te se uglavnom drži teme rasprave.</w:t>
                  </w:r>
                </w:p>
              </w:tc>
              <w:tc>
                <w:tcPr>
                  <w:tcW w:w="2341" w:type="dxa"/>
                </w:tcPr>
                <w:p w14:paraId="376B75B9"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 raspravi samostalno iznosi tvrdnje i dokaze za njih, odgovorno zastupa svoje mišljenje te se u potpunosti drži teme rasprave.</w:t>
                  </w:r>
                </w:p>
              </w:tc>
            </w:tr>
          </w:tbl>
          <w:p w14:paraId="23ED700F"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66F0A519" w14:textId="692FD4EC"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 xml:space="preserve">Vrednovanje kao učenje </w:t>
            </w:r>
            <w:r w:rsidRPr="00697DBB">
              <w:rPr>
                <w:rFonts w:asciiTheme="minorHAnsi" w:eastAsia="Times New Roman" w:hAnsiTheme="minorHAnsi" w:cstheme="minorHAnsi"/>
                <w:sz w:val="20"/>
                <w:szCs w:val="20"/>
                <w:lang w:eastAsia="hr-HR"/>
              </w:rPr>
              <w:t xml:space="preserve">provodi se po završetku aktivnosti izrade ponude za vozilo  gdje </w:t>
            </w:r>
            <w:r w:rsidR="001F3F2D" w:rsidRPr="00697DBB">
              <w:rPr>
                <w:rFonts w:asciiTheme="minorHAnsi" w:eastAsia="Times New Roman" w:hAnsiTheme="minorHAnsi" w:cstheme="minorHAnsi"/>
                <w:sz w:val="20"/>
                <w:szCs w:val="20"/>
                <w:lang w:eastAsia="hr-HR"/>
              </w:rPr>
              <w:t>polaznici</w:t>
            </w:r>
            <w:r w:rsidRPr="00697DBB">
              <w:rPr>
                <w:rFonts w:asciiTheme="minorHAnsi" w:eastAsia="Times New Roman" w:hAnsiTheme="minorHAnsi" w:cstheme="minorHAnsi"/>
                <w:sz w:val="20"/>
                <w:szCs w:val="20"/>
                <w:lang w:eastAsia="hr-HR"/>
              </w:rPr>
              <w:t xml:space="preserve">  pomoću pripremljenog obrasca vrednuju  svoju izvedbu (</w:t>
            </w:r>
            <w:r w:rsidRPr="00697DBB">
              <w:rPr>
                <w:rFonts w:asciiTheme="minorHAnsi" w:eastAsia="Times New Roman" w:hAnsiTheme="minorHAnsi" w:cstheme="minorHAnsi"/>
                <w:b/>
                <w:sz w:val="20"/>
                <w:szCs w:val="20"/>
                <w:lang w:eastAsia="hr-HR"/>
              </w:rPr>
              <w:t>samovrjednovanje</w:t>
            </w:r>
            <w:r w:rsidRPr="00697DBB">
              <w:rPr>
                <w:rFonts w:asciiTheme="minorHAnsi" w:eastAsia="Times New Roman" w:hAnsiTheme="minorHAnsi" w:cstheme="minorHAnsi"/>
                <w:sz w:val="20"/>
                <w:szCs w:val="20"/>
                <w:lang w:eastAsia="hr-HR"/>
              </w:rPr>
              <w:t xml:space="preserve">) i izvedbu drugih </w:t>
            </w:r>
            <w:r w:rsidR="00327608" w:rsidRPr="00697DBB">
              <w:rPr>
                <w:rFonts w:asciiTheme="minorHAnsi" w:eastAsia="Times New Roman" w:hAnsiTheme="minorHAnsi" w:cstheme="minorHAnsi"/>
                <w:sz w:val="20"/>
                <w:szCs w:val="20"/>
                <w:lang w:eastAsia="hr-HR"/>
              </w:rPr>
              <w:t>polaznik</w:t>
            </w:r>
            <w:r w:rsidRPr="00697DBB">
              <w:rPr>
                <w:rFonts w:asciiTheme="minorHAnsi" w:eastAsia="Times New Roman" w:hAnsiTheme="minorHAnsi" w:cstheme="minorHAnsi"/>
                <w:sz w:val="20"/>
                <w:szCs w:val="20"/>
                <w:lang w:eastAsia="hr-HR"/>
              </w:rPr>
              <w:t>a (</w:t>
            </w:r>
            <w:r w:rsidRPr="00697DBB">
              <w:rPr>
                <w:rFonts w:asciiTheme="minorHAnsi" w:eastAsia="Times New Roman" w:hAnsiTheme="minorHAnsi" w:cstheme="minorHAnsi"/>
                <w:b/>
                <w:sz w:val="20"/>
                <w:szCs w:val="20"/>
                <w:lang w:eastAsia="hr-HR"/>
              </w:rPr>
              <w:t>vršnjačko vrednovanje</w:t>
            </w:r>
            <w:r w:rsidRPr="00697DBB">
              <w:rPr>
                <w:rFonts w:asciiTheme="minorHAnsi" w:eastAsia="Times New Roman" w:hAnsiTheme="minorHAnsi" w:cstheme="minorHAnsi"/>
                <w:sz w:val="20"/>
                <w:szCs w:val="20"/>
                <w:lang w:eastAsia="hr-HR"/>
              </w:rPr>
              <w:t xml:space="preserve">). </w:t>
            </w:r>
          </w:p>
          <w:p w14:paraId="38FA8C05"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7EDA70C8" w14:textId="12C18892"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Vrednovanje naučenog</w:t>
            </w:r>
            <w:r w:rsidRPr="00697DBB">
              <w:rPr>
                <w:rFonts w:asciiTheme="minorHAnsi" w:eastAsia="Times New Roman" w:hAnsiTheme="minorHAnsi" w:cstheme="minorHAnsi"/>
                <w:sz w:val="20"/>
                <w:szCs w:val="20"/>
                <w:lang w:eastAsia="hr-HR"/>
              </w:rPr>
              <w:t xml:space="preserve"> na kraju nastavne cjeline provodi se višedimenzionalnom analitičkom rubrikom uz unaprijed utvrđene kriterije vrednovanja i opis pokazatelja kvalitete izvedbe problemskog zadatka. Na taj način, osim iskazane brojčane ocjene, </w:t>
            </w:r>
            <w:r w:rsidR="00327608" w:rsidRPr="00697DBB">
              <w:rPr>
                <w:rFonts w:asciiTheme="minorHAnsi" w:eastAsia="Times New Roman" w:hAnsiTheme="minorHAnsi" w:cstheme="minorHAnsi"/>
                <w:sz w:val="20"/>
                <w:szCs w:val="20"/>
                <w:lang w:eastAsia="hr-HR"/>
              </w:rPr>
              <w:t>polaznik</w:t>
            </w:r>
            <w:r w:rsidRPr="00697DBB">
              <w:rPr>
                <w:rFonts w:asciiTheme="minorHAnsi" w:eastAsia="Times New Roman" w:hAnsiTheme="minorHAnsi" w:cstheme="minorHAnsi"/>
                <w:sz w:val="20"/>
                <w:szCs w:val="20"/>
                <w:lang w:eastAsia="hr-HR"/>
              </w:rPr>
              <w:t xml:space="preserve"> dobiva procjenu postignuća u odnosu na postavljene ciljeve.</w:t>
            </w:r>
          </w:p>
          <w:p w14:paraId="368340D5" w14:textId="77777777" w:rsidR="00327608" w:rsidRPr="00697DBB" w:rsidRDefault="00327608" w:rsidP="00C813BF">
            <w:pPr>
              <w:tabs>
                <w:tab w:val="left" w:pos="2820"/>
              </w:tabs>
              <w:spacing w:after="0"/>
              <w:rPr>
                <w:rFonts w:asciiTheme="minorHAnsi" w:hAnsiTheme="minorHAnsi" w:cstheme="minorHAnsi"/>
                <w:bCs/>
                <w:sz w:val="20"/>
                <w:szCs w:val="20"/>
              </w:rPr>
            </w:pPr>
          </w:p>
          <w:p w14:paraId="1D25A81D" w14:textId="6B083FC4"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Primjer analitičke rubrike:</w:t>
            </w:r>
          </w:p>
          <w:tbl>
            <w:tblPr>
              <w:tblStyle w:val="TableGrid"/>
              <w:tblW w:w="8593" w:type="dxa"/>
              <w:jc w:val="center"/>
              <w:tblLayout w:type="fixed"/>
              <w:tblLook w:val="04A0" w:firstRow="1" w:lastRow="0" w:firstColumn="1" w:lastColumn="0" w:noHBand="0" w:noVBand="1"/>
            </w:tblPr>
            <w:tblGrid>
              <w:gridCol w:w="2017"/>
              <w:gridCol w:w="2410"/>
              <w:gridCol w:w="1984"/>
              <w:gridCol w:w="2182"/>
            </w:tblGrid>
            <w:tr w:rsidR="001C092C" w:rsidRPr="00697DBB" w14:paraId="1E74AFC3" w14:textId="77777777" w:rsidTr="003E490D">
              <w:trPr>
                <w:jc w:val="center"/>
              </w:trPr>
              <w:tc>
                <w:tcPr>
                  <w:tcW w:w="2017" w:type="dxa"/>
                  <w:vMerge w:val="restart"/>
                  <w:shd w:val="clear" w:color="auto" w:fill="FBE4D5" w:themeFill="accent2" w:themeFillTint="33"/>
                  <w:vAlign w:val="center"/>
                </w:tcPr>
                <w:p w14:paraId="48AF12F6" w14:textId="77777777" w:rsidR="001C092C" w:rsidRPr="005B347F" w:rsidRDefault="001C092C" w:rsidP="005B347F">
                  <w:pPr>
                    <w:tabs>
                      <w:tab w:val="left" w:pos="2820"/>
                    </w:tabs>
                    <w:rPr>
                      <w:rFonts w:asciiTheme="minorHAnsi" w:eastAsia="Times New Roman" w:hAnsiTheme="minorHAnsi" w:cstheme="minorHAnsi"/>
                      <w:iCs/>
                      <w:sz w:val="20"/>
                      <w:szCs w:val="20"/>
                      <w:lang w:eastAsia="hr-HR"/>
                    </w:rPr>
                  </w:pPr>
                  <w:r w:rsidRPr="005B347F">
                    <w:rPr>
                      <w:rFonts w:asciiTheme="minorHAnsi" w:eastAsia="Times New Roman" w:hAnsiTheme="minorHAnsi" w:cstheme="minorHAnsi"/>
                      <w:iCs/>
                      <w:sz w:val="20"/>
                      <w:szCs w:val="20"/>
                      <w:lang w:eastAsia="hr-HR"/>
                    </w:rPr>
                    <w:lastRenderedPageBreak/>
                    <w:t>Kriterij (sastavnice radnog zadatka)</w:t>
                  </w:r>
                </w:p>
              </w:tc>
              <w:tc>
                <w:tcPr>
                  <w:tcW w:w="6576" w:type="dxa"/>
                  <w:gridSpan w:val="3"/>
                  <w:shd w:val="clear" w:color="auto" w:fill="FBE4D5" w:themeFill="accent2" w:themeFillTint="33"/>
                  <w:vAlign w:val="center"/>
                </w:tcPr>
                <w:p w14:paraId="7F774A92" w14:textId="77777777" w:rsidR="001C092C" w:rsidRPr="005B347F" w:rsidRDefault="001C092C" w:rsidP="005B347F">
                  <w:pPr>
                    <w:tabs>
                      <w:tab w:val="left" w:pos="2820"/>
                    </w:tabs>
                    <w:spacing w:after="0"/>
                    <w:jc w:val="center"/>
                    <w:rPr>
                      <w:rFonts w:asciiTheme="minorHAnsi" w:eastAsia="Times New Roman" w:hAnsiTheme="minorHAnsi" w:cstheme="minorHAnsi"/>
                      <w:iCs/>
                      <w:sz w:val="20"/>
                      <w:szCs w:val="20"/>
                      <w:lang w:eastAsia="hr-HR"/>
                    </w:rPr>
                  </w:pPr>
                  <w:r w:rsidRPr="005B347F">
                    <w:rPr>
                      <w:rFonts w:asciiTheme="minorHAnsi" w:eastAsia="Times New Roman" w:hAnsiTheme="minorHAnsi" w:cstheme="minorHAnsi"/>
                      <w:iCs/>
                      <w:sz w:val="20"/>
                      <w:szCs w:val="20"/>
                      <w:lang w:eastAsia="hr-HR"/>
                    </w:rPr>
                    <w:t>Razine (bodovi)</w:t>
                  </w:r>
                </w:p>
              </w:tc>
            </w:tr>
            <w:tr w:rsidR="001C092C" w:rsidRPr="00697DBB" w14:paraId="1C4BF4E2" w14:textId="77777777" w:rsidTr="003E490D">
              <w:trPr>
                <w:jc w:val="center"/>
              </w:trPr>
              <w:tc>
                <w:tcPr>
                  <w:tcW w:w="2017" w:type="dxa"/>
                  <w:vMerge/>
                  <w:shd w:val="clear" w:color="auto" w:fill="FBE4D5" w:themeFill="accent2" w:themeFillTint="33"/>
                  <w:vAlign w:val="center"/>
                </w:tcPr>
                <w:p w14:paraId="7D8794E4" w14:textId="77777777" w:rsidR="001C092C" w:rsidRPr="005B347F" w:rsidRDefault="001C092C" w:rsidP="005B347F">
                  <w:pPr>
                    <w:tabs>
                      <w:tab w:val="left" w:pos="2820"/>
                    </w:tabs>
                    <w:rPr>
                      <w:rFonts w:asciiTheme="minorHAnsi" w:eastAsia="Times New Roman" w:hAnsiTheme="minorHAnsi" w:cstheme="minorHAnsi"/>
                      <w:iCs/>
                      <w:sz w:val="20"/>
                      <w:szCs w:val="20"/>
                      <w:lang w:eastAsia="hr-HR"/>
                    </w:rPr>
                  </w:pPr>
                </w:p>
              </w:tc>
              <w:tc>
                <w:tcPr>
                  <w:tcW w:w="2410" w:type="dxa"/>
                  <w:shd w:val="clear" w:color="auto" w:fill="FBE4D5" w:themeFill="accent2" w:themeFillTint="33"/>
                  <w:vAlign w:val="center"/>
                </w:tcPr>
                <w:p w14:paraId="5567F2DA" w14:textId="72D8A669" w:rsidR="001C092C" w:rsidRPr="005B347F" w:rsidRDefault="00460856" w:rsidP="005B347F">
                  <w:pPr>
                    <w:tabs>
                      <w:tab w:val="left" w:pos="2820"/>
                    </w:tabs>
                    <w:spacing w:after="0"/>
                    <w:rPr>
                      <w:rFonts w:asciiTheme="minorHAnsi" w:eastAsia="Times New Roman" w:hAnsiTheme="minorHAnsi" w:cstheme="minorHAnsi"/>
                      <w:iCs/>
                      <w:sz w:val="20"/>
                      <w:szCs w:val="20"/>
                      <w:lang w:eastAsia="hr-HR"/>
                    </w:rPr>
                  </w:pPr>
                  <w:r w:rsidRPr="005B347F">
                    <w:rPr>
                      <w:rFonts w:asciiTheme="minorHAnsi" w:eastAsia="Times New Roman" w:hAnsiTheme="minorHAnsi" w:cstheme="minorHAnsi"/>
                      <w:iCs/>
                      <w:sz w:val="20"/>
                      <w:szCs w:val="20"/>
                      <w:lang w:eastAsia="hr-HR"/>
                    </w:rPr>
                    <w:t>Zadovoljavajuće (</w:t>
                  </w:r>
                  <w:r w:rsidR="001C092C" w:rsidRPr="005B347F">
                    <w:rPr>
                      <w:rFonts w:asciiTheme="minorHAnsi" w:eastAsia="Times New Roman" w:hAnsiTheme="minorHAnsi" w:cstheme="minorHAnsi"/>
                      <w:iCs/>
                      <w:sz w:val="20"/>
                      <w:szCs w:val="20"/>
                      <w:lang w:eastAsia="hr-HR"/>
                    </w:rPr>
                    <w:t>1</w:t>
                  </w:r>
                  <w:r w:rsidRPr="005B347F">
                    <w:rPr>
                      <w:rFonts w:asciiTheme="minorHAnsi" w:eastAsia="Times New Roman" w:hAnsiTheme="minorHAnsi" w:cstheme="minorHAnsi"/>
                      <w:iCs/>
                      <w:sz w:val="20"/>
                      <w:szCs w:val="20"/>
                      <w:lang w:eastAsia="hr-HR"/>
                    </w:rPr>
                    <w:t>)</w:t>
                  </w:r>
                </w:p>
              </w:tc>
              <w:tc>
                <w:tcPr>
                  <w:tcW w:w="1984" w:type="dxa"/>
                  <w:shd w:val="clear" w:color="auto" w:fill="FBE4D5" w:themeFill="accent2" w:themeFillTint="33"/>
                  <w:vAlign w:val="center"/>
                </w:tcPr>
                <w:p w14:paraId="0FDC7123" w14:textId="397AAD0F" w:rsidR="001C092C" w:rsidRPr="005B347F" w:rsidRDefault="00460856" w:rsidP="005B347F">
                  <w:pPr>
                    <w:tabs>
                      <w:tab w:val="left" w:pos="2820"/>
                    </w:tabs>
                    <w:spacing w:after="0"/>
                    <w:jc w:val="center"/>
                    <w:rPr>
                      <w:rFonts w:asciiTheme="minorHAnsi" w:eastAsia="Times New Roman" w:hAnsiTheme="minorHAnsi" w:cstheme="minorHAnsi"/>
                      <w:iCs/>
                      <w:sz w:val="20"/>
                      <w:szCs w:val="20"/>
                      <w:lang w:eastAsia="hr-HR"/>
                    </w:rPr>
                  </w:pPr>
                  <w:r w:rsidRPr="005B347F">
                    <w:rPr>
                      <w:rFonts w:asciiTheme="minorHAnsi" w:eastAsia="Times New Roman" w:hAnsiTheme="minorHAnsi" w:cstheme="minorHAnsi"/>
                      <w:iCs/>
                      <w:sz w:val="20"/>
                      <w:szCs w:val="20"/>
                      <w:lang w:eastAsia="hr-HR"/>
                    </w:rPr>
                    <w:t>Dobro (</w:t>
                  </w:r>
                  <w:r w:rsidR="001C092C" w:rsidRPr="005B347F">
                    <w:rPr>
                      <w:rFonts w:asciiTheme="minorHAnsi" w:eastAsia="Times New Roman" w:hAnsiTheme="minorHAnsi" w:cstheme="minorHAnsi"/>
                      <w:iCs/>
                      <w:sz w:val="20"/>
                      <w:szCs w:val="20"/>
                      <w:lang w:eastAsia="hr-HR"/>
                    </w:rPr>
                    <w:t>3</w:t>
                  </w:r>
                  <w:r w:rsidRPr="005B347F">
                    <w:rPr>
                      <w:rFonts w:asciiTheme="minorHAnsi" w:eastAsia="Times New Roman" w:hAnsiTheme="minorHAnsi" w:cstheme="minorHAnsi"/>
                      <w:iCs/>
                      <w:sz w:val="20"/>
                      <w:szCs w:val="20"/>
                      <w:lang w:eastAsia="hr-HR"/>
                    </w:rPr>
                    <w:t>)</w:t>
                  </w:r>
                </w:p>
              </w:tc>
              <w:tc>
                <w:tcPr>
                  <w:tcW w:w="2182" w:type="dxa"/>
                  <w:shd w:val="clear" w:color="auto" w:fill="FBE4D5" w:themeFill="accent2" w:themeFillTint="33"/>
                  <w:vAlign w:val="center"/>
                </w:tcPr>
                <w:p w14:paraId="16ECFA53" w14:textId="02553A7B" w:rsidR="001C092C" w:rsidRPr="005B347F" w:rsidRDefault="00460856" w:rsidP="005B347F">
                  <w:pPr>
                    <w:tabs>
                      <w:tab w:val="left" w:pos="2820"/>
                    </w:tabs>
                    <w:spacing w:after="0"/>
                    <w:jc w:val="center"/>
                    <w:rPr>
                      <w:rFonts w:asciiTheme="minorHAnsi" w:eastAsia="Times New Roman" w:hAnsiTheme="minorHAnsi" w:cstheme="minorHAnsi"/>
                      <w:iCs/>
                      <w:sz w:val="20"/>
                      <w:szCs w:val="20"/>
                      <w:lang w:eastAsia="hr-HR"/>
                    </w:rPr>
                  </w:pPr>
                  <w:r w:rsidRPr="005B347F">
                    <w:rPr>
                      <w:rFonts w:asciiTheme="minorHAnsi" w:eastAsia="Times New Roman" w:hAnsiTheme="minorHAnsi" w:cstheme="minorHAnsi"/>
                      <w:iCs/>
                      <w:sz w:val="20"/>
                      <w:szCs w:val="20"/>
                      <w:lang w:eastAsia="hr-HR"/>
                    </w:rPr>
                    <w:t>Izvrsno (</w:t>
                  </w:r>
                  <w:r w:rsidR="001C092C" w:rsidRPr="005B347F">
                    <w:rPr>
                      <w:rFonts w:asciiTheme="minorHAnsi" w:eastAsia="Times New Roman" w:hAnsiTheme="minorHAnsi" w:cstheme="minorHAnsi"/>
                      <w:iCs/>
                      <w:sz w:val="20"/>
                      <w:szCs w:val="20"/>
                      <w:lang w:eastAsia="hr-HR"/>
                    </w:rPr>
                    <w:t>5</w:t>
                  </w:r>
                  <w:r w:rsidRPr="005B347F">
                    <w:rPr>
                      <w:rFonts w:asciiTheme="minorHAnsi" w:eastAsia="Times New Roman" w:hAnsiTheme="minorHAnsi" w:cstheme="minorHAnsi"/>
                      <w:iCs/>
                      <w:sz w:val="20"/>
                      <w:szCs w:val="20"/>
                      <w:lang w:eastAsia="hr-HR"/>
                    </w:rPr>
                    <w:t>)</w:t>
                  </w:r>
                </w:p>
              </w:tc>
            </w:tr>
            <w:tr w:rsidR="001C092C" w:rsidRPr="00697DBB" w14:paraId="587FF9FD" w14:textId="77777777" w:rsidTr="00684D8E">
              <w:trPr>
                <w:trHeight w:val="1375"/>
                <w:jc w:val="center"/>
              </w:trPr>
              <w:tc>
                <w:tcPr>
                  <w:tcW w:w="2017" w:type="dxa"/>
                  <w:shd w:val="clear" w:color="auto" w:fill="FBE4D5" w:themeFill="accent2" w:themeFillTint="33"/>
                </w:tcPr>
                <w:p w14:paraId="28FE3475"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Korištenje dostupnih izvora (bilješke, prezentacije, Internet)</w:t>
                  </w:r>
                </w:p>
              </w:tc>
              <w:tc>
                <w:tcPr>
                  <w:tcW w:w="2410" w:type="dxa"/>
                </w:tcPr>
                <w:p w14:paraId="3B2F2261"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Uz pomoć koristi izvore (bilješke i prezentacije)</w:t>
                  </w:r>
                </w:p>
              </w:tc>
              <w:tc>
                <w:tcPr>
                  <w:tcW w:w="1984" w:type="dxa"/>
                </w:tcPr>
                <w:p w14:paraId="1A46ADB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Uz malu pomoć koristi izvore (bilješke, prezentacija, Internet)</w:t>
                  </w:r>
                </w:p>
              </w:tc>
              <w:tc>
                <w:tcPr>
                  <w:tcW w:w="2182" w:type="dxa"/>
                </w:tcPr>
                <w:p w14:paraId="24833474"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Samostalno koristi izvore (bilješke, prezentacija, Internet)</w:t>
                  </w:r>
                </w:p>
              </w:tc>
            </w:tr>
            <w:tr w:rsidR="001C092C" w:rsidRPr="00697DBB" w14:paraId="2EC5CA22" w14:textId="77777777" w:rsidTr="001B42CF">
              <w:trPr>
                <w:jc w:val="center"/>
              </w:trPr>
              <w:tc>
                <w:tcPr>
                  <w:tcW w:w="2017" w:type="dxa"/>
                  <w:shd w:val="clear" w:color="auto" w:fill="FBE4D5" w:themeFill="accent2" w:themeFillTint="33"/>
                  <w:vAlign w:val="center"/>
                </w:tcPr>
                <w:p w14:paraId="47DB4162" w14:textId="2B1F154A" w:rsidR="001C092C" w:rsidRPr="00697DBB" w:rsidRDefault="001C092C" w:rsidP="00684D8E">
                  <w:pPr>
                    <w:spacing w:line="256" w:lineRule="auto"/>
                    <w:rPr>
                      <w:rFonts w:asciiTheme="minorHAnsi" w:eastAsia="Times New Roman" w:hAnsiTheme="minorHAnsi" w:cstheme="minorHAnsi"/>
                      <w:kern w:val="24"/>
                      <w:sz w:val="20"/>
                      <w:szCs w:val="20"/>
                      <w:lang w:eastAsia="hr-HR"/>
                    </w:rPr>
                  </w:pPr>
                  <w:r w:rsidRPr="00697DBB">
                    <w:rPr>
                      <w:rFonts w:asciiTheme="minorHAnsi" w:eastAsia="Times New Roman" w:hAnsiTheme="minorHAnsi" w:cstheme="minorHAnsi"/>
                      <w:kern w:val="24"/>
                      <w:sz w:val="20"/>
                      <w:szCs w:val="20"/>
                      <w:lang w:eastAsia="hr-HR"/>
                    </w:rPr>
                    <w:t>Uspoređuje vrste i način rada motora za pogon cestovnih vozila</w:t>
                  </w:r>
                </w:p>
              </w:tc>
              <w:tc>
                <w:tcPr>
                  <w:tcW w:w="2410" w:type="dxa"/>
                </w:tcPr>
                <w:p w14:paraId="5221DF89" w14:textId="62807699" w:rsidR="001C092C" w:rsidRPr="00697DBB" w:rsidRDefault="001C092C" w:rsidP="00684D8E">
                  <w:pPr>
                    <w:spacing w:line="256" w:lineRule="auto"/>
                    <w:rPr>
                      <w:rFonts w:asciiTheme="minorHAnsi" w:eastAsia="Times New Roman" w:hAnsiTheme="minorHAnsi" w:cstheme="minorHAnsi"/>
                      <w:kern w:val="24"/>
                      <w:sz w:val="20"/>
                      <w:szCs w:val="20"/>
                      <w:lang w:eastAsia="hr-HR"/>
                    </w:rPr>
                  </w:pPr>
                  <w:r w:rsidRPr="00697DBB">
                    <w:rPr>
                      <w:rFonts w:asciiTheme="minorHAnsi" w:hAnsiTheme="minorHAnsi" w:cstheme="minorHAnsi"/>
                      <w:bCs/>
                      <w:sz w:val="20"/>
                      <w:szCs w:val="20"/>
                    </w:rPr>
                    <w:t xml:space="preserve">Djelomično točno </w:t>
                  </w:r>
                  <w:r w:rsidRPr="00697DBB">
                    <w:rPr>
                      <w:rFonts w:asciiTheme="minorHAnsi" w:eastAsia="Times New Roman" w:hAnsiTheme="minorHAnsi" w:cstheme="minorHAnsi"/>
                      <w:kern w:val="24"/>
                      <w:sz w:val="20"/>
                      <w:szCs w:val="20"/>
                      <w:lang w:eastAsia="hr-HR"/>
                    </w:rPr>
                    <w:t>uspoređuje vrste i način rada motora za pogon cestovnih vozila</w:t>
                  </w:r>
                </w:p>
              </w:tc>
              <w:tc>
                <w:tcPr>
                  <w:tcW w:w="1984" w:type="dxa"/>
                </w:tcPr>
                <w:p w14:paraId="788962C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Zadovoljavajuće </w:t>
                  </w:r>
                  <w:r w:rsidRPr="00697DBB">
                    <w:rPr>
                      <w:rFonts w:asciiTheme="minorHAnsi" w:eastAsia="Times New Roman" w:hAnsiTheme="minorHAnsi" w:cstheme="minorHAnsi"/>
                      <w:kern w:val="24"/>
                      <w:sz w:val="20"/>
                      <w:szCs w:val="20"/>
                      <w:lang w:eastAsia="hr-HR"/>
                    </w:rPr>
                    <w:t>uspoređuje vrste i način rada motora za pogon cestovnih vozila</w:t>
                  </w:r>
                </w:p>
              </w:tc>
              <w:tc>
                <w:tcPr>
                  <w:tcW w:w="2182" w:type="dxa"/>
                </w:tcPr>
                <w:p w14:paraId="49A08973"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w:t>
                  </w:r>
                  <w:r w:rsidRPr="00697DBB">
                    <w:rPr>
                      <w:rFonts w:asciiTheme="minorHAnsi" w:eastAsia="Times New Roman" w:hAnsiTheme="minorHAnsi" w:cstheme="minorHAnsi"/>
                      <w:kern w:val="24"/>
                      <w:sz w:val="20"/>
                      <w:szCs w:val="20"/>
                      <w:lang w:eastAsia="hr-HR"/>
                    </w:rPr>
                    <w:t>uspoređuje vrste i način rada motora za pogon cestovnih vozila</w:t>
                  </w:r>
                </w:p>
              </w:tc>
            </w:tr>
            <w:tr w:rsidR="001C092C" w:rsidRPr="00697DBB" w14:paraId="62DC4BC0" w14:textId="77777777" w:rsidTr="001B42CF">
              <w:trPr>
                <w:jc w:val="center"/>
              </w:trPr>
              <w:tc>
                <w:tcPr>
                  <w:tcW w:w="2017" w:type="dxa"/>
                  <w:shd w:val="clear" w:color="auto" w:fill="FBE4D5" w:themeFill="accent2" w:themeFillTint="33"/>
                  <w:vAlign w:val="center"/>
                </w:tcPr>
                <w:p w14:paraId="74E84D85"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eastAsia="Times New Roman" w:hAnsiTheme="minorHAnsi" w:cstheme="minorHAnsi"/>
                      <w:kern w:val="24"/>
                      <w:sz w:val="20"/>
                      <w:szCs w:val="20"/>
                      <w:lang w:eastAsia="hr-HR"/>
                    </w:rPr>
                    <w:t xml:space="preserve">Analizira funkciju dijelova sustava za prijenos snage </w:t>
                  </w:r>
                </w:p>
              </w:tc>
              <w:tc>
                <w:tcPr>
                  <w:tcW w:w="2410" w:type="dxa"/>
                </w:tcPr>
                <w:p w14:paraId="0EF2D8FC"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veću pomoć nastavnika </w:t>
                  </w:r>
                  <w:r w:rsidRPr="00697DBB">
                    <w:rPr>
                      <w:rFonts w:asciiTheme="minorHAnsi" w:eastAsia="Times New Roman" w:hAnsiTheme="minorHAnsi" w:cstheme="minorHAnsi"/>
                      <w:kern w:val="24"/>
                      <w:sz w:val="20"/>
                      <w:szCs w:val="20"/>
                      <w:lang w:eastAsia="hr-HR"/>
                    </w:rPr>
                    <w:t>analizira funkciju dijelova sustava za prijenos snage</w:t>
                  </w:r>
                </w:p>
              </w:tc>
              <w:tc>
                <w:tcPr>
                  <w:tcW w:w="1984" w:type="dxa"/>
                </w:tcPr>
                <w:p w14:paraId="157B042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malu pomoć nastavnika </w:t>
                  </w:r>
                  <w:r w:rsidRPr="00697DBB">
                    <w:rPr>
                      <w:rFonts w:asciiTheme="minorHAnsi" w:eastAsia="Times New Roman" w:hAnsiTheme="minorHAnsi" w:cstheme="minorHAnsi"/>
                      <w:kern w:val="24"/>
                      <w:sz w:val="20"/>
                      <w:szCs w:val="20"/>
                      <w:lang w:eastAsia="hr-HR"/>
                    </w:rPr>
                    <w:t>analizira funkciju dijelova sustava za prijenos snage</w:t>
                  </w:r>
                </w:p>
              </w:tc>
              <w:tc>
                <w:tcPr>
                  <w:tcW w:w="2182" w:type="dxa"/>
                </w:tcPr>
                <w:p w14:paraId="2B5B2662"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w:t>
                  </w:r>
                  <w:r w:rsidRPr="00697DBB">
                    <w:rPr>
                      <w:rFonts w:asciiTheme="minorHAnsi" w:eastAsia="Times New Roman" w:hAnsiTheme="minorHAnsi" w:cstheme="minorHAnsi"/>
                      <w:kern w:val="24"/>
                      <w:sz w:val="20"/>
                      <w:szCs w:val="20"/>
                      <w:lang w:eastAsia="hr-HR"/>
                    </w:rPr>
                    <w:t>analizira funkciju dijelova sustava za prijenos snage</w:t>
                  </w:r>
                </w:p>
              </w:tc>
            </w:tr>
            <w:tr w:rsidR="001C092C" w:rsidRPr="00697DBB" w14:paraId="350D1F37" w14:textId="77777777" w:rsidTr="001B42CF">
              <w:trPr>
                <w:jc w:val="center"/>
              </w:trPr>
              <w:tc>
                <w:tcPr>
                  <w:tcW w:w="2017" w:type="dxa"/>
                  <w:shd w:val="clear" w:color="auto" w:fill="FBE4D5" w:themeFill="accent2" w:themeFillTint="33"/>
                  <w:vAlign w:val="center"/>
                </w:tcPr>
                <w:p w14:paraId="3852EFE6"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eastAsia="Times New Roman" w:hAnsiTheme="minorHAnsi" w:cstheme="minorHAnsi"/>
                      <w:kern w:val="24"/>
                      <w:sz w:val="20"/>
                      <w:szCs w:val="20"/>
                      <w:lang w:eastAsia="hr-HR"/>
                    </w:rPr>
                    <w:t xml:space="preserve">Objašnjava namjenu i način rada hodnog i upravljačkog dijela vozila </w:t>
                  </w:r>
                </w:p>
              </w:tc>
              <w:tc>
                <w:tcPr>
                  <w:tcW w:w="2410" w:type="dxa"/>
                </w:tcPr>
                <w:p w14:paraId="60CA1AA7"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Djelomično točno </w:t>
                  </w:r>
                  <w:r w:rsidRPr="00697DBB">
                    <w:rPr>
                      <w:rFonts w:asciiTheme="minorHAnsi" w:eastAsia="Times New Roman" w:hAnsiTheme="minorHAnsi" w:cstheme="minorHAnsi"/>
                      <w:kern w:val="24"/>
                      <w:sz w:val="20"/>
                      <w:szCs w:val="20"/>
                      <w:lang w:eastAsia="hr-HR"/>
                    </w:rPr>
                    <w:t>objašnjava namjenu i način rada hodnog i upravljačkog dijela vozila</w:t>
                  </w:r>
                </w:p>
              </w:tc>
              <w:tc>
                <w:tcPr>
                  <w:tcW w:w="1984" w:type="dxa"/>
                </w:tcPr>
                <w:p w14:paraId="446D592D"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Zadovoljavajuće </w:t>
                  </w:r>
                  <w:r w:rsidRPr="00697DBB">
                    <w:rPr>
                      <w:rFonts w:asciiTheme="minorHAnsi" w:eastAsia="Times New Roman" w:hAnsiTheme="minorHAnsi" w:cstheme="minorHAnsi"/>
                      <w:kern w:val="24"/>
                      <w:sz w:val="20"/>
                      <w:szCs w:val="20"/>
                      <w:lang w:eastAsia="hr-HR"/>
                    </w:rPr>
                    <w:t>objašnjava namjenu i način rada hodnog i upravljačkog dijela vozila</w:t>
                  </w:r>
                </w:p>
              </w:tc>
              <w:tc>
                <w:tcPr>
                  <w:tcW w:w="2182" w:type="dxa"/>
                </w:tcPr>
                <w:p w14:paraId="3202EB64"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w:t>
                  </w:r>
                  <w:r w:rsidRPr="00697DBB">
                    <w:rPr>
                      <w:rFonts w:asciiTheme="minorHAnsi" w:eastAsia="Times New Roman" w:hAnsiTheme="minorHAnsi" w:cstheme="minorHAnsi"/>
                      <w:kern w:val="24"/>
                      <w:sz w:val="20"/>
                      <w:szCs w:val="20"/>
                      <w:lang w:eastAsia="hr-HR"/>
                    </w:rPr>
                    <w:t>objašnjava namjenu i način rada hodnog i upravljačkog dijela vozila</w:t>
                  </w:r>
                </w:p>
              </w:tc>
            </w:tr>
            <w:tr w:rsidR="001C092C" w:rsidRPr="00697DBB" w14:paraId="5ED12E39" w14:textId="77777777" w:rsidTr="001B42CF">
              <w:trPr>
                <w:jc w:val="center"/>
              </w:trPr>
              <w:tc>
                <w:tcPr>
                  <w:tcW w:w="2017" w:type="dxa"/>
                  <w:shd w:val="clear" w:color="auto" w:fill="FBE4D5" w:themeFill="accent2" w:themeFillTint="33"/>
                  <w:vAlign w:val="center"/>
                </w:tcPr>
                <w:p w14:paraId="53734A2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eastAsia="Times New Roman" w:hAnsiTheme="minorHAnsi" w:cstheme="minorHAnsi"/>
                      <w:kern w:val="24"/>
                      <w:sz w:val="20"/>
                      <w:szCs w:val="20"/>
                      <w:lang w:eastAsia="hr-HR"/>
                    </w:rPr>
                    <w:t>Razlikuje vrste i način rada kočnica na cestovnim vozilima</w:t>
                  </w:r>
                </w:p>
              </w:tc>
              <w:tc>
                <w:tcPr>
                  <w:tcW w:w="2410" w:type="dxa"/>
                </w:tcPr>
                <w:p w14:paraId="08F1D8AD"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veću pomoć nastavnika </w:t>
                  </w:r>
                  <w:r w:rsidRPr="00697DBB">
                    <w:rPr>
                      <w:rFonts w:asciiTheme="minorHAnsi" w:eastAsia="Times New Roman" w:hAnsiTheme="minorHAnsi" w:cstheme="minorHAnsi"/>
                      <w:kern w:val="24"/>
                      <w:sz w:val="20"/>
                      <w:szCs w:val="20"/>
                      <w:lang w:eastAsia="hr-HR"/>
                    </w:rPr>
                    <w:t>razlikuje vrste i način rada kočnica na cestovnim vozilima</w:t>
                  </w:r>
                </w:p>
              </w:tc>
              <w:tc>
                <w:tcPr>
                  <w:tcW w:w="1984" w:type="dxa"/>
                </w:tcPr>
                <w:p w14:paraId="4112120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malu pomoć nastavnika </w:t>
                  </w:r>
                  <w:r w:rsidRPr="00697DBB">
                    <w:rPr>
                      <w:rFonts w:asciiTheme="minorHAnsi" w:eastAsia="Times New Roman" w:hAnsiTheme="minorHAnsi" w:cstheme="minorHAnsi"/>
                      <w:kern w:val="24"/>
                      <w:sz w:val="20"/>
                      <w:szCs w:val="20"/>
                      <w:lang w:eastAsia="hr-HR"/>
                    </w:rPr>
                    <w:t>razlikuje vrste i način rada kočnica na cestovnim vozilima</w:t>
                  </w:r>
                </w:p>
              </w:tc>
              <w:tc>
                <w:tcPr>
                  <w:tcW w:w="2182" w:type="dxa"/>
                </w:tcPr>
                <w:p w14:paraId="6D4A84A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w:t>
                  </w:r>
                  <w:r w:rsidRPr="00697DBB">
                    <w:rPr>
                      <w:rFonts w:asciiTheme="minorHAnsi" w:eastAsia="Times New Roman" w:hAnsiTheme="minorHAnsi" w:cstheme="minorHAnsi"/>
                      <w:kern w:val="24"/>
                      <w:sz w:val="20"/>
                      <w:szCs w:val="20"/>
                      <w:lang w:eastAsia="hr-HR"/>
                    </w:rPr>
                    <w:t>razlikuje vrste i način rada kočnica na cestovnim vozilima</w:t>
                  </w:r>
                </w:p>
              </w:tc>
            </w:tr>
            <w:tr w:rsidR="001C092C" w:rsidRPr="00697DBB" w14:paraId="1FE9E30C" w14:textId="77777777" w:rsidTr="001B42CF">
              <w:trPr>
                <w:jc w:val="center"/>
              </w:trPr>
              <w:tc>
                <w:tcPr>
                  <w:tcW w:w="2017" w:type="dxa"/>
                  <w:shd w:val="clear" w:color="auto" w:fill="FBE4D5" w:themeFill="accent2" w:themeFillTint="33"/>
                  <w:vAlign w:val="center"/>
                </w:tcPr>
                <w:p w14:paraId="19E73C44"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eastAsia="Times New Roman" w:hAnsiTheme="minorHAnsi" w:cstheme="minorHAnsi"/>
                      <w:kern w:val="24"/>
                      <w:sz w:val="20"/>
                      <w:szCs w:val="20"/>
                      <w:lang w:eastAsia="hr-HR"/>
                    </w:rPr>
                    <w:t>Tumači izvedbu i ulogu dodatne opreme i uređaja na vozilu za osposobljavanje kandidata</w:t>
                  </w:r>
                </w:p>
              </w:tc>
              <w:tc>
                <w:tcPr>
                  <w:tcW w:w="2410" w:type="dxa"/>
                </w:tcPr>
                <w:p w14:paraId="56FFC455"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Djelomično točno t</w:t>
                  </w:r>
                  <w:r w:rsidRPr="00697DBB">
                    <w:rPr>
                      <w:rFonts w:asciiTheme="minorHAnsi" w:eastAsia="Times New Roman" w:hAnsiTheme="minorHAnsi" w:cstheme="minorHAnsi"/>
                      <w:kern w:val="24"/>
                      <w:sz w:val="20"/>
                      <w:szCs w:val="20"/>
                      <w:lang w:eastAsia="hr-HR"/>
                    </w:rPr>
                    <w:t>umači izvedbu i ulogu dodatne opreme i uređaja na vozilu za osposobljavanje kandidata</w:t>
                  </w:r>
                </w:p>
              </w:tc>
              <w:tc>
                <w:tcPr>
                  <w:tcW w:w="1984" w:type="dxa"/>
                </w:tcPr>
                <w:p w14:paraId="2D1BE39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Zadovoljavajuće t</w:t>
                  </w:r>
                  <w:r w:rsidRPr="00697DBB">
                    <w:rPr>
                      <w:rFonts w:asciiTheme="minorHAnsi" w:eastAsia="Times New Roman" w:hAnsiTheme="minorHAnsi" w:cstheme="minorHAnsi"/>
                      <w:kern w:val="24"/>
                      <w:sz w:val="20"/>
                      <w:szCs w:val="20"/>
                      <w:lang w:eastAsia="hr-HR"/>
                    </w:rPr>
                    <w:t>umači izvedbu i ulogu dodatne opreme i uređaja na vozilu za osposobljavanje kandidata</w:t>
                  </w:r>
                </w:p>
              </w:tc>
              <w:tc>
                <w:tcPr>
                  <w:tcW w:w="2182" w:type="dxa"/>
                </w:tcPr>
                <w:p w14:paraId="21F71B95"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Samostalno i točno t</w:t>
                  </w:r>
                  <w:r w:rsidRPr="00697DBB">
                    <w:rPr>
                      <w:rFonts w:asciiTheme="minorHAnsi" w:eastAsia="Times New Roman" w:hAnsiTheme="minorHAnsi" w:cstheme="minorHAnsi"/>
                      <w:kern w:val="24"/>
                      <w:sz w:val="20"/>
                      <w:szCs w:val="20"/>
                      <w:lang w:eastAsia="hr-HR"/>
                    </w:rPr>
                    <w:t>umači izvedbu i ulogu dodatne opreme i uređaja na vozilu za osposobljavanje kandidata</w:t>
                  </w:r>
                </w:p>
              </w:tc>
            </w:tr>
            <w:tr w:rsidR="001C092C" w:rsidRPr="00697DBB" w14:paraId="4D1AD90B" w14:textId="77777777" w:rsidTr="001B42CF">
              <w:trPr>
                <w:jc w:val="center"/>
              </w:trPr>
              <w:tc>
                <w:tcPr>
                  <w:tcW w:w="2017" w:type="dxa"/>
                  <w:shd w:val="clear" w:color="auto" w:fill="FBE4D5" w:themeFill="accent2" w:themeFillTint="33"/>
                  <w:vAlign w:val="center"/>
                </w:tcPr>
                <w:p w14:paraId="6AB7F483"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eastAsia="Times New Roman" w:hAnsiTheme="minorHAnsi" w:cstheme="minorHAnsi"/>
                      <w:kern w:val="24"/>
                      <w:sz w:val="20"/>
                      <w:szCs w:val="20"/>
                      <w:lang w:eastAsia="hr-HR"/>
                    </w:rPr>
                    <w:t>Objašnjava potrebu i značaj održavanja cestovnih vozila</w:t>
                  </w:r>
                </w:p>
              </w:tc>
              <w:tc>
                <w:tcPr>
                  <w:tcW w:w="2410" w:type="dxa"/>
                </w:tcPr>
                <w:p w14:paraId="2E2C256D"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veću pomoć nastavnika </w:t>
                  </w:r>
                  <w:r w:rsidRPr="00697DBB">
                    <w:rPr>
                      <w:rFonts w:asciiTheme="minorHAnsi" w:eastAsia="Times New Roman" w:hAnsiTheme="minorHAnsi" w:cstheme="minorHAnsi"/>
                      <w:kern w:val="24"/>
                      <w:sz w:val="20"/>
                      <w:szCs w:val="20"/>
                      <w:lang w:eastAsia="hr-HR"/>
                    </w:rPr>
                    <w:t>objašnjava potrebu i značaj održavanja cestovnih vozila</w:t>
                  </w:r>
                </w:p>
              </w:tc>
              <w:tc>
                <w:tcPr>
                  <w:tcW w:w="1984" w:type="dxa"/>
                </w:tcPr>
                <w:p w14:paraId="6EA48649"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malu pomoć nastavnika </w:t>
                  </w:r>
                  <w:r w:rsidRPr="00697DBB">
                    <w:rPr>
                      <w:rFonts w:asciiTheme="minorHAnsi" w:eastAsia="Times New Roman" w:hAnsiTheme="minorHAnsi" w:cstheme="minorHAnsi"/>
                      <w:kern w:val="24"/>
                      <w:sz w:val="20"/>
                      <w:szCs w:val="20"/>
                      <w:lang w:eastAsia="hr-HR"/>
                    </w:rPr>
                    <w:t>objašnjava potrebu i značaj održavanja cestovnih vozila</w:t>
                  </w:r>
                </w:p>
              </w:tc>
              <w:tc>
                <w:tcPr>
                  <w:tcW w:w="2182" w:type="dxa"/>
                </w:tcPr>
                <w:p w14:paraId="38C0877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w:t>
                  </w:r>
                  <w:r w:rsidRPr="00697DBB">
                    <w:rPr>
                      <w:rFonts w:asciiTheme="minorHAnsi" w:eastAsia="Times New Roman" w:hAnsiTheme="minorHAnsi" w:cstheme="minorHAnsi"/>
                      <w:kern w:val="24"/>
                      <w:sz w:val="20"/>
                      <w:szCs w:val="20"/>
                      <w:lang w:eastAsia="hr-HR"/>
                    </w:rPr>
                    <w:t>objašnjava potrebu i značaj održavanja cestovnih vozila</w:t>
                  </w:r>
                </w:p>
              </w:tc>
            </w:tr>
            <w:tr w:rsidR="001C092C" w:rsidRPr="00697DBB" w14:paraId="56FB6B69" w14:textId="77777777" w:rsidTr="001B42CF">
              <w:trPr>
                <w:jc w:val="center"/>
              </w:trPr>
              <w:tc>
                <w:tcPr>
                  <w:tcW w:w="2017" w:type="dxa"/>
                  <w:shd w:val="clear" w:color="auto" w:fill="FBE4D5" w:themeFill="accent2" w:themeFillTint="33"/>
                  <w:vAlign w:val="center"/>
                </w:tcPr>
                <w:p w14:paraId="1A0566E5"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eastAsia="Times New Roman" w:hAnsiTheme="minorHAnsi" w:cstheme="minorHAnsi"/>
                      <w:kern w:val="24"/>
                      <w:sz w:val="20"/>
                      <w:szCs w:val="20"/>
                      <w:lang w:eastAsia="hr-HR"/>
                    </w:rPr>
                    <w:t xml:space="preserve">Razlikuje zakonske odredbe o preventivnim, periodičkim i </w:t>
                  </w:r>
                  <w:r w:rsidRPr="00697DBB">
                    <w:rPr>
                      <w:rFonts w:asciiTheme="minorHAnsi" w:eastAsia="Times New Roman" w:hAnsiTheme="minorHAnsi" w:cstheme="minorHAnsi"/>
                      <w:kern w:val="24"/>
                      <w:sz w:val="20"/>
                      <w:szCs w:val="20"/>
                      <w:lang w:eastAsia="hr-HR"/>
                    </w:rPr>
                    <w:lastRenderedPageBreak/>
                    <w:t xml:space="preserve">tehničkim pregledima vozila </w:t>
                  </w:r>
                </w:p>
              </w:tc>
              <w:tc>
                <w:tcPr>
                  <w:tcW w:w="2410" w:type="dxa"/>
                </w:tcPr>
                <w:p w14:paraId="5C49283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lastRenderedPageBreak/>
                    <w:t xml:space="preserve">Djelomično točno </w:t>
                  </w:r>
                  <w:r w:rsidRPr="00697DBB">
                    <w:rPr>
                      <w:rFonts w:asciiTheme="minorHAnsi" w:eastAsia="Times New Roman" w:hAnsiTheme="minorHAnsi" w:cstheme="minorHAnsi"/>
                      <w:kern w:val="24"/>
                      <w:sz w:val="20"/>
                      <w:szCs w:val="20"/>
                      <w:lang w:eastAsia="hr-HR"/>
                    </w:rPr>
                    <w:t xml:space="preserve">razlikuje zakonske odredbe o preventivnim, periodičkim </w:t>
                  </w:r>
                  <w:r w:rsidRPr="00697DBB">
                    <w:rPr>
                      <w:rFonts w:asciiTheme="minorHAnsi" w:eastAsia="Times New Roman" w:hAnsiTheme="minorHAnsi" w:cstheme="minorHAnsi"/>
                      <w:kern w:val="24"/>
                      <w:sz w:val="20"/>
                      <w:szCs w:val="20"/>
                      <w:lang w:eastAsia="hr-HR"/>
                    </w:rPr>
                    <w:lastRenderedPageBreak/>
                    <w:t>i tehničkim pregledima vozila</w:t>
                  </w:r>
                </w:p>
              </w:tc>
              <w:tc>
                <w:tcPr>
                  <w:tcW w:w="1984" w:type="dxa"/>
                </w:tcPr>
                <w:p w14:paraId="7D99D68B"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lastRenderedPageBreak/>
                    <w:t xml:space="preserve">Zadovoljavajuće </w:t>
                  </w:r>
                  <w:r w:rsidRPr="00697DBB">
                    <w:rPr>
                      <w:rFonts w:asciiTheme="minorHAnsi" w:eastAsia="Times New Roman" w:hAnsiTheme="minorHAnsi" w:cstheme="minorHAnsi"/>
                      <w:kern w:val="24"/>
                      <w:sz w:val="20"/>
                      <w:szCs w:val="20"/>
                      <w:lang w:eastAsia="hr-HR"/>
                    </w:rPr>
                    <w:t xml:space="preserve">razlikuje zakonske odredbe o preventivnim, </w:t>
                  </w:r>
                  <w:r w:rsidRPr="00697DBB">
                    <w:rPr>
                      <w:rFonts w:asciiTheme="minorHAnsi" w:eastAsia="Times New Roman" w:hAnsiTheme="minorHAnsi" w:cstheme="minorHAnsi"/>
                      <w:kern w:val="24"/>
                      <w:sz w:val="20"/>
                      <w:szCs w:val="20"/>
                      <w:lang w:eastAsia="hr-HR"/>
                    </w:rPr>
                    <w:lastRenderedPageBreak/>
                    <w:t>periodičkim i tehničkim pregledima vozila</w:t>
                  </w:r>
                </w:p>
              </w:tc>
              <w:tc>
                <w:tcPr>
                  <w:tcW w:w="2182" w:type="dxa"/>
                </w:tcPr>
                <w:p w14:paraId="11C894A6"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lastRenderedPageBreak/>
                    <w:t xml:space="preserve">Samostalno i točno </w:t>
                  </w:r>
                  <w:r w:rsidRPr="00697DBB">
                    <w:rPr>
                      <w:rFonts w:asciiTheme="minorHAnsi" w:eastAsia="Times New Roman" w:hAnsiTheme="minorHAnsi" w:cstheme="minorHAnsi"/>
                      <w:kern w:val="24"/>
                      <w:sz w:val="20"/>
                      <w:szCs w:val="20"/>
                      <w:lang w:eastAsia="hr-HR"/>
                    </w:rPr>
                    <w:t xml:space="preserve">razlikuje zakonske odredbe o preventivnim, </w:t>
                  </w:r>
                  <w:r w:rsidRPr="00697DBB">
                    <w:rPr>
                      <w:rFonts w:asciiTheme="minorHAnsi" w:eastAsia="Times New Roman" w:hAnsiTheme="minorHAnsi" w:cstheme="minorHAnsi"/>
                      <w:kern w:val="24"/>
                      <w:sz w:val="20"/>
                      <w:szCs w:val="20"/>
                      <w:lang w:eastAsia="hr-HR"/>
                    </w:rPr>
                    <w:lastRenderedPageBreak/>
                    <w:t>periodičkim i tehničkim pregledima vozila</w:t>
                  </w:r>
                </w:p>
              </w:tc>
            </w:tr>
            <w:tr w:rsidR="001C092C" w:rsidRPr="00697DBB" w14:paraId="03215278" w14:textId="77777777" w:rsidTr="001B42CF">
              <w:trPr>
                <w:jc w:val="center"/>
              </w:trPr>
              <w:tc>
                <w:tcPr>
                  <w:tcW w:w="2017" w:type="dxa"/>
                  <w:shd w:val="clear" w:color="auto" w:fill="FBE4D5" w:themeFill="accent2" w:themeFillTint="33"/>
                  <w:vAlign w:val="center"/>
                </w:tcPr>
                <w:p w14:paraId="06548373" w14:textId="77777777" w:rsidR="001C092C" w:rsidRPr="00697DBB" w:rsidRDefault="001C092C" w:rsidP="00C813BF">
                  <w:pPr>
                    <w:tabs>
                      <w:tab w:val="left" w:pos="2820"/>
                    </w:tabs>
                    <w:rPr>
                      <w:rFonts w:asciiTheme="minorHAnsi" w:eastAsia="Times New Roman" w:hAnsiTheme="minorHAnsi" w:cstheme="minorHAnsi"/>
                      <w:kern w:val="24"/>
                      <w:sz w:val="20"/>
                      <w:szCs w:val="20"/>
                      <w:lang w:eastAsia="hr-HR"/>
                    </w:rPr>
                  </w:pPr>
                  <w:r w:rsidRPr="00697DBB">
                    <w:rPr>
                      <w:rFonts w:asciiTheme="minorHAnsi" w:eastAsia="Times New Roman" w:hAnsiTheme="minorHAnsi" w:cstheme="minorHAnsi"/>
                      <w:kern w:val="24"/>
                      <w:sz w:val="20"/>
                      <w:szCs w:val="20"/>
                      <w:lang w:eastAsia="hr-HR"/>
                    </w:rPr>
                    <w:lastRenderedPageBreak/>
                    <w:t>Tumači oblike i aktivnosti pri održavanju vozila</w:t>
                  </w:r>
                </w:p>
              </w:tc>
              <w:tc>
                <w:tcPr>
                  <w:tcW w:w="2410" w:type="dxa"/>
                </w:tcPr>
                <w:p w14:paraId="73438042"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veću pomoć nastavnika </w:t>
                  </w:r>
                  <w:r w:rsidRPr="00697DBB">
                    <w:rPr>
                      <w:rFonts w:asciiTheme="minorHAnsi" w:eastAsia="Times New Roman" w:hAnsiTheme="minorHAnsi" w:cstheme="minorHAnsi"/>
                      <w:kern w:val="24"/>
                      <w:sz w:val="20"/>
                      <w:szCs w:val="20"/>
                      <w:lang w:eastAsia="hr-HR"/>
                    </w:rPr>
                    <w:t>tumači oblike i aktivnosti pri održavanju vozila</w:t>
                  </w:r>
                </w:p>
              </w:tc>
              <w:tc>
                <w:tcPr>
                  <w:tcW w:w="1984" w:type="dxa"/>
                </w:tcPr>
                <w:p w14:paraId="7F9C47A1"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Uz malu pomoć nastavnika </w:t>
                  </w:r>
                  <w:r w:rsidRPr="00697DBB">
                    <w:rPr>
                      <w:rFonts w:asciiTheme="minorHAnsi" w:eastAsia="Times New Roman" w:hAnsiTheme="minorHAnsi" w:cstheme="minorHAnsi"/>
                      <w:kern w:val="24"/>
                      <w:sz w:val="20"/>
                      <w:szCs w:val="20"/>
                      <w:lang w:eastAsia="hr-HR"/>
                    </w:rPr>
                    <w:t>tumači oblike i aktivnosti pri održavanju vozila</w:t>
                  </w:r>
                </w:p>
              </w:tc>
              <w:tc>
                <w:tcPr>
                  <w:tcW w:w="2182" w:type="dxa"/>
                </w:tcPr>
                <w:p w14:paraId="2974DBC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w:t>
                  </w:r>
                  <w:r w:rsidRPr="00697DBB">
                    <w:rPr>
                      <w:rFonts w:asciiTheme="minorHAnsi" w:eastAsia="Times New Roman" w:hAnsiTheme="minorHAnsi" w:cstheme="minorHAnsi"/>
                      <w:kern w:val="24"/>
                      <w:sz w:val="20"/>
                      <w:szCs w:val="20"/>
                      <w:lang w:eastAsia="hr-HR"/>
                    </w:rPr>
                    <w:t>tumači oblike i aktivnosti pri održavanju vozila</w:t>
                  </w:r>
                </w:p>
              </w:tc>
            </w:tr>
            <w:tr w:rsidR="001C092C" w:rsidRPr="00697DBB" w14:paraId="505AFB46" w14:textId="77777777" w:rsidTr="001B42CF">
              <w:trPr>
                <w:jc w:val="center"/>
              </w:trPr>
              <w:tc>
                <w:tcPr>
                  <w:tcW w:w="2017" w:type="dxa"/>
                  <w:tcBorders>
                    <w:bottom w:val="single" w:sz="4" w:space="0" w:color="auto"/>
                  </w:tcBorders>
                  <w:shd w:val="clear" w:color="auto" w:fill="FBE4D5" w:themeFill="accent2" w:themeFillTint="33"/>
                </w:tcPr>
                <w:p w14:paraId="306576E6"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Prezentacija - prikaz rješenja</w:t>
                  </w:r>
                </w:p>
              </w:tc>
              <w:tc>
                <w:tcPr>
                  <w:tcW w:w="2410" w:type="dxa"/>
                  <w:tcBorders>
                    <w:bottom w:val="single" w:sz="4" w:space="0" w:color="auto"/>
                  </w:tcBorders>
                </w:tcPr>
                <w:p w14:paraId="3F8F1CF7"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Obrada sadržaja nepotpuna. Prezentiranje postupka izrade i rješenja nesigurno. </w:t>
                  </w:r>
                </w:p>
              </w:tc>
              <w:tc>
                <w:tcPr>
                  <w:tcW w:w="1984" w:type="dxa"/>
                  <w:tcBorders>
                    <w:bottom w:val="single" w:sz="4" w:space="0" w:color="auto"/>
                  </w:tcBorders>
                </w:tcPr>
                <w:p w14:paraId="7056FE2E"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Obrada sadržaja zadovoljavajuća. Prezentiranje postupka izrade i rješenja cjelovito, ali nezanimljivo.   </w:t>
                  </w:r>
                </w:p>
              </w:tc>
              <w:tc>
                <w:tcPr>
                  <w:tcW w:w="2182" w:type="dxa"/>
                  <w:tcBorders>
                    <w:bottom w:val="single" w:sz="4" w:space="0" w:color="auto"/>
                  </w:tcBorders>
                </w:tcPr>
                <w:p w14:paraId="54620B5E"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Obrada sveobuhvatna  i strukturirana. Prezentiranje postupka izrade i rješenja  jasno i zanimljivo.</w:t>
                  </w:r>
                </w:p>
              </w:tc>
            </w:tr>
          </w:tbl>
          <w:p w14:paraId="4D669C5F" w14:textId="77777777" w:rsidR="001C092C" w:rsidRPr="00697DBB" w:rsidRDefault="001C092C" w:rsidP="00C813BF">
            <w:pPr>
              <w:tabs>
                <w:tab w:val="left" w:pos="2820"/>
              </w:tabs>
              <w:spacing w:after="0"/>
              <w:rPr>
                <w:rFonts w:asciiTheme="minorHAnsi" w:hAnsiTheme="minorHAnsi" w:cstheme="minorHAnsi"/>
                <w:bCs/>
                <w:sz w:val="20"/>
                <w:szCs w:val="20"/>
              </w:rPr>
            </w:pPr>
          </w:p>
          <w:tbl>
            <w:tblPr>
              <w:tblStyle w:val="TableGrid"/>
              <w:tblW w:w="9424" w:type="dxa"/>
              <w:tblLayout w:type="fixed"/>
              <w:tblLook w:val="04A0" w:firstRow="1" w:lastRow="0" w:firstColumn="1" w:lastColumn="0" w:noHBand="0" w:noVBand="1"/>
            </w:tblPr>
            <w:tblGrid>
              <w:gridCol w:w="1486"/>
              <w:gridCol w:w="1701"/>
              <w:gridCol w:w="1559"/>
              <w:gridCol w:w="1417"/>
              <w:gridCol w:w="1560"/>
              <w:gridCol w:w="1701"/>
            </w:tblGrid>
            <w:tr w:rsidR="001C092C" w:rsidRPr="00697DBB" w14:paraId="0558C063" w14:textId="77777777" w:rsidTr="001B42CF">
              <w:tc>
                <w:tcPr>
                  <w:tcW w:w="1486" w:type="dxa"/>
                  <w:shd w:val="clear" w:color="auto" w:fill="FBE4D5" w:themeFill="accent2" w:themeFillTint="33"/>
                </w:tcPr>
                <w:p w14:paraId="7489D096" w14:textId="77777777" w:rsidR="001C092C" w:rsidRPr="00697DBB" w:rsidRDefault="001C092C" w:rsidP="00C813BF">
                  <w:pPr>
                    <w:tabs>
                      <w:tab w:val="left" w:pos="2820"/>
                    </w:tabs>
                    <w:jc w:val="center"/>
                    <w:rPr>
                      <w:rFonts w:asciiTheme="minorHAnsi" w:hAnsiTheme="minorHAnsi" w:cstheme="minorHAnsi"/>
                      <w:b/>
                      <w:bCs/>
                      <w:sz w:val="20"/>
                      <w:szCs w:val="20"/>
                    </w:rPr>
                  </w:pPr>
                  <w:r w:rsidRPr="00697DBB">
                    <w:rPr>
                      <w:rFonts w:asciiTheme="minorHAnsi" w:hAnsiTheme="minorHAnsi" w:cstheme="minorHAnsi"/>
                      <w:b/>
                      <w:bCs/>
                      <w:sz w:val="20"/>
                      <w:szCs w:val="20"/>
                    </w:rPr>
                    <w:t>Bodovi</w:t>
                  </w:r>
                </w:p>
              </w:tc>
              <w:tc>
                <w:tcPr>
                  <w:tcW w:w="1701" w:type="dxa"/>
                  <w:shd w:val="clear" w:color="auto" w:fill="FBE4D5" w:themeFill="accent2" w:themeFillTint="33"/>
                </w:tcPr>
                <w:p w14:paraId="6613EFCB" w14:textId="77777777" w:rsidR="001C092C" w:rsidRPr="00697DBB" w:rsidRDefault="001C092C" w:rsidP="00C813BF">
                  <w:pPr>
                    <w:tabs>
                      <w:tab w:val="left" w:pos="2820"/>
                    </w:tabs>
                    <w:jc w:val="center"/>
                    <w:rPr>
                      <w:rFonts w:asciiTheme="minorHAnsi" w:hAnsiTheme="minorHAnsi" w:cstheme="minorHAnsi"/>
                      <w:sz w:val="20"/>
                      <w:szCs w:val="20"/>
                    </w:rPr>
                  </w:pPr>
                  <w:r w:rsidRPr="00697DBB">
                    <w:rPr>
                      <w:rFonts w:asciiTheme="minorHAnsi" w:hAnsiTheme="minorHAnsi" w:cstheme="minorHAnsi"/>
                      <w:sz w:val="20"/>
                      <w:szCs w:val="20"/>
                    </w:rPr>
                    <w:t>0 - 19</w:t>
                  </w:r>
                </w:p>
              </w:tc>
              <w:tc>
                <w:tcPr>
                  <w:tcW w:w="1559" w:type="dxa"/>
                  <w:shd w:val="clear" w:color="auto" w:fill="FBE4D5" w:themeFill="accent2" w:themeFillTint="33"/>
                </w:tcPr>
                <w:p w14:paraId="25E32EC4" w14:textId="1D4A2221" w:rsidR="001C092C" w:rsidRPr="00697DBB" w:rsidRDefault="001C092C" w:rsidP="00C813BF">
                  <w:pPr>
                    <w:tabs>
                      <w:tab w:val="left" w:pos="2820"/>
                    </w:tabs>
                    <w:jc w:val="center"/>
                    <w:rPr>
                      <w:rFonts w:asciiTheme="minorHAnsi" w:hAnsiTheme="minorHAnsi" w:cstheme="minorHAnsi"/>
                      <w:sz w:val="20"/>
                      <w:szCs w:val="20"/>
                    </w:rPr>
                  </w:pPr>
                  <w:r w:rsidRPr="00697DBB">
                    <w:rPr>
                      <w:rFonts w:asciiTheme="minorHAnsi" w:hAnsiTheme="minorHAnsi" w:cstheme="minorHAnsi"/>
                      <w:sz w:val="20"/>
                      <w:szCs w:val="20"/>
                    </w:rPr>
                    <w:t>20</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27</w:t>
                  </w:r>
                </w:p>
              </w:tc>
              <w:tc>
                <w:tcPr>
                  <w:tcW w:w="1417" w:type="dxa"/>
                  <w:shd w:val="clear" w:color="auto" w:fill="FBE4D5" w:themeFill="accent2" w:themeFillTint="33"/>
                </w:tcPr>
                <w:p w14:paraId="1785DDE3" w14:textId="28F7F706" w:rsidR="001C092C" w:rsidRPr="00697DBB" w:rsidRDefault="001C092C" w:rsidP="00C813BF">
                  <w:pPr>
                    <w:tabs>
                      <w:tab w:val="left" w:pos="2820"/>
                    </w:tabs>
                    <w:jc w:val="center"/>
                    <w:rPr>
                      <w:rFonts w:asciiTheme="minorHAnsi" w:hAnsiTheme="minorHAnsi" w:cstheme="minorHAnsi"/>
                      <w:sz w:val="20"/>
                      <w:szCs w:val="20"/>
                    </w:rPr>
                  </w:pPr>
                  <w:r w:rsidRPr="00697DBB">
                    <w:rPr>
                      <w:rFonts w:asciiTheme="minorHAnsi" w:hAnsiTheme="minorHAnsi" w:cstheme="minorHAnsi"/>
                      <w:sz w:val="20"/>
                      <w:szCs w:val="20"/>
                    </w:rPr>
                    <w:t>28</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35</w:t>
                  </w:r>
                </w:p>
              </w:tc>
              <w:tc>
                <w:tcPr>
                  <w:tcW w:w="1560" w:type="dxa"/>
                  <w:shd w:val="clear" w:color="auto" w:fill="FBE4D5" w:themeFill="accent2" w:themeFillTint="33"/>
                </w:tcPr>
                <w:p w14:paraId="059E084A" w14:textId="7A98EE86" w:rsidR="001C092C" w:rsidRPr="00697DBB" w:rsidRDefault="001C092C" w:rsidP="00C813BF">
                  <w:pPr>
                    <w:tabs>
                      <w:tab w:val="left" w:pos="2820"/>
                    </w:tabs>
                    <w:jc w:val="center"/>
                    <w:rPr>
                      <w:rFonts w:asciiTheme="minorHAnsi" w:hAnsiTheme="minorHAnsi" w:cstheme="minorHAnsi"/>
                      <w:sz w:val="20"/>
                      <w:szCs w:val="20"/>
                    </w:rPr>
                  </w:pPr>
                  <w:r w:rsidRPr="00697DBB">
                    <w:rPr>
                      <w:rFonts w:asciiTheme="minorHAnsi" w:hAnsiTheme="minorHAnsi" w:cstheme="minorHAnsi"/>
                      <w:sz w:val="20"/>
                      <w:szCs w:val="20"/>
                    </w:rPr>
                    <w:t>36</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43</w:t>
                  </w:r>
                </w:p>
              </w:tc>
              <w:tc>
                <w:tcPr>
                  <w:tcW w:w="1701" w:type="dxa"/>
                  <w:shd w:val="clear" w:color="auto" w:fill="FBE4D5" w:themeFill="accent2" w:themeFillTint="33"/>
                </w:tcPr>
                <w:p w14:paraId="1AB0A28D" w14:textId="1C470297" w:rsidR="001C092C" w:rsidRPr="00697DBB" w:rsidRDefault="001C092C" w:rsidP="00C813BF">
                  <w:pPr>
                    <w:tabs>
                      <w:tab w:val="left" w:pos="2820"/>
                    </w:tabs>
                    <w:jc w:val="center"/>
                    <w:rPr>
                      <w:rFonts w:asciiTheme="minorHAnsi" w:hAnsiTheme="minorHAnsi" w:cstheme="minorHAnsi"/>
                      <w:sz w:val="20"/>
                      <w:szCs w:val="20"/>
                    </w:rPr>
                  </w:pPr>
                  <w:r w:rsidRPr="00697DBB">
                    <w:rPr>
                      <w:rFonts w:asciiTheme="minorHAnsi" w:hAnsiTheme="minorHAnsi" w:cstheme="minorHAnsi"/>
                      <w:sz w:val="20"/>
                      <w:szCs w:val="20"/>
                    </w:rPr>
                    <w:t>44</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460856" w:rsidRPr="00697DBB">
                    <w:rPr>
                      <w:rFonts w:asciiTheme="minorHAnsi" w:hAnsiTheme="minorHAnsi" w:cstheme="minorHAnsi"/>
                      <w:sz w:val="20"/>
                      <w:szCs w:val="20"/>
                    </w:rPr>
                    <w:t xml:space="preserve"> </w:t>
                  </w:r>
                  <w:r w:rsidRPr="00697DBB">
                    <w:rPr>
                      <w:rFonts w:asciiTheme="minorHAnsi" w:hAnsiTheme="minorHAnsi" w:cstheme="minorHAnsi"/>
                      <w:sz w:val="20"/>
                      <w:szCs w:val="20"/>
                    </w:rPr>
                    <w:t>50</w:t>
                  </w:r>
                </w:p>
              </w:tc>
            </w:tr>
          </w:tbl>
          <w:p w14:paraId="1B826578" w14:textId="19C14945" w:rsidR="00963CF0" w:rsidRPr="00697DBB" w:rsidRDefault="00963CF0" w:rsidP="00C813BF">
            <w:pPr>
              <w:textAlignment w:val="baseline"/>
              <w:rPr>
                <w:rFonts w:asciiTheme="minorHAnsi" w:hAnsiTheme="minorHAnsi" w:cstheme="minorHAnsi"/>
                <w:bCs/>
                <w:sz w:val="20"/>
                <w:szCs w:val="20"/>
              </w:rPr>
            </w:pPr>
          </w:p>
        </w:tc>
      </w:tr>
      <w:tr w:rsidR="0074239E" w:rsidRPr="00697DBB" w14:paraId="313BA1CC" w14:textId="77777777" w:rsidTr="00980D6D">
        <w:tc>
          <w:tcPr>
            <w:tcW w:w="9493" w:type="dxa"/>
            <w:gridSpan w:val="2"/>
            <w:shd w:val="clear" w:color="auto" w:fill="BDD6EE" w:themeFill="accent5" w:themeFillTint="66"/>
            <w:tcMar>
              <w:left w:w="57" w:type="dxa"/>
              <w:right w:w="57" w:type="dxa"/>
            </w:tcMar>
            <w:vAlign w:val="center"/>
          </w:tcPr>
          <w:p w14:paraId="3B5B1B85" w14:textId="5259A65C" w:rsidR="0074239E" w:rsidRPr="00697DBB" w:rsidRDefault="0074239E" w:rsidP="0074239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74239E" w:rsidRPr="00697DBB" w14:paraId="427161C0" w14:textId="77777777" w:rsidTr="00C813BF">
        <w:tc>
          <w:tcPr>
            <w:tcW w:w="9493" w:type="dxa"/>
            <w:gridSpan w:val="2"/>
            <w:shd w:val="clear" w:color="auto" w:fill="auto"/>
            <w:tcMar>
              <w:left w:w="57" w:type="dxa"/>
              <w:right w:w="57" w:type="dxa"/>
            </w:tcMar>
          </w:tcPr>
          <w:p w14:paraId="320344C1" w14:textId="343A2F69" w:rsidR="0074239E" w:rsidRPr="00697DBB" w:rsidRDefault="00B83B8F" w:rsidP="0074239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12BFE116" w14:textId="27B2D33A" w:rsidR="001C092C" w:rsidRPr="00697DBB" w:rsidRDefault="001C092C" w:rsidP="001C092C">
      <w:pPr>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246"/>
        <w:gridCol w:w="6247"/>
      </w:tblGrid>
      <w:tr w:rsidR="001C092C" w:rsidRPr="00697DBB" w14:paraId="429A4EB7" w14:textId="77777777" w:rsidTr="00DC613B">
        <w:trPr>
          <w:trHeight w:val="409"/>
        </w:trPr>
        <w:tc>
          <w:tcPr>
            <w:tcW w:w="3246" w:type="dxa"/>
            <w:shd w:val="clear" w:color="auto" w:fill="BDD6EE" w:themeFill="accent5" w:themeFillTint="66"/>
            <w:tcMar>
              <w:left w:w="57" w:type="dxa"/>
              <w:right w:w="57" w:type="dxa"/>
            </w:tcMar>
            <w:vAlign w:val="center"/>
          </w:tcPr>
          <w:p w14:paraId="662AD6C4" w14:textId="310B7D87" w:rsidR="001C092C" w:rsidRPr="00697DBB" w:rsidRDefault="00B83B8F" w:rsidP="00C813BF">
            <w:pPr>
              <w:tabs>
                <w:tab w:val="left" w:pos="2820"/>
              </w:tabs>
              <w:spacing w:after="0"/>
              <w:rPr>
                <w:rFonts w:asciiTheme="minorHAnsi" w:hAnsiTheme="minorHAnsi" w:cstheme="minorHAnsi"/>
                <w:bCs/>
                <w:i/>
                <w:sz w:val="20"/>
                <w:szCs w:val="20"/>
              </w:rPr>
            </w:pPr>
            <w:r w:rsidRPr="00697DBB">
              <w:br w:type="page"/>
            </w:r>
            <w:r w:rsidR="001C092C" w:rsidRPr="00697DBB">
              <w:rPr>
                <w:rFonts w:asciiTheme="minorHAnsi" w:hAnsiTheme="minorHAnsi" w:cstheme="minorHAnsi"/>
                <w:b/>
                <w:sz w:val="20"/>
                <w:szCs w:val="20"/>
              </w:rPr>
              <w:t>Skup ishoda učenja iz SK-</w:t>
            </w:r>
            <w:r w:rsidR="00DC613B">
              <w:rPr>
                <w:rFonts w:asciiTheme="minorHAnsi" w:hAnsiTheme="minorHAnsi" w:cstheme="minorHAnsi"/>
                <w:b/>
                <w:sz w:val="20"/>
                <w:szCs w:val="20"/>
              </w:rPr>
              <w:t>a, obujam</w:t>
            </w:r>
          </w:p>
        </w:tc>
        <w:tc>
          <w:tcPr>
            <w:tcW w:w="6247" w:type="dxa"/>
            <w:shd w:val="clear" w:color="auto" w:fill="auto"/>
            <w:vAlign w:val="center"/>
          </w:tcPr>
          <w:p w14:paraId="147E0BE0" w14:textId="7F2D6281" w:rsidR="001C092C" w:rsidRPr="00697DBB" w:rsidRDefault="001C092C" w:rsidP="00C813BF">
            <w:pPr>
              <w:spacing w:after="0" w:line="256" w:lineRule="auto"/>
              <w:contextualSpacing/>
              <w:rPr>
                <w:rFonts w:asciiTheme="minorHAnsi" w:hAnsiTheme="minorHAnsi" w:cstheme="minorHAnsi"/>
                <w:b/>
                <w:bCs/>
                <w:iCs/>
                <w:sz w:val="20"/>
                <w:szCs w:val="20"/>
              </w:rPr>
            </w:pPr>
            <w:r w:rsidRPr="00697DBB">
              <w:rPr>
                <w:rFonts w:asciiTheme="minorHAnsi" w:hAnsiTheme="minorHAnsi" w:cstheme="minorHAnsi"/>
                <w:b/>
                <w:sz w:val="20"/>
                <w:szCs w:val="20"/>
              </w:rPr>
              <w:t>Ekologija u cestovnom prometu</w:t>
            </w:r>
            <w:r w:rsidR="002176C0">
              <w:rPr>
                <w:rFonts w:asciiTheme="minorHAnsi" w:hAnsiTheme="minorHAnsi" w:cstheme="minorHAnsi"/>
                <w:b/>
                <w:sz w:val="20"/>
                <w:szCs w:val="20"/>
              </w:rPr>
              <w:t xml:space="preserve">, </w:t>
            </w:r>
            <w:r w:rsidR="004174E8">
              <w:rPr>
                <w:rFonts w:asciiTheme="minorHAnsi" w:hAnsiTheme="minorHAnsi" w:cstheme="minorHAnsi"/>
                <w:b/>
                <w:sz w:val="20"/>
                <w:szCs w:val="20"/>
              </w:rPr>
              <w:t>3</w:t>
            </w:r>
            <w:r w:rsidR="002176C0">
              <w:rPr>
                <w:rFonts w:asciiTheme="minorHAnsi" w:hAnsiTheme="minorHAnsi" w:cstheme="minorHAnsi"/>
                <w:b/>
                <w:sz w:val="20"/>
                <w:szCs w:val="20"/>
              </w:rPr>
              <w:t xml:space="preserve"> CSVET</w:t>
            </w:r>
          </w:p>
        </w:tc>
      </w:tr>
      <w:tr w:rsidR="00DC1841" w:rsidRPr="00697DBB" w14:paraId="2B1A4C43" w14:textId="77777777" w:rsidTr="00F75D76">
        <w:tc>
          <w:tcPr>
            <w:tcW w:w="9493" w:type="dxa"/>
            <w:gridSpan w:val="2"/>
            <w:shd w:val="clear" w:color="auto" w:fill="BDD6EE" w:themeFill="accent5" w:themeFillTint="66"/>
            <w:tcMar>
              <w:left w:w="57" w:type="dxa"/>
              <w:right w:w="57" w:type="dxa"/>
            </w:tcMar>
            <w:vAlign w:val="center"/>
          </w:tcPr>
          <w:p w14:paraId="5C93BF2F" w14:textId="2A3D9F2F" w:rsidR="00DC1841" w:rsidRPr="00697DBB" w:rsidRDefault="00DC1841" w:rsidP="00E8594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4174E8" w:rsidRPr="00697DBB" w14:paraId="33079EEF" w14:textId="77777777" w:rsidTr="004174E8">
        <w:tc>
          <w:tcPr>
            <w:tcW w:w="9493" w:type="dxa"/>
            <w:gridSpan w:val="2"/>
            <w:tcBorders>
              <w:top w:val="single" w:sz="6" w:space="0" w:color="DDDDDD"/>
            </w:tcBorders>
            <w:shd w:val="clear" w:color="auto" w:fill="auto"/>
            <w:tcMar>
              <w:left w:w="57" w:type="dxa"/>
              <w:right w:w="57" w:type="dxa"/>
            </w:tcMar>
          </w:tcPr>
          <w:p w14:paraId="4A18C342" w14:textId="669D6543" w:rsidR="004174E8" w:rsidRPr="004174E8" w:rsidRDefault="004174E8" w:rsidP="004174E8">
            <w:pPr>
              <w:pStyle w:val="ListParagraph"/>
              <w:numPr>
                <w:ilvl w:val="0"/>
                <w:numId w:val="30"/>
              </w:numPr>
              <w:tabs>
                <w:tab w:val="left" w:pos="2820"/>
              </w:tabs>
              <w:spacing w:after="0"/>
              <w:rPr>
                <w:rFonts w:eastAsia="Times New Roman" w:cstheme="minorHAnsi"/>
                <w:kern w:val="24"/>
                <w:sz w:val="20"/>
                <w:szCs w:val="20"/>
                <w:lang w:eastAsia="hr-HR"/>
              </w:rPr>
            </w:pPr>
            <w:r w:rsidRPr="004174E8">
              <w:rPr>
                <w:rFonts w:eastAsia="Times New Roman" w:cstheme="minorHAnsi"/>
                <w:kern w:val="24"/>
                <w:sz w:val="20"/>
                <w:szCs w:val="20"/>
                <w:lang w:eastAsia="hr-HR"/>
              </w:rPr>
              <w:t>Objasniti namjenu i način rada hodnog i upravljačkog dijela vozila</w:t>
            </w:r>
          </w:p>
        </w:tc>
      </w:tr>
      <w:tr w:rsidR="004174E8" w:rsidRPr="00697DBB" w14:paraId="7317B70E" w14:textId="77777777" w:rsidTr="004174E8">
        <w:tc>
          <w:tcPr>
            <w:tcW w:w="9493" w:type="dxa"/>
            <w:gridSpan w:val="2"/>
            <w:tcBorders>
              <w:top w:val="single" w:sz="6" w:space="0" w:color="DDDDDD"/>
            </w:tcBorders>
            <w:shd w:val="clear" w:color="auto" w:fill="auto"/>
            <w:tcMar>
              <w:left w:w="57" w:type="dxa"/>
              <w:right w:w="57" w:type="dxa"/>
            </w:tcMar>
          </w:tcPr>
          <w:p w14:paraId="43B78936" w14:textId="0FB76527" w:rsidR="004174E8" w:rsidRPr="004174E8" w:rsidRDefault="004174E8" w:rsidP="004174E8">
            <w:pPr>
              <w:pStyle w:val="ListParagraph"/>
              <w:numPr>
                <w:ilvl w:val="0"/>
                <w:numId w:val="30"/>
              </w:numPr>
              <w:tabs>
                <w:tab w:val="left" w:pos="2820"/>
              </w:tabs>
              <w:spacing w:after="0"/>
              <w:divId w:val="1672105742"/>
              <w:rPr>
                <w:rFonts w:eastAsia="Times New Roman" w:cstheme="minorHAnsi"/>
                <w:kern w:val="24"/>
                <w:sz w:val="20"/>
                <w:szCs w:val="20"/>
                <w:lang w:eastAsia="hr-HR"/>
              </w:rPr>
            </w:pPr>
            <w:r w:rsidRPr="004174E8">
              <w:rPr>
                <w:rFonts w:eastAsia="Times New Roman" w:cstheme="minorHAnsi"/>
                <w:kern w:val="24"/>
                <w:sz w:val="20"/>
                <w:szCs w:val="20"/>
                <w:lang w:eastAsia="hr-HR"/>
              </w:rPr>
              <w:t>Objasniti potrebu i značaj održavanja cestovnih vozila</w:t>
            </w:r>
          </w:p>
        </w:tc>
      </w:tr>
      <w:tr w:rsidR="004174E8" w:rsidRPr="00697DBB" w14:paraId="15067554" w14:textId="77777777" w:rsidTr="004174E8">
        <w:tc>
          <w:tcPr>
            <w:tcW w:w="9493" w:type="dxa"/>
            <w:gridSpan w:val="2"/>
            <w:tcBorders>
              <w:top w:val="single" w:sz="6" w:space="0" w:color="DDDDDD"/>
            </w:tcBorders>
            <w:shd w:val="clear" w:color="auto" w:fill="auto"/>
            <w:tcMar>
              <w:left w:w="57" w:type="dxa"/>
              <w:right w:w="57" w:type="dxa"/>
            </w:tcMar>
          </w:tcPr>
          <w:p w14:paraId="11A57F04" w14:textId="2F7B0E0D" w:rsidR="004174E8" w:rsidRPr="004174E8" w:rsidRDefault="004174E8" w:rsidP="004174E8">
            <w:pPr>
              <w:pStyle w:val="ListParagraph"/>
              <w:numPr>
                <w:ilvl w:val="0"/>
                <w:numId w:val="30"/>
              </w:numPr>
              <w:tabs>
                <w:tab w:val="left" w:pos="2820"/>
              </w:tabs>
              <w:spacing w:after="0"/>
              <w:divId w:val="9332943"/>
              <w:rPr>
                <w:rFonts w:eastAsia="Times New Roman" w:cstheme="minorHAnsi"/>
                <w:kern w:val="24"/>
                <w:sz w:val="20"/>
                <w:szCs w:val="20"/>
                <w:lang w:eastAsia="hr-HR"/>
              </w:rPr>
            </w:pPr>
            <w:r w:rsidRPr="004174E8">
              <w:rPr>
                <w:rFonts w:eastAsia="Times New Roman" w:cstheme="minorHAnsi"/>
                <w:kern w:val="24"/>
                <w:sz w:val="20"/>
                <w:szCs w:val="20"/>
                <w:lang w:eastAsia="hr-HR"/>
              </w:rPr>
              <w:t>Usporediti vrste i način rada motora za pogon cestovnih vozila</w:t>
            </w:r>
          </w:p>
        </w:tc>
      </w:tr>
      <w:tr w:rsidR="004174E8" w:rsidRPr="00697DBB" w14:paraId="5E994A3D" w14:textId="77777777" w:rsidTr="004174E8">
        <w:tc>
          <w:tcPr>
            <w:tcW w:w="9493" w:type="dxa"/>
            <w:gridSpan w:val="2"/>
            <w:tcBorders>
              <w:top w:val="single" w:sz="6" w:space="0" w:color="DDDDDD"/>
            </w:tcBorders>
            <w:shd w:val="clear" w:color="auto" w:fill="auto"/>
            <w:tcMar>
              <w:left w:w="57" w:type="dxa"/>
              <w:right w:w="57" w:type="dxa"/>
            </w:tcMar>
          </w:tcPr>
          <w:p w14:paraId="44968C83" w14:textId="159D0002" w:rsidR="004174E8" w:rsidRPr="004174E8" w:rsidRDefault="004174E8" w:rsidP="004174E8">
            <w:pPr>
              <w:pStyle w:val="ListParagraph"/>
              <w:numPr>
                <w:ilvl w:val="0"/>
                <w:numId w:val="30"/>
              </w:numPr>
              <w:tabs>
                <w:tab w:val="left" w:pos="2820"/>
              </w:tabs>
              <w:spacing w:after="0"/>
              <w:divId w:val="537814536"/>
              <w:rPr>
                <w:rFonts w:eastAsia="Times New Roman" w:cstheme="minorHAnsi"/>
                <w:kern w:val="24"/>
                <w:sz w:val="20"/>
                <w:szCs w:val="20"/>
                <w:lang w:eastAsia="hr-HR"/>
              </w:rPr>
            </w:pPr>
            <w:r w:rsidRPr="004174E8">
              <w:rPr>
                <w:rFonts w:eastAsia="Times New Roman" w:cstheme="minorHAnsi"/>
                <w:kern w:val="24"/>
                <w:sz w:val="20"/>
                <w:szCs w:val="20"/>
                <w:lang w:eastAsia="hr-HR"/>
              </w:rPr>
              <w:t>Analizirati funkciju dijelova sustava za prijenos snage</w:t>
            </w:r>
          </w:p>
        </w:tc>
      </w:tr>
      <w:tr w:rsidR="004174E8" w:rsidRPr="00697DBB" w14:paraId="2BF8626C" w14:textId="77777777" w:rsidTr="004174E8">
        <w:tc>
          <w:tcPr>
            <w:tcW w:w="9493" w:type="dxa"/>
            <w:gridSpan w:val="2"/>
            <w:tcBorders>
              <w:top w:val="single" w:sz="6" w:space="0" w:color="DDDDDD"/>
            </w:tcBorders>
            <w:shd w:val="clear" w:color="auto" w:fill="auto"/>
            <w:tcMar>
              <w:left w:w="57" w:type="dxa"/>
              <w:right w:w="57" w:type="dxa"/>
            </w:tcMar>
          </w:tcPr>
          <w:p w14:paraId="786A958E" w14:textId="00B3950D" w:rsidR="004174E8" w:rsidRPr="004174E8" w:rsidRDefault="004174E8" w:rsidP="004174E8">
            <w:pPr>
              <w:pStyle w:val="ListParagraph"/>
              <w:numPr>
                <w:ilvl w:val="0"/>
                <w:numId w:val="30"/>
              </w:numPr>
              <w:tabs>
                <w:tab w:val="left" w:pos="2820"/>
              </w:tabs>
              <w:spacing w:after="0"/>
              <w:divId w:val="153304212"/>
              <w:rPr>
                <w:rFonts w:eastAsia="Times New Roman" w:cstheme="minorHAnsi"/>
                <w:kern w:val="24"/>
                <w:sz w:val="20"/>
                <w:szCs w:val="20"/>
                <w:lang w:eastAsia="hr-HR"/>
              </w:rPr>
            </w:pPr>
            <w:r w:rsidRPr="004174E8">
              <w:rPr>
                <w:rFonts w:eastAsia="Times New Roman" w:cstheme="minorHAnsi"/>
                <w:kern w:val="24"/>
                <w:sz w:val="20"/>
                <w:szCs w:val="20"/>
                <w:lang w:eastAsia="hr-HR"/>
              </w:rPr>
              <w:t>Usporediti vrste i način rada kočnica na cestovnim vozilima</w:t>
            </w:r>
          </w:p>
        </w:tc>
      </w:tr>
      <w:tr w:rsidR="004174E8" w:rsidRPr="00697DBB" w14:paraId="76DFAA09" w14:textId="77777777" w:rsidTr="004174E8">
        <w:tc>
          <w:tcPr>
            <w:tcW w:w="9493" w:type="dxa"/>
            <w:gridSpan w:val="2"/>
            <w:tcBorders>
              <w:top w:val="single" w:sz="6" w:space="0" w:color="DDDDDD"/>
            </w:tcBorders>
            <w:shd w:val="clear" w:color="auto" w:fill="auto"/>
            <w:tcMar>
              <w:left w:w="57" w:type="dxa"/>
              <w:right w:w="57" w:type="dxa"/>
            </w:tcMar>
          </w:tcPr>
          <w:p w14:paraId="220D64C5" w14:textId="67A4715D" w:rsidR="004174E8" w:rsidRPr="004174E8" w:rsidRDefault="004174E8" w:rsidP="004174E8">
            <w:pPr>
              <w:pStyle w:val="ListParagraph"/>
              <w:numPr>
                <w:ilvl w:val="0"/>
                <w:numId w:val="30"/>
              </w:numPr>
              <w:tabs>
                <w:tab w:val="left" w:pos="2820"/>
              </w:tabs>
              <w:spacing w:after="0"/>
              <w:rPr>
                <w:rFonts w:eastAsia="Times New Roman" w:cstheme="minorHAnsi"/>
                <w:kern w:val="24"/>
                <w:sz w:val="20"/>
                <w:szCs w:val="20"/>
                <w:lang w:eastAsia="hr-HR"/>
              </w:rPr>
            </w:pPr>
            <w:r w:rsidRPr="004174E8">
              <w:rPr>
                <w:rFonts w:eastAsia="Times New Roman" w:cstheme="minorHAnsi"/>
                <w:kern w:val="24"/>
                <w:sz w:val="20"/>
                <w:szCs w:val="20"/>
                <w:lang w:eastAsia="hr-HR"/>
              </w:rPr>
              <w:t>Protumačiti izvedbu i ulogu dodatne opreme i uređaja na vozilu za osposobljavanje kandidata</w:t>
            </w:r>
          </w:p>
        </w:tc>
      </w:tr>
      <w:tr w:rsidR="004174E8" w:rsidRPr="00697DBB" w14:paraId="737DD939" w14:textId="77777777" w:rsidTr="004174E8">
        <w:tc>
          <w:tcPr>
            <w:tcW w:w="9493" w:type="dxa"/>
            <w:gridSpan w:val="2"/>
            <w:tcBorders>
              <w:top w:val="single" w:sz="6" w:space="0" w:color="DDDDDD"/>
            </w:tcBorders>
            <w:shd w:val="clear" w:color="auto" w:fill="auto"/>
            <w:tcMar>
              <w:left w:w="57" w:type="dxa"/>
              <w:right w:w="57" w:type="dxa"/>
            </w:tcMar>
          </w:tcPr>
          <w:p w14:paraId="16C3E03A" w14:textId="085CDC6F" w:rsidR="004174E8" w:rsidRPr="004174E8" w:rsidRDefault="004174E8" w:rsidP="004174E8">
            <w:pPr>
              <w:pStyle w:val="ListParagraph"/>
              <w:numPr>
                <w:ilvl w:val="0"/>
                <w:numId w:val="30"/>
              </w:numPr>
              <w:tabs>
                <w:tab w:val="left" w:pos="2820"/>
              </w:tabs>
              <w:spacing w:after="0"/>
              <w:rPr>
                <w:rFonts w:eastAsia="Times New Roman" w:cstheme="minorHAnsi"/>
                <w:kern w:val="24"/>
                <w:sz w:val="20"/>
                <w:szCs w:val="20"/>
                <w:lang w:eastAsia="hr-HR"/>
              </w:rPr>
            </w:pPr>
            <w:r w:rsidRPr="004174E8">
              <w:rPr>
                <w:rFonts w:eastAsia="Times New Roman" w:cstheme="minorHAnsi"/>
                <w:kern w:val="24"/>
                <w:sz w:val="20"/>
                <w:szCs w:val="20"/>
                <w:lang w:eastAsia="hr-HR"/>
              </w:rPr>
              <w:t>Razlikovati zakonske odredbe o preventivnim, periodičkim i tehničkim pregledima vozila</w:t>
            </w:r>
          </w:p>
        </w:tc>
      </w:tr>
      <w:tr w:rsidR="004174E8" w:rsidRPr="00697DBB" w14:paraId="07999B22" w14:textId="77777777" w:rsidTr="004174E8">
        <w:tc>
          <w:tcPr>
            <w:tcW w:w="9493" w:type="dxa"/>
            <w:gridSpan w:val="2"/>
            <w:tcBorders>
              <w:top w:val="single" w:sz="6" w:space="0" w:color="DDDDDD"/>
            </w:tcBorders>
            <w:shd w:val="clear" w:color="auto" w:fill="auto"/>
            <w:tcMar>
              <w:left w:w="57" w:type="dxa"/>
              <w:right w:w="57" w:type="dxa"/>
            </w:tcMar>
          </w:tcPr>
          <w:p w14:paraId="3EA629AD" w14:textId="13D17B1F" w:rsidR="004174E8" w:rsidRPr="004174E8" w:rsidRDefault="004174E8" w:rsidP="004174E8">
            <w:pPr>
              <w:pStyle w:val="ListParagraph"/>
              <w:numPr>
                <w:ilvl w:val="0"/>
                <w:numId w:val="30"/>
              </w:numPr>
              <w:tabs>
                <w:tab w:val="left" w:pos="2820"/>
              </w:tabs>
              <w:spacing w:after="0"/>
              <w:rPr>
                <w:rFonts w:eastAsia="Times New Roman" w:cstheme="minorHAnsi"/>
                <w:kern w:val="24"/>
                <w:sz w:val="20"/>
                <w:szCs w:val="20"/>
                <w:lang w:eastAsia="hr-HR"/>
              </w:rPr>
            </w:pPr>
            <w:r w:rsidRPr="004174E8">
              <w:rPr>
                <w:rFonts w:eastAsia="Times New Roman" w:cstheme="minorHAnsi"/>
                <w:kern w:val="24"/>
                <w:sz w:val="20"/>
                <w:szCs w:val="20"/>
                <w:lang w:eastAsia="hr-HR"/>
              </w:rPr>
              <w:t>Protumačiti oblike i aktivnosti pri održavanju cestovnih vozila</w:t>
            </w:r>
          </w:p>
        </w:tc>
      </w:tr>
      <w:tr w:rsidR="001C092C" w:rsidRPr="00697DBB" w14:paraId="2B697A6B" w14:textId="77777777" w:rsidTr="00F75D76">
        <w:trPr>
          <w:trHeight w:val="427"/>
        </w:trPr>
        <w:tc>
          <w:tcPr>
            <w:tcW w:w="9493" w:type="dxa"/>
            <w:gridSpan w:val="2"/>
            <w:shd w:val="clear" w:color="auto" w:fill="BDD6EE" w:themeFill="accent5" w:themeFillTint="66"/>
            <w:tcMar>
              <w:left w:w="57" w:type="dxa"/>
              <w:right w:w="57" w:type="dxa"/>
            </w:tcMar>
            <w:vAlign w:val="center"/>
          </w:tcPr>
          <w:p w14:paraId="416A7078"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59C39585" w14:textId="77777777" w:rsidTr="00DC1841">
        <w:trPr>
          <w:trHeight w:val="247"/>
        </w:trPr>
        <w:tc>
          <w:tcPr>
            <w:tcW w:w="9493" w:type="dxa"/>
            <w:gridSpan w:val="2"/>
            <w:shd w:val="clear" w:color="auto" w:fill="auto"/>
            <w:tcMar>
              <w:left w:w="57" w:type="dxa"/>
              <w:right w:w="57" w:type="dxa"/>
            </w:tcMar>
          </w:tcPr>
          <w:p w14:paraId="1D91FD07" w14:textId="566D390A" w:rsidR="00FC7EEF" w:rsidRPr="00697DBB" w:rsidRDefault="001C092C" w:rsidP="005049DA">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DC613B">
              <w:rPr>
                <w:rFonts w:asciiTheme="minorHAnsi" w:hAnsiTheme="minorHAnsi" w:cstheme="minorHAnsi"/>
                <w:bCs/>
                <w:sz w:val="20"/>
                <w:szCs w:val="20"/>
              </w:rPr>
              <w:t>a</w:t>
            </w:r>
            <w:r w:rsidRPr="00697DBB">
              <w:rPr>
                <w:rFonts w:asciiTheme="minorHAnsi" w:hAnsiTheme="minorHAnsi" w:cstheme="minorHAnsi"/>
                <w:bCs/>
                <w:sz w:val="20"/>
                <w:szCs w:val="20"/>
              </w:rPr>
              <w:t>n nastavni sustav</w:t>
            </w:r>
            <w:r w:rsidR="003C6CA7" w:rsidRPr="00697DBB">
              <w:rPr>
                <w:rFonts w:asciiTheme="minorHAnsi" w:hAnsiTheme="minorHAnsi" w:cstheme="minorHAnsi"/>
                <w:bCs/>
                <w:sz w:val="20"/>
                <w:szCs w:val="20"/>
              </w:rPr>
              <w:t xml:space="preserve"> za SIU </w:t>
            </w:r>
            <w:r w:rsidR="003C6CA7" w:rsidRPr="00697DBB">
              <w:rPr>
                <w:rFonts w:asciiTheme="minorHAnsi" w:hAnsiTheme="minorHAnsi" w:cstheme="minorHAnsi"/>
                <w:bCs/>
                <w:i/>
                <w:iCs/>
                <w:sz w:val="20"/>
                <w:szCs w:val="20"/>
              </w:rPr>
              <w:t>Ekologija u cestovnom prometu</w:t>
            </w:r>
            <w:r w:rsidR="003C6CA7" w:rsidRPr="00697DBB">
              <w:rPr>
                <w:rFonts w:asciiTheme="minorHAnsi" w:hAnsiTheme="minorHAnsi" w:cstheme="minorHAnsi"/>
                <w:bCs/>
                <w:sz w:val="20"/>
                <w:szCs w:val="20"/>
              </w:rPr>
              <w:t xml:space="preserve"> biti će</w:t>
            </w:r>
            <w:r w:rsidRPr="00697DBB">
              <w:rPr>
                <w:rFonts w:asciiTheme="minorHAnsi" w:hAnsiTheme="minorHAnsi" w:cstheme="minorHAnsi"/>
                <w:bCs/>
                <w:sz w:val="20"/>
                <w:szCs w:val="20"/>
              </w:rPr>
              <w:t xml:space="preserve"> egzemplarna nastava</w:t>
            </w:r>
            <w:r w:rsidR="00EF3944" w:rsidRPr="00697DBB">
              <w:rPr>
                <w:rFonts w:asciiTheme="minorHAnsi" w:hAnsiTheme="minorHAnsi" w:cstheme="minorHAnsi"/>
                <w:bCs/>
                <w:sz w:val="20"/>
                <w:szCs w:val="20"/>
              </w:rPr>
              <w:t xml:space="preserve">. </w:t>
            </w:r>
          </w:p>
          <w:p w14:paraId="052E3C15" w14:textId="3F904ACA" w:rsidR="001767A9" w:rsidRPr="00697DBB" w:rsidRDefault="00EF3944" w:rsidP="005049DA">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 xml:space="preserve">Nastavnik uvodi polaznike predavačkom nastavom uz tumačenje programa očuvanja okoliša i održivog razvoja koji se odnosi na cestovni promet. </w:t>
            </w:r>
            <w:r w:rsidR="0054249F" w:rsidRPr="00697DBB">
              <w:rPr>
                <w:rFonts w:asciiTheme="minorHAnsi" w:hAnsiTheme="minorHAnsi" w:cstheme="minorHAnsi"/>
                <w:bCs/>
                <w:sz w:val="20"/>
                <w:szCs w:val="20"/>
              </w:rPr>
              <w:t>Odabirom teme, obradom odabrane teme te prezentiranjem cjeline polaznici</w:t>
            </w:r>
            <w:r w:rsidR="00E736EF" w:rsidRPr="00697DBB">
              <w:rPr>
                <w:rFonts w:asciiTheme="minorHAnsi" w:hAnsiTheme="minorHAnsi" w:cstheme="minorHAnsi"/>
                <w:bCs/>
                <w:sz w:val="20"/>
                <w:szCs w:val="20"/>
              </w:rPr>
              <w:t xml:space="preserve"> produbljuju i stječu nove spoznaje o očuvanju okoliša i održivog razvoja povezanog s cestovnim prometom. Samostal</w:t>
            </w:r>
            <w:r w:rsidR="00545F6C" w:rsidRPr="00697DBB">
              <w:rPr>
                <w:rFonts w:asciiTheme="minorHAnsi" w:hAnsiTheme="minorHAnsi" w:cstheme="minorHAnsi"/>
                <w:bCs/>
                <w:sz w:val="20"/>
                <w:szCs w:val="20"/>
              </w:rPr>
              <w:t>ne</w:t>
            </w:r>
            <w:r w:rsidR="005049DA" w:rsidRPr="00697DBB">
              <w:rPr>
                <w:rFonts w:asciiTheme="minorHAnsi" w:hAnsiTheme="minorHAnsi" w:cstheme="minorHAnsi"/>
                <w:bCs/>
                <w:sz w:val="20"/>
                <w:szCs w:val="20"/>
              </w:rPr>
              <w:t xml:space="preserve"> </w:t>
            </w:r>
            <w:r w:rsidR="00E736EF" w:rsidRPr="00697DBB">
              <w:rPr>
                <w:rFonts w:asciiTheme="minorHAnsi" w:hAnsiTheme="minorHAnsi" w:cstheme="minorHAnsi"/>
                <w:bCs/>
                <w:sz w:val="20"/>
                <w:szCs w:val="20"/>
              </w:rPr>
              <w:t xml:space="preserve"> aktivnosti polaznika povezane su s istraživanjem odabrane teme, </w:t>
            </w:r>
            <w:r w:rsidR="00F37911" w:rsidRPr="00697DBB">
              <w:rPr>
                <w:rFonts w:asciiTheme="minorHAnsi" w:hAnsiTheme="minorHAnsi" w:cstheme="minorHAnsi"/>
                <w:bCs/>
                <w:sz w:val="20"/>
                <w:szCs w:val="20"/>
              </w:rPr>
              <w:t>proučavanjum dostupne knjiške građe</w:t>
            </w:r>
            <w:r w:rsidR="00C21A6E" w:rsidRPr="00697DBB">
              <w:rPr>
                <w:rFonts w:asciiTheme="minorHAnsi" w:hAnsiTheme="minorHAnsi" w:cstheme="minorHAnsi"/>
                <w:bCs/>
                <w:sz w:val="20"/>
                <w:szCs w:val="20"/>
              </w:rPr>
              <w:t>, publikacija</w:t>
            </w:r>
            <w:r w:rsidR="00D75350" w:rsidRPr="00697DBB">
              <w:rPr>
                <w:rFonts w:asciiTheme="minorHAnsi" w:hAnsiTheme="minorHAnsi" w:cstheme="minorHAnsi"/>
                <w:bCs/>
                <w:sz w:val="20"/>
                <w:szCs w:val="20"/>
              </w:rPr>
              <w:t xml:space="preserve"> i internetskih izvora</w:t>
            </w:r>
            <w:r w:rsidR="00382115" w:rsidRPr="00697DBB">
              <w:rPr>
                <w:rFonts w:asciiTheme="minorHAnsi" w:hAnsiTheme="minorHAnsi" w:cstheme="minorHAnsi"/>
                <w:bCs/>
                <w:sz w:val="20"/>
                <w:szCs w:val="20"/>
              </w:rPr>
              <w:t xml:space="preserve"> te pisanjem </w:t>
            </w:r>
            <w:r w:rsidR="00C21A6E" w:rsidRPr="00697DBB">
              <w:rPr>
                <w:rFonts w:asciiTheme="minorHAnsi" w:hAnsiTheme="minorHAnsi" w:cstheme="minorHAnsi"/>
                <w:bCs/>
                <w:sz w:val="20"/>
                <w:szCs w:val="20"/>
              </w:rPr>
              <w:t xml:space="preserve">i prezentiranjem </w:t>
            </w:r>
            <w:r w:rsidR="002C233D" w:rsidRPr="00697DBB">
              <w:rPr>
                <w:rFonts w:asciiTheme="minorHAnsi" w:hAnsiTheme="minorHAnsi" w:cstheme="minorHAnsi"/>
                <w:bCs/>
                <w:sz w:val="20"/>
                <w:szCs w:val="20"/>
              </w:rPr>
              <w:t>obrađene odabrane teme.</w:t>
            </w:r>
          </w:p>
        </w:tc>
      </w:tr>
      <w:tr w:rsidR="001C092C" w:rsidRPr="00697DBB" w14:paraId="00197875" w14:textId="77777777" w:rsidTr="00DC613B">
        <w:tc>
          <w:tcPr>
            <w:tcW w:w="3246" w:type="dxa"/>
            <w:shd w:val="clear" w:color="auto" w:fill="BDD6EE" w:themeFill="accent5" w:themeFillTint="66"/>
            <w:tcMar>
              <w:left w:w="57" w:type="dxa"/>
              <w:right w:w="57" w:type="dxa"/>
            </w:tcMar>
            <w:vAlign w:val="center"/>
          </w:tcPr>
          <w:p w14:paraId="3F4BE961"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247" w:type="dxa"/>
            <w:tcMar>
              <w:left w:w="57" w:type="dxa"/>
              <w:right w:w="57" w:type="dxa"/>
            </w:tcMar>
            <w:vAlign w:val="center"/>
          </w:tcPr>
          <w:p w14:paraId="1B3C62F4"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Utjecaj cestovnog prometa na okoliš</w:t>
            </w:r>
          </w:p>
          <w:p w14:paraId="76ACF9FD"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Djelovanje sudionika u cestovnom prometu na zagađenje okoliša</w:t>
            </w:r>
          </w:p>
          <w:p w14:paraId="64FF4676"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Korektivne mjere u cestovnom prometu usmjerene na smanjenje zagađenja okoliša</w:t>
            </w:r>
          </w:p>
          <w:p w14:paraId="303EF7E8" w14:textId="77777777" w:rsidR="001C092C" w:rsidRPr="006105AC" w:rsidRDefault="001C092C" w:rsidP="006105AC">
            <w:pPr>
              <w:tabs>
                <w:tab w:val="left" w:pos="2820"/>
              </w:tabs>
              <w:spacing w:after="0"/>
              <w:rPr>
                <w:rFonts w:eastAsia="Times New Roman" w:cstheme="minorHAnsi"/>
                <w:kern w:val="24"/>
                <w:sz w:val="20"/>
                <w:szCs w:val="20"/>
                <w:lang w:eastAsia="hr-HR"/>
              </w:rPr>
            </w:pPr>
            <w:r w:rsidRPr="006105AC">
              <w:rPr>
                <w:rFonts w:eastAsia="Times New Roman" w:cstheme="minorHAnsi"/>
                <w:kern w:val="24"/>
                <w:sz w:val="20"/>
                <w:szCs w:val="20"/>
                <w:lang w:eastAsia="hr-HR"/>
              </w:rPr>
              <w:t>Očuvanje okoliša u cestovnom prometu</w:t>
            </w:r>
          </w:p>
          <w:p w14:paraId="7AB94D5A" w14:textId="77777777" w:rsidR="001C092C" w:rsidRPr="006105AC" w:rsidRDefault="001C092C" w:rsidP="006105AC">
            <w:pPr>
              <w:tabs>
                <w:tab w:val="left" w:pos="2820"/>
              </w:tabs>
              <w:spacing w:after="0"/>
              <w:rPr>
                <w:rFonts w:eastAsia="Times New Roman" w:cstheme="minorHAnsi"/>
                <w:kern w:val="24"/>
                <w:sz w:val="20"/>
                <w:szCs w:val="20"/>
                <w:lang w:eastAsia="hr-HR"/>
              </w:rPr>
            </w:pPr>
            <w:r w:rsidRPr="006105AC">
              <w:rPr>
                <w:rFonts w:eastAsia="Times New Roman" w:cstheme="minorHAnsi"/>
                <w:kern w:val="24"/>
                <w:sz w:val="20"/>
                <w:szCs w:val="20"/>
                <w:lang w:eastAsia="hr-HR"/>
              </w:rPr>
              <w:t>Održivi razvoj u cestovnom prometu</w:t>
            </w:r>
          </w:p>
          <w:p w14:paraId="31D9803D" w14:textId="77777777" w:rsidR="001C092C" w:rsidRPr="006105AC" w:rsidRDefault="001C092C" w:rsidP="006105AC">
            <w:pPr>
              <w:tabs>
                <w:tab w:val="left" w:pos="2820"/>
              </w:tabs>
              <w:spacing w:after="0"/>
              <w:rPr>
                <w:rFonts w:eastAsia="Times New Roman" w:cstheme="minorHAnsi"/>
                <w:kern w:val="24"/>
                <w:sz w:val="20"/>
                <w:szCs w:val="20"/>
                <w:lang w:eastAsia="hr-HR"/>
              </w:rPr>
            </w:pPr>
            <w:r w:rsidRPr="006105AC">
              <w:rPr>
                <w:rFonts w:eastAsia="Times New Roman" w:cstheme="minorHAnsi"/>
                <w:kern w:val="24"/>
                <w:sz w:val="20"/>
                <w:szCs w:val="20"/>
                <w:lang w:eastAsia="hr-HR"/>
              </w:rPr>
              <w:lastRenderedPageBreak/>
              <w:t>Koncepti automobila budućnosti</w:t>
            </w:r>
          </w:p>
        </w:tc>
      </w:tr>
      <w:tr w:rsidR="001C092C" w:rsidRPr="00697DBB" w14:paraId="5D83DEF7" w14:textId="77777777" w:rsidTr="00F75D76">
        <w:trPr>
          <w:trHeight w:val="486"/>
        </w:trPr>
        <w:tc>
          <w:tcPr>
            <w:tcW w:w="9493" w:type="dxa"/>
            <w:gridSpan w:val="2"/>
            <w:shd w:val="clear" w:color="auto" w:fill="BDD6EE" w:themeFill="accent5" w:themeFillTint="66"/>
            <w:tcMar>
              <w:left w:w="57" w:type="dxa"/>
              <w:right w:w="57" w:type="dxa"/>
            </w:tcMar>
            <w:vAlign w:val="center"/>
          </w:tcPr>
          <w:p w14:paraId="6C2EE13D" w14:textId="1A8B4C00"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Načini i primjer vrednovanja</w:t>
            </w:r>
            <w:r w:rsidR="00540EB6" w:rsidRPr="00697DBB">
              <w:rPr>
                <w:rFonts w:asciiTheme="minorHAnsi" w:hAnsiTheme="minorHAnsi" w:cstheme="minorHAnsi"/>
                <w:b/>
                <w:sz w:val="20"/>
                <w:szCs w:val="20"/>
              </w:rPr>
              <w:t xml:space="preserve"> skupa ishoda učenja</w:t>
            </w:r>
          </w:p>
        </w:tc>
      </w:tr>
      <w:tr w:rsidR="001C092C" w:rsidRPr="00697DBB" w14:paraId="78BDC209" w14:textId="77777777" w:rsidTr="005B347F">
        <w:trPr>
          <w:trHeight w:val="2537"/>
        </w:trPr>
        <w:tc>
          <w:tcPr>
            <w:tcW w:w="9493" w:type="dxa"/>
            <w:gridSpan w:val="2"/>
            <w:shd w:val="clear" w:color="auto" w:fill="auto"/>
            <w:tcMar>
              <w:left w:w="57" w:type="dxa"/>
              <w:right w:w="57" w:type="dxa"/>
            </w:tcMar>
          </w:tcPr>
          <w:p w14:paraId="4E65F3BA" w14:textId="77777777" w:rsidR="001C092C" w:rsidRPr="00697DBB" w:rsidRDefault="001C092C" w:rsidP="00C813BF">
            <w:pPr>
              <w:spacing w:after="0" w:line="256" w:lineRule="auto"/>
              <w:jc w:val="both"/>
              <w:rPr>
                <w:rFonts w:asciiTheme="minorHAnsi" w:eastAsia="Times New Roman" w:hAnsiTheme="minorHAnsi" w:cstheme="minorHAnsi"/>
                <w:b/>
                <w:iCs/>
                <w:sz w:val="20"/>
                <w:szCs w:val="20"/>
                <w:lang w:eastAsia="hr-HR"/>
              </w:rPr>
            </w:pPr>
            <w:r w:rsidRPr="00697DBB">
              <w:rPr>
                <w:rFonts w:asciiTheme="minorHAnsi" w:eastAsia="Times New Roman" w:hAnsiTheme="minorHAnsi" w:cstheme="minorHAnsi"/>
                <w:b/>
                <w:iCs/>
                <w:sz w:val="20"/>
                <w:szCs w:val="20"/>
                <w:lang w:eastAsia="hr-HR"/>
              </w:rPr>
              <w:t xml:space="preserve">Projektni zadatak: </w:t>
            </w:r>
          </w:p>
          <w:p w14:paraId="3843F5EC" w14:textId="77777777" w:rsidR="001C092C" w:rsidRPr="00697DBB" w:rsidRDefault="001C092C" w:rsidP="00C813BF">
            <w:pPr>
              <w:spacing w:after="0" w:line="256" w:lineRule="auto"/>
              <w:jc w:val="both"/>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 xml:space="preserve">Uz primjenu preporučenih mrežnih stranica i dostupne literature potrebno je istražiti: </w:t>
            </w:r>
          </w:p>
          <w:p w14:paraId="223E1FED" w14:textId="77777777" w:rsidR="001C092C" w:rsidRPr="00697DBB" w:rsidRDefault="001C092C" w:rsidP="00C813BF">
            <w:pPr>
              <w:spacing w:after="0" w:line="256" w:lineRule="auto"/>
              <w:jc w:val="both"/>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 čimbenike koji utječu na zagađenje okoliša i posebno istaknuti one koji su generirani cestovnim prometom</w:t>
            </w:r>
          </w:p>
          <w:p w14:paraId="445B7B9F" w14:textId="77777777" w:rsidR="001C092C" w:rsidRPr="00697DBB" w:rsidRDefault="001C092C" w:rsidP="00C813BF">
            <w:pPr>
              <w:spacing w:after="0" w:line="256" w:lineRule="auto"/>
              <w:jc w:val="both"/>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 na koji način cestovni prijevoz utječe na zagađenje okoliša.</w:t>
            </w:r>
          </w:p>
          <w:p w14:paraId="04A26944" w14:textId="77777777" w:rsidR="001C092C" w:rsidRPr="00697DBB" w:rsidRDefault="001C092C" w:rsidP="00C813BF">
            <w:pPr>
              <w:spacing w:after="0" w:line="256" w:lineRule="auto"/>
              <w:jc w:val="both"/>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Polaznici su obvezni izraditi prezentaciju, prikazati rezultate dobivene u istraživanju te prikazati mjere za smanjenje zagađenja</w:t>
            </w:r>
          </w:p>
          <w:p w14:paraId="65AD1BC2" w14:textId="77777777" w:rsidR="001C092C" w:rsidRPr="00697DBB" w:rsidRDefault="001C092C" w:rsidP="00C813BF">
            <w:pPr>
              <w:spacing w:after="0" w:line="256" w:lineRule="auto"/>
              <w:jc w:val="both"/>
              <w:rPr>
                <w:rFonts w:asciiTheme="minorHAnsi" w:eastAsia="Times New Roman" w:hAnsiTheme="minorHAnsi" w:cstheme="minorHAnsi"/>
                <w:iCs/>
                <w:sz w:val="20"/>
                <w:szCs w:val="20"/>
                <w:lang w:eastAsia="hr-HR"/>
              </w:rPr>
            </w:pPr>
          </w:p>
          <w:p w14:paraId="3D0EDB4F" w14:textId="77777777" w:rsidR="001C092C" w:rsidRPr="00697DBB" w:rsidRDefault="001C092C" w:rsidP="00C813BF">
            <w:pPr>
              <w:spacing w:after="0" w:line="256" w:lineRule="auto"/>
              <w:jc w:val="both"/>
              <w:rPr>
                <w:rFonts w:asciiTheme="minorHAnsi" w:eastAsia="Times New Roman" w:hAnsiTheme="minorHAnsi" w:cstheme="minorHAnsi"/>
                <w:b/>
                <w:iCs/>
                <w:sz w:val="20"/>
                <w:szCs w:val="20"/>
                <w:lang w:eastAsia="hr-HR"/>
              </w:rPr>
            </w:pPr>
            <w:r w:rsidRPr="00697DBB">
              <w:rPr>
                <w:rFonts w:asciiTheme="minorHAnsi" w:eastAsia="Times New Roman" w:hAnsiTheme="minorHAnsi" w:cstheme="minorHAnsi"/>
                <w:b/>
                <w:iCs/>
                <w:sz w:val="20"/>
                <w:szCs w:val="20"/>
                <w:lang w:eastAsia="hr-HR"/>
              </w:rPr>
              <w:t xml:space="preserve">Problemski zadatak: </w:t>
            </w:r>
          </w:p>
          <w:p w14:paraId="7E004CDF" w14:textId="77777777"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 xml:space="preserve">Podijeliti polaznike u dvije skupine sa zadatkom da jedna skupina istraži međunarodne, a druga nacionalne preventivne programe i inicijative s ciljem očuvanja okoliša u cestovnom prometu. Za potrebe istraživanja koristiti mrežne stranice i dostupnu stručnu literaturu. Rezultate istraživanja potrebno je usmeno raspraviti s ostalim polaznicama. </w:t>
            </w:r>
          </w:p>
          <w:p w14:paraId="6C920BC8" w14:textId="77777777"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p>
          <w:p w14:paraId="39DAF2C4" w14:textId="77777777"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 xml:space="preserve">Temeljem izrađenog projektnog i problemskog zadatka, nastavnik provodi </w:t>
            </w:r>
            <w:r w:rsidRPr="00697DBB">
              <w:rPr>
                <w:rFonts w:asciiTheme="minorHAnsi" w:eastAsia="Times New Roman" w:hAnsiTheme="minorHAnsi" w:cstheme="minorHAnsi"/>
                <w:b/>
                <w:iCs/>
                <w:sz w:val="20"/>
                <w:szCs w:val="20"/>
                <w:lang w:eastAsia="hr-HR"/>
              </w:rPr>
              <w:t>vrednovanje za učenje</w:t>
            </w:r>
            <w:r w:rsidRPr="00697DBB">
              <w:rPr>
                <w:rFonts w:asciiTheme="minorHAnsi" w:eastAsia="Times New Roman" w:hAnsiTheme="minorHAnsi" w:cstheme="minorHAnsi"/>
                <w:iCs/>
                <w:sz w:val="20"/>
                <w:szCs w:val="20"/>
                <w:lang w:eastAsia="hr-HR"/>
              </w:rPr>
              <w:t>.</w:t>
            </w:r>
          </w:p>
          <w:tbl>
            <w:tblPr>
              <w:tblStyle w:val="TableGrid"/>
              <w:tblW w:w="0" w:type="auto"/>
              <w:tblLayout w:type="fixed"/>
              <w:tblLook w:val="04A0" w:firstRow="1" w:lastRow="0" w:firstColumn="1" w:lastColumn="0" w:noHBand="0" w:noVBand="1"/>
            </w:tblPr>
            <w:tblGrid>
              <w:gridCol w:w="2341"/>
              <w:gridCol w:w="2341"/>
              <w:gridCol w:w="2341"/>
              <w:gridCol w:w="2341"/>
            </w:tblGrid>
            <w:tr w:rsidR="00344DCF" w:rsidRPr="00697DBB" w14:paraId="11575ED6" w14:textId="77777777" w:rsidTr="0042060B">
              <w:tc>
                <w:tcPr>
                  <w:tcW w:w="2341" w:type="dxa"/>
                  <w:vMerge w:val="restart"/>
                  <w:shd w:val="clear" w:color="auto" w:fill="FBE4D5" w:themeFill="accent2" w:themeFillTint="33"/>
                </w:tcPr>
                <w:p w14:paraId="177AC451" w14:textId="6A4AD8D7" w:rsidR="00344DCF" w:rsidRPr="00697DBB" w:rsidRDefault="00344DCF" w:rsidP="00344DC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Elementi procjene</w:t>
                  </w:r>
                </w:p>
              </w:tc>
              <w:tc>
                <w:tcPr>
                  <w:tcW w:w="7023" w:type="dxa"/>
                  <w:gridSpan w:val="3"/>
                  <w:shd w:val="clear" w:color="auto" w:fill="FBE4D5" w:themeFill="accent2" w:themeFillTint="33"/>
                </w:tcPr>
                <w:p w14:paraId="17757D5F" w14:textId="7D17FE28" w:rsidR="00344DCF" w:rsidRPr="00697DBB" w:rsidRDefault="00344DCF" w:rsidP="00460856">
                  <w:pPr>
                    <w:tabs>
                      <w:tab w:val="left" w:pos="2820"/>
                    </w:tabs>
                    <w:jc w:val="center"/>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Razine ostvarenosti kriterija</w:t>
                  </w:r>
                </w:p>
              </w:tc>
            </w:tr>
            <w:tr w:rsidR="00344DCF" w:rsidRPr="00697DBB" w14:paraId="5A180D68" w14:textId="77777777" w:rsidTr="00405F2B">
              <w:tc>
                <w:tcPr>
                  <w:tcW w:w="2341" w:type="dxa"/>
                  <w:vMerge/>
                  <w:shd w:val="clear" w:color="auto" w:fill="FBE4D5" w:themeFill="accent2" w:themeFillTint="33"/>
                </w:tcPr>
                <w:p w14:paraId="1FA00D77" w14:textId="78149DA2" w:rsidR="00344DCF" w:rsidRPr="00697DBB" w:rsidRDefault="00344DCF" w:rsidP="00C813BF">
                  <w:pPr>
                    <w:tabs>
                      <w:tab w:val="left" w:pos="2820"/>
                    </w:tabs>
                    <w:rPr>
                      <w:rFonts w:asciiTheme="minorHAnsi" w:eastAsia="Times New Roman" w:hAnsiTheme="minorHAnsi" w:cstheme="minorHAnsi"/>
                      <w:iCs/>
                      <w:sz w:val="20"/>
                      <w:szCs w:val="20"/>
                      <w:lang w:eastAsia="hr-HR"/>
                    </w:rPr>
                  </w:pPr>
                </w:p>
              </w:tc>
              <w:tc>
                <w:tcPr>
                  <w:tcW w:w="2341" w:type="dxa"/>
                  <w:shd w:val="clear" w:color="auto" w:fill="FBE4D5" w:themeFill="accent2" w:themeFillTint="33"/>
                </w:tcPr>
                <w:p w14:paraId="5A3153EA" w14:textId="77777777" w:rsidR="00344DCF" w:rsidRPr="00697DBB" w:rsidRDefault="00344DCF" w:rsidP="00460856">
                  <w:pPr>
                    <w:tabs>
                      <w:tab w:val="left" w:pos="2820"/>
                    </w:tabs>
                    <w:jc w:val="center"/>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Potrebno doraditi</w:t>
                  </w:r>
                </w:p>
              </w:tc>
              <w:tc>
                <w:tcPr>
                  <w:tcW w:w="2341" w:type="dxa"/>
                  <w:shd w:val="clear" w:color="auto" w:fill="FBE4D5" w:themeFill="accent2" w:themeFillTint="33"/>
                </w:tcPr>
                <w:p w14:paraId="316D0F00" w14:textId="6B3B2149" w:rsidR="00344DCF" w:rsidRPr="00697DBB" w:rsidRDefault="00344DCF" w:rsidP="00460856">
                  <w:pPr>
                    <w:tabs>
                      <w:tab w:val="left" w:pos="2820"/>
                    </w:tabs>
                    <w:jc w:val="center"/>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Djelomično</w:t>
                  </w:r>
                </w:p>
              </w:tc>
              <w:tc>
                <w:tcPr>
                  <w:tcW w:w="2341" w:type="dxa"/>
                  <w:shd w:val="clear" w:color="auto" w:fill="FBE4D5" w:themeFill="accent2" w:themeFillTint="33"/>
                </w:tcPr>
                <w:p w14:paraId="3FE5486B" w14:textId="77777777" w:rsidR="00344DCF" w:rsidRPr="00697DBB" w:rsidRDefault="00344DCF" w:rsidP="00460856">
                  <w:pPr>
                    <w:tabs>
                      <w:tab w:val="left" w:pos="2820"/>
                    </w:tabs>
                    <w:jc w:val="center"/>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Potpuno</w:t>
                  </w:r>
                </w:p>
              </w:tc>
            </w:tr>
            <w:tr w:rsidR="001C092C" w:rsidRPr="00697DBB" w14:paraId="1990F022" w14:textId="77777777" w:rsidTr="00405F2B">
              <w:tc>
                <w:tcPr>
                  <w:tcW w:w="2341" w:type="dxa"/>
                  <w:shd w:val="clear" w:color="auto" w:fill="FBE4D5" w:themeFill="accent2" w:themeFillTint="33"/>
                </w:tcPr>
                <w:p w14:paraId="67C73522" w14:textId="77777777" w:rsidR="001C092C" w:rsidRPr="00697DBB" w:rsidRDefault="001C092C"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Komunikacija</w:t>
                  </w:r>
                </w:p>
              </w:tc>
              <w:tc>
                <w:tcPr>
                  <w:tcW w:w="2341" w:type="dxa"/>
                </w:tcPr>
                <w:p w14:paraId="604E37D6" w14:textId="1CD21A5A" w:rsidR="001C092C" w:rsidRPr="00697DBB" w:rsidRDefault="00327608"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Polaznik</w:t>
                  </w:r>
                  <w:r w:rsidR="001C092C" w:rsidRPr="00697DBB">
                    <w:rPr>
                      <w:rFonts w:asciiTheme="minorHAnsi" w:eastAsia="Times New Roman" w:hAnsiTheme="minorHAnsi" w:cstheme="minorHAnsi"/>
                      <w:iCs/>
                      <w:sz w:val="20"/>
                      <w:szCs w:val="20"/>
                      <w:lang w:eastAsia="hr-HR"/>
                    </w:rPr>
                    <w:t xml:space="preserve"> se ne pridržava pravila uljudnoga raspravljanja, sudjeluje u raspravi samo na poticaj nastavnika.</w:t>
                  </w:r>
                </w:p>
              </w:tc>
              <w:tc>
                <w:tcPr>
                  <w:tcW w:w="2341" w:type="dxa"/>
                </w:tcPr>
                <w:p w14:paraId="33C0E875" w14:textId="7F3A9179" w:rsidR="001C092C" w:rsidRPr="00697DBB" w:rsidRDefault="00327608"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Polaznik</w:t>
                  </w:r>
                  <w:r w:rsidR="001C092C" w:rsidRPr="00697DBB">
                    <w:rPr>
                      <w:rFonts w:asciiTheme="minorHAnsi" w:eastAsia="Times New Roman" w:hAnsiTheme="minorHAnsi" w:cstheme="minorHAnsi"/>
                      <w:iCs/>
                      <w:sz w:val="20"/>
                      <w:szCs w:val="20"/>
                      <w:lang w:eastAsia="hr-HR"/>
                    </w:rPr>
                    <w:t xml:space="preserve"> se uglavnom pridržava pravila uljudnoga raspravljanja (uvažava drugačija mišljenja, uglavnom ne upada u riječ), uglavnom sudjeluje u raspravi.</w:t>
                  </w:r>
                </w:p>
              </w:tc>
              <w:tc>
                <w:tcPr>
                  <w:tcW w:w="2341" w:type="dxa"/>
                </w:tcPr>
                <w:p w14:paraId="0AA29092" w14:textId="673D5535" w:rsidR="001C092C" w:rsidRPr="00697DBB" w:rsidRDefault="00327608"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Polaznik</w:t>
                  </w:r>
                  <w:r w:rsidR="001C092C" w:rsidRPr="00697DBB">
                    <w:rPr>
                      <w:rFonts w:asciiTheme="minorHAnsi" w:eastAsia="Times New Roman" w:hAnsiTheme="minorHAnsi" w:cstheme="minorHAnsi"/>
                      <w:iCs/>
                      <w:sz w:val="20"/>
                      <w:szCs w:val="20"/>
                      <w:lang w:eastAsia="hr-HR"/>
                    </w:rPr>
                    <w:t xml:space="preserve"> se u potpunosti pridržava pravila uljudnoga raspravljanja (uvažava drugačija mišljenja, ne upada u riječ), aktivno sudjeluje u raspravi.</w:t>
                  </w:r>
                </w:p>
              </w:tc>
            </w:tr>
            <w:tr w:rsidR="001C092C" w:rsidRPr="00697DBB" w14:paraId="1BF2F5B5" w14:textId="77777777" w:rsidTr="00405F2B">
              <w:tc>
                <w:tcPr>
                  <w:tcW w:w="2341" w:type="dxa"/>
                  <w:shd w:val="clear" w:color="auto" w:fill="FBE4D5" w:themeFill="accent2" w:themeFillTint="33"/>
                </w:tcPr>
                <w:p w14:paraId="6858F994" w14:textId="77777777" w:rsidR="001C092C" w:rsidRPr="00697DBB" w:rsidRDefault="001C092C"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Priprema za izradu projektnog i problemskog zadatka</w:t>
                  </w:r>
                </w:p>
              </w:tc>
              <w:tc>
                <w:tcPr>
                  <w:tcW w:w="2341" w:type="dxa"/>
                </w:tcPr>
                <w:p w14:paraId="386B8991" w14:textId="4ACB3954" w:rsidR="001C092C" w:rsidRPr="00697DBB" w:rsidRDefault="00327608"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Polaznik</w:t>
                  </w:r>
                  <w:r w:rsidR="001C092C" w:rsidRPr="00697DBB">
                    <w:rPr>
                      <w:rFonts w:asciiTheme="minorHAnsi" w:eastAsia="Times New Roman" w:hAnsiTheme="minorHAnsi" w:cstheme="minorHAnsi"/>
                      <w:iCs/>
                      <w:sz w:val="20"/>
                      <w:szCs w:val="20"/>
                      <w:lang w:eastAsia="hr-HR"/>
                    </w:rPr>
                    <w:t xml:space="preserve"> ne prati  prezentiranje i ne povezuje temu sa zadanim projektnim i problemskim zadatkom.</w:t>
                  </w:r>
                </w:p>
              </w:tc>
              <w:tc>
                <w:tcPr>
                  <w:tcW w:w="2341" w:type="dxa"/>
                </w:tcPr>
                <w:p w14:paraId="1089619C" w14:textId="0468FC8D" w:rsidR="001C092C" w:rsidRPr="00697DBB" w:rsidRDefault="00327608"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Polaznik</w:t>
                  </w:r>
                  <w:r w:rsidR="001C092C" w:rsidRPr="00697DBB">
                    <w:rPr>
                      <w:rFonts w:asciiTheme="minorHAnsi" w:eastAsia="Times New Roman" w:hAnsiTheme="minorHAnsi" w:cstheme="minorHAnsi"/>
                      <w:iCs/>
                      <w:sz w:val="20"/>
                      <w:szCs w:val="20"/>
                      <w:lang w:eastAsia="hr-HR"/>
                    </w:rPr>
                    <w:t xml:space="preserve"> uglavnom prati  prezentiranje i  djelomično povezuje temu sa zadanim projektnim i problemskim zadatkom.</w:t>
                  </w:r>
                </w:p>
              </w:tc>
              <w:tc>
                <w:tcPr>
                  <w:tcW w:w="2341" w:type="dxa"/>
                </w:tcPr>
                <w:p w14:paraId="017260A9" w14:textId="7A7A2CA4" w:rsidR="001C092C" w:rsidRPr="00697DBB" w:rsidRDefault="00327608"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Polaznik</w:t>
                  </w:r>
                  <w:r w:rsidR="001C092C" w:rsidRPr="00697DBB">
                    <w:rPr>
                      <w:rFonts w:asciiTheme="minorHAnsi" w:eastAsia="Times New Roman" w:hAnsiTheme="minorHAnsi" w:cstheme="minorHAnsi"/>
                      <w:iCs/>
                      <w:sz w:val="20"/>
                      <w:szCs w:val="20"/>
                      <w:lang w:eastAsia="hr-HR"/>
                    </w:rPr>
                    <w:t xml:space="preserve"> pažljivo prati prezentiranje i povezuje temu sa zadanim projektnim i problemskim zadatkom.</w:t>
                  </w:r>
                </w:p>
              </w:tc>
            </w:tr>
            <w:tr w:rsidR="001C092C" w:rsidRPr="00697DBB" w14:paraId="19D69801" w14:textId="77777777" w:rsidTr="00405F2B">
              <w:tc>
                <w:tcPr>
                  <w:tcW w:w="2341" w:type="dxa"/>
                  <w:shd w:val="clear" w:color="auto" w:fill="FBE4D5" w:themeFill="accent2" w:themeFillTint="33"/>
                </w:tcPr>
                <w:p w14:paraId="52C8F114" w14:textId="77777777" w:rsidR="001C092C" w:rsidRPr="00697DBB" w:rsidRDefault="001C092C"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Iznošenje tvrdnji i dokaza</w:t>
                  </w:r>
                </w:p>
              </w:tc>
              <w:tc>
                <w:tcPr>
                  <w:tcW w:w="2341" w:type="dxa"/>
                </w:tcPr>
                <w:p w14:paraId="01D566D2" w14:textId="77777777" w:rsidR="001C092C" w:rsidRPr="00697DBB" w:rsidRDefault="001C092C"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U raspravi ni na poticaj ne iznosi tvrdnje i dokaze za njih (ili vrlo rijetko), rijetko zastupa ili uopće ne zastupa svoje mišljenje; ne drži se teme rasprave.</w:t>
                  </w:r>
                </w:p>
              </w:tc>
              <w:tc>
                <w:tcPr>
                  <w:tcW w:w="2341" w:type="dxa"/>
                </w:tcPr>
                <w:p w14:paraId="72D63A49" w14:textId="77777777" w:rsidR="001C092C" w:rsidRPr="00697DBB" w:rsidRDefault="001C092C"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U raspravi uglavnom samostalno iznosi tvrdnje i dokaze za njih, trudi se zastupati svoje mišljenje te se uglavnom drži teme rasprave.</w:t>
                  </w:r>
                </w:p>
              </w:tc>
              <w:tc>
                <w:tcPr>
                  <w:tcW w:w="2341" w:type="dxa"/>
                </w:tcPr>
                <w:p w14:paraId="1F8704F9" w14:textId="77777777" w:rsidR="001C092C" w:rsidRPr="00697DBB" w:rsidRDefault="001C092C" w:rsidP="00C813BF">
                  <w:pPr>
                    <w:tabs>
                      <w:tab w:val="left" w:pos="2820"/>
                    </w:tabs>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iCs/>
                      <w:sz w:val="20"/>
                      <w:szCs w:val="20"/>
                      <w:lang w:eastAsia="hr-HR"/>
                    </w:rPr>
                    <w:t>U raspravi samostalno iznosi tvrdnje i dokaze za njih, odgovorno zastupa svoje mišljenje te se u potpunosti drži teme rasprave.</w:t>
                  </w:r>
                </w:p>
              </w:tc>
            </w:tr>
          </w:tbl>
          <w:p w14:paraId="58922625" w14:textId="77777777"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p>
          <w:p w14:paraId="79CE33BA" w14:textId="3C173CE3"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b/>
                <w:iCs/>
                <w:sz w:val="20"/>
                <w:szCs w:val="20"/>
                <w:lang w:eastAsia="hr-HR"/>
              </w:rPr>
              <w:t xml:space="preserve">Vrednovanje kao učenje </w:t>
            </w:r>
            <w:r w:rsidRPr="00697DBB">
              <w:rPr>
                <w:rFonts w:asciiTheme="minorHAnsi" w:eastAsia="Times New Roman" w:hAnsiTheme="minorHAnsi" w:cstheme="minorHAnsi"/>
                <w:iCs/>
                <w:sz w:val="20"/>
                <w:szCs w:val="20"/>
                <w:lang w:eastAsia="hr-HR"/>
              </w:rPr>
              <w:t xml:space="preserve">provodi se po završetku aktivnosti izrade prezentacije  gdje </w:t>
            </w:r>
            <w:r w:rsidR="001F3F2D" w:rsidRPr="00697DBB">
              <w:rPr>
                <w:rFonts w:asciiTheme="minorHAnsi" w:eastAsia="Times New Roman" w:hAnsiTheme="minorHAnsi" w:cstheme="minorHAnsi"/>
                <w:iCs/>
                <w:sz w:val="20"/>
                <w:szCs w:val="20"/>
                <w:lang w:eastAsia="hr-HR"/>
              </w:rPr>
              <w:t>polaznici</w:t>
            </w:r>
            <w:r w:rsidRPr="00697DBB">
              <w:rPr>
                <w:rFonts w:asciiTheme="minorHAnsi" w:eastAsia="Times New Roman" w:hAnsiTheme="minorHAnsi" w:cstheme="minorHAnsi"/>
                <w:iCs/>
                <w:sz w:val="20"/>
                <w:szCs w:val="20"/>
                <w:lang w:eastAsia="hr-HR"/>
              </w:rPr>
              <w:t xml:space="preserve"> pomoću pripremljenog obrasca vrednuju svoju izvedbu (</w:t>
            </w:r>
            <w:r w:rsidRPr="00697DBB">
              <w:rPr>
                <w:rFonts w:asciiTheme="minorHAnsi" w:eastAsia="Times New Roman" w:hAnsiTheme="minorHAnsi" w:cstheme="minorHAnsi"/>
                <w:b/>
                <w:iCs/>
                <w:sz w:val="20"/>
                <w:szCs w:val="20"/>
                <w:lang w:eastAsia="hr-HR"/>
              </w:rPr>
              <w:t>samovrjednovanje</w:t>
            </w:r>
            <w:r w:rsidRPr="00697DBB">
              <w:rPr>
                <w:rFonts w:asciiTheme="minorHAnsi" w:eastAsia="Times New Roman" w:hAnsiTheme="minorHAnsi" w:cstheme="minorHAnsi"/>
                <w:iCs/>
                <w:sz w:val="20"/>
                <w:szCs w:val="20"/>
                <w:lang w:eastAsia="hr-HR"/>
              </w:rPr>
              <w:t xml:space="preserve">) i izvedbu drugih </w:t>
            </w:r>
            <w:r w:rsidR="00327608" w:rsidRPr="00697DBB">
              <w:rPr>
                <w:rFonts w:asciiTheme="minorHAnsi" w:eastAsia="Times New Roman" w:hAnsiTheme="minorHAnsi" w:cstheme="minorHAnsi"/>
                <w:iCs/>
                <w:sz w:val="20"/>
                <w:szCs w:val="20"/>
                <w:lang w:eastAsia="hr-HR"/>
              </w:rPr>
              <w:t>Polaznik</w:t>
            </w:r>
            <w:r w:rsidRPr="00697DBB">
              <w:rPr>
                <w:rFonts w:asciiTheme="minorHAnsi" w:eastAsia="Times New Roman" w:hAnsiTheme="minorHAnsi" w:cstheme="minorHAnsi"/>
                <w:iCs/>
                <w:sz w:val="20"/>
                <w:szCs w:val="20"/>
                <w:lang w:eastAsia="hr-HR"/>
              </w:rPr>
              <w:t>a (</w:t>
            </w:r>
            <w:r w:rsidRPr="00697DBB">
              <w:rPr>
                <w:rFonts w:asciiTheme="minorHAnsi" w:eastAsia="Times New Roman" w:hAnsiTheme="minorHAnsi" w:cstheme="minorHAnsi"/>
                <w:b/>
                <w:iCs/>
                <w:sz w:val="20"/>
                <w:szCs w:val="20"/>
                <w:lang w:eastAsia="hr-HR"/>
              </w:rPr>
              <w:t>vršnjačko vrednovanje</w:t>
            </w:r>
            <w:r w:rsidRPr="00697DBB">
              <w:rPr>
                <w:rFonts w:asciiTheme="minorHAnsi" w:eastAsia="Times New Roman" w:hAnsiTheme="minorHAnsi" w:cstheme="minorHAnsi"/>
                <w:iCs/>
                <w:sz w:val="20"/>
                <w:szCs w:val="20"/>
                <w:lang w:eastAsia="hr-HR"/>
              </w:rPr>
              <w:t xml:space="preserve">). </w:t>
            </w:r>
          </w:p>
          <w:p w14:paraId="76A3620D" w14:textId="77777777"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p>
          <w:p w14:paraId="74F573BF" w14:textId="3B47C7FF" w:rsidR="001C092C" w:rsidRPr="00697DBB" w:rsidRDefault="001C092C" w:rsidP="00C813BF">
            <w:pPr>
              <w:tabs>
                <w:tab w:val="left" w:pos="2820"/>
              </w:tabs>
              <w:spacing w:after="0"/>
              <w:rPr>
                <w:rFonts w:asciiTheme="minorHAnsi" w:eastAsia="Times New Roman" w:hAnsiTheme="minorHAnsi" w:cstheme="minorHAnsi"/>
                <w:iCs/>
                <w:sz w:val="20"/>
                <w:szCs w:val="20"/>
                <w:lang w:eastAsia="hr-HR"/>
              </w:rPr>
            </w:pPr>
            <w:r w:rsidRPr="00697DBB">
              <w:rPr>
                <w:rFonts w:asciiTheme="minorHAnsi" w:eastAsia="Times New Roman" w:hAnsiTheme="minorHAnsi" w:cstheme="minorHAnsi"/>
                <w:b/>
                <w:iCs/>
                <w:sz w:val="20"/>
                <w:szCs w:val="20"/>
                <w:lang w:eastAsia="hr-HR"/>
              </w:rPr>
              <w:lastRenderedPageBreak/>
              <w:t>Vrednovanje naučenog</w:t>
            </w:r>
            <w:r w:rsidRPr="00697DBB">
              <w:rPr>
                <w:rFonts w:asciiTheme="minorHAnsi" w:eastAsia="Times New Roman" w:hAnsiTheme="minorHAnsi" w:cstheme="minorHAnsi"/>
                <w:iCs/>
                <w:sz w:val="20"/>
                <w:szCs w:val="20"/>
                <w:lang w:eastAsia="hr-HR"/>
              </w:rPr>
              <w:t xml:space="preserve"> na kraju nastavne cjeline provodi se višedimenzionalnom analitičkom rubrikom uz unaprijed utvrđene kriterije vrednovanja i opis pokazatelja kvalitete izvedbe projektnog i problemskog zadatka. Na taj način, osim iskazane brojčane ocjene, </w:t>
            </w:r>
            <w:r w:rsidR="00327CB8" w:rsidRPr="00697DBB">
              <w:rPr>
                <w:rFonts w:asciiTheme="minorHAnsi" w:eastAsia="Times New Roman" w:hAnsiTheme="minorHAnsi" w:cstheme="minorHAnsi"/>
                <w:iCs/>
                <w:sz w:val="20"/>
                <w:szCs w:val="20"/>
                <w:lang w:eastAsia="hr-HR"/>
              </w:rPr>
              <w:t>p</w:t>
            </w:r>
            <w:r w:rsidR="00327608" w:rsidRPr="00697DBB">
              <w:rPr>
                <w:rFonts w:asciiTheme="minorHAnsi" w:eastAsia="Times New Roman" w:hAnsiTheme="minorHAnsi" w:cstheme="minorHAnsi"/>
                <w:iCs/>
                <w:sz w:val="20"/>
                <w:szCs w:val="20"/>
                <w:lang w:eastAsia="hr-HR"/>
              </w:rPr>
              <w:t>olaznik</w:t>
            </w:r>
            <w:r w:rsidRPr="00697DBB">
              <w:rPr>
                <w:rFonts w:asciiTheme="minorHAnsi" w:eastAsia="Times New Roman" w:hAnsiTheme="minorHAnsi" w:cstheme="minorHAnsi"/>
                <w:iCs/>
                <w:sz w:val="20"/>
                <w:szCs w:val="20"/>
                <w:lang w:eastAsia="hr-HR"/>
              </w:rPr>
              <w:t xml:space="preserve"> dobiva procjenu postignuća u odnosu na postavljene ciljeve.</w:t>
            </w:r>
          </w:p>
          <w:p w14:paraId="150CD514" w14:textId="77777777" w:rsidR="00327CB8" w:rsidRPr="00697DBB" w:rsidRDefault="00327CB8" w:rsidP="00C813BF">
            <w:pPr>
              <w:tabs>
                <w:tab w:val="left" w:pos="2820"/>
              </w:tabs>
              <w:spacing w:after="0"/>
              <w:rPr>
                <w:rFonts w:asciiTheme="minorHAnsi" w:hAnsiTheme="minorHAnsi" w:cstheme="minorHAnsi"/>
                <w:bCs/>
                <w:iCs/>
                <w:sz w:val="20"/>
                <w:szCs w:val="20"/>
              </w:rPr>
            </w:pPr>
          </w:p>
          <w:p w14:paraId="07665D4D" w14:textId="4BD06704" w:rsidR="001C092C" w:rsidRPr="00697DBB" w:rsidRDefault="001C092C" w:rsidP="00C813BF">
            <w:pPr>
              <w:tabs>
                <w:tab w:val="left" w:pos="2820"/>
              </w:tabs>
              <w:spacing w:after="0"/>
              <w:rPr>
                <w:rFonts w:asciiTheme="minorHAnsi" w:hAnsiTheme="minorHAnsi" w:cstheme="minorHAnsi"/>
                <w:bCs/>
                <w:iCs/>
                <w:sz w:val="20"/>
                <w:szCs w:val="20"/>
              </w:rPr>
            </w:pPr>
            <w:r w:rsidRPr="00697DBB">
              <w:rPr>
                <w:rFonts w:asciiTheme="minorHAnsi" w:hAnsiTheme="minorHAnsi" w:cstheme="minorHAnsi"/>
                <w:bCs/>
                <w:iCs/>
                <w:sz w:val="20"/>
                <w:szCs w:val="20"/>
              </w:rPr>
              <w:t>Primjer analitičke rubrike:</w:t>
            </w:r>
          </w:p>
          <w:tbl>
            <w:tblPr>
              <w:tblStyle w:val="TableGrid"/>
              <w:tblW w:w="8593" w:type="dxa"/>
              <w:jc w:val="center"/>
              <w:tblLayout w:type="fixed"/>
              <w:tblLook w:val="04A0" w:firstRow="1" w:lastRow="0" w:firstColumn="1" w:lastColumn="0" w:noHBand="0" w:noVBand="1"/>
            </w:tblPr>
            <w:tblGrid>
              <w:gridCol w:w="2017"/>
              <w:gridCol w:w="2410"/>
              <w:gridCol w:w="1984"/>
              <w:gridCol w:w="2182"/>
            </w:tblGrid>
            <w:tr w:rsidR="001C092C" w:rsidRPr="00697DBB" w14:paraId="7317C572" w14:textId="77777777" w:rsidTr="00405F2B">
              <w:trPr>
                <w:jc w:val="center"/>
              </w:trPr>
              <w:tc>
                <w:tcPr>
                  <w:tcW w:w="2017" w:type="dxa"/>
                  <w:vMerge w:val="restart"/>
                  <w:shd w:val="clear" w:color="auto" w:fill="FBE4D5" w:themeFill="accent2" w:themeFillTint="33"/>
                </w:tcPr>
                <w:p w14:paraId="7D1610A3"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Kriterij (sastavnice radnog zadatka)</w:t>
                  </w:r>
                </w:p>
              </w:tc>
              <w:tc>
                <w:tcPr>
                  <w:tcW w:w="6576" w:type="dxa"/>
                  <w:gridSpan w:val="3"/>
                  <w:shd w:val="clear" w:color="auto" w:fill="FBE4D5" w:themeFill="accent2" w:themeFillTint="33"/>
                </w:tcPr>
                <w:p w14:paraId="528929DC" w14:textId="77777777" w:rsidR="001C092C" w:rsidRPr="00697DBB" w:rsidRDefault="001C092C" w:rsidP="00C813BF">
                  <w:pPr>
                    <w:tabs>
                      <w:tab w:val="left" w:pos="2820"/>
                    </w:tabs>
                    <w:jc w:val="center"/>
                    <w:rPr>
                      <w:rFonts w:asciiTheme="minorHAnsi" w:hAnsiTheme="minorHAnsi" w:cstheme="minorHAnsi"/>
                      <w:bCs/>
                      <w:iCs/>
                      <w:sz w:val="20"/>
                      <w:szCs w:val="20"/>
                    </w:rPr>
                  </w:pPr>
                  <w:r w:rsidRPr="00697DBB">
                    <w:rPr>
                      <w:rFonts w:asciiTheme="minorHAnsi" w:hAnsiTheme="minorHAnsi" w:cstheme="minorHAnsi"/>
                      <w:bCs/>
                      <w:iCs/>
                      <w:sz w:val="20"/>
                      <w:szCs w:val="20"/>
                    </w:rPr>
                    <w:t>Razine (bodovi)</w:t>
                  </w:r>
                </w:p>
              </w:tc>
            </w:tr>
            <w:tr w:rsidR="001C092C" w:rsidRPr="00697DBB" w14:paraId="733B9F7D" w14:textId="77777777" w:rsidTr="00405F2B">
              <w:trPr>
                <w:jc w:val="center"/>
              </w:trPr>
              <w:tc>
                <w:tcPr>
                  <w:tcW w:w="2017" w:type="dxa"/>
                  <w:vMerge/>
                  <w:shd w:val="clear" w:color="auto" w:fill="FBE4D5" w:themeFill="accent2" w:themeFillTint="33"/>
                </w:tcPr>
                <w:p w14:paraId="71FE8F29" w14:textId="77777777" w:rsidR="001C092C" w:rsidRPr="00697DBB" w:rsidRDefault="001C092C" w:rsidP="00C813BF">
                  <w:pPr>
                    <w:tabs>
                      <w:tab w:val="left" w:pos="2820"/>
                    </w:tabs>
                    <w:rPr>
                      <w:rFonts w:asciiTheme="minorHAnsi" w:hAnsiTheme="minorHAnsi" w:cstheme="minorHAnsi"/>
                      <w:bCs/>
                      <w:iCs/>
                      <w:sz w:val="20"/>
                      <w:szCs w:val="20"/>
                    </w:rPr>
                  </w:pPr>
                </w:p>
              </w:tc>
              <w:tc>
                <w:tcPr>
                  <w:tcW w:w="2410" w:type="dxa"/>
                  <w:shd w:val="clear" w:color="auto" w:fill="FBE4D5" w:themeFill="accent2" w:themeFillTint="33"/>
                </w:tcPr>
                <w:p w14:paraId="4DC715B3" w14:textId="6D64ACAC" w:rsidR="001C092C" w:rsidRPr="00697DBB" w:rsidRDefault="00460856" w:rsidP="00C813BF">
                  <w:pPr>
                    <w:tabs>
                      <w:tab w:val="left" w:pos="2820"/>
                    </w:tabs>
                    <w:jc w:val="center"/>
                    <w:rPr>
                      <w:rFonts w:asciiTheme="minorHAnsi" w:hAnsiTheme="minorHAnsi" w:cstheme="minorHAnsi"/>
                      <w:bCs/>
                      <w:iCs/>
                      <w:sz w:val="20"/>
                      <w:szCs w:val="20"/>
                    </w:rPr>
                  </w:pPr>
                  <w:r w:rsidRPr="00697DBB">
                    <w:rPr>
                      <w:rFonts w:asciiTheme="minorHAnsi" w:hAnsiTheme="minorHAnsi" w:cstheme="minorHAnsi"/>
                      <w:bCs/>
                      <w:iCs/>
                      <w:sz w:val="20"/>
                      <w:szCs w:val="20"/>
                    </w:rPr>
                    <w:t>Zadovoljavajuće (</w:t>
                  </w:r>
                  <w:r w:rsidR="001C092C" w:rsidRPr="00697DBB">
                    <w:rPr>
                      <w:rFonts w:asciiTheme="minorHAnsi" w:hAnsiTheme="minorHAnsi" w:cstheme="minorHAnsi"/>
                      <w:bCs/>
                      <w:iCs/>
                      <w:sz w:val="20"/>
                      <w:szCs w:val="20"/>
                    </w:rPr>
                    <w:t>1</w:t>
                  </w:r>
                  <w:r w:rsidRPr="00697DBB">
                    <w:rPr>
                      <w:rFonts w:asciiTheme="minorHAnsi" w:hAnsiTheme="minorHAnsi" w:cstheme="minorHAnsi"/>
                      <w:bCs/>
                      <w:iCs/>
                      <w:sz w:val="20"/>
                      <w:szCs w:val="20"/>
                    </w:rPr>
                    <w:t>)</w:t>
                  </w:r>
                </w:p>
              </w:tc>
              <w:tc>
                <w:tcPr>
                  <w:tcW w:w="1984" w:type="dxa"/>
                  <w:shd w:val="clear" w:color="auto" w:fill="FBE4D5" w:themeFill="accent2" w:themeFillTint="33"/>
                </w:tcPr>
                <w:p w14:paraId="69984CF7" w14:textId="02DEAA4D" w:rsidR="001C092C" w:rsidRPr="00697DBB" w:rsidRDefault="00460856" w:rsidP="00C813BF">
                  <w:pPr>
                    <w:tabs>
                      <w:tab w:val="left" w:pos="2820"/>
                    </w:tabs>
                    <w:jc w:val="center"/>
                    <w:rPr>
                      <w:rFonts w:asciiTheme="minorHAnsi" w:hAnsiTheme="minorHAnsi" w:cstheme="minorHAnsi"/>
                      <w:bCs/>
                      <w:iCs/>
                      <w:sz w:val="20"/>
                      <w:szCs w:val="20"/>
                    </w:rPr>
                  </w:pPr>
                  <w:r w:rsidRPr="00697DBB">
                    <w:rPr>
                      <w:rFonts w:asciiTheme="minorHAnsi" w:hAnsiTheme="minorHAnsi" w:cstheme="minorHAnsi"/>
                      <w:bCs/>
                      <w:iCs/>
                      <w:sz w:val="20"/>
                      <w:szCs w:val="20"/>
                    </w:rPr>
                    <w:t>Dobro (</w:t>
                  </w:r>
                  <w:r w:rsidR="001C092C" w:rsidRPr="00697DBB">
                    <w:rPr>
                      <w:rFonts w:asciiTheme="minorHAnsi" w:hAnsiTheme="minorHAnsi" w:cstheme="minorHAnsi"/>
                      <w:bCs/>
                      <w:iCs/>
                      <w:sz w:val="20"/>
                      <w:szCs w:val="20"/>
                    </w:rPr>
                    <w:t>3</w:t>
                  </w:r>
                  <w:r w:rsidRPr="00697DBB">
                    <w:rPr>
                      <w:rFonts w:asciiTheme="minorHAnsi" w:hAnsiTheme="minorHAnsi" w:cstheme="minorHAnsi"/>
                      <w:bCs/>
                      <w:iCs/>
                      <w:sz w:val="20"/>
                      <w:szCs w:val="20"/>
                    </w:rPr>
                    <w:t>)</w:t>
                  </w:r>
                </w:p>
              </w:tc>
              <w:tc>
                <w:tcPr>
                  <w:tcW w:w="2182" w:type="dxa"/>
                  <w:shd w:val="clear" w:color="auto" w:fill="FBE4D5" w:themeFill="accent2" w:themeFillTint="33"/>
                </w:tcPr>
                <w:p w14:paraId="12CD90E0" w14:textId="27471C3F" w:rsidR="001C092C" w:rsidRPr="00697DBB" w:rsidRDefault="00460856" w:rsidP="00C813BF">
                  <w:pPr>
                    <w:tabs>
                      <w:tab w:val="left" w:pos="2820"/>
                    </w:tabs>
                    <w:jc w:val="center"/>
                    <w:rPr>
                      <w:rFonts w:asciiTheme="minorHAnsi" w:hAnsiTheme="minorHAnsi" w:cstheme="minorHAnsi"/>
                      <w:bCs/>
                      <w:iCs/>
                      <w:sz w:val="20"/>
                      <w:szCs w:val="20"/>
                    </w:rPr>
                  </w:pPr>
                  <w:r w:rsidRPr="00697DBB">
                    <w:rPr>
                      <w:rFonts w:asciiTheme="minorHAnsi" w:hAnsiTheme="minorHAnsi" w:cstheme="minorHAnsi"/>
                      <w:bCs/>
                      <w:iCs/>
                      <w:sz w:val="20"/>
                      <w:szCs w:val="20"/>
                    </w:rPr>
                    <w:t>Izvrsno (</w:t>
                  </w:r>
                  <w:r w:rsidR="001C092C" w:rsidRPr="00697DBB">
                    <w:rPr>
                      <w:rFonts w:asciiTheme="minorHAnsi" w:hAnsiTheme="minorHAnsi" w:cstheme="minorHAnsi"/>
                      <w:bCs/>
                      <w:iCs/>
                      <w:sz w:val="20"/>
                      <w:szCs w:val="20"/>
                    </w:rPr>
                    <w:t>5</w:t>
                  </w:r>
                  <w:r w:rsidRPr="00697DBB">
                    <w:rPr>
                      <w:rFonts w:asciiTheme="minorHAnsi" w:hAnsiTheme="minorHAnsi" w:cstheme="minorHAnsi"/>
                      <w:bCs/>
                      <w:iCs/>
                      <w:sz w:val="20"/>
                      <w:szCs w:val="20"/>
                    </w:rPr>
                    <w:t>)</w:t>
                  </w:r>
                </w:p>
              </w:tc>
            </w:tr>
            <w:tr w:rsidR="001C092C" w:rsidRPr="00697DBB" w14:paraId="7BB9F789" w14:textId="77777777" w:rsidTr="00405F2B">
              <w:trPr>
                <w:jc w:val="center"/>
              </w:trPr>
              <w:tc>
                <w:tcPr>
                  <w:tcW w:w="2017" w:type="dxa"/>
                  <w:shd w:val="clear" w:color="auto" w:fill="FBE4D5" w:themeFill="accent2" w:themeFillTint="33"/>
                </w:tcPr>
                <w:p w14:paraId="51626E81"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Korištenje dostupnih izvora (bilješke, prezentacije, Internet)</w:t>
                  </w:r>
                </w:p>
              </w:tc>
              <w:tc>
                <w:tcPr>
                  <w:tcW w:w="2410" w:type="dxa"/>
                </w:tcPr>
                <w:p w14:paraId="48361A83"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Uz pomoć koristi izvore (bilješke i prezentacije)</w:t>
                  </w:r>
                </w:p>
              </w:tc>
              <w:tc>
                <w:tcPr>
                  <w:tcW w:w="1984" w:type="dxa"/>
                </w:tcPr>
                <w:p w14:paraId="5EA3F0A6"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Uz malu pomoć koristi izvore (bilješke, prezentacija, Internet)</w:t>
                  </w:r>
                </w:p>
              </w:tc>
              <w:tc>
                <w:tcPr>
                  <w:tcW w:w="2182" w:type="dxa"/>
                </w:tcPr>
                <w:p w14:paraId="52540112"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Samostalno koristi izvore (bilješke, prezentacija, Internet)</w:t>
                  </w:r>
                </w:p>
              </w:tc>
            </w:tr>
            <w:tr w:rsidR="001C092C" w:rsidRPr="00697DBB" w14:paraId="2795F554" w14:textId="77777777" w:rsidTr="00405F2B">
              <w:trPr>
                <w:jc w:val="center"/>
              </w:trPr>
              <w:tc>
                <w:tcPr>
                  <w:tcW w:w="2017" w:type="dxa"/>
                  <w:shd w:val="clear" w:color="auto" w:fill="FBE4D5" w:themeFill="accent2" w:themeFillTint="33"/>
                  <w:vAlign w:val="center"/>
                </w:tcPr>
                <w:p w14:paraId="285A4778"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eastAsia="Times New Roman" w:hAnsiTheme="minorHAnsi" w:cstheme="minorHAnsi"/>
                      <w:iCs/>
                      <w:sz w:val="20"/>
                      <w:szCs w:val="20"/>
                      <w:lang w:eastAsia="hr-HR"/>
                    </w:rPr>
                    <w:t xml:space="preserve">Objašnjava utjecaj cestovnog prometa na okoliš </w:t>
                  </w:r>
                </w:p>
              </w:tc>
              <w:tc>
                <w:tcPr>
                  <w:tcW w:w="2410" w:type="dxa"/>
                </w:tcPr>
                <w:p w14:paraId="2A749472"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Djelomično točno </w:t>
                  </w:r>
                  <w:r w:rsidRPr="00697DBB">
                    <w:rPr>
                      <w:rFonts w:asciiTheme="minorHAnsi" w:eastAsia="Times New Roman" w:hAnsiTheme="minorHAnsi" w:cstheme="minorHAnsi"/>
                      <w:iCs/>
                      <w:sz w:val="20"/>
                      <w:szCs w:val="20"/>
                      <w:lang w:eastAsia="hr-HR"/>
                    </w:rPr>
                    <w:t>objašnjava utjecaj cestovnog prometa na okoliš</w:t>
                  </w:r>
                </w:p>
              </w:tc>
              <w:tc>
                <w:tcPr>
                  <w:tcW w:w="1984" w:type="dxa"/>
                </w:tcPr>
                <w:p w14:paraId="556FA8B0"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Zadovoljavajuće </w:t>
                  </w:r>
                  <w:r w:rsidRPr="00697DBB">
                    <w:rPr>
                      <w:rFonts w:asciiTheme="minorHAnsi" w:eastAsia="Times New Roman" w:hAnsiTheme="minorHAnsi" w:cstheme="minorHAnsi"/>
                      <w:iCs/>
                      <w:sz w:val="20"/>
                      <w:szCs w:val="20"/>
                      <w:lang w:eastAsia="hr-HR"/>
                    </w:rPr>
                    <w:t>objašnjava utjecaj cestovnog prometa na okoliš</w:t>
                  </w:r>
                </w:p>
              </w:tc>
              <w:tc>
                <w:tcPr>
                  <w:tcW w:w="2182" w:type="dxa"/>
                </w:tcPr>
                <w:p w14:paraId="37A74885"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Samostalno i točno </w:t>
                  </w:r>
                  <w:r w:rsidRPr="00697DBB">
                    <w:rPr>
                      <w:rFonts w:asciiTheme="minorHAnsi" w:eastAsia="Times New Roman" w:hAnsiTheme="minorHAnsi" w:cstheme="minorHAnsi"/>
                      <w:iCs/>
                      <w:sz w:val="20"/>
                      <w:szCs w:val="20"/>
                      <w:lang w:eastAsia="hr-HR"/>
                    </w:rPr>
                    <w:t>objašnjava utjecaj cestovnog prometa na okoliš</w:t>
                  </w:r>
                </w:p>
              </w:tc>
            </w:tr>
            <w:tr w:rsidR="001C092C" w:rsidRPr="00697DBB" w14:paraId="0648B296" w14:textId="77777777" w:rsidTr="00405F2B">
              <w:trPr>
                <w:jc w:val="center"/>
              </w:trPr>
              <w:tc>
                <w:tcPr>
                  <w:tcW w:w="2017" w:type="dxa"/>
                  <w:shd w:val="clear" w:color="auto" w:fill="FBE4D5" w:themeFill="accent2" w:themeFillTint="33"/>
                  <w:vAlign w:val="center"/>
                </w:tcPr>
                <w:p w14:paraId="3EF15748"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eastAsia="Times New Roman" w:hAnsiTheme="minorHAnsi" w:cstheme="minorHAnsi"/>
                      <w:iCs/>
                      <w:sz w:val="20"/>
                      <w:szCs w:val="20"/>
                      <w:lang w:eastAsia="hr-HR"/>
                    </w:rPr>
                    <w:t>Analizira vrste zagađenja nastalog od strane sudionika u cestovnom prometu</w:t>
                  </w:r>
                </w:p>
              </w:tc>
              <w:tc>
                <w:tcPr>
                  <w:tcW w:w="2410" w:type="dxa"/>
                </w:tcPr>
                <w:p w14:paraId="4BAE2EBC"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Uz veću pomoć nastavnika </w:t>
                  </w:r>
                  <w:r w:rsidRPr="00697DBB">
                    <w:rPr>
                      <w:rFonts w:asciiTheme="minorHAnsi" w:eastAsia="Times New Roman" w:hAnsiTheme="minorHAnsi" w:cstheme="minorHAnsi"/>
                      <w:iCs/>
                      <w:sz w:val="20"/>
                      <w:szCs w:val="20"/>
                      <w:lang w:eastAsia="hr-HR"/>
                    </w:rPr>
                    <w:t>analizira vrste zagađenja nastalog od strane sudionika u cestovnom prometu</w:t>
                  </w:r>
                </w:p>
              </w:tc>
              <w:tc>
                <w:tcPr>
                  <w:tcW w:w="1984" w:type="dxa"/>
                </w:tcPr>
                <w:p w14:paraId="7443CA5F"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Uz malu pomoć nastavnika </w:t>
                  </w:r>
                  <w:r w:rsidRPr="00697DBB">
                    <w:rPr>
                      <w:rFonts w:asciiTheme="minorHAnsi" w:eastAsia="Times New Roman" w:hAnsiTheme="minorHAnsi" w:cstheme="minorHAnsi"/>
                      <w:iCs/>
                      <w:sz w:val="20"/>
                      <w:szCs w:val="20"/>
                      <w:lang w:eastAsia="hr-HR"/>
                    </w:rPr>
                    <w:t>analizira vrste zagađenja nastalog od strane sudionika u cestovnom prometu</w:t>
                  </w:r>
                </w:p>
              </w:tc>
              <w:tc>
                <w:tcPr>
                  <w:tcW w:w="2182" w:type="dxa"/>
                </w:tcPr>
                <w:p w14:paraId="67B783D0"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Samostalno i točno </w:t>
                  </w:r>
                  <w:r w:rsidRPr="00697DBB">
                    <w:rPr>
                      <w:rFonts w:asciiTheme="minorHAnsi" w:eastAsia="Times New Roman" w:hAnsiTheme="minorHAnsi" w:cstheme="minorHAnsi"/>
                      <w:iCs/>
                      <w:sz w:val="20"/>
                      <w:szCs w:val="20"/>
                      <w:lang w:eastAsia="hr-HR"/>
                    </w:rPr>
                    <w:t>analizira vrste zagađenja nastalog od strane sudionika u cestovnom prometu</w:t>
                  </w:r>
                </w:p>
              </w:tc>
            </w:tr>
            <w:tr w:rsidR="001C092C" w:rsidRPr="00697DBB" w14:paraId="2CAFC0AB" w14:textId="77777777" w:rsidTr="00405F2B">
              <w:trPr>
                <w:jc w:val="center"/>
              </w:trPr>
              <w:tc>
                <w:tcPr>
                  <w:tcW w:w="2017" w:type="dxa"/>
                  <w:shd w:val="clear" w:color="auto" w:fill="FBE4D5" w:themeFill="accent2" w:themeFillTint="33"/>
                  <w:vAlign w:val="center"/>
                </w:tcPr>
                <w:p w14:paraId="2DF7C6D0"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eastAsia="Times New Roman" w:hAnsiTheme="minorHAnsi" w:cstheme="minorHAnsi"/>
                      <w:iCs/>
                      <w:sz w:val="20"/>
                      <w:szCs w:val="20"/>
                      <w:lang w:eastAsia="hr-HR"/>
                    </w:rPr>
                    <w:t>Tumači korektivne mjere u cestovnom prometu usmjerene na smanjenje zagađenja okoliša</w:t>
                  </w:r>
                </w:p>
              </w:tc>
              <w:tc>
                <w:tcPr>
                  <w:tcW w:w="2410" w:type="dxa"/>
                </w:tcPr>
                <w:p w14:paraId="1592D462"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Uz veću pomoć nastavnika </w:t>
                  </w:r>
                  <w:r w:rsidRPr="00697DBB">
                    <w:rPr>
                      <w:rFonts w:asciiTheme="minorHAnsi" w:eastAsia="Times New Roman" w:hAnsiTheme="minorHAnsi" w:cstheme="minorHAnsi"/>
                      <w:iCs/>
                      <w:sz w:val="20"/>
                      <w:szCs w:val="20"/>
                      <w:lang w:eastAsia="hr-HR"/>
                    </w:rPr>
                    <w:t>tumači korektivne mjere u cestovnom prometu usmjerene na smanjenje zagađenja okoliša</w:t>
                  </w:r>
                </w:p>
              </w:tc>
              <w:tc>
                <w:tcPr>
                  <w:tcW w:w="1984" w:type="dxa"/>
                </w:tcPr>
                <w:p w14:paraId="3CEA7DA2"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Uz malu pomoć nastavnika </w:t>
                  </w:r>
                  <w:r w:rsidRPr="00697DBB">
                    <w:rPr>
                      <w:rFonts w:asciiTheme="minorHAnsi" w:eastAsia="Times New Roman" w:hAnsiTheme="minorHAnsi" w:cstheme="minorHAnsi"/>
                      <w:iCs/>
                      <w:sz w:val="20"/>
                      <w:szCs w:val="20"/>
                      <w:lang w:eastAsia="hr-HR"/>
                    </w:rPr>
                    <w:t>tumači korektivne mjere u cestovnom prometu usmjerene na smanjenje zagađenja okoliša</w:t>
                  </w:r>
                </w:p>
              </w:tc>
              <w:tc>
                <w:tcPr>
                  <w:tcW w:w="2182" w:type="dxa"/>
                </w:tcPr>
                <w:p w14:paraId="0AE27504"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Samostalno i točno </w:t>
                  </w:r>
                  <w:r w:rsidRPr="00697DBB">
                    <w:rPr>
                      <w:rFonts w:asciiTheme="minorHAnsi" w:eastAsia="Times New Roman" w:hAnsiTheme="minorHAnsi" w:cstheme="minorHAnsi"/>
                      <w:iCs/>
                      <w:sz w:val="20"/>
                      <w:szCs w:val="20"/>
                      <w:lang w:eastAsia="hr-HR"/>
                    </w:rPr>
                    <w:t>tumači korektivne mjere u cestovnom prometu usmjerene na smanjenje zagađenja okoliša</w:t>
                  </w:r>
                </w:p>
              </w:tc>
            </w:tr>
            <w:tr w:rsidR="001C092C" w:rsidRPr="00697DBB" w14:paraId="2E681FE7" w14:textId="77777777" w:rsidTr="00405F2B">
              <w:trPr>
                <w:jc w:val="center"/>
              </w:trPr>
              <w:tc>
                <w:tcPr>
                  <w:tcW w:w="2017" w:type="dxa"/>
                  <w:shd w:val="clear" w:color="auto" w:fill="FBE4D5" w:themeFill="accent2" w:themeFillTint="33"/>
                  <w:vAlign w:val="center"/>
                </w:tcPr>
                <w:p w14:paraId="6D7F2C05"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eastAsia="Times New Roman" w:hAnsiTheme="minorHAnsi" w:cstheme="minorHAnsi"/>
                      <w:iCs/>
                      <w:sz w:val="20"/>
                      <w:szCs w:val="20"/>
                      <w:lang w:eastAsia="hr-HR"/>
                    </w:rPr>
                    <w:t xml:space="preserve">Objašnjava programe očuvanja okoliša i održivog razvoja koji se odnose na cestovni promet </w:t>
                  </w:r>
                </w:p>
              </w:tc>
              <w:tc>
                <w:tcPr>
                  <w:tcW w:w="2410" w:type="dxa"/>
                </w:tcPr>
                <w:p w14:paraId="42C8BC18"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Djelomično točno </w:t>
                  </w:r>
                  <w:r w:rsidRPr="00697DBB">
                    <w:rPr>
                      <w:rFonts w:asciiTheme="minorHAnsi" w:eastAsia="Times New Roman" w:hAnsiTheme="minorHAnsi" w:cstheme="minorHAnsi"/>
                      <w:iCs/>
                      <w:sz w:val="20"/>
                      <w:szCs w:val="20"/>
                      <w:lang w:eastAsia="hr-HR"/>
                    </w:rPr>
                    <w:t>objašnjava programe očuvanja okoliša i održivog razvoja koji se odnose na cestovni promet</w:t>
                  </w:r>
                </w:p>
              </w:tc>
              <w:tc>
                <w:tcPr>
                  <w:tcW w:w="1984" w:type="dxa"/>
                </w:tcPr>
                <w:p w14:paraId="29E4BD5C"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Zadovoljavajuće </w:t>
                  </w:r>
                  <w:r w:rsidRPr="00697DBB">
                    <w:rPr>
                      <w:rFonts w:asciiTheme="minorHAnsi" w:eastAsia="Times New Roman" w:hAnsiTheme="minorHAnsi" w:cstheme="minorHAnsi"/>
                      <w:iCs/>
                      <w:sz w:val="20"/>
                      <w:szCs w:val="20"/>
                      <w:lang w:eastAsia="hr-HR"/>
                    </w:rPr>
                    <w:t>objašnjava programe očuvanja okoliša i održivog razvoja koji se odnose na cestovni promet</w:t>
                  </w:r>
                </w:p>
              </w:tc>
              <w:tc>
                <w:tcPr>
                  <w:tcW w:w="2182" w:type="dxa"/>
                </w:tcPr>
                <w:p w14:paraId="474147B1"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Samostalno i točno </w:t>
                  </w:r>
                  <w:r w:rsidRPr="00697DBB">
                    <w:rPr>
                      <w:rFonts w:asciiTheme="minorHAnsi" w:eastAsia="Times New Roman" w:hAnsiTheme="minorHAnsi" w:cstheme="minorHAnsi"/>
                      <w:iCs/>
                      <w:sz w:val="20"/>
                      <w:szCs w:val="20"/>
                      <w:lang w:eastAsia="hr-HR"/>
                    </w:rPr>
                    <w:t>objašnjava programe očuvanja okoliša i održivog razvoja koji se odnose na cestovni promet</w:t>
                  </w:r>
                </w:p>
              </w:tc>
            </w:tr>
            <w:tr w:rsidR="001C092C" w:rsidRPr="00697DBB" w14:paraId="4C506B34" w14:textId="77777777" w:rsidTr="00405F2B">
              <w:trPr>
                <w:jc w:val="center"/>
              </w:trPr>
              <w:tc>
                <w:tcPr>
                  <w:tcW w:w="2017" w:type="dxa"/>
                  <w:shd w:val="clear" w:color="auto" w:fill="FBE4D5" w:themeFill="accent2" w:themeFillTint="33"/>
                  <w:vAlign w:val="center"/>
                </w:tcPr>
                <w:p w14:paraId="6B9CA926"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eastAsia="Times New Roman" w:hAnsiTheme="minorHAnsi" w:cstheme="minorHAnsi"/>
                      <w:iCs/>
                      <w:sz w:val="20"/>
                      <w:szCs w:val="20"/>
                      <w:lang w:eastAsia="hr-HR"/>
                    </w:rPr>
                    <w:t>Objašnjava razvojne koncepte automobila budućnosti i njihov utjecaj na okoliš</w:t>
                  </w:r>
                </w:p>
              </w:tc>
              <w:tc>
                <w:tcPr>
                  <w:tcW w:w="2410" w:type="dxa"/>
                </w:tcPr>
                <w:p w14:paraId="7411F48A"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Djelomično točno </w:t>
                  </w:r>
                  <w:r w:rsidRPr="00697DBB">
                    <w:rPr>
                      <w:rFonts w:asciiTheme="minorHAnsi" w:eastAsia="Times New Roman" w:hAnsiTheme="minorHAnsi" w:cstheme="minorHAnsi"/>
                      <w:iCs/>
                      <w:sz w:val="20"/>
                      <w:szCs w:val="20"/>
                      <w:lang w:eastAsia="hr-HR"/>
                    </w:rPr>
                    <w:t>objašnjava razvojne koncepte automobila budućnosti i njihov utjecaj na okoliš</w:t>
                  </w:r>
                </w:p>
              </w:tc>
              <w:tc>
                <w:tcPr>
                  <w:tcW w:w="1984" w:type="dxa"/>
                </w:tcPr>
                <w:p w14:paraId="6FDF34F6"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Zadovoljavajuće </w:t>
                  </w:r>
                  <w:r w:rsidRPr="00697DBB">
                    <w:rPr>
                      <w:rFonts w:asciiTheme="minorHAnsi" w:eastAsia="Times New Roman" w:hAnsiTheme="minorHAnsi" w:cstheme="minorHAnsi"/>
                      <w:iCs/>
                      <w:sz w:val="20"/>
                      <w:szCs w:val="20"/>
                      <w:lang w:eastAsia="hr-HR"/>
                    </w:rPr>
                    <w:t>objašnjava razvojne koncepte automobila budućnosti i njihov utjecaj na okoliš</w:t>
                  </w:r>
                </w:p>
              </w:tc>
              <w:tc>
                <w:tcPr>
                  <w:tcW w:w="2182" w:type="dxa"/>
                </w:tcPr>
                <w:p w14:paraId="60FFB1AF"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Samostalno i točno </w:t>
                  </w:r>
                  <w:r w:rsidRPr="00697DBB">
                    <w:rPr>
                      <w:rFonts w:asciiTheme="minorHAnsi" w:eastAsia="Times New Roman" w:hAnsiTheme="minorHAnsi" w:cstheme="minorHAnsi"/>
                      <w:iCs/>
                      <w:sz w:val="20"/>
                      <w:szCs w:val="20"/>
                      <w:lang w:eastAsia="hr-HR"/>
                    </w:rPr>
                    <w:t>objašnjava razvojne koncepte automobila budućnosti i njihov utjecaj na okoliš</w:t>
                  </w:r>
                </w:p>
              </w:tc>
            </w:tr>
            <w:tr w:rsidR="001C092C" w:rsidRPr="00697DBB" w14:paraId="3624B1AA" w14:textId="77777777" w:rsidTr="00405F2B">
              <w:trPr>
                <w:jc w:val="center"/>
              </w:trPr>
              <w:tc>
                <w:tcPr>
                  <w:tcW w:w="2017" w:type="dxa"/>
                  <w:tcBorders>
                    <w:bottom w:val="single" w:sz="4" w:space="0" w:color="auto"/>
                  </w:tcBorders>
                  <w:shd w:val="clear" w:color="auto" w:fill="FBE4D5" w:themeFill="accent2" w:themeFillTint="33"/>
                </w:tcPr>
                <w:p w14:paraId="442D818F"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Prezentacija - prikaz rješenja</w:t>
                  </w:r>
                </w:p>
              </w:tc>
              <w:tc>
                <w:tcPr>
                  <w:tcW w:w="2410" w:type="dxa"/>
                  <w:tcBorders>
                    <w:bottom w:val="single" w:sz="4" w:space="0" w:color="auto"/>
                  </w:tcBorders>
                </w:tcPr>
                <w:p w14:paraId="20D0125C"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t xml:space="preserve">Obrada sadržaja nepotpuna. Prezentiranje </w:t>
                  </w:r>
                  <w:r w:rsidRPr="00697DBB">
                    <w:rPr>
                      <w:rFonts w:asciiTheme="minorHAnsi" w:hAnsiTheme="minorHAnsi" w:cstheme="minorHAnsi"/>
                      <w:bCs/>
                      <w:iCs/>
                      <w:sz w:val="20"/>
                      <w:szCs w:val="20"/>
                    </w:rPr>
                    <w:lastRenderedPageBreak/>
                    <w:t xml:space="preserve">postupka izrade i rješenja nesigurno. </w:t>
                  </w:r>
                </w:p>
              </w:tc>
              <w:tc>
                <w:tcPr>
                  <w:tcW w:w="1984" w:type="dxa"/>
                  <w:tcBorders>
                    <w:bottom w:val="single" w:sz="4" w:space="0" w:color="auto"/>
                  </w:tcBorders>
                </w:tcPr>
                <w:p w14:paraId="695D0ADE"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lastRenderedPageBreak/>
                    <w:t xml:space="preserve">Obrada sadržaja zadovoljavajuća. Prezentiranje </w:t>
                  </w:r>
                  <w:r w:rsidRPr="00697DBB">
                    <w:rPr>
                      <w:rFonts w:asciiTheme="minorHAnsi" w:hAnsiTheme="minorHAnsi" w:cstheme="minorHAnsi"/>
                      <w:bCs/>
                      <w:iCs/>
                      <w:sz w:val="20"/>
                      <w:szCs w:val="20"/>
                    </w:rPr>
                    <w:lastRenderedPageBreak/>
                    <w:t xml:space="preserve">postupka izrade i rješenja cjelovito, ali nezanimljivo.   </w:t>
                  </w:r>
                </w:p>
              </w:tc>
              <w:tc>
                <w:tcPr>
                  <w:tcW w:w="2182" w:type="dxa"/>
                  <w:tcBorders>
                    <w:bottom w:val="single" w:sz="4" w:space="0" w:color="auto"/>
                  </w:tcBorders>
                </w:tcPr>
                <w:p w14:paraId="3176D060" w14:textId="77777777" w:rsidR="001C092C" w:rsidRPr="00697DBB" w:rsidRDefault="001C092C" w:rsidP="00C813BF">
                  <w:pPr>
                    <w:tabs>
                      <w:tab w:val="left" w:pos="2820"/>
                    </w:tabs>
                    <w:rPr>
                      <w:rFonts w:asciiTheme="minorHAnsi" w:hAnsiTheme="minorHAnsi" w:cstheme="minorHAnsi"/>
                      <w:bCs/>
                      <w:iCs/>
                      <w:sz w:val="20"/>
                      <w:szCs w:val="20"/>
                    </w:rPr>
                  </w:pPr>
                  <w:r w:rsidRPr="00697DBB">
                    <w:rPr>
                      <w:rFonts w:asciiTheme="minorHAnsi" w:hAnsiTheme="minorHAnsi" w:cstheme="minorHAnsi"/>
                      <w:bCs/>
                      <w:iCs/>
                      <w:sz w:val="20"/>
                      <w:szCs w:val="20"/>
                    </w:rPr>
                    <w:lastRenderedPageBreak/>
                    <w:t xml:space="preserve">Obrada sveobuhvatna  i strukturirana. Prezentiranje postupka </w:t>
                  </w:r>
                  <w:r w:rsidRPr="00697DBB">
                    <w:rPr>
                      <w:rFonts w:asciiTheme="minorHAnsi" w:hAnsiTheme="minorHAnsi" w:cstheme="minorHAnsi"/>
                      <w:bCs/>
                      <w:iCs/>
                      <w:sz w:val="20"/>
                      <w:szCs w:val="20"/>
                    </w:rPr>
                    <w:lastRenderedPageBreak/>
                    <w:t>izrade i rješenja  jasno i zanimljivo.</w:t>
                  </w:r>
                </w:p>
              </w:tc>
            </w:tr>
          </w:tbl>
          <w:p w14:paraId="38C0A8D7" w14:textId="77777777" w:rsidR="001C092C" w:rsidRPr="00697DBB" w:rsidRDefault="001C092C" w:rsidP="00C813BF">
            <w:pPr>
              <w:tabs>
                <w:tab w:val="left" w:pos="2820"/>
              </w:tabs>
              <w:spacing w:after="0"/>
              <w:rPr>
                <w:rFonts w:asciiTheme="minorHAnsi" w:hAnsiTheme="minorHAnsi" w:cstheme="minorHAnsi"/>
                <w:bCs/>
                <w:iCs/>
                <w:sz w:val="20"/>
                <w:szCs w:val="20"/>
              </w:rPr>
            </w:pPr>
          </w:p>
          <w:tbl>
            <w:tblPr>
              <w:tblStyle w:val="TableGrid"/>
              <w:tblW w:w="0" w:type="auto"/>
              <w:jc w:val="center"/>
              <w:tblLayout w:type="fixed"/>
              <w:tblLook w:val="04A0" w:firstRow="1" w:lastRow="0" w:firstColumn="1" w:lastColumn="0" w:noHBand="0" w:noVBand="1"/>
            </w:tblPr>
            <w:tblGrid>
              <w:gridCol w:w="1061"/>
              <w:gridCol w:w="1560"/>
              <w:gridCol w:w="1417"/>
              <w:gridCol w:w="1418"/>
              <w:gridCol w:w="1842"/>
              <w:gridCol w:w="1418"/>
            </w:tblGrid>
            <w:tr w:rsidR="001C092C" w:rsidRPr="00697DBB" w14:paraId="0188DE94" w14:textId="77777777" w:rsidTr="000F03CC">
              <w:trPr>
                <w:jc w:val="center"/>
              </w:trPr>
              <w:tc>
                <w:tcPr>
                  <w:tcW w:w="1061" w:type="dxa"/>
                  <w:shd w:val="clear" w:color="auto" w:fill="FBE4D5" w:themeFill="accent2" w:themeFillTint="33"/>
                </w:tcPr>
                <w:p w14:paraId="521A1107" w14:textId="77777777" w:rsidR="001C092C" w:rsidRPr="00697DBB" w:rsidRDefault="001C092C" w:rsidP="00C813BF">
                  <w:pPr>
                    <w:tabs>
                      <w:tab w:val="left" w:pos="2820"/>
                    </w:tabs>
                    <w:jc w:val="center"/>
                    <w:rPr>
                      <w:rFonts w:asciiTheme="minorHAnsi" w:hAnsiTheme="minorHAnsi" w:cstheme="minorHAnsi"/>
                      <w:b/>
                      <w:bCs/>
                      <w:iCs/>
                      <w:sz w:val="20"/>
                      <w:szCs w:val="20"/>
                    </w:rPr>
                  </w:pPr>
                  <w:r w:rsidRPr="00697DBB">
                    <w:rPr>
                      <w:rFonts w:asciiTheme="minorHAnsi" w:hAnsiTheme="minorHAnsi" w:cstheme="minorHAnsi"/>
                      <w:b/>
                      <w:bCs/>
                      <w:iCs/>
                      <w:sz w:val="20"/>
                      <w:szCs w:val="20"/>
                    </w:rPr>
                    <w:t>Bodovi</w:t>
                  </w:r>
                </w:p>
              </w:tc>
              <w:tc>
                <w:tcPr>
                  <w:tcW w:w="1560" w:type="dxa"/>
                  <w:shd w:val="clear" w:color="auto" w:fill="FBE4D5" w:themeFill="accent2" w:themeFillTint="33"/>
                </w:tcPr>
                <w:p w14:paraId="4D0C19FA" w14:textId="77777777" w:rsidR="001C092C" w:rsidRPr="00697DBB" w:rsidRDefault="001C092C" w:rsidP="00C813BF">
                  <w:pPr>
                    <w:tabs>
                      <w:tab w:val="left" w:pos="2820"/>
                    </w:tabs>
                    <w:jc w:val="center"/>
                    <w:rPr>
                      <w:rFonts w:asciiTheme="minorHAnsi" w:hAnsiTheme="minorHAnsi" w:cstheme="minorHAnsi"/>
                      <w:iCs/>
                      <w:sz w:val="20"/>
                      <w:szCs w:val="20"/>
                    </w:rPr>
                  </w:pPr>
                  <w:r w:rsidRPr="00697DBB">
                    <w:rPr>
                      <w:rFonts w:asciiTheme="minorHAnsi" w:hAnsiTheme="minorHAnsi" w:cstheme="minorHAnsi"/>
                      <w:iCs/>
                      <w:sz w:val="20"/>
                      <w:szCs w:val="20"/>
                    </w:rPr>
                    <w:t>0 - 15</w:t>
                  </w:r>
                </w:p>
              </w:tc>
              <w:tc>
                <w:tcPr>
                  <w:tcW w:w="1417" w:type="dxa"/>
                  <w:shd w:val="clear" w:color="auto" w:fill="FBE4D5" w:themeFill="accent2" w:themeFillTint="33"/>
                </w:tcPr>
                <w:p w14:paraId="644D5CE4" w14:textId="76B9A90C" w:rsidR="001C092C" w:rsidRPr="00697DBB" w:rsidRDefault="001C092C" w:rsidP="00C813BF">
                  <w:pPr>
                    <w:tabs>
                      <w:tab w:val="left" w:pos="2820"/>
                    </w:tabs>
                    <w:jc w:val="center"/>
                    <w:rPr>
                      <w:rFonts w:asciiTheme="minorHAnsi" w:hAnsiTheme="minorHAnsi" w:cstheme="minorHAnsi"/>
                      <w:iCs/>
                      <w:sz w:val="20"/>
                      <w:szCs w:val="20"/>
                    </w:rPr>
                  </w:pPr>
                  <w:r w:rsidRPr="00697DBB">
                    <w:rPr>
                      <w:rFonts w:asciiTheme="minorHAnsi" w:hAnsiTheme="minorHAnsi" w:cstheme="minorHAnsi"/>
                      <w:iCs/>
                      <w:sz w:val="20"/>
                      <w:szCs w:val="20"/>
                    </w:rPr>
                    <w:t>16</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19</w:t>
                  </w:r>
                </w:p>
              </w:tc>
              <w:tc>
                <w:tcPr>
                  <w:tcW w:w="1418" w:type="dxa"/>
                  <w:shd w:val="clear" w:color="auto" w:fill="FBE4D5" w:themeFill="accent2" w:themeFillTint="33"/>
                </w:tcPr>
                <w:p w14:paraId="06F18534" w14:textId="0260B28C" w:rsidR="001C092C" w:rsidRPr="00697DBB" w:rsidRDefault="001C092C" w:rsidP="00C813BF">
                  <w:pPr>
                    <w:tabs>
                      <w:tab w:val="left" w:pos="2820"/>
                    </w:tabs>
                    <w:jc w:val="center"/>
                    <w:rPr>
                      <w:rFonts w:asciiTheme="minorHAnsi" w:hAnsiTheme="minorHAnsi" w:cstheme="minorHAnsi"/>
                      <w:iCs/>
                      <w:sz w:val="20"/>
                      <w:szCs w:val="20"/>
                    </w:rPr>
                  </w:pPr>
                  <w:r w:rsidRPr="00697DBB">
                    <w:rPr>
                      <w:rFonts w:asciiTheme="minorHAnsi" w:hAnsiTheme="minorHAnsi" w:cstheme="minorHAnsi"/>
                      <w:iCs/>
                      <w:sz w:val="20"/>
                      <w:szCs w:val="20"/>
                    </w:rPr>
                    <w:t>20</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24</w:t>
                  </w:r>
                </w:p>
              </w:tc>
              <w:tc>
                <w:tcPr>
                  <w:tcW w:w="1842" w:type="dxa"/>
                  <w:shd w:val="clear" w:color="auto" w:fill="FBE4D5" w:themeFill="accent2" w:themeFillTint="33"/>
                </w:tcPr>
                <w:p w14:paraId="7A8FBE5B" w14:textId="4C46F29C" w:rsidR="001C092C" w:rsidRPr="00697DBB" w:rsidRDefault="001C092C" w:rsidP="00C813BF">
                  <w:pPr>
                    <w:tabs>
                      <w:tab w:val="left" w:pos="2820"/>
                    </w:tabs>
                    <w:jc w:val="center"/>
                    <w:rPr>
                      <w:rFonts w:asciiTheme="minorHAnsi" w:hAnsiTheme="minorHAnsi" w:cstheme="minorHAnsi"/>
                      <w:iCs/>
                      <w:sz w:val="20"/>
                      <w:szCs w:val="20"/>
                    </w:rPr>
                  </w:pPr>
                  <w:r w:rsidRPr="00697DBB">
                    <w:rPr>
                      <w:rFonts w:asciiTheme="minorHAnsi" w:hAnsiTheme="minorHAnsi" w:cstheme="minorHAnsi"/>
                      <w:iCs/>
                      <w:sz w:val="20"/>
                      <w:szCs w:val="20"/>
                    </w:rPr>
                    <w:t>25</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29</w:t>
                  </w:r>
                </w:p>
              </w:tc>
              <w:tc>
                <w:tcPr>
                  <w:tcW w:w="1418" w:type="dxa"/>
                  <w:shd w:val="clear" w:color="auto" w:fill="FBE4D5" w:themeFill="accent2" w:themeFillTint="33"/>
                </w:tcPr>
                <w:p w14:paraId="7786982D" w14:textId="297A5051" w:rsidR="001C092C" w:rsidRPr="00697DBB" w:rsidRDefault="001C092C" w:rsidP="00C813BF">
                  <w:pPr>
                    <w:tabs>
                      <w:tab w:val="left" w:pos="2820"/>
                    </w:tabs>
                    <w:jc w:val="center"/>
                    <w:rPr>
                      <w:rFonts w:asciiTheme="minorHAnsi" w:hAnsiTheme="minorHAnsi" w:cstheme="minorHAnsi"/>
                      <w:iCs/>
                      <w:sz w:val="20"/>
                      <w:szCs w:val="20"/>
                    </w:rPr>
                  </w:pPr>
                  <w:r w:rsidRPr="00697DBB">
                    <w:rPr>
                      <w:rFonts w:asciiTheme="minorHAnsi" w:hAnsiTheme="minorHAnsi" w:cstheme="minorHAnsi"/>
                      <w:iCs/>
                      <w:sz w:val="20"/>
                      <w:szCs w:val="20"/>
                    </w:rPr>
                    <w:t>30</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w:t>
                  </w:r>
                  <w:r w:rsidR="00460856" w:rsidRPr="00697DBB">
                    <w:rPr>
                      <w:rFonts w:asciiTheme="minorHAnsi" w:hAnsiTheme="minorHAnsi" w:cstheme="minorHAnsi"/>
                      <w:iCs/>
                      <w:sz w:val="20"/>
                      <w:szCs w:val="20"/>
                    </w:rPr>
                    <w:t xml:space="preserve"> </w:t>
                  </w:r>
                  <w:r w:rsidRPr="00697DBB">
                    <w:rPr>
                      <w:rFonts w:asciiTheme="minorHAnsi" w:hAnsiTheme="minorHAnsi" w:cstheme="minorHAnsi"/>
                      <w:iCs/>
                      <w:sz w:val="20"/>
                      <w:szCs w:val="20"/>
                    </w:rPr>
                    <w:t>35</w:t>
                  </w:r>
                </w:p>
              </w:tc>
            </w:tr>
          </w:tbl>
          <w:p w14:paraId="1A6705CB" w14:textId="285A8240" w:rsidR="001C092C" w:rsidRPr="00697DBB" w:rsidRDefault="001C092C" w:rsidP="00C813BF">
            <w:pPr>
              <w:tabs>
                <w:tab w:val="left" w:pos="2820"/>
              </w:tabs>
              <w:spacing w:after="0"/>
              <w:rPr>
                <w:rFonts w:asciiTheme="minorHAnsi" w:hAnsiTheme="minorHAnsi" w:cstheme="minorHAnsi"/>
                <w:bCs/>
                <w:iCs/>
                <w:sz w:val="20"/>
                <w:szCs w:val="20"/>
              </w:rPr>
            </w:pPr>
          </w:p>
          <w:p w14:paraId="048EE397" w14:textId="6327C989" w:rsidR="0082791C" w:rsidRPr="00697DBB" w:rsidRDefault="0082791C" w:rsidP="00C813BF">
            <w:pPr>
              <w:tabs>
                <w:tab w:val="left" w:pos="2820"/>
              </w:tabs>
              <w:spacing w:after="0"/>
              <w:rPr>
                <w:rFonts w:asciiTheme="minorHAnsi" w:hAnsiTheme="minorHAnsi" w:cstheme="minorHAnsi"/>
                <w:bCs/>
                <w:iCs/>
                <w:sz w:val="20"/>
                <w:szCs w:val="20"/>
              </w:rPr>
            </w:pPr>
          </w:p>
        </w:tc>
      </w:tr>
      <w:tr w:rsidR="0074239E" w:rsidRPr="00697DBB" w14:paraId="3546A952" w14:textId="77777777" w:rsidTr="000554AC">
        <w:tc>
          <w:tcPr>
            <w:tcW w:w="9493" w:type="dxa"/>
            <w:gridSpan w:val="2"/>
            <w:shd w:val="clear" w:color="auto" w:fill="BDD6EE" w:themeFill="accent5" w:themeFillTint="66"/>
            <w:tcMar>
              <w:left w:w="57" w:type="dxa"/>
              <w:right w:w="57" w:type="dxa"/>
            </w:tcMar>
            <w:vAlign w:val="center"/>
          </w:tcPr>
          <w:p w14:paraId="22C9DD97" w14:textId="226F2192" w:rsidR="0074239E" w:rsidRPr="00697DBB" w:rsidRDefault="0074239E" w:rsidP="0074239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74239E" w:rsidRPr="00697DBB" w14:paraId="4439D6C7" w14:textId="77777777" w:rsidTr="00C813BF">
        <w:tc>
          <w:tcPr>
            <w:tcW w:w="9493" w:type="dxa"/>
            <w:gridSpan w:val="2"/>
            <w:shd w:val="clear" w:color="auto" w:fill="auto"/>
            <w:tcMar>
              <w:left w:w="57" w:type="dxa"/>
              <w:right w:w="57" w:type="dxa"/>
            </w:tcMar>
          </w:tcPr>
          <w:p w14:paraId="43DB041E" w14:textId="322858EE" w:rsidR="0074239E" w:rsidRPr="00697DBB" w:rsidRDefault="00405F2B" w:rsidP="0074239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51B7FA8B" w14:textId="77777777" w:rsidR="00756FF8" w:rsidRPr="00697DBB" w:rsidRDefault="00756FF8"/>
    <w:p w14:paraId="7C319240" w14:textId="3C746F30" w:rsidR="00EE31EB" w:rsidRPr="00697DBB" w:rsidRDefault="00EE31EB">
      <w:pPr>
        <w:spacing w:after="160" w:line="259" w:lineRule="auto"/>
      </w:pPr>
      <w:r w:rsidRPr="00697DBB">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277"/>
        <w:gridCol w:w="2552"/>
        <w:gridCol w:w="2552"/>
      </w:tblGrid>
      <w:tr w:rsidR="001C092C" w:rsidRPr="00697DBB" w14:paraId="5FE7DB4C" w14:textId="77777777" w:rsidTr="00C813BF">
        <w:trPr>
          <w:trHeight w:val="558"/>
        </w:trPr>
        <w:tc>
          <w:tcPr>
            <w:tcW w:w="2112" w:type="dxa"/>
            <w:shd w:val="clear" w:color="auto" w:fill="BDD6EE"/>
            <w:tcMar>
              <w:left w:w="57" w:type="dxa"/>
              <w:right w:w="57" w:type="dxa"/>
            </w:tcMar>
            <w:vAlign w:val="center"/>
          </w:tcPr>
          <w:p w14:paraId="210D82FB"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lastRenderedPageBreak/>
              <w:t>NAZIV MODULA</w:t>
            </w:r>
          </w:p>
        </w:tc>
        <w:tc>
          <w:tcPr>
            <w:tcW w:w="7381" w:type="dxa"/>
            <w:gridSpan w:val="3"/>
            <w:shd w:val="clear" w:color="auto" w:fill="auto"/>
            <w:vAlign w:val="center"/>
          </w:tcPr>
          <w:p w14:paraId="1E66917B"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SIGURNOST CESTOVNOG PROMETA</w:t>
            </w:r>
          </w:p>
        </w:tc>
      </w:tr>
      <w:tr w:rsidR="001C092C" w:rsidRPr="00697DBB" w14:paraId="10A21041" w14:textId="77777777" w:rsidTr="00C813BF">
        <w:trPr>
          <w:trHeight w:val="558"/>
        </w:trPr>
        <w:tc>
          <w:tcPr>
            <w:tcW w:w="2112" w:type="dxa"/>
            <w:shd w:val="clear" w:color="auto" w:fill="BDD6EE"/>
            <w:tcMar>
              <w:left w:w="57" w:type="dxa"/>
              <w:right w:w="57" w:type="dxa"/>
            </w:tcMar>
            <w:vAlign w:val="center"/>
          </w:tcPr>
          <w:p w14:paraId="5CD4D49D"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6BED7B5A" w14:textId="134D1C1A" w:rsidR="001C092C" w:rsidRPr="00697DBB" w:rsidRDefault="001C092C" w:rsidP="00C813BF">
            <w:pPr>
              <w:spacing w:after="0"/>
              <w:ind w:left="397" w:hanging="397"/>
              <w:rPr>
                <w:rFonts w:asciiTheme="minorHAnsi" w:hAnsiTheme="minorHAnsi" w:cstheme="minorHAnsi"/>
                <w:b/>
                <w:sz w:val="20"/>
                <w:szCs w:val="20"/>
              </w:rPr>
            </w:pPr>
          </w:p>
        </w:tc>
      </w:tr>
      <w:tr w:rsidR="00A3330E" w:rsidRPr="00697DBB" w14:paraId="49EABF32" w14:textId="77777777" w:rsidTr="00C813BF">
        <w:trPr>
          <w:trHeight w:val="558"/>
        </w:trPr>
        <w:tc>
          <w:tcPr>
            <w:tcW w:w="2112" w:type="dxa"/>
            <w:shd w:val="clear" w:color="auto" w:fill="BDD6EE"/>
            <w:tcMar>
              <w:left w:w="57" w:type="dxa"/>
              <w:right w:w="57" w:type="dxa"/>
            </w:tcMar>
            <w:vAlign w:val="center"/>
          </w:tcPr>
          <w:p w14:paraId="34563819"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vAlign w:val="center"/>
          </w:tcPr>
          <w:p w14:paraId="6F11AA7D" w14:textId="525DC1C2" w:rsidR="00A3330E" w:rsidRPr="00697DBB" w:rsidRDefault="00A666A3" w:rsidP="00A3330E">
            <w:pPr>
              <w:spacing w:after="0"/>
              <w:ind w:left="105"/>
              <w:rPr>
                <w:rFonts w:asciiTheme="minorHAnsi" w:hAnsiTheme="minorHAnsi" w:cstheme="minorHAnsi"/>
                <w:bCs/>
                <w:sz w:val="20"/>
                <w:szCs w:val="20"/>
              </w:rPr>
            </w:pPr>
            <w:r>
              <w:rPr>
                <w:rFonts w:asciiTheme="minorHAnsi" w:hAnsiTheme="minorHAnsi" w:cstheme="minorHAnsi"/>
                <w:bCs/>
                <w:sz w:val="20"/>
                <w:szCs w:val="20"/>
              </w:rPr>
              <w:t xml:space="preserve">SIU 5: </w:t>
            </w:r>
            <w:r w:rsidR="00327CB8" w:rsidRPr="00697DBB">
              <w:rPr>
                <w:rFonts w:asciiTheme="minorHAnsi" w:hAnsiTheme="minorHAnsi" w:cstheme="minorHAnsi"/>
                <w:bCs/>
                <w:sz w:val="20"/>
                <w:szCs w:val="20"/>
              </w:rPr>
              <w:t>Prometna tehnika</w:t>
            </w:r>
          </w:p>
          <w:p w14:paraId="3036AB0E" w14:textId="1086FE3D" w:rsidR="00327CB8" w:rsidRPr="00697DBB" w:rsidRDefault="00327CB8" w:rsidP="00A3330E">
            <w:pPr>
              <w:spacing w:after="0"/>
              <w:ind w:left="105"/>
              <w:rPr>
                <w:rFonts w:asciiTheme="minorHAnsi" w:hAnsiTheme="minorHAnsi" w:cstheme="minorHAnsi"/>
                <w:bCs/>
                <w:sz w:val="20"/>
                <w:szCs w:val="20"/>
              </w:rPr>
            </w:pPr>
            <w:hyperlink r:id="rId69" w:history="1">
              <w:r w:rsidRPr="00697DBB">
                <w:rPr>
                  <w:rStyle w:val="Hyperlink"/>
                  <w:rFonts w:asciiTheme="minorHAnsi" w:hAnsiTheme="minorHAnsi" w:cstheme="minorHAnsi"/>
                  <w:bCs/>
                  <w:sz w:val="20"/>
                  <w:szCs w:val="20"/>
                </w:rPr>
                <w:t>https://hko.srce.hr/registar/skup-ishoda-ucenja/detalji/3113</w:t>
              </w:r>
            </w:hyperlink>
            <w:r w:rsidRPr="00697DBB">
              <w:rPr>
                <w:rFonts w:asciiTheme="minorHAnsi" w:hAnsiTheme="minorHAnsi" w:cstheme="minorHAnsi"/>
                <w:bCs/>
                <w:sz w:val="20"/>
                <w:szCs w:val="20"/>
              </w:rPr>
              <w:t xml:space="preserve"> </w:t>
            </w:r>
          </w:p>
          <w:p w14:paraId="49188559" w14:textId="174564C2" w:rsidR="00327CB8" w:rsidRPr="00697DBB" w:rsidRDefault="00A666A3" w:rsidP="00A3330E">
            <w:pPr>
              <w:spacing w:after="0"/>
              <w:ind w:left="105"/>
              <w:rPr>
                <w:rFonts w:asciiTheme="minorHAnsi" w:hAnsiTheme="minorHAnsi" w:cstheme="minorHAnsi"/>
                <w:bCs/>
                <w:sz w:val="20"/>
                <w:szCs w:val="20"/>
              </w:rPr>
            </w:pPr>
            <w:r>
              <w:rPr>
                <w:rFonts w:asciiTheme="minorHAnsi" w:hAnsiTheme="minorHAnsi" w:cstheme="minorHAnsi"/>
                <w:bCs/>
                <w:sz w:val="20"/>
                <w:szCs w:val="20"/>
              </w:rPr>
              <w:t xml:space="preserve">SIU 6: </w:t>
            </w:r>
            <w:r w:rsidR="00327CB8" w:rsidRPr="00697DBB">
              <w:rPr>
                <w:rFonts w:asciiTheme="minorHAnsi" w:hAnsiTheme="minorHAnsi" w:cstheme="minorHAnsi"/>
                <w:bCs/>
                <w:sz w:val="20"/>
                <w:szCs w:val="20"/>
              </w:rPr>
              <w:t>Sigurnost i odgovornost u cestovnom prometu</w:t>
            </w:r>
          </w:p>
          <w:p w14:paraId="6CE5E0B7" w14:textId="58D191BE" w:rsidR="00327CB8" w:rsidRPr="00697DBB" w:rsidRDefault="00327CB8" w:rsidP="00A3330E">
            <w:pPr>
              <w:spacing w:after="0"/>
              <w:ind w:left="105"/>
              <w:rPr>
                <w:rFonts w:asciiTheme="minorHAnsi" w:hAnsiTheme="minorHAnsi" w:cstheme="minorHAnsi"/>
                <w:bCs/>
                <w:sz w:val="20"/>
                <w:szCs w:val="20"/>
              </w:rPr>
            </w:pPr>
            <w:hyperlink r:id="rId70" w:history="1">
              <w:r w:rsidRPr="00697DBB">
                <w:rPr>
                  <w:rStyle w:val="Hyperlink"/>
                  <w:rFonts w:asciiTheme="minorHAnsi" w:hAnsiTheme="minorHAnsi" w:cstheme="minorHAnsi"/>
                  <w:bCs/>
                  <w:sz w:val="20"/>
                  <w:szCs w:val="20"/>
                </w:rPr>
                <w:t>https://hko.srce.hr/registar/skup-ishoda-ucenja/detalji/3114</w:t>
              </w:r>
            </w:hyperlink>
            <w:r w:rsidRPr="00697DBB">
              <w:rPr>
                <w:rFonts w:asciiTheme="minorHAnsi" w:hAnsiTheme="minorHAnsi" w:cstheme="minorHAnsi"/>
                <w:bCs/>
                <w:sz w:val="20"/>
                <w:szCs w:val="20"/>
              </w:rPr>
              <w:t xml:space="preserve"> </w:t>
            </w:r>
          </w:p>
        </w:tc>
      </w:tr>
      <w:tr w:rsidR="00A3330E" w:rsidRPr="00697DBB" w14:paraId="3C86F869" w14:textId="77777777" w:rsidTr="00C813BF">
        <w:trPr>
          <w:trHeight w:val="558"/>
        </w:trPr>
        <w:tc>
          <w:tcPr>
            <w:tcW w:w="2112" w:type="dxa"/>
            <w:shd w:val="clear" w:color="auto" w:fill="BDD6EE"/>
            <w:tcMar>
              <w:left w:w="57" w:type="dxa"/>
              <w:right w:w="57" w:type="dxa"/>
            </w:tcMar>
            <w:vAlign w:val="center"/>
          </w:tcPr>
          <w:p w14:paraId="4DB5BE99"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6A6E96D1" w14:textId="77777777" w:rsidR="00A3330E" w:rsidRDefault="00A3330E" w:rsidP="00A3330E">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8 CSVET</w:t>
            </w:r>
          </w:p>
          <w:p w14:paraId="5DEB1756" w14:textId="77777777" w:rsidR="00DC20D4" w:rsidRPr="00697DBB" w:rsidRDefault="00DC20D4" w:rsidP="00DC20D4">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5: Prometna tehnika (4 </w:t>
            </w:r>
            <w:r>
              <w:rPr>
                <w:rFonts w:asciiTheme="minorHAnsi" w:hAnsiTheme="minorHAnsi" w:cstheme="minorHAnsi"/>
                <w:sz w:val="20"/>
                <w:szCs w:val="20"/>
              </w:rPr>
              <w:t>CSVET</w:t>
            </w:r>
            <w:r w:rsidRPr="00697DBB">
              <w:rPr>
                <w:rFonts w:asciiTheme="minorHAnsi" w:hAnsiTheme="minorHAnsi" w:cstheme="minorHAnsi"/>
                <w:sz w:val="20"/>
                <w:szCs w:val="20"/>
              </w:rPr>
              <w:t>)</w:t>
            </w:r>
          </w:p>
          <w:p w14:paraId="505DE0D4" w14:textId="06C23F1B" w:rsidR="00DC20D4" w:rsidRPr="00DC20D4" w:rsidRDefault="00DC20D4" w:rsidP="00DC20D4">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6: Sigurnost i odgovornost u cestovnom prometu (4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A3330E" w:rsidRPr="00697DBB" w14:paraId="0AFE3FCD" w14:textId="77777777" w:rsidTr="00C813BF">
        <w:tc>
          <w:tcPr>
            <w:tcW w:w="2112" w:type="dxa"/>
            <w:vMerge w:val="restart"/>
            <w:shd w:val="clear" w:color="auto" w:fill="BDD6EE"/>
            <w:tcMar>
              <w:left w:w="57" w:type="dxa"/>
              <w:right w:w="57" w:type="dxa"/>
            </w:tcMar>
            <w:vAlign w:val="center"/>
          </w:tcPr>
          <w:p w14:paraId="20F4B45B"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277" w:type="dxa"/>
            <w:shd w:val="clear" w:color="auto" w:fill="BDD6EE"/>
            <w:tcMar>
              <w:left w:w="57" w:type="dxa"/>
              <w:right w:w="57" w:type="dxa"/>
            </w:tcMar>
            <w:vAlign w:val="center"/>
          </w:tcPr>
          <w:p w14:paraId="66B7C339"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552" w:type="dxa"/>
            <w:shd w:val="clear" w:color="auto" w:fill="BDD6EE"/>
            <w:vAlign w:val="center"/>
          </w:tcPr>
          <w:p w14:paraId="32C95C71"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552" w:type="dxa"/>
            <w:shd w:val="clear" w:color="auto" w:fill="BDD6EE"/>
            <w:vAlign w:val="center"/>
          </w:tcPr>
          <w:p w14:paraId="71EC22C1" w14:textId="59EB661A"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A3330E" w:rsidRPr="00697DBB" w14:paraId="07B3CD23" w14:textId="77777777" w:rsidTr="00C813BF">
        <w:trPr>
          <w:trHeight w:val="540"/>
        </w:trPr>
        <w:tc>
          <w:tcPr>
            <w:tcW w:w="2112" w:type="dxa"/>
            <w:vMerge/>
            <w:shd w:val="clear" w:color="auto" w:fill="C00000"/>
            <w:tcMar>
              <w:left w:w="57" w:type="dxa"/>
              <w:right w:w="57" w:type="dxa"/>
            </w:tcMar>
            <w:vAlign w:val="center"/>
          </w:tcPr>
          <w:p w14:paraId="56E24E59" w14:textId="77777777" w:rsidR="00A3330E" w:rsidRPr="00697DBB" w:rsidRDefault="00A3330E" w:rsidP="00A3330E">
            <w:pPr>
              <w:spacing w:after="0"/>
              <w:rPr>
                <w:rFonts w:asciiTheme="minorHAnsi" w:hAnsiTheme="minorHAnsi" w:cstheme="minorHAnsi"/>
                <w:b/>
                <w:sz w:val="20"/>
                <w:szCs w:val="20"/>
              </w:rPr>
            </w:pPr>
          </w:p>
        </w:tc>
        <w:tc>
          <w:tcPr>
            <w:tcW w:w="2277" w:type="dxa"/>
            <w:tcMar>
              <w:left w:w="57" w:type="dxa"/>
              <w:right w:w="57" w:type="dxa"/>
            </w:tcMar>
            <w:vAlign w:val="center"/>
          </w:tcPr>
          <w:p w14:paraId="42E492FC" w14:textId="11D6E4E1" w:rsidR="00A3330E" w:rsidRPr="00697DBB" w:rsidRDefault="00857533"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80</w:t>
            </w:r>
            <w:r w:rsidR="002A5ADD">
              <w:rPr>
                <w:rFonts w:asciiTheme="minorHAnsi" w:hAnsiTheme="minorHAnsi" w:cstheme="minorHAnsi"/>
                <w:sz w:val="20"/>
                <w:szCs w:val="20"/>
              </w:rPr>
              <w:t xml:space="preserve"> </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sati</w:t>
            </w:r>
            <w:r w:rsidR="002A5ADD"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327CB8" w:rsidRPr="00697DBB">
              <w:rPr>
                <w:rFonts w:asciiTheme="minorHAnsi" w:hAnsiTheme="minorHAnsi" w:cstheme="minorHAnsi"/>
                <w:sz w:val="20"/>
                <w:szCs w:val="20"/>
              </w:rPr>
              <w:t>40%</w:t>
            </w:r>
            <w:r w:rsidR="002A5ADD">
              <w:rPr>
                <w:rFonts w:asciiTheme="minorHAnsi" w:hAnsiTheme="minorHAnsi" w:cstheme="minorHAnsi"/>
                <w:sz w:val="20"/>
                <w:szCs w:val="20"/>
              </w:rPr>
              <w:t>)</w:t>
            </w:r>
          </w:p>
        </w:tc>
        <w:tc>
          <w:tcPr>
            <w:tcW w:w="2552" w:type="dxa"/>
            <w:vAlign w:val="center"/>
          </w:tcPr>
          <w:p w14:paraId="55E7A18A" w14:textId="1877DCEE" w:rsidR="00A3330E" w:rsidRPr="00697DBB" w:rsidRDefault="00141BCE"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40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327CB8" w:rsidRPr="00697DBB">
              <w:rPr>
                <w:rFonts w:asciiTheme="minorHAnsi" w:hAnsiTheme="minorHAnsi" w:cstheme="minorHAnsi"/>
                <w:sz w:val="20"/>
                <w:szCs w:val="20"/>
              </w:rPr>
              <w:t>20%</w:t>
            </w:r>
            <w:r w:rsidR="002A5ADD">
              <w:rPr>
                <w:rFonts w:asciiTheme="minorHAnsi" w:hAnsiTheme="minorHAnsi" w:cstheme="minorHAnsi"/>
                <w:sz w:val="20"/>
                <w:szCs w:val="20"/>
              </w:rPr>
              <w:t>)</w:t>
            </w:r>
          </w:p>
        </w:tc>
        <w:tc>
          <w:tcPr>
            <w:tcW w:w="2552" w:type="dxa"/>
            <w:vAlign w:val="center"/>
          </w:tcPr>
          <w:p w14:paraId="322D1CBA" w14:textId="43F3F8FA" w:rsidR="00A3330E" w:rsidRPr="00697DBB" w:rsidRDefault="00141BCE"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80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327CB8" w:rsidRPr="00697DBB">
              <w:rPr>
                <w:rFonts w:asciiTheme="minorHAnsi" w:hAnsiTheme="minorHAnsi" w:cstheme="minorHAnsi"/>
                <w:sz w:val="20"/>
                <w:szCs w:val="20"/>
              </w:rPr>
              <w:t>40%</w:t>
            </w:r>
            <w:r w:rsidR="002A5ADD">
              <w:rPr>
                <w:rFonts w:asciiTheme="minorHAnsi" w:hAnsiTheme="minorHAnsi" w:cstheme="minorHAnsi"/>
                <w:sz w:val="20"/>
                <w:szCs w:val="20"/>
              </w:rPr>
              <w:t>)</w:t>
            </w:r>
          </w:p>
        </w:tc>
      </w:tr>
      <w:tr w:rsidR="00A3330E" w:rsidRPr="00697DBB" w14:paraId="218F44DE" w14:textId="77777777" w:rsidTr="00C813BF">
        <w:tc>
          <w:tcPr>
            <w:tcW w:w="2112" w:type="dxa"/>
            <w:shd w:val="clear" w:color="auto" w:fill="BDD6EE"/>
            <w:tcMar>
              <w:left w:w="57" w:type="dxa"/>
              <w:right w:w="57" w:type="dxa"/>
            </w:tcMar>
            <w:vAlign w:val="center"/>
          </w:tcPr>
          <w:p w14:paraId="17D168B9"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57AB2CBD"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5CE03CF4" w14:textId="77777777" w:rsidR="00A3330E" w:rsidRPr="00697DBB" w:rsidRDefault="00A3330E" w:rsidP="00A3330E">
            <w:pPr>
              <w:spacing w:after="0"/>
              <w:rPr>
                <w:rFonts w:asciiTheme="minorHAnsi" w:hAnsiTheme="minorHAnsi" w:cstheme="minorHAnsi"/>
                <w:bCs/>
                <w:sz w:val="20"/>
                <w:szCs w:val="20"/>
              </w:rPr>
            </w:pPr>
            <w:r w:rsidRPr="00697DBB">
              <w:rPr>
                <w:rFonts w:asciiTheme="minorHAnsi" w:hAnsiTheme="minorHAnsi" w:cstheme="minorHAnsi"/>
                <w:bCs/>
                <w:sz w:val="20"/>
                <w:szCs w:val="20"/>
              </w:rPr>
              <w:t>Obvezni</w:t>
            </w:r>
          </w:p>
        </w:tc>
      </w:tr>
      <w:tr w:rsidR="00A3330E" w:rsidRPr="00697DBB" w14:paraId="2A3FE6EA" w14:textId="77777777" w:rsidTr="00C813BF">
        <w:trPr>
          <w:trHeight w:val="626"/>
        </w:trPr>
        <w:tc>
          <w:tcPr>
            <w:tcW w:w="2112" w:type="dxa"/>
            <w:shd w:val="clear" w:color="auto" w:fill="BDD6EE"/>
            <w:tcMar>
              <w:left w:w="57" w:type="dxa"/>
              <w:right w:w="57" w:type="dxa"/>
            </w:tcMar>
            <w:vAlign w:val="center"/>
          </w:tcPr>
          <w:p w14:paraId="1051C587"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Mar>
              <w:left w:w="57" w:type="dxa"/>
              <w:right w:w="57" w:type="dxa"/>
            </w:tcMar>
            <w:vAlign w:val="center"/>
          </w:tcPr>
          <w:p w14:paraId="32ACCCF7" w14:textId="6DC46804" w:rsidR="00A3330E" w:rsidRPr="00697DBB" w:rsidRDefault="00A3330E" w:rsidP="00DC20D4">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 xml:space="preserve">Cilj modula je omogućiti polaznicima stjecanje znanja i vještina potrebnih za sigurno sudjelovanje u cestovnom prometu u svrhu osposobljavanja kandidata za vozača. Izučavanjem ovog modula polaznici će biti sposobni objasniti dinamiku kretanja vozila i tehniku vožnje povezano s obilježjima cestovne infrastrukture, cestovnih vozila i sa uvjetima na cesti. Također će moći analizirati čimbenike sigurnosti cestovnog prometa, potrošnju goriva, karakteristike sigurnog vozača i odgovornost vozača u prometu te </w:t>
            </w:r>
            <w:r w:rsidR="00327CB8" w:rsidRPr="00697DBB">
              <w:rPr>
                <w:rFonts w:asciiTheme="minorHAnsi" w:hAnsiTheme="minorHAnsi" w:cstheme="minorHAnsi"/>
                <w:sz w:val="20"/>
                <w:szCs w:val="20"/>
              </w:rPr>
              <w:t>steći vještine</w:t>
            </w:r>
            <w:r w:rsidRPr="00697DBB">
              <w:rPr>
                <w:rFonts w:asciiTheme="minorHAnsi" w:hAnsiTheme="minorHAnsi" w:cstheme="minorHAnsi"/>
                <w:sz w:val="20"/>
                <w:szCs w:val="20"/>
              </w:rPr>
              <w:t xml:space="preserve"> kreativn</w:t>
            </w:r>
            <w:r w:rsidR="00327CB8" w:rsidRPr="00697DBB">
              <w:rPr>
                <w:rFonts w:asciiTheme="minorHAnsi" w:hAnsiTheme="minorHAnsi" w:cstheme="minorHAnsi"/>
                <w:sz w:val="20"/>
                <w:szCs w:val="20"/>
              </w:rPr>
              <w:t>e</w:t>
            </w:r>
            <w:r w:rsidRPr="00697DBB">
              <w:rPr>
                <w:rFonts w:asciiTheme="minorHAnsi" w:hAnsiTheme="minorHAnsi" w:cstheme="minorHAnsi"/>
                <w:sz w:val="20"/>
                <w:szCs w:val="20"/>
              </w:rPr>
              <w:t xml:space="preserve"> primijen</w:t>
            </w:r>
            <w:r w:rsidR="00327CB8" w:rsidRPr="00697DBB">
              <w:rPr>
                <w:rFonts w:asciiTheme="minorHAnsi" w:hAnsiTheme="minorHAnsi" w:cstheme="minorHAnsi"/>
                <w:sz w:val="20"/>
                <w:szCs w:val="20"/>
              </w:rPr>
              <w:t>e</w:t>
            </w:r>
            <w:r w:rsidRPr="00697DBB">
              <w:rPr>
                <w:rFonts w:asciiTheme="minorHAnsi" w:hAnsiTheme="minorHAnsi" w:cstheme="minorHAnsi"/>
                <w:sz w:val="20"/>
                <w:szCs w:val="20"/>
              </w:rPr>
              <w:t xml:space="preserve"> relevantn</w:t>
            </w:r>
            <w:r w:rsidR="00327CB8" w:rsidRPr="00697DBB">
              <w:rPr>
                <w:rFonts w:asciiTheme="minorHAnsi" w:hAnsiTheme="minorHAnsi" w:cstheme="minorHAnsi"/>
                <w:sz w:val="20"/>
                <w:szCs w:val="20"/>
              </w:rPr>
              <w:t>ih</w:t>
            </w:r>
            <w:r w:rsidRPr="00697DBB">
              <w:rPr>
                <w:rFonts w:asciiTheme="minorHAnsi" w:hAnsiTheme="minorHAnsi" w:cstheme="minorHAnsi"/>
                <w:sz w:val="20"/>
                <w:szCs w:val="20"/>
              </w:rPr>
              <w:t xml:space="preserve"> činjenice o sigurnosti cestovnog prometa u procesu pripreme nastavnog sata i izvođenja nastave u osposobljavanju kandidata za vozača.</w:t>
            </w:r>
          </w:p>
        </w:tc>
      </w:tr>
      <w:tr w:rsidR="00A3330E" w:rsidRPr="00697DBB" w14:paraId="14C75204" w14:textId="77777777" w:rsidTr="00C813BF">
        <w:tc>
          <w:tcPr>
            <w:tcW w:w="2112" w:type="dxa"/>
            <w:shd w:val="clear" w:color="auto" w:fill="BDD6EE"/>
            <w:tcMar>
              <w:left w:w="57" w:type="dxa"/>
              <w:right w:w="57" w:type="dxa"/>
            </w:tcMar>
            <w:vAlign w:val="center"/>
          </w:tcPr>
          <w:p w14:paraId="708A67E9"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Mar>
              <w:left w:w="57" w:type="dxa"/>
              <w:right w:w="57" w:type="dxa"/>
            </w:tcMar>
            <w:vAlign w:val="center"/>
          </w:tcPr>
          <w:p w14:paraId="7A8328F6" w14:textId="2611AABC" w:rsidR="00A3330E" w:rsidRPr="00DC20D4" w:rsidRDefault="00DC20D4" w:rsidP="00DC20D4">
            <w:pPr>
              <w:tabs>
                <w:tab w:val="left" w:pos="2820"/>
              </w:tabs>
              <w:spacing w:after="0"/>
              <w:jc w:val="both"/>
              <w:rPr>
                <w:rFonts w:asciiTheme="minorHAnsi" w:hAnsiTheme="minorHAnsi" w:cstheme="minorHAnsi"/>
                <w:i/>
                <w:iCs/>
                <w:sz w:val="20"/>
                <w:szCs w:val="20"/>
              </w:rPr>
            </w:pPr>
            <w:r>
              <w:rPr>
                <w:rFonts w:asciiTheme="minorHAnsi" w:hAnsiTheme="minorHAnsi" w:cstheme="minorHAnsi"/>
                <w:i/>
                <w:iCs/>
                <w:sz w:val="20"/>
                <w:szCs w:val="20"/>
              </w:rPr>
              <w:t>d</w:t>
            </w:r>
            <w:r w:rsidR="00A3330E" w:rsidRPr="00DC20D4">
              <w:rPr>
                <w:rFonts w:asciiTheme="minorHAnsi" w:hAnsiTheme="minorHAnsi" w:cstheme="minorHAnsi"/>
                <w:i/>
                <w:iCs/>
                <w:sz w:val="20"/>
                <w:szCs w:val="20"/>
              </w:rPr>
              <w:t>inamika kretanja vozila, vođenje prometnih tokova, tehnika vožnje u tipičnim situacijama, promet u mirovanju, potrošnja goriva, čimbenici sigurnosti cestovnog prometa, siguran vozač, odgovornost vozača</w:t>
            </w:r>
          </w:p>
        </w:tc>
      </w:tr>
      <w:tr w:rsidR="00B421A1" w:rsidRPr="00697DBB" w14:paraId="4285A187" w14:textId="77777777" w:rsidTr="00C813BF">
        <w:tc>
          <w:tcPr>
            <w:tcW w:w="2112" w:type="dxa"/>
            <w:shd w:val="clear" w:color="auto" w:fill="BDD6EE"/>
            <w:tcMar>
              <w:left w:w="57" w:type="dxa"/>
              <w:right w:w="57" w:type="dxa"/>
            </w:tcMar>
            <w:vAlign w:val="center"/>
          </w:tcPr>
          <w:p w14:paraId="67513100" w14:textId="5361801E" w:rsidR="00B421A1" w:rsidRPr="00697DBB" w:rsidRDefault="00B421A1" w:rsidP="00B421A1">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Mar>
              <w:left w:w="57" w:type="dxa"/>
              <w:right w:w="57" w:type="dxa"/>
            </w:tcMar>
            <w:vAlign w:val="center"/>
          </w:tcPr>
          <w:p w14:paraId="7A4FE5DB" w14:textId="77777777" w:rsidR="00B421A1" w:rsidRPr="00697DBB" w:rsidRDefault="00B421A1" w:rsidP="00B421A1">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Učenje temeljeno na radu ostvaruje se realizacijom stvarnih radnih zadataka koji se mogu simulirati u školskim specijaliziranim učionicama/praktikumima.</w:t>
            </w:r>
          </w:p>
          <w:p w14:paraId="6631F07A" w14:textId="77777777" w:rsidR="00B421A1" w:rsidRPr="00697DBB" w:rsidRDefault="00B421A1" w:rsidP="00B421A1">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Poželjno je provoditi situacijsko učenje i poučavanje te koristiti projektne i istraživačke zadatke u kojima se simuliraju stvarne situacije radnog mjesta  instruktora vožnje.</w:t>
            </w:r>
          </w:p>
          <w:p w14:paraId="24E36425" w14:textId="4E47E8C5" w:rsidR="00B421A1" w:rsidRPr="00697DBB" w:rsidRDefault="00B421A1" w:rsidP="00DC20D4">
            <w:pPr>
              <w:tabs>
                <w:tab w:val="left" w:pos="2820"/>
              </w:tabs>
              <w:spacing w:after="0"/>
              <w:jc w:val="both"/>
              <w:rPr>
                <w:rFonts w:asciiTheme="minorHAnsi" w:hAnsiTheme="minorHAnsi" w:cstheme="minorHAnsi"/>
                <w:i/>
                <w:sz w:val="20"/>
                <w:szCs w:val="20"/>
              </w:rPr>
            </w:pPr>
            <w:r w:rsidRPr="00697DBB">
              <w:rPr>
                <w:rFonts w:asciiTheme="minorHAnsi" w:hAnsiTheme="minorHAnsi" w:cstheme="minorHAnsi"/>
                <w:sz w:val="20"/>
                <w:szCs w:val="20"/>
              </w:rPr>
              <w:t>Neposredni radni zadaci trebaju obuhvaćati određivanje stabilnosti vozila, otpora u kretanju vozila, sigurnosnog razmaka između vozila, zaustavnog puta, puta mimoilaženja, obilaženja i pretjecanja te analizu potrošnje goriva, prometnih tokova i čimbenika sigurnosti prometa.</w:t>
            </w:r>
          </w:p>
        </w:tc>
      </w:tr>
      <w:tr w:rsidR="00B421A1" w:rsidRPr="00697DBB" w14:paraId="14E1DA83" w14:textId="77777777" w:rsidTr="00C813BF">
        <w:tc>
          <w:tcPr>
            <w:tcW w:w="2112" w:type="dxa"/>
            <w:shd w:val="clear" w:color="auto" w:fill="BDD6EE"/>
            <w:tcMar>
              <w:left w:w="57" w:type="dxa"/>
              <w:right w:w="57" w:type="dxa"/>
            </w:tcMar>
            <w:vAlign w:val="center"/>
          </w:tcPr>
          <w:p w14:paraId="1B9299D4" w14:textId="78512849" w:rsidR="00B421A1" w:rsidRPr="00697DBB" w:rsidRDefault="00B421A1" w:rsidP="00B421A1">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tcMar>
              <w:left w:w="57" w:type="dxa"/>
              <w:right w:w="57" w:type="dxa"/>
            </w:tcMar>
          </w:tcPr>
          <w:p w14:paraId="75B86304" w14:textId="77777777" w:rsidR="009D4E41" w:rsidRPr="006105AC" w:rsidRDefault="009D4E41" w:rsidP="006105AC">
            <w:pPr>
              <w:rPr>
                <w:rFonts w:cstheme="minorHAnsi"/>
                <w:sz w:val="20"/>
                <w:szCs w:val="20"/>
              </w:rPr>
            </w:pPr>
            <w:r w:rsidRPr="006105AC">
              <w:rPr>
                <w:rFonts w:cstheme="minorHAnsi"/>
                <w:sz w:val="20"/>
                <w:szCs w:val="20"/>
              </w:rPr>
              <w:t>Literatura:</w:t>
            </w:r>
          </w:p>
          <w:p w14:paraId="3DBB886A" w14:textId="5408AD55" w:rsidR="009D4E41" w:rsidRPr="006105AC" w:rsidRDefault="009D4E41" w:rsidP="006105AC">
            <w:pPr>
              <w:pStyle w:val="ListParagraph"/>
              <w:numPr>
                <w:ilvl w:val="0"/>
                <w:numId w:val="48"/>
              </w:numPr>
              <w:rPr>
                <w:rFonts w:cstheme="minorHAnsi"/>
                <w:sz w:val="20"/>
                <w:szCs w:val="20"/>
              </w:rPr>
            </w:pPr>
            <w:r w:rsidRPr="006105AC">
              <w:rPr>
                <w:rFonts w:cstheme="minorHAnsi"/>
                <w:sz w:val="20"/>
                <w:szCs w:val="20"/>
              </w:rPr>
              <w:t>Cerovac, V.: Tehnika i sigurnost prometa, FPZ, Zagreb, 2001.</w:t>
            </w:r>
          </w:p>
          <w:p w14:paraId="5E6D1D01" w14:textId="6857BE74" w:rsidR="009D4E41" w:rsidRPr="006105AC" w:rsidRDefault="009D4E41" w:rsidP="006105AC">
            <w:pPr>
              <w:pStyle w:val="ListParagraph"/>
              <w:numPr>
                <w:ilvl w:val="0"/>
                <w:numId w:val="48"/>
              </w:numPr>
              <w:rPr>
                <w:rFonts w:cstheme="minorHAnsi"/>
                <w:sz w:val="20"/>
                <w:szCs w:val="20"/>
              </w:rPr>
            </w:pPr>
            <w:r w:rsidRPr="006105AC">
              <w:rPr>
                <w:rFonts w:cstheme="minorHAnsi"/>
                <w:sz w:val="20"/>
                <w:szCs w:val="20"/>
              </w:rPr>
              <w:t>Grupa autora: Kako upravljati motornim vozilom primjenjujući pravila eko vožnje, Škola za cestovni promet, Zagreb 2013.</w:t>
            </w:r>
          </w:p>
          <w:p w14:paraId="1AFE88AE" w14:textId="05F23D6B" w:rsidR="009D4E41" w:rsidRPr="006105AC" w:rsidRDefault="009D4E41" w:rsidP="006105AC">
            <w:pPr>
              <w:pStyle w:val="ListParagraph"/>
              <w:numPr>
                <w:ilvl w:val="0"/>
                <w:numId w:val="48"/>
              </w:numPr>
              <w:rPr>
                <w:rFonts w:cstheme="minorHAnsi"/>
                <w:sz w:val="20"/>
                <w:szCs w:val="20"/>
              </w:rPr>
            </w:pPr>
            <w:r w:rsidRPr="006105AC">
              <w:rPr>
                <w:rFonts w:cstheme="minorHAnsi"/>
                <w:sz w:val="20"/>
                <w:szCs w:val="20"/>
              </w:rPr>
              <w:t>Perotić, V: Prometna tehnika 1, Škola za cestovni promet, Zagreb, 2015.</w:t>
            </w:r>
          </w:p>
          <w:p w14:paraId="31CE4278" w14:textId="7B3A3BAA" w:rsidR="009D4E41" w:rsidRPr="006105AC" w:rsidRDefault="009D4E41" w:rsidP="006105AC">
            <w:pPr>
              <w:pStyle w:val="ListParagraph"/>
              <w:numPr>
                <w:ilvl w:val="0"/>
                <w:numId w:val="48"/>
              </w:numPr>
              <w:rPr>
                <w:rFonts w:cstheme="minorHAnsi"/>
                <w:sz w:val="20"/>
                <w:szCs w:val="20"/>
              </w:rPr>
            </w:pPr>
            <w:r w:rsidRPr="006105AC">
              <w:rPr>
                <w:rFonts w:cstheme="minorHAnsi"/>
                <w:sz w:val="20"/>
                <w:szCs w:val="20"/>
              </w:rPr>
              <w:t>Perotić, V: Prometna tehnika 2, Škola za cestovni promet, Zagreb, 2009.</w:t>
            </w:r>
          </w:p>
          <w:p w14:paraId="50D8C577" w14:textId="58364364" w:rsidR="009D4E41" w:rsidRPr="006105AC" w:rsidRDefault="009D4E41" w:rsidP="006105AC">
            <w:pPr>
              <w:pStyle w:val="ListParagraph"/>
              <w:numPr>
                <w:ilvl w:val="0"/>
                <w:numId w:val="48"/>
              </w:numPr>
              <w:rPr>
                <w:rFonts w:cstheme="minorHAnsi"/>
                <w:sz w:val="20"/>
                <w:szCs w:val="20"/>
              </w:rPr>
            </w:pPr>
            <w:r w:rsidRPr="006105AC">
              <w:rPr>
                <w:rFonts w:cstheme="minorHAnsi"/>
                <w:sz w:val="20"/>
                <w:szCs w:val="20"/>
              </w:rPr>
              <w:t xml:space="preserve">Zagorac, J. </w:t>
            </w:r>
            <w:r w:rsidR="00733D5B" w:rsidRPr="006105AC">
              <w:rPr>
                <w:rFonts w:cstheme="minorHAnsi"/>
                <w:sz w:val="20"/>
                <w:szCs w:val="20"/>
              </w:rPr>
              <w:t xml:space="preserve">; </w:t>
            </w:r>
            <w:r w:rsidRPr="006105AC">
              <w:rPr>
                <w:rFonts w:cstheme="minorHAnsi"/>
                <w:sz w:val="20"/>
                <w:szCs w:val="20"/>
              </w:rPr>
              <w:t>Perotić, V.: Prometna psihologija i kultura, Škola za cestovni promet, Zagreb, 2004.</w:t>
            </w:r>
          </w:p>
          <w:p w14:paraId="271C5833" w14:textId="37564782" w:rsidR="009D4E41" w:rsidRPr="006105AC" w:rsidRDefault="009D4E41" w:rsidP="006105AC">
            <w:pPr>
              <w:pStyle w:val="ListParagraph"/>
              <w:numPr>
                <w:ilvl w:val="0"/>
                <w:numId w:val="48"/>
              </w:numPr>
              <w:rPr>
                <w:rFonts w:cstheme="minorHAnsi"/>
                <w:sz w:val="20"/>
                <w:szCs w:val="20"/>
              </w:rPr>
            </w:pPr>
            <w:r w:rsidRPr="006105AC">
              <w:rPr>
                <w:rFonts w:cstheme="minorHAnsi"/>
                <w:sz w:val="20"/>
                <w:szCs w:val="20"/>
              </w:rPr>
              <w:t>Bilten o sigurnosti cestovnog prometa</w:t>
            </w:r>
            <w:r w:rsidR="00BD3100" w:rsidRPr="006105AC">
              <w:rPr>
                <w:rFonts w:cstheme="minorHAnsi"/>
                <w:sz w:val="20"/>
                <w:szCs w:val="20"/>
              </w:rPr>
              <w:t xml:space="preserve"> 2019.</w:t>
            </w:r>
            <w:r w:rsidRPr="006105AC">
              <w:rPr>
                <w:rFonts w:cstheme="minorHAnsi"/>
                <w:sz w:val="20"/>
                <w:szCs w:val="20"/>
              </w:rPr>
              <w:t xml:space="preserve">, </w:t>
            </w:r>
            <w:r w:rsidR="005D4554" w:rsidRPr="006105AC">
              <w:rPr>
                <w:rFonts w:cstheme="minorHAnsi"/>
                <w:sz w:val="20"/>
                <w:szCs w:val="20"/>
              </w:rPr>
              <w:t xml:space="preserve">Ministarstvo unutarnjih poslova, </w:t>
            </w:r>
            <w:r w:rsidR="00BC7D9F" w:rsidRPr="006105AC">
              <w:rPr>
                <w:rFonts w:cstheme="minorHAnsi"/>
                <w:sz w:val="20"/>
                <w:szCs w:val="20"/>
              </w:rPr>
              <w:t xml:space="preserve">Zagreb, </w:t>
            </w:r>
            <w:r w:rsidR="005D4554" w:rsidRPr="006105AC">
              <w:rPr>
                <w:rFonts w:cstheme="minorHAnsi"/>
                <w:sz w:val="20"/>
                <w:szCs w:val="20"/>
              </w:rPr>
              <w:t>2020.</w:t>
            </w:r>
          </w:p>
          <w:p w14:paraId="3B6600A4" w14:textId="6A7CC356" w:rsidR="005D4554" w:rsidRPr="00697DBB" w:rsidRDefault="005D4554" w:rsidP="006105AC">
            <w:pPr>
              <w:pStyle w:val="ListParagraph"/>
              <w:numPr>
                <w:ilvl w:val="0"/>
                <w:numId w:val="48"/>
              </w:numPr>
              <w:rPr>
                <w:rFonts w:cstheme="minorHAnsi"/>
                <w:sz w:val="20"/>
                <w:szCs w:val="20"/>
              </w:rPr>
            </w:pPr>
            <w:r w:rsidRPr="00697DBB">
              <w:rPr>
                <w:rFonts w:cstheme="minorHAnsi"/>
                <w:sz w:val="20"/>
                <w:szCs w:val="20"/>
              </w:rPr>
              <w:lastRenderedPageBreak/>
              <w:t xml:space="preserve">Bilten o sigurnosti cestovnog prometa 2020., Ministarstvo unutarnjih poslova, </w:t>
            </w:r>
            <w:r w:rsidR="00BC7D9F" w:rsidRPr="00697DBB">
              <w:rPr>
                <w:rFonts w:cstheme="minorHAnsi"/>
                <w:sz w:val="20"/>
                <w:szCs w:val="20"/>
              </w:rPr>
              <w:t xml:space="preserve">Zagreb, </w:t>
            </w:r>
            <w:r w:rsidRPr="00697DBB">
              <w:rPr>
                <w:rFonts w:cstheme="minorHAnsi"/>
                <w:sz w:val="20"/>
                <w:szCs w:val="20"/>
              </w:rPr>
              <w:t>2021.</w:t>
            </w:r>
          </w:p>
          <w:p w14:paraId="05705A92" w14:textId="08016DCB" w:rsidR="009D4E41" w:rsidRPr="00697DBB" w:rsidRDefault="009D4E41" w:rsidP="006105AC">
            <w:pPr>
              <w:pStyle w:val="ListParagraph"/>
              <w:numPr>
                <w:ilvl w:val="0"/>
                <w:numId w:val="48"/>
              </w:numPr>
              <w:rPr>
                <w:rFonts w:cstheme="minorHAnsi"/>
                <w:sz w:val="20"/>
                <w:szCs w:val="20"/>
              </w:rPr>
            </w:pPr>
            <w:r w:rsidRPr="00697DBB">
              <w:rPr>
                <w:rFonts w:cstheme="minorHAnsi"/>
                <w:sz w:val="20"/>
                <w:szCs w:val="20"/>
              </w:rPr>
              <w:t xml:space="preserve">Nacionalni plan sigurnosti cestovnog prometa Republike Hrvatske za razdoblje od 2021. do 2030., </w:t>
            </w:r>
            <w:r w:rsidR="00F77C1E">
              <w:rPr>
                <w:rFonts w:cstheme="minorHAnsi"/>
                <w:sz w:val="20"/>
                <w:szCs w:val="20"/>
              </w:rPr>
              <w:t>(</w:t>
            </w:r>
            <w:r w:rsidRPr="00697DBB">
              <w:rPr>
                <w:rFonts w:cstheme="minorHAnsi"/>
                <w:sz w:val="20"/>
                <w:szCs w:val="20"/>
              </w:rPr>
              <w:t>NN 86/2021</w:t>
            </w:r>
            <w:r w:rsidR="00F77C1E">
              <w:rPr>
                <w:rFonts w:cstheme="minorHAnsi"/>
                <w:sz w:val="20"/>
                <w:szCs w:val="20"/>
              </w:rPr>
              <w:t>)</w:t>
            </w:r>
          </w:p>
          <w:p w14:paraId="1E46E104" w14:textId="3D92A150" w:rsidR="00B421A1" w:rsidRPr="00697DBB" w:rsidRDefault="009D4E41" w:rsidP="006105AC">
            <w:pPr>
              <w:pStyle w:val="ListParagraph"/>
              <w:numPr>
                <w:ilvl w:val="0"/>
                <w:numId w:val="48"/>
              </w:numPr>
              <w:rPr>
                <w:rFonts w:cstheme="minorHAnsi"/>
                <w:sz w:val="20"/>
                <w:szCs w:val="20"/>
              </w:rPr>
            </w:pPr>
            <w:r w:rsidRPr="00697DBB">
              <w:rPr>
                <w:rFonts w:cstheme="minorHAnsi"/>
                <w:sz w:val="20"/>
                <w:szCs w:val="20"/>
              </w:rPr>
              <w:t xml:space="preserve">Zakon o sigurnosti prometa na cestama, </w:t>
            </w:r>
            <w:r w:rsidR="00F77C1E">
              <w:rPr>
                <w:rFonts w:cstheme="minorHAnsi"/>
                <w:sz w:val="20"/>
                <w:szCs w:val="20"/>
              </w:rPr>
              <w:t>(</w:t>
            </w:r>
            <w:r w:rsidRPr="00697DBB">
              <w:rPr>
                <w:rFonts w:cstheme="minorHAnsi"/>
                <w:sz w:val="20"/>
                <w:szCs w:val="20"/>
              </w:rPr>
              <w:t>NN 67/08, 48/10, 74/11, 80/13, 158/13, 92/14, 64/15, 108/17, 70/19, 42/20, 85/22, 114/22</w:t>
            </w:r>
            <w:r w:rsidR="00F77C1E">
              <w:rPr>
                <w:rFonts w:cstheme="minorHAnsi"/>
                <w:sz w:val="20"/>
                <w:szCs w:val="20"/>
              </w:rPr>
              <w:t>)</w:t>
            </w:r>
          </w:p>
          <w:p w14:paraId="1C62C9BB" w14:textId="1DE87B5B" w:rsidR="00327CB8" w:rsidRPr="00697DBB" w:rsidRDefault="00327CB8" w:rsidP="006105AC">
            <w:pPr>
              <w:pStyle w:val="ListParagraph"/>
              <w:numPr>
                <w:ilvl w:val="0"/>
                <w:numId w:val="48"/>
              </w:numPr>
              <w:rPr>
                <w:rFonts w:cstheme="minorHAnsi"/>
                <w:sz w:val="20"/>
                <w:szCs w:val="20"/>
              </w:rPr>
            </w:pPr>
            <w:r w:rsidRPr="00697DBB">
              <w:rPr>
                <w:rFonts w:cstheme="minorHAnsi"/>
                <w:sz w:val="20"/>
                <w:szCs w:val="20"/>
              </w:rPr>
              <w:t>Skripta koju će izraditi ustanova</w:t>
            </w:r>
          </w:p>
        </w:tc>
      </w:tr>
    </w:tbl>
    <w:p w14:paraId="37888352" w14:textId="56548B7C" w:rsidR="00B83B8F" w:rsidRPr="00697DBB" w:rsidRDefault="00B83B8F" w:rsidP="001C092C">
      <w:pPr>
        <w:spacing w:after="0"/>
        <w:rPr>
          <w:rFonts w:asciiTheme="minorHAnsi" w:hAnsiTheme="minorHAnsi" w:cstheme="minorHAnsi"/>
          <w:sz w:val="20"/>
          <w:szCs w:val="20"/>
        </w:rPr>
      </w:pPr>
    </w:p>
    <w:p w14:paraId="35B0AFC9" w14:textId="77777777" w:rsidR="001C092C" w:rsidRPr="00697DBB" w:rsidRDefault="001C092C" w:rsidP="001C092C">
      <w:pPr>
        <w:spacing w:after="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246"/>
        <w:gridCol w:w="6247"/>
      </w:tblGrid>
      <w:tr w:rsidR="001C092C" w:rsidRPr="00697DBB" w14:paraId="0F787CCC" w14:textId="77777777" w:rsidTr="00DC20D4">
        <w:trPr>
          <w:trHeight w:val="409"/>
        </w:trPr>
        <w:tc>
          <w:tcPr>
            <w:tcW w:w="3246" w:type="dxa"/>
            <w:shd w:val="clear" w:color="auto" w:fill="BDD6EE" w:themeFill="accent5" w:themeFillTint="66"/>
            <w:tcMar>
              <w:left w:w="57" w:type="dxa"/>
              <w:right w:w="57" w:type="dxa"/>
            </w:tcMar>
            <w:vAlign w:val="center"/>
          </w:tcPr>
          <w:p w14:paraId="0B22AF51" w14:textId="76BBC957"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DC20D4">
              <w:rPr>
                <w:rFonts w:asciiTheme="minorHAnsi" w:hAnsiTheme="minorHAnsi" w:cstheme="minorHAnsi"/>
                <w:b/>
                <w:sz w:val="20"/>
                <w:szCs w:val="20"/>
              </w:rPr>
              <w:t>a, obujam</w:t>
            </w:r>
          </w:p>
        </w:tc>
        <w:tc>
          <w:tcPr>
            <w:tcW w:w="6247" w:type="dxa"/>
            <w:shd w:val="clear" w:color="auto" w:fill="auto"/>
            <w:vAlign w:val="center"/>
          </w:tcPr>
          <w:p w14:paraId="4CAC77B0" w14:textId="02B5C0E2" w:rsidR="001C092C" w:rsidRPr="00697DBB" w:rsidRDefault="001C092C" w:rsidP="00C813BF">
            <w:pPr>
              <w:tabs>
                <w:tab w:val="left" w:pos="2820"/>
              </w:tabs>
              <w:spacing w:after="0"/>
              <w:rPr>
                <w:rFonts w:asciiTheme="minorHAnsi" w:hAnsiTheme="minorHAnsi" w:cstheme="minorHAnsi"/>
                <w:b/>
                <w:bCs/>
                <w:iCs/>
                <w:sz w:val="20"/>
                <w:szCs w:val="20"/>
              </w:rPr>
            </w:pPr>
            <w:r w:rsidRPr="00697DBB">
              <w:rPr>
                <w:rFonts w:asciiTheme="minorHAnsi" w:hAnsiTheme="minorHAnsi" w:cstheme="minorHAnsi"/>
                <w:b/>
                <w:bCs/>
                <w:iCs/>
                <w:sz w:val="20"/>
                <w:szCs w:val="20"/>
              </w:rPr>
              <w:t>Prometna tehnika</w:t>
            </w:r>
            <w:r w:rsidR="00E8110B">
              <w:rPr>
                <w:rFonts w:asciiTheme="minorHAnsi" w:hAnsiTheme="minorHAnsi" w:cstheme="minorHAnsi"/>
                <w:b/>
                <w:bCs/>
                <w:iCs/>
                <w:sz w:val="20"/>
                <w:szCs w:val="20"/>
              </w:rPr>
              <w:t>, 4</w:t>
            </w:r>
            <w:r w:rsidR="00201D04">
              <w:rPr>
                <w:rFonts w:asciiTheme="minorHAnsi" w:hAnsiTheme="minorHAnsi" w:cstheme="minorHAnsi"/>
                <w:b/>
                <w:bCs/>
                <w:iCs/>
                <w:sz w:val="20"/>
                <w:szCs w:val="20"/>
              </w:rPr>
              <w:t xml:space="preserve"> </w:t>
            </w:r>
            <w:r w:rsidR="00E8110B">
              <w:rPr>
                <w:rFonts w:asciiTheme="minorHAnsi" w:hAnsiTheme="minorHAnsi" w:cstheme="minorHAnsi"/>
                <w:b/>
                <w:bCs/>
                <w:iCs/>
                <w:sz w:val="20"/>
                <w:szCs w:val="20"/>
              </w:rPr>
              <w:t>CSVET</w:t>
            </w:r>
          </w:p>
        </w:tc>
      </w:tr>
      <w:tr w:rsidR="00DC1841" w:rsidRPr="00697DBB" w14:paraId="33AD812F" w14:textId="77777777" w:rsidTr="00B849F7">
        <w:tc>
          <w:tcPr>
            <w:tcW w:w="9493" w:type="dxa"/>
            <w:gridSpan w:val="2"/>
            <w:shd w:val="clear" w:color="auto" w:fill="BDD6EE" w:themeFill="accent5" w:themeFillTint="66"/>
            <w:tcMar>
              <w:left w:w="57" w:type="dxa"/>
              <w:right w:w="57" w:type="dxa"/>
            </w:tcMar>
            <w:vAlign w:val="center"/>
          </w:tcPr>
          <w:p w14:paraId="04866A6D" w14:textId="3BE3260B" w:rsidR="00DC1841" w:rsidRPr="00697DBB" w:rsidRDefault="00DC1841" w:rsidP="00A666A3">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DC1841" w:rsidRPr="00697DBB" w14:paraId="3E877035" w14:textId="77777777" w:rsidTr="006D3A4F">
        <w:tc>
          <w:tcPr>
            <w:tcW w:w="9493" w:type="dxa"/>
            <w:gridSpan w:val="2"/>
            <w:shd w:val="clear" w:color="auto" w:fill="auto"/>
            <w:tcMar>
              <w:left w:w="57" w:type="dxa"/>
              <w:right w:w="57" w:type="dxa"/>
            </w:tcMar>
            <w:vAlign w:val="center"/>
          </w:tcPr>
          <w:p w14:paraId="4EA22C39" w14:textId="74554FF8" w:rsidR="00DC1841" w:rsidRPr="004229CB" w:rsidRDefault="00DC1841" w:rsidP="004229CB">
            <w:pPr>
              <w:pStyle w:val="ListParagraph"/>
              <w:numPr>
                <w:ilvl w:val="0"/>
                <w:numId w:val="34"/>
              </w:numPr>
              <w:tabs>
                <w:tab w:val="left" w:pos="2820"/>
              </w:tabs>
              <w:spacing w:after="0"/>
              <w:rPr>
                <w:rFonts w:cstheme="minorHAnsi"/>
                <w:sz w:val="20"/>
                <w:szCs w:val="20"/>
              </w:rPr>
            </w:pPr>
            <w:r w:rsidRPr="004229CB">
              <w:rPr>
                <w:rFonts w:cstheme="minorHAnsi"/>
                <w:sz w:val="20"/>
                <w:szCs w:val="20"/>
              </w:rPr>
              <w:t>Objasniti dinamiku kretanja vozila</w:t>
            </w:r>
          </w:p>
        </w:tc>
      </w:tr>
      <w:tr w:rsidR="00DC1841" w:rsidRPr="00697DBB" w14:paraId="058808DC" w14:textId="77777777" w:rsidTr="006D3A4F">
        <w:tc>
          <w:tcPr>
            <w:tcW w:w="9493" w:type="dxa"/>
            <w:gridSpan w:val="2"/>
            <w:shd w:val="clear" w:color="auto" w:fill="auto"/>
            <w:tcMar>
              <w:left w:w="57" w:type="dxa"/>
              <w:right w:w="57" w:type="dxa"/>
            </w:tcMar>
            <w:vAlign w:val="center"/>
          </w:tcPr>
          <w:p w14:paraId="26F0F8DD" w14:textId="0CCF7F22" w:rsidR="00DC1841" w:rsidRPr="004229CB" w:rsidRDefault="00DC1841" w:rsidP="004229CB">
            <w:pPr>
              <w:pStyle w:val="ListParagraph"/>
              <w:numPr>
                <w:ilvl w:val="0"/>
                <w:numId w:val="34"/>
              </w:numPr>
              <w:tabs>
                <w:tab w:val="left" w:pos="2820"/>
              </w:tabs>
              <w:spacing w:after="0"/>
              <w:rPr>
                <w:rFonts w:cstheme="minorHAnsi"/>
                <w:i/>
                <w:sz w:val="20"/>
                <w:szCs w:val="20"/>
              </w:rPr>
            </w:pPr>
            <w:r w:rsidRPr="004229CB">
              <w:rPr>
                <w:rFonts w:cstheme="minorHAnsi"/>
                <w:sz w:val="20"/>
                <w:szCs w:val="20"/>
              </w:rPr>
              <w:t xml:space="preserve">Razlikovati načela vođenja prometnih tokova </w:t>
            </w:r>
          </w:p>
        </w:tc>
      </w:tr>
      <w:tr w:rsidR="00DC1841" w:rsidRPr="00697DBB" w14:paraId="73F4BE07" w14:textId="77777777" w:rsidTr="006D3A4F">
        <w:tc>
          <w:tcPr>
            <w:tcW w:w="9493" w:type="dxa"/>
            <w:gridSpan w:val="2"/>
            <w:shd w:val="clear" w:color="auto" w:fill="auto"/>
            <w:tcMar>
              <w:left w:w="57" w:type="dxa"/>
              <w:right w:w="57" w:type="dxa"/>
            </w:tcMar>
            <w:vAlign w:val="center"/>
          </w:tcPr>
          <w:p w14:paraId="48E4288E" w14:textId="3A7D6419" w:rsidR="00DC1841" w:rsidRPr="004229CB" w:rsidRDefault="00DC1841" w:rsidP="004229CB">
            <w:pPr>
              <w:pStyle w:val="ListParagraph"/>
              <w:numPr>
                <w:ilvl w:val="0"/>
                <w:numId w:val="34"/>
              </w:numPr>
              <w:tabs>
                <w:tab w:val="left" w:pos="2820"/>
              </w:tabs>
              <w:spacing w:after="0"/>
              <w:rPr>
                <w:rFonts w:cstheme="minorHAnsi"/>
                <w:sz w:val="20"/>
                <w:szCs w:val="20"/>
              </w:rPr>
            </w:pPr>
            <w:r w:rsidRPr="004229CB">
              <w:rPr>
                <w:rFonts w:cstheme="minorHAnsi"/>
                <w:sz w:val="20"/>
                <w:szCs w:val="20"/>
              </w:rPr>
              <w:t xml:space="preserve">Povezati konstruktivne elemente prometnice s razinom usluge različitih vrsta cestovnih prometnica </w:t>
            </w:r>
          </w:p>
        </w:tc>
      </w:tr>
      <w:tr w:rsidR="00DC1841" w:rsidRPr="00697DBB" w14:paraId="723DE380" w14:textId="77777777" w:rsidTr="006D3A4F">
        <w:tc>
          <w:tcPr>
            <w:tcW w:w="9493" w:type="dxa"/>
            <w:gridSpan w:val="2"/>
            <w:shd w:val="clear" w:color="auto" w:fill="auto"/>
            <w:tcMar>
              <w:left w:w="57" w:type="dxa"/>
              <w:right w:w="57" w:type="dxa"/>
            </w:tcMar>
            <w:vAlign w:val="center"/>
          </w:tcPr>
          <w:p w14:paraId="02B198C1" w14:textId="195D0E80" w:rsidR="00DC1841" w:rsidRPr="004229CB" w:rsidRDefault="00DC1841" w:rsidP="004229CB">
            <w:pPr>
              <w:pStyle w:val="ListParagraph"/>
              <w:numPr>
                <w:ilvl w:val="0"/>
                <w:numId w:val="34"/>
              </w:numPr>
              <w:tabs>
                <w:tab w:val="left" w:pos="2820"/>
              </w:tabs>
              <w:spacing w:after="0"/>
              <w:rPr>
                <w:rFonts w:cstheme="minorHAnsi"/>
                <w:sz w:val="20"/>
                <w:szCs w:val="20"/>
              </w:rPr>
            </w:pPr>
            <w:r w:rsidRPr="004229CB">
              <w:rPr>
                <w:rFonts w:cstheme="minorHAnsi"/>
                <w:sz w:val="20"/>
                <w:szCs w:val="20"/>
              </w:rPr>
              <w:t>Razlikovati vrste i tipove raskrižja sa stanovišta utjecaja na vođenje prometnih tokova</w:t>
            </w:r>
          </w:p>
        </w:tc>
      </w:tr>
      <w:tr w:rsidR="00DC1841" w:rsidRPr="00697DBB" w14:paraId="0945D23C" w14:textId="77777777" w:rsidTr="006D3A4F">
        <w:tc>
          <w:tcPr>
            <w:tcW w:w="9493" w:type="dxa"/>
            <w:gridSpan w:val="2"/>
            <w:shd w:val="clear" w:color="auto" w:fill="auto"/>
            <w:tcMar>
              <w:left w:w="57" w:type="dxa"/>
              <w:right w:w="57" w:type="dxa"/>
            </w:tcMar>
            <w:vAlign w:val="center"/>
          </w:tcPr>
          <w:p w14:paraId="371DB216" w14:textId="724D04A1" w:rsidR="00DC1841" w:rsidRPr="004229CB" w:rsidRDefault="00DC1841" w:rsidP="004229CB">
            <w:pPr>
              <w:pStyle w:val="ListParagraph"/>
              <w:numPr>
                <w:ilvl w:val="0"/>
                <w:numId w:val="34"/>
              </w:numPr>
              <w:tabs>
                <w:tab w:val="left" w:pos="2820"/>
              </w:tabs>
              <w:spacing w:after="0"/>
              <w:rPr>
                <w:rFonts w:cstheme="minorHAnsi"/>
                <w:sz w:val="20"/>
                <w:szCs w:val="20"/>
              </w:rPr>
            </w:pPr>
            <w:r w:rsidRPr="004229CB">
              <w:rPr>
                <w:rFonts w:cstheme="minorHAnsi"/>
                <w:sz w:val="20"/>
                <w:szCs w:val="20"/>
              </w:rPr>
              <w:t xml:space="preserve">Objasniti tehniku </w:t>
            </w:r>
            <w:r w:rsidR="00FE78EC" w:rsidRPr="004229CB">
              <w:rPr>
                <w:rFonts w:cstheme="minorHAnsi"/>
                <w:sz w:val="20"/>
                <w:szCs w:val="20"/>
              </w:rPr>
              <w:t xml:space="preserve">vožnje </w:t>
            </w:r>
            <w:r w:rsidRPr="004229CB">
              <w:rPr>
                <w:rFonts w:cstheme="minorHAnsi"/>
                <w:sz w:val="20"/>
                <w:szCs w:val="20"/>
              </w:rPr>
              <w:t xml:space="preserve">u tipičnim situacijama u cestovnom prometu  </w:t>
            </w:r>
          </w:p>
        </w:tc>
      </w:tr>
      <w:tr w:rsidR="00DC1841" w:rsidRPr="00697DBB" w14:paraId="7A2C9A66" w14:textId="77777777" w:rsidTr="006D3A4F">
        <w:tc>
          <w:tcPr>
            <w:tcW w:w="9493" w:type="dxa"/>
            <w:gridSpan w:val="2"/>
            <w:shd w:val="clear" w:color="auto" w:fill="auto"/>
            <w:tcMar>
              <w:left w:w="57" w:type="dxa"/>
              <w:right w:w="57" w:type="dxa"/>
            </w:tcMar>
            <w:vAlign w:val="center"/>
          </w:tcPr>
          <w:p w14:paraId="4101B940" w14:textId="30944C02" w:rsidR="00DC1841" w:rsidRPr="004229CB" w:rsidRDefault="00DC1841" w:rsidP="004229CB">
            <w:pPr>
              <w:pStyle w:val="ListParagraph"/>
              <w:numPr>
                <w:ilvl w:val="0"/>
                <w:numId w:val="34"/>
              </w:numPr>
              <w:tabs>
                <w:tab w:val="left" w:pos="2820"/>
              </w:tabs>
              <w:spacing w:after="0"/>
              <w:rPr>
                <w:rFonts w:cstheme="minorHAnsi"/>
                <w:sz w:val="20"/>
                <w:szCs w:val="20"/>
              </w:rPr>
            </w:pPr>
            <w:r w:rsidRPr="004229CB">
              <w:rPr>
                <w:rFonts w:cstheme="minorHAnsi"/>
                <w:sz w:val="20"/>
                <w:szCs w:val="20"/>
              </w:rPr>
              <w:t>Objasniti promet u mirovanju i njegova obilježja</w:t>
            </w:r>
          </w:p>
        </w:tc>
      </w:tr>
      <w:tr w:rsidR="00DC1841" w:rsidRPr="00697DBB" w14:paraId="1148522A" w14:textId="77777777" w:rsidTr="006D3A4F">
        <w:tc>
          <w:tcPr>
            <w:tcW w:w="9493" w:type="dxa"/>
            <w:gridSpan w:val="2"/>
            <w:shd w:val="clear" w:color="auto" w:fill="auto"/>
            <w:tcMar>
              <w:left w:w="57" w:type="dxa"/>
              <w:right w:w="57" w:type="dxa"/>
            </w:tcMar>
            <w:vAlign w:val="center"/>
          </w:tcPr>
          <w:p w14:paraId="64C26923" w14:textId="22AB1A17" w:rsidR="00DC1841" w:rsidRPr="004229CB" w:rsidRDefault="00DC1841" w:rsidP="004229CB">
            <w:pPr>
              <w:pStyle w:val="ListParagraph"/>
              <w:numPr>
                <w:ilvl w:val="0"/>
                <w:numId w:val="34"/>
              </w:numPr>
              <w:tabs>
                <w:tab w:val="left" w:pos="2820"/>
              </w:tabs>
              <w:spacing w:after="0"/>
              <w:rPr>
                <w:rFonts w:cstheme="minorHAnsi"/>
                <w:i/>
                <w:sz w:val="20"/>
                <w:szCs w:val="20"/>
              </w:rPr>
            </w:pPr>
            <w:r w:rsidRPr="004229CB">
              <w:rPr>
                <w:rFonts w:cstheme="minorHAnsi"/>
                <w:sz w:val="20"/>
                <w:szCs w:val="20"/>
              </w:rPr>
              <w:t>Istražiti utjecaj konstrukcije i stanja vozila na potrošnju goriva</w:t>
            </w:r>
          </w:p>
        </w:tc>
      </w:tr>
      <w:tr w:rsidR="001C092C" w:rsidRPr="00697DBB" w14:paraId="6594774C" w14:textId="77777777" w:rsidTr="00B849F7">
        <w:trPr>
          <w:trHeight w:val="427"/>
        </w:trPr>
        <w:tc>
          <w:tcPr>
            <w:tcW w:w="9493" w:type="dxa"/>
            <w:gridSpan w:val="2"/>
            <w:shd w:val="clear" w:color="auto" w:fill="BDD6EE" w:themeFill="accent5" w:themeFillTint="66"/>
            <w:tcMar>
              <w:left w:w="57" w:type="dxa"/>
              <w:right w:w="57" w:type="dxa"/>
            </w:tcMar>
            <w:vAlign w:val="center"/>
          </w:tcPr>
          <w:p w14:paraId="1E84BEB2"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67F4D596" w14:textId="77777777" w:rsidTr="00C813BF">
        <w:trPr>
          <w:trHeight w:val="572"/>
        </w:trPr>
        <w:tc>
          <w:tcPr>
            <w:tcW w:w="9493" w:type="dxa"/>
            <w:gridSpan w:val="2"/>
            <w:shd w:val="clear" w:color="auto" w:fill="auto"/>
            <w:tcMar>
              <w:left w:w="57" w:type="dxa"/>
              <w:right w:w="57" w:type="dxa"/>
            </w:tcMar>
          </w:tcPr>
          <w:p w14:paraId="14CF18BD" w14:textId="294AC87E" w:rsidR="001C092C" w:rsidRPr="00697DBB" w:rsidRDefault="001C092C" w:rsidP="00370BE7">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EB048E">
              <w:rPr>
                <w:rFonts w:asciiTheme="minorHAnsi" w:hAnsiTheme="minorHAnsi" w:cstheme="minorHAnsi"/>
                <w:bCs/>
                <w:sz w:val="20"/>
                <w:szCs w:val="20"/>
              </w:rPr>
              <w:t>a</w:t>
            </w:r>
            <w:r w:rsidRPr="00697DBB">
              <w:rPr>
                <w:rFonts w:asciiTheme="minorHAnsi" w:hAnsiTheme="minorHAnsi" w:cstheme="minorHAnsi"/>
                <w:bCs/>
                <w:sz w:val="20"/>
                <w:szCs w:val="20"/>
              </w:rPr>
              <w:t>n nastavni sustav</w:t>
            </w:r>
            <w:r w:rsidR="008549CC" w:rsidRPr="00697DBB">
              <w:rPr>
                <w:rFonts w:asciiTheme="minorHAnsi" w:hAnsiTheme="minorHAnsi" w:cstheme="minorHAnsi"/>
                <w:bCs/>
                <w:sz w:val="20"/>
                <w:szCs w:val="20"/>
              </w:rPr>
              <w:t xml:space="preserve"> za SIU </w:t>
            </w:r>
            <w:r w:rsidR="008549CC" w:rsidRPr="00697DBB">
              <w:rPr>
                <w:rFonts w:asciiTheme="minorHAnsi" w:hAnsiTheme="minorHAnsi" w:cstheme="minorHAnsi"/>
                <w:bCs/>
                <w:i/>
                <w:iCs/>
                <w:sz w:val="20"/>
                <w:szCs w:val="20"/>
              </w:rPr>
              <w:t>Prometna tehnika</w:t>
            </w:r>
            <w:r w:rsidRPr="00697DBB">
              <w:rPr>
                <w:rFonts w:asciiTheme="minorHAnsi" w:hAnsiTheme="minorHAnsi" w:cstheme="minorHAnsi"/>
                <w:bCs/>
                <w:sz w:val="20"/>
                <w:szCs w:val="20"/>
              </w:rPr>
              <w:t xml:space="preserve"> </w:t>
            </w:r>
            <w:r w:rsidR="00A061C0" w:rsidRPr="00697DBB">
              <w:rPr>
                <w:rFonts w:asciiTheme="minorHAnsi" w:hAnsiTheme="minorHAnsi" w:cstheme="minorHAnsi"/>
                <w:bCs/>
                <w:sz w:val="20"/>
                <w:szCs w:val="20"/>
              </w:rPr>
              <w:t>biti će</w:t>
            </w:r>
            <w:r w:rsidR="00C4478A" w:rsidRPr="00697DBB">
              <w:rPr>
                <w:rFonts w:asciiTheme="minorHAnsi" w:hAnsiTheme="minorHAnsi" w:cstheme="minorHAnsi"/>
                <w:bCs/>
                <w:sz w:val="20"/>
                <w:szCs w:val="20"/>
              </w:rPr>
              <w:t xml:space="preserve"> istraživačka nastava.</w:t>
            </w:r>
            <w:r w:rsidR="00F7175D" w:rsidRPr="00697DBB">
              <w:rPr>
                <w:rFonts w:asciiTheme="minorHAnsi" w:hAnsiTheme="minorHAnsi" w:cstheme="minorHAnsi"/>
                <w:bCs/>
                <w:sz w:val="20"/>
                <w:szCs w:val="20"/>
              </w:rPr>
              <w:t xml:space="preserve"> </w:t>
            </w:r>
            <w:r w:rsidR="00790A37" w:rsidRPr="00697DBB">
              <w:rPr>
                <w:rFonts w:asciiTheme="minorHAnsi" w:hAnsiTheme="minorHAnsi" w:cstheme="minorHAnsi"/>
                <w:bCs/>
                <w:sz w:val="20"/>
                <w:szCs w:val="20"/>
              </w:rPr>
              <w:t xml:space="preserve">Osnova ove metode je stavljanje polaznika u </w:t>
            </w:r>
            <w:r w:rsidR="00C831F3" w:rsidRPr="00697DBB">
              <w:rPr>
                <w:rFonts w:asciiTheme="minorHAnsi" w:hAnsiTheme="minorHAnsi" w:cstheme="minorHAnsi"/>
                <w:bCs/>
                <w:sz w:val="20"/>
                <w:szCs w:val="20"/>
              </w:rPr>
              <w:t>stvarnu</w:t>
            </w:r>
            <w:r w:rsidR="00790A37" w:rsidRPr="00697DBB">
              <w:rPr>
                <w:rFonts w:asciiTheme="minorHAnsi" w:hAnsiTheme="minorHAnsi" w:cstheme="minorHAnsi"/>
                <w:bCs/>
                <w:sz w:val="20"/>
                <w:szCs w:val="20"/>
              </w:rPr>
              <w:t xml:space="preserve"> situaciju u</w:t>
            </w:r>
            <w:r w:rsidR="00BA1C2E" w:rsidRPr="00697DBB">
              <w:rPr>
                <w:rFonts w:asciiTheme="minorHAnsi" w:hAnsiTheme="minorHAnsi" w:cstheme="minorHAnsi"/>
                <w:bCs/>
                <w:sz w:val="20"/>
                <w:szCs w:val="20"/>
              </w:rPr>
              <w:t xml:space="preserve"> </w:t>
            </w:r>
            <w:r w:rsidR="00790A37" w:rsidRPr="00697DBB">
              <w:rPr>
                <w:rFonts w:asciiTheme="minorHAnsi" w:hAnsiTheme="minorHAnsi" w:cstheme="minorHAnsi"/>
                <w:bCs/>
                <w:sz w:val="20"/>
                <w:szCs w:val="20"/>
              </w:rPr>
              <w:t>središtu koje je problem</w:t>
            </w:r>
            <w:r w:rsidR="00C831F3" w:rsidRPr="00697DBB">
              <w:rPr>
                <w:rFonts w:asciiTheme="minorHAnsi" w:hAnsiTheme="minorHAnsi" w:cstheme="minorHAnsi"/>
                <w:bCs/>
                <w:sz w:val="20"/>
                <w:szCs w:val="20"/>
              </w:rPr>
              <w:t xml:space="preserve"> (tzv. problemska situacija)</w:t>
            </w:r>
            <w:r w:rsidR="00790A37" w:rsidRPr="00697DBB">
              <w:rPr>
                <w:rFonts w:asciiTheme="minorHAnsi" w:hAnsiTheme="minorHAnsi" w:cstheme="minorHAnsi"/>
                <w:bCs/>
                <w:sz w:val="20"/>
                <w:szCs w:val="20"/>
              </w:rPr>
              <w:t>. Uloga nastavnika je</w:t>
            </w:r>
            <w:r w:rsidR="00B67597" w:rsidRPr="00697DBB">
              <w:rPr>
                <w:rFonts w:asciiTheme="minorHAnsi" w:hAnsiTheme="minorHAnsi" w:cstheme="minorHAnsi"/>
                <w:bCs/>
                <w:sz w:val="20"/>
                <w:szCs w:val="20"/>
              </w:rPr>
              <w:t>,</w:t>
            </w:r>
            <w:r w:rsidR="00790A37" w:rsidRPr="00697DBB">
              <w:rPr>
                <w:rFonts w:asciiTheme="minorHAnsi" w:hAnsiTheme="minorHAnsi" w:cstheme="minorHAnsi"/>
                <w:bCs/>
                <w:sz w:val="20"/>
                <w:szCs w:val="20"/>
              </w:rPr>
              <w:t xml:space="preserve"> preciznim uputama</w:t>
            </w:r>
            <w:r w:rsidR="000911DD" w:rsidRPr="00697DBB">
              <w:rPr>
                <w:rFonts w:asciiTheme="minorHAnsi" w:hAnsiTheme="minorHAnsi" w:cstheme="minorHAnsi"/>
                <w:bCs/>
                <w:sz w:val="20"/>
                <w:szCs w:val="20"/>
              </w:rPr>
              <w:t xml:space="preserve"> </w:t>
            </w:r>
            <w:r w:rsidR="00790A37" w:rsidRPr="00697DBB">
              <w:rPr>
                <w:rFonts w:asciiTheme="minorHAnsi" w:hAnsiTheme="minorHAnsi" w:cstheme="minorHAnsi"/>
                <w:bCs/>
                <w:sz w:val="20"/>
                <w:szCs w:val="20"/>
              </w:rPr>
              <w:t>i</w:t>
            </w:r>
            <w:r w:rsidR="000911DD" w:rsidRPr="00697DBB">
              <w:rPr>
                <w:rFonts w:asciiTheme="minorHAnsi" w:hAnsiTheme="minorHAnsi" w:cstheme="minorHAnsi"/>
                <w:bCs/>
                <w:sz w:val="20"/>
                <w:szCs w:val="20"/>
              </w:rPr>
              <w:t xml:space="preserve"> </w:t>
            </w:r>
            <w:r w:rsidR="00790A37" w:rsidRPr="00697DBB">
              <w:rPr>
                <w:rFonts w:asciiTheme="minorHAnsi" w:hAnsiTheme="minorHAnsi" w:cstheme="minorHAnsi"/>
                <w:bCs/>
                <w:sz w:val="20"/>
                <w:szCs w:val="20"/>
              </w:rPr>
              <w:t>odgovarajućim pitanjima</w:t>
            </w:r>
            <w:r w:rsidR="00B67597" w:rsidRPr="00697DBB">
              <w:rPr>
                <w:rFonts w:asciiTheme="minorHAnsi" w:hAnsiTheme="minorHAnsi" w:cstheme="minorHAnsi"/>
                <w:bCs/>
                <w:sz w:val="20"/>
                <w:szCs w:val="20"/>
              </w:rPr>
              <w:t>,</w:t>
            </w:r>
            <w:r w:rsidR="000911DD" w:rsidRPr="00697DBB">
              <w:rPr>
                <w:rFonts w:asciiTheme="minorHAnsi" w:hAnsiTheme="minorHAnsi" w:cstheme="minorHAnsi"/>
                <w:bCs/>
                <w:sz w:val="20"/>
                <w:szCs w:val="20"/>
              </w:rPr>
              <w:t xml:space="preserve"> </w:t>
            </w:r>
            <w:r w:rsidR="00790A37" w:rsidRPr="00697DBB">
              <w:rPr>
                <w:rFonts w:asciiTheme="minorHAnsi" w:hAnsiTheme="minorHAnsi" w:cstheme="minorHAnsi"/>
                <w:bCs/>
                <w:sz w:val="20"/>
                <w:szCs w:val="20"/>
              </w:rPr>
              <w:t>usmjeravati polaznike i dovesti ih do</w:t>
            </w:r>
            <w:r w:rsidR="00ED5C74" w:rsidRPr="00697DBB">
              <w:rPr>
                <w:rFonts w:asciiTheme="minorHAnsi" w:hAnsiTheme="minorHAnsi" w:cstheme="minorHAnsi"/>
                <w:bCs/>
                <w:sz w:val="20"/>
                <w:szCs w:val="20"/>
              </w:rPr>
              <w:t xml:space="preserve"> </w:t>
            </w:r>
            <w:r w:rsidR="003C0191" w:rsidRPr="00697DBB">
              <w:rPr>
                <w:rFonts w:asciiTheme="minorHAnsi" w:hAnsiTheme="minorHAnsi" w:cstheme="minorHAnsi"/>
                <w:bCs/>
                <w:sz w:val="20"/>
                <w:szCs w:val="20"/>
              </w:rPr>
              <w:t>odgovarajućeg zaključka (rješenja problema). Polaznici će, postav</w:t>
            </w:r>
            <w:r w:rsidR="003E0E85" w:rsidRPr="00697DBB">
              <w:rPr>
                <w:rFonts w:asciiTheme="minorHAnsi" w:hAnsiTheme="minorHAnsi" w:cstheme="minorHAnsi"/>
                <w:bCs/>
                <w:sz w:val="20"/>
                <w:szCs w:val="20"/>
              </w:rPr>
              <w:t>l</w:t>
            </w:r>
            <w:r w:rsidR="003C0191" w:rsidRPr="00697DBB">
              <w:rPr>
                <w:rFonts w:asciiTheme="minorHAnsi" w:hAnsiTheme="minorHAnsi" w:cstheme="minorHAnsi"/>
                <w:bCs/>
                <w:sz w:val="20"/>
                <w:szCs w:val="20"/>
              </w:rPr>
              <w:t xml:space="preserve">janjem </w:t>
            </w:r>
            <w:r w:rsidR="004F3193" w:rsidRPr="00697DBB">
              <w:rPr>
                <w:rFonts w:asciiTheme="minorHAnsi" w:hAnsiTheme="minorHAnsi" w:cstheme="minorHAnsi"/>
                <w:bCs/>
                <w:sz w:val="20"/>
                <w:szCs w:val="20"/>
              </w:rPr>
              <w:t xml:space="preserve">pitanja detektirati problem te istražiti </w:t>
            </w:r>
            <w:r w:rsidR="00D623E5" w:rsidRPr="00697DBB">
              <w:rPr>
                <w:rFonts w:asciiTheme="minorHAnsi" w:hAnsiTheme="minorHAnsi" w:cstheme="minorHAnsi"/>
                <w:bCs/>
                <w:sz w:val="20"/>
                <w:szCs w:val="20"/>
              </w:rPr>
              <w:t>dinamiku kretanja vozila, povezanost konstruktivnih elemenata prometnice s različitim situacijama u cestovnom prometu kao i utjecaj konstrukcije i stanja vozila na potrošnju goriva. U istraživanju, polaznik</w:t>
            </w:r>
            <w:r w:rsidR="00BF6683" w:rsidRPr="00697DBB">
              <w:rPr>
                <w:rFonts w:asciiTheme="minorHAnsi" w:hAnsiTheme="minorHAnsi" w:cstheme="minorHAnsi"/>
                <w:bCs/>
                <w:sz w:val="20"/>
                <w:szCs w:val="20"/>
              </w:rPr>
              <w:t xml:space="preserve"> produbljuje stečena znanja</w:t>
            </w:r>
            <w:r w:rsidR="00A64FE5" w:rsidRPr="00697DBB">
              <w:rPr>
                <w:rFonts w:asciiTheme="minorHAnsi" w:hAnsiTheme="minorHAnsi" w:cstheme="minorHAnsi"/>
                <w:bCs/>
                <w:sz w:val="20"/>
                <w:szCs w:val="20"/>
              </w:rPr>
              <w:t xml:space="preserve"> (</w:t>
            </w:r>
            <w:r w:rsidR="00F40E24" w:rsidRPr="00697DBB">
              <w:rPr>
                <w:rFonts w:asciiTheme="minorHAnsi" w:hAnsiTheme="minorHAnsi" w:cstheme="minorHAnsi"/>
                <w:bCs/>
                <w:sz w:val="20"/>
                <w:szCs w:val="20"/>
              </w:rPr>
              <w:t>istraživanje</w:t>
            </w:r>
            <w:r w:rsidR="00A64FE5" w:rsidRPr="00697DBB">
              <w:rPr>
                <w:rFonts w:asciiTheme="minorHAnsi" w:hAnsiTheme="minorHAnsi" w:cstheme="minorHAnsi"/>
                <w:bCs/>
                <w:sz w:val="20"/>
                <w:szCs w:val="20"/>
              </w:rPr>
              <w:t xml:space="preserve"> poznatog) te stječe nova znanja</w:t>
            </w:r>
            <w:r w:rsidR="00C062F7" w:rsidRPr="00697DBB">
              <w:rPr>
                <w:rFonts w:asciiTheme="minorHAnsi" w:hAnsiTheme="minorHAnsi" w:cstheme="minorHAnsi"/>
                <w:bCs/>
                <w:sz w:val="20"/>
                <w:szCs w:val="20"/>
              </w:rPr>
              <w:t xml:space="preserve"> </w:t>
            </w:r>
            <w:r w:rsidR="00A64FE5" w:rsidRPr="00697DBB">
              <w:rPr>
                <w:rFonts w:asciiTheme="minorHAnsi" w:hAnsiTheme="minorHAnsi" w:cstheme="minorHAnsi"/>
                <w:bCs/>
                <w:sz w:val="20"/>
                <w:szCs w:val="20"/>
              </w:rPr>
              <w:t>(istraživanje nepoznatog</w:t>
            </w:r>
            <w:r w:rsidR="005316A4" w:rsidRPr="00697DBB">
              <w:rPr>
                <w:rFonts w:asciiTheme="minorHAnsi" w:hAnsiTheme="minorHAnsi" w:cstheme="minorHAnsi"/>
                <w:bCs/>
                <w:sz w:val="20"/>
                <w:szCs w:val="20"/>
              </w:rPr>
              <w:t>).</w:t>
            </w:r>
            <w:r w:rsidR="00C062F7" w:rsidRPr="00697DBB">
              <w:rPr>
                <w:rFonts w:asciiTheme="minorHAnsi" w:hAnsiTheme="minorHAnsi" w:cstheme="minorHAnsi"/>
                <w:bCs/>
                <w:sz w:val="20"/>
                <w:szCs w:val="20"/>
              </w:rPr>
              <w:t xml:space="preserve"> </w:t>
            </w:r>
            <w:r w:rsidR="005316A4" w:rsidRPr="00697DBB">
              <w:rPr>
                <w:rFonts w:asciiTheme="minorHAnsi" w:hAnsiTheme="minorHAnsi" w:cstheme="minorHAnsi"/>
                <w:bCs/>
                <w:sz w:val="20"/>
                <w:szCs w:val="20"/>
              </w:rPr>
              <w:t xml:space="preserve">Istaživanje je moguće provoditi u standardnim ili specijaliziranim učionicama ustanove uz </w:t>
            </w:r>
            <w:r w:rsidR="00654291" w:rsidRPr="00697DBB">
              <w:rPr>
                <w:rFonts w:asciiTheme="minorHAnsi" w:hAnsiTheme="minorHAnsi" w:cstheme="minorHAnsi"/>
                <w:bCs/>
                <w:sz w:val="20"/>
                <w:szCs w:val="20"/>
              </w:rPr>
              <w:t>pomoć</w:t>
            </w:r>
            <w:r w:rsidR="005316A4" w:rsidRPr="00697DBB">
              <w:rPr>
                <w:rFonts w:asciiTheme="minorHAnsi" w:hAnsiTheme="minorHAnsi" w:cstheme="minorHAnsi"/>
                <w:bCs/>
                <w:sz w:val="20"/>
                <w:szCs w:val="20"/>
              </w:rPr>
              <w:t xml:space="preserve"> računala, </w:t>
            </w:r>
            <w:r w:rsidR="00654291" w:rsidRPr="00697DBB">
              <w:rPr>
                <w:rFonts w:asciiTheme="minorHAnsi" w:hAnsiTheme="minorHAnsi" w:cstheme="minorHAnsi"/>
                <w:bCs/>
                <w:sz w:val="20"/>
                <w:szCs w:val="20"/>
              </w:rPr>
              <w:t xml:space="preserve"> a korištenjem internetskih izvora, </w:t>
            </w:r>
            <w:r w:rsidR="00370BE7" w:rsidRPr="00697DBB">
              <w:rPr>
                <w:rFonts w:asciiTheme="minorHAnsi" w:hAnsiTheme="minorHAnsi" w:cstheme="minorHAnsi"/>
                <w:bCs/>
                <w:sz w:val="20"/>
                <w:szCs w:val="20"/>
              </w:rPr>
              <w:t>publikacija i knjiške građe.</w:t>
            </w:r>
          </w:p>
        </w:tc>
      </w:tr>
      <w:tr w:rsidR="001C092C" w:rsidRPr="00697DBB" w14:paraId="068EC85B" w14:textId="77777777" w:rsidTr="00DC20D4">
        <w:tc>
          <w:tcPr>
            <w:tcW w:w="3246" w:type="dxa"/>
            <w:shd w:val="clear" w:color="auto" w:fill="BDD6EE" w:themeFill="accent5" w:themeFillTint="66"/>
            <w:tcMar>
              <w:left w:w="57" w:type="dxa"/>
              <w:right w:w="57" w:type="dxa"/>
            </w:tcMar>
            <w:vAlign w:val="center"/>
          </w:tcPr>
          <w:p w14:paraId="36B2CDE9"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247" w:type="dxa"/>
            <w:tcMar>
              <w:left w:w="57" w:type="dxa"/>
              <w:right w:w="57" w:type="dxa"/>
            </w:tcMar>
            <w:vAlign w:val="center"/>
          </w:tcPr>
          <w:p w14:paraId="75A759BF"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Dinamika kretanja vozila</w:t>
            </w:r>
          </w:p>
          <w:p w14:paraId="302AF0C5"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Vođenje prometnih tokova</w:t>
            </w:r>
          </w:p>
          <w:p w14:paraId="7A637D1F"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Razina usluge prometnice</w:t>
            </w:r>
          </w:p>
          <w:p w14:paraId="55C3FA02"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Tehnika vožnje u karakterističnim situacijama u prometu</w:t>
            </w:r>
          </w:p>
          <w:p w14:paraId="5A5B005B"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Promet u mirovanju</w:t>
            </w:r>
          </w:p>
          <w:p w14:paraId="702996E5" w14:textId="77777777" w:rsidR="001C092C" w:rsidRPr="006105AC" w:rsidRDefault="001C092C" w:rsidP="006105AC">
            <w:pPr>
              <w:tabs>
                <w:tab w:val="left" w:pos="2820"/>
              </w:tabs>
              <w:spacing w:after="0"/>
              <w:rPr>
                <w:rFonts w:cstheme="minorHAnsi"/>
                <w:i/>
                <w:sz w:val="20"/>
                <w:szCs w:val="20"/>
              </w:rPr>
            </w:pPr>
            <w:r w:rsidRPr="006105AC">
              <w:rPr>
                <w:rFonts w:cstheme="minorHAnsi"/>
                <w:sz w:val="20"/>
                <w:szCs w:val="20"/>
              </w:rPr>
              <w:t>Potrošnja goriva</w:t>
            </w:r>
          </w:p>
        </w:tc>
      </w:tr>
      <w:tr w:rsidR="001C092C" w:rsidRPr="00697DBB" w14:paraId="2295F253" w14:textId="77777777" w:rsidTr="00B849F7">
        <w:trPr>
          <w:trHeight w:val="486"/>
        </w:trPr>
        <w:tc>
          <w:tcPr>
            <w:tcW w:w="9493" w:type="dxa"/>
            <w:gridSpan w:val="2"/>
            <w:tcBorders>
              <w:bottom w:val="single" w:sz="4" w:space="0" w:color="auto"/>
            </w:tcBorders>
            <w:shd w:val="clear" w:color="auto" w:fill="BDD6EE" w:themeFill="accent5" w:themeFillTint="66"/>
            <w:tcMar>
              <w:left w:w="57" w:type="dxa"/>
              <w:right w:w="57" w:type="dxa"/>
            </w:tcMar>
            <w:vAlign w:val="center"/>
          </w:tcPr>
          <w:p w14:paraId="2EA8F399" w14:textId="53271E71"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B421A1" w:rsidRPr="00697DBB">
              <w:rPr>
                <w:rFonts w:asciiTheme="minorHAnsi" w:hAnsiTheme="minorHAnsi" w:cstheme="minorHAnsi"/>
                <w:b/>
                <w:sz w:val="20"/>
                <w:szCs w:val="20"/>
              </w:rPr>
              <w:t xml:space="preserve"> skupa ishoda učenja</w:t>
            </w:r>
          </w:p>
        </w:tc>
      </w:tr>
      <w:tr w:rsidR="001C092C" w:rsidRPr="00697DBB" w14:paraId="5D18A29E" w14:textId="77777777" w:rsidTr="00C813BF">
        <w:trPr>
          <w:trHeight w:val="572"/>
        </w:trPr>
        <w:tc>
          <w:tcPr>
            <w:tcW w:w="949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6D7E2767" w14:textId="77777777" w:rsidR="001C092C" w:rsidRPr="00697DBB" w:rsidRDefault="001C092C" w:rsidP="00C813BF">
            <w:pPr>
              <w:tabs>
                <w:tab w:val="left" w:pos="2820"/>
              </w:tabs>
              <w:spacing w:after="0"/>
              <w:rPr>
                <w:rFonts w:asciiTheme="minorHAnsi" w:hAnsiTheme="minorHAnsi" w:cstheme="minorHAnsi"/>
                <w:b/>
                <w:bCs/>
                <w:sz w:val="20"/>
                <w:szCs w:val="20"/>
              </w:rPr>
            </w:pPr>
            <w:r w:rsidRPr="00697DBB">
              <w:rPr>
                <w:rFonts w:asciiTheme="minorHAnsi" w:hAnsiTheme="minorHAnsi" w:cstheme="minorHAnsi"/>
                <w:b/>
                <w:bCs/>
                <w:sz w:val="20"/>
                <w:szCs w:val="20"/>
              </w:rPr>
              <w:t>Problemski zadatak:</w:t>
            </w:r>
          </w:p>
          <w:p w14:paraId="1BBA7EAD" w14:textId="14C43481"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Na primjeru svog osobnog automobila koristeći prometnu dozvolu i tehničke podatke dostupne na mrežnim stranicama proizvođača vozila te uz zadane uvjete na određenoj dionici prometnice, svaki polaznik treba odrediti: </w:t>
            </w:r>
          </w:p>
          <w:p w14:paraId="5C9A67D2"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težište vozila grafičkim i analitičkim postupkom</w:t>
            </w:r>
          </w:p>
          <w:p w14:paraId="2A8DCD3D"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otpore koji djeluju na vozilo pri kretanju</w:t>
            </w:r>
          </w:p>
          <w:p w14:paraId="1D0770DC"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 xml:space="preserve">granične brzine kretanja u kojima je narušena stabilnost vozila  </w:t>
            </w:r>
          </w:p>
          <w:p w14:paraId="41815747"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zaustavni put vozila pri dopuštenoj brzini kretanja</w:t>
            </w:r>
          </w:p>
          <w:p w14:paraId="19FE10D8"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sigurnosni razmak pri kretanju (uzdužni i bočni)</w:t>
            </w:r>
          </w:p>
          <w:p w14:paraId="42D8DDF9"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duljinu puta  obilaženja,</w:t>
            </w:r>
          </w:p>
          <w:p w14:paraId="14C87971"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duljinu puta pretjecanja</w:t>
            </w:r>
          </w:p>
          <w:p w14:paraId="69E7B1AD" w14:textId="77777777" w:rsidR="001C092C" w:rsidRPr="00697DBB" w:rsidRDefault="001C092C" w:rsidP="00FD0803">
            <w:pPr>
              <w:pStyle w:val="ListParagraph"/>
              <w:numPr>
                <w:ilvl w:val="0"/>
                <w:numId w:val="6"/>
              </w:numPr>
              <w:tabs>
                <w:tab w:val="left" w:pos="2820"/>
              </w:tabs>
              <w:spacing w:after="0" w:line="276" w:lineRule="auto"/>
              <w:ind w:left="714" w:hanging="357"/>
              <w:rPr>
                <w:rFonts w:eastAsia="Times New Roman" w:cstheme="minorHAnsi"/>
                <w:sz w:val="20"/>
                <w:szCs w:val="20"/>
                <w:lang w:eastAsia="hr-HR"/>
              </w:rPr>
            </w:pPr>
            <w:r w:rsidRPr="00697DBB">
              <w:rPr>
                <w:rFonts w:eastAsia="Times New Roman" w:cstheme="minorHAnsi"/>
                <w:sz w:val="20"/>
                <w:szCs w:val="20"/>
                <w:lang w:eastAsia="hr-HR"/>
              </w:rPr>
              <w:t>utjecaj vlastitog vozila na potrošnju goriva</w:t>
            </w:r>
          </w:p>
          <w:p w14:paraId="78981A94"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lastRenderedPageBreak/>
              <w:t>Prikaz postupka rješavanja problemskog zadatka i interpretaciju dobivenih veličina  treba predstaviti ostalim polaznicima u grupi pomoću izrađene prezentacije. Nakon prezentiranja svih polaznika treba provesti vođenu raspravu s ciljem uočavanja utjecajnih elemenata na tehniku vožnje i sigurnost prometa.</w:t>
            </w:r>
          </w:p>
          <w:p w14:paraId="7E408CB5"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0D630028"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Nastavnik vodi raspravu i  provodi  </w:t>
            </w:r>
            <w:r w:rsidRPr="00697DBB">
              <w:rPr>
                <w:rFonts w:asciiTheme="minorHAnsi" w:eastAsia="Times New Roman" w:hAnsiTheme="minorHAnsi" w:cstheme="minorHAnsi"/>
                <w:b/>
                <w:sz w:val="20"/>
                <w:szCs w:val="20"/>
                <w:lang w:eastAsia="hr-HR"/>
              </w:rPr>
              <w:t>vrednovanje za učenje</w:t>
            </w:r>
            <w:r w:rsidRPr="00697DBB">
              <w:rPr>
                <w:rFonts w:asciiTheme="minorHAnsi" w:eastAsia="Times New Roman" w:hAnsiTheme="minorHAnsi" w:cstheme="minorHAnsi"/>
                <w:sz w:val="20"/>
                <w:szCs w:val="20"/>
                <w:lang w:eastAsia="hr-HR"/>
              </w:rPr>
              <w:t xml:space="preserve"> temeljem sljedećih kriterija: priprema za problemsku nastavu i  istraživanje, primjena postupka za određivanje fizikalnih veličina pri dinamici kretanja vozila,  interpretacija dobivenih veličina, prezentiranje rješenja i sudjelovanje u raspravi. </w:t>
            </w:r>
          </w:p>
          <w:p w14:paraId="2A09B083"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50C54AFC" w14:textId="02568186"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Po završetku rasprave, polaznici  vrednuju  svoj uradak pomoću  unaprijed  pripremljenog listića koji sadrži elemente izvedbe problemskog zadatka - </w:t>
            </w:r>
            <w:r w:rsidRPr="00697DBB">
              <w:rPr>
                <w:rFonts w:asciiTheme="minorHAnsi" w:eastAsia="Times New Roman" w:hAnsiTheme="minorHAnsi" w:cstheme="minorHAnsi"/>
                <w:b/>
                <w:sz w:val="20"/>
                <w:szCs w:val="20"/>
                <w:lang w:eastAsia="hr-HR"/>
              </w:rPr>
              <w:t>vrednovanje kao učenje</w:t>
            </w:r>
            <w:r w:rsidRPr="00697DBB">
              <w:rPr>
                <w:rFonts w:asciiTheme="minorHAnsi" w:eastAsia="Times New Roman" w:hAnsiTheme="minorHAnsi" w:cstheme="minorHAnsi"/>
                <w:sz w:val="20"/>
                <w:szCs w:val="20"/>
                <w:lang w:eastAsia="hr-HR"/>
              </w:rPr>
              <w:t>.</w:t>
            </w:r>
          </w:p>
          <w:tbl>
            <w:tblPr>
              <w:tblStyle w:val="TableGrid"/>
              <w:tblW w:w="0" w:type="auto"/>
              <w:tblLayout w:type="fixed"/>
              <w:tblLook w:val="04A0" w:firstRow="1" w:lastRow="0" w:firstColumn="1" w:lastColumn="0" w:noHBand="0" w:noVBand="1"/>
            </w:tblPr>
            <w:tblGrid>
              <w:gridCol w:w="3114"/>
              <w:gridCol w:w="2126"/>
              <w:gridCol w:w="2126"/>
              <w:gridCol w:w="1998"/>
            </w:tblGrid>
            <w:tr w:rsidR="001C092C" w:rsidRPr="00697DBB" w14:paraId="1CD2075B" w14:textId="77777777" w:rsidTr="00BC7D9F">
              <w:tc>
                <w:tcPr>
                  <w:tcW w:w="3114" w:type="dxa"/>
                  <w:shd w:val="clear" w:color="auto" w:fill="FBE4D5" w:themeFill="accent2" w:themeFillTint="33"/>
                </w:tcPr>
                <w:p w14:paraId="3BDA84A2"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Elementi procjene</w:t>
                  </w:r>
                </w:p>
              </w:tc>
              <w:tc>
                <w:tcPr>
                  <w:tcW w:w="2126" w:type="dxa"/>
                  <w:shd w:val="clear" w:color="auto" w:fill="FBE4D5" w:themeFill="accent2" w:themeFillTint="33"/>
                </w:tcPr>
                <w:p w14:paraId="491F0195" w14:textId="77777777" w:rsidR="001C092C" w:rsidRPr="00697DBB" w:rsidRDefault="001C092C" w:rsidP="00460856">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Potrebno doraditi</w:t>
                  </w:r>
                </w:p>
              </w:tc>
              <w:tc>
                <w:tcPr>
                  <w:tcW w:w="2126" w:type="dxa"/>
                  <w:shd w:val="clear" w:color="auto" w:fill="FBE4D5" w:themeFill="accent2" w:themeFillTint="33"/>
                </w:tcPr>
                <w:p w14:paraId="458C9CF3" w14:textId="2BE12702" w:rsidR="001C092C" w:rsidRPr="00697DBB" w:rsidRDefault="001C092C" w:rsidP="00460856">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Djelomično</w:t>
                  </w:r>
                </w:p>
              </w:tc>
              <w:tc>
                <w:tcPr>
                  <w:tcW w:w="1998" w:type="dxa"/>
                  <w:shd w:val="clear" w:color="auto" w:fill="FBE4D5" w:themeFill="accent2" w:themeFillTint="33"/>
                </w:tcPr>
                <w:p w14:paraId="3E6DFEBA" w14:textId="77777777" w:rsidR="001C092C" w:rsidRPr="00697DBB" w:rsidRDefault="001C092C" w:rsidP="00460856">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Potpuno</w:t>
                  </w:r>
                </w:p>
              </w:tc>
            </w:tr>
            <w:tr w:rsidR="001C092C" w:rsidRPr="00697DBB" w14:paraId="000C394C" w14:textId="77777777" w:rsidTr="00BC7D9F">
              <w:tc>
                <w:tcPr>
                  <w:tcW w:w="3114" w:type="dxa"/>
                  <w:shd w:val="clear" w:color="auto" w:fill="FBE4D5" w:themeFill="accent2" w:themeFillTint="33"/>
                </w:tcPr>
                <w:p w14:paraId="4070E31C"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Uspješno sam izvršio zadatak</w:t>
                  </w:r>
                </w:p>
              </w:tc>
              <w:tc>
                <w:tcPr>
                  <w:tcW w:w="2126" w:type="dxa"/>
                </w:tcPr>
                <w:p w14:paraId="45C573BA"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2126" w:type="dxa"/>
                </w:tcPr>
                <w:p w14:paraId="42F57625"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5DC23F88"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r w:rsidR="001C092C" w:rsidRPr="00697DBB" w14:paraId="376CAE70" w14:textId="77777777" w:rsidTr="00BC7D9F">
              <w:tc>
                <w:tcPr>
                  <w:tcW w:w="3114" w:type="dxa"/>
                  <w:shd w:val="clear" w:color="auto" w:fill="FBE4D5" w:themeFill="accent2" w:themeFillTint="33"/>
                </w:tcPr>
                <w:p w14:paraId="6FFED9DF"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Uspješno sam prezentirao postupak i rješenje zadatka </w:t>
                  </w:r>
                </w:p>
              </w:tc>
              <w:tc>
                <w:tcPr>
                  <w:tcW w:w="2126" w:type="dxa"/>
                </w:tcPr>
                <w:p w14:paraId="1EF921DF"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2126" w:type="dxa"/>
                </w:tcPr>
                <w:p w14:paraId="569531D1"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34A4F58B"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r w:rsidR="001C092C" w:rsidRPr="00697DBB" w14:paraId="1B664CBF" w14:textId="77777777" w:rsidTr="00BC7D9F">
              <w:tc>
                <w:tcPr>
                  <w:tcW w:w="3114" w:type="dxa"/>
                  <w:shd w:val="clear" w:color="auto" w:fill="FBE4D5" w:themeFill="accent2" w:themeFillTint="33"/>
                </w:tcPr>
                <w:p w14:paraId="5F6CC977"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Zadovoljan sam svojim sudjelovanjem u raspravi </w:t>
                  </w:r>
                </w:p>
              </w:tc>
              <w:tc>
                <w:tcPr>
                  <w:tcW w:w="2126" w:type="dxa"/>
                </w:tcPr>
                <w:p w14:paraId="6B79BEB5"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2126" w:type="dxa"/>
                </w:tcPr>
                <w:p w14:paraId="389615D9"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70D0F57A"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r w:rsidR="001C092C" w:rsidRPr="00697DBB" w14:paraId="0E8F59C7" w14:textId="77777777" w:rsidTr="00BC7D9F">
              <w:tc>
                <w:tcPr>
                  <w:tcW w:w="3114" w:type="dxa"/>
                  <w:shd w:val="clear" w:color="auto" w:fill="FBE4D5" w:themeFill="accent2" w:themeFillTint="33"/>
                </w:tcPr>
                <w:p w14:paraId="3E9B05F1"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Sviđa mi se ovakav postupak učenja, poučavanja i vrednovanja </w:t>
                  </w:r>
                </w:p>
              </w:tc>
              <w:tc>
                <w:tcPr>
                  <w:tcW w:w="2126" w:type="dxa"/>
                </w:tcPr>
                <w:p w14:paraId="5C3FBE20"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2126" w:type="dxa"/>
                </w:tcPr>
                <w:p w14:paraId="146DA7B8"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4DC80C5E"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bl>
          <w:p w14:paraId="2C73E2CA"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74D01B6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Vrednovanje naučenog</w:t>
            </w:r>
            <w:r w:rsidRPr="00697DBB">
              <w:rPr>
                <w:rFonts w:asciiTheme="minorHAnsi" w:eastAsia="Times New Roman" w:hAnsiTheme="minorHAnsi" w:cstheme="minorHAnsi"/>
                <w:sz w:val="20"/>
                <w:szCs w:val="20"/>
                <w:lang w:eastAsia="hr-HR"/>
              </w:rPr>
              <w:t xml:space="preserve"> na kraju nastavne cjeline provodi se višedimenzionalnom analitičkom rubrikom uz unaprijed utvrđene kriterije vrednovanja  i opis pokazatelja kvalitete izvedbe problemskog zadatka. Na taj način, osim iskazane brojčane ocjene, polaznik dobiva  procjenu postignuća u odnosu na postavljene ciljeve.</w:t>
            </w:r>
          </w:p>
          <w:p w14:paraId="6EB804D9"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249EEF25" w14:textId="77777777" w:rsidR="001C092C" w:rsidRPr="00697DBB" w:rsidRDefault="001C092C" w:rsidP="00C813BF">
            <w:pPr>
              <w:tabs>
                <w:tab w:val="left" w:pos="2820"/>
              </w:tabs>
              <w:spacing w:after="0"/>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Projektni zadatak:</w:t>
            </w:r>
          </w:p>
          <w:p w14:paraId="00493117"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Svaki polaznik će u stvarnim prometnim uvjetima u neposrednoj blizini svog mjesta stanovanja analizirati zadanu dionicu suvremene cestovne prometnice s raskrižjem u razini te utvrditi: </w:t>
            </w:r>
          </w:p>
          <w:p w14:paraId="12ED003F" w14:textId="77777777" w:rsidR="001C092C" w:rsidRPr="00697DBB" w:rsidRDefault="001C092C" w:rsidP="00FD0803">
            <w:pPr>
              <w:numPr>
                <w:ilvl w:val="0"/>
                <w:numId w:val="7"/>
              </w:num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vrstu i tip raskrižja na promatranoj prometnici</w:t>
            </w:r>
          </w:p>
          <w:p w14:paraId="292F2FE8" w14:textId="77777777" w:rsidR="001C092C" w:rsidRPr="00697DBB" w:rsidRDefault="001C092C" w:rsidP="00FD0803">
            <w:pPr>
              <w:numPr>
                <w:ilvl w:val="0"/>
                <w:numId w:val="7"/>
              </w:num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konstruktivne elemente promatrane prometnice s dimenzijama</w:t>
            </w:r>
          </w:p>
          <w:p w14:paraId="124D8FE9" w14:textId="77777777" w:rsidR="001C092C" w:rsidRPr="00697DBB" w:rsidRDefault="001C092C" w:rsidP="00FD0803">
            <w:pPr>
              <w:numPr>
                <w:ilvl w:val="0"/>
                <w:numId w:val="7"/>
              </w:num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način vođenja prometnih tokova na promatranoj prometnici</w:t>
            </w:r>
          </w:p>
          <w:p w14:paraId="4496A547" w14:textId="77777777" w:rsidR="001C092C" w:rsidRPr="00697DBB" w:rsidRDefault="001C092C" w:rsidP="00FD0803">
            <w:pPr>
              <w:numPr>
                <w:ilvl w:val="0"/>
                <w:numId w:val="7"/>
              </w:num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uvjete za promet u mirovanju </w:t>
            </w:r>
          </w:p>
          <w:p w14:paraId="624F6125"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Promatranu prometnicu sa svim elementima potrebno je analizirati uz prikaz na stvarnim fotografijama. </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 xml:space="preserve">Provedbu projektnog zadatka i rezultate istraživanja treba prikazati seminarskim radom.   </w:t>
            </w:r>
          </w:p>
          <w:p w14:paraId="1A4EA5CE"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p w14:paraId="563B8FC0"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 polaznik se pripremio za projektnu nastavu prema uputama nastavnika, polaznik je istražio i dokumentirao relevantne podatke, polaznik je izradio seminarski rad, polaznik provodi vršnjačko vrednovanje i samovrednovanje.</w:t>
            </w:r>
          </w:p>
          <w:p w14:paraId="46069044"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p w14:paraId="04D9608A"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kao učenje:  </w:t>
            </w:r>
          </w:p>
          <w:p w14:paraId="22594DD3" w14:textId="71C2493A"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Po završetku projektnog zadatka, polaznici  vrednuju  svoj rad (samovrednovanje) prema unaprijed pripremljenom obrascu koji sadrži  elemente izvedbe projektnog zadatka. </w:t>
            </w:r>
          </w:p>
          <w:p w14:paraId="570B5A43"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p w14:paraId="6992A889" w14:textId="77777777" w:rsidR="001C092C" w:rsidRPr="00697DBB" w:rsidRDefault="001C092C" w:rsidP="00C813BF">
            <w:pPr>
              <w:tabs>
                <w:tab w:val="left" w:pos="2820"/>
              </w:tabs>
              <w:spacing w:after="0"/>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 xml:space="preserve">Vrednovanje naučenog </w:t>
            </w:r>
            <w:r w:rsidRPr="00697DBB">
              <w:rPr>
                <w:rFonts w:asciiTheme="minorHAnsi" w:eastAsia="Times New Roman" w:hAnsiTheme="minorHAnsi" w:cstheme="minorHAnsi"/>
                <w:bCs/>
                <w:sz w:val="20"/>
                <w:szCs w:val="20"/>
                <w:lang w:eastAsia="hr-HR"/>
              </w:rPr>
              <w:t>provodi se na kraju nastavne cjeline  uz unaprijed utvrđene kriterije vrednovanja na temelju provedenog istraživačkog rada te na temelju izrađenog seminarskog rada.</w:t>
            </w:r>
          </w:p>
          <w:p w14:paraId="5EC69A2E" w14:textId="77777777" w:rsidR="00CE785E" w:rsidRPr="00697DBB" w:rsidRDefault="00CE785E" w:rsidP="00C813BF">
            <w:pPr>
              <w:tabs>
                <w:tab w:val="left" w:pos="2820"/>
              </w:tabs>
              <w:spacing w:after="0"/>
              <w:rPr>
                <w:rFonts w:asciiTheme="minorHAnsi" w:eastAsia="Times New Roman" w:hAnsiTheme="minorHAnsi" w:cstheme="minorHAnsi"/>
                <w:bCs/>
                <w:sz w:val="20"/>
                <w:szCs w:val="20"/>
                <w:lang w:eastAsia="hr-HR"/>
              </w:rPr>
            </w:pPr>
          </w:p>
          <w:p w14:paraId="3A5874B3" w14:textId="45801C33"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vrednovanja seminarskog rada:</w:t>
            </w:r>
          </w:p>
          <w:tbl>
            <w:tblPr>
              <w:tblStyle w:val="TableGrid"/>
              <w:tblW w:w="8774" w:type="dxa"/>
              <w:jc w:val="center"/>
              <w:tblLayout w:type="fixed"/>
              <w:tblLook w:val="04A0" w:firstRow="1" w:lastRow="0" w:firstColumn="1" w:lastColumn="0" w:noHBand="0" w:noVBand="1"/>
            </w:tblPr>
            <w:tblGrid>
              <w:gridCol w:w="4303"/>
              <w:gridCol w:w="1418"/>
              <w:gridCol w:w="1864"/>
              <w:gridCol w:w="1189"/>
            </w:tblGrid>
            <w:tr w:rsidR="001C092C" w:rsidRPr="00697DBB" w14:paraId="4B7FAD8B" w14:textId="77777777" w:rsidTr="00A46007">
              <w:trPr>
                <w:jc w:val="center"/>
              </w:trPr>
              <w:tc>
                <w:tcPr>
                  <w:tcW w:w="4303" w:type="dxa"/>
                  <w:vMerge w:val="restart"/>
                  <w:shd w:val="clear" w:color="auto" w:fill="FBE4D5" w:themeFill="accent2" w:themeFillTint="33"/>
                </w:tcPr>
                <w:p w14:paraId="6E81C433"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lastRenderedPageBreak/>
                    <w:t>Kriterij (sastavnice)</w:t>
                  </w:r>
                </w:p>
                <w:p w14:paraId="0350DC2E"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Vrednovanja seminarskog rada</w:t>
                  </w:r>
                </w:p>
              </w:tc>
              <w:tc>
                <w:tcPr>
                  <w:tcW w:w="4471" w:type="dxa"/>
                  <w:gridSpan w:val="3"/>
                  <w:shd w:val="clear" w:color="auto" w:fill="FBE4D5" w:themeFill="accent2" w:themeFillTint="33"/>
                </w:tcPr>
                <w:p w14:paraId="501B89BB" w14:textId="77777777" w:rsidR="001C092C" w:rsidRPr="00697DBB" w:rsidRDefault="001C092C" w:rsidP="00CE785E">
                  <w:pPr>
                    <w:tabs>
                      <w:tab w:val="left" w:pos="2820"/>
                    </w:tabs>
                    <w:jc w:val="center"/>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Razine (bodovi)</w:t>
                  </w:r>
                </w:p>
              </w:tc>
            </w:tr>
            <w:tr w:rsidR="001C092C" w:rsidRPr="00697DBB" w14:paraId="4DD61D98" w14:textId="77777777" w:rsidTr="00A46007">
              <w:trPr>
                <w:jc w:val="center"/>
              </w:trPr>
              <w:tc>
                <w:tcPr>
                  <w:tcW w:w="4303" w:type="dxa"/>
                  <w:vMerge/>
                  <w:shd w:val="clear" w:color="auto" w:fill="FBE4D5" w:themeFill="accent2" w:themeFillTint="33"/>
                </w:tcPr>
                <w:p w14:paraId="7C31797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418" w:type="dxa"/>
                  <w:shd w:val="clear" w:color="auto" w:fill="FBE4D5" w:themeFill="accent2" w:themeFillTint="33"/>
                </w:tcPr>
                <w:p w14:paraId="5FE9C7B3" w14:textId="4F6952AD" w:rsidR="001C092C" w:rsidRPr="00697DBB" w:rsidRDefault="001C092C" w:rsidP="00CE785E">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Djelomično (1)</w:t>
                  </w:r>
                </w:p>
              </w:tc>
              <w:tc>
                <w:tcPr>
                  <w:tcW w:w="1864" w:type="dxa"/>
                  <w:shd w:val="clear" w:color="auto" w:fill="FBE4D5" w:themeFill="accent2" w:themeFillTint="33"/>
                </w:tcPr>
                <w:p w14:paraId="3C022C89" w14:textId="499A2567" w:rsidR="001C092C" w:rsidRPr="00697DBB" w:rsidRDefault="001C092C" w:rsidP="00CE785E">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Zadovoljavajuće (2)</w:t>
                  </w:r>
                </w:p>
              </w:tc>
              <w:tc>
                <w:tcPr>
                  <w:tcW w:w="1189" w:type="dxa"/>
                  <w:shd w:val="clear" w:color="auto" w:fill="FBE4D5" w:themeFill="accent2" w:themeFillTint="33"/>
                </w:tcPr>
                <w:p w14:paraId="76EF1A6F" w14:textId="76A89625" w:rsidR="001C092C" w:rsidRPr="00697DBB" w:rsidRDefault="001C092C" w:rsidP="00CE785E">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Izvrsno (3)</w:t>
                  </w:r>
                </w:p>
              </w:tc>
            </w:tr>
            <w:tr w:rsidR="001C092C" w:rsidRPr="00697DBB" w14:paraId="16B7B9AB" w14:textId="77777777" w:rsidTr="00A46007">
              <w:trPr>
                <w:jc w:val="center"/>
              </w:trPr>
              <w:tc>
                <w:tcPr>
                  <w:tcW w:w="4303" w:type="dxa"/>
                  <w:shd w:val="clear" w:color="auto" w:fill="FBE4D5" w:themeFill="accent2" w:themeFillTint="33"/>
                </w:tcPr>
                <w:p w14:paraId="2A3A211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Tema je detaljno istražena</w:t>
                  </w:r>
                </w:p>
              </w:tc>
              <w:tc>
                <w:tcPr>
                  <w:tcW w:w="1418" w:type="dxa"/>
                </w:tcPr>
                <w:p w14:paraId="131362A5"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69BC02C5"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6CC32D8F"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3DFBC452" w14:textId="77777777" w:rsidTr="00A46007">
              <w:trPr>
                <w:jc w:val="center"/>
              </w:trPr>
              <w:tc>
                <w:tcPr>
                  <w:tcW w:w="4303" w:type="dxa"/>
                  <w:shd w:val="clear" w:color="auto" w:fill="FBE4D5" w:themeFill="accent2" w:themeFillTint="33"/>
                </w:tcPr>
                <w:p w14:paraId="215A8C3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Tema je detaljno obrađena</w:t>
                  </w:r>
                </w:p>
              </w:tc>
              <w:tc>
                <w:tcPr>
                  <w:tcW w:w="1418" w:type="dxa"/>
                </w:tcPr>
                <w:p w14:paraId="29C1210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711D9CC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18137853"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42407FF7" w14:textId="77777777" w:rsidTr="00A46007">
              <w:trPr>
                <w:jc w:val="center"/>
              </w:trPr>
              <w:tc>
                <w:tcPr>
                  <w:tcW w:w="4303" w:type="dxa"/>
                  <w:shd w:val="clear" w:color="auto" w:fill="FBE4D5" w:themeFill="accent2" w:themeFillTint="33"/>
                </w:tcPr>
                <w:p w14:paraId="7EA7522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Cilj i tema su jasno istaknuti</w:t>
                  </w:r>
                </w:p>
              </w:tc>
              <w:tc>
                <w:tcPr>
                  <w:tcW w:w="1418" w:type="dxa"/>
                </w:tcPr>
                <w:p w14:paraId="7407B699"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66F50557"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60DABAE3"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43FDD4A9" w14:textId="77777777" w:rsidTr="00A46007">
              <w:trPr>
                <w:jc w:val="center"/>
              </w:trPr>
              <w:tc>
                <w:tcPr>
                  <w:tcW w:w="4303" w:type="dxa"/>
                  <w:shd w:val="clear" w:color="auto" w:fill="FBE4D5" w:themeFill="accent2" w:themeFillTint="33"/>
                </w:tcPr>
                <w:p w14:paraId="3F79F6F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Svi podaci su točni, dobro odabrani i u funkciji cilja</w:t>
                  </w:r>
                </w:p>
              </w:tc>
              <w:tc>
                <w:tcPr>
                  <w:tcW w:w="1418" w:type="dxa"/>
                </w:tcPr>
                <w:p w14:paraId="4504C34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62C3D78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0E2F348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132D7902" w14:textId="77777777" w:rsidTr="00A46007">
              <w:trPr>
                <w:jc w:val="center"/>
              </w:trPr>
              <w:tc>
                <w:tcPr>
                  <w:tcW w:w="4303" w:type="dxa"/>
                  <w:shd w:val="clear" w:color="auto" w:fill="FBE4D5" w:themeFill="accent2" w:themeFillTint="33"/>
                </w:tcPr>
                <w:p w14:paraId="7BD4402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Rad ima zadanu strukturu</w:t>
                  </w:r>
                </w:p>
              </w:tc>
              <w:tc>
                <w:tcPr>
                  <w:tcW w:w="1418" w:type="dxa"/>
                </w:tcPr>
                <w:p w14:paraId="18ADA2B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5848D14D"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7C9249FD"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3A1675DF" w14:textId="77777777" w:rsidTr="00A46007">
              <w:trPr>
                <w:jc w:val="center"/>
              </w:trPr>
              <w:tc>
                <w:tcPr>
                  <w:tcW w:w="4303" w:type="dxa"/>
                  <w:shd w:val="clear" w:color="auto" w:fill="FBE4D5" w:themeFill="accent2" w:themeFillTint="33"/>
                </w:tcPr>
                <w:p w14:paraId="5287EC3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Tekst je oblikovan prema zadanim uputama</w:t>
                  </w:r>
                </w:p>
              </w:tc>
              <w:tc>
                <w:tcPr>
                  <w:tcW w:w="1418" w:type="dxa"/>
                </w:tcPr>
                <w:p w14:paraId="437DAD15"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4765D3D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287C0D49"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694C1604" w14:textId="77777777" w:rsidTr="00A46007">
              <w:trPr>
                <w:jc w:val="center"/>
              </w:trPr>
              <w:tc>
                <w:tcPr>
                  <w:tcW w:w="4303" w:type="dxa"/>
                  <w:shd w:val="clear" w:color="auto" w:fill="FBE4D5" w:themeFill="accent2" w:themeFillTint="33"/>
                </w:tcPr>
                <w:p w14:paraId="0AB4C96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Rad sadrži primjerene i točne grafičke ilustracije</w:t>
                  </w:r>
                </w:p>
              </w:tc>
              <w:tc>
                <w:tcPr>
                  <w:tcW w:w="1418" w:type="dxa"/>
                </w:tcPr>
                <w:p w14:paraId="549E27C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526947E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2BF8226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4114EA77" w14:textId="77777777" w:rsidTr="00A46007">
              <w:trPr>
                <w:jc w:val="center"/>
              </w:trPr>
              <w:tc>
                <w:tcPr>
                  <w:tcW w:w="4303" w:type="dxa"/>
                  <w:shd w:val="clear" w:color="auto" w:fill="FBE4D5" w:themeFill="accent2" w:themeFillTint="33"/>
                </w:tcPr>
                <w:p w14:paraId="26F5806E"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Zaključak proizlazi iz rezultata istraživanja, sažima temu i sadrži vlastiti osvrt</w:t>
                  </w:r>
                </w:p>
              </w:tc>
              <w:tc>
                <w:tcPr>
                  <w:tcW w:w="1418" w:type="dxa"/>
                </w:tcPr>
                <w:p w14:paraId="334CC1C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22B36DAD"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5883530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44238654" w14:textId="77777777" w:rsidTr="00A46007">
              <w:trPr>
                <w:jc w:val="center"/>
              </w:trPr>
              <w:tc>
                <w:tcPr>
                  <w:tcW w:w="4303" w:type="dxa"/>
                  <w:shd w:val="clear" w:color="auto" w:fill="FBE4D5" w:themeFill="accent2" w:themeFillTint="33"/>
                </w:tcPr>
                <w:p w14:paraId="5A73B68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Rad sadrži popis literature i druge izvore </w:t>
                  </w:r>
                </w:p>
              </w:tc>
              <w:tc>
                <w:tcPr>
                  <w:tcW w:w="1418" w:type="dxa"/>
                </w:tcPr>
                <w:p w14:paraId="242EA7C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864" w:type="dxa"/>
                </w:tcPr>
                <w:p w14:paraId="2CE71007"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375E9FC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bl>
          <w:p w14:paraId="21E52ED7"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tbl>
            <w:tblPr>
              <w:tblStyle w:val="TableGrid"/>
              <w:tblW w:w="0" w:type="auto"/>
              <w:tblLayout w:type="fixed"/>
              <w:tblLook w:val="04A0" w:firstRow="1" w:lastRow="0" w:firstColumn="1" w:lastColumn="0" w:noHBand="0" w:noVBand="1"/>
            </w:tblPr>
            <w:tblGrid>
              <w:gridCol w:w="1857"/>
              <w:gridCol w:w="1857"/>
              <w:gridCol w:w="1858"/>
              <w:gridCol w:w="1858"/>
              <w:gridCol w:w="1858"/>
            </w:tblGrid>
            <w:tr w:rsidR="001C092C" w:rsidRPr="00697DBB" w14:paraId="36456151" w14:textId="77777777" w:rsidTr="00A46007">
              <w:tc>
                <w:tcPr>
                  <w:tcW w:w="1857" w:type="dxa"/>
                  <w:shd w:val="clear" w:color="auto" w:fill="FBE4D5" w:themeFill="accent2" w:themeFillTint="33"/>
                </w:tcPr>
                <w:p w14:paraId="7042BE47" w14:textId="77777777" w:rsidR="001C092C" w:rsidRPr="00697DBB" w:rsidRDefault="001C092C" w:rsidP="00C813BF">
                  <w:pPr>
                    <w:tabs>
                      <w:tab w:val="left" w:pos="2820"/>
                    </w:tabs>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Bodovi</w:t>
                  </w:r>
                </w:p>
              </w:tc>
              <w:tc>
                <w:tcPr>
                  <w:tcW w:w="1857" w:type="dxa"/>
                  <w:shd w:val="clear" w:color="auto" w:fill="FBE4D5" w:themeFill="accent2" w:themeFillTint="33"/>
                </w:tcPr>
                <w:p w14:paraId="4B8A9145" w14:textId="2908FA62"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9</w:t>
                  </w:r>
                  <w:r w:rsidR="00460856"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460856"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13</w:t>
                  </w:r>
                </w:p>
              </w:tc>
              <w:tc>
                <w:tcPr>
                  <w:tcW w:w="1858" w:type="dxa"/>
                  <w:shd w:val="clear" w:color="auto" w:fill="FBE4D5" w:themeFill="accent2" w:themeFillTint="33"/>
                </w:tcPr>
                <w:p w14:paraId="1DF3D810" w14:textId="7B3BBBBA"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14</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18</w:t>
                  </w:r>
                </w:p>
              </w:tc>
              <w:tc>
                <w:tcPr>
                  <w:tcW w:w="1858" w:type="dxa"/>
                  <w:shd w:val="clear" w:color="auto" w:fill="FBE4D5" w:themeFill="accent2" w:themeFillTint="33"/>
                </w:tcPr>
                <w:p w14:paraId="2EB4A90B" w14:textId="670A3698"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19</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23</w:t>
                  </w:r>
                </w:p>
              </w:tc>
              <w:tc>
                <w:tcPr>
                  <w:tcW w:w="1858" w:type="dxa"/>
                  <w:shd w:val="clear" w:color="auto" w:fill="FBE4D5" w:themeFill="accent2" w:themeFillTint="33"/>
                </w:tcPr>
                <w:p w14:paraId="63C5CC8E" w14:textId="7CC8C89C"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24</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27</w:t>
                  </w:r>
                </w:p>
              </w:tc>
            </w:tr>
          </w:tbl>
          <w:p w14:paraId="1F215723" w14:textId="77777777" w:rsidR="001C092C" w:rsidRPr="00697DBB" w:rsidRDefault="001C092C" w:rsidP="00C813BF">
            <w:pPr>
              <w:tabs>
                <w:tab w:val="left" w:pos="2820"/>
              </w:tabs>
              <w:spacing w:after="0"/>
              <w:rPr>
                <w:rFonts w:asciiTheme="minorHAnsi" w:hAnsiTheme="minorHAnsi" w:cstheme="minorHAnsi"/>
                <w:bCs/>
                <w:sz w:val="20"/>
                <w:szCs w:val="20"/>
              </w:rPr>
            </w:pPr>
          </w:p>
        </w:tc>
      </w:tr>
      <w:tr w:rsidR="00A3330E" w:rsidRPr="00697DBB" w14:paraId="309ADF8D" w14:textId="77777777" w:rsidTr="00201611">
        <w:tc>
          <w:tcPr>
            <w:tcW w:w="9493" w:type="dxa"/>
            <w:gridSpan w:val="2"/>
            <w:shd w:val="clear" w:color="auto" w:fill="BDD6EE" w:themeFill="accent5" w:themeFillTint="66"/>
            <w:tcMar>
              <w:left w:w="57" w:type="dxa"/>
              <w:right w:w="57" w:type="dxa"/>
            </w:tcMar>
            <w:vAlign w:val="center"/>
          </w:tcPr>
          <w:p w14:paraId="0D91E214" w14:textId="7390E0A3"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1D944E35" w14:textId="77777777" w:rsidTr="00C813BF">
        <w:tc>
          <w:tcPr>
            <w:tcW w:w="9493" w:type="dxa"/>
            <w:gridSpan w:val="2"/>
            <w:shd w:val="clear" w:color="auto" w:fill="auto"/>
            <w:tcMar>
              <w:left w:w="57" w:type="dxa"/>
              <w:right w:w="57" w:type="dxa"/>
            </w:tcMar>
          </w:tcPr>
          <w:p w14:paraId="5F53669C" w14:textId="43E24C0D" w:rsidR="00A3330E" w:rsidRPr="00697DBB" w:rsidRDefault="00A46007"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5D89116E" w14:textId="77777777" w:rsidR="001C092C" w:rsidRPr="00697DBB" w:rsidRDefault="001C092C" w:rsidP="001C092C">
      <w:pPr>
        <w:spacing w:before="120" w:after="12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104"/>
        <w:gridCol w:w="6389"/>
      </w:tblGrid>
      <w:tr w:rsidR="001C092C" w:rsidRPr="00697DBB" w14:paraId="013026B2" w14:textId="77777777" w:rsidTr="00852EE5">
        <w:trPr>
          <w:trHeight w:val="409"/>
        </w:trPr>
        <w:tc>
          <w:tcPr>
            <w:tcW w:w="3104" w:type="dxa"/>
            <w:shd w:val="clear" w:color="auto" w:fill="BDD6EE" w:themeFill="accent5" w:themeFillTint="66"/>
            <w:tcMar>
              <w:left w:w="57" w:type="dxa"/>
              <w:right w:w="57" w:type="dxa"/>
            </w:tcMar>
            <w:vAlign w:val="center"/>
          </w:tcPr>
          <w:p w14:paraId="6E6EA26B" w14:textId="514DF6B4" w:rsidR="001C092C" w:rsidRPr="00697DBB" w:rsidRDefault="001C092C" w:rsidP="00C813BF">
            <w:pPr>
              <w:spacing w:after="0" w:line="240" w:lineRule="auto"/>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852EE5">
              <w:rPr>
                <w:rFonts w:asciiTheme="minorHAnsi" w:hAnsiTheme="minorHAnsi" w:cstheme="minorHAnsi"/>
                <w:b/>
                <w:sz w:val="20"/>
                <w:szCs w:val="20"/>
              </w:rPr>
              <w:t>a, obujam</w:t>
            </w:r>
          </w:p>
        </w:tc>
        <w:tc>
          <w:tcPr>
            <w:tcW w:w="6389" w:type="dxa"/>
            <w:shd w:val="clear" w:color="auto" w:fill="auto"/>
            <w:vAlign w:val="center"/>
          </w:tcPr>
          <w:p w14:paraId="2559CD92" w14:textId="11B542D2" w:rsidR="001C092C" w:rsidRPr="00697DBB" w:rsidRDefault="001C092C" w:rsidP="00C813BF">
            <w:pPr>
              <w:spacing w:after="0" w:line="240" w:lineRule="auto"/>
              <w:rPr>
                <w:rFonts w:asciiTheme="minorHAnsi" w:hAnsiTheme="minorHAnsi" w:cstheme="minorHAnsi"/>
                <w:b/>
                <w:bCs/>
                <w:iCs/>
                <w:sz w:val="20"/>
                <w:szCs w:val="20"/>
              </w:rPr>
            </w:pPr>
            <w:r w:rsidRPr="00697DBB">
              <w:rPr>
                <w:rFonts w:asciiTheme="minorHAnsi" w:hAnsiTheme="minorHAnsi" w:cstheme="minorHAnsi"/>
                <w:b/>
                <w:bCs/>
                <w:iCs/>
                <w:sz w:val="20"/>
                <w:szCs w:val="20"/>
              </w:rPr>
              <w:t>Sigurnost i odgovornost u cestovnom prometu</w:t>
            </w:r>
            <w:r w:rsidR="00E8110B">
              <w:rPr>
                <w:rFonts w:asciiTheme="minorHAnsi" w:hAnsiTheme="minorHAnsi" w:cstheme="minorHAnsi"/>
                <w:b/>
                <w:bCs/>
                <w:iCs/>
                <w:sz w:val="20"/>
                <w:szCs w:val="20"/>
              </w:rPr>
              <w:t>, 4</w:t>
            </w:r>
            <w:r w:rsidR="00201D04">
              <w:rPr>
                <w:rFonts w:asciiTheme="minorHAnsi" w:hAnsiTheme="minorHAnsi" w:cstheme="minorHAnsi"/>
                <w:b/>
                <w:bCs/>
                <w:iCs/>
                <w:sz w:val="20"/>
                <w:szCs w:val="20"/>
              </w:rPr>
              <w:t xml:space="preserve"> </w:t>
            </w:r>
            <w:r w:rsidR="00E8110B">
              <w:rPr>
                <w:rFonts w:asciiTheme="minorHAnsi" w:hAnsiTheme="minorHAnsi" w:cstheme="minorHAnsi"/>
                <w:b/>
                <w:bCs/>
                <w:iCs/>
                <w:sz w:val="20"/>
                <w:szCs w:val="20"/>
              </w:rPr>
              <w:t>CSVET</w:t>
            </w:r>
          </w:p>
        </w:tc>
      </w:tr>
      <w:tr w:rsidR="00DC1841" w:rsidRPr="00697DBB" w14:paraId="0EA1EED0" w14:textId="77777777" w:rsidTr="00B849F7">
        <w:tc>
          <w:tcPr>
            <w:tcW w:w="9493" w:type="dxa"/>
            <w:gridSpan w:val="2"/>
            <w:shd w:val="clear" w:color="auto" w:fill="BDD6EE" w:themeFill="accent5" w:themeFillTint="66"/>
            <w:tcMar>
              <w:left w:w="57" w:type="dxa"/>
              <w:right w:w="57" w:type="dxa"/>
            </w:tcMar>
            <w:vAlign w:val="center"/>
          </w:tcPr>
          <w:p w14:paraId="247098C8" w14:textId="775831D2" w:rsidR="00DC1841" w:rsidRPr="00697DBB" w:rsidRDefault="00DC1841" w:rsidP="00E8110B">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DC1841" w:rsidRPr="00697DBB" w14:paraId="2B128E79" w14:textId="77777777" w:rsidTr="006D3A4F">
        <w:tc>
          <w:tcPr>
            <w:tcW w:w="9493" w:type="dxa"/>
            <w:gridSpan w:val="2"/>
            <w:shd w:val="clear" w:color="auto" w:fill="auto"/>
            <w:tcMar>
              <w:left w:w="57" w:type="dxa"/>
              <w:right w:w="57" w:type="dxa"/>
            </w:tcMar>
            <w:vAlign w:val="center"/>
          </w:tcPr>
          <w:p w14:paraId="4F91E532" w14:textId="7BF95B0F"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Analizirati čimbenike sigurnosti cestovnog prometa</w:t>
            </w:r>
          </w:p>
        </w:tc>
      </w:tr>
      <w:tr w:rsidR="00DC1841" w:rsidRPr="00697DBB" w14:paraId="5C131071" w14:textId="77777777" w:rsidTr="006D3A4F">
        <w:tc>
          <w:tcPr>
            <w:tcW w:w="9493" w:type="dxa"/>
            <w:gridSpan w:val="2"/>
            <w:shd w:val="clear" w:color="auto" w:fill="auto"/>
            <w:tcMar>
              <w:left w:w="57" w:type="dxa"/>
              <w:right w:w="57" w:type="dxa"/>
            </w:tcMar>
            <w:vAlign w:val="center"/>
          </w:tcPr>
          <w:p w14:paraId="11288F6D" w14:textId="647402FC"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Razlikovati mjere za povećanje sigurnosti cestovnog prometa</w:t>
            </w:r>
          </w:p>
        </w:tc>
      </w:tr>
      <w:tr w:rsidR="00DC1841" w:rsidRPr="00697DBB" w14:paraId="74BD379F" w14:textId="77777777" w:rsidTr="006D3A4F">
        <w:tc>
          <w:tcPr>
            <w:tcW w:w="9493" w:type="dxa"/>
            <w:gridSpan w:val="2"/>
            <w:shd w:val="clear" w:color="auto" w:fill="auto"/>
            <w:tcMar>
              <w:left w:w="57" w:type="dxa"/>
              <w:right w:w="57" w:type="dxa"/>
            </w:tcMar>
            <w:vAlign w:val="center"/>
          </w:tcPr>
          <w:p w14:paraId="5D99EA45" w14:textId="11EF9DBB"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Analizirati temeljne značajke suvremenog cestovnog prometa</w:t>
            </w:r>
          </w:p>
        </w:tc>
      </w:tr>
      <w:tr w:rsidR="00DC1841" w:rsidRPr="00697DBB" w14:paraId="2F21A03E" w14:textId="77777777" w:rsidTr="006D3A4F">
        <w:tc>
          <w:tcPr>
            <w:tcW w:w="9493" w:type="dxa"/>
            <w:gridSpan w:val="2"/>
            <w:shd w:val="clear" w:color="auto" w:fill="auto"/>
            <w:tcMar>
              <w:left w:w="57" w:type="dxa"/>
              <w:right w:w="57" w:type="dxa"/>
            </w:tcMar>
            <w:vAlign w:val="center"/>
          </w:tcPr>
          <w:p w14:paraId="12A716C8" w14:textId="7D5C5832"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Analizirati karakteristike sigurnog vozača</w:t>
            </w:r>
          </w:p>
        </w:tc>
      </w:tr>
      <w:tr w:rsidR="00DC1841" w:rsidRPr="00697DBB" w14:paraId="4094D5C0" w14:textId="77777777" w:rsidTr="006D3A4F">
        <w:tc>
          <w:tcPr>
            <w:tcW w:w="9493" w:type="dxa"/>
            <w:gridSpan w:val="2"/>
            <w:shd w:val="clear" w:color="auto" w:fill="auto"/>
            <w:tcMar>
              <w:left w:w="57" w:type="dxa"/>
              <w:right w:w="57" w:type="dxa"/>
            </w:tcMar>
            <w:vAlign w:val="center"/>
          </w:tcPr>
          <w:p w14:paraId="2D6CC380" w14:textId="315D7A7D"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 xml:space="preserve">Objasniti odgovornosti vozača u cestovnom prometu  </w:t>
            </w:r>
          </w:p>
        </w:tc>
      </w:tr>
      <w:tr w:rsidR="00DC1841" w:rsidRPr="00697DBB" w14:paraId="2DAEF67F" w14:textId="77777777" w:rsidTr="006D3A4F">
        <w:tc>
          <w:tcPr>
            <w:tcW w:w="9493" w:type="dxa"/>
            <w:gridSpan w:val="2"/>
            <w:shd w:val="clear" w:color="auto" w:fill="auto"/>
            <w:tcMar>
              <w:left w:w="57" w:type="dxa"/>
              <w:right w:w="57" w:type="dxa"/>
            </w:tcMar>
            <w:vAlign w:val="center"/>
          </w:tcPr>
          <w:p w14:paraId="6A1E7658" w14:textId="3DB11B26"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Razlikovati načela sigurnog ponašanja u prometu</w:t>
            </w:r>
          </w:p>
        </w:tc>
      </w:tr>
      <w:tr w:rsidR="00DC1841" w:rsidRPr="00697DBB" w14:paraId="29BBE263" w14:textId="77777777" w:rsidTr="006D3A4F">
        <w:tc>
          <w:tcPr>
            <w:tcW w:w="9493" w:type="dxa"/>
            <w:gridSpan w:val="2"/>
            <w:shd w:val="clear" w:color="auto" w:fill="auto"/>
            <w:tcMar>
              <w:left w:w="57" w:type="dxa"/>
              <w:right w:w="57" w:type="dxa"/>
            </w:tcMar>
            <w:vAlign w:val="center"/>
          </w:tcPr>
          <w:p w14:paraId="41A673F9" w14:textId="280DFB12" w:rsidR="00DC1841" w:rsidRPr="004229CB" w:rsidRDefault="00DC1841" w:rsidP="004229CB">
            <w:pPr>
              <w:pStyle w:val="ListParagraph"/>
              <w:numPr>
                <w:ilvl w:val="0"/>
                <w:numId w:val="35"/>
              </w:numPr>
              <w:spacing w:after="0" w:line="240" w:lineRule="auto"/>
              <w:rPr>
                <w:rFonts w:cstheme="minorHAnsi"/>
                <w:sz w:val="20"/>
                <w:szCs w:val="20"/>
              </w:rPr>
            </w:pPr>
            <w:r w:rsidRPr="004229CB">
              <w:rPr>
                <w:rFonts w:cstheme="minorHAnsi"/>
                <w:sz w:val="20"/>
                <w:szCs w:val="20"/>
              </w:rPr>
              <w:t>Interpretirati preventivne programe sigurnosti u cestovnom prometu</w:t>
            </w:r>
          </w:p>
        </w:tc>
      </w:tr>
      <w:tr w:rsidR="001C092C" w:rsidRPr="00697DBB" w14:paraId="2681CD4E" w14:textId="77777777" w:rsidTr="00B849F7">
        <w:trPr>
          <w:trHeight w:val="427"/>
        </w:trPr>
        <w:tc>
          <w:tcPr>
            <w:tcW w:w="9493" w:type="dxa"/>
            <w:gridSpan w:val="2"/>
            <w:shd w:val="clear" w:color="auto" w:fill="BDD6EE" w:themeFill="accent5" w:themeFillTint="66"/>
            <w:tcMar>
              <w:left w:w="57" w:type="dxa"/>
              <w:right w:w="57" w:type="dxa"/>
            </w:tcMar>
            <w:vAlign w:val="center"/>
          </w:tcPr>
          <w:p w14:paraId="27E8BC05" w14:textId="77777777" w:rsidR="001C092C" w:rsidRPr="00697DBB" w:rsidRDefault="001C092C" w:rsidP="00C813B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3295F9EE" w14:textId="77777777" w:rsidTr="004966AC">
        <w:trPr>
          <w:trHeight w:val="310"/>
        </w:trPr>
        <w:tc>
          <w:tcPr>
            <w:tcW w:w="9493" w:type="dxa"/>
            <w:gridSpan w:val="2"/>
            <w:shd w:val="clear" w:color="auto" w:fill="auto"/>
            <w:tcMar>
              <w:left w:w="57" w:type="dxa"/>
              <w:right w:w="57" w:type="dxa"/>
            </w:tcMar>
          </w:tcPr>
          <w:p w14:paraId="0BB825FC" w14:textId="63B5826E" w:rsidR="001C092C" w:rsidRPr="00697DBB" w:rsidRDefault="001C092C" w:rsidP="00C813BF">
            <w:pPr>
              <w:spacing w:after="0" w:line="240" w:lineRule="auto"/>
              <w:rPr>
                <w:rFonts w:asciiTheme="minorHAnsi" w:hAnsiTheme="minorHAnsi" w:cstheme="minorHAnsi"/>
                <w:bCs/>
                <w:sz w:val="20"/>
                <w:szCs w:val="20"/>
              </w:rPr>
            </w:pPr>
            <w:r w:rsidRPr="00697DBB">
              <w:rPr>
                <w:rFonts w:asciiTheme="minorHAnsi" w:hAnsiTheme="minorHAnsi" w:cstheme="minorHAnsi"/>
                <w:bCs/>
                <w:sz w:val="20"/>
                <w:szCs w:val="20"/>
              </w:rPr>
              <w:t>Dominant</w:t>
            </w:r>
            <w:r w:rsidR="00852EE5">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w:t>
            </w:r>
            <w:r w:rsidR="007018E3" w:rsidRPr="00697DBB">
              <w:rPr>
                <w:rFonts w:asciiTheme="minorHAnsi" w:hAnsiTheme="minorHAnsi" w:cstheme="minorHAnsi"/>
                <w:bCs/>
                <w:sz w:val="20"/>
                <w:szCs w:val="20"/>
              </w:rPr>
              <w:t xml:space="preserve">za SIU </w:t>
            </w:r>
            <w:r w:rsidR="007018E3" w:rsidRPr="00697DBB">
              <w:rPr>
                <w:rFonts w:asciiTheme="minorHAnsi" w:hAnsiTheme="minorHAnsi" w:cstheme="minorHAnsi"/>
                <w:bCs/>
                <w:i/>
                <w:iCs/>
                <w:sz w:val="20"/>
                <w:szCs w:val="20"/>
              </w:rPr>
              <w:t>Sigurnost i odgovornost u cestovnom prometu</w:t>
            </w:r>
            <w:r w:rsidR="007018E3" w:rsidRPr="00697DBB">
              <w:rPr>
                <w:rFonts w:asciiTheme="minorHAnsi" w:hAnsiTheme="minorHAnsi" w:cstheme="minorHAnsi"/>
                <w:bCs/>
                <w:sz w:val="20"/>
                <w:szCs w:val="20"/>
              </w:rPr>
              <w:t xml:space="preserve"> biti će heuristička nastava</w:t>
            </w:r>
            <w:r w:rsidRPr="00697DBB">
              <w:rPr>
                <w:rFonts w:asciiTheme="minorHAnsi" w:hAnsiTheme="minorHAnsi" w:cstheme="minorHAnsi"/>
                <w:bCs/>
                <w:sz w:val="20"/>
                <w:szCs w:val="20"/>
              </w:rPr>
              <w:t>.</w:t>
            </w:r>
            <w:r w:rsidR="007018E3" w:rsidRPr="00697DBB">
              <w:rPr>
                <w:rFonts w:asciiTheme="minorHAnsi" w:hAnsiTheme="minorHAnsi" w:cstheme="minorHAnsi"/>
                <w:bCs/>
                <w:sz w:val="20"/>
                <w:szCs w:val="20"/>
              </w:rPr>
              <w:t xml:space="preserve"> </w:t>
            </w:r>
            <w:r w:rsidR="00126303" w:rsidRPr="00697DBB">
              <w:rPr>
                <w:rFonts w:asciiTheme="minorHAnsi" w:hAnsiTheme="minorHAnsi" w:cstheme="minorHAnsi"/>
                <w:bCs/>
                <w:sz w:val="20"/>
                <w:szCs w:val="20"/>
              </w:rPr>
              <w:t xml:space="preserve">Pripremljenim aktivnostima za polaznike, nastavnik </w:t>
            </w:r>
            <w:r w:rsidR="003810BA" w:rsidRPr="00697DBB">
              <w:rPr>
                <w:rFonts w:asciiTheme="minorHAnsi" w:hAnsiTheme="minorHAnsi" w:cstheme="minorHAnsi"/>
                <w:bCs/>
                <w:sz w:val="20"/>
                <w:szCs w:val="20"/>
              </w:rPr>
              <w:t xml:space="preserve">ih </w:t>
            </w:r>
            <w:r w:rsidR="00126303" w:rsidRPr="00697DBB">
              <w:rPr>
                <w:rFonts w:asciiTheme="minorHAnsi" w:hAnsiTheme="minorHAnsi" w:cstheme="minorHAnsi"/>
                <w:bCs/>
                <w:sz w:val="20"/>
                <w:szCs w:val="20"/>
              </w:rPr>
              <w:t>n</w:t>
            </w:r>
            <w:r w:rsidR="003810BA" w:rsidRPr="00697DBB">
              <w:rPr>
                <w:rFonts w:asciiTheme="minorHAnsi" w:hAnsiTheme="minorHAnsi" w:cstheme="minorHAnsi"/>
                <w:bCs/>
                <w:sz w:val="20"/>
                <w:szCs w:val="20"/>
              </w:rPr>
              <w:t>a</w:t>
            </w:r>
            <w:r w:rsidR="00126303" w:rsidRPr="00697DBB">
              <w:rPr>
                <w:rFonts w:asciiTheme="minorHAnsi" w:hAnsiTheme="minorHAnsi" w:cstheme="minorHAnsi"/>
                <w:bCs/>
                <w:sz w:val="20"/>
                <w:szCs w:val="20"/>
              </w:rPr>
              <w:t xml:space="preserve">stoji usmjeravati na otkrivanje novih znanja, a cilj je polaznika potražiti odgovore na pitanja te na taj način </w:t>
            </w:r>
            <w:r w:rsidR="00DC6EAB" w:rsidRPr="00697DBB">
              <w:rPr>
                <w:rFonts w:asciiTheme="minorHAnsi" w:hAnsiTheme="minorHAnsi" w:cstheme="minorHAnsi"/>
                <w:bCs/>
                <w:sz w:val="20"/>
                <w:szCs w:val="20"/>
              </w:rPr>
              <w:t>usvaja</w:t>
            </w:r>
            <w:r w:rsidR="003810BA" w:rsidRPr="00697DBB">
              <w:rPr>
                <w:rFonts w:asciiTheme="minorHAnsi" w:hAnsiTheme="minorHAnsi" w:cstheme="minorHAnsi"/>
                <w:bCs/>
                <w:sz w:val="20"/>
                <w:szCs w:val="20"/>
              </w:rPr>
              <w:t>ti</w:t>
            </w:r>
            <w:r w:rsidR="00DC6EAB" w:rsidRPr="00697DBB">
              <w:rPr>
                <w:rFonts w:asciiTheme="minorHAnsi" w:hAnsiTheme="minorHAnsi" w:cstheme="minorHAnsi"/>
                <w:bCs/>
                <w:sz w:val="20"/>
                <w:szCs w:val="20"/>
              </w:rPr>
              <w:t xml:space="preserve"> nove činjenice povezivanjem </w:t>
            </w:r>
            <w:r w:rsidR="003810BA" w:rsidRPr="00697DBB">
              <w:rPr>
                <w:rFonts w:asciiTheme="minorHAnsi" w:hAnsiTheme="minorHAnsi" w:cstheme="minorHAnsi"/>
                <w:bCs/>
                <w:sz w:val="20"/>
                <w:szCs w:val="20"/>
              </w:rPr>
              <w:t xml:space="preserve">s </w:t>
            </w:r>
            <w:r w:rsidR="00DC6EAB" w:rsidRPr="00697DBB">
              <w:rPr>
                <w:rFonts w:asciiTheme="minorHAnsi" w:hAnsiTheme="minorHAnsi" w:cstheme="minorHAnsi"/>
                <w:bCs/>
                <w:sz w:val="20"/>
                <w:szCs w:val="20"/>
              </w:rPr>
              <w:t>već usvojeni</w:t>
            </w:r>
            <w:r w:rsidR="003810BA" w:rsidRPr="00697DBB">
              <w:rPr>
                <w:rFonts w:asciiTheme="minorHAnsi" w:hAnsiTheme="minorHAnsi" w:cstheme="minorHAnsi"/>
                <w:bCs/>
                <w:sz w:val="20"/>
                <w:szCs w:val="20"/>
              </w:rPr>
              <w:t>m</w:t>
            </w:r>
            <w:r w:rsidR="00DC6EAB" w:rsidRPr="00697DBB">
              <w:rPr>
                <w:rFonts w:asciiTheme="minorHAnsi" w:hAnsiTheme="minorHAnsi" w:cstheme="minorHAnsi"/>
                <w:bCs/>
                <w:sz w:val="20"/>
                <w:szCs w:val="20"/>
              </w:rPr>
              <w:t xml:space="preserve"> znanj</w:t>
            </w:r>
            <w:r w:rsidR="00215789" w:rsidRPr="00697DBB">
              <w:rPr>
                <w:rFonts w:asciiTheme="minorHAnsi" w:hAnsiTheme="minorHAnsi" w:cstheme="minorHAnsi"/>
                <w:bCs/>
                <w:sz w:val="20"/>
                <w:szCs w:val="20"/>
              </w:rPr>
              <w:t>ima</w:t>
            </w:r>
            <w:r w:rsidR="00D268D5" w:rsidRPr="00697DBB">
              <w:rPr>
                <w:rFonts w:asciiTheme="minorHAnsi" w:hAnsiTheme="minorHAnsi" w:cstheme="minorHAnsi"/>
                <w:bCs/>
                <w:sz w:val="20"/>
                <w:szCs w:val="20"/>
              </w:rPr>
              <w:t xml:space="preserve"> </w:t>
            </w:r>
            <w:r w:rsidR="00721AF9" w:rsidRPr="00697DBB">
              <w:rPr>
                <w:rFonts w:asciiTheme="minorHAnsi" w:hAnsiTheme="minorHAnsi" w:cstheme="minorHAnsi"/>
                <w:bCs/>
                <w:sz w:val="20"/>
                <w:szCs w:val="20"/>
              </w:rPr>
              <w:t xml:space="preserve">logičkim slijedom saznanja pojava </w:t>
            </w:r>
            <w:r w:rsidR="00D268D5" w:rsidRPr="00697DBB">
              <w:rPr>
                <w:rFonts w:asciiTheme="minorHAnsi" w:hAnsiTheme="minorHAnsi" w:cstheme="minorHAnsi"/>
                <w:bCs/>
                <w:sz w:val="20"/>
                <w:szCs w:val="20"/>
              </w:rPr>
              <w:t>i procesa</w:t>
            </w:r>
            <w:r w:rsidR="00DC6EAB" w:rsidRPr="00697DBB">
              <w:rPr>
                <w:rFonts w:asciiTheme="minorHAnsi" w:hAnsiTheme="minorHAnsi" w:cstheme="minorHAnsi"/>
                <w:bCs/>
                <w:sz w:val="20"/>
                <w:szCs w:val="20"/>
              </w:rPr>
              <w:t xml:space="preserve">. Izradom projektnog zadatka polaznici će </w:t>
            </w:r>
            <w:r w:rsidR="0065087F" w:rsidRPr="00697DBB">
              <w:rPr>
                <w:rFonts w:asciiTheme="minorHAnsi" w:hAnsiTheme="minorHAnsi" w:cstheme="minorHAnsi"/>
                <w:bCs/>
                <w:sz w:val="20"/>
                <w:szCs w:val="20"/>
              </w:rPr>
              <w:t>produbiti stečena znanja te ih nadograditi novima iz domene sigurnosti cestovnog prometa, karakteristika sigurnog vozača, načelima sigurnog ponašanja u prometu</w:t>
            </w:r>
            <w:r w:rsidR="00D268D5" w:rsidRPr="00697DBB">
              <w:rPr>
                <w:rFonts w:asciiTheme="minorHAnsi" w:hAnsiTheme="minorHAnsi" w:cstheme="minorHAnsi"/>
                <w:bCs/>
                <w:sz w:val="20"/>
                <w:szCs w:val="20"/>
              </w:rPr>
              <w:t>, a kao dodanu vrijednost polaznici će pojačati kompetencije u dijelu stvaralačkog komuniciranja</w:t>
            </w:r>
            <w:r w:rsidR="00A07137" w:rsidRPr="00697DBB">
              <w:rPr>
                <w:rFonts w:asciiTheme="minorHAnsi" w:hAnsiTheme="minorHAnsi" w:cstheme="minorHAnsi"/>
                <w:bCs/>
                <w:sz w:val="20"/>
                <w:szCs w:val="20"/>
              </w:rPr>
              <w:t>. Teme projekata poželjno je poveza</w:t>
            </w:r>
            <w:r w:rsidR="00D90304" w:rsidRPr="00697DBB">
              <w:rPr>
                <w:rFonts w:asciiTheme="minorHAnsi" w:hAnsiTheme="minorHAnsi" w:cstheme="minorHAnsi"/>
                <w:bCs/>
                <w:sz w:val="20"/>
                <w:szCs w:val="20"/>
              </w:rPr>
              <w:t>ti s</w:t>
            </w:r>
            <w:r w:rsidR="00731F2F" w:rsidRPr="00697DBB">
              <w:rPr>
                <w:rFonts w:asciiTheme="minorHAnsi" w:hAnsiTheme="minorHAnsi" w:cstheme="minorHAnsi"/>
                <w:bCs/>
                <w:sz w:val="20"/>
                <w:szCs w:val="20"/>
              </w:rPr>
              <w:t>a</w:t>
            </w:r>
            <w:r w:rsidR="00D90304" w:rsidRPr="00697DBB">
              <w:rPr>
                <w:rFonts w:asciiTheme="minorHAnsi" w:hAnsiTheme="minorHAnsi" w:cstheme="minorHAnsi"/>
                <w:bCs/>
                <w:sz w:val="20"/>
                <w:szCs w:val="20"/>
              </w:rPr>
              <w:t xml:space="preserve"> </w:t>
            </w:r>
            <w:r w:rsidR="00903E31" w:rsidRPr="00697DBB">
              <w:rPr>
                <w:rFonts w:asciiTheme="minorHAnsi" w:hAnsiTheme="minorHAnsi" w:cstheme="minorHAnsi"/>
                <w:bCs/>
                <w:sz w:val="20"/>
                <w:szCs w:val="20"/>
              </w:rPr>
              <w:t xml:space="preserve">zadatcima na temu </w:t>
            </w:r>
            <w:r w:rsidR="00D90304" w:rsidRPr="00697DBB">
              <w:rPr>
                <w:rFonts w:asciiTheme="minorHAnsi" w:hAnsiTheme="minorHAnsi" w:cstheme="minorHAnsi"/>
                <w:bCs/>
                <w:sz w:val="20"/>
                <w:szCs w:val="20"/>
              </w:rPr>
              <w:t>sigurnosti cestovnog prometa</w:t>
            </w:r>
            <w:r w:rsidR="00903E31" w:rsidRPr="00697DBB">
              <w:rPr>
                <w:rFonts w:asciiTheme="minorHAnsi" w:hAnsiTheme="minorHAnsi" w:cstheme="minorHAnsi"/>
                <w:bCs/>
                <w:sz w:val="20"/>
                <w:szCs w:val="20"/>
              </w:rPr>
              <w:t xml:space="preserve"> sa specijalnim naglaskom na prevenciju</w:t>
            </w:r>
            <w:r w:rsidR="00BC7BE7" w:rsidRPr="00697DBB">
              <w:rPr>
                <w:rFonts w:asciiTheme="minorHAnsi" w:hAnsiTheme="minorHAnsi" w:cstheme="minorHAnsi"/>
                <w:bCs/>
                <w:sz w:val="20"/>
                <w:szCs w:val="20"/>
              </w:rPr>
              <w:t xml:space="preserve">. </w:t>
            </w:r>
            <w:r w:rsidR="004D53C4" w:rsidRPr="00697DBB">
              <w:rPr>
                <w:rFonts w:asciiTheme="minorHAnsi" w:hAnsiTheme="minorHAnsi" w:cstheme="minorHAnsi"/>
                <w:bCs/>
                <w:sz w:val="20"/>
                <w:szCs w:val="20"/>
              </w:rPr>
              <w:t>Samostalni rad polaznika na projektima uključivat će rješavanje z</w:t>
            </w:r>
            <w:r w:rsidR="00401C0A" w:rsidRPr="00697DBB">
              <w:rPr>
                <w:rFonts w:asciiTheme="minorHAnsi" w:hAnsiTheme="minorHAnsi" w:cstheme="minorHAnsi"/>
                <w:bCs/>
                <w:sz w:val="20"/>
                <w:szCs w:val="20"/>
              </w:rPr>
              <w:t>adataka koji simuliraju stvarne radne situacije uz korištenje svih dostupnih izvora znanja (internetski pretraživači, publikacije, knjiška građa)</w:t>
            </w:r>
            <w:r w:rsidR="00D43D3E" w:rsidRPr="00697DBB">
              <w:rPr>
                <w:rFonts w:asciiTheme="minorHAnsi" w:hAnsiTheme="minorHAnsi" w:cstheme="minorHAnsi"/>
                <w:bCs/>
                <w:sz w:val="20"/>
                <w:szCs w:val="20"/>
              </w:rPr>
              <w:t>, a u cilj</w:t>
            </w:r>
            <w:r w:rsidR="005B1171" w:rsidRPr="00697DBB">
              <w:rPr>
                <w:rFonts w:asciiTheme="minorHAnsi" w:hAnsiTheme="minorHAnsi" w:cstheme="minorHAnsi"/>
                <w:bCs/>
                <w:sz w:val="20"/>
                <w:szCs w:val="20"/>
              </w:rPr>
              <w:t>u</w:t>
            </w:r>
            <w:r w:rsidR="00D43D3E" w:rsidRPr="00697DBB">
              <w:rPr>
                <w:rFonts w:asciiTheme="minorHAnsi" w:hAnsiTheme="minorHAnsi" w:cstheme="minorHAnsi"/>
                <w:bCs/>
                <w:sz w:val="20"/>
                <w:szCs w:val="20"/>
              </w:rPr>
              <w:t xml:space="preserve"> produbljivanja znanja te stjecanja stava o važnosti svakodnevnog djelovanja na postizanju sigurnosti u cestovnom prometu.</w:t>
            </w:r>
          </w:p>
        </w:tc>
      </w:tr>
      <w:tr w:rsidR="001C092C" w:rsidRPr="00697DBB" w14:paraId="5EA08607" w14:textId="77777777" w:rsidTr="00852EE5">
        <w:tc>
          <w:tcPr>
            <w:tcW w:w="3104" w:type="dxa"/>
            <w:shd w:val="clear" w:color="auto" w:fill="BDD6EE" w:themeFill="accent5" w:themeFillTint="66"/>
            <w:tcMar>
              <w:left w:w="57" w:type="dxa"/>
              <w:right w:w="57" w:type="dxa"/>
            </w:tcMar>
            <w:vAlign w:val="center"/>
          </w:tcPr>
          <w:p w14:paraId="3EA200F1" w14:textId="77777777" w:rsidR="001C092C" w:rsidRPr="00697DBB" w:rsidRDefault="001C092C" w:rsidP="00C813B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389" w:type="dxa"/>
            <w:tcMar>
              <w:left w:w="57" w:type="dxa"/>
              <w:right w:w="57" w:type="dxa"/>
            </w:tcMar>
            <w:vAlign w:val="center"/>
          </w:tcPr>
          <w:p w14:paraId="0990542F"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Čimbenici sigurnosti cestovnog prometa</w:t>
            </w:r>
          </w:p>
          <w:p w14:paraId="00FA36CA"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lastRenderedPageBreak/>
              <w:t>Značajke suvremenog cestovnog prometa</w:t>
            </w:r>
          </w:p>
          <w:p w14:paraId="1A14A134"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Poželjne karakteristike i oblici ponašanja vozača u cestovnom prometu</w:t>
            </w:r>
          </w:p>
          <w:p w14:paraId="2478F5C0" w14:textId="77777777" w:rsidR="001C092C" w:rsidRPr="00697DBB" w:rsidRDefault="001C092C" w:rsidP="006105AC">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Odgovornost vozača u cestovnom prometu</w:t>
            </w:r>
          </w:p>
          <w:p w14:paraId="4F788C05" w14:textId="77777777" w:rsidR="001C092C" w:rsidRPr="00697DBB" w:rsidRDefault="001C092C" w:rsidP="006105AC">
            <w:pPr>
              <w:spacing w:after="0" w:line="240" w:lineRule="auto"/>
              <w:rPr>
                <w:rFonts w:asciiTheme="minorHAnsi" w:hAnsiTheme="minorHAnsi" w:cstheme="minorHAnsi"/>
                <w:i/>
                <w:sz w:val="20"/>
                <w:szCs w:val="20"/>
              </w:rPr>
            </w:pPr>
            <w:r w:rsidRPr="00697DBB">
              <w:rPr>
                <w:rFonts w:asciiTheme="minorHAnsi" w:hAnsiTheme="minorHAnsi" w:cstheme="minorHAnsi"/>
                <w:sz w:val="20"/>
                <w:szCs w:val="20"/>
              </w:rPr>
              <w:t>Programi i mjere za povećanje sigurnosti cestovnog prometa</w:t>
            </w:r>
          </w:p>
        </w:tc>
      </w:tr>
      <w:tr w:rsidR="001C092C" w:rsidRPr="00697DBB" w14:paraId="481DE6F4" w14:textId="77777777" w:rsidTr="00B849F7">
        <w:trPr>
          <w:trHeight w:val="486"/>
        </w:trPr>
        <w:tc>
          <w:tcPr>
            <w:tcW w:w="9493" w:type="dxa"/>
            <w:gridSpan w:val="2"/>
            <w:tcBorders>
              <w:bottom w:val="single" w:sz="4" w:space="0" w:color="auto"/>
            </w:tcBorders>
            <w:shd w:val="clear" w:color="auto" w:fill="BDD6EE" w:themeFill="accent5" w:themeFillTint="66"/>
            <w:tcMar>
              <w:left w:w="57" w:type="dxa"/>
              <w:right w:w="57" w:type="dxa"/>
            </w:tcMar>
            <w:vAlign w:val="center"/>
          </w:tcPr>
          <w:p w14:paraId="4F429368" w14:textId="5E986E84" w:rsidR="001C092C" w:rsidRPr="00697DBB" w:rsidRDefault="001C092C" w:rsidP="00C813BF">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lastRenderedPageBreak/>
              <w:t>Načini i primjer vrednovanja</w:t>
            </w:r>
            <w:r w:rsidR="00B421A1" w:rsidRPr="00697DBB">
              <w:rPr>
                <w:rFonts w:asciiTheme="minorHAnsi" w:hAnsiTheme="minorHAnsi" w:cstheme="minorHAnsi"/>
                <w:b/>
                <w:sz w:val="20"/>
                <w:szCs w:val="20"/>
              </w:rPr>
              <w:t xml:space="preserve"> skupa ishoda učenja</w:t>
            </w:r>
          </w:p>
        </w:tc>
      </w:tr>
      <w:tr w:rsidR="001C092C" w:rsidRPr="00697DBB" w14:paraId="0A16CD1B" w14:textId="77777777" w:rsidTr="00C813BF">
        <w:trPr>
          <w:trHeight w:val="572"/>
        </w:trPr>
        <w:tc>
          <w:tcPr>
            <w:tcW w:w="949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3677F0E9" w14:textId="77777777" w:rsidR="001C092C" w:rsidRPr="00697DBB" w:rsidRDefault="001C092C" w:rsidP="00C813BF">
            <w:pPr>
              <w:spacing w:after="0" w:line="240" w:lineRule="auto"/>
              <w:rPr>
                <w:rFonts w:asciiTheme="minorHAnsi" w:hAnsiTheme="minorHAnsi" w:cstheme="minorHAnsi"/>
                <w:b/>
                <w:bCs/>
                <w:sz w:val="20"/>
                <w:szCs w:val="20"/>
              </w:rPr>
            </w:pPr>
            <w:r w:rsidRPr="00697DBB">
              <w:rPr>
                <w:rFonts w:asciiTheme="minorHAnsi" w:hAnsiTheme="minorHAnsi" w:cstheme="minorHAnsi"/>
                <w:b/>
                <w:bCs/>
                <w:sz w:val="20"/>
                <w:szCs w:val="20"/>
              </w:rPr>
              <w:t>Projektni zadatak:</w:t>
            </w:r>
          </w:p>
          <w:p w14:paraId="3261E5F3"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bCs/>
                <w:sz w:val="20"/>
                <w:szCs w:val="20"/>
              </w:rPr>
              <w:t xml:space="preserve">Svaki polaznik  treba istražiti osnovne i dopunske čimbenike sigurnosti prometa na način da koristeći podatke </w:t>
            </w:r>
          </w:p>
          <w:p w14:paraId="70BF63CE" w14:textId="03F7F21A"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iz Biltena o sigurnosti cestovnog prometa za zadane čimbenike sigurnosti izdvoji podatke o uzrocima i posljedicama prometnih nesreća. Pri tome je potrebno  analizirati podatke na području Republike Hrvatske te na temelju dobivenih podataka predloži</w:t>
            </w:r>
            <w:r w:rsidR="00E864FE" w:rsidRPr="00697DBB">
              <w:rPr>
                <w:rFonts w:asciiTheme="minorHAnsi" w:hAnsiTheme="minorHAnsi" w:cstheme="minorHAnsi"/>
                <w:sz w:val="20"/>
                <w:szCs w:val="20"/>
              </w:rPr>
              <w:t>ti</w:t>
            </w:r>
            <w:r w:rsidRPr="00697DBB">
              <w:rPr>
                <w:rFonts w:asciiTheme="minorHAnsi" w:hAnsiTheme="minorHAnsi" w:cstheme="minorHAnsi"/>
                <w:sz w:val="20"/>
                <w:szCs w:val="20"/>
              </w:rPr>
              <w:t xml:space="preserve"> mjere prevencije u cilju smanjenja najtežih prometnih nesreća.  </w:t>
            </w:r>
          </w:p>
          <w:p w14:paraId="7964CF71"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Za potrebe zadatka koristiti iskustva drugih država, a dobivene rezultate prikazati u prezentaciji te kroz raspravu  prokomentirati s drugim polaznicima.</w:t>
            </w:r>
          </w:p>
          <w:p w14:paraId="2B771AC3" w14:textId="77777777" w:rsidR="001C092C" w:rsidRPr="00697DBB" w:rsidRDefault="001C092C" w:rsidP="00C813BF">
            <w:pPr>
              <w:spacing w:after="0" w:line="240" w:lineRule="auto"/>
              <w:rPr>
                <w:rFonts w:asciiTheme="minorHAnsi" w:hAnsiTheme="minorHAnsi" w:cstheme="minorHAnsi"/>
                <w:bCs/>
                <w:sz w:val="20"/>
                <w:szCs w:val="20"/>
              </w:rPr>
            </w:pPr>
          </w:p>
          <w:p w14:paraId="134A764C"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b/>
                <w:bCs/>
                <w:sz w:val="20"/>
                <w:szCs w:val="20"/>
              </w:rPr>
              <w:t>Vrednovanje za učenje:</w:t>
            </w:r>
            <w:r w:rsidRPr="00697DBB">
              <w:rPr>
                <w:rFonts w:asciiTheme="minorHAnsi" w:hAnsiTheme="minorHAnsi" w:cstheme="minorHAnsi"/>
                <w:sz w:val="20"/>
                <w:szCs w:val="20"/>
              </w:rPr>
              <w:t xml:space="preserve"> tablica za praćenje aktivnosti polaznika za vrijeme rada:</w:t>
            </w:r>
          </w:p>
          <w:p w14:paraId="2AA8F1B7" w14:textId="77777777" w:rsidR="001C092C" w:rsidRPr="00697DBB" w:rsidRDefault="001C092C" w:rsidP="00C813BF">
            <w:pPr>
              <w:spacing w:after="0" w:line="240" w:lineRule="auto"/>
              <w:rPr>
                <w:rFonts w:asciiTheme="minorHAnsi" w:hAnsiTheme="minorHAnsi" w:cstheme="minorHAnsi"/>
                <w:sz w:val="20"/>
                <w:szCs w:val="20"/>
              </w:rPr>
            </w:pPr>
          </w:p>
          <w:tbl>
            <w:tblPr>
              <w:tblW w:w="880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350"/>
              <w:gridCol w:w="1560"/>
              <w:gridCol w:w="1453"/>
              <w:gridCol w:w="1442"/>
            </w:tblGrid>
            <w:tr w:rsidR="001C092C" w:rsidRPr="00697DBB" w14:paraId="60C01F73" w14:textId="77777777" w:rsidTr="00A46007">
              <w:trPr>
                <w:trHeight w:val="22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2E4DC47C" w14:textId="77777777" w:rsidR="001C092C" w:rsidRPr="00697DBB" w:rsidRDefault="001C092C" w:rsidP="00C813BF">
                  <w:pPr>
                    <w:spacing w:after="0" w:line="240" w:lineRule="auto"/>
                    <w:rPr>
                      <w:rFonts w:asciiTheme="minorHAnsi" w:hAnsiTheme="minorHAnsi" w:cstheme="minorHAnsi"/>
                      <w:b/>
                      <w:bCs/>
                      <w:sz w:val="20"/>
                      <w:szCs w:val="20"/>
                    </w:rPr>
                  </w:pPr>
                  <w:r w:rsidRPr="00697DBB">
                    <w:rPr>
                      <w:rFonts w:asciiTheme="minorHAnsi" w:hAnsiTheme="minorHAnsi" w:cstheme="minorHAnsi"/>
                      <w:b/>
                      <w:bCs/>
                      <w:sz w:val="20"/>
                      <w:szCs w:val="20"/>
                    </w:rPr>
                    <w:t>Elementi procjene</w:t>
                  </w:r>
                </w:p>
              </w:tc>
              <w:tc>
                <w:tcPr>
                  <w:tcW w:w="156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78779C10" w14:textId="77777777" w:rsidR="001C092C" w:rsidRPr="00697DBB" w:rsidRDefault="001C092C" w:rsidP="00A46007">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Potrebno doraditi</w:t>
                  </w:r>
                </w:p>
              </w:tc>
              <w:tc>
                <w:tcPr>
                  <w:tcW w:w="1453"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1FAB1BE8" w14:textId="77777777" w:rsidR="001C092C" w:rsidRPr="00697DBB" w:rsidRDefault="001C092C" w:rsidP="00A46007">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Djelomično</w:t>
                  </w:r>
                </w:p>
              </w:tc>
              <w:tc>
                <w:tcPr>
                  <w:tcW w:w="1442"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025A6422" w14:textId="77777777" w:rsidR="001C092C" w:rsidRPr="00697DBB" w:rsidRDefault="001C092C" w:rsidP="00A46007">
                  <w:pPr>
                    <w:spacing w:after="0" w:line="240" w:lineRule="auto"/>
                    <w:jc w:val="center"/>
                    <w:rPr>
                      <w:rFonts w:asciiTheme="minorHAnsi" w:hAnsiTheme="minorHAnsi" w:cstheme="minorHAnsi"/>
                      <w:b/>
                      <w:bCs/>
                      <w:sz w:val="20"/>
                      <w:szCs w:val="20"/>
                    </w:rPr>
                  </w:pPr>
                  <w:r w:rsidRPr="00697DBB">
                    <w:rPr>
                      <w:rFonts w:asciiTheme="minorHAnsi" w:hAnsiTheme="minorHAnsi" w:cstheme="minorHAnsi"/>
                      <w:b/>
                      <w:bCs/>
                      <w:sz w:val="20"/>
                      <w:szCs w:val="20"/>
                    </w:rPr>
                    <w:t>Potpuno</w:t>
                  </w:r>
                </w:p>
              </w:tc>
            </w:tr>
            <w:tr w:rsidR="001C092C" w:rsidRPr="00697DBB" w14:paraId="0735FC11" w14:textId="77777777" w:rsidTr="00A46007">
              <w:trPr>
                <w:trHeight w:val="360"/>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45837A56"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se pripremio za projektnu nastavu prema uputama nastavnika</w:t>
                  </w:r>
                </w:p>
              </w:tc>
              <w:tc>
                <w:tcPr>
                  <w:tcW w:w="1560" w:type="dxa"/>
                  <w:tcBorders>
                    <w:top w:val="single" w:sz="6" w:space="0" w:color="auto"/>
                    <w:left w:val="single" w:sz="6" w:space="0" w:color="auto"/>
                    <w:bottom w:val="single" w:sz="6" w:space="0" w:color="auto"/>
                    <w:right w:val="single" w:sz="6" w:space="0" w:color="auto"/>
                  </w:tcBorders>
                  <w:vAlign w:val="center"/>
                  <w:hideMark/>
                </w:tcPr>
                <w:p w14:paraId="5FF913E0"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717C6205"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4BC95E5D"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1753AE9A" w14:textId="77777777" w:rsidTr="00A46007">
              <w:trPr>
                <w:trHeight w:val="606"/>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3D13C954"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je istražio relevantne podatke</w:t>
                  </w:r>
                </w:p>
              </w:tc>
              <w:tc>
                <w:tcPr>
                  <w:tcW w:w="1560" w:type="dxa"/>
                  <w:tcBorders>
                    <w:top w:val="single" w:sz="6" w:space="0" w:color="auto"/>
                    <w:left w:val="single" w:sz="6" w:space="0" w:color="auto"/>
                    <w:bottom w:val="single" w:sz="6" w:space="0" w:color="auto"/>
                    <w:right w:val="single" w:sz="6" w:space="0" w:color="auto"/>
                  </w:tcBorders>
                  <w:vAlign w:val="center"/>
                  <w:hideMark/>
                </w:tcPr>
                <w:p w14:paraId="3B1F7B59"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41CBEB62"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4711F793"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18AB11A7" w14:textId="77777777" w:rsidTr="00A46007">
              <w:trPr>
                <w:trHeight w:val="606"/>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005E0884"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 xml:space="preserve">Polaznik je prezentirao svoj rad </w:t>
                  </w:r>
                </w:p>
              </w:tc>
              <w:tc>
                <w:tcPr>
                  <w:tcW w:w="1560" w:type="dxa"/>
                  <w:tcBorders>
                    <w:top w:val="single" w:sz="6" w:space="0" w:color="auto"/>
                    <w:left w:val="single" w:sz="6" w:space="0" w:color="auto"/>
                    <w:bottom w:val="single" w:sz="6" w:space="0" w:color="auto"/>
                    <w:right w:val="single" w:sz="6" w:space="0" w:color="auto"/>
                  </w:tcBorders>
                  <w:vAlign w:val="center"/>
                </w:tcPr>
                <w:p w14:paraId="327956C4"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tcPr>
                <w:p w14:paraId="74027A7D"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tcPr>
                <w:p w14:paraId="1E21FB1C"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240AD031" w14:textId="77777777" w:rsidTr="00A46007">
              <w:trPr>
                <w:trHeight w:val="34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75D0FB26"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sudjeluje u raspravi</w:t>
                  </w:r>
                </w:p>
              </w:tc>
              <w:tc>
                <w:tcPr>
                  <w:tcW w:w="1560" w:type="dxa"/>
                  <w:tcBorders>
                    <w:top w:val="single" w:sz="6" w:space="0" w:color="auto"/>
                    <w:left w:val="single" w:sz="6" w:space="0" w:color="auto"/>
                    <w:bottom w:val="single" w:sz="6" w:space="0" w:color="auto"/>
                    <w:right w:val="single" w:sz="6" w:space="0" w:color="auto"/>
                  </w:tcBorders>
                  <w:vAlign w:val="center"/>
                  <w:hideMark/>
                </w:tcPr>
                <w:p w14:paraId="6D3FC595"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428BCACF"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07F02D69" w14:textId="77777777" w:rsidR="001C092C" w:rsidRPr="00697DBB" w:rsidRDefault="001C092C" w:rsidP="00C813BF">
                  <w:pPr>
                    <w:spacing w:after="0" w:line="240" w:lineRule="auto"/>
                    <w:rPr>
                      <w:rFonts w:asciiTheme="minorHAnsi" w:hAnsiTheme="minorHAnsi" w:cstheme="minorHAnsi"/>
                      <w:sz w:val="20"/>
                      <w:szCs w:val="20"/>
                    </w:rPr>
                  </w:pPr>
                </w:p>
              </w:tc>
            </w:tr>
            <w:tr w:rsidR="001C092C" w:rsidRPr="00697DBB" w14:paraId="7216D9C0" w14:textId="77777777" w:rsidTr="00A46007">
              <w:trPr>
                <w:trHeight w:val="61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4DE1A05F"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Polaznik provodi vršnjačko vrednovanje i samovrednovanje</w:t>
                  </w:r>
                </w:p>
              </w:tc>
              <w:tc>
                <w:tcPr>
                  <w:tcW w:w="1560" w:type="dxa"/>
                  <w:tcBorders>
                    <w:top w:val="single" w:sz="6" w:space="0" w:color="auto"/>
                    <w:left w:val="single" w:sz="6" w:space="0" w:color="auto"/>
                    <w:bottom w:val="single" w:sz="6" w:space="0" w:color="auto"/>
                    <w:right w:val="single" w:sz="6" w:space="0" w:color="auto"/>
                  </w:tcBorders>
                  <w:vAlign w:val="center"/>
                  <w:hideMark/>
                </w:tcPr>
                <w:p w14:paraId="63D23BAB" w14:textId="77777777" w:rsidR="001C092C" w:rsidRPr="00697DBB" w:rsidRDefault="001C092C" w:rsidP="00C813BF">
                  <w:pPr>
                    <w:spacing w:after="0" w:line="240" w:lineRule="auto"/>
                    <w:rPr>
                      <w:rFonts w:asciiTheme="minorHAnsi" w:hAnsiTheme="minorHAnsi" w:cstheme="minorHAnsi"/>
                      <w:sz w:val="20"/>
                      <w:szCs w:val="20"/>
                    </w:rPr>
                  </w:pPr>
                </w:p>
              </w:tc>
              <w:tc>
                <w:tcPr>
                  <w:tcW w:w="1453" w:type="dxa"/>
                  <w:tcBorders>
                    <w:top w:val="single" w:sz="6" w:space="0" w:color="auto"/>
                    <w:left w:val="single" w:sz="6" w:space="0" w:color="auto"/>
                    <w:bottom w:val="single" w:sz="6" w:space="0" w:color="auto"/>
                    <w:right w:val="single" w:sz="6" w:space="0" w:color="auto"/>
                  </w:tcBorders>
                  <w:vAlign w:val="center"/>
                  <w:hideMark/>
                </w:tcPr>
                <w:p w14:paraId="13480330" w14:textId="77777777" w:rsidR="001C092C" w:rsidRPr="00697DBB" w:rsidRDefault="001C092C" w:rsidP="00C813BF">
                  <w:pPr>
                    <w:spacing w:after="0" w:line="240" w:lineRule="auto"/>
                    <w:rPr>
                      <w:rFonts w:asciiTheme="minorHAnsi" w:hAnsiTheme="minorHAnsi" w:cstheme="minorHAnsi"/>
                      <w:sz w:val="20"/>
                      <w:szCs w:val="20"/>
                    </w:rPr>
                  </w:pPr>
                </w:p>
              </w:tc>
              <w:tc>
                <w:tcPr>
                  <w:tcW w:w="1442" w:type="dxa"/>
                  <w:tcBorders>
                    <w:top w:val="single" w:sz="6" w:space="0" w:color="auto"/>
                    <w:left w:val="single" w:sz="6" w:space="0" w:color="auto"/>
                    <w:bottom w:val="single" w:sz="6" w:space="0" w:color="auto"/>
                    <w:right w:val="single" w:sz="6" w:space="0" w:color="auto"/>
                  </w:tcBorders>
                  <w:vAlign w:val="center"/>
                  <w:hideMark/>
                </w:tcPr>
                <w:p w14:paraId="4CAF09C6" w14:textId="77777777" w:rsidR="001C092C" w:rsidRPr="00697DBB" w:rsidRDefault="001C092C" w:rsidP="00C813BF">
                  <w:pPr>
                    <w:spacing w:after="0" w:line="240" w:lineRule="auto"/>
                    <w:rPr>
                      <w:rFonts w:asciiTheme="minorHAnsi" w:hAnsiTheme="minorHAnsi" w:cstheme="minorHAnsi"/>
                      <w:sz w:val="20"/>
                      <w:szCs w:val="20"/>
                    </w:rPr>
                  </w:pPr>
                </w:p>
              </w:tc>
            </w:tr>
          </w:tbl>
          <w:p w14:paraId="71AC9F5F" w14:textId="77777777" w:rsidR="001C092C" w:rsidRPr="00697DBB" w:rsidRDefault="001C092C" w:rsidP="00C813BF">
            <w:pPr>
              <w:spacing w:after="0" w:line="240" w:lineRule="auto"/>
              <w:rPr>
                <w:rFonts w:asciiTheme="minorHAnsi" w:hAnsiTheme="minorHAnsi" w:cstheme="minorHAnsi"/>
                <w:sz w:val="20"/>
                <w:szCs w:val="20"/>
              </w:rPr>
            </w:pPr>
          </w:p>
          <w:p w14:paraId="066AECD6"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b/>
                <w:sz w:val="20"/>
                <w:szCs w:val="20"/>
              </w:rPr>
              <w:t xml:space="preserve">Vrednovanje kao učenje:  </w:t>
            </w:r>
          </w:p>
          <w:p w14:paraId="4F0C81D1" w14:textId="3B66C199"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Po završetku prezentiranja istraživačkog rada, polaznici vrednuju svoju prezentaciju i raspravu (samovrednovanje) te  prezentiranje i raspravu ostalih polaznika (vršnjačko vrednovanje ).</w:t>
            </w:r>
          </w:p>
          <w:p w14:paraId="2DDD11FB" w14:textId="77777777"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 xml:space="preserve"> </w:t>
            </w:r>
          </w:p>
          <w:p w14:paraId="698E105E" w14:textId="40ECE318" w:rsidR="001C092C" w:rsidRPr="00697DBB" w:rsidRDefault="001C092C" w:rsidP="00C813BF">
            <w:pPr>
              <w:spacing w:after="0" w:line="240" w:lineRule="auto"/>
              <w:rPr>
                <w:rFonts w:asciiTheme="minorHAnsi" w:hAnsiTheme="minorHAnsi" w:cstheme="minorHAnsi"/>
                <w:sz w:val="20"/>
                <w:szCs w:val="20"/>
              </w:rPr>
            </w:pPr>
            <w:r w:rsidRPr="00697DBB">
              <w:rPr>
                <w:rFonts w:asciiTheme="minorHAnsi" w:hAnsiTheme="minorHAnsi" w:cstheme="minorHAnsi"/>
                <w:b/>
                <w:sz w:val="20"/>
                <w:szCs w:val="20"/>
              </w:rPr>
              <w:t>Vrednovanje naučenog</w:t>
            </w:r>
            <w:r w:rsidRPr="00697DBB">
              <w:rPr>
                <w:rFonts w:asciiTheme="minorHAnsi" w:hAnsiTheme="minorHAnsi" w:cstheme="minorHAnsi"/>
                <w:sz w:val="20"/>
                <w:szCs w:val="20"/>
              </w:rPr>
              <w:t xml:space="preserve"> na kraju nastavne cjeline provodi se višedimenzionalnom analitičkom rubrikom uz unaprijed utvrđene kriterije vrednovanja  i opis pokazatelja kvalitete izvedbe radnog zadatka. Na taj način, osim iskazane brojčane ocjene, polaznik dobiva  procjenu postignuća u odnosu na postavljene ciljeve.</w:t>
            </w:r>
          </w:p>
        </w:tc>
      </w:tr>
      <w:tr w:rsidR="00A3330E" w:rsidRPr="00697DBB" w14:paraId="294E7707" w14:textId="77777777" w:rsidTr="004966AC">
        <w:tc>
          <w:tcPr>
            <w:tcW w:w="9493" w:type="dxa"/>
            <w:gridSpan w:val="2"/>
            <w:shd w:val="clear" w:color="auto" w:fill="BDD6EE" w:themeFill="accent5" w:themeFillTint="66"/>
            <w:tcMar>
              <w:left w:w="57" w:type="dxa"/>
              <w:right w:w="57" w:type="dxa"/>
            </w:tcMar>
            <w:vAlign w:val="center"/>
          </w:tcPr>
          <w:p w14:paraId="1E547663" w14:textId="172CBE50" w:rsidR="00A3330E" w:rsidRPr="00697DBB" w:rsidRDefault="00A3330E" w:rsidP="00A3330E">
            <w:pPr>
              <w:spacing w:after="0" w:line="240" w:lineRule="auto"/>
              <w:rPr>
                <w:rFonts w:asciiTheme="minorHAnsi" w:hAnsiTheme="minorHAnsi" w:cstheme="minorHAnsi"/>
                <w:b/>
                <w:sz w:val="20"/>
                <w:szCs w:val="20"/>
              </w:rPr>
            </w:pPr>
            <w:r w:rsidRPr="00697DBB">
              <w:rPr>
                <w:rFonts w:asciiTheme="minorHAnsi" w:hAnsiTheme="minorHAnsi" w:cstheme="minorHAnsi"/>
                <w:b/>
                <w:sz w:val="20"/>
                <w:szCs w:val="20"/>
              </w:rPr>
              <w:t>Prilagodba iskustava učenja za polaznike / osobe sa invaliditetom</w:t>
            </w:r>
          </w:p>
        </w:tc>
      </w:tr>
      <w:tr w:rsidR="00A3330E" w:rsidRPr="00697DBB" w14:paraId="21A9B2FC" w14:textId="77777777" w:rsidTr="00C813BF">
        <w:tc>
          <w:tcPr>
            <w:tcW w:w="9493" w:type="dxa"/>
            <w:gridSpan w:val="2"/>
            <w:shd w:val="clear" w:color="auto" w:fill="auto"/>
            <w:tcMar>
              <w:left w:w="57" w:type="dxa"/>
              <w:right w:w="57" w:type="dxa"/>
            </w:tcMar>
          </w:tcPr>
          <w:p w14:paraId="22473ADB" w14:textId="5B8C56A7" w:rsidR="00A3330E" w:rsidRPr="00697DBB" w:rsidRDefault="00A46007" w:rsidP="00CE785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064435B5" w14:textId="77777777" w:rsidR="001C092C" w:rsidRPr="00697DBB" w:rsidRDefault="001C092C" w:rsidP="001C092C">
      <w:pPr>
        <w:spacing w:before="120" w:after="120"/>
        <w:rPr>
          <w:rFonts w:asciiTheme="minorHAnsi" w:hAnsiTheme="minorHAnsi" w:cstheme="minorHAnsi"/>
          <w:sz w:val="20"/>
          <w:szCs w:val="20"/>
        </w:rPr>
      </w:pPr>
    </w:p>
    <w:p w14:paraId="68034EC1" w14:textId="77777777" w:rsidR="001C092C" w:rsidRPr="00697DBB" w:rsidRDefault="001C092C" w:rsidP="001C092C">
      <w:pPr>
        <w:spacing w:after="160" w:line="259" w:lineRule="auto"/>
        <w:rPr>
          <w:rFonts w:asciiTheme="minorHAnsi" w:hAnsiTheme="minorHAnsi" w:cstheme="minorHAnsi"/>
          <w:b/>
          <w:sz w:val="20"/>
          <w:szCs w:val="20"/>
        </w:rPr>
      </w:pPr>
    </w:p>
    <w:p w14:paraId="18EE45E3" w14:textId="77777777" w:rsidR="00B83B8F" w:rsidRPr="00697DBB" w:rsidRDefault="00B83B8F">
      <w:r w:rsidRPr="00697DBB">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277"/>
        <w:gridCol w:w="2552"/>
        <w:gridCol w:w="2552"/>
      </w:tblGrid>
      <w:tr w:rsidR="001C092C" w:rsidRPr="00697DBB" w14:paraId="5C562F06" w14:textId="77777777" w:rsidTr="00B849F7">
        <w:trPr>
          <w:trHeight w:val="558"/>
        </w:trPr>
        <w:tc>
          <w:tcPr>
            <w:tcW w:w="2112" w:type="dxa"/>
            <w:shd w:val="clear" w:color="auto" w:fill="BDD6EE" w:themeFill="accent5" w:themeFillTint="66"/>
            <w:tcMar>
              <w:left w:w="57" w:type="dxa"/>
              <w:right w:w="57" w:type="dxa"/>
            </w:tcMar>
            <w:vAlign w:val="center"/>
          </w:tcPr>
          <w:p w14:paraId="61F12F6F" w14:textId="073BB729"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lastRenderedPageBreak/>
              <w:t>NAZIV MODULA</w:t>
            </w:r>
          </w:p>
        </w:tc>
        <w:tc>
          <w:tcPr>
            <w:tcW w:w="7381" w:type="dxa"/>
            <w:gridSpan w:val="3"/>
            <w:shd w:val="clear" w:color="auto" w:fill="auto"/>
            <w:vAlign w:val="center"/>
          </w:tcPr>
          <w:p w14:paraId="7CB58FAF" w14:textId="260EF55E"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 xml:space="preserve">DIGITALNA PISMENOST </w:t>
            </w:r>
            <w:r w:rsidR="00A656F8" w:rsidRPr="00697DBB">
              <w:rPr>
                <w:rFonts w:asciiTheme="minorHAnsi" w:hAnsiTheme="minorHAnsi" w:cstheme="minorHAnsi"/>
                <w:b/>
                <w:sz w:val="20"/>
                <w:szCs w:val="20"/>
              </w:rPr>
              <w:t>U OSPO</w:t>
            </w:r>
            <w:r w:rsidR="00FE78EC" w:rsidRPr="00697DBB">
              <w:rPr>
                <w:rFonts w:asciiTheme="minorHAnsi" w:hAnsiTheme="minorHAnsi" w:cstheme="minorHAnsi"/>
                <w:b/>
                <w:sz w:val="20"/>
                <w:szCs w:val="20"/>
              </w:rPr>
              <w:t>SOBLJAVANJU KANDIDATA ZA VOZAČE</w:t>
            </w:r>
          </w:p>
        </w:tc>
      </w:tr>
      <w:tr w:rsidR="001C092C" w:rsidRPr="00697DBB" w14:paraId="04146377" w14:textId="77777777" w:rsidTr="00B849F7">
        <w:trPr>
          <w:trHeight w:val="558"/>
        </w:trPr>
        <w:tc>
          <w:tcPr>
            <w:tcW w:w="2112" w:type="dxa"/>
            <w:shd w:val="clear" w:color="auto" w:fill="BDD6EE" w:themeFill="accent5" w:themeFillTint="66"/>
            <w:tcMar>
              <w:left w:w="57" w:type="dxa"/>
              <w:right w:w="57" w:type="dxa"/>
            </w:tcMar>
            <w:vAlign w:val="center"/>
          </w:tcPr>
          <w:p w14:paraId="7156DC28"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2C48E8B6" w14:textId="21D9CBB3" w:rsidR="001C092C" w:rsidRPr="00697DBB" w:rsidRDefault="001C092C" w:rsidP="00C813BF">
            <w:pPr>
              <w:spacing w:after="0"/>
              <w:ind w:left="397" w:hanging="397"/>
              <w:rPr>
                <w:rFonts w:asciiTheme="minorHAnsi" w:hAnsiTheme="minorHAnsi" w:cstheme="minorHAnsi"/>
                <w:b/>
                <w:sz w:val="20"/>
                <w:szCs w:val="20"/>
              </w:rPr>
            </w:pPr>
          </w:p>
        </w:tc>
      </w:tr>
      <w:tr w:rsidR="00A3330E" w:rsidRPr="00697DBB" w14:paraId="06267070" w14:textId="77777777" w:rsidTr="00B849F7">
        <w:trPr>
          <w:trHeight w:val="977"/>
        </w:trPr>
        <w:tc>
          <w:tcPr>
            <w:tcW w:w="2112" w:type="dxa"/>
            <w:shd w:val="clear" w:color="auto" w:fill="BDD6EE" w:themeFill="accent5" w:themeFillTint="66"/>
            <w:tcMar>
              <w:left w:w="57" w:type="dxa"/>
              <w:right w:w="57" w:type="dxa"/>
            </w:tcMar>
          </w:tcPr>
          <w:p w14:paraId="1D387B70" w14:textId="77777777" w:rsidR="00A3330E" w:rsidRPr="00697DBB" w:rsidRDefault="00A3330E" w:rsidP="00CE785E">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vAlign w:val="center"/>
          </w:tcPr>
          <w:p w14:paraId="5F9D17D9" w14:textId="6426FAF5" w:rsidR="00A3330E" w:rsidRPr="00697DBB" w:rsidRDefault="00A666A3" w:rsidP="00CE785E">
            <w:pPr>
              <w:spacing w:after="0"/>
              <w:rPr>
                <w:rFonts w:asciiTheme="minorHAnsi" w:hAnsiTheme="minorHAnsi" w:cstheme="minorHAnsi"/>
                <w:sz w:val="20"/>
                <w:szCs w:val="20"/>
              </w:rPr>
            </w:pPr>
            <w:r>
              <w:rPr>
                <w:rFonts w:asciiTheme="minorHAnsi" w:hAnsiTheme="minorHAnsi" w:cstheme="minorHAnsi"/>
                <w:bCs/>
                <w:sz w:val="20"/>
                <w:szCs w:val="20"/>
              </w:rPr>
              <w:t xml:space="preserve">SIU 7: </w:t>
            </w:r>
            <w:r w:rsidR="00CE785E" w:rsidRPr="00697DBB">
              <w:rPr>
                <w:rFonts w:asciiTheme="minorHAnsi" w:hAnsiTheme="minorHAnsi" w:cstheme="minorHAnsi"/>
                <w:sz w:val="20"/>
                <w:szCs w:val="20"/>
              </w:rPr>
              <w:t>Digitalna pismenost u osposobljavanju kandidata za vozače</w:t>
            </w:r>
          </w:p>
          <w:p w14:paraId="0E3E4695" w14:textId="251C9AF3" w:rsidR="00A3330E" w:rsidRPr="00697DBB" w:rsidRDefault="00CE785E" w:rsidP="00CE785E">
            <w:pPr>
              <w:spacing w:after="0"/>
              <w:rPr>
                <w:rFonts w:asciiTheme="minorHAnsi" w:hAnsiTheme="minorHAnsi" w:cstheme="minorHAnsi"/>
                <w:sz w:val="20"/>
                <w:szCs w:val="20"/>
              </w:rPr>
            </w:pPr>
            <w:hyperlink r:id="rId71" w:history="1">
              <w:r w:rsidRPr="00697DBB">
                <w:rPr>
                  <w:rStyle w:val="Hyperlink"/>
                  <w:rFonts w:asciiTheme="minorHAnsi" w:hAnsiTheme="minorHAnsi" w:cstheme="minorHAnsi"/>
                  <w:sz w:val="20"/>
                  <w:szCs w:val="20"/>
                </w:rPr>
                <w:t>https://hko.srce.hr/registar/skup-ishoda-ucenja/detalji/3117</w:t>
              </w:r>
            </w:hyperlink>
            <w:r w:rsidRPr="00697DBB">
              <w:rPr>
                <w:rFonts w:asciiTheme="minorHAnsi" w:hAnsiTheme="minorHAnsi" w:cstheme="minorHAnsi"/>
                <w:sz w:val="20"/>
                <w:szCs w:val="20"/>
              </w:rPr>
              <w:t xml:space="preserve"> </w:t>
            </w:r>
          </w:p>
        </w:tc>
      </w:tr>
      <w:tr w:rsidR="00A3330E" w:rsidRPr="00697DBB" w14:paraId="4FFE01A3" w14:textId="77777777" w:rsidTr="00B849F7">
        <w:trPr>
          <w:trHeight w:val="558"/>
        </w:trPr>
        <w:tc>
          <w:tcPr>
            <w:tcW w:w="2112" w:type="dxa"/>
            <w:shd w:val="clear" w:color="auto" w:fill="BDD6EE" w:themeFill="accent5" w:themeFillTint="66"/>
            <w:tcMar>
              <w:left w:w="57" w:type="dxa"/>
              <w:right w:w="57" w:type="dxa"/>
            </w:tcMar>
            <w:vAlign w:val="center"/>
          </w:tcPr>
          <w:p w14:paraId="0BB435E8"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1AEB1ABF" w14:textId="77777777" w:rsidR="00A3330E" w:rsidRDefault="00A3330E" w:rsidP="00A3330E">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3 CSVET</w:t>
            </w:r>
          </w:p>
          <w:p w14:paraId="1B84C81F" w14:textId="39E6F912" w:rsidR="00852EE5" w:rsidRPr="00852EE5" w:rsidRDefault="00852EE5" w:rsidP="00852EE5">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7: Digitalna pismenost u osposobljavanju kandidata za vozače (3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A3330E" w:rsidRPr="00697DBB" w14:paraId="564E92EE" w14:textId="77777777" w:rsidTr="00B849F7">
        <w:tc>
          <w:tcPr>
            <w:tcW w:w="2112" w:type="dxa"/>
            <w:vMerge w:val="restart"/>
            <w:shd w:val="clear" w:color="auto" w:fill="BDD6EE" w:themeFill="accent5" w:themeFillTint="66"/>
            <w:tcMar>
              <w:left w:w="57" w:type="dxa"/>
              <w:right w:w="57" w:type="dxa"/>
            </w:tcMar>
            <w:vAlign w:val="center"/>
          </w:tcPr>
          <w:p w14:paraId="5E91A2C7"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277" w:type="dxa"/>
            <w:shd w:val="clear" w:color="auto" w:fill="BDD6EE"/>
            <w:tcMar>
              <w:left w:w="57" w:type="dxa"/>
              <w:right w:w="57" w:type="dxa"/>
            </w:tcMar>
            <w:vAlign w:val="center"/>
          </w:tcPr>
          <w:p w14:paraId="141EA0F6"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552" w:type="dxa"/>
            <w:shd w:val="clear" w:color="auto" w:fill="BDD6EE"/>
            <w:vAlign w:val="center"/>
          </w:tcPr>
          <w:p w14:paraId="7611A9B9"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552" w:type="dxa"/>
            <w:tcBorders>
              <w:right w:val="single" w:sz="4" w:space="0" w:color="auto"/>
            </w:tcBorders>
            <w:shd w:val="clear" w:color="auto" w:fill="BDD6EE"/>
            <w:vAlign w:val="center"/>
          </w:tcPr>
          <w:p w14:paraId="1EA90C6E" w14:textId="799A19D4"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A3330E" w:rsidRPr="00697DBB" w14:paraId="708B6E55" w14:textId="77777777" w:rsidTr="00B849F7">
        <w:trPr>
          <w:trHeight w:val="412"/>
        </w:trPr>
        <w:tc>
          <w:tcPr>
            <w:tcW w:w="2112" w:type="dxa"/>
            <w:vMerge/>
            <w:shd w:val="clear" w:color="auto" w:fill="BDD6EE" w:themeFill="accent5" w:themeFillTint="66"/>
            <w:tcMar>
              <w:left w:w="57" w:type="dxa"/>
              <w:right w:w="57" w:type="dxa"/>
            </w:tcMar>
            <w:vAlign w:val="center"/>
          </w:tcPr>
          <w:p w14:paraId="1F678C6E" w14:textId="77777777" w:rsidR="00A3330E" w:rsidRPr="00697DBB" w:rsidRDefault="00A3330E" w:rsidP="00A3330E">
            <w:pPr>
              <w:spacing w:after="0"/>
              <w:rPr>
                <w:rFonts w:asciiTheme="minorHAnsi" w:hAnsiTheme="minorHAnsi" w:cstheme="minorHAnsi"/>
                <w:b/>
                <w:sz w:val="20"/>
                <w:szCs w:val="20"/>
              </w:rPr>
            </w:pPr>
          </w:p>
        </w:tc>
        <w:tc>
          <w:tcPr>
            <w:tcW w:w="2277" w:type="dxa"/>
            <w:tcMar>
              <w:left w:w="57" w:type="dxa"/>
              <w:right w:w="57" w:type="dxa"/>
            </w:tcMar>
            <w:vAlign w:val="center"/>
          </w:tcPr>
          <w:p w14:paraId="628314E0" w14:textId="173D104C" w:rsidR="00A3330E" w:rsidRPr="00697DBB" w:rsidRDefault="00984DF2"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25</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CE785E" w:rsidRPr="00697DBB">
              <w:rPr>
                <w:rFonts w:asciiTheme="minorHAnsi" w:hAnsiTheme="minorHAnsi" w:cstheme="minorHAnsi"/>
                <w:sz w:val="20"/>
                <w:szCs w:val="20"/>
              </w:rPr>
              <w:t>33%</w:t>
            </w:r>
            <w:r w:rsidR="002A5ADD">
              <w:rPr>
                <w:rFonts w:asciiTheme="minorHAnsi" w:hAnsiTheme="minorHAnsi" w:cstheme="minorHAnsi"/>
                <w:sz w:val="20"/>
                <w:szCs w:val="20"/>
              </w:rPr>
              <w:t>)</w:t>
            </w:r>
          </w:p>
        </w:tc>
        <w:tc>
          <w:tcPr>
            <w:tcW w:w="2552" w:type="dxa"/>
            <w:vAlign w:val="center"/>
          </w:tcPr>
          <w:p w14:paraId="59C4C910" w14:textId="59F244AF" w:rsidR="00A3330E" w:rsidRPr="00697DBB" w:rsidRDefault="00C0546E"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30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8E689D" w:rsidRPr="00697DBB">
              <w:rPr>
                <w:rFonts w:asciiTheme="minorHAnsi" w:hAnsiTheme="minorHAnsi" w:cstheme="minorHAnsi"/>
                <w:sz w:val="20"/>
                <w:szCs w:val="20"/>
              </w:rPr>
              <w:t>40%</w:t>
            </w:r>
            <w:r w:rsidR="002A5ADD">
              <w:rPr>
                <w:rFonts w:asciiTheme="minorHAnsi" w:hAnsiTheme="minorHAnsi" w:cstheme="minorHAnsi"/>
                <w:sz w:val="20"/>
                <w:szCs w:val="20"/>
              </w:rPr>
              <w:t>)</w:t>
            </w:r>
          </w:p>
        </w:tc>
        <w:tc>
          <w:tcPr>
            <w:tcW w:w="2552" w:type="dxa"/>
            <w:vAlign w:val="center"/>
          </w:tcPr>
          <w:p w14:paraId="6D625608" w14:textId="5345DCB2" w:rsidR="00A3330E" w:rsidRPr="00697DBB" w:rsidRDefault="00C0546E"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20</w:t>
            </w:r>
            <w:r w:rsidR="002A5ADD">
              <w:rPr>
                <w:rFonts w:asciiTheme="minorHAnsi" w:hAnsiTheme="minorHAnsi" w:cstheme="minorHAnsi"/>
                <w:sz w:val="20"/>
                <w:szCs w:val="20"/>
              </w:rPr>
              <w:t xml:space="preserve"> sati</w:t>
            </w:r>
            <w:r w:rsidR="002A5ADD"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8E689D" w:rsidRPr="00697DBB">
              <w:rPr>
                <w:rFonts w:asciiTheme="minorHAnsi" w:hAnsiTheme="minorHAnsi" w:cstheme="minorHAnsi"/>
                <w:sz w:val="20"/>
                <w:szCs w:val="20"/>
              </w:rPr>
              <w:t>27%</w:t>
            </w:r>
            <w:r w:rsidR="002A5ADD">
              <w:rPr>
                <w:rFonts w:asciiTheme="minorHAnsi" w:hAnsiTheme="minorHAnsi" w:cstheme="minorHAnsi"/>
                <w:sz w:val="20"/>
                <w:szCs w:val="20"/>
              </w:rPr>
              <w:t>)</w:t>
            </w:r>
          </w:p>
        </w:tc>
      </w:tr>
      <w:tr w:rsidR="00A3330E" w:rsidRPr="00697DBB" w14:paraId="6DCDD433" w14:textId="77777777" w:rsidTr="00B849F7">
        <w:tc>
          <w:tcPr>
            <w:tcW w:w="2112" w:type="dxa"/>
            <w:shd w:val="clear" w:color="auto" w:fill="BDD6EE" w:themeFill="accent5" w:themeFillTint="66"/>
            <w:tcMar>
              <w:left w:w="57" w:type="dxa"/>
              <w:right w:w="57" w:type="dxa"/>
            </w:tcMar>
            <w:vAlign w:val="center"/>
          </w:tcPr>
          <w:p w14:paraId="3014B5C8"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258E79B9"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65E06D4B" w14:textId="77777777" w:rsidR="00A3330E" w:rsidRPr="00697DBB" w:rsidRDefault="00A3330E" w:rsidP="00A3330E">
            <w:pPr>
              <w:spacing w:after="0"/>
              <w:rPr>
                <w:rFonts w:asciiTheme="minorHAnsi" w:hAnsiTheme="minorHAnsi" w:cstheme="minorHAnsi"/>
                <w:bCs/>
                <w:sz w:val="20"/>
                <w:szCs w:val="20"/>
              </w:rPr>
            </w:pPr>
            <w:r w:rsidRPr="00697DBB">
              <w:rPr>
                <w:rFonts w:asciiTheme="minorHAnsi" w:hAnsiTheme="minorHAnsi" w:cstheme="minorHAnsi"/>
                <w:bCs/>
                <w:sz w:val="20"/>
                <w:szCs w:val="20"/>
              </w:rPr>
              <w:t>Obvezni</w:t>
            </w:r>
          </w:p>
        </w:tc>
      </w:tr>
      <w:tr w:rsidR="00A3330E" w:rsidRPr="00697DBB" w14:paraId="27961A47" w14:textId="77777777" w:rsidTr="00B849F7">
        <w:trPr>
          <w:trHeight w:val="626"/>
        </w:trPr>
        <w:tc>
          <w:tcPr>
            <w:tcW w:w="2112" w:type="dxa"/>
            <w:shd w:val="clear" w:color="auto" w:fill="BDD6EE" w:themeFill="accent5" w:themeFillTint="66"/>
            <w:tcMar>
              <w:left w:w="57" w:type="dxa"/>
              <w:right w:w="57" w:type="dxa"/>
            </w:tcMar>
            <w:vAlign w:val="center"/>
          </w:tcPr>
          <w:p w14:paraId="0C528F55"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Borders>
              <w:right w:val="single" w:sz="12" w:space="0" w:color="auto"/>
            </w:tcBorders>
            <w:tcMar>
              <w:left w:w="57" w:type="dxa"/>
              <w:right w:w="57" w:type="dxa"/>
            </w:tcMar>
            <w:vAlign w:val="center"/>
          </w:tcPr>
          <w:p w14:paraId="0C93DDC4" w14:textId="77777777" w:rsidR="00A3330E" w:rsidRPr="00697DBB" w:rsidRDefault="00A3330E" w:rsidP="00852EE5">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Cilj modula je omogućiti polaznicima stjecanje znanja i vještina potrebnih za korištenje digitalnih alata pri osposobljavanju kandidata za vozača.</w:t>
            </w:r>
          </w:p>
          <w:p w14:paraId="1FAF6A84" w14:textId="17223F9B" w:rsidR="00A3330E" w:rsidRPr="00697DBB" w:rsidRDefault="00A3330E" w:rsidP="00852EE5">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Izučavanjem ovog modula polaznici će biti sposobni koristiti komunikacijske uređaje i aplikacije, digitalne alate za obradu teksta, za izradu proračunskih tablica, prezentacija i video sadržaja te za pretraživanje i filtriranje digitalnih sadržaja.</w:t>
            </w:r>
            <w:r w:rsidR="00EA44F3" w:rsidRPr="00697DBB">
              <w:rPr>
                <w:rFonts w:asciiTheme="minorHAnsi" w:hAnsiTheme="minorHAnsi" w:cstheme="minorHAnsi"/>
                <w:sz w:val="20"/>
                <w:szCs w:val="20"/>
              </w:rPr>
              <w:t xml:space="preserve"> </w:t>
            </w:r>
            <w:r w:rsidRPr="00697DBB">
              <w:rPr>
                <w:rFonts w:asciiTheme="minorHAnsi" w:hAnsiTheme="minorHAnsi" w:cstheme="minorHAnsi"/>
                <w:sz w:val="20"/>
                <w:szCs w:val="20"/>
              </w:rPr>
              <w:t xml:space="preserve">Također će </w:t>
            </w:r>
            <w:r w:rsidR="00CE785E" w:rsidRPr="00697DBB">
              <w:rPr>
                <w:rFonts w:asciiTheme="minorHAnsi" w:hAnsiTheme="minorHAnsi" w:cstheme="minorHAnsi"/>
                <w:sz w:val="20"/>
                <w:szCs w:val="20"/>
              </w:rPr>
              <w:t xml:space="preserve">steći vještine </w:t>
            </w:r>
            <w:r w:rsidRPr="00697DBB">
              <w:rPr>
                <w:rFonts w:asciiTheme="minorHAnsi" w:hAnsiTheme="minorHAnsi" w:cstheme="minorHAnsi"/>
                <w:sz w:val="20"/>
                <w:szCs w:val="20"/>
              </w:rPr>
              <w:t>primijen</w:t>
            </w:r>
            <w:r w:rsidR="00CE785E" w:rsidRPr="00697DBB">
              <w:rPr>
                <w:rFonts w:asciiTheme="minorHAnsi" w:hAnsiTheme="minorHAnsi" w:cstheme="minorHAnsi"/>
                <w:sz w:val="20"/>
                <w:szCs w:val="20"/>
              </w:rPr>
              <w:t>e</w:t>
            </w:r>
            <w:r w:rsidRPr="00697DBB">
              <w:rPr>
                <w:rFonts w:asciiTheme="minorHAnsi" w:hAnsiTheme="minorHAnsi" w:cstheme="minorHAnsi"/>
                <w:sz w:val="20"/>
                <w:szCs w:val="20"/>
              </w:rPr>
              <w:t xml:space="preserve"> mjer</w:t>
            </w:r>
            <w:r w:rsidR="00CE785E" w:rsidRPr="00697DBB">
              <w:rPr>
                <w:rFonts w:asciiTheme="minorHAnsi" w:hAnsiTheme="minorHAnsi" w:cstheme="minorHAnsi"/>
                <w:sz w:val="20"/>
                <w:szCs w:val="20"/>
              </w:rPr>
              <w:t>a</w:t>
            </w:r>
            <w:r w:rsidRPr="00697DBB">
              <w:rPr>
                <w:rFonts w:asciiTheme="minorHAnsi" w:hAnsiTheme="minorHAnsi" w:cstheme="minorHAnsi"/>
                <w:sz w:val="20"/>
                <w:szCs w:val="20"/>
              </w:rPr>
              <w:t xml:space="preserve"> zaštite podataka i privatnosti pri korištenju digitalnih tehnologija.  </w:t>
            </w:r>
          </w:p>
        </w:tc>
      </w:tr>
      <w:tr w:rsidR="00A3330E" w:rsidRPr="00697DBB" w14:paraId="39E2FAD2" w14:textId="77777777" w:rsidTr="00CE785E">
        <w:tc>
          <w:tcPr>
            <w:tcW w:w="2112" w:type="dxa"/>
            <w:shd w:val="clear" w:color="auto" w:fill="BDD6EE"/>
            <w:tcMar>
              <w:left w:w="57" w:type="dxa"/>
              <w:right w:w="57" w:type="dxa"/>
            </w:tcMar>
            <w:vAlign w:val="center"/>
          </w:tcPr>
          <w:p w14:paraId="447AE4D8"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Borders>
              <w:right w:val="single" w:sz="12" w:space="0" w:color="auto"/>
            </w:tcBorders>
            <w:tcMar>
              <w:left w:w="57" w:type="dxa"/>
              <w:right w:w="57" w:type="dxa"/>
            </w:tcMar>
            <w:vAlign w:val="center"/>
          </w:tcPr>
          <w:p w14:paraId="77635C90" w14:textId="558C5CF1" w:rsidR="00A3330E" w:rsidRPr="00852EE5" w:rsidRDefault="00A3330E" w:rsidP="00852EE5">
            <w:pPr>
              <w:tabs>
                <w:tab w:val="left" w:pos="2820"/>
              </w:tabs>
              <w:spacing w:after="0"/>
              <w:jc w:val="both"/>
              <w:rPr>
                <w:rFonts w:asciiTheme="minorHAnsi" w:hAnsiTheme="minorHAnsi" w:cstheme="minorHAnsi"/>
                <w:i/>
                <w:iCs/>
                <w:sz w:val="20"/>
                <w:szCs w:val="20"/>
              </w:rPr>
            </w:pPr>
            <w:r w:rsidRPr="00852EE5">
              <w:rPr>
                <w:rFonts w:asciiTheme="minorHAnsi" w:hAnsiTheme="minorHAnsi" w:cstheme="minorHAnsi"/>
                <w:i/>
                <w:iCs/>
                <w:sz w:val="20"/>
                <w:szCs w:val="20"/>
              </w:rPr>
              <w:t xml:space="preserve">IKT u osposobljavanju vozača, obrada teksta,  izrada proračunskih tablica, izrada prezentacija, izrada video sadržaja, zaštita podataka i privatnosti na internetu </w:t>
            </w:r>
          </w:p>
        </w:tc>
      </w:tr>
      <w:tr w:rsidR="00B421A1" w:rsidRPr="00697DBB" w14:paraId="7D5E36BC" w14:textId="77777777" w:rsidTr="00CE785E">
        <w:tc>
          <w:tcPr>
            <w:tcW w:w="2112" w:type="dxa"/>
            <w:tcBorders>
              <w:left w:val="single" w:sz="12" w:space="0" w:color="auto"/>
            </w:tcBorders>
            <w:shd w:val="clear" w:color="auto" w:fill="BDD6EE"/>
            <w:tcMar>
              <w:left w:w="57" w:type="dxa"/>
              <w:right w:w="57" w:type="dxa"/>
            </w:tcMar>
            <w:vAlign w:val="center"/>
          </w:tcPr>
          <w:p w14:paraId="75E9369F" w14:textId="370DFAFE" w:rsidR="00B421A1" w:rsidRPr="00697DBB" w:rsidRDefault="00B421A1" w:rsidP="00B421A1">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Borders>
              <w:bottom w:val="single" w:sz="4" w:space="0" w:color="auto"/>
              <w:right w:val="single" w:sz="12" w:space="0" w:color="auto"/>
            </w:tcBorders>
            <w:tcMar>
              <w:left w:w="57" w:type="dxa"/>
              <w:right w:w="57" w:type="dxa"/>
            </w:tcMar>
            <w:vAlign w:val="center"/>
          </w:tcPr>
          <w:p w14:paraId="763A8C60" w14:textId="1955C1A0" w:rsidR="00B421A1" w:rsidRPr="00697DBB" w:rsidRDefault="00B421A1" w:rsidP="00852EE5">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Učenje temeljeno na radu ostvaruje se realizacijom stvarnih radnih zadataka koji se mogu simulirati u specijaliziranim učionicama/praktikumima.</w:t>
            </w:r>
          </w:p>
          <w:p w14:paraId="3F283E1B" w14:textId="77777777" w:rsidR="00B421A1" w:rsidRPr="00697DBB" w:rsidRDefault="00B421A1" w:rsidP="00852EE5">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Poželjno je provoditi situacijsko učenje i poučavanje te koristiti projektne i istraživačke zadatke u kojima se simuliraju stvarne situacije radnog mjesta  instruktora vožnje.</w:t>
            </w:r>
          </w:p>
          <w:p w14:paraId="05E355C6" w14:textId="0CFFB121" w:rsidR="00B421A1" w:rsidRPr="00697DBB" w:rsidRDefault="00B421A1" w:rsidP="00852EE5">
            <w:pPr>
              <w:tabs>
                <w:tab w:val="left" w:pos="2820"/>
              </w:tabs>
              <w:spacing w:after="0"/>
              <w:jc w:val="both"/>
              <w:rPr>
                <w:rFonts w:asciiTheme="minorHAnsi" w:hAnsiTheme="minorHAnsi" w:cstheme="minorHAnsi"/>
                <w:i/>
                <w:sz w:val="20"/>
                <w:szCs w:val="20"/>
              </w:rPr>
            </w:pPr>
            <w:r w:rsidRPr="00697DBB">
              <w:rPr>
                <w:rFonts w:asciiTheme="minorHAnsi" w:hAnsiTheme="minorHAnsi" w:cstheme="minorHAnsi"/>
                <w:sz w:val="20"/>
                <w:szCs w:val="20"/>
              </w:rPr>
              <w:t xml:space="preserve">Neposredni radni zadaci trebaju obuhvaćati izradu tekstualnih i tabličnih dokumenata te prezentacija i video sadržaja povezanih s procesom osposobljavanja kandidata za vozača. </w:t>
            </w:r>
          </w:p>
        </w:tc>
      </w:tr>
      <w:tr w:rsidR="009D4E41" w:rsidRPr="00697DBB" w14:paraId="7E6A9EE4" w14:textId="77777777" w:rsidTr="00CE785E">
        <w:tc>
          <w:tcPr>
            <w:tcW w:w="2112" w:type="dxa"/>
            <w:tcBorders>
              <w:left w:val="single" w:sz="12" w:space="0" w:color="auto"/>
              <w:bottom w:val="single" w:sz="12" w:space="0" w:color="auto"/>
              <w:right w:val="single" w:sz="4" w:space="0" w:color="auto"/>
            </w:tcBorders>
            <w:shd w:val="clear" w:color="auto" w:fill="BDD6EE"/>
            <w:tcMar>
              <w:left w:w="57" w:type="dxa"/>
              <w:right w:w="57" w:type="dxa"/>
            </w:tcMar>
            <w:vAlign w:val="center"/>
          </w:tcPr>
          <w:p w14:paraId="2266D823" w14:textId="1AB82EA7" w:rsidR="009D4E41" w:rsidRPr="00697DBB" w:rsidRDefault="009D4E41" w:rsidP="009D4E41">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tcBorders>
              <w:top w:val="single" w:sz="4" w:space="0" w:color="auto"/>
              <w:left w:val="single" w:sz="4" w:space="0" w:color="auto"/>
              <w:bottom w:val="single" w:sz="12" w:space="0" w:color="auto"/>
              <w:right w:val="single" w:sz="12" w:space="0" w:color="auto"/>
            </w:tcBorders>
            <w:tcMar>
              <w:left w:w="57" w:type="dxa"/>
              <w:right w:w="57" w:type="dxa"/>
            </w:tcMar>
          </w:tcPr>
          <w:p w14:paraId="371D20A8" w14:textId="77777777" w:rsidR="009D4E41" w:rsidRPr="00697DBB" w:rsidRDefault="009D4E41" w:rsidP="00852EE5">
            <w:pPr>
              <w:jc w:val="both"/>
              <w:rPr>
                <w:rFonts w:asciiTheme="minorHAnsi" w:hAnsiTheme="minorHAnsi" w:cstheme="minorHAnsi"/>
                <w:bCs/>
                <w:sz w:val="20"/>
                <w:szCs w:val="20"/>
              </w:rPr>
            </w:pPr>
            <w:r w:rsidRPr="00697DBB">
              <w:rPr>
                <w:rFonts w:asciiTheme="minorHAnsi" w:hAnsiTheme="minorHAnsi" w:cstheme="minorHAnsi"/>
                <w:bCs/>
                <w:sz w:val="20"/>
                <w:szCs w:val="20"/>
              </w:rPr>
              <w:t>Literatura:</w:t>
            </w:r>
          </w:p>
          <w:p w14:paraId="737A9E1A" w14:textId="77777777" w:rsidR="009D4E41" w:rsidRPr="006105AC" w:rsidRDefault="009D4E41" w:rsidP="006105AC">
            <w:pPr>
              <w:pStyle w:val="ListParagraph"/>
              <w:numPr>
                <w:ilvl w:val="0"/>
                <w:numId w:val="49"/>
              </w:numPr>
              <w:spacing w:line="257" w:lineRule="auto"/>
              <w:jc w:val="both"/>
              <w:rPr>
                <w:rFonts w:cstheme="minorHAnsi"/>
                <w:bCs/>
                <w:sz w:val="20"/>
                <w:szCs w:val="20"/>
              </w:rPr>
            </w:pPr>
            <w:r w:rsidRPr="006105AC">
              <w:rPr>
                <w:rFonts w:cstheme="minorHAnsi"/>
                <w:bCs/>
                <w:sz w:val="20"/>
                <w:szCs w:val="20"/>
              </w:rPr>
              <w:t>Galešev, V. i dr.: Informatika i računalstvo, udžbenik za srednje strukovne škole, SysPrint, Zagreb, 2014.</w:t>
            </w:r>
          </w:p>
          <w:p w14:paraId="421039D1" w14:textId="7FDC9DB8" w:rsidR="009D4E41" w:rsidRPr="006105AC" w:rsidRDefault="009D4E41" w:rsidP="006105AC">
            <w:pPr>
              <w:pStyle w:val="ListParagraph"/>
              <w:numPr>
                <w:ilvl w:val="0"/>
                <w:numId w:val="49"/>
              </w:numPr>
              <w:spacing w:line="257" w:lineRule="auto"/>
              <w:jc w:val="both"/>
              <w:rPr>
                <w:rFonts w:cstheme="minorHAnsi"/>
                <w:bCs/>
                <w:sz w:val="20"/>
                <w:szCs w:val="20"/>
              </w:rPr>
            </w:pPr>
            <w:r w:rsidRPr="006105AC">
              <w:rPr>
                <w:rFonts w:cstheme="minorHAnsi"/>
                <w:bCs/>
                <w:sz w:val="20"/>
                <w:szCs w:val="20"/>
              </w:rPr>
              <w:t>Galešev, V. i dr.: Informatika i računalstvo, udžbenik informatike i računalstva za gimnazije i srednje škole, SysPrint, Zagreb, 2014.</w:t>
            </w:r>
          </w:p>
          <w:p w14:paraId="4D9B88A4" w14:textId="461A821B" w:rsidR="00CE785E" w:rsidRPr="006105AC" w:rsidRDefault="00CE785E" w:rsidP="006105AC">
            <w:pPr>
              <w:pStyle w:val="ListParagraph"/>
              <w:numPr>
                <w:ilvl w:val="0"/>
                <w:numId w:val="49"/>
              </w:numPr>
              <w:spacing w:line="257" w:lineRule="auto"/>
              <w:jc w:val="both"/>
              <w:rPr>
                <w:rFonts w:cstheme="minorHAnsi"/>
                <w:bCs/>
                <w:sz w:val="20"/>
                <w:szCs w:val="20"/>
              </w:rPr>
            </w:pPr>
            <w:r w:rsidRPr="006105AC">
              <w:rPr>
                <w:rFonts w:cstheme="minorHAnsi"/>
                <w:bCs/>
                <w:sz w:val="20"/>
                <w:szCs w:val="20"/>
              </w:rPr>
              <w:t>Skripta koju će izraditi ustanova</w:t>
            </w:r>
          </w:p>
          <w:p w14:paraId="0386CFD6" w14:textId="77777777" w:rsidR="009D4E41" w:rsidRPr="00697DBB" w:rsidRDefault="009D4E41" w:rsidP="00852EE5">
            <w:pPr>
              <w:jc w:val="both"/>
              <w:rPr>
                <w:rFonts w:asciiTheme="minorHAnsi" w:hAnsiTheme="minorHAnsi" w:cstheme="minorHAnsi"/>
                <w:bCs/>
                <w:sz w:val="20"/>
                <w:szCs w:val="20"/>
              </w:rPr>
            </w:pPr>
            <w:r w:rsidRPr="00697DBB">
              <w:rPr>
                <w:rFonts w:asciiTheme="minorHAnsi" w:hAnsiTheme="minorHAnsi" w:cstheme="minorHAnsi"/>
                <w:bCs/>
                <w:sz w:val="20"/>
                <w:szCs w:val="20"/>
              </w:rPr>
              <w:t>Specifična nastavna sredstva:</w:t>
            </w:r>
          </w:p>
          <w:p w14:paraId="65DFEE1A" w14:textId="77777777" w:rsidR="009D4E41" w:rsidRPr="006105AC" w:rsidRDefault="009D4E41" w:rsidP="006105AC">
            <w:pPr>
              <w:pStyle w:val="ListParagraph"/>
              <w:numPr>
                <w:ilvl w:val="0"/>
                <w:numId w:val="50"/>
              </w:numPr>
              <w:spacing w:line="256" w:lineRule="auto"/>
              <w:jc w:val="both"/>
              <w:rPr>
                <w:rFonts w:cstheme="minorHAnsi"/>
                <w:bCs/>
                <w:sz w:val="20"/>
                <w:szCs w:val="20"/>
              </w:rPr>
            </w:pPr>
            <w:r w:rsidRPr="006105AC">
              <w:rPr>
                <w:rFonts w:cstheme="minorHAnsi"/>
                <w:bCs/>
                <w:sz w:val="20"/>
                <w:szCs w:val="20"/>
              </w:rPr>
              <w:t>Projektor, zaslon i računalo za nastavnika s instaliranom potrebnom programskom potporom, računalo za svakog polaznika s instaliranom potrebnom programskom potporom, pristupom internetu i lokalnoj mreži</w:t>
            </w:r>
          </w:p>
          <w:p w14:paraId="7B88D0B3" w14:textId="77777777" w:rsidR="00DC1841" w:rsidRPr="006105AC" w:rsidRDefault="009D4E41" w:rsidP="006105AC">
            <w:pPr>
              <w:pStyle w:val="ListParagraph"/>
              <w:numPr>
                <w:ilvl w:val="0"/>
                <w:numId w:val="50"/>
              </w:numPr>
              <w:spacing w:line="256" w:lineRule="auto"/>
              <w:jc w:val="both"/>
              <w:rPr>
                <w:rFonts w:cstheme="minorHAnsi"/>
                <w:sz w:val="20"/>
                <w:szCs w:val="20"/>
              </w:rPr>
            </w:pPr>
            <w:r w:rsidRPr="006105AC">
              <w:rPr>
                <w:rFonts w:cstheme="minorHAnsi"/>
                <w:bCs/>
                <w:sz w:val="20"/>
                <w:szCs w:val="20"/>
              </w:rPr>
              <w:t>Digitalni uređaj za snimanje videozapisa</w:t>
            </w:r>
          </w:p>
          <w:p w14:paraId="379C3359" w14:textId="3AE4EDF0" w:rsidR="009D4E41" w:rsidRPr="006105AC" w:rsidRDefault="009D4E41" w:rsidP="006105AC">
            <w:pPr>
              <w:pStyle w:val="ListParagraph"/>
              <w:numPr>
                <w:ilvl w:val="0"/>
                <w:numId w:val="50"/>
              </w:numPr>
              <w:spacing w:line="256" w:lineRule="auto"/>
              <w:jc w:val="both"/>
              <w:rPr>
                <w:rFonts w:cstheme="minorHAnsi"/>
                <w:sz w:val="20"/>
                <w:szCs w:val="20"/>
              </w:rPr>
            </w:pPr>
            <w:r w:rsidRPr="006105AC">
              <w:rPr>
                <w:rFonts w:cstheme="minorHAnsi"/>
                <w:bCs/>
                <w:sz w:val="20"/>
                <w:szCs w:val="20"/>
              </w:rPr>
              <w:t>Sustav audio-video snimanja za provedbu vozačkog ispita</w:t>
            </w:r>
          </w:p>
        </w:tc>
      </w:tr>
    </w:tbl>
    <w:p w14:paraId="5B5E8E8E" w14:textId="5D9BAFF5" w:rsidR="00B83B8F" w:rsidRPr="00697DBB" w:rsidRDefault="00B83B8F" w:rsidP="001C092C">
      <w:pPr>
        <w:spacing w:after="0"/>
        <w:rPr>
          <w:rFonts w:asciiTheme="minorHAnsi" w:hAnsiTheme="minorHAnsi" w:cstheme="minorHAnsi"/>
          <w:sz w:val="20"/>
          <w:szCs w:val="20"/>
        </w:rPr>
      </w:pPr>
    </w:p>
    <w:p w14:paraId="38BA29D7" w14:textId="5E21C152" w:rsidR="00B83B8F" w:rsidRPr="00697DBB" w:rsidRDefault="00B83B8F">
      <w:pPr>
        <w:spacing w:after="160" w:line="259" w:lineRule="auto"/>
        <w:rPr>
          <w:rFonts w:asciiTheme="minorHAnsi" w:hAnsiTheme="minorHAnsi" w:cstheme="minorHAnsi"/>
          <w:sz w:val="20"/>
          <w:szCs w:val="20"/>
        </w:rPr>
      </w:pPr>
    </w:p>
    <w:p w14:paraId="668071D9" w14:textId="77777777" w:rsidR="006105AC" w:rsidRDefault="006105AC">
      <w: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246"/>
        <w:gridCol w:w="6247"/>
      </w:tblGrid>
      <w:tr w:rsidR="001C092C" w:rsidRPr="00697DBB" w14:paraId="59A2CDD8" w14:textId="77777777" w:rsidTr="00472A77">
        <w:trPr>
          <w:trHeight w:val="409"/>
        </w:trPr>
        <w:tc>
          <w:tcPr>
            <w:tcW w:w="3246" w:type="dxa"/>
            <w:shd w:val="clear" w:color="auto" w:fill="BDD6EE" w:themeFill="accent5" w:themeFillTint="66"/>
            <w:tcMar>
              <w:left w:w="57" w:type="dxa"/>
              <w:right w:w="57" w:type="dxa"/>
            </w:tcMar>
            <w:vAlign w:val="center"/>
          </w:tcPr>
          <w:p w14:paraId="558FD5FF" w14:textId="7338D641"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lastRenderedPageBreak/>
              <w:t>Skup ishoda učenja iz SK-</w:t>
            </w:r>
            <w:r w:rsidR="00472A77">
              <w:rPr>
                <w:rFonts w:asciiTheme="minorHAnsi" w:hAnsiTheme="minorHAnsi" w:cstheme="minorHAnsi"/>
                <w:b/>
                <w:sz w:val="20"/>
                <w:szCs w:val="20"/>
              </w:rPr>
              <w:t>a, obujam</w:t>
            </w:r>
            <w:r w:rsidRPr="00697DBB">
              <w:rPr>
                <w:rFonts w:asciiTheme="minorHAnsi" w:hAnsiTheme="minorHAnsi" w:cstheme="minorHAnsi"/>
                <w:bCs/>
                <w:sz w:val="20"/>
                <w:szCs w:val="20"/>
              </w:rPr>
              <w:t xml:space="preserve"> </w:t>
            </w:r>
          </w:p>
        </w:tc>
        <w:tc>
          <w:tcPr>
            <w:tcW w:w="6247" w:type="dxa"/>
            <w:shd w:val="clear" w:color="auto" w:fill="auto"/>
            <w:vAlign w:val="center"/>
          </w:tcPr>
          <w:p w14:paraId="0A116D82" w14:textId="47A0BFCB" w:rsidR="001C092C" w:rsidRPr="00697DBB" w:rsidRDefault="001C092C" w:rsidP="00C813BF">
            <w:pPr>
              <w:tabs>
                <w:tab w:val="left" w:pos="2820"/>
              </w:tabs>
              <w:spacing w:after="0"/>
              <w:rPr>
                <w:rFonts w:asciiTheme="minorHAnsi" w:hAnsiTheme="minorHAnsi" w:cstheme="minorHAnsi"/>
                <w:b/>
                <w:bCs/>
                <w:iCs/>
                <w:sz w:val="20"/>
                <w:szCs w:val="20"/>
              </w:rPr>
            </w:pPr>
            <w:r w:rsidRPr="00697DBB">
              <w:rPr>
                <w:rFonts w:asciiTheme="minorHAnsi" w:hAnsiTheme="minorHAnsi" w:cstheme="minorHAnsi"/>
                <w:b/>
                <w:bCs/>
                <w:iCs/>
                <w:sz w:val="20"/>
                <w:szCs w:val="20"/>
              </w:rPr>
              <w:t>Digitalna pismenost u osposobljavanju kandidata za vozače</w:t>
            </w:r>
            <w:r w:rsidR="00E8110B">
              <w:rPr>
                <w:rFonts w:asciiTheme="minorHAnsi" w:hAnsiTheme="minorHAnsi" w:cstheme="minorHAnsi"/>
                <w:b/>
                <w:bCs/>
                <w:iCs/>
                <w:sz w:val="20"/>
                <w:szCs w:val="20"/>
              </w:rPr>
              <w:t>, 3 CSVET</w:t>
            </w:r>
          </w:p>
        </w:tc>
      </w:tr>
      <w:tr w:rsidR="00DC1841" w:rsidRPr="00697DBB" w14:paraId="5A2D72BE" w14:textId="77777777" w:rsidTr="00B849F7">
        <w:tc>
          <w:tcPr>
            <w:tcW w:w="9493" w:type="dxa"/>
            <w:gridSpan w:val="2"/>
            <w:shd w:val="clear" w:color="auto" w:fill="BDD6EE" w:themeFill="accent5" w:themeFillTint="66"/>
            <w:tcMar>
              <w:left w:w="57" w:type="dxa"/>
              <w:right w:w="57" w:type="dxa"/>
            </w:tcMar>
            <w:vAlign w:val="center"/>
          </w:tcPr>
          <w:p w14:paraId="39ED283D" w14:textId="443138F9" w:rsidR="00DC1841" w:rsidRPr="00697DBB" w:rsidRDefault="00DC1841" w:rsidP="00E8110B">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930B22" w:rsidRPr="00697DBB" w14:paraId="28F07EDE" w14:textId="77777777" w:rsidTr="006D3A4F">
        <w:tc>
          <w:tcPr>
            <w:tcW w:w="9493" w:type="dxa"/>
            <w:gridSpan w:val="2"/>
            <w:shd w:val="clear" w:color="auto" w:fill="auto"/>
            <w:tcMar>
              <w:left w:w="57" w:type="dxa"/>
              <w:right w:w="57" w:type="dxa"/>
            </w:tcMar>
            <w:vAlign w:val="center"/>
          </w:tcPr>
          <w:p w14:paraId="4C24557D" w14:textId="0F026C12" w:rsidR="00930B22" w:rsidRPr="004229CB" w:rsidRDefault="00930B22" w:rsidP="004229CB">
            <w:pPr>
              <w:pStyle w:val="ListParagraph"/>
              <w:numPr>
                <w:ilvl w:val="0"/>
                <w:numId w:val="36"/>
              </w:numPr>
              <w:tabs>
                <w:tab w:val="left" w:pos="2820"/>
              </w:tabs>
              <w:spacing w:after="0" w:line="240" w:lineRule="auto"/>
              <w:rPr>
                <w:rFonts w:cstheme="minorHAnsi"/>
                <w:sz w:val="20"/>
                <w:szCs w:val="20"/>
              </w:rPr>
            </w:pPr>
            <w:r w:rsidRPr="004229CB">
              <w:rPr>
                <w:rFonts w:cstheme="minorHAnsi"/>
                <w:sz w:val="20"/>
                <w:szCs w:val="20"/>
              </w:rPr>
              <w:t xml:space="preserve">Primijeniti uređaje i aplikacije u komunikaciji sa suradnicima </w:t>
            </w:r>
          </w:p>
        </w:tc>
      </w:tr>
      <w:tr w:rsidR="00930B22" w:rsidRPr="00697DBB" w14:paraId="00407CA6" w14:textId="77777777" w:rsidTr="006D3A4F">
        <w:tc>
          <w:tcPr>
            <w:tcW w:w="9493" w:type="dxa"/>
            <w:gridSpan w:val="2"/>
            <w:shd w:val="clear" w:color="auto" w:fill="auto"/>
            <w:tcMar>
              <w:left w:w="57" w:type="dxa"/>
              <w:right w:w="57" w:type="dxa"/>
            </w:tcMar>
            <w:vAlign w:val="center"/>
          </w:tcPr>
          <w:p w14:paraId="2E795862" w14:textId="656AE943" w:rsidR="00930B22" w:rsidRPr="004229CB" w:rsidRDefault="00930B22" w:rsidP="004229CB">
            <w:pPr>
              <w:pStyle w:val="ListParagraph"/>
              <w:numPr>
                <w:ilvl w:val="0"/>
                <w:numId w:val="36"/>
              </w:numPr>
              <w:tabs>
                <w:tab w:val="left" w:pos="2820"/>
              </w:tabs>
              <w:spacing w:after="0" w:line="240" w:lineRule="auto"/>
              <w:rPr>
                <w:rFonts w:cstheme="minorHAnsi"/>
                <w:i/>
                <w:sz w:val="20"/>
                <w:szCs w:val="20"/>
              </w:rPr>
            </w:pPr>
            <w:r w:rsidRPr="004229CB">
              <w:rPr>
                <w:rFonts w:cstheme="minorHAnsi"/>
                <w:sz w:val="20"/>
                <w:szCs w:val="20"/>
              </w:rPr>
              <w:t xml:space="preserve">Koristiti alate za obradu teksta i izradu proračunskih tablica </w:t>
            </w:r>
          </w:p>
        </w:tc>
      </w:tr>
      <w:tr w:rsidR="00930B22" w:rsidRPr="00697DBB" w14:paraId="21A48282" w14:textId="77777777" w:rsidTr="006D3A4F">
        <w:tc>
          <w:tcPr>
            <w:tcW w:w="9493" w:type="dxa"/>
            <w:gridSpan w:val="2"/>
            <w:shd w:val="clear" w:color="auto" w:fill="auto"/>
            <w:tcMar>
              <w:left w:w="57" w:type="dxa"/>
              <w:right w:w="57" w:type="dxa"/>
            </w:tcMar>
            <w:vAlign w:val="center"/>
          </w:tcPr>
          <w:p w14:paraId="659F0C37" w14:textId="404833F5" w:rsidR="00930B22" w:rsidRPr="004229CB" w:rsidRDefault="00930B22" w:rsidP="004229CB">
            <w:pPr>
              <w:pStyle w:val="ListParagraph"/>
              <w:numPr>
                <w:ilvl w:val="0"/>
                <w:numId w:val="36"/>
              </w:numPr>
              <w:tabs>
                <w:tab w:val="left" w:pos="2820"/>
              </w:tabs>
              <w:spacing w:after="0" w:line="240" w:lineRule="auto"/>
              <w:rPr>
                <w:rFonts w:cstheme="minorHAnsi"/>
                <w:sz w:val="20"/>
                <w:szCs w:val="20"/>
              </w:rPr>
            </w:pPr>
            <w:r w:rsidRPr="004229CB">
              <w:rPr>
                <w:rFonts w:cstheme="minorHAnsi"/>
                <w:sz w:val="20"/>
                <w:szCs w:val="20"/>
              </w:rPr>
              <w:t>Koristiti prikladan prezentacijski alat/program</w:t>
            </w:r>
          </w:p>
        </w:tc>
      </w:tr>
      <w:tr w:rsidR="00930B22" w:rsidRPr="00697DBB" w14:paraId="68953F77" w14:textId="77777777" w:rsidTr="006D3A4F">
        <w:tc>
          <w:tcPr>
            <w:tcW w:w="9493" w:type="dxa"/>
            <w:gridSpan w:val="2"/>
            <w:shd w:val="clear" w:color="auto" w:fill="auto"/>
            <w:tcMar>
              <w:left w:w="57" w:type="dxa"/>
              <w:right w:w="57" w:type="dxa"/>
            </w:tcMar>
            <w:vAlign w:val="center"/>
          </w:tcPr>
          <w:p w14:paraId="4D62F672" w14:textId="012FB736" w:rsidR="00930B22" w:rsidRPr="004229CB" w:rsidRDefault="00930B22" w:rsidP="004229CB">
            <w:pPr>
              <w:pStyle w:val="ListParagraph"/>
              <w:numPr>
                <w:ilvl w:val="0"/>
                <w:numId w:val="36"/>
              </w:numPr>
              <w:tabs>
                <w:tab w:val="left" w:pos="2820"/>
              </w:tabs>
              <w:spacing w:after="0" w:line="240" w:lineRule="auto"/>
              <w:rPr>
                <w:rFonts w:cstheme="minorHAnsi"/>
                <w:sz w:val="20"/>
                <w:szCs w:val="20"/>
              </w:rPr>
            </w:pPr>
            <w:r w:rsidRPr="004229CB">
              <w:rPr>
                <w:rFonts w:cstheme="minorHAnsi"/>
                <w:sz w:val="20"/>
                <w:szCs w:val="20"/>
              </w:rPr>
              <w:t xml:space="preserve">Koristiti prikladan alat/program za izradu edukativnog video sadržaja  </w:t>
            </w:r>
          </w:p>
        </w:tc>
      </w:tr>
      <w:tr w:rsidR="00930B22" w:rsidRPr="00697DBB" w14:paraId="3152BBDF" w14:textId="77777777" w:rsidTr="006D3A4F">
        <w:tc>
          <w:tcPr>
            <w:tcW w:w="9493" w:type="dxa"/>
            <w:gridSpan w:val="2"/>
            <w:shd w:val="clear" w:color="auto" w:fill="auto"/>
            <w:tcMar>
              <w:left w:w="57" w:type="dxa"/>
              <w:right w:w="57" w:type="dxa"/>
            </w:tcMar>
            <w:vAlign w:val="center"/>
          </w:tcPr>
          <w:p w14:paraId="5F2BE08F" w14:textId="5A99DF12" w:rsidR="00930B22" w:rsidRPr="004229CB" w:rsidRDefault="00930B22" w:rsidP="004229CB">
            <w:pPr>
              <w:pStyle w:val="ListParagraph"/>
              <w:numPr>
                <w:ilvl w:val="0"/>
                <w:numId w:val="36"/>
              </w:numPr>
              <w:tabs>
                <w:tab w:val="left" w:pos="2820"/>
              </w:tabs>
              <w:spacing w:after="0" w:line="240" w:lineRule="auto"/>
              <w:rPr>
                <w:rFonts w:cstheme="minorHAnsi"/>
                <w:sz w:val="20"/>
                <w:szCs w:val="20"/>
              </w:rPr>
            </w:pPr>
            <w:r w:rsidRPr="004229CB">
              <w:rPr>
                <w:rFonts w:cstheme="minorHAnsi"/>
                <w:sz w:val="20"/>
                <w:szCs w:val="20"/>
              </w:rPr>
              <w:t xml:space="preserve">Prikupiti informacije pregledavanjem, pretraživanjem i filtriranjem digitalnih sadržaja </w:t>
            </w:r>
          </w:p>
        </w:tc>
      </w:tr>
      <w:tr w:rsidR="00930B22" w:rsidRPr="00697DBB" w14:paraId="174248E4" w14:textId="77777777" w:rsidTr="006D3A4F">
        <w:tc>
          <w:tcPr>
            <w:tcW w:w="9493" w:type="dxa"/>
            <w:gridSpan w:val="2"/>
            <w:shd w:val="clear" w:color="auto" w:fill="auto"/>
            <w:tcMar>
              <w:left w:w="57" w:type="dxa"/>
              <w:right w:w="57" w:type="dxa"/>
            </w:tcMar>
            <w:vAlign w:val="center"/>
          </w:tcPr>
          <w:p w14:paraId="2907472D" w14:textId="2456DCB7" w:rsidR="00930B22" w:rsidRPr="004229CB" w:rsidRDefault="00930B22" w:rsidP="004229CB">
            <w:pPr>
              <w:pStyle w:val="ListParagraph"/>
              <w:numPr>
                <w:ilvl w:val="0"/>
                <w:numId w:val="36"/>
              </w:numPr>
              <w:tabs>
                <w:tab w:val="left" w:pos="2820"/>
              </w:tabs>
              <w:spacing w:after="0" w:line="240" w:lineRule="auto"/>
              <w:rPr>
                <w:rFonts w:cstheme="minorHAnsi"/>
                <w:sz w:val="20"/>
                <w:szCs w:val="20"/>
              </w:rPr>
            </w:pPr>
            <w:r w:rsidRPr="004229CB">
              <w:rPr>
                <w:rFonts w:cstheme="minorHAnsi"/>
                <w:sz w:val="20"/>
                <w:szCs w:val="20"/>
              </w:rPr>
              <w:t>Primijeniti mjere zaštite osobnih podataka i privatnosti u korištenju digitalnih tehnologija</w:t>
            </w:r>
          </w:p>
        </w:tc>
      </w:tr>
      <w:tr w:rsidR="001C092C" w:rsidRPr="00697DBB" w14:paraId="5A73ADF0" w14:textId="77777777" w:rsidTr="00B849F7">
        <w:trPr>
          <w:trHeight w:val="427"/>
        </w:trPr>
        <w:tc>
          <w:tcPr>
            <w:tcW w:w="9493" w:type="dxa"/>
            <w:gridSpan w:val="2"/>
            <w:shd w:val="clear" w:color="auto" w:fill="BDD6EE" w:themeFill="accent5" w:themeFillTint="66"/>
            <w:tcMar>
              <w:left w:w="57" w:type="dxa"/>
              <w:right w:w="57" w:type="dxa"/>
            </w:tcMar>
            <w:vAlign w:val="center"/>
          </w:tcPr>
          <w:p w14:paraId="64F30780"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686241B7" w14:textId="77777777" w:rsidTr="00CE785E">
        <w:trPr>
          <w:trHeight w:val="347"/>
        </w:trPr>
        <w:tc>
          <w:tcPr>
            <w:tcW w:w="9493" w:type="dxa"/>
            <w:gridSpan w:val="2"/>
            <w:shd w:val="clear" w:color="auto" w:fill="auto"/>
            <w:tcMar>
              <w:left w:w="57" w:type="dxa"/>
              <w:right w:w="57" w:type="dxa"/>
            </w:tcMar>
          </w:tcPr>
          <w:p w14:paraId="7D134C47" w14:textId="1B8CEC45" w:rsidR="001C092C" w:rsidRPr="00697DBB" w:rsidRDefault="001C092C" w:rsidP="00ED1081">
            <w:pPr>
              <w:tabs>
                <w:tab w:val="left" w:pos="2820"/>
              </w:tabs>
              <w:spacing w:after="0" w:line="240" w:lineRule="auto"/>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472A77">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w:t>
            </w:r>
            <w:r w:rsidR="00BA5A33" w:rsidRPr="00697DBB">
              <w:rPr>
                <w:rFonts w:asciiTheme="minorHAnsi" w:hAnsiTheme="minorHAnsi" w:cstheme="minorHAnsi"/>
                <w:bCs/>
                <w:sz w:val="20"/>
                <w:szCs w:val="20"/>
              </w:rPr>
              <w:t>za SIU Digitalna pismenost</w:t>
            </w:r>
            <w:r w:rsidR="00C00C90" w:rsidRPr="00697DBB">
              <w:rPr>
                <w:rFonts w:asciiTheme="minorHAnsi" w:hAnsiTheme="minorHAnsi" w:cstheme="minorHAnsi"/>
                <w:bCs/>
                <w:sz w:val="20"/>
                <w:szCs w:val="20"/>
              </w:rPr>
              <w:t xml:space="preserve"> u</w:t>
            </w:r>
            <w:r w:rsidR="00A73C07" w:rsidRPr="00697DBB">
              <w:rPr>
                <w:rFonts w:asciiTheme="minorHAnsi" w:hAnsiTheme="minorHAnsi" w:cstheme="minorHAnsi"/>
                <w:bCs/>
                <w:sz w:val="20"/>
                <w:szCs w:val="20"/>
              </w:rPr>
              <w:t xml:space="preserve"> </w:t>
            </w:r>
            <w:r w:rsidR="00C00C90" w:rsidRPr="00697DBB">
              <w:rPr>
                <w:rFonts w:asciiTheme="minorHAnsi" w:hAnsiTheme="minorHAnsi" w:cstheme="minorHAnsi"/>
                <w:bCs/>
                <w:sz w:val="20"/>
                <w:szCs w:val="20"/>
              </w:rPr>
              <w:t>ospososbljavanju kandid</w:t>
            </w:r>
            <w:r w:rsidR="00713495" w:rsidRPr="00697DBB">
              <w:rPr>
                <w:rFonts w:asciiTheme="minorHAnsi" w:hAnsiTheme="minorHAnsi" w:cstheme="minorHAnsi"/>
                <w:bCs/>
                <w:sz w:val="20"/>
                <w:szCs w:val="20"/>
              </w:rPr>
              <w:t>ata za vozače</w:t>
            </w:r>
            <w:r w:rsidR="00BA5A33" w:rsidRPr="00697DBB">
              <w:rPr>
                <w:rFonts w:asciiTheme="minorHAnsi" w:hAnsiTheme="minorHAnsi" w:cstheme="minorHAnsi"/>
                <w:bCs/>
                <w:sz w:val="20"/>
                <w:szCs w:val="20"/>
              </w:rPr>
              <w:t xml:space="preserve"> biti će</w:t>
            </w:r>
            <w:r w:rsidRPr="00697DBB">
              <w:rPr>
                <w:rFonts w:asciiTheme="minorHAnsi" w:hAnsiTheme="minorHAnsi" w:cstheme="minorHAnsi"/>
                <w:bCs/>
                <w:sz w:val="20"/>
                <w:szCs w:val="20"/>
              </w:rPr>
              <w:t xml:space="preserve"> učenje temeljeno na radu.</w:t>
            </w:r>
            <w:r w:rsidR="00BA5A33" w:rsidRPr="00697DBB">
              <w:rPr>
                <w:rFonts w:asciiTheme="minorHAnsi" w:hAnsiTheme="minorHAnsi" w:cstheme="minorHAnsi"/>
                <w:bCs/>
                <w:sz w:val="20"/>
                <w:szCs w:val="20"/>
              </w:rPr>
              <w:t xml:space="preserve"> </w:t>
            </w:r>
            <w:r w:rsidR="00836648" w:rsidRPr="00697DBB">
              <w:rPr>
                <w:rFonts w:asciiTheme="minorHAnsi" w:hAnsiTheme="minorHAnsi" w:cstheme="minorHAnsi"/>
                <w:bCs/>
                <w:sz w:val="20"/>
                <w:szCs w:val="20"/>
              </w:rPr>
              <w:t>Kod učenja temeljenog na radu</w:t>
            </w:r>
            <w:r w:rsidR="009339E8" w:rsidRPr="00697DBB">
              <w:rPr>
                <w:rFonts w:asciiTheme="minorHAnsi" w:hAnsiTheme="minorHAnsi" w:cstheme="minorHAnsi"/>
                <w:bCs/>
                <w:sz w:val="20"/>
                <w:szCs w:val="20"/>
              </w:rPr>
              <w:t xml:space="preserve"> pokeću se polaznikovo stvarlačko umijeće i razvija kreativnost, a polaznik je stavljen u aktivnu poziciju </w:t>
            </w:r>
            <w:r w:rsidR="00B550CC" w:rsidRPr="00697DBB">
              <w:rPr>
                <w:rFonts w:asciiTheme="minorHAnsi" w:hAnsiTheme="minorHAnsi" w:cstheme="minorHAnsi"/>
                <w:bCs/>
                <w:sz w:val="20"/>
                <w:szCs w:val="20"/>
              </w:rPr>
              <w:t>kroz simulacije stvarnih radnih situacija ili edukacije kod poslodavaca. Uloga nastavnika je mentorska</w:t>
            </w:r>
            <w:r w:rsidR="00ED1081" w:rsidRPr="00697DBB">
              <w:rPr>
                <w:rFonts w:asciiTheme="minorHAnsi" w:hAnsiTheme="minorHAnsi" w:cstheme="minorHAnsi"/>
                <w:bCs/>
                <w:sz w:val="20"/>
                <w:szCs w:val="20"/>
              </w:rPr>
              <w:t xml:space="preserve"> i supervizorska</w:t>
            </w:r>
            <w:r w:rsidR="009C2E58" w:rsidRPr="00697DBB">
              <w:rPr>
                <w:rFonts w:asciiTheme="minorHAnsi" w:hAnsiTheme="minorHAnsi" w:cstheme="minorHAnsi"/>
                <w:bCs/>
                <w:sz w:val="20"/>
                <w:szCs w:val="20"/>
              </w:rPr>
              <w:t xml:space="preserve"> </w:t>
            </w:r>
            <w:r w:rsidR="00177D6A" w:rsidRPr="00697DBB">
              <w:rPr>
                <w:rFonts w:asciiTheme="minorHAnsi" w:hAnsiTheme="minorHAnsi" w:cstheme="minorHAnsi"/>
                <w:bCs/>
                <w:sz w:val="20"/>
                <w:szCs w:val="20"/>
              </w:rPr>
              <w:t xml:space="preserve">kod </w:t>
            </w:r>
            <w:r w:rsidR="00B7466D" w:rsidRPr="00697DBB">
              <w:rPr>
                <w:rFonts w:asciiTheme="minorHAnsi" w:hAnsiTheme="minorHAnsi" w:cstheme="minorHAnsi"/>
                <w:bCs/>
                <w:sz w:val="20"/>
                <w:szCs w:val="20"/>
              </w:rPr>
              <w:t>primjene</w:t>
            </w:r>
            <w:r w:rsidR="00177D6A" w:rsidRPr="00697DBB">
              <w:rPr>
                <w:rFonts w:asciiTheme="minorHAnsi" w:hAnsiTheme="minorHAnsi" w:cstheme="minorHAnsi"/>
                <w:bCs/>
                <w:sz w:val="20"/>
                <w:szCs w:val="20"/>
              </w:rPr>
              <w:t xml:space="preserve"> informacijsko-komunikacijske tehnologije (IKT)</w:t>
            </w:r>
            <w:r w:rsidR="00B16729" w:rsidRPr="00697DBB">
              <w:rPr>
                <w:rFonts w:asciiTheme="minorHAnsi" w:hAnsiTheme="minorHAnsi" w:cstheme="minorHAnsi"/>
                <w:bCs/>
                <w:sz w:val="20"/>
                <w:szCs w:val="20"/>
              </w:rPr>
              <w:t xml:space="preserve"> </w:t>
            </w:r>
            <w:r w:rsidR="00384447" w:rsidRPr="00697DBB">
              <w:rPr>
                <w:rFonts w:asciiTheme="minorHAnsi" w:hAnsiTheme="minorHAnsi" w:cstheme="minorHAnsi"/>
                <w:bCs/>
                <w:sz w:val="20"/>
                <w:szCs w:val="20"/>
              </w:rPr>
              <w:t>polaznika</w:t>
            </w:r>
            <w:r w:rsidR="00177D6A" w:rsidRPr="00697DBB">
              <w:rPr>
                <w:rFonts w:asciiTheme="minorHAnsi" w:hAnsiTheme="minorHAnsi" w:cstheme="minorHAnsi"/>
                <w:bCs/>
                <w:sz w:val="20"/>
                <w:szCs w:val="20"/>
              </w:rPr>
              <w:t xml:space="preserve"> </w:t>
            </w:r>
            <w:r w:rsidR="004F0083" w:rsidRPr="00697DBB">
              <w:rPr>
                <w:rFonts w:asciiTheme="minorHAnsi" w:hAnsiTheme="minorHAnsi" w:cstheme="minorHAnsi"/>
                <w:bCs/>
                <w:sz w:val="20"/>
                <w:szCs w:val="20"/>
              </w:rPr>
              <w:t>u izradi d</w:t>
            </w:r>
            <w:r w:rsidR="004908D7" w:rsidRPr="00697DBB">
              <w:rPr>
                <w:rFonts w:asciiTheme="minorHAnsi" w:hAnsiTheme="minorHAnsi" w:cstheme="minorHAnsi"/>
                <w:bCs/>
                <w:sz w:val="20"/>
                <w:szCs w:val="20"/>
              </w:rPr>
              <w:t xml:space="preserve">igitalnih sadržaja </w:t>
            </w:r>
            <w:r w:rsidR="00ED1081" w:rsidRPr="00697DBB">
              <w:rPr>
                <w:rFonts w:asciiTheme="minorHAnsi" w:hAnsiTheme="minorHAnsi" w:cstheme="minorHAnsi"/>
                <w:bCs/>
                <w:sz w:val="20"/>
                <w:szCs w:val="20"/>
              </w:rPr>
              <w:t>te pomaže pri organizaciji i planiranju.</w:t>
            </w:r>
            <w:r w:rsidR="00423852" w:rsidRPr="00697DBB">
              <w:rPr>
                <w:rFonts w:asciiTheme="minorHAnsi" w:hAnsiTheme="minorHAnsi" w:cstheme="minorHAnsi"/>
                <w:bCs/>
                <w:sz w:val="20"/>
                <w:szCs w:val="20"/>
              </w:rPr>
              <w:t xml:space="preserve"> </w:t>
            </w:r>
            <w:r w:rsidR="00397982" w:rsidRPr="00697DBB">
              <w:rPr>
                <w:rFonts w:asciiTheme="minorHAnsi" w:hAnsiTheme="minorHAnsi" w:cstheme="minorHAnsi"/>
                <w:bCs/>
                <w:sz w:val="20"/>
                <w:szCs w:val="20"/>
              </w:rPr>
              <w:t xml:space="preserve">Učenje temeljeno na radu moguće je izvoditi i u specijaliziranim učionicama ustanove gdje se </w:t>
            </w:r>
            <w:r w:rsidR="00E61C85" w:rsidRPr="00697DBB">
              <w:rPr>
                <w:rFonts w:asciiTheme="minorHAnsi" w:hAnsiTheme="minorHAnsi" w:cstheme="minorHAnsi"/>
                <w:bCs/>
                <w:sz w:val="20"/>
                <w:szCs w:val="20"/>
              </w:rPr>
              <w:t xml:space="preserve">polaznici stavljaju u </w:t>
            </w:r>
            <w:r w:rsidR="00283554" w:rsidRPr="00697DBB">
              <w:rPr>
                <w:rFonts w:asciiTheme="minorHAnsi" w:hAnsiTheme="minorHAnsi" w:cstheme="minorHAnsi"/>
                <w:bCs/>
                <w:sz w:val="20"/>
                <w:szCs w:val="20"/>
              </w:rPr>
              <w:t>stvarne</w:t>
            </w:r>
            <w:r w:rsidR="00E61C85" w:rsidRPr="00697DBB">
              <w:rPr>
                <w:rFonts w:asciiTheme="minorHAnsi" w:hAnsiTheme="minorHAnsi" w:cstheme="minorHAnsi"/>
                <w:bCs/>
                <w:sz w:val="20"/>
                <w:szCs w:val="20"/>
              </w:rPr>
              <w:t xml:space="preserve"> situacije gdje</w:t>
            </w:r>
            <w:r w:rsidR="00EA2B61" w:rsidRPr="00697DBB">
              <w:rPr>
                <w:rFonts w:asciiTheme="minorHAnsi" w:hAnsiTheme="minorHAnsi" w:cstheme="minorHAnsi"/>
                <w:bCs/>
                <w:sz w:val="20"/>
                <w:szCs w:val="20"/>
              </w:rPr>
              <w:t>,</w:t>
            </w:r>
            <w:r w:rsidR="00E61C85" w:rsidRPr="00697DBB">
              <w:rPr>
                <w:rFonts w:asciiTheme="minorHAnsi" w:hAnsiTheme="minorHAnsi" w:cstheme="minorHAnsi"/>
                <w:bCs/>
                <w:sz w:val="20"/>
                <w:szCs w:val="20"/>
              </w:rPr>
              <w:t xml:space="preserve"> uz primjenu </w:t>
            </w:r>
            <w:r w:rsidR="00630934" w:rsidRPr="00697DBB">
              <w:rPr>
                <w:rFonts w:asciiTheme="minorHAnsi" w:hAnsiTheme="minorHAnsi" w:cstheme="minorHAnsi"/>
                <w:bCs/>
                <w:sz w:val="20"/>
                <w:szCs w:val="20"/>
              </w:rPr>
              <w:t>usvojenih  znanja</w:t>
            </w:r>
            <w:r w:rsidR="00EA2B61" w:rsidRPr="00697DBB">
              <w:rPr>
                <w:rFonts w:asciiTheme="minorHAnsi" w:hAnsiTheme="minorHAnsi" w:cstheme="minorHAnsi"/>
                <w:bCs/>
                <w:sz w:val="20"/>
                <w:szCs w:val="20"/>
              </w:rPr>
              <w:t>,</w:t>
            </w:r>
            <w:r w:rsidR="00630934" w:rsidRPr="00697DBB">
              <w:rPr>
                <w:rFonts w:asciiTheme="minorHAnsi" w:hAnsiTheme="minorHAnsi" w:cstheme="minorHAnsi"/>
                <w:bCs/>
                <w:sz w:val="20"/>
                <w:szCs w:val="20"/>
              </w:rPr>
              <w:t xml:space="preserve"> stječu vještine korištenja različitih alata</w:t>
            </w:r>
            <w:r w:rsidR="00B7236A" w:rsidRPr="00697DBB">
              <w:rPr>
                <w:rFonts w:asciiTheme="minorHAnsi" w:hAnsiTheme="minorHAnsi" w:cstheme="minorHAnsi"/>
                <w:bCs/>
                <w:sz w:val="20"/>
                <w:szCs w:val="20"/>
              </w:rPr>
              <w:t xml:space="preserve">, programa preglednika uz primjenu digitalnih tehnologija. Poželjno je primjenjivati stvarne primjere </w:t>
            </w:r>
            <w:r w:rsidR="00DD3F8D" w:rsidRPr="00697DBB">
              <w:rPr>
                <w:rFonts w:asciiTheme="minorHAnsi" w:hAnsiTheme="minorHAnsi" w:cstheme="minorHAnsi"/>
                <w:bCs/>
                <w:sz w:val="20"/>
                <w:szCs w:val="20"/>
              </w:rPr>
              <w:t>radnih situacija karakterističnih za budući posao instruktora vožnje.</w:t>
            </w:r>
          </w:p>
        </w:tc>
      </w:tr>
      <w:tr w:rsidR="001C092C" w:rsidRPr="00697DBB" w14:paraId="3ACC40FE" w14:textId="77777777" w:rsidTr="00472A77">
        <w:tc>
          <w:tcPr>
            <w:tcW w:w="3246" w:type="dxa"/>
            <w:shd w:val="clear" w:color="auto" w:fill="BDD6EE" w:themeFill="accent5" w:themeFillTint="66"/>
            <w:tcMar>
              <w:left w:w="57" w:type="dxa"/>
              <w:right w:w="57" w:type="dxa"/>
            </w:tcMar>
            <w:vAlign w:val="center"/>
          </w:tcPr>
          <w:p w14:paraId="1C80087D"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247" w:type="dxa"/>
            <w:tcMar>
              <w:left w:w="57" w:type="dxa"/>
              <w:right w:w="57" w:type="dxa"/>
            </w:tcMar>
            <w:vAlign w:val="center"/>
          </w:tcPr>
          <w:p w14:paraId="7DACBC06" w14:textId="6A8B3E85" w:rsidR="001C092C" w:rsidRPr="006105AC" w:rsidRDefault="001C092C" w:rsidP="006105AC">
            <w:pPr>
              <w:tabs>
                <w:tab w:val="left" w:pos="2820"/>
              </w:tabs>
              <w:spacing w:after="0"/>
              <w:rPr>
                <w:rFonts w:cstheme="minorHAnsi"/>
                <w:sz w:val="20"/>
                <w:szCs w:val="20"/>
              </w:rPr>
            </w:pPr>
            <w:r w:rsidRPr="006105AC">
              <w:rPr>
                <w:rFonts w:cstheme="minorHAnsi"/>
                <w:sz w:val="20"/>
                <w:szCs w:val="20"/>
              </w:rPr>
              <w:t>Informacijsko komunikacijska tehnologija (IKT) u osposobljavanju kandidata za vozača</w:t>
            </w:r>
          </w:p>
          <w:p w14:paraId="66B620D9"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Pisanje i obrada teksta</w:t>
            </w:r>
          </w:p>
          <w:p w14:paraId="7417099C"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Izrada i uređivanje proračunskih tablica</w:t>
            </w:r>
          </w:p>
          <w:p w14:paraId="32D88B47"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 xml:space="preserve">Izrada i uređivanje prezentacija </w:t>
            </w:r>
          </w:p>
          <w:p w14:paraId="3863E1F5"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Izrada i uređivanje video sadržaja</w:t>
            </w:r>
          </w:p>
          <w:p w14:paraId="6AE05290"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Zaštita podataka i privatnosti u virtualnom okruženju</w:t>
            </w:r>
          </w:p>
        </w:tc>
      </w:tr>
      <w:tr w:rsidR="001C092C" w:rsidRPr="00697DBB" w14:paraId="42321D77" w14:textId="77777777" w:rsidTr="00B849F7">
        <w:trPr>
          <w:trHeight w:val="486"/>
        </w:trPr>
        <w:tc>
          <w:tcPr>
            <w:tcW w:w="9493" w:type="dxa"/>
            <w:gridSpan w:val="2"/>
            <w:tcBorders>
              <w:bottom w:val="single" w:sz="4" w:space="0" w:color="auto"/>
            </w:tcBorders>
            <w:shd w:val="clear" w:color="auto" w:fill="BDD6EE" w:themeFill="accent5" w:themeFillTint="66"/>
            <w:tcMar>
              <w:left w:w="57" w:type="dxa"/>
              <w:right w:w="57" w:type="dxa"/>
            </w:tcMar>
            <w:vAlign w:val="center"/>
          </w:tcPr>
          <w:p w14:paraId="48E632A7" w14:textId="64663CD6"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B421A1" w:rsidRPr="00697DBB">
              <w:rPr>
                <w:rFonts w:asciiTheme="minorHAnsi" w:hAnsiTheme="minorHAnsi" w:cstheme="minorHAnsi"/>
                <w:b/>
                <w:sz w:val="20"/>
                <w:szCs w:val="20"/>
              </w:rPr>
              <w:t xml:space="preserve"> skupa ishoda učenja</w:t>
            </w:r>
          </w:p>
        </w:tc>
      </w:tr>
      <w:tr w:rsidR="001C092C" w:rsidRPr="00697DBB" w14:paraId="14F949F1" w14:textId="77777777" w:rsidTr="00C813BF">
        <w:trPr>
          <w:trHeight w:val="572"/>
        </w:trPr>
        <w:tc>
          <w:tcPr>
            <w:tcW w:w="949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3CEE4371" w14:textId="549DCE34" w:rsidR="001C092C" w:rsidRPr="00697DBB" w:rsidRDefault="00CE785E" w:rsidP="00C813BF">
            <w:pPr>
              <w:tabs>
                <w:tab w:val="left" w:pos="2820"/>
              </w:tabs>
              <w:spacing w:after="0"/>
              <w:rPr>
                <w:rFonts w:asciiTheme="minorHAnsi" w:hAnsiTheme="minorHAnsi" w:cstheme="minorHAnsi"/>
                <w:b/>
                <w:bCs/>
                <w:sz w:val="20"/>
                <w:szCs w:val="20"/>
              </w:rPr>
            </w:pPr>
            <w:r w:rsidRPr="00697DBB">
              <w:rPr>
                <w:rFonts w:asciiTheme="minorHAnsi" w:hAnsiTheme="minorHAnsi" w:cstheme="minorHAnsi"/>
                <w:b/>
                <w:bCs/>
                <w:sz w:val="20"/>
                <w:szCs w:val="20"/>
              </w:rPr>
              <w:t xml:space="preserve">Radni </w:t>
            </w:r>
            <w:r w:rsidR="001C092C" w:rsidRPr="00697DBB">
              <w:rPr>
                <w:rFonts w:asciiTheme="minorHAnsi" w:hAnsiTheme="minorHAnsi" w:cstheme="minorHAnsi"/>
                <w:b/>
                <w:bCs/>
                <w:sz w:val="20"/>
                <w:szCs w:val="20"/>
              </w:rPr>
              <w:t xml:space="preserve">zadatak: </w:t>
            </w:r>
          </w:p>
          <w:p w14:paraId="1B9E0930" w14:textId="77777777" w:rsidR="001C092C" w:rsidRPr="00697DBB" w:rsidRDefault="001C092C" w:rsidP="00C813BF">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 xml:space="preserve">Svaki polaznik, prema unaprijed definiranim zahtjevima i na zadanu temu, treba: </w:t>
            </w:r>
          </w:p>
          <w:p w14:paraId="18D346B0" w14:textId="77777777"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napisati i urediti tekst</w:t>
            </w:r>
          </w:p>
          <w:p w14:paraId="7C4B9604" w14:textId="77777777"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izraditi i urediti proračunsku tablicu</w:t>
            </w:r>
          </w:p>
          <w:p w14:paraId="7AC70D9D" w14:textId="77777777"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Izraditi i urediti prezentaciju</w:t>
            </w:r>
          </w:p>
          <w:p w14:paraId="41622B1C" w14:textId="77777777"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izraditi i urediti video sadržaj</w:t>
            </w:r>
          </w:p>
          <w:p w14:paraId="6E1C9A60" w14:textId="77777777"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Podijeliti izrađene materijale s ostalim polaznicima</w:t>
            </w:r>
          </w:p>
          <w:p w14:paraId="5A5B4079" w14:textId="77777777"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koristiti zaštite osobnih podataka i privatnosti pri korištenju digitalnih tehnologija</w:t>
            </w:r>
          </w:p>
          <w:p w14:paraId="79C53580" w14:textId="44FC739D" w:rsidR="001C092C" w:rsidRPr="006105AC" w:rsidRDefault="001C092C" w:rsidP="006105AC">
            <w:pPr>
              <w:pStyle w:val="ListParagraph"/>
              <w:numPr>
                <w:ilvl w:val="0"/>
                <w:numId w:val="51"/>
              </w:numPr>
              <w:tabs>
                <w:tab w:val="left" w:pos="2820"/>
              </w:tabs>
              <w:spacing w:after="0"/>
              <w:rPr>
                <w:rFonts w:cstheme="minorHAnsi"/>
                <w:sz w:val="20"/>
                <w:szCs w:val="20"/>
              </w:rPr>
            </w:pPr>
            <w:r w:rsidRPr="006105AC">
              <w:rPr>
                <w:rFonts w:cstheme="minorHAnsi"/>
                <w:sz w:val="20"/>
                <w:szCs w:val="20"/>
              </w:rPr>
              <w:t>Predstaviti prezentaciju i video materijal ostalim polaznicima</w:t>
            </w:r>
            <w:r w:rsidR="00CE785E" w:rsidRPr="006105AC">
              <w:rPr>
                <w:rFonts w:cstheme="minorHAnsi"/>
                <w:sz w:val="20"/>
                <w:szCs w:val="20"/>
              </w:rPr>
              <w:t>.</w:t>
            </w:r>
          </w:p>
          <w:p w14:paraId="78EF5D60" w14:textId="101B3245"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hAnsiTheme="minorHAnsi" w:cstheme="minorHAnsi"/>
                <w:sz w:val="20"/>
                <w:szCs w:val="20"/>
              </w:rPr>
              <w:t xml:space="preserve"> </w:t>
            </w:r>
          </w:p>
          <w:p w14:paraId="11DE354C" w14:textId="23EC15E5"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Vrednovanje za učenje</w:t>
            </w:r>
            <w:r w:rsidRPr="00697DBB">
              <w:rPr>
                <w:rFonts w:asciiTheme="minorHAnsi" w:eastAsia="Times New Roman" w:hAnsiTheme="minorHAnsi" w:cstheme="minorHAnsi"/>
                <w:sz w:val="20"/>
                <w:szCs w:val="20"/>
                <w:lang w:eastAsia="hr-HR"/>
              </w:rPr>
              <w:t xml:space="preserve"> provodi nastavnik temeljem sljedećih kriterija: priprema za nastavu i  istraživanje, primjena digitalnih alata u izradi digitalnih sadržaja, objavljivanje digitalnih sadržaja, predstavljanje digitalnih sadržaja, primjena uvjeta korištenja programa i  postavki privatnosti</w:t>
            </w:r>
          </w:p>
          <w:p w14:paraId="14AF5D2F"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26968CDF" w14:textId="3310AD16"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Po završetku predstavljanja prezentacije i video materijala, polaznici   vrednuju  svoj uradak pomoću  unaprijed  pripremljenog listića koji sadrži elemente izvedbe problemskog zadatka - </w:t>
            </w:r>
            <w:r w:rsidRPr="00697DBB">
              <w:rPr>
                <w:rFonts w:asciiTheme="minorHAnsi" w:eastAsia="Times New Roman" w:hAnsiTheme="minorHAnsi" w:cstheme="minorHAnsi"/>
                <w:b/>
                <w:sz w:val="20"/>
                <w:szCs w:val="20"/>
                <w:lang w:eastAsia="hr-HR"/>
              </w:rPr>
              <w:t>vrednovanje kao učenje</w:t>
            </w:r>
            <w:r w:rsidRPr="00697DBB">
              <w:rPr>
                <w:rFonts w:asciiTheme="minorHAnsi" w:eastAsia="Times New Roman" w:hAnsiTheme="minorHAnsi" w:cstheme="minorHAnsi"/>
                <w:sz w:val="20"/>
                <w:szCs w:val="20"/>
                <w:lang w:eastAsia="hr-HR"/>
              </w:rPr>
              <w:t>.</w:t>
            </w:r>
          </w:p>
          <w:p w14:paraId="78A714B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p w14:paraId="3CD271D2" w14:textId="727D40E6"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Vrednovanje naučenog</w:t>
            </w:r>
            <w:r w:rsidRPr="00697DBB">
              <w:rPr>
                <w:rFonts w:asciiTheme="minorHAnsi" w:eastAsia="Times New Roman" w:hAnsiTheme="minorHAnsi" w:cstheme="minorHAnsi"/>
                <w:sz w:val="20"/>
                <w:szCs w:val="20"/>
                <w:lang w:eastAsia="hr-HR"/>
              </w:rPr>
              <w:t xml:space="preserve"> na kraju nastavne cjeline provodi se višedimenzionalnom analitičkom rubrikom uz unaprijed utvrđene kriterije vrednovanja  i opis pokazatelja kvalitete izvedbe radnog zadatka. Na taj način, osim iskazane brojčane ocjene, </w:t>
            </w:r>
            <w:r w:rsidR="00327608" w:rsidRPr="00697DBB">
              <w:rPr>
                <w:rFonts w:asciiTheme="minorHAnsi" w:eastAsia="Times New Roman" w:hAnsiTheme="minorHAnsi" w:cstheme="minorHAnsi"/>
                <w:sz w:val="20"/>
                <w:szCs w:val="20"/>
                <w:lang w:eastAsia="hr-HR"/>
              </w:rPr>
              <w:t>Polaznik</w:t>
            </w:r>
            <w:r w:rsidRPr="00697DBB">
              <w:rPr>
                <w:rFonts w:asciiTheme="minorHAnsi" w:eastAsia="Times New Roman" w:hAnsiTheme="minorHAnsi" w:cstheme="minorHAnsi"/>
                <w:sz w:val="20"/>
                <w:szCs w:val="20"/>
                <w:lang w:eastAsia="hr-HR"/>
              </w:rPr>
              <w:t xml:space="preserve"> dobiva  procjenu postignuća u odnosu na postavljene ciljeve.</w:t>
            </w:r>
          </w:p>
          <w:p w14:paraId="4F05D250" w14:textId="77777777" w:rsidR="00CE785E" w:rsidRPr="00697DBB" w:rsidRDefault="00CE785E" w:rsidP="00C813BF">
            <w:pPr>
              <w:tabs>
                <w:tab w:val="left" w:pos="2820"/>
              </w:tabs>
              <w:spacing w:after="0"/>
              <w:rPr>
                <w:rFonts w:asciiTheme="minorHAnsi" w:eastAsia="Times New Roman" w:hAnsiTheme="minorHAnsi" w:cstheme="minorHAnsi"/>
                <w:bCs/>
                <w:sz w:val="20"/>
                <w:szCs w:val="20"/>
                <w:lang w:eastAsia="hr-HR"/>
              </w:rPr>
            </w:pPr>
          </w:p>
          <w:p w14:paraId="706547BF" w14:textId="2D621404"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analitičke rubrike:</w:t>
            </w:r>
          </w:p>
          <w:tbl>
            <w:tblPr>
              <w:tblW w:w="9261" w:type="dxa"/>
              <w:tblLayout w:type="fixed"/>
              <w:tblLook w:val="04A0" w:firstRow="1" w:lastRow="0" w:firstColumn="1" w:lastColumn="0" w:noHBand="0" w:noVBand="1"/>
            </w:tblPr>
            <w:tblGrid>
              <w:gridCol w:w="1660"/>
              <w:gridCol w:w="2516"/>
              <w:gridCol w:w="2551"/>
              <w:gridCol w:w="2527"/>
              <w:gridCol w:w="7"/>
            </w:tblGrid>
            <w:tr w:rsidR="001C092C" w:rsidRPr="00697DBB" w14:paraId="0186782B" w14:textId="77777777" w:rsidTr="00F60EEE">
              <w:trPr>
                <w:trHeight w:val="816"/>
              </w:trPr>
              <w:tc>
                <w:tcPr>
                  <w:tcW w:w="1660" w:type="dxa"/>
                  <w:vMerge w:val="restart"/>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25758D0D" w14:textId="77777777" w:rsidR="001C092C" w:rsidRPr="00697DBB" w:rsidRDefault="001C092C" w:rsidP="00C813BF">
                  <w:pPr>
                    <w:tabs>
                      <w:tab w:val="left" w:pos="2820"/>
                    </w:tabs>
                    <w:spacing w:after="0"/>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lastRenderedPageBreak/>
                    <w:t>Kriterij (sastavnice radnog zadatka)</w:t>
                  </w:r>
                </w:p>
              </w:tc>
              <w:tc>
                <w:tcPr>
                  <w:tcW w:w="7601"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29B0DFCD" w14:textId="77777777" w:rsidR="001C092C" w:rsidRPr="00697DBB" w:rsidRDefault="001C092C" w:rsidP="00C813BF">
                  <w:pPr>
                    <w:tabs>
                      <w:tab w:val="left" w:pos="2820"/>
                    </w:tabs>
                    <w:spacing w:after="0"/>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Razine (bodovi)</w:t>
                  </w:r>
                </w:p>
              </w:tc>
            </w:tr>
            <w:tr w:rsidR="001C092C" w:rsidRPr="00697DBB" w14:paraId="04D1339E" w14:textId="77777777" w:rsidTr="00F60EEE">
              <w:trPr>
                <w:gridAfter w:val="1"/>
                <w:wAfter w:w="7" w:type="dxa"/>
                <w:trHeight w:val="288"/>
              </w:trPr>
              <w:tc>
                <w:tcPr>
                  <w:tcW w:w="1660" w:type="dxa"/>
                  <w:vMerge/>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1EBCC20B"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p>
              </w:tc>
              <w:tc>
                <w:tcPr>
                  <w:tcW w:w="2516" w:type="dxa"/>
                  <w:tcBorders>
                    <w:top w:val="nil"/>
                    <w:left w:val="nil"/>
                    <w:bottom w:val="single" w:sz="4" w:space="0" w:color="auto"/>
                    <w:right w:val="single" w:sz="4" w:space="0" w:color="auto"/>
                  </w:tcBorders>
                  <w:shd w:val="clear" w:color="auto" w:fill="FBE4D5" w:themeFill="accent2" w:themeFillTint="33"/>
                  <w:vAlign w:val="center"/>
                  <w:hideMark/>
                </w:tcPr>
                <w:p w14:paraId="4A6CF138" w14:textId="4E565FE7" w:rsidR="001C092C" w:rsidRPr="00697DBB" w:rsidRDefault="00CF577B" w:rsidP="00C813BF">
                  <w:pPr>
                    <w:tabs>
                      <w:tab w:val="left" w:pos="2820"/>
                    </w:tabs>
                    <w:spacing w:after="0"/>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 (</w:t>
                  </w:r>
                  <w:r w:rsidR="001C092C" w:rsidRPr="00697DBB">
                    <w:rPr>
                      <w:rFonts w:asciiTheme="minorHAnsi" w:eastAsia="Times New Roman" w:hAnsiTheme="minorHAnsi" w:cstheme="minorHAnsi"/>
                      <w:sz w:val="20"/>
                      <w:szCs w:val="20"/>
                      <w:lang w:eastAsia="hr-HR"/>
                    </w:rPr>
                    <w:t>1</w:t>
                  </w:r>
                  <w:r w:rsidRPr="00697DBB">
                    <w:rPr>
                      <w:rFonts w:asciiTheme="minorHAnsi" w:eastAsia="Times New Roman" w:hAnsiTheme="minorHAnsi" w:cstheme="minorHAnsi"/>
                      <w:sz w:val="20"/>
                      <w:szCs w:val="20"/>
                      <w:lang w:eastAsia="hr-HR"/>
                    </w:rPr>
                    <w:t>)</w:t>
                  </w:r>
                </w:p>
              </w:tc>
              <w:tc>
                <w:tcPr>
                  <w:tcW w:w="2551" w:type="dxa"/>
                  <w:tcBorders>
                    <w:top w:val="nil"/>
                    <w:left w:val="nil"/>
                    <w:bottom w:val="single" w:sz="4" w:space="0" w:color="auto"/>
                    <w:right w:val="single" w:sz="4" w:space="0" w:color="auto"/>
                  </w:tcBorders>
                  <w:shd w:val="clear" w:color="auto" w:fill="FBE4D5" w:themeFill="accent2" w:themeFillTint="33"/>
                  <w:vAlign w:val="center"/>
                  <w:hideMark/>
                </w:tcPr>
                <w:p w14:paraId="506ED2CA" w14:textId="310F008B" w:rsidR="001C092C" w:rsidRPr="00697DBB" w:rsidRDefault="00CF577B" w:rsidP="00C813BF">
                  <w:pPr>
                    <w:tabs>
                      <w:tab w:val="left" w:pos="2820"/>
                    </w:tabs>
                    <w:spacing w:after="0"/>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Dobro (</w:t>
                  </w:r>
                  <w:r w:rsidR="001C092C" w:rsidRPr="00697DBB">
                    <w:rPr>
                      <w:rFonts w:asciiTheme="minorHAnsi" w:eastAsia="Times New Roman" w:hAnsiTheme="minorHAnsi" w:cstheme="minorHAnsi"/>
                      <w:sz w:val="20"/>
                      <w:szCs w:val="20"/>
                      <w:lang w:eastAsia="hr-HR"/>
                    </w:rPr>
                    <w:t>2</w:t>
                  </w:r>
                  <w:r w:rsidRPr="00697DBB">
                    <w:rPr>
                      <w:rFonts w:asciiTheme="minorHAnsi" w:eastAsia="Times New Roman" w:hAnsiTheme="minorHAnsi" w:cstheme="minorHAnsi"/>
                      <w:sz w:val="20"/>
                      <w:szCs w:val="20"/>
                      <w:lang w:eastAsia="hr-HR"/>
                    </w:rPr>
                    <w:t>)</w:t>
                  </w:r>
                </w:p>
              </w:tc>
              <w:tc>
                <w:tcPr>
                  <w:tcW w:w="2527" w:type="dxa"/>
                  <w:tcBorders>
                    <w:top w:val="nil"/>
                    <w:left w:val="nil"/>
                    <w:bottom w:val="single" w:sz="4" w:space="0" w:color="auto"/>
                    <w:right w:val="single" w:sz="4" w:space="0" w:color="auto"/>
                  </w:tcBorders>
                  <w:shd w:val="clear" w:color="auto" w:fill="FBE4D5" w:themeFill="accent2" w:themeFillTint="33"/>
                  <w:vAlign w:val="center"/>
                  <w:hideMark/>
                </w:tcPr>
                <w:p w14:paraId="46995EA8" w14:textId="51CAD209" w:rsidR="001C092C" w:rsidRPr="00697DBB" w:rsidRDefault="00CF577B" w:rsidP="00C813BF">
                  <w:pPr>
                    <w:tabs>
                      <w:tab w:val="left" w:pos="2820"/>
                    </w:tabs>
                    <w:spacing w:after="0"/>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Izvrsno (</w:t>
                  </w:r>
                  <w:r w:rsidR="001C092C" w:rsidRPr="00697DBB">
                    <w:rPr>
                      <w:rFonts w:asciiTheme="minorHAnsi" w:eastAsia="Times New Roman" w:hAnsiTheme="minorHAnsi" w:cstheme="minorHAnsi"/>
                      <w:sz w:val="20"/>
                      <w:szCs w:val="20"/>
                      <w:lang w:eastAsia="hr-HR"/>
                    </w:rPr>
                    <w:t>3</w:t>
                  </w:r>
                  <w:r w:rsidRPr="00697DBB">
                    <w:rPr>
                      <w:rFonts w:asciiTheme="minorHAnsi" w:eastAsia="Times New Roman" w:hAnsiTheme="minorHAnsi" w:cstheme="minorHAnsi"/>
                      <w:sz w:val="20"/>
                      <w:szCs w:val="20"/>
                      <w:lang w:eastAsia="hr-HR"/>
                    </w:rPr>
                    <w:t>)</w:t>
                  </w:r>
                </w:p>
              </w:tc>
            </w:tr>
            <w:tr w:rsidR="001C092C" w:rsidRPr="00697DBB" w14:paraId="027BC91D" w14:textId="77777777" w:rsidTr="00F60EEE">
              <w:trPr>
                <w:gridAfter w:val="1"/>
                <w:wAfter w:w="7" w:type="dxa"/>
                <w:trHeight w:val="1126"/>
              </w:trPr>
              <w:tc>
                <w:tcPr>
                  <w:tcW w:w="166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68B5ED0B"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Oblikovanje teksta</w:t>
                  </w:r>
                </w:p>
              </w:tc>
              <w:tc>
                <w:tcPr>
                  <w:tcW w:w="2516" w:type="dxa"/>
                  <w:tcBorders>
                    <w:top w:val="nil"/>
                    <w:left w:val="nil"/>
                    <w:bottom w:val="single" w:sz="4" w:space="0" w:color="auto"/>
                    <w:right w:val="single" w:sz="4" w:space="0" w:color="auto"/>
                  </w:tcBorders>
                  <w:shd w:val="clear" w:color="auto" w:fill="auto"/>
                  <w:vAlign w:val="center"/>
                  <w:hideMark/>
                </w:tcPr>
                <w:p w14:paraId="2653A520"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Uz pomoć izrađuje i uređuje tekst koristeći odgovarajući digitalni alat</w:t>
                  </w:r>
                </w:p>
              </w:tc>
              <w:tc>
                <w:tcPr>
                  <w:tcW w:w="2551" w:type="dxa"/>
                  <w:tcBorders>
                    <w:top w:val="nil"/>
                    <w:left w:val="nil"/>
                    <w:bottom w:val="single" w:sz="4" w:space="0" w:color="auto"/>
                    <w:right w:val="single" w:sz="4" w:space="0" w:color="auto"/>
                  </w:tcBorders>
                  <w:shd w:val="clear" w:color="auto" w:fill="auto"/>
                  <w:vAlign w:val="center"/>
                  <w:hideMark/>
                </w:tcPr>
                <w:p w14:paraId="71F28634"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 točno izrađuje i uređuje tekst koristeći odgovarajući digitalni alat</w:t>
                  </w:r>
                </w:p>
              </w:tc>
              <w:tc>
                <w:tcPr>
                  <w:tcW w:w="2527" w:type="dxa"/>
                  <w:tcBorders>
                    <w:top w:val="nil"/>
                    <w:left w:val="nil"/>
                    <w:bottom w:val="single" w:sz="4" w:space="0" w:color="auto"/>
                    <w:right w:val="single" w:sz="4" w:space="0" w:color="auto"/>
                  </w:tcBorders>
                  <w:shd w:val="clear" w:color="auto" w:fill="auto"/>
                  <w:vAlign w:val="center"/>
                  <w:hideMark/>
                </w:tcPr>
                <w:p w14:paraId="001360F8"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Samostalno i točno izrađuje i uređuje tekst koristeći odgovarajući digitalni alat</w:t>
                  </w:r>
                </w:p>
              </w:tc>
            </w:tr>
            <w:tr w:rsidR="001C092C" w:rsidRPr="00697DBB" w14:paraId="5F646B3E" w14:textId="77777777" w:rsidTr="00F60EEE">
              <w:trPr>
                <w:gridAfter w:val="1"/>
                <w:wAfter w:w="7" w:type="dxa"/>
                <w:trHeight w:val="1380"/>
              </w:trPr>
              <w:tc>
                <w:tcPr>
                  <w:tcW w:w="1660" w:type="dxa"/>
                  <w:tcBorders>
                    <w:top w:val="nil"/>
                    <w:left w:val="single" w:sz="4" w:space="0" w:color="auto"/>
                    <w:bottom w:val="single" w:sz="4" w:space="0" w:color="auto"/>
                    <w:right w:val="single" w:sz="4" w:space="0" w:color="auto"/>
                  </w:tcBorders>
                  <w:shd w:val="clear" w:color="auto" w:fill="FBE4D5" w:themeFill="accent2" w:themeFillTint="33"/>
                  <w:vAlign w:val="center"/>
                  <w:hideMark/>
                </w:tcPr>
                <w:p w14:paraId="61DF07CB"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Oblikovanje proračunske tablice </w:t>
                  </w:r>
                </w:p>
              </w:tc>
              <w:tc>
                <w:tcPr>
                  <w:tcW w:w="2516" w:type="dxa"/>
                  <w:tcBorders>
                    <w:top w:val="nil"/>
                    <w:left w:val="nil"/>
                    <w:bottom w:val="single" w:sz="4" w:space="0" w:color="auto"/>
                    <w:right w:val="single" w:sz="4" w:space="0" w:color="auto"/>
                  </w:tcBorders>
                  <w:shd w:val="clear" w:color="auto" w:fill="auto"/>
                  <w:vAlign w:val="center"/>
                  <w:hideMark/>
                </w:tcPr>
                <w:p w14:paraId="443AEF53"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Uz pomoć izrađuje i uređuje proračunske tablice koristeći odgovarajući digitalni alat</w:t>
                  </w:r>
                </w:p>
              </w:tc>
              <w:tc>
                <w:tcPr>
                  <w:tcW w:w="2551" w:type="dxa"/>
                  <w:tcBorders>
                    <w:top w:val="nil"/>
                    <w:left w:val="nil"/>
                    <w:bottom w:val="single" w:sz="4" w:space="0" w:color="auto"/>
                    <w:right w:val="single" w:sz="4" w:space="0" w:color="auto"/>
                  </w:tcBorders>
                  <w:shd w:val="clear" w:color="auto" w:fill="auto"/>
                  <w:vAlign w:val="center"/>
                  <w:hideMark/>
                </w:tcPr>
                <w:p w14:paraId="23FC1F17"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 točno izrađuje i uređuje proračunske tablice koristeći odgovarajući digitalni alat</w:t>
                  </w:r>
                </w:p>
              </w:tc>
              <w:tc>
                <w:tcPr>
                  <w:tcW w:w="2527" w:type="dxa"/>
                  <w:tcBorders>
                    <w:top w:val="nil"/>
                    <w:left w:val="nil"/>
                    <w:bottom w:val="single" w:sz="4" w:space="0" w:color="auto"/>
                    <w:right w:val="single" w:sz="4" w:space="0" w:color="auto"/>
                  </w:tcBorders>
                  <w:shd w:val="clear" w:color="auto" w:fill="auto"/>
                  <w:vAlign w:val="center"/>
                  <w:hideMark/>
                </w:tcPr>
                <w:p w14:paraId="1A418A54"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Samostalno i točno izrađuje i uređuje proračunske tablice koristeći odgovarajući digitalni alat</w:t>
                  </w:r>
                </w:p>
              </w:tc>
            </w:tr>
            <w:tr w:rsidR="001C092C" w:rsidRPr="00697DBB" w14:paraId="7D47DA29" w14:textId="77777777" w:rsidTr="00F60EEE">
              <w:trPr>
                <w:gridAfter w:val="1"/>
                <w:wAfter w:w="7" w:type="dxa"/>
                <w:trHeight w:val="1001"/>
              </w:trPr>
              <w:tc>
                <w:tcPr>
                  <w:tcW w:w="1660" w:type="dxa"/>
                  <w:tcBorders>
                    <w:top w:val="nil"/>
                    <w:left w:val="single" w:sz="4" w:space="0" w:color="auto"/>
                    <w:bottom w:val="single" w:sz="4" w:space="0" w:color="auto"/>
                    <w:right w:val="single" w:sz="4" w:space="0" w:color="auto"/>
                  </w:tcBorders>
                  <w:shd w:val="clear" w:color="auto" w:fill="FBE4D5" w:themeFill="accent2" w:themeFillTint="33"/>
                  <w:vAlign w:val="center"/>
                </w:tcPr>
                <w:p w14:paraId="2A73023D"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Oblikovanje prezentacije</w:t>
                  </w:r>
                </w:p>
              </w:tc>
              <w:tc>
                <w:tcPr>
                  <w:tcW w:w="2516" w:type="dxa"/>
                  <w:tcBorders>
                    <w:top w:val="nil"/>
                    <w:left w:val="nil"/>
                    <w:bottom w:val="single" w:sz="4" w:space="0" w:color="auto"/>
                    <w:right w:val="single" w:sz="4" w:space="0" w:color="auto"/>
                  </w:tcBorders>
                  <w:shd w:val="clear" w:color="auto" w:fill="auto"/>
                  <w:vAlign w:val="center"/>
                  <w:hideMark/>
                </w:tcPr>
                <w:p w14:paraId="1929BA6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Uz pomoć izrađuje i uređuje prezentaciju koristeći odgovarajući digitalni alat</w:t>
                  </w:r>
                </w:p>
              </w:tc>
              <w:tc>
                <w:tcPr>
                  <w:tcW w:w="2551" w:type="dxa"/>
                  <w:tcBorders>
                    <w:top w:val="nil"/>
                    <w:left w:val="nil"/>
                    <w:bottom w:val="single" w:sz="4" w:space="0" w:color="auto"/>
                    <w:right w:val="single" w:sz="4" w:space="0" w:color="auto"/>
                  </w:tcBorders>
                  <w:shd w:val="clear" w:color="auto" w:fill="auto"/>
                  <w:vAlign w:val="center"/>
                  <w:hideMark/>
                </w:tcPr>
                <w:p w14:paraId="70E0A588"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 točno izrađuje i uređuje prezentaciju koristeći odgovarajući digitalni alat</w:t>
                  </w:r>
                </w:p>
              </w:tc>
              <w:tc>
                <w:tcPr>
                  <w:tcW w:w="2527" w:type="dxa"/>
                  <w:tcBorders>
                    <w:top w:val="nil"/>
                    <w:left w:val="nil"/>
                    <w:bottom w:val="single" w:sz="4" w:space="0" w:color="auto"/>
                    <w:right w:val="single" w:sz="4" w:space="0" w:color="auto"/>
                  </w:tcBorders>
                  <w:shd w:val="clear" w:color="auto" w:fill="auto"/>
                  <w:vAlign w:val="center"/>
                  <w:hideMark/>
                </w:tcPr>
                <w:p w14:paraId="753B415F"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Samostalno i točno izrađuje i uređuje prezentaciju koristeći odgovarajući digitalni alat</w:t>
                  </w:r>
                </w:p>
              </w:tc>
            </w:tr>
            <w:tr w:rsidR="001C092C" w:rsidRPr="00697DBB" w14:paraId="4A77A082" w14:textId="77777777" w:rsidTr="00F60EEE">
              <w:trPr>
                <w:gridAfter w:val="1"/>
                <w:wAfter w:w="7" w:type="dxa"/>
                <w:trHeight w:val="1304"/>
              </w:trPr>
              <w:tc>
                <w:tcPr>
                  <w:tcW w:w="1660" w:type="dxa"/>
                  <w:tcBorders>
                    <w:top w:val="nil"/>
                    <w:left w:val="single" w:sz="4" w:space="0" w:color="auto"/>
                    <w:bottom w:val="single" w:sz="4" w:space="0" w:color="auto"/>
                    <w:right w:val="single" w:sz="4" w:space="0" w:color="auto"/>
                  </w:tcBorders>
                  <w:shd w:val="clear" w:color="auto" w:fill="FBE4D5" w:themeFill="accent2" w:themeFillTint="33"/>
                  <w:vAlign w:val="center"/>
                </w:tcPr>
                <w:p w14:paraId="48895273"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Oblikovanje video sadržaja</w:t>
                  </w:r>
                </w:p>
              </w:tc>
              <w:tc>
                <w:tcPr>
                  <w:tcW w:w="2516" w:type="dxa"/>
                  <w:tcBorders>
                    <w:top w:val="nil"/>
                    <w:left w:val="nil"/>
                    <w:bottom w:val="single" w:sz="4" w:space="0" w:color="auto"/>
                    <w:right w:val="single" w:sz="4" w:space="0" w:color="auto"/>
                  </w:tcBorders>
                  <w:shd w:val="clear" w:color="auto" w:fill="auto"/>
                  <w:vAlign w:val="center"/>
                  <w:hideMark/>
                </w:tcPr>
                <w:p w14:paraId="572CF3D9"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Uz pomoć izrađuje i uređuje video sadržaj koristeći odgovarajuće digitalne alate</w:t>
                  </w:r>
                </w:p>
              </w:tc>
              <w:tc>
                <w:tcPr>
                  <w:tcW w:w="2551" w:type="dxa"/>
                  <w:tcBorders>
                    <w:top w:val="nil"/>
                    <w:left w:val="nil"/>
                    <w:bottom w:val="single" w:sz="4" w:space="0" w:color="auto"/>
                    <w:right w:val="single" w:sz="4" w:space="0" w:color="auto"/>
                  </w:tcBorders>
                  <w:shd w:val="clear" w:color="auto" w:fill="auto"/>
                  <w:vAlign w:val="center"/>
                  <w:hideMark/>
                </w:tcPr>
                <w:p w14:paraId="72939F2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 točno izrađuje i uređuje video sadržaj koristeći odgovarajuće digitalne alate</w:t>
                  </w:r>
                </w:p>
              </w:tc>
              <w:tc>
                <w:tcPr>
                  <w:tcW w:w="2527" w:type="dxa"/>
                  <w:tcBorders>
                    <w:top w:val="nil"/>
                    <w:left w:val="nil"/>
                    <w:bottom w:val="single" w:sz="4" w:space="0" w:color="auto"/>
                    <w:right w:val="single" w:sz="4" w:space="0" w:color="auto"/>
                  </w:tcBorders>
                  <w:shd w:val="clear" w:color="auto" w:fill="auto"/>
                  <w:vAlign w:val="center"/>
                  <w:hideMark/>
                </w:tcPr>
                <w:p w14:paraId="244D7469"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Samostalno i točno izrađuje i uređuje video sadržaj koristeći odgovarajuće digitalne alate</w:t>
                  </w:r>
                </w:p>
              </w:tc>
            </w:tr>
            <w:tr w:rsidR="001C092C" w:rsidRPr="00697DBB" w14:paraId="783F571C" w14:textId="77777777" w:rsidTr="00F60EEE">
              <w:trPr>
                <w:gridAfter w:val="1"/>
                <w:wAfter w:w="7" w:type="dxa"/>
                <w:trHeight w:val="1104"/>
              </w:trPr>
              <w:tc>
                <w:tcPr>
                  <w:tcW w:w="1660" w:type="dxa"/>
                  <w:tcBorders>
                    <w:top w:val="nil"/>
                    <w:left w:val="single" w:sz="4" w:space="0" w:color="auto"/>
                    <w:bottom w:val="single" w:sz="4" w:space="0" w:color="auto"/>
                    <w:right w:val="single" w:sz="4" w:space="0" w:color="auto"/>
                  </w:tcBorders>
                  <w:shd w:val="clear" w:color="auto" w:fill="FBE4D5" w:themeFill="accent2" w:themeFillTint="33"/>
                  <w:vAlign w:val="center"/>
                </w:tcPr>
                <w:p w14:paraId="6A557630"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Predstavljanje izrađene prezentacije</w:t>
                  </w:r>
                </w:p>
              </w:tc>
              <w:tc>
                <w:tcPr>
                  <w:tcW w:w="2516" w:type="dxa"/>
                  <w:tcBorders>
                    <w:top w:val="nil"/>
                    <w:left w:val="nil"/>
                    <w:bottom w:val="single" w:sz="4" w:space="0" w:color="auto"/>
                    <w:right w:val="single" w:sz="4" w:space="0" w:color="auto"/>
                  </w:tcBorders>
                  <w:shd w:val="clear" w:color="auto" w:fill="auto"/>
                  <w:vAlign w:val="center"/>
                  <w:hideMark/>
                </w:tcPr>
                <w:p w14:paraId="6BA3FCE8"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Predstavlja izrađenu prezentaciju nesigurno te  djelomično  nejasno i nerazumljivo</w:t>
                  </w:r>
                </w:p>
              </w:tc>
              <w:tc>
                <w:tcPr>
                  <w:tcW w:w="2551" w:type="dxa"/>
                  <w:tcBorders>
                    <w:top w:val="nil"/>
                    <w:left w:val="nil"/>
                    <w:bottom w:val="single" w:sz="4" w:space="0" w:color="auto"/>
                    <w:right w:val="single" w:sz="4" w:space="0" w:color="auto"/>
                  </w:tcBorders>
                  <w:shd w:val="clear" w:color="auto" w:fill="auto"/>
                  <w:vAlign w:val="center"/>
                  <w:hideMark/>
                </w:tcPr>
                <w:p w14:paraId="0D2A389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Predstavlja izrađenu prezentaciju zadovoljavajuće  sigurno, jasno i razumljivo </w:t>
                  </w:r>
                </w:p>
              </w:tc>
              <w:tc>
                <w:tcPr>
                  <w:tcW w:w="2527" w:type="dxa"/>
                  <w:tcBorders>
                    <w:top w:val="nil"/>
                    <w:left w:val="nil"/>
                    <w:bottom w:val="single" w:sz="4" w:space="0" w:color="auto"/>
                    <w:right w:val="single" w:sz="4" w:space="0" w:color="auto"/>
                  </w:tcBorders>
                  <w:shd w:val="clear" w:color="auto" w:fill="auto"/>
                  <w:vAlign w:val="center"/>
                  <w:hideMark/>
                </w:tcPr>
                <w:p w14:paraId="27C97FFA"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Predstavlja izrađenu prezentaciju  sigurno, jasno, razumljivo i zanimljivo</w:t>
                  </w:r>
                </w:p>
              </w:tc>
            </w:tr>
            <w:tr w:rsidR="001C092C" w:rsidRPr="00697DBB" w14:paraId="1202E150" w14:textId="77777777" w:rsidTr="00F60EEE">
              <w:trPr>
                <w:gridAfter w:val="1"/>
                <w:wAfter w:w="7" w:type="dxa"/>
                <w:trHeight w:val="1104"/>
              </w:trPr>
              <w:tc>
                <w:tcPr>
                  <w:tcW w:w="166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30FDBD57"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Predstavljanje izrađenog video  materijala</w:t>
                  </w:r>
                </w:p>
              </w:tc>
              <w:tc>
                <w:tcPr>
                  <w:tcW w:w="2516" w:type="dxa"/>
                  <w:tcBorders>
                    <w:top w:val="single" w:sz="4" w:space="0" w:color="auto"/>
                    <w:left w:val="nil"/>
                    <w:bottom w:val="single" w:sz="4" w:space="0" w:color="auto"/>
                    <w:right w:val="single" w:sz="4" w:space="0" w:color="auto"/>
                  </w:tcBorders>
                  <w:shd w:val="clear" w:color="auto" w:fill="auto"/>
                  <w:vAlign w:val="center"/>
                  <w:hideMark/>
                </w:tcPr>
                <w:p w14:paraId="1155894D"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Predstavlja video uradak nesigurno te  djelomično  nejasno i nerazumljivo </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14:paraId="19810885"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Predstavlja video uradak zadovoljavajuće sigurno, jasno i razumljivo </w:t>
                  </w:r>
                </w:p>
              </w:tc>
              <w:tc>
                <w:tcPr>
                  <w:tcW w:w="2527" w:type="dxa"/>
                  <w:tcBorders>
                    <w:top w:val="single" w:sz="4" w:space="0" w:color="auto"/>
                    <w:left w:val="nil"/>
                    <w:bottom w:val="single" w:sz="4" w:space="0" w:color="auto"/>
                    <w:right w:val="single" w:sz="4" w:space="0" w:color="auto"/>
                  </w:tcBorders>
                  <w:shd w:val="clear" w:color="auto" w:fill="auto"/>
                  <w:vAlign w:val="center"/>
                  <w:hideMark/>
                </w:tcPr>
                <w:p w14:paraId="06309CFA"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Predstavlja video uradak sigurno, jasno, razumljivo i zanimljivo</w:t>
                  </w:r>
                </w:p>
              </w:tc>
            </w:tr>
            <w:tr w:rsidR="001C092C" w:rsidRPr="00697DBB" w14:paraId="25BC94C3" w14:textId="77777777" w:rsidTr="00F60EEE">
              <w:trPr>
                <w:gridAfter w:val="1"/>
                <w:wAfter w:w="7" w:type="dxa"/>
                <w:trHeight w:val="1104"/>
              </w:trPr>
              <w:tc>
                <w:tcPr>
                  <w:tcW w:w="166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138A804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Primjena IKT-a u razmjeni informacija i dokumenata</w:t>
                  </w:r>
                </w:p>
              </w:tc>
              <w:tc>
                <w:tcPr>
                  <w:tcW w:w="2516" w:type="dxa"/>
                  <w:tcBorders>
                    <w:top w:val="single" w:sz="4" w:space="0" w:color="auto"/>
                    <w:left w:val="nil"/>
                    <w:bottom w:val="single" w:sz="4" w:space="0" w:color="auto"/>
                    <w:right w:val="single" w:sz="4" w:space="0" w:color="auto"/>
                  </w:tcBorders>
                  <w:shd w:val="clear" w:color="auto" w:fill="auto"/>
                  <w:vAlign w:val="center"/>
                </w:tcPr>
                <w:p w14:paraId="4367B879"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Uz značajniju pomoć razmjenjuje digitalne sadržaje i komunicira primjenom nekoga online i/ili offline programa</w:t>
                  </w:r>
                </w:p>
              </w:tc>
              <w:tc>
                <w:tcPr>
                  <w:tcW w:w="2551" w:type="dxa"/>
                  <w:tcBorders>
                    <w:top w:val="single" w:sz="4" w:space="0" w:color="auto"/>
                    <w:left w:val="nil"/>
                    <w:bottom w:val="single" w:sz="4" w:space="0" w:color="auto"/>
                    <w:right w:val="single" w:sz="4" w:space="0" w:color="auto"/>
                  </w:tcBorders>
                  <w:shd w:val="clear" w:color="auto" w:fill="auto"/>
                  <w:vAlign w:val="center"/>
                </w:tcPr>
                <w:p w14:paraId="7D1CD8E3"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Uz malu pomoć razmjenjuje digitalne sadržaje i komunicira primjenom nekoga online i/ili offline programa</w:t>
                  </w:r>
                </w:p>
              </w:tc>
              <w:tc>
                <w:tcPr>
                  <w:tcW w:w="2527" w:type="dxa"/>
                  <w:tcBorders>
                    <w:top w:val="single" w:sz="4" w:space="0" w:color="auto"/>
                    <w:left w:val="nil"/>
                    <w:bottom w:val="single" w:sz="4" w:space="0" w:color="auto"/>
                    <w:right w:val="single" w:sz="4" w:space="0" w:color="auto"/>
                  </w:tcBorders>
                  <w:shd w:val="clear" w:color="auto" w:fill="auto"/>
                  <w:vAlign w:val="center"/>
                </w:tcPr>
                <w:p w14:paraId="56B981FC"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Razmjenjuje digitalne sadržaje i komunicira primjenom nekoga online i/ili offline programa</w:t>
                  </w:r>
                </w:p>
              </w:tc>
            </w:tr>
            <w:tr w:rsidR="001C092C" w:rsidRPr="00697DBB" w14:paraId="159FF5BA" w14:textId="77777777" w:rsidTr="00F60EEE">
              <w:trPr>
                <w:gridAfter w:val="1"/>
                <w:wAfter w:w="7" w:type="dxa"/>
                <w:trHeight w:val="1104"/>
              </w:trPr>
              <w:tc>
                <w:tcPr>
                  <w:tcW w:w="166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4EA3CC1D"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Zaštita podataka i privatnosti u virtualnom okruženju</w:t>
                  </w:r>
                </w:p>
              </w:tc>
              <w:tc>
                <w:tcPr>
                  <w:tcW w:w="2516" w:type="dxa"/>
                  <w:tcBorders>
                    <w:top w:val="single" w:sz="4" w:space="0" w:color="auto"/>
                    <w:left w:val="nil"/>
                    <w:bottom w:val="single" w:sz="4" w:space="0" w:color="auto"/>
                    <w:right w:val="single" w:sz="4" w:space="0" w:color="auto"/>
                  </w:tcBorders>
                  <w:shd w:val="clear" w:color="auto" w:fill="auto"/>
                  <w:vAlign w:val="center"/>
                </w:tcPr>
                <w:p w14:paraId="7CDA551D"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Djelomično poštuje uvjete korištenja programa te postavke privatnosti</w:t>
                  </w:r>
                </w:p>
              </w:tc>
              <w:tc>
                <w:tcPr>
                  <w:tcW w:w="2551" w:type="dxa"/>
                  <w:tcBorders>
                    <w:top w:val="single" w:sz="4" w:space="0" w:color="auto"/>
                    <w:left w:val="nil"/>
                    <w:bottom w:val="single" w:sz="4" w:space="0" w:color="auto"/>
                    <w:right w:val="single" w:sz="4" w:space="0" w:color="auto"/>
                  </w:tcBorders>
                  <w:shd w:val="clear" w:color="auto" w:fill="auto"/>
                  <w:vAlign w:val="center"/>
                </w:tcPr>
                <w:p w14:paraId="5F003EE8"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 poštuje uvjete korištenja programa te postavke privatnosti</w:t>
                  </w:r>
                </w:p>
              </w:tc>
              <w:tc>
                <w:tcPr>
                  <w:tcW w:w="2527" w:type="dxa"/>
                  <w:tcBorders>
                    <w:top w:val="single" w:sz="4" w:space="0" w:color="auto"/>
                    <w:left w:val="nil"/>
                    <w:bottom w:val="single" w:sz="4" w:space="0" w:color="auto"/>
                    <w:right w:val="single" w:sz="4" w:space="0" w:color="auto"/>
                  </w:tcBorders>
                  <w:shd w:val="clear" w:color="auto" w:fill="auto"/>
                  <w:vAlign w:val="center"/>
                </w:tcPr>
                <w:p w14:paraId="277A3069"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Poštuje uvjete korištenja programa te postavke privatnosti</w:t>
                  </w:r>
                </w:p>
              </w:tc>
            </w:tr>
          </w:tbl>
          <w:p w14:paraId="34A2A249"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tbl>
            <w:tblPr>
              <w:tblpPr w:leftFromText="180" w:rightFromText="180" w:vertAnchor="text" w:tblpXSpec="center" w:tblpY="1"/>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7"/>
              <w:gridCol w:w="1857"/>
              <w:gridCol w:w="1858"/>
              <w:gridCol w:w="1858"/>
              <w:gridCol w:w="1858"/>
            </w:tblGrid>
            <w:tr w:rsidR="001C092C" w:rsidRPr="00697DBB" w14:paraId="7E985DC7" w14:textId="77777777" w:rsidTr="00F60EEE">
              <w:trPr>
                <w:jc w:val="center"/>
              </w:trPr>
              <w:tc>
                <w:tcPr>
                  <w:tcW w:w="1857" w:type="dxa"/>
                  <w:shd w:val="clear" w:color="auto" w:fill="FBE4D5" w:themeFill="accent2" w:themeFillTint="33"/>
                </w:tcPr>
                <w:p w14:paraId="39FE3D86" w14:textId="77777777"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Bodovi</w:t>
                  </w:r>
                </w:p>
              </w:tc>
              <w:tc>
                <w:tcPr>
                  <w:tcW w:w="1857" w:type="dxa"/>
                  <w:shd w:val="clear" w:color="auto" w:fill="FBE4D5" w:themeFill="accent2" w:themeFillTint="33"/>
                </w:tcPr>
                <w:p w14:paraId="698B065C" w14:textId="127A5E25"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8</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11</w:t>
                  </w:r>
                </w:p>
              </w:tc>
              <w:tc>
                <w:tcPr>
                  <w:tcW w:w="1858" w:type="dxa"/>
                  <w:shd w:val="clear" w:color="auto" w:fill="FBE4D5" w:themeFill="accent2" w:themeFillTint="33"/>
                </w:tcPr>
                <w:p w14:paraId="157FD89B" w14:textId="23F10F38"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12</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15</w:t>
                  </w:r>
                </w:p>
              </w:tc>
              <w:tc>
                <w:tcPr>
                  <w:tcW w:w="1858" w:type="dxa"/>
                  <w:shd w:val="clear" w:color="auto" w:fill="FBE4D5" w:themeFill="accent2" w:themeFillTint="33"/>
                </w:tcPr>
                <w:p w14:paraId="64A57C56" w14:textId="785780C3"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16</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19</w:t>
                  </w:r>
                </w:p>
              </w:tc>
              <w:tc>
                <w:tcPr>
                  <w:tcW w:w="1858" w:type="dxa"/>
                  <w:shd w:val="clear" w:color="auto" w:fill="FBE4D5" w:themeFill="accent2" w:themeFillTint="33"/>
                </w:tcPr>
                <w:p w14:paraId="3B9FDAC4" w14:textId="54AFA580" w:rsidR="001C092C" w:rsidRPr="00697DBB" w:rsidRDefault="001C092C" w:rsidP="00C813BF">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20</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24</w:t>
                  </w:r>
                </w:p>
              </w:tc>
            </w:tr>
          </w:tbl>
          <w:p w14:paraId="55115511" w14:textId="77777777" w:rsidR="001C092C" w:rsidRPr="00697DBB" w:rsidRDefault="001C092C" w:rsidP="00C813BF">
            <w:pPr>
              <w:tabs>
                <w:tab w:val="left" w:pos="2820"/>
              </w:tabs>
              <w:spacing w:after="0"/>
              <w:rPr>
                <w:rFonts w:asciiTheme="minorHAnsi" w:hAnsiTheme="minorHAnsi" w:cstheme="minorHAnsi"/>
                <w:bCs/>
                <w:sz w:val="20"/>
                <w:szCs w:val="20"/>
              </w:rPr>
            </w:pPr>
          </w:p>
        </w:tc>
      </w:tr>
      <w:tr w:rsidR="001C092C" w:rsidRPr="00697DBB" w14:paraId="33B164C0" w14:textId="77777777" w:rsidTr="00260981">
        <w:trPr>
          <w:trHeight w:val="136"/>
        </w:trPr>
        <w:tc>
          <w:tcPr>
            <w:tcW w:w="9493" w:type="dxa"/>
            <w:gridSpan w:val="2"/>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3A965115" w14:textId="77777777" w:rsidR="001C092C" w:rsidRPr="00697DBB" w:rsidRDefault="001C092C" w:rsidP="00C813BF">
            <w:pPr>
              <w:tabs>
                <w:tab w:val="left" w:pos="2820"/>
              </w:tabs>
              <w:spacing w:after="0"/>
              <w:rPr>
                <w:rFonts w:asciiTheme="minorHAnsi" w:hAnsiTheme="minorHAnsi" w:cstheme="minorHAnsi"/>
                <w:i/>
                <w:sz w:val="20"/>
                <w:szCs w:val="20"/>
              </w:rPr>
            </w:pPr>
          </w:p>
        </w:tc>
      </w:tr>
      <w:tr w:rsidR="00A3330E" w:rsidRPr="00697DBB" w14:paraId="2895D510" w14:textId="77777777" w:rsidTr="005C6378">
        <w:tc>
          <w:tcPr>
            <w:tcW w:w="9493" w:type="dxa"/>
            <w:gridSpan w:val="2"/>
            <w:shd w:val="clear" w:color="auto" w:fill="BDD6EE" w:themeFill="accent5" w:themeFillTint="66"/>
            <w:tcMar>
              <w:left w:w="57" w:type="dxa"/>
              <w:right w:w="57" w:type="dxa"/>
            </w:tcMar>
            <w:vAlign w:val="center"/>
          </w:tcPr>
          <w:p w14:paraId="506AB45B" w14:textId="59F26C76"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Prilagodba iskustava učenja za polaznike / osobe sa invaliditetom</w:t>
            </w:r>
          </w:p>
        </w:tc>
      </w:tr>
      <w:tr w:rsidR="00A3330E" w:rsidRPr="00697DBB" w14:paraId="18A8882C" w14:textId="77777777" w:rsidTr="00C813BF">
        <w:tc>
          <w:tcPr>
            <w:tcW w:w="9493" w:type="dxa"/>
            <w:gridSpan w:val="2"/>
            <w:shd w:val="clear" w:color="auto" w:fill="auto"/>
            <w:tcMar>
              <w:left w:w="57" w:type="dxa"/>
              <w:right w:w="57" w:type="dxa"/>
            </w:tcMar>
          </w:tcPr>
          <w:p w14:paraId="5546D00E" w14:textId="49B86532" w:rsidR="00A3330E" w:rsidRPr="00697DBB" w:rsidRDefault="005C6378"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6AE0687C" w14:textId="58A4D7A9" w:rsidR="00AB6AAE" w:rsidRDefault="00AB6AAE"/>
    <w:p w14:paraId="46F246E2" w14:textId="77777777" w:rsidR="00AB6AAE" w:rsidRDefault="00AB6AAE">
      <w:pPr>
        <w:spacing w:after="160" w:line="259" w:lineRule="auto"/>
      </w:pPr>
      <w: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551"/>
        <w:gridCol w:w="2410"/>
        <w:gridCol w:w="2420"/>
      </w:tblGrid>
      <w:tr w:rsidR="00E14D64" w:rsidRPr="00697DBB" w14:paraId="196E1962" w14:textId="77777777" w:rsidTr="00AB6AAE">
        <w:trPr>
          <w:trHeight w:val="558"/>
        </w:trPr>
        <w:tc>
          <w:tcPr>
            <w:tcW w:w="2112" w:type="dxa"/>
            <w:shd w:val="clear" w:color="auto" w:fill="BDD6EE"/>
            <w:tcMar>
              <w:left w:w="57" w:type="dxa"/>
              <w:right w:w="57" w:type="dxa"/>
            </w:tcMar>
            <w:vAlign w:val="center"/>
          </w:tcPr>
          <w:p w14:paraId="7E6DC70B" w14:textId="77777777" w:rsidR="00E14D64" w:rsidRPr="00697DBB" w:rsidRDefault="00E14D64" w:rsidP="00DB09FC">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lastRenderedPageBreak/>
              <w:t>NAZIV MODULA</w:t>
            </w:r>
          </w:p>
        </w:tc>
        <w:tc>
          <w:tcPr>
            <w:tcW w:w="7381" w:type="dxa"/>
            <w:gridSpan w:val="3"/>
            <w:shd w:val="clear" w:color="auto" w:fill="auto"/>
            <w:vAlign w:val="center"/>
          </w:tcPr>
          <w:p w14:paraId="61FF47B0" w14:textId="63DE0A53" w:rsidR="00E14D64" w:rsidRPr="00697DBB" w:rsidRDefault="00E14D64" w:rsidP="00B83B8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PSIHOLOGIJA POUČAVANJA VOŽNJE I KOMUNIKACIJSKE VJEŠTINE</w:t>
            </w:r>
          </w:p>
        </w:tc>
      </w:tr>
      <w:tr w:rsidR="00E14D64" w:rsidRPr="00697DBB" w14:paraId="180DF340" w14:textId="77777777" w:rsidTr="00AB6AAE">
        <w:trPr>
          <w:trHeight w:val="558"/>
        </w:trPr>
        <w:tc>
          <w:tcPr>
            <w:tcW w:w="2112" w:type="dxa"/>
            <w:shd w:val="clear" w:color="auto" w:fill="BDD6EE"/>
            <w:tcMar>
              <w:left w:w="57" w:type="dxa"/>
              <w:right w:w="57" w:type="dxa"/>
            </w:tcMar>
            <w:vAlign w:val="center"/>
          </w:tcPr>
          <w:p w14:paraId="2FD09467" w14:textId="77777777" w:rsidR="00E14D64" w:rsidRPr="00697DBB" w:rsidRDefault="00E14D64" w:rsidP="00DB09FC">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6FD9F80D" w14:textId="0007F045" w:rsidR="00E14D64" w:rsidRPr="00697DBB" w:rsidRDefault="00E14D64" w:rsidP="00DB09FC">
            <w:pPr>
              <w:spacing w:after="0"/>
              <w:ind w:left="397" w:hanging="397"/>
              <w:rPr>
                <w:rFonts w:asciiTheme="minorHAnsi" w:hAnsiTheme="minorHAnsi" w:cstheme="minorHAnsi"/>
                <w:b/>
                <w:sz w:val="20"/>
                <w:szCs w:val="20"/>
              </w:rPr>
            </w:pPr>
          </w:p>
        </w:tc>
      </w:tr>
      <w:tr w:rsidR="00A3330E" w:rsidRPr="00697DBB" w14:paraId="4067040C" w14:textId="77777777" w:rsidTr="00AB6AAE">
        <w:trPr>
          <w:trHeight w:val="558"/>
        </w:trPr>
        <w:tc>
          <w:tcPr>
            <w:tcW w:w="2112" w:type="dxa"/>
            <w:shd w:val="clear" w:color="auto" w:fill="BDD6EE"/>
            <w:tcMar>
              <w:left w:w="57" w:type="dxa"/>
              <w:right w:w="57" w:type="dxa"/>
            </w:tcMar>
            <w:vAlign w:val="center"/>
          </w:tcPr>
          <w:p w14:paraId="6A39A0B6"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vAlign w:val="center"/>
          </w:tcPr>
          <w:p w14:paraId="5AB22E75" w14:textId="6203368F" w:rsidR="00A3330E" w:rsidRPr="00697DBB" w:rsidRDefault="00A666A3" w:rsidP="00A3330E">
            <w:pPr>
              <w:spacing w:after="0"/>
              <w:ind w:left="397" w:hanging="397"/>
              <w:rPr>
                <w:rFonts w:asciiTheme="minorHAnsi" w:hAnsiTheme="minorHAnsi" w:cstheme="minorHAnsi"/>
                <w:bCs/>
                <w:sz w:val="20"/>
                <w:szCs w:val="20"/>
              </w:rPr>
            </w:pPr>
            <w:r>
              <w:rPr>
                <w:rFonts w:asciiTheme="minorHAnsi" w:hAnsiTheme="minorHAnsi" w:cstheme="minorHAnsi"/>
                <w:bCs/>
                <w:sz w:val="20"/>
                <w:szCs w:val="20"/>
              </w:rPr>
              <w:t xml:space="preserve">SIU 8: </w:t>
            </w:r>
            <w:r w:rsidR="008E689D" w:rsidRPr="00697DBB">
              <w:rPr>
                <w:rFonts w:asciiTheme="minorHAnsi" w:hAnsiTheme="minorHAnsi" w:cstheme="minorHAnsi"/>
                <w:bCs/>
                <w:sz w:val="20"/>
                <w:szCs w:val="20"/>
              </w:rPr>
              <w:t>Psihologija poučavanja vožnje i prometna kultura</w:t>
            </w:r>
          </w:p>
          <w:p w14:paraId="0F267021" w14:textId="62F567BC" w:rsidR="008E689D" w:rsidRPr="00697DBB" w:rsidRDefault="008E689D" w:rsidP="00A3330E">
            <w:pPr>
              <w:spacing w:after="0"/>
              <w:ind w:left="397" w:hanging="397"/>
              <w:rPr>
                <w:rFonts w:asciiTheme="minorHAnsi" w:hAnsiTheme="minorHAnsi" w:cstheme="minorHAnsi"/>
                <w:bCs/>
                <w:sz w:val="20"/>
                <w:szCs w:val="20"/>
              </w:rPr>
            </w:pPr>
            <w:hyperlink r:id="rId72" w:history="1">
              <w:r w:rsidRPr="00697DBB">
                <w:rPr>
                  <w:rStyle w:val="Hyperlink"/>
                  <w:rFonts w:asciiTheme="minorHAnsi" w:hAnsiTheme="minorHAnsi" w:cstheme="minorHAnsi"/>
                  <w:bCs/>
                  <w:sz w:val="20"/>
                  <w:szCs w:val="20"/>
                </w:rPr>
                <w:t>https://hko.srce.hr/registar/skup-ishoda-ucenja/detalji/3111</w:t>
              </w:r>
            </w:hyperlink>
            <w:r w:rsidRPr="00697DBB">
              <w:rPr>
                <w:rFonts w:asciiTheme="minorHAnsi" w:hAnsiTheme="minorHAnsi" w:cstheme="minorHAnsi"/>
                <w:bCs/>
                <w:sz w:val="20"/>
                <w:szCs w:val="20"/>
              </w:rPr>
              <w:t xml:space="preserve"> </w:t>
            </w:r>
          </w:p>
          <w:p w14:paraId="6B2733FE" w14:textId="230CFAFA" w:rsidR="008E689D" w:rsidRPr="00697DBB" w:rsidRDefault="00A666A3" w:rsidP="00A3330E">
            <w:pPr>
              <w:spacing w:after="0"/>
              <w:ind w:left="397" w:hanging="397"/>
              <w:rPr>
                <w:rFonts w:asciiTheme="minorHAnsi" w:hAnsiTheme="minorHAnsi" w:cstheme="minorHAnsi"/>
                <w:bCs/>
                <w:sz w:val="20"/>
                <w:szCs w:val="20"/>
              </w:rPr>
            </w:pPr>
            <w:r>
              <w:rPr>
                <w:rFonts w:asciiTheme="minorHAnsi" w:hAnsiTheme="minorHAnsi" w:cstheme="minorHAnsi"/>
                <w:bCs/>
                <w:sz w:val="20"/>
                <w:szCs w:val="20"/>
              </w:rPr>
              <w:t xml:space="preserve">SIU 9: </w:t>
            </w:r>
            <w:r w:rsidR="008E689D" w:rsidRPr="00697DBB">
              <w:rPr>
                <w:rFonts w:asciiTheme="minorHAnsi" w:hAnsiTheme="minorHAnsi" w:cstheme="minorHAnsi"/>
                <w:bCs/>
                <w:sz w:val="20"/>
                <w:szCs w:val="20"/>
              </w:rPr>
              <w:t>Komunikacijske vještine</w:t>
            </w:r>
          </w:p>
          <w:p w14:paraId="3FD74461" w14:textId="3E98764A" w:rsidR="008E689D" w:rsidRPr="00697DBB" w:rsidRDefault="008E689D" w:rsidP="00A3330E">
            <w:pPr>
              <w:spacing w:after="0"/>
              <w:ind w:left="397" w:hanging="397"/>
              <w:rPr>
                <w:rFonts w:asciiTheme="minorHAnsi" w:hAnsiTheme="minorHAnsi" w:cstheme="minorHAnsi"/>
                <w:bCs/>
                <w:sz w:val="20"/>
                <w:szCs w:val="20"/>
              </w:rPr>
            </w:pPr>
            <w:hyperlink r:id="rId73" w:history="1">
              <w:r w:rsidRPr="00697DBB">
                <w:rPr>
                  <w:rStyle w:val="Hyperlink"/>
                  <w:rFonts w:asciiTheme="minorHAnsi" w:hAnsiTheme="minorHAnsi" w:cstheme="minorHAnsi"/>
                  <w:bCs/>
                  <w:sz w:val="20"/>
                  <w:szCs w:val="20"/>
                </w:rPr>
                <w:t>https://hko.srce.hr/registar/skup-ishoda-ucenja/detalji/3112</w:t>
              </w:r>
            </w:hyperlink>
            <w:r w:rsidRPr="00697DBB">
              <w:rPr>
                <w:rFonts w:asciiTheme="minorHAnsi" w:hAnsiTheme="minorHAnsi" w:cstheme="minorHAnsi"/>
                <w:bCs/>
                <w:sz w:val="20"/>
                <w:szCs w:val="20"/>
              </w:rPr>
              <w:t xml:space="preserve"> </w:t>
            </w:r>
          </w:p>
        </w:tc>
      </w:tr>
      <w:tr w:rsidR="00A3330E" w:rsidRPr="00697DBB" w14:paraId="51FCBB7D" w14:textId="77777777" w:rsidTr="00AB6AAE">
        <w:trPr>
          <w:trHeight w:val="558"/>
        </w:trPr>
        <w:tc>
          <w:tcPr>
            <w:tcW w:w="2112" w:type="dxa"/>
            <w:shd w:val="clear" w:color="auto" w:fill="BDD6EE"/>
            <w:tcMar>
              <w:left w:w="57" w:type="dxa"/>
              <w:right w:w="57" w:type="dxa"/>
            </w:tcMar>
            <w:vAlign w:val="center"/>
          </w:tcPr>
          <w:p w14:paraId="4B130CC9"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5562470A" w14:textId="77777777" w:rsidR="00A3330E" w:rsidRDefault="00A3330E" w:rsidP="00A3330E">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8 CSVET</w:t>
            </w:r>
          </w:p>
          <w:p w14:paraId="76979D55" w14:textId="77777777" w:rsidR="00AB6AAE" w:rsidRPr="00697DBB" w:rsidRDefault="00AB6AAE" w:rsidP="00AB6AAE">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8: Psihologija poučavanja vožnje i prometna kultura (4 </w:t>
            </w:r>
            <w:r>
              <w:rPr>
                <w:rFonts w:asciiTheme="minorHAnsi" w:hAnsiTheme="minorHAnsi" w:cstheme="minorHAnsi"/>
                <w:sz w:val="20"/>
                <w:szCs w:val="20"/>
              </w:rPr>
              <w:t>CSVET</w:t>
            </w:r>
            <w:r w:rsidRPr="00697DBB">
              <w:rPr>
                <w:rFonts w:asciiTheme="minorHAnsi" w:hAnsiTheme="minorHAnsi" w:cstheme="minorHAnsi"/>
                <w:sz w:val="20"/>
                <w:szCs w:val="20"/>
              </w:rPr>
              <w:t>)</w:t>
            </w:r>
          </w:p>
          <w:p w14:paraId="34DE5F59" w14:textId="424F9A85" w:rsidR="00AB6AAE" w:rsidRPr="00AB6AAE" w:rsidRDefault="00AB6AAE" w:rsidP="00AB6AAE">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9: Komunikacijske vještine (4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A3330E" w:rsidRPr="00697DBB" w14:paraId="3021275B" w14:textId="77777777" w:rsidTr="00AB6AAE">
        <w:tc>
          <w:tcPr>
            <w:tcW w:w="2112" w:type="dxa"/>
            <w:vMerge w:val="restart"/>
            <w:shd w:val="clear" w:color="auto" w:fill="BDD6EE"/>
            <w:tcMar>
              <w:left w:w="57" w:type="dxa"/>
              <w:right w:w="57" w:type="dxa"/>
            </w:tcMar>
            <w:vAlign w:val="center"/>
          </w:tcPr>
          <w:p w14:paraId="67B1824D"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551" w:type="dxa"/>
            <w:shd w:val="clear" w:color="auto" w:fill="BDD6EE"/>
            <w:tcMar>
              <w:left w:w="57" w:type="dxa"/>
              <w:right w:w="57" w:type="dxa"/>
            </w:tcMar>
            <w:vAlign w:val="center"/>
          </w:tcPr>
          <w:p w14:paraId="1FE0A049"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410" w:type="dxa"/>
            <w:shd w:val="clear" w:color="auto" w:fill="BDD6EE"/>
            <w:vAlign w:val="center"/>
          </w:tcPr>
          <w:p w14:paraId="0771E1F8"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420" w:type="dxa"/>
            <w:shd w:val="clear" w:color="auto" w:fill="BDD6EE"/>
            <w:vAlign w:val="center"/>
          </w:tcPr>
          <w:p w14:paraId="36F6AB94" w14:textId="175063DF"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A3330E" w:rsidRPr="00697DBB" w14:paraId="34319BDD" w14:textId="77777777" w:rsidTr="00AB6AAE">
        <w:trPr>
          <w:trHeight w:val="540"/>
        </w:trPr>
        <w:tc>
          <w:tcPr>
            <w:tcW w:w="2112" w:type="dxa"/>
            <w:vMerge/>
            <w:shd w:val="clear" w:color="auto" w:fill="C00000"/>
            <w:tcMar>
              <w:left w:w="57" w:type="dxa"/>
              <w:right w:w="57" w:type="dxa"/>
            </w:tcMar>
            <w:vAlign w:val="center"/>
          </w:tcPr>
          <w:p w14:paraId="02EF98B1" w14:textId="77777777" w:rsidR="00A3330E" w:rsidRPr="00697DBB" w:rsidRDefault="00A3330E" w:rsidP="00A3330E">
            <w:pPr>
              <w:spacing w:after="0"/>
              <w:rPr>
                <w:rFonts w:asciiTheme="minorHAnsi" w:hAnsiTheme="minorHAnsi" w:cstheme="minorHAnsi"/>
                <w:b/>
                <w:sz w:val="20"/>
                <w:szCs w:val="20"/>
              </w:rPr>
            </w:pPr>
          </w:p>
        </w:tc>
        <w:tc>
          <w:tcPr>
            <w:tcW w:w="2551" w:type="dxa"/>
            <w:tcMar>
              <w:left w:w="57" w:type="dxa"/>
              <w:right w:w="57" w:type="dxa"/>
            </w:tcMar>
            <w:vAlign w:val="center"/>
          </w:tcPr>
          <w:p w14:paraId="3CC16E7B" w14:textId="4F286D1E" w:rsidR="00A3330E" w:rsidRPr="00697DBB" w:rsidRDefault="007231AE" w:rsidP="00A3330E">
            <w:pPr>
              <w:spacing w:before="60" w:after="60" w:line="240" w:lineRule="auto"/>
              <w:jc w:val="center"/>
              <w:rPr>
                <w:rFonts w:asciiTheme="minorHAnsi" w:hAnsiTheme="minorHAnsi" w:cstheme="minorHAnsi"/>
                <w:color w:val="000000" w:themeColor="text1"/>
                <w:sz w:val="20"/>
                <w:szCs w:val="20"/>
              </w:rPr>
            </w:pPr>
            <w:r w:rsidRPr="00697DBB">
              <w:rPr>
                <w:rFonts w:asciiTheme="minorHAnsi" w:hAnsiTheme="minorHAnsi" w:cstheme="minorHAnsi"/>
                <w:color w:val="000000" w:themeColor="text1"/>
                <w:sz w:val="20"/>
                <w:szCs w:val="20"/>
              </w:rPr>
              <w:t>60</w:t>
            </w:r>
            <w:r w:rsidR="002A5ADD">
              <w:rPr>
                <w:rFonts w:asciiTheme="minorHAnsi" w:hAnsiTheme="minorHAnsi" w:cstheme="minorHAnsi"/>
                <w:sz w:val="20"/>
                <w:szCs w:val="20"/>
              </w:rPr>
              <w:t xml:space="preserve"> sati</w:t>
            </w:r>
            <w:r w:rsidRPr="00697DBB">
              <w:rPr>
                <w:rFonts w:asciiTheme="minorHAnsi" w:hAnsiTheme="minorHAnsi" w:cstheme="minorHAnsi"/>
                <w:color w:val="000000" w:themeColor="text1"/>
                <w:sz w:val="20"/>
                <w:szCs w:val="20"/>
              </w:rPr>
              <w:t xml:space="preserve"> </w:t>
            </w:r>
            <w:r w:rsidR="002A5ADD">
              <w:rPr>
                <w:rFonts w:asciiTheme="minorHAnsi" w:hAnsiTheme="minorHAnsi" w:cstheme="minorHAnsi"/>
                <w:color w:val="000000" w:themeColor="text1"/>
                <w:sz w:val="20"/>
                <w:szCs w:val="20"/>
              </w:rPr>
              <w:t>(</w:t>
            </w:r>
            <w:r w:rsidR="008E689D" w:rsidRPr="00697DBB">
              <w:rPr>
                <w:rFonts w:asciiTheme="minorHAnsi" w:hAnsiTheme="minorHAnsi" w:cstheme="minorHAnsi"/>
                <w:color w:val="000000" w:themeColor="text1"/>
                <w:sz w:val="20"/>
                <w:szCs w:val="20"/>
              </w:rPr>
              <w:t>30%</w:t>
            </w:r>
            <w:r w:rsidR="002A5ADD">
              <w:rPr>
                <w:rFonts w:asciiTheme="minorHAnsi" w:hAnsiTheme="minorHAnsi" w:cstheme="minorHAnsi"/>
                <w:color w:val="000000" w:themeColor="text1"/>
                <w:sz w:val="20"/>
                <w:szCs w:val="20"/>
              </w:rPr>
              <w:t>)</w:t>
            </w:r>
          </w:p>
        </w:tc>
        <w:tc>
          <w:tcPr>
            <w:tcW w:w="2410" w:type="dxa"/>
            <w:vAlign w:val="center"/>
          </w:tcPr>
          <w:p w14:paraId="63B836A8" w14:textId="090CFEE9" w:rsidR="00A3330E" w:rsidRPr="00697DBB" w:rsidRDefault="007231AE" w:rsidP="00A3330E">
            <w:pPr>
              <w:spacing w:before="60" w:after="60" w:line="240" w:lineRule="auto"/>
              <w:jc w:val="center"/>
              <w:rPr>
                <w:rFonts w:asciiTheme="minorHAnsi" w:hAnsiTheme="minorHAnsi" w:cstheme="minorHAnsi"/>
                <w:color w:val="000000" w:themeColor="text1"/>
                <w:sz w:val="20"/>
                <w:szCs w:val="20"/>
              </w:rPr>
            </w:pPr>
            <w:r w:rsidRPr="00697DBB">
              <w:rPr>
                <w:rFonts w:asciiTheme="minorHAnsi" w:hAnsiTheme="minorHAnsi" w:cstheme="minorHAnsi"/>
                <w:color w:val="000000" w:themeColor="text1"/>
                <w:sz w:val="20"/>
                <w:szCs w:val="20"/>
              </w:rPr>
              <w:t xml:space="preserve"> </w:t>
            </w:r>
            <w:r w:rsidR="007913D7" w:rsidRPr="00697DBB">
              <w:rPr>
                <w:rFonts w:asciiTheme="minorHAnsi" w:hAnsiTheme="minorHAnsi" w:cstheme="minorHAnsi"/>
                <w:color w:val="000000" w:themeColor="text1"/>
                <w:sz w:val="20"/>
                <w:szCs w:val="20"/>
              </w:rPr>
              <w:t>60</w:t>
            </w:r>
            <w:r w:rsidR="002A5ADD">
              <w:rPr>
                <w:rFonts w:asciiTheme="minorHAnsi" w:hAnsiTheme="minorHAnsi" w:cstheme="minorHAnsi"/>
                <w:color w:val="000000" w:themeColor="text1"/>
                <w:sz w:val="20"/>
                <w:szCs w:val="20"/>
              </w:rPr>
              <w:t xml:space="preserve"> </w:t>
            </w:r>
            <w:r w:rsidR="002A5ADD">
              <w:rPr>
                <w:rFonts w:asciiTheme="minorHAnsi" w:hAnsiTheme="minorHAnsi" w:cstheme="minorHAnsi"/>
                <w:sz w:val="20"/>
                <w:szCs w:val="20"/>
              </w:rPr>
              <w:t>sati</w:t>
            </w:r>
            <w:r w:rsidR="007913D7" w:rsidRPr="00697DBB">
              <w:rPr>
                <w:rFonts w:asciiTheme="minorHAnsi" w:hAnsiTheme="minorHAnsi" w:cstheme="minorHAnsi"/>
                <w:color w:val="000000" w:themeColor="text1"/>
                <w:sz w:val="20"/>
                <w:szCs w:val="20"/>
              </w:rPr>
              <w:t xml:space="preserve"> </w:t>
            </w:r>
            <w:r w:rsidR="002A5ADD">
              <w:rPr>
                <w:rFonts w:asciiTheme="minorHAnsi" w:hAnsiTheme="minorHAnsi" w:cstheme="minorHAnsi"/>
                <w:color w:val="000000" w:themeColor="text1"/>
                <w:sz w:val="20"/>
                <w:szCs w:val="20"/>
              </w:rPr>
              <w:t>(</w:t>
            </w:r>
            <w:r w:rsidR="008E689D" w:rsidRPr="00697DBB">
              <w:rPr>
                <w:rFonts w:asciiTheme="minorHAnsi" w:hAnsiTheme="minorHAnsi" w:cstheme="minorHAnsi"/>
                <w:color w:val="000000" w:themeColor="text1"/>
                <w:sz w:val="20"/>
                <w:szCs w:val="20"/>
              </w:rPr>
              <w:t>30%</w:t>
            </w:r>
            <w:r w:rsidR="002A5ADD">
              <w:rPr>
                <w:rFonts w:asciiTheme="minorHAnsi" w:hAnsiTheme="minorHAnsi" w:cstheme="minorHAnsi"/>
                <w:color w:val="000000" w:themeColor="text1"/>
                <w:sz w:val="20"/>
                <w:szCs w:val="20"/>
              </w:rPr>
              <w:t>)</w:t>
            </w:r>
          </w:p>
        </w:tc>
        <w:tc>
          <w:tcPr>
            <w:tcW w:w="2420" w:type="dxa"/>
            <w:vAlign w:val="center"/>
          </w:tcPr>
          <w:p w14:paraId="2D15B0EF" w14:textId="1082E80D" w:rsidR="00A3330E" w:rsidRPr="00697DBB" w:rsidRDefault="007913D7" w:rsidP="00A3330E">
            <w:pPr>
              <w:spacing w:before="60" w:after="60" w:line="240" w:lineRule="auto"/>
              <w:jc w:val="center"/>
              <w:rPr>
                <w:rFonts w:asciiTheme="minorHAnsi" w:hAnsiTheme="minorHAnsi" w:cstheme="minorHAnsi"/>
                <w:color w:val="000000" w:themeColor="text1"/>
                <w:sz w:val="20"/>
                <w:szCs w:val="20"/>
              </w:rPr>
            </w:pPr>
            <w:r w:rsidRPr="00697DBB">
              <w:rPr>
                <w:rFonts w:asciiTheme="minorHAnsi" w:hAnsiTheme="minorHAnsi" w:cstheme="minorHAnsi"/>
                <w:color w:val="000000" w:themeColor="text1"/>
                <w:sz w:val="20"/>
                <w:szCs w:val="20"/>
              </w:rPr>
              <w:t xml:space="preserve"> 80</w:t>
            </w:r>
            <w:r w:rsidR="002A5ADD">
              <w:rPr>
                <w:rFonts w:asciiTheme="minorHAnsi" w:hAnsiTheme="minorHAnsi" w:cstheme="minorHAnsi"/>
                <w:color w:val="000000" w:themeColor="text1"/>
                <w:sz w:val="20"/>
                <w:szCs w:val="20"/>
              </w:rPr>
              <w:t xml:space="preserve"> </w:t>
            </w:r>
            <w:r w:rsidR="002A5ADD">
              <w:rPr>
                <w:rFonts w:asciiTheme="minorHAnsi" w:hAnsiTheme="minorHAnsi" w:cstheme="minorHAnsi"/>
                <w:sz w:val="20"/>
                <w:szCs w:val="20"/>
              </w:rPr>
              <w:t>sati</w:t>
            </w:r>
            <w:r w:rsidRPr="00697DBB">
              <w:rPr>
                <w:rFonts w:asciiTheme="minorHAnsi" w:hAnsiTheme="minorHAnsi" w:cstheme="minorHAnsi"/>
                <w:color w:val="000000" w:themeColor="text1"/>
                <w:sz w:val="20"/>
                <w:szCs w:val="20"/>
              </w:rPr>
              <w:t xml:space="preserve"> </w:t>
            </w:r>
            <w:r w:rsidR="002A5ADD">
              <w:rPr>
                <w:rFonts w:asciiTheme="minorHAnsi" w:hAnsiTheme="minorHAnsi" w:cstheme="minorHAnsi"/>
                <w:color w:val="000000" w:themeColor="text1"/>
                <w:sz w:val="20"/>
                <w:szCs w:val="20"/>
              </w:rPr>
              <w:t>(</w:t>
            </w:r>
            <w:r w:rsidR="008E689D" w:rsidRPr="00697DBB">
              <w:rPr>
                <w:rFonts w:asciiTheme="minorHAnsi" w:hAnsiTheme="minorHAnsi" w:cstheme="minorHAnsi"/>
                <w:color w:val="000000" w:themeColor="text1"/>
                <w:sz w:val="20"/>
                <w:szCs w:val="20"/>
              </w:rPr>
              <w:t>40%</w:t>
            </w:r>
            <w:r w:rsidR="002A5ADD">
              <w:rPr>
                <w:rFonts w:asciiTheme="minorHAnsi" w:hAnsiTheme="minorHAnsi" w:cstheme="minorHAnsi"/>
                <w:color w:val="000000" w:themeColor="text1"/>
                <w:sz w:val="20"/>
                <w:szCs w:val="20"/>
              </w:rPr>
              <w:t>)</w:t>
            </w:r>
          </w:p>
        </w:tc>
      </w:tr>
      <w:tr w:rsidR="00A3330E" w:rsidRPr="00697DBB" w14:paraId="365E4F43" w14:textId="77777777" w:rsidTr="00AB6AAE">
        <w:tc>
          <w:tcPr>
            <w:tcW w:w="2112" w:type="dxa"/>
            <w:shd w:val="clear" w:color="auto" w:fill="BDD6EE"/>
            <w:tcMar>
              <w:left w:w="57" w:type="dxa"/>
              <w:right w:w="57" w:type="dxa"/>
            </w:tcMar>
            <w:vAlign w:val="center"/>
          </w:tcPr>
          <w:p w14:paraId="6E353B5C"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0B331C9B"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42DD143D" w14:textId="541B9D8A" w:rsidR="00A3330E" w:rsidRPr="00697DBB" w:rsidRDefault="008E689D" w:rsidP="00A3330E">
            <w:pPr>
              <w:spacing w:after="0"/>
              <w:rPr>
                <w:rFonts w:asciiTheme="minorHAnsi" w:hAnsiTheme="minorHAnsi" w:cstheme="minorHAnsi"/>
                <w:sz w:val="20"/>
                <w:szCs w:val="20"/>
              </w:rPr>
            </w:pPr>
            <w:r w:rsidRPr="00697DBB">
              <w:rPr>
                <w:rFonts w:asciiTheme="minorHAnsi" w:hAnsiTheme="minorHAnsi" w:cstheme="minorHAnsi"/>
                <w:sz w:val="20"/>
                <w:szCs w:val="20"/>
              </w:rPr>
              <w:t>O</w:t>
            </w:r>
            <w:r w:rsidR="00A3330E" w:rsidRPr="00697DBB">
              <w:rPr>
                <w:rFonts w:asciiTheme="minorHAnsi" w:hAnsiTheme="minorHAnsi" w:cstheme="minorHAnsi"/>
                <w:sz w:val="20"/>
                <w:szCs w:val="20"/>
              </w:rPr>
              <w:t>bvezni</w:t>
            </w:r>
          </w:p>
        </w:tc>
      </w:tr>
      <w:tr w:rsidR="00A3330E" w:rsidRPr="00697DBB" w14:paraId="55CB5172" w14:textId="77777777" w:rsidTr="00AB6AAE">
        <w:trPr>
          <w:trHeight w:val="626"/>
        </w:trPr>
        <w:tc>
          <w:tcPr>
            <w:tcW w:w="2112" w:type="dxa"/>
            <w:shd w:val="clear" w:color="auto" w:fill="BDD6EE"/>
            <w:tcMar>
              <w:left w:w="57" w:type="dxa"/>
              <w:right w:w="57" w:type="dxa"/>
            </w:tcMar>
            <w:vAlign w:val="center"/>
          </w:tcPr>
          <w:p w14:paraId="5B1394C8"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Mar>
              <w:left w:w="57" w:type="dxa"/>
              <w:right w:w="57" w:type="dxa"/>
            </w:tcMar>
            <w:vAlign w:val="center"/>
          </w:tcPr>
          <w:p w14:paraId="193F9586" w14:textId="77777777" w:rsidR="00A3330E" w:rsidRPr="00697DBB" w:rsidRDefault="00A3330E" w:rsidP="00A3330E">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Cilj modula je omogućiti kandidatima stjecanje znanja i vještina o psihologiji poučavanja vožnje i komunikaciji u cestovnom prometu.</w:t>
            </w:r>
          </w:p>
          <w:p w14:paraId="3757F97E" w14:textId="77777777" w:rsidR="00A3330E" w:rsidRPr="00697DBB" w:rsidRDefault="00A3330E" w:rsidP="00A3330E">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Izučavanjem ovog modula polaznici će biti sposobni analizirati čimbenike uspješnog učenja i pamćenja; raščlaniti i primijeniti etape razvoja vozačkih vještina i navika. Polaznici će moći analizirati procese prijema i obrade informacija kod vozača, analizirati čimbenike koji utječu na sigurno reagiranje vozača, analizirati čimbenike koji trenutno ili trajno djeluju na vozača i razlikovati osobine ličnosti kod vozača u cilju uspješnog motiviranja u stjecanju znanja, vještina i navika kod vozača.</w:t>
            </w:r>
          </w:p>
          <w:p w14:paraId="450B1903" w14:textId="77777777" w:rsidR="00A3330E" w:rsidRPr="00697DBB" w:rsidRDefault="00A3330E" w:rsidP="00A3330E">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 xml:space="preserve">Polaznici će moći samostalno pripremiti i voditi poslovnu komunikaciju na kulturan, poslovan i prihvatljiv način u komunikaciji s kandidatima za vozače.. </w:t>
            </w:r>
          </w:p>
        </w:tc>
      </w:tr>
      <w:tr w:rsidR="00A3330E" w:rsidRPr="00697DBB" w14:paraId="713D28B6" w14:textId="77777777" w:rsidTr="00AB6AAE">
        <w:tc>
          <w:tcPr>
            <w:tcW w:w="2112" w:type="dxa"/>
            <w:shd w:val="clear" w:color="auto" w:fill="BDD6EE"/>
            <w:tcMar>
              <w:left w:w="57" w:type="dxa"/>
              <w:right w:w="57" w:type="dxa"/>
            </w:tcMar>
            <w:vAlign w:val="center"/>
          </w:tcPr>
          <w:p w14:paraId="74005595"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Mar>
              <w:left w:w="57" w:type="dxa"/>
              <w:right w:w="57" w:type="dxa"/>
            </w:tcMar>
            <w:vAlign w:val="center"/>
          </w:tcPr>
          <w:p w14:paraId="4BE026CB" w14:textId="77ADB945" w:rsidR="00A3330E" w:rsidRPr="00AB6AAE" w:rsidRDefault="00AB6AAE" w:rsidP="00A3330E">
            <w:pPr>
              <w:tabs>
                <w:tab w:val="left" w:pos="2820"/>
              </w:tabs>
              <w:spacing w:after="0"/>
              <w:rPr>
                <w:rFonts w:asciiTheme="minorHAnsi" w:hAnsiTheme="minorHAnsi" w:cstheme="minorHAnsi"/>
                <w:i/>
                <w:iCs/>
                <w:sz w:val="20"/>
                <w:szCs w:val="20"/>
              </w:rPr>
            </w:pPr>
            <w:r>
              <w:rPr>
                <w:rFonts w:asciiTheme="minorHAnsi" w:hAnsiTheme="minorHAnsi" w:cstheme="minorHAnsi"/>
                <w:i/>
                <w:iCs/>
                <w:sz w:val="20"/>
                <w:szCs w:val="20"/>
              </w:rPr>
              <w:t>u</w:t>
            </w:r>
            <w:r w:rsidR="00A3330E" w:rsidRPr="00AB6AAE">
              <w:rPr>
                <w:rFonts w:asciiTheme="minorHAnsi" w:hAnsiTheme="minorHAnsi" w:cstheme="minorHAnsi"/>
                <w:i/>
                <w:iCs/>
                <w:sz w:val="20"/>
                <w:szCs w:val="20"/>
              </w:rPr>
              <w:t xml:space="preserve">čenje i pamćenje, razvoj vještina, prijam i obrada informacija, osobine ličnosti, stavovi, stres, psihomotorne sposobnosti , motivacija, komunikacija, poslovna komunikacija, bonton </w:t>
            </w:r>
          </w:p>
        </w:tc>
      </w:tr>
      <w:tr w:rsidR="00B421A1" w:rsidRPr="00697DBB" w14:paraId="2AA3330F" w14:textId="77777777" w:rsidTr="00AB6AAE">
        <w:tc>
          <w:tcPr>
            <w:tcW w:w="2112" w:type="dxa"/>
            <w:shd w:val="clear" w:color="auto" w:fill="BDD6EE"/>
            <w:tcMar>
              <w:left w:w="57" w:type="dxa"/>
              <w:right w:w="57" w:type="dxa"/>
            </w:tcMar>
            <w:vAlign w:val="center"/>
          </w:tcPr>
          <w:p w14:paraId="33E2F27D" w14:textId="6903E451" w:rsidR="00B421A1" w:rsidRPr="00697DBB" w:rsidRDefault="00B421A1" w:rsidP="00B421A1">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Mar>
              <w:left w:w="57" w:type="dxa"/>
              <w:right w:w="57" w:type="dxa"/>
            </w:tcMar>
            <w:vAlign w:val="center"/>
          </w:tcPr>
          <w:p w14:paraId="247D7D74" w14:textId="77777777" w:rsidR="00B421A1" w:rsidRPr="00697DBB" w:rsidRDefault="00B421A1" w:rsidP="00B421A1">
            <w:pPr>
              <w:spacing w:line="240" w:lineRule="auto"/>
              <w:rPr>
                <w:rFonts w:asciiTheme="minorHAnsi" w:hAnsiTheme="minorHAnsi" w:cstheme="minorHAnsi"/>
                <w:sz w:val="20"/>
                <w:szCs w:val="20"/>
              </w:rPr>
            </w:pPr>
            <w:r w:rsidRPr="00697DBB">
              <w:rPr>
                <w:rFonts w:asciiTheme="minorHAnsi" w:hAnsiTheme="minorHAnsi" w:cstheme="minorHAnsi"/>
                <w:sz w:val="20"/>
                <w:szCs w:val="20"/>
              </w:rPr>
              <w:t xml:space="preserve">Učenje temeljeno na radu ostvaruje se realizacijom radnih zadataka, simulacija i stvarnih radnih zadataka radom u manjim skupinama u učionici i/ili u autoškolu i/ili u prostoru vježbeničke tvrtke u školi.  </w:t>
            </w:r>
          </w:p>
          <w:p w14:paraId="7D75C8BF" w14:textId="1D58FF9F" w:rsidR="00B421A1" w:rsidRPr="00697DBB" w:rsidRDefault="00B421A1" w:rsidP="00B421A1">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 xml:space="preserve">Kandidati/polaznici samostalno rješavanju projektne i problemske zadatke simulacija stresnih radnih situacija, simulacija </w:t>
            </w:r>
            <w:r w:rsidRPr="00697DBB">
              <w:rPr>
                <w:rFonts w:asciiTheme="minorHAnsi" w:eastAsia="Times New Roman" w:hAnsiTheme="minorHAnsi" w:cstheme="minorHAnsi"/>
                <w:sz w:val="20"/>
                <w:szCs w:val="20"/>
                <w:lang w:eastAsia="hr-HR"/>
              </w:rPr>
              <w:t>komuniciranja na kulturan i poslovno prihvatljiv način u komunikaciji s kandidatima za vozača, suradnicima i nadređenima</w:t>
            </w:r>
            <w:r w:rsidRPr="00697DBB">
              <w:rPr>
                <w:rFonts w:asciiTheme="minorHAnsi" w:hAnsiTheme="minorHAnsi" w:cstheme="minorHAnsi"/>
                <w:sz w:val="20"/>
                <w:szCs w:val="20"/>
              </w:rPr>
              <w:t>. Zadaci se temelje na primjerima iz realnog sektora, suvremenom pristupu rješavanja zadanog zadatka, slijeđenju uputa i razvoju odgovornosti, samostalnosti i kreativnosti polaznika. Nastavnik zadaje problemsku situaciju, a polaznici primjenom stečenih znanja i vještina, osmišljavaju i rješavaju zadani zadatak.</w:t>
            </w:r>
          </w:p>
        </w:tc>
      </w:tr>
      <w:tr w:rsidR="00FC7EEF" w:rsidRPr="00697DBB" w14:paraId="72F54F12" w14:textId="77777777" w:rsidTr="00AB6AAE">
        <w:tc>
          <w:tcPr>
            <w:tcW w:w="2112" w:type="dxa"/>
            <w:shd w:val="clear" w:color="auto" w:fill="BDD6EE"/>
            <w:tcMar>
              <w:left w:w="57" w:type="dxa"/>
              <w:right w:w="57" w:type="dxa"/>
            </w:tcMar>
            <w:vAlign w:val="center"/>
          </w:tcPr>
          <w:p w14:paraId="51EAA109" w14:textId="1ABE70FC" w:rsidR="00B421A1" w:rsidRPr="00697DBB" w:rsidRDefault="00B421A1" w:rsidP="00B421A1">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tcMar>
              <w:left w:w="57" w:type="dxa"/>
              <w:right w:w="57" w:type="dxa"/>
            </w:tcMar>
          </w:tcPr>
          <w:p w14:paraId="091C8937" w14:textId="2E1383C2" w:rsidR="00E976B9" w:rsidRPr="00697DBB" w:rsidRDefault="00E976B9" w:rsidP="00E976B9">
            <w:pPr>
              <w:spacing w:after="0" w:line="256" w:lineRule="auto"/>
              <w:rPr>
                <w:rFonts w:asciiTheme="minorHAnsi" w:hAnsiTheme="minorHAnsi" w:cstheme="minorHAnsi"/>
                <w:sz w:val="20"/>
                <w:szCs w:val="20"/>
              </w:rPr>
            </w:pPr>
            <w:r w:rsidRPr="00697DBB">
              <w:rPr>
                <w:rFonts w:asciiTheme="minorHAnsi" w:hAnsiTheme="minorHAnsi" w:cstheme="minorHAnsi"/>
                <w:sz w:val="20"/>
                <w:szCs w:val="20"/>
              </w:rPr>
              <w:t>Literatura:</w:t>
            </w:r>
          </w:p>
          <w:p w14:paraId="3F9CE092" w14:textId="26361F84" w:rsidR="009D4E41" w:rsidRPr="006105AC" w:rsidRDefault="009D4E41" w:rsidP="006105AC">
            <w:pPr>
              <w:pStyle w:val="ListParagraph"/>
              <w:numPr>
                <w:ilvl w:val="0"/>
                <w:numId w:val="52"/>
              </w:numPr>
              <w:spacing w:after="0" w:line="256" w:lineRule="auto"/>
              <w:rPr>
                <w:rFonts w:cstheme="minorHAnsi"/>
                <w:sz w:val="20"/>
                <w:szCs w:val="20"/>
              </w:rPr>
            </w:pPr>
            <w:r w:rsidRPr="006105AC">
              <w:rPr>
                <w:rFonts w:cstheme="minorHAnsi"/>
                <w:sz w:val="20"/>
                <w:szCs w:val="20"/>
              </w:rPr>
              <w:t>Antolović, K</w:t>
            </w:r>
            <w:r w:rsidR="00994C3F" w:rsidRPr="006105AC">
              <w:rPr>
                <w:rFonts w:cstheme="minorHAnsi"/>
                <w:sz w:val="20"/>
                <w:szCs w:val="20"/>
              </w:rPr>
              <w:t xml:space="preserve">., </w:t>
            </w:r>
            <w:r w:rsidRPr="006105AC">
              <w:rPr>
                <w:rFonts w:cstheme="minorHAnsi"/>
                <w:sz w:val="20"/>
                <w:szCs w:val="20"/>
              </w:rPr>
              <w:t>Sviličić, N</w:t>
            </w:r>
            <w:r w:rsidR="00994C3F" w:rsidRPr="006105AC">
              <w:rPr>
                <w:rFonts w:cstheme="minorHAnsi"/>
                <w:sz w:val="20"/>
                <w:szCs w:val="20"/>
              </w:rPr>
              <w:t>.</w:t>
            </w:r>
            <w:r w:rsidRPr="006105AC">
              <w:rPr>
                <w:rFonts w:cstheme="minorHAnsi"/>
                <w:sz w:val="20"/>
                <w:szCs w:val="20"/>
              </w:rPr>
              <w:t>: Komunikacijske vještine, Verbalne i neverbalne utjecajne tehnike,</w:t>
            </w:r>
            <w:r w:rsidR="00FD73D2" w:rsidRPr="006105AC">
              <w:rPr>
                <w:rFonts w:cstheme="minorHAnsi"/>
                <w:sz w:val="20"/>
                <w:szCs w:val="20"/>
              </w:rPr>
              <w:t xml:space="preserve"> K@K PROMOTION, Zagreb, 2020.</w:t>
            </w:r>
          </w:p>
          <w:p w14:paraId="66F7D042" w14:textId="204C9946" w:rsidR="007F7039" w:rsidRPr="006105AC" w:rsidRDefault="009D4E41" w:rsidP="006105AC">
            <w:pPr>
              <w:pStyle w:val="ListParagraph"/>
              <w:numPr>
                <w:ilvl w:val="0"/>
                <w:numId w:val="52"/>
              </w:numPr>
              <w:spacing w:after="0" w:line="256" w:lineRule="auto"/>
              <w:rPr>
                <w:rFonts w:cstheme="minorHAnsi"/>
                <w:sz w:val="20"/>
                <w:szCs w:val="20"/>
              </w:rPr>
            </w:pPr>
            <w:r w:rsidRPr="006105AC">
              <w:rPr>
                <w:rFonts w:cstheme="minorHAnsi"/>
                <w:sz w:val="20"/>
                <w:szCs w:val="20"/>
              </w:rPr>
              <w:t>Zagorac</w:t>
            </w:r>
            <w:r w:rsidR="00A441AB" w:rsidRPr="006105AC">
              <w:rPr>
                <w:rFonts w:cstheme="minorHAnsi"/>
                <w:sz w:val="20"/>
                <w:szCs w:val="20"/>
              </w:rPr>
              <w:t xml:space="preserve">, </w:t>
            </w:r>
            <w:r w:rsidR="00994C3F" w:rsidRPr="006105AC">
              <w:rPr>
                <w:rFonts w:cstheme="minorHAnsi"/>
                <w:sz w:val="20"/>
                <w:szCs w:val="20"/>
              </w:rPr>
              <w:t>J., Perotić</w:t>
            </w:r>
            <w:r w:rsidR="00680AC5" w:rsidRPr="006105AC">
              <w:rPr>
                <w:rFonts w:cstheme="minorHAnsi"/>
                <w:sz w:val="20"/>
                <w:szCs w:val="20"/>
              </w:rPr>
              <w:t xml:space="preserve">, </w:t>
            </w:r>
            <w:r w:rsidR="00A441AB" w:rsidRPr="006105AC">
              <w:rPr>
                <w:rFonts w:cstheme="minorHAnsi"/>
                <w:sz w:val="20"/>
                <w:szCs w:val="20"/>
              </w:rPr>
              <w:t>V</w:t>
            </w:r>
            <w:r w:rsidR="00680AC5" w:rsidRPr="006105AC">
              <w:rPr>
                <w:rFonts w:cstheme="minorHAnsi"/>
                <w:sz w:val="20"/>
                <w:szCs w:val="20"/>
              </w:rPr>
              <w:t>.</w:t>
            </w:r>
            <w:r w:rsidRPr="006105AC">
              <w:rPr>
                <w:rFonts w:cstheme="minorHAnsi"/>
                <w:sz w:val="20"/>
                <w:szCs w:val="20"/>
              </w:rPr>
              <w:t>: Prometna psihologija i kultura, udžbenik za drugi razred za zanimanja u cestovnom prometu</w:t>
            </w:r>
            <w:r w:rsidR="00680AC5" w:rsidRPr="006105AC">
              <w:rPr>
                <w:rFonts w:cstheme="minorHAnsi"/>
                <w:sz w:val="20"/>
                <w:szCs w:val="20"/>
              </w:rPr>
              <w:t xml:space="preserve">, Škola za cestovni promet, </w:t>
            </w:r>
            <w:r w:rsidR="00A4291C" w:rsidRPr="006105AC">
              <w:rPr>
                <w:rFonts w:cstheme="minorHAnsi"/>
                <w:sz w:val="20"/>
                <w:szCs w:val="20"/>
              </w:rPr>
              <w:t xml:space="preserve">Zagreb, </w:t>
            </w:r>
            <w:r w:rsidR="00680AC5" w:rsidRPr="006105AC">
              <w:rPr>
                <w:rFonts w:cstheme="minorHAnsi"/>
                <w:sz w:val="20"/>
                <w:szCs w:val="20"/>
              </w:rPr>
              <w:t>2007.</w:t>
            </w:r>
          </w:p>
          <w:p w14:paraId="37592BE2" w14:textId="4ABC849C" w:rsidR="008E689D" w:rsidRPr="006105AC" w:rsidRDefault="008E689D" w:rsidP="006105AC">
            <w:pPr>
              <w:pStyle w:val="ListParagraph"/>
              <w:numPr>
                <w:ilvl w:val="0"/>
                <w:numId w:val="52"/>
              </w:numPr>
              <w:spacing w:after="0" w:line="256" w:lineRule="auto"/>
              <w:rPr>
                <w:rFonts w:cstheme="minorHAnsi"/>
                <w:sz w:val="20"/>
                <w:szCs w:val="20"/>
              </w:rPr>
            </w:pPr>
            <w:r w:rsidRPr="006105AC">
              <w:rPr>
                <w:rFonts w:cstheme="minorHAnsi"/>
                <w:sz w:val="20"/>
                <w:szCs w:val="20"/>
              </w:rPr>
              <w:t>Skripta koju će izraditi ustanova</w:t>
            </w:r>
          </w:p>
        </w:tc>
      </w:tr>
    </w:tbl>
    <w:p w14:paraId="7D89660F" w14:textId="246BFD3F" w:rsidR="00CD113A" w:rsidRPr="00697DBB" w:rsidRDefault="00CD113A">
      <w:pPr>
        <w:spacing w:after="160" w:line="259" w:lineRule="auto"/>
        <w:rPr>
          <w:rFonts w:asciiTheme="minorHAnsi" w:hAnsiTheme="minorHAnsi" w:cstheme="minorHAnsi"/>
          <w:sz w:val="20"/>
          <w:szCs w:val="20"/>
        </w:rPr>
      </w:pPr>
    </w:p>
    <w:p w14:paraId="5EAC8649" w14:textId="77777777" w:rsidR="00CF577B" w:rsidRPr="00697DBB" w:rsidRDefault="00CF577B" w:rsidP="00E14D64">
      <w:pPr>
        <w:spacing w:after="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387"/>
        <w:gridCol w:w="6106"/>
      </w:tblGrid>
      <w:tr w:rsidR="00E14D64" w:rsidRPr="00697DBB" w14:paraId="55895499" w14:textId="77777777" w:rsidTr="00AB6AAE">
        <w:trPr>
          <w:trHeight w:val="409"/>
        </w:trPr>
        <w:tc>
          <w:tcPr>
            <w:tcW w:w="3387" w:type="dxa"/>
            <w:shd w:val="clear" w:color="auto" w:fill="BDD6EE" w:themeFill="accent5" w:themeFillTint="66"/>
            <w:tcMar>
              <w:left w:w="57" w:type="dxa"/>
              <w:right w:w="57" w:type="dxa"/>
            </w:tcMar>
            <w:vAlign w:val="center"/>
          </w:tcPr>
          <w:p w14:paraId="11934EA8" w14:textId="3BCCC4DC" w:rsidR="00E14D64" w:rsidRPr="00697DBB" w:rsidRDefault="00E14D64" w:rsidP="00DB09FC">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lastRenderedPageBreak/>
              <w:t>Skup ishoda učenja iz SK-</w:t>
            </w:r>
            <w:r w:rsidR="00AB6AAE">
              <w:rPr>
                <w:rFonts w:asciiTheme="minorHAnsi" w:hAnsiTheme="minorHAnsi" w:cstheme="minorHAnsi"/>
                <w:b/>
                <w:sz w:val="20"/>
                <w:szCs w:val="20"/>
              </w:rPr>
              <w:t>a, obujam</w:t>
            </w:r>
          </w:p>
        </w:tc>
        <w:tc>
          <w:tcPr>
            <w:tcW w:w="6106" w:type="dxa"/>
            <w:shd w:val="clear" w:color="auto" w:fill="auto"/>
            <w:vAlign w:val="center"/>
          </w:tcPr>
          <w:p w14:paraId="5B3D30E3" w14:textId="4404FE18" w:rsidR="00E14D64" w:rsidRPr="00697DBB" w:rsidRDefault="00E14D64" w:rsidP="00E8110B">
            <w:pPr>
              <w:tabs>
                <w:tab w:val="left" w:pos="2820"/>
              </w:tabs>
              <w:spacing w:after="0"/>
              <w:rPr>
                <w:rFonts w:asciiTheme="minorHAnsi" w:hAnsiTheme="minorHAnsi" w:cstheme="minorHAnsi"/>
                <w:b/>
                <w:bCs/>
                <w:iCs/>
                <w:sz w:val="20"/>
                <w:szCs w:val="20"/>
              </w:rPr>
            </w:pPr>
            <w:r w:rsidRPr="00697DBB">
              <w:rPr>
                <w:rFonts w:asciiTheme="minorHAnsi" w:eastAsia="Times New Roman" w:hAnsiTheme="minorHAnsi" w:cstheme="minorHAnsi"/>
                <w:b/>
                <w:sz w:val="20"/>
                <w:szCs w:val="20"/>
                <w:lang w:eastAsia="hr-HR"/>
              </w:rPr>
              <w:t>Psihologija poučavanja vožnje</w:t>
            </w:r>
            <w:r w:rsidRPr="00697DBB">
              <w:rPr>
                <w:rFonts w:asciiTheme="minorHAnsi" w:eastAsia="Times New Roman" w:hAnsiTheme="minorHAnsi" w:cstheme="minorHAnsi"/>
                <w:b/>
                <w:sz w:val="20"/>
                <w:szCs w:val="20"/>
              </w:rPr>
              <w:t xml:space="preserve"> </w:t>
            </w:r>
            <w:r w:rsidRPr="00697DBB">
              <w:rPr>
                <w:rFonts w:asciiTheme="minorHAnsi" w:eastAsia="Times New Roman" w:hAnsiTheme="minorHAnsi" w:cstheme="minorHAnsi"/>
                <w:b/>
                <w:color w:val="000000" w:themeColor="text1"/>
                <w:sz w:val="20"/>
                <w:szCs w:val="20"/>
              </w:rPr>
              <w:t>i prometna kultura</w:t>
            </w:r>
            <w:r w:rsidR="00E8110B">
              <w:rPr>
                <w:rFonts w:asciiTheme="minorHAnsi" w:eastAsia="Times New Roman" w:hAnsiTheme="minorHAnsi" w:cstheme="minorHAnsi"/>
                <w:b/>
                <w:color w:val="000000" w:themeColor="text1"/>
                <w:sz w:val="20"/>
                <w:szCs w:val="20"/>
              </w:rPr>
              <w:t>, 4 CSVET</w:t>
            </w:r>
          </w:p>
        </w:tc>
      </w:tr>
      <w:tr w:rsidR="00E976B9" w:rsidRPr="00697DBB" w14:paraId="0E5D0429" w14:textId="77777777" w:rsidTr="00260981">
        <w:tc>
          <w:tcPr>
            <w:tcW w:w="9493" w:type="dxa"/>
            <w:gridSpan w:val="2"/>
            <w:shd w:val="clear" w:color="auto" w:fill="BDD6EE" w:themeFill="accent5" w:themeFillTint="66"/>
            <w:tcMar>
              <w:left w:w="57" w:type="dxa"/>
              <w:right w:w="57" w:type="dxa"/>
            </w:tcMar>
            <w:vAlign w:val="center"/>
          </w:tcPr>
          <w:p w14:paraId="7EBF5CEE" w14:textId="08E331FD" w:rsidR="00E976B9" w:rsidRPr="00697DBB" w:rsidRDefault="00E976B9" w:rsidP="00E8110B">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E976B9" w:rsidRPr="00697DBB" w14:paraId="4F301AD6" w14:textId="77777777" w:rsidTr="006D3A4F">
        <w:tc>
          <w:tcPr>
            <w:tcW w:w="9493" w:type="dxa"/>
            <w:gridSpan w:val="2"/>
            <w:shd w:val="clear" w:color="auto" w:fill="auto"/>
            <w:tcMar>
              <w:left w:w="57" w:type="dxa"/>
              <w:right w:w="57" w:type="dxa"/>
            </w:tcMar>
          </w:tcPr>
          <w:p w14:paraId="2B8CAF5C" w14:textId="27D79401" w:rsidR="00E976B9" w:rsidRPr="004229CB" w:rsidRDefault="00E976B9" w:rsidP="004229CB">
            <w:pPr>
              <w:pStyle w:val="ListParagraph"/>
              <w:numPr>
                <w:ilvl w:val="0"/>
                <w:numId w:val="37"/>
              </w:numPr>
              <w:spacing w:after="0" w:line="240" w:lineRule="auto"/>
              <w:rPr>
                <w:rFonts w:cstheme="minorHAnsi"/>
                <w:sz w:val="20"/>
                <w:szCs w:val="20"/>
              </w:rPr>
            </w:pPr>
            <w:r w:rsidRPr="004229CB">
              <w:rPr>
                <w:rFonts w:eastAsia="Times New Roman" w:cstheme="minorHAnsi"/>
                <w:sz w:val="20"/>
                <w:szCs w:val="20"/>
              </w:rPr>
              <w:t>Analizirati čimbenike uspješnog učenja i pamćenja</w:t>
            </w:r>
          </w:p>
        </w:tc>
      </w:tr>
      <w:tr w:rsidR="00E976B9" w:rsidRPr="00697DBB" w14:paraId="32A0F8B3" w14:textId="77777777" w:rsidTr="006D3A4F">
        <w:tc>
          <w:tcPr>
            <w:tcW w:w="9493" w:type="dxa"/>
            <w:gridSpan w:val="2"/>
            <w:shd w:val="clear" w:color="auto" w:fill="auto"/>
            <w:tcMar>
              <w:left w:w="57" w:type="dxa"/>
              <w:right w:w="57" w:type="dxa"/>
            </w:tcMar>
          </w:tcPr>
          <w:p w14:paraId="3D103A7F" w14:textId="02578369" w:rsidR="00E976B9" w:rsidRPr="004229CB" w:rsidRDefault="00E976B9" w:rsidP="004229CB">
            <w:pPr>
              <w:pStyle w:val="ListParagraph"/>
              <w:numPr>
                <w:ilvl w:val="0"/>
                <w:numId w:val="37"/>
              </w:numPr>
              <w:spacing w:after="0" w:line="240" w:lineRule="auto"/>
              <w:rPr>
                <w:rFonts w:cstheme="minorHAnsi"/>
                <w:sz w:val="20"/>
                <w:szCs w:val="20"/>
              </w:rPr>
            </w:pPr>
            <w:r w:rsidRPr="004229CB">
              <w:rPr>
                <w:rFonts w:eastAsia="Times New Roman" w:cstheme="minorHAnsi"/>
                <w:sz w:val="20"/>
                <w:szCs w:val="20"/>
              </w:rPr>
              <w:t>Raščlaniti etape razvoja vještina kod kandidata za vozača</w:t>
            </w:r>
          </w:p>
        </w:tc>
      </w:tr>
      <w:tr w:rsidR="00E976B9" w:rsidRPr="00697DBB" w14:paraId="30C30C42" w14:textId="77777777" w:rsidTr="006D3A4F">
        <w:tc>
          <w:tcPr>
            <w:tcW w:w="9493" w:type="dxa"/>
            <w:gridSpan w:val="2"/>
            <w:shd w:val="clear" w:color="auto" w:fill="auto"/>
            <w:tcMar>
              <w:left w:w="57" w:type="dxa"/>
              <w:right w:w="57" w:type="dxa"/>
            </w:tcMar>
          </w:tcPr>
          <w:p w14:paraId="772DBD46" w14:textId="368EBCFE"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Primijeniti spoznaje iz psihologije poučavanja vožnje koje se odnose na usvajanje znanja, vještina i navika kod osposobljavanja kandidata za vozača</w:t>
            </w:r>
          </w:p>
        </w:tc>
      </w:tr>
      <w:tr w:rsidR="00E976B9" w:rsidRPr="00697DBB" w14:paraId="1509AF49" w14:textId="77777777" w:rsidTr="006D3A4F">
        <w:tc>
          <w:tcPr>
            <w:tcW w:w="9493" w:type="dxa"/>
            <w:gridSpan w:val="2"/>
            <w:shd w:val="clear" w:color="auto" w:fill="auto"/>
            <w:tcMar>
              <w:left w:w="57" w:type="dxa"/>
              <w:right w:w="57" w:type="dxa"/>
            </w:tcMar>
          </w:tcPr>
          <w:p w14:paraId="0EA2C26E" w14:textId="18A2C17A"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Analizirati ponašanje sudionika u prometu</w:t>
            </w:r>
            <w:r w:rsidR="00FE78EC" w:rsidRPr="004229CB">
              <w:rPr>
                <w:rFonts w:eastAsia="Times New Roman" w:cstheme="minorHAnsi"/>
                <w:sz w:val="20"/>
                <w:szCs w:val="20"/>
              </w:rPr>
              <w:t xml:space="preserve"> </w:t>
            </w:r>
          </w:p>
        </w:tc>
      </w:tr>
      <w:tr w:rsidR="00E976B9" w:rsidRPr="00697DBB" w14:paraId="344D7A9B" w14:textId="77777777" w:rsidTr="006D3A4F">
        <w:tc>
          <w:tcPr>
            <w:tcW w:w="9493" w:type="dxa"/>
            <w:gridSpan w:val="2"/>
            <w:shd w:val="clear" w:color="auto" w:fill="auto"/>
            <w:tcMar>
              <w:left w:w="57" w:type="dxa"/>
              <w:right w:w="57" w:type="dxa"/>
            </w:tcMar>
          </w:tcPr>
          <w:p w14:paraId="30868949" w14:textId="4437A64B"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Analizirati procese prijema i obrade informacija kod vozača u prometnim situacijama</w:t>
            </w:r>
          </w:p>
        </w:tc>
      </w:tr>
      <w:tr w:rsidR="00E976B9" w:rsidRPr="00697DBB" w14:paraId="5AF2203B" w14:textId="77777777" w:rsidTr="006D3A4F">
        <w:tc>
          <w:tcPr>
            <w:tcW w:w="9493" w:type="dxa"/>
            <w:gridSpan w:val="2"/>
            <w:shd w:val="clear" w:color="auto" w:fill="auto"/>
            <w:tcMar>
              <w:left w:w="57" w:type="dxa"/>
              <w:right w:w="57" w:type="dxa"/>
            </w:tcMar>
          </w:tcPr>
          <w:p w14:paraId="19047466" w14:textId="44AC0FF2"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Analizirati čimbenike koji utječu na sigurno reagiranje vozača u prometnim situacijama</w:t>
            </w:r>
          </w:p>
        </w:tc>
      </w:tr>
      <w:tr w:rsidR="00E976B9" w:rsidRPr="00697DBB" w14:paraId="6938DD71" w14:textId="77777777" w:rsidTr="006D3A4F">
        <w:tc>
          <w:tcPr>
            <w:tcW w:w="9493" w:type="dxa"/>
            <w:gridSpan w:val="2"/>
            <w:shd w:val="clear" w:color="auto" w:fill="auto"/>
            <w:tcMar>
              <w:left w:w="57" w:type="dxa"/>
              <w:right w:w="57" w:type="dxa"/>
            </w:tcMar>
          </w:tcPr>
          <w:p w14:paraId="3452D818" w14:textId="08F4D431"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 xml:space="preserve">Analizirati čimbenike koji trenutno ili trajno djeluju na vozača u prometnim situacijama </w:t>
            </w:r>
          </w:p>
        </w:tc>
      </w:tr>
      <w:tr w:rsidR="00E976B9" w:rsidRPr="00697DBB" w14:paraId="223BB4E9" w14:textId="77777777" w:rsidTr="006D3A4F">
        <w:tc>
          <w:tcPr>
            <w:tcW w:w="9493" w:type="dxa"/>
            <w:gridSpan w:val="2"/>
            <w:shd w:val="clear" w:color="auto" w:fill="auto"/>
            <w:tcMar>
              <w:left w:w="57" w:type="dxa"/>
              <w:right w:w="57" w:type="dxa"/>
            </w:tcMar>
          </w:tcPr>
          <w:p w14:paraId="623EE749" w14:textId="29FBA056"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Razlikovati osobine ličnosti kandidata za vozača u cilju uspješnog motiviranja u stjecanju znanja i vještina budućeg vozača</w:t>
            </w:r>
          </w:p>
        </w:tc>
      </w:tr>
      <w:tr w:rsidR="00E976B9" w:rsidRPr="00697DBB" w14:paraId="5E11C52E" w14:textId="77777777" w:rsidTr="006D3A4F">
        <w:tc>
          <w:tcPr>
            <w:tcW w:w="9493" w:type="dxa"/>
            <w:gridSpan w:val="2"/>
            <w:shd w:val="clear" w:color="auto" w:fill="auto"/>
            <w:tcMar>
              <w:left w:w="57" w:type="dxa"/>
              <w:right w:w="57" w:type="dxa"/>
            </w:tcMar>
          </w:tcPr>
          <w:p w14:paraId="519862C3" w14:textId="08C78485"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Objasniti važnost stavova kandidata za vozača za sigurno i odgovorno ponašanje u cestovnom prometu</w:t>
            </w:r>
          </w:p>
        </w:tc>
      </w:tr>
      <w:tr w:rsidR="00E976B9" w:rsidRPr="00697DBB" w14:paraId="2D51FD4E" w14:textId="77777777" w:rsidTr="006D3A4F">
        <w:tc>
          <w:tcPr>
            <w:tcW w:w="9493" w:type="dxa"/>
            <w:gridSpan w:val="2"/>
            <w:shd w:val="clear" w:color="auto" w:fill="auto"/>
            <w:tcMar>
              <w:left w:w="57" w:type="dxa"/>
              <w:right w:w="57" w:type="dxa"/>
            </w:tcMar>
          </w:tcPr>
          <w:p w14:paraId="55F4D9BD" w14:textId="26E47D34" w:rsidR="00E976B9" w:rsidRPr="004229CB" w:rsidRDefault="00E976B9" w:rsidP="004229CB">
            <w:pPr>
              <w:pStyle w:val="ListParagraph"/>
              <w:numPr>
                <w:ilvl w:val="0"/>
                <w:numId w:val="37"/>
              </w:numPr>
              <w:spacing w:after="0" w:line="240" w:lineRule="auto"/>
              <w:rPr>
                <w:rFonts w:eastAsia="Times New Roman" w:cstheme="minorHAnsi"/>
                <w:sz w:val="20"/>
                <w:szCs w:val="20"/>
              </w:rPr>
            </w:pPr>
            <w:r w:rsidRPr="004229CB">
              <w:rPr>
                <w:rFonts w:eastAsia="Times New Roman" w:cstheme="minorHAnsi"/>
                <w:sz w:val="20"/>
                <w:szCs w:val="20"/>
              </w:rPr>
              <w:t>Usporediti karakteristike različitih tipova instruktora vožnje</w:t>
            </w:r>
          </w:p>
        </w:tc>
      </w:tr>
      <w:tr w:rsidR="00E14D64" w:rsidRPr="00697DBB" w14:paraId="756C107E" w14:textId="77777777" w:rsidTr="00260981">
        <w:trPr>
          <w:trHeight w:val="427"/>
        </w:trPr>
        <w:tc>
          <w:tcPr>
            <w:tcW w:w="9493" w:type="dxa"/>
            <w:gridSpan w:val="2"/>
            <w:shd w:val="clear" w:color="auto" w:fill="BDD6EE" w:themeFill="accent5" w:themeFillTint="66"/>
            <w:tcMar>
              <w:left w:w="57" w:type="dxa"/>
              <w:right w:w="57" w:type="dxa"/>
            </w:tcMar>
            <w:vAlign w:val="center"/>
          </w:tcPr>
          <w:p w14:paraId="3D6F646A" w14:textId="77777777" w:rsidR="00E14D64" w:rsidRPr="00697DBB" w:rsidRDefault="00E14D64" w:rsidP="00DB09FC">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E14D64" w:rsidRPr="00697DBB" w14:paraId="15032519" w14:textId="77777777" w:rsidTr="0051508E">
        <w:trPr>
          <w:trHeight w:val="297"/>
        </w:trPr>
        <w:tc>
          <w:tcPr>
            <w:tcW w:w="9493" w:type="dxa"/>
            <w:gridSpan w:val="2"/>
            <w:shd w:val="clear" w:color="auto" w:fill="auto"/>
            <w:tcMar>
              <w:left w:w="57" w:type="dxa"/>
              <w:right w:w="57" w:type="dxa"/>
            </w:tcMar>
          </w:tcPr>
          <w:p w14:paraId="7D410BDB" w14:textId="76DC29BD" w:rsidR="00E14D64" w:rsidRPr="00697DBB" w:rsidRDefault="00E14D64" w:rsidP="0051508E">
            <w:pPr>
              <w:pStyle w:val="NoSpacing"/>
              <w:jc w:val="both"/>
              <w:rPr>
                <w:rFonts w:eastAsia="Times New Roman" w:cstheme="minorHAnsi"/>
                <w:bCs/>
                <w:sz w:val="20"/>
                <w:szCs w:val="20"/>
                <w:lang w:eastAsia="hr-HR"/>
              </w:rPr>
            </w:pPr>
            <w:r w:rsidRPr="00697DBB">
              <w:rPr>
                <w:rFonts w:eastAsia="Times New Roman" w:cstheme="minorHAnsi"/>
                <w:bCs/>
                <w:sz w:val="20"/>
                <w:szCs w:val="20"/>
                <w:lang w:eastAsia="hr-HR"/>
              </w:rPr>
              <w:t>Dominant</w:t>
            </w:r>
            <w:r w:rsidR="00AB6AAE">
              <w:rPr>
                <w:rFonts w:eastAsia="Times New Roman" w:cstheme="minorHAnsi"/>
                <w:bCs/>
                <w:sz w:val="20"/>
                <w:szCs w:val="20"/>
                <w:lang w:eastAsia="hr-HR"/>
              </w:rPr>
              <w:t>a</w:t>
            </w:r>
            <w:r w:rsidRPr="00697DBB">
              <w:rPr>
                <w:rFonts w:eastAsia="Times New Roman" w:cstheme="minorHAnsi"/>
                <w:bCs/>
                <w:sz w:val="20"/>
                <w:szCs w:val="20"/>
                <w:lang w:eastAsia="hr-HR"/>
              </w:rPr>
              <w:t xml:space="preserve">n nastavni sustav </w:t>
            </w:r>
            <w:r w:rsidR="00DE6B93" w:rsidRPr="00697DBB">
              <w:rPr>
                <w:rFonts w:eastAsia="Times New Roman" w:cstheme="minorHAnsi"/>
                <w:bCs/>
                <w:sz w:val="20"/>
                <w:szCs w:val="20"/>
                <w:lang w:eastAsia="hr-HR"/>
              </w:rPr>
              <w:t xml:space="preserve">za SIU </w:t>
            </w:r>
            <w:r w:rsidR="009E5FBA" w:rsidRPr="00697DBB">
              <w:rPr>
                <w:rFonts w:eastAsia="Times New Roman" w:cstheme="minorHAnsi"/>
                <w:bCs/>
                <w:i/>
                <w:iCs/>
                <w:sz w:val="20"/>
                <w:szCs w:val="20"/>
                <w:lang w:eastAsia="hr-HR"/>
              </w:rPr>
              <w:t>Psihologija poučavanja vožnje i prometna kultura</w:t>
            </w:r>
            <w:r w:rsidR="009E5FBA" w:rsidRPr="00697DBB">
              <w:rPr>
                <w:rFonts w:eastAsia="Times New Roman" w:cstheme="minorHAnsi"/>
                <w:bCs/>
                <w:sz w:val="20"/>
                <w:szCs w:val="20"/>
                <w:lang w:eastAsia="hr-HR"/>
              </w:rPr>
              <w:t xml:space="preserve"> biti će</w:t>
            </w:r>
            <w:r w:rsidRPr="00697DBB">
              <w:rPr>
                <w:rFonts w:eastAsia="Times New Roman" w:cstheme="minorHAnsi"/>
                <w:bCs/>
                <w:sz w:val="20"/>
                <w:szCs w:val="20"/>
                <w:lang w:eastAsia="hr-HR"/>
              </w:rPr>
              <w:t xml:space="preserve"> egzemplarna nastava</w:t>
            </w:r>
            <w:r w:rsidR="008E689D" w:rsidRPr="00697DBB">
              <w:rPr>
                <w:rFonts w:eastAsia="Times New Roman" w:cstheme="minorHAnsi"/>
                <w:bCs/>
                <w:sz w:val="20"/>
                <w:szCs w:val="20"/>
                <w:lang w:eastAsia="hr-HR"/>
              </w:rPr>
              <w:t>.</w:t>
            </w:r>
          </w:p>
          <w:p w14:paraId="3A02B5BF" w14:textId="04A4C0A0" w:rsidR="00DE6B93" w:rsidRPr="00697DBB" w:rsidRDefault="00DE6B93" w:rsidP="0051508E">
            <w:pPr>
              <w:pStyle w:val="NoSpacing"/>
              <w:jc w:val="both"/>
              <w:rPr>
                <w:rFonts w:eastAsia="Times New Roman" w:cstheme="minorHAnsi"/>
                <w:bCs/>
                <w:sz w:val="20"/>
                <w:szCs w:val="20"/>
                <w:lang w:eastAsia="hr-HR"/>
              </w:rPr>
            </w:pPr>
            <w:r w:rsidRPr="00697DBB">
              <w:rPr>
                <w:rFonts w:cstheme="minorHAnsi"/>
                <w:bCs/>
                <w:sz w:val="20"/>
                <w:szCs w:val="20"/>
              </w:rPr>
              <w:t xml:space="preserve">Tijekom realizacije nastavnih sadržaja predviđeno je aktivno sudjelovanje polaznika u smislu istraživanja, raspravljanja i zaključivanja na odabranu temu koja prezentira cjelinu. Sudjelovanjem u problemskim i projektnim zadacima, polaznici će produbljivati dobiveno teorijsko znanje </w:t>
            </w:r>
            <w:r w:rsidR="00B448C5" w:rsidRPr="00697DBB">
              <w:rPr>
                <w:rFonts w:cstheme="minorHAnsi"/>
                <w:bCs/>
                <w:sz w:val="20"/>
                <w:szCs w:val="20"/>
              </w:rPr>
              <w:t>analiziranjem različitih p</w:t>
            </w:r>
            <w:r w:rsidR="00544726" w:rsidRPr="00697DBB">
              <w:rPr>
                <w:rFonts w:cstheme="minorHAnsi"/>
                <w:bCs/>
                <w:sz w:val="20"/>
                <w:szCs w:val="20"/>
              </w:rPr>
              <w:t>onašanja sudionika u prometu, čimbenika koji djeluju na vozača</w:t>
            </w:r>
            <w:r w:rsidR="00C752A2" w:rsidRPr="00697DBB">
              <w:rPr>
                <w:rFonts w:cstheme="minorHAnsi"/>
                <w:bCs/>
                <w:sz w:val="20"/>
                <w:szCs w:val="20"/>
              </w:rPr>
              <w:t xml:space="preserve"> tijekom vožnje</w:t>
            </w:r>
            <w:r w:rsidR="00B75B5C" w:rsidRPr="00697DBB">
              <w:rPr>
                <w:rFonts w:cstheme="minorHAnsi"/>
                <w:bCs/>
                <w:sz w:val="20"/>
                <w:szCs w:val="20"/>
              </w:rPr>
              <w:t xml:space="preserve"> kao i osobinama ličnosti kandidata za vozača</w:t>
            </w:r>
            <w:r w:rsidR="00811B94" w:rsidRPr="00697DBB">
              <w:rPr>
                <w:rFonts w:cstheme="minorHAnsi"/>
                <w:bCs/>
                <w:sz w:val="20"/>
                <w:szCs w:val="20"/>
              </w:rPr>
              <w:t xml:space="preserve"> s ciljem stjecanja stava o važnosti sigurnog i odgovornog ponašanja u cestovnom prometu</w:t>
            </w:r>
            <w:r w:rsidRPr="00697DBB">
              <w:rPr>
                <w:rFonts w:cstheme="minorHAnsi"/>
                <w:bCs/>
                <w:sz w:val="20"/>
                <w:szCs w:val="20"/>
              </w:rPr>
              <w:t xml:space="preserve">. </w:t>
            </w:r>
          </w:p>
        </w:tc>
      </w:tr>
      <w:tr w:rsidR="00E14D64" w:rsidRPr="00697DBB" w14:paraId="5EE2D856" w14:textId="77777777" w:rsidTr="00AB6AAE">
        <w:tc>
          <w:tcPr>
            <w:tcW w:w="3387" w:type="dxa"/>
            <w:shd w:val="clear" w:color="auto" w:fill="BDD6EE" w:themeFill="accent5" w:themeFillTint="66"/>
            <w:tcMar>
              <w:left w:w="57" w:type="dxa"/>
              <w:right w:w="57" w:type="dxa"/>
            </w:tcMar>
            <w:vAlign w:val="center"/>
          </w:tcPr>
          <w:p w14:paraId="34B2F937" w14:textId="77777777" w:rsidR="00E14D64" w:rsidRPr="00697DBB" w:rsidRDefault="00E14D64" w:rsidP="00DB09FC">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106" w:type="dxa"/>
            <w:tcMar>
              <w:left w:w="57" w:type="dxa"/>
              <w:right w:w="57" w:type="dxa"/>
            </w:tcMar>
            <w:vAlign w:val="center"/>
          </w:tcPr>
          <w:p w14:paraId="510F713F"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Učenje, pamćenje i zaboravljanje, navike</w:t>
            </w:r>
          </w:p>
          <w:p w14:paraId="5878558D"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Razvoj vještina kod kandidata za vozače</w:t>
            </w:r>
          </w:p>
          <w:p w14:paraId="1B76EFFF"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Prijem i obrada informacija kod vozača</w:t>
            </w:r>
          </w:p>
          <w:p w14:paraId="3CE1C116"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Psihomotorne sposobnosti</w:t>
            </w:r>
          </w:p>
          <w:p w14:paraId="3BB92C5A"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Osobine ličnosti</w:t>
            </w:r>
          </w:p>
          <w:p w14:paraId="49E75DD9"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Emocije i motivacije za rad</w:t>
            </w:r>
          </w:p>
          <w:p w14:paraId="4C082FEA"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Način  prevencije stresnog stanja na radnom mjestu</w:t>
            </w:r>
          </w:p>
          <w:p w14:paraId="7122F4ED"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Osobine vozača</w:t>
            </w:r>
          </w:p>
          <w:p w14:paraId="651B2EE4" w14:textId="77777777" w:rsidR="00E14D64" w:rsidRPr="006105AC" w:rsidRDefault="00E14D64" w:rsidP="006105AC">
            <w:pPr>
              <w:spacing w:after="0"/>
              <w:rPr>
                <w:rFonts w:eastAsia="Times New Roman" w:cstheme="minorHAnsi"/>
                <w:bCs/>
                <w:sz w:val="20"/>
                <w:szCs w:val="20"/>
                <w:lang w:eastAsia="hr-HR"/>
              </w:rPr>
            </w:pPr>
            <w:r w:rsidRPr="006105AC">
              <w:rPr>
                <w:rFonts w:eastAsia="Times New Roman" w:cstheme="minorHAnsi"/>
                <w:bCs/>
                <w:sz w:val="20"/>
                <w:szCs w:val="20"/>
                <w:lang w:eastAsia="hr-HR"/>
              </w:rPr>
              <w:t>Tipovi instruktora</w:t>
            </w:r>
          </w:p>
        </w:tc>
      </w:tr>
      <w:tr w:rsidR="00E14D64" w:rsidRPr="00697DBB" w14:paraId="6B2A28D6" w14:textId="77777777" w:rsidTr="00260981">
        <w:trPr>
          <w:trHeight w:val="486"/>
        </w:trPr>
        <w:tc>
          <w:tcPr>
            <w:tcW w:w="9493" w:type="dxa"/>
            <w:gridSpan w:val="2"/>
            <w:shd w:val="clear" w:color="auto" w:fill="BDD6EE" w:themeFill="accent5" w:themeFillTint="66"/>
            <w:tcMar>
              <w:left w:w="57" w:type="dxa"/>
              <w:right w:w="57" w:type="dxa"/>
            </w:tcMar>
            <w:vAlign w:val="center"/>
          </w:tcPr>
          <w:p w14:paraId="3F925095" w14:textId="26091A86" w:rsidR="00E14D64" w:rsidRPr="00697DBB" w:rsidRDefault="00E14D64" w:rsidP="00DB09FC">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w:t>
            </w:r>
            <w:r w:rsidR="00184971" w:rsidRPr="00697DBB">
              <w:rPr>
                <w:rFonts w:asciiTheme="minorHAnsi" w:hAnsiTheme="minorHAnsi" w:cstheme="minorHAnsi"/>
                <w:b/>
                <w:sz w:val="20"/>
                <w:szCs w:val="20"/>
              </w:rPr>
              <w:t>č</w:t>
            </w:r>
            <w:r w:rsidRPr="00697DBB">
              <w:rPr>
                <w:rFonts w:asciiTheme="minorHAnsi" w:hAnsiTheme="minorHAnsi" w:cstheme="minorHAnsi"/>
                <w:b/>
                <w:sz w:val="20"/>
                <w:szCs w:val="20"/>
              </w:rPr>
              <w:t>ini i primjer vrednovanja</w:t>
            </w:r>
            <w:r w:rsidR="00B421A1" w:rsidRPr="00697DBB">
              <w:rPr>
                <w:rFonts w:asciiTheme="minorHAnsi" w:hAnsiTheme="minorHAnsi" w:cstheme="minorHAnsi"/>
                <w:b/>
                <w:sz w:val="20"/>
                <w:szCs w:val="20"/>
              </w:rPr>
              <w:t xml:space="preserve"> skupa ishoda učenja</w:t>
            </w:r>
          </w:p>
        </w:tc>
      </w:tr>
      <w:tr w:rsidR="005E18D0" w:rsidRPr="00697DBB" w14:paraId="3236A87A" w14:textId="77777777" w:rsidTr="00C820C2">
        <w:trPr>
          <w:trHeight w:val="10192"/>
        </w:trPr>
        <w:tc>
          <w:tcPr>
            <w:tcW w:w="9493" w:type="dxa"/>
            <w:gridSpan w:val="2"/>
            <w:shd w:val="clear" w:color="auto" w:fill="auto"/>
            <w:tcMar>
              <w:left w:w="57" w:type="dxa"/>
              <w:right w:w="57" w:type="dxa"/>
            </w:tcMar>
          </w:tcPr>
          <w:p w14:paraId="726B07A7" w14:textId="77777777" w:rsidR="005E18D0" w:rsidRPr="00697DBB" w:rsidRDefault="005E18D0" w:rsidP="005E18D0">
            <w:pPr>
              <w:spacing w:after="0" w:line="240" w:lineRule="auto"/>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lastRenderedPageBreak/>
              <w:t>Projektni zadatak:</w:t>
            </w:r>
          </w:p>
          <w:p w14:paraId="0F11769A" w14:textId="77777777" w:rsidR="005E18D0" w:rsidRPr="00697DBB" w:rsidRDefault="005E18D0" w:rsidP="005E18D0">
            <w:pPr>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Uz korištenje dostupne stručne literature polaznik će obraditi temu koja sadrži realni problem iz osposobljavanja. Temu će obradi u obliku pisanog seminarskog rada koji će prezentirati pred ostalim polaznicima.  </w:t>
            </w:r>
          </w:p>
          <w:p w14:paraId="2BFF98D6" w14:textId="77777777" w:rsidR="005E18D0" w:rsidRPr="00697DBB" w:rsidRDefault="005E18D0" w:rsidP="005E18D0">
            <w:pPr>
              <w:spacing w:after="0" w:line="240" w:lineRule="auto"/>
              <w:rPr>
                <w:rFonts w:asciiTheme="minorHAnsi" w:eastAsia="Times New Roman" w:hAnsiTheme="minorHAnsi" w:cstheme="minorHAnsi"/>
                <w:bCs/>
                <w:sz w:val="20"/>
                <w:szCs w:val="20"/>
                <w:lang w:eastAsia="hr-HR"/>
              </w:rPr>
            </w:pPr>
          </w:p>
          <w:p w14:paraId="079707A3" w14:textId="77777777" w:rsidR="005E18D0" w:rsidRPr="00697DBB" w:rsidRDefault="005E18D0" w:rsidP="005E18D0">
            <w:pPr>
              <w:spacing w:after="0" w:line="240" w:lineRule="auto"/>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Problemski zadatak:</w:t>
            </w:r>
          </w:p>
          <w:p w14:paraId="480CAD0A" w14:textId="77777777" w:rsidR="005E18D0" w:rsidRPr="00697DBB" w:rsidRDefault="005E18D0" w:rsidP="005E18D0">
            <w:pPr>
              <w:spacing w:after="0" w:line="240" w:lineRule="auto"/>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Polaznik će analizirati prikazanu videosnimku procesa poučavanja UMV u stvarnim prometnim uvjetima pod vidom primijene spoznaja iz psihologije poučavanja vožnje te izdvojiti uočene čimbenike uspješnog učenja i pamćenja, čimbenike koji utječu na sigurno reagiranje vozača u prometnoj situaciji te prepoznate instruktorove motivacijske postupke i pristup kandidatu.</w:t>
            </w:r>
          </w:p>
          <w:p w14:paraId="295734A5" w14:textId="77777777" w:rsidR="005E18D0" w:rsidRPr="00697DBB" w:rsidRDefault="005E18D0" w:rsidP="005E18D0">
            <w:pPr>
              <w:spacing w:after="0" w:line="240" w:lineRule="auto"/>
              <w:rPr>
                <w:rFonts w:asciiTheme="minorHAnsi" w:hAnsiTheme="minorHAnsi" w:cstheme="minorHAnsi"/>
                <w:bCs/>
                <w:sz w:val="20"/>
                <w:szCs w:val="20"/>
              </w:rPr>
            </w:pPr>
          </w:p>
          <w:p w14:paraId="118B79E2" w14:textId="77777777" w:rsidR="005E18D0" w:rsidRPr="00697DBB" w:rsidRDefault="005E18D0" w:rsidP="005E18D0">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 Polaznik se pripremio za projektnu nastavu prema uputama nastavnika, Polaznik surađuje s ostalim polaznicima tijekom timskog rada, Polaznik izvršava svoj dio zadatka, Polaznik sudjeluje u prezentaciji dobivenih rezultata, Polaznik provodi vršnjačko vrednovanje i samovrednovanje.</w:t>
            </w:r>
          </w:p>
          <w:p w14:paraId="2ECF81B5" w14:textId="77777777" w:rsidR="005E18D0" w:rsidRPr="00697DBB" w:rsidRDefault="005E18D0" w:rsidP="005E18D0">
            <w:pPr>
              <w:spacing w:after="0"/>
              <w:rPr>
                <w:rFonts w:asciiTheme="minorHAnsi" w:eastAsia="Times New Roman" w:hAnsiTheme="minorHAnsi" w:cstheme="minorHAnsi"/>
                <w:bCs/>
                <w:sz w:val="20"/>
                <w:szCs w:val="20"/>
                <w:lang w:eastAsia="hr-HR"/>
              </w:rPr>
            </w:pPr>
          </w:p>
          <w:p w14:paraId="69AFD5D7" w14:textId="77777777" w:rsidR="005E18D0" w:rsidRPr="00697DBB" w:rsidRDefault="005E18D0" w:rsidP="005E18D0">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kao učenje:  </w:t>
            </w:r>
          </w:p>
          <w:p w14:paraId="19AB9830" w14:textId="77777777" w:rsidR="005E18D0" w:rsidRPr="00697DBB" w:rsidRDefault="005E18D0" w:rsidP="005E18D0">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Po završetku prezentiranja istraživačkog rada, polaznici  vrednuju  svoj doprinos u timu (samovrednovanje) i prezentiranje ostalih timova (vršnjačko vrednovanje ) koji sadrži elemente izvedbe radnog zadatka.</w:t>
            </w:r>
          </w:p>
          <w:p w14:paraId="66FA1F4F" w14:textId="77777777" w:rsidR="005E18D0" w:rsidRPr="00697DBB" w:rsidRDefault="005E18D0" w:rsidP="005E18D0">
            <w:pPr>
              <w:spacing w:after="0"/>
              <w:rPr>
                <w:rFonts w:asciiTheme="minorHAnsi" w:eastAsia="Times New Roman" w:hAnsiTheme="minorHAnsi" w:cstheme="minorHAnsi"/>
                <w:bCs/>
                <w:sz w:val="20"/>
                <w:szCs w:val="20"/>
                <w:lang w:eastAsia="hr-HR"/>
              </w:rPr>
            </w:pPr>
          </w:p>
          <w:p w14:paraId="24900A8B"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Vrednovanje naučenog</w:t>
            </w:r>
            <w:r w:rsidRPr="00697DBB">
              <w:rPr>
                <w:rFonts w:asciiTheme="minorHAnsi" w:eastAsia="Times New Roman" w:hAnsiTheme="minorHAnsi" w:cstheme="minorHAnsi"/>
                <w:sz w:val="20"/>
                <w:szCs w:val="20"/>
                <w:lang w:eastAsia="hr-HR"/>
              </w:rPr>
              <w:t xml:space="preserve"> na kraju nastavne cjeline provodi se višedimenzionalnom analitičkom rubrikom uz unaprijed utvrđene kriterije vrednovanja  i opis pokazatelja kvalitete izvedbe radnog zadatka. Na taj način, osim iskazane brojčane ocjene, polaznik dobiva  procjenu postignuća u odnosu na postavljene ciljeve.</w:t>
            </w:r>
          </w:p>
          <w:p w14:paraId="44F13F1A" w14:textId="77777777" w:rsidR="005E18D0" w:rsidRPr="00697DBB" w:rsidRDefault="005E18D0" w:rsidP="005E18D0">
            <w:pPr>
              <w:spacing w:after="0" w:line="240" w:lineRule="auto"/>
              <w:jc w:val="both"/>
              <w:rPr>
                <w:rFonts w:asciiTheme="minorHAnsi" w:eastAsia="Times New Roman" w:hAnsiTheme="minorHAnsi" w:cstheme="minorHAnsi"/>
                <w:sz w:val="20"/>
                <w:szCs w:val="20"/>
                <w:lang w:eastAsia="hr-HR"/>
              </w:rPr>
            </w:pPr>
          </w:p>
          <w:p w14:paraId="760EA2A8" w14:textId="77777777" w:rsidR="005E18D0" w:rsidRPr="00697DBB" w:rsidRDefault="005E18D0" w:rsidP="005E18D0">
            <w:pPr>
              <w:spacing w:after="0" w:line="240" w:lineRule="auto"/>
              <w:rPr>
                <w:rFonts w:asciiTheme="minorHAnsi" w:hAnsiTheme="minorHAnsi" w:cstheme="minorHAnsi"/>
                <w:sz w:val="20"/>
                <w:szCs w:val="20"/>
              </w:rPr>
            </w:pPr>
            <w:r w:rsidRPr="00697DBB">
              <w:rPr>
                <w:rFonts w:asciiTheme="minorHAnsi" w:hAnsiTheme="minorHAnsi" w:cstheme="minorHAnsi"/>
                <w:sz w:val="20"/>
                <w:szCs w:val="20"/>
              </w:rPr>
              <w:t>Vrednovanje za učenje: tablica za praćenje aktivnosti polaznika za vrijeme rada:</w:t>
            </w:r>
          </w:p>
          <w:p w14:paraId="2A82FB8C"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bl>
            <w:tblPr>
              <w:tblW w:w="880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350"/>
              <w:gridCol w:w="1560"/>
              <w:gridCol w:w="1695"/>
              <w:gridCol w:w="1200"/>
            </w:tblGrid>
            <w:tr w:rsidR="005E18D0" w:rsidRPr="00697DBB" w14:paraId="5D9E9D4C" w14:textId="77777777" w:rsidTr="00826E45">
              <w:trPr>
                <w:trHeight w:val="22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7DF8EEB7" w14:textId="77777777" w:rsidR="005E18D0" w:rsidRPr="00697DBB" w:rsidRDefault="005E18D0" w:rsidP="005E18D0">
                  <w:pPr>
                    <w:tabs>
                      <w:tab w:val="left" w:pos="2820"/>
                    </w:tabs>
                    <w:spacing w:after="0"/>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Elementi procjene</w:t>
                  </w:r>
                </w:p>
              </w:tc>
              <w:tc>
                <w:tcPr>
                  <w:tcW w:w="156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51EADFE9" w14:textId="77777777" w:rsidR="005E18D0" w:rsidRPr="00697DBB" w:rsidRDefault="005E18D0" w:rsidP="005E18D0">
                  <w:pPr>
                    <w:tabs>
                      <w:tab w:val="left" w:pos="2820"/>
                    </w:tabs>
                    <w:spacing w:after="0"/>
                    <w:jc w:val="center"/>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Potrebno doraditi</w:t>
                  </w:r>
                </w:p>
              </w:tc>
              <w:tc>
                <w:tcPr>
                  <w:tcW w:w="1695"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3A9CCA2E" w14:textId="77777777" w:rsidR="005E18D0" w:rsidRPr="00697DBB" w:rsidRDefault="005E18D0" w:rsidP="005E18D0">
                  <w:pPr>
                    <w:tabs>
                      <w:tab w:val="left" w:pos="2820"/>
                    </w:tabs>
                    <w:spacing w:after="0"/>
                    <w:jc w:val="center"/>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Djelomično</w:t>
                  </w:r>
                </w:p>
              </w:tc>
              <w:tc>
                <w:tcPr>
                  <w:tcW w:w="120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2C052D11" w14:textId="77777777" w:rsidR="005E18D0" w:rsidRPr="00697DBB" w:rsidRDefault="005E18D0" w:rsidP="005E18D0">
                  <w:pPr>
                    <w:tabs>
                      <w:tab w:val="left" w:pos="2820"/>
                    </w:tabs>
                    <w:spacing w:after="0"/>
                    <w:jc w:val="center"/>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Potpuno</w:t>
                  </w:r>
                </w:p>
              </w:tc>
            </w:tr>
            <w:tr w:rsidR="005E18D0" w:rsidRPr="00697DBB" w14:paraId="32901FD0" w14:textId="77777777" w:rsidTr="00826E45">
              <w:trPr>
                <w:trHeight w:val="360"/>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29054853"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 se pripremio za projektnu nastavu prema uputama nastavnika</w:t>
                  </w:r>
                </w:p>
              </w:tc>
              <w:tc>
                <w:tcPr>
                  <w:tcW w:w="1560" w:type="dxa"/>
                  <w:tcBorders>
                    <w:top w:val="single" w:sz="6" w:space="0" w:color="auto"/>
                    <w:left w:val="single" w:sz="6" w:space="0" w:color="auto"/>
                    <w:bottom w:val="single" w:sz="6" w:space="0" w:color="auto"/>
                    <w:right w:val="single" w:sz="6" w:space="0" w:color="auto"/>
                  </w:tcBorders>
                  <w:vAlign w:val="center"/>
                  <w:hideMark/>
                </w:tcPr>
                <w:p w14:paraId="4AB45837"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695" w:type="dxa"/>
                  <w:tcBorders>
                    <w:top w:val="single" w:sz="6" w:space="0" w:color="auto"/>
                    <w:left w:val="single" w:sz="6" w:space="0" w:color="auto"/>
                    <w:bottom w:val="single" w:sz="6" w:space="0" w:color="auto"/>
                    <w:right w:val="single" w:sz="6" w:space="0" w:color="auto"/>
                  </w:tcBorders>
                  <w:vAlign w:val="center"/>
                  <w:hideMark/>
                </w:tcPr>
                <w:p w14:paraId="03A91B70"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200" w:type="dxa"/>
                  <w:tcBorders>
                    <w:top w:val="single" w:sz="6" w:space="0" w:color="auto"/>
                    <w:left w:val="single" w:sz="6" w:space="0" w:color="auto"/>
                    <w:bottom w:val="single" w:sz="6" w:space="0" w:color="auto"/>
                    <w:right w:val="single" w:sz="6" w:space="0" w:color="auto"/>
                  </w:tcBorders>
                  <w:vAlign w:val="center"/>
                  <w:hideMark/>
                </w:tcPr>
                <w:p w14:paraId="098E48EB"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r>
            <w:tr w:rsidR="005E18D0" w:rsidRPr="00697DBB" w14:paraId="502DFAB6" w14:textId="77777777" w:rsidTr="00826E45">
              <w:trPr>
                <w:trHeight w:val="606"/>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5E212A21"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Polaznik surađuje s ostalim polaznicima tijekom timskog rada </w:t>
                  </w:r>
                </w:p>
              </w:tc>
              <w:tc>
                <w:tcPr>
                  <w:tcW w:w="1560" w:type="dxa"/>
                  <w:tcBorders>
                    <w:top w:val="single" w:sz="6" w:space="0" w:color="auto"/>
                    <w:left w:val="single" w:sz="6" w:space="0" w:color="auto"/>
                    <w:bottom w:val="single" w:sz="6" w:space="0" w:color="auto"/>
                    <w:right w:val="single" w:sz="6" w:space="0" w:color="auto"/>
                  </w:tcBorders>
                  <w:vAlign w:val="center"/>
                  <w:hideMark/>
                </w:tcPr>
                <w:p w14:paraId="395A1D57"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695" w:type="dxa"/>
                  <w:tcBorders>
                    <w:top w:val="single" w:sz="6" w:space="0" w:color="auto"/>
                    <w:left w:val="single" w:sz="6" w:space="0" w:color="auto"/>
                    <w:bottom w:val="single" w:sz="6" w:space="0" w:color="auto"/>
                    <w:right w:val="single" w:sz="6" w:space="0" w:color="auto"/>
                  </w:tcBorders>
                  <w:vAlign w:val="center"/>
                  <w:hideMark/>
                </w:tcPr>
                <w:p w14:paraId="512454EB"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200" w:type="dxa"/>
                  <w:tcBorders>
                    <w:top w:val="single" w:sz="6" w:space="0" w:color="auto"/>
                    <w:left w:val="single" w:sz="6" w:space="0" w:color="auto"/>
                    <w:bottom w:val="single" w:sz="6" w:space="0" w:color="auto"/>
                    <w:right w:val="single" w:sz="6" w:space="0" w:color="auto"/>
                  </w:tcBorders>
                  <w:vAlign w:val="center"/>
                  <w:hideMark/>
                </w:tcPr>
                <w:p w14:paraId="79DA8BB1"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r>
            <w:tr w:rsidR="005E18D0" w:rsidRPr="00697DBB" w14:paraId="2FCAFE46" w14:textId="77777777" w:rsidTr="00826E45">
              <w:trPr>
                <w:trHeight w:val="606"/>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0EF80A3C"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 izvršava svoj dio zadatka</w:t>
                  </w:r>
                </w:p>
              </w:tc>
              <w:tc>
                <w:tcPr>
                  <w:tcW w:w="1560" w:type="dxa"/>
                  <w:tcBorders>
                    <w:top w:val="single" w:sz="6" w:space="0" w:color="auto"/>
                    <w:left w:val="single" w:sz="6" w:space="0" w:color="auto"/>
                    <w:bottom w:val="single" w:sz="6" w:space="0" w:color="auto"/>
                    <w:right w:val="single" w:sz="6" w:space="0" w:color="auto"/>
                  </w:tcBorders>
                  <w:vAlign w:val="center"/>
                </w:tcPr>
                <w:p w14:paraId="5CAD6BC6"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695" w:type="dxa"/>
                  <w:tcBorders>
                    <w:top w:val="single" w:sz="6" w:space="0" w:color="auto"/>
                    <w:left w:val="single" w:sz="6" w:space="0" w:color="auto"/>
                    <w:bottom w:val="single" w:sz="6" w:space="0" w:color="auto"/>
                    <w:right w:val="single" w:sz="6" w:space="0" w:color="auto"/>
                  </w:tcBorders>
                  <w:vAlign w:val="center"/>
                </w:tcPr>
                <w:p w14:paraId="040C6BD1"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200" w:type="dxa"/>
                  <w:tcBorders>
                    <w:top w:val="single" w:sz="6" w:space="0" w:color="auto"/>
                    <w:left w:val="single" w:sz="6" w:space="0" w:color="auto"/>
                    <w:bottom w:val="single" w:sz="6" w:space="0" w:color="auto"/>
                    <w:right w:val="single" w:sz="6" w:space="0" w:color="auto"/>
                  </w:tcBorders>
                  <w:vAlign w:val="center"/>
                </w:tcPr>
                <w:p w14:paraId="6B90DF14"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r>
            <w:tr w:rsidR="005E18D0" w:rsidRPr="00697DBB" w14:paraId="07EF92B6" w14:textId="77777777" w:rsidTr="00826E45">
              <w:trPr>
                <w:trHeight w:val="34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19898E96"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 sudjeluje u prezentaciji dobivenih rezultata</w:t>
                  </w:r>
                </w:p>
              </w:tc>
              <w:tc>
                <w:tcPr>
                  <w:tcW w:w="1560" w:type="dxa"/>
                  <w:tcBorders>
                    <w:top w:val="single" w:sz="6" w:space="0" w:color="auto"/>
                    <w:left w:val="single" w:sz="6" w:space="0" w:color="auto"/>
                    <w:bottom w:val="single" w:sz="6" w:space="0" w:color="auto"/>
                    <w:right w:val="single" w:sz="6" w:space="0" w:color="auto"/>
                  </w:tcBorders>
                  <w:vAlign w:val="center"/>
                  <w:hideMark/>
                </w:tcPr>
                <w:p w14:paraId="4D2FCB16"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695" w:type="dxa"/>
                  <w:tcBorders>
                    <w:top w:val="single" w:sz="6" w:space="0" w:color="auto"/>
                    <w:left w:val="single" w:sz="6" w:space="0" w:color="auto"/>
                    <w:bottom w:val="single" w:sz="6" w:space="0" w:color="auto"/>
                    <w:right w:val="single" w:sz="6" w:space="0" w:color="auto"/>
                  </w:tcBorders>
                  <w:vAlign w:val="center"/>
                  <w:hideMark/>
                </w:tcPr>
                <w:p w14:paraId="3D8EE67B"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200" w:type="dxa"/>
                  <w:tcBorders>
                    <w:top w:val="single" w:sz="6" w:space="0" w:color="auto"/>
                    <w:left w:val="single" w:sz="6" w:space="0" w:color="auto"/>
                    <w:bottom w:val="single" w:sz="6" w:space="0" w:color="auto"/>
                    <w:right w:val="single" w:sz="6" w:space="0" w:color="auto"/>
                  </w:tcBorders>
                  <w:vAlign w:val="center"/>
                  <w:hideMark/>
                </w:tcPr>
                <w:p w14:paraId="2E2CCE35"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r>
            <w:tr w:rsidR="005E18D0" w:rsidRPr="00697DBB" w14:paraId="7A1F8A2F" w14:textId="77777777" w:rsidTr="00826E45">
              <w:trPr>
                <w:trHeight w:val="615"/>
              </w:trPr>
              <w:tc>
                <w:tcPr>
                  <w:tcW w:w="4350" w:type="dxa"/>
                  <w:tcBorders>
                    <w:top w:val="single" w:sz="6" w:space="0" w:color="auto"/>
                    <w:left w:val="single" w:sz="6" w:space="0" w:color="auto"/>
                    <w:bottom w:val="single" w:sz="6" w:space="0" w:color="auto"/>
                    <w:right w:val="single" w:sz="6" w:space="0" w:color="auto"/>
                  </w:tcBorders>
                  <w:shd w:val="clear" w:color="auto" w:fill="FBE4D5" w:themeFill="accent2" w:themeFillTint="33"/>
                  <w:vAlign w:val="center"/>
                  <w:hideMark/>
                </w:tcPr>
                <w:p w14:paraId="0CDC0039"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 provodi vršnjačko vrednovanje i samovrjednovanje</w:t>
                  </w:r>
                </w:p>
              </w:tc>
              <w:tc>
                <w:tcPr>
                  <w:tcW w:w="1560" w:type="dxa"/>
                  <w:tcBorders>
                    <w:top w:val="single" w:sz="6" w:space="0" w:color="auto"/>
                    <w:left w:val="single" w:sz="6" w:space="0" w:color="auto"/>
                    <w:bottom w:val="single" w:sz="6" w:space="0" w:color="auto"/>
                    <w:right w:val="single" w:sz="6" w:space="0" w:color="auto"/>
                  </w:tcBorders>
                  <w:vAlign w:val="center"/>
                  <w:hideMark/>
                </w:tcPr>
                <w:p w14:paraId="6F0155B5"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695" w:type="dxa"/>
                  <w:tcBorders>
                    <w:top w:val="single" w:sz="6" w:space="0" w:color="auto"/>
                    <w:left w:val="single" w:sz="6" w:space="0" w:color="auto"/>
                    <w:bottom w:val="single" w:sz="6" w:space="0" w:color="auto"/>
                    <w:right w:val="single" w:sz="6" w:space="0" w:color="auto"/>
                  </w:tcBorders>
                  <w:vAlign w:val="center"/>
                  <w:hideMark/>
                </w:tcPr>
                <w:p w14:paraId="2141FA24"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c>
                <w:tcPr>
                  <w:tcW w:w="1200" w:type="dxa"/>
                  <w:tcBorders>
                    <w:top w:val="single" w:sz="6" w:space="0" w:color="auto"/>
                    <w:left w:val="single" w:sz="6" w:space="0" w:color="auto"/>
                    <w:bottom w:val="single" w:sz="6" w:space="0" w:color="auto"/>
                    <w:right w:val="single" w:sz="6" w:space="0" w:color="auto"/>
                  </w:tcBorders>
                  <w:vAlign w:val="center"/>
                  <w:hideMark/>
                </w:tcPr>
                <w:p w14:paraId="7B25F471" w14:textId="77777777" w:rsidR="005E18D0" w:rsidRPr="00697DBB" w:rsidRDefault="005E18D0" w:rsidP="005E18D0">
                  <w:pPr>
                    <w:tabs>
                      <w:tab w:val="left" w:pos="2820"/>
                    </w:tabs>
                    <w:spacing w:after="0"/>
                    <w:rPr>
                      <w:rFonts w:asciiTheme="minorHAnsi" w:eastAsia="Times New Roman" w:hAnsiTheme="minorHAnsi" w:cstheme="minorHAnsi"/>
                      <w:sz w:val="20"/>
                      <w:szCs w:val="20"/>
                      <w:lang w:eastAsia="hr-HR"/>
                    </w:rPr>
                  </w:pPr>
                </w:p>
              </w:tc>
            </w:tr>
          </w:tbl>
          <w:p w14:paraId="3F86D218" w14:textId="77777777" w:rsidR="005E18D0" w:rsidRPr="00697DBB" w:rsidRDefault="005E18D0" w:rsidP="005E18D0">
            <w:pPr>
              <w:tabs>
                <w:tab w:val="left" w:pos="2820"/>
              </w:tabs>
              <w:spacing w:after="0"/>
              <w:rPr>
                <w:rFonts w:asciiTheme="minorHAnsi" w:hAnsiTheme="minorHAnsi" w:cstheme="minorHAnsi"/>
                <w:b/>
                <w:sz w:val="20"/>
                <w:szCs w:val="20"/>
              </w:rPr>
            </w:pPr>
          </w:p>
        </w:tc>
      </w:tr>
      <w:tr w:rsidR="005E18D0" w:rsidRPr="00697DBB" w14:paraId="13979F0B" w14:textId="77777777" w:rsidTr="0051508E">
        <w:trPr>
          <w:trHeight w:val="486"/>
        </w:trPr>
        <w:tc>
          <w:tcPr>
            <w:tcW w:w="9493" w:type="dxa"/>
            <w:gridSpan w:val="2"/>
            <w:shd w:val="clear" w:color="auto" w:fill="BDD6EE" w:themeFill="accent5" w:themeFillTint="66"/>
            <w:tcMar>
              <w:left w:w="57" w:type="dxa"/>
              <w:right w:w="57" w:type="dxa"/>
            </w:tcMar>
            <w:vAlign w:val="center"/>
          </w:tcPr>
          <w:p w14:paraId="0D5BBE13" w14:textId="5A4ED359" w:rsidR="005E18D0" w:rsidRPr="00697DBB" w:rsidRDefault="005E18D0" w:rsidP="005E18D0">
            <w:pPr>
              <w:tabs>
                <w:tab w:val="left" w:pos="2820"/>
              </w:tabs>
              <w:spacing w:after="0"/>
              <w:rPr>
                <w:rFonts w:asciiTheme="minorHAnsi" w:hAnsiTheme="minorHAnsi" w:cstheme="minorHAnsi"/>
                <w:i/>
                <w:sz w:val="20"/>
                <w:szCs w:val="20"/>
              </w:rPr>
            </w:pPr>
            <w:r w:rsidRPr="00697DBB">
              <w:rPr>
                <w:rFonts w:asciiTheme="minorHAnsi" w:hAnsiTheme="minorHAnsi" w:cstheme="minorHAnsi"/>
                <w:b/>
                <w:sz w:val="20"/>
                <w:szCs w:val="20"/>
              </w:rPr>
              <w:t>Prilagodba iskustava učenja za polaznike / osobe sa invaliditetom</w:t>
            </w:r>
          </w:p>
        </w:tc>
      </w:tr>
      <w:tr w:rsidR="005E18D0" w:rsidRPr="00697DBB" w14:paraId="01D2D1C4" w14:textId="77777777" w:rsidTr="00D74B38">
        <w:trPr>
          <w:trHeight w:val="416"/>
        </w:trPr>
        <w:tc>
          <w:tcPr>
            <w:tcW w:w="9493" w:type="dxa"/>
            <w:gridSpan w:val="2"/>
            <w:shd w:val="clear" w:color="auto" w:fill="auto"/>
            <w:tcMar>
              <w:left w:w="57" w:type="dxa"/>
              <w:right w:w="57" w:type="dxa"/>
            </w:tcMar>
          </w:tcPr>
          <w:p w14:paraId="06C2FF8F" w14:textId="0EAE3283" w:rsidR="005E18D0" w:rsidRPr="00697DBB" w:rsidRDefault="005E18D0" w:rsidP="005E18D0">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0FC60441" w14:textId="77777777" w:rsidR="00E14D64" w:rsidRPr="00697DBB" w:rsidRDefault="00E14D64" w:rsidP="00E14D64">
      <w:pPr>
        <w:spacing w:after="0" w:line="240" w:lineRule="auto"/>
        <w:rPr>
          <w:rFonts w:asciiTheme="minorHAnsi" w:hAnsiTheme="minorHAnsi" w:cstheme="minorHAnsi"/>
          <w:sz w:val="20"/>
          <w:szCs w:val="20"/>
        </w:rPr>
      </w:pPr>
    </w:p>
    <w:p w14:paraId="517164C5" w14:textId="583EF222" w:rsidR="00B83B8F" w:rsidRPr="00697DBB" w:rsidRDefault="00B83B8F">
      <w:pPr>
        <w:spacing w:after="160" w:line="259" w:lineRule="auto"/>
        <w:rPr>
          <w:rFonts w:asciiTheme="minorHAnsi" w:hAnsiTheme="minorHAnsi" w:cstheme="minorHAnsi"/>
          <w:sz w:val="20"/>
          <w:szCs w:val="20"/>
        </w:rPr>
      </w:pPr>
      <w:r w:rsidRPr="00697DBB">
        <w:rPr>
          <w:rFonts w:asciiTheme="minorHAnsi" w:hAnsiTheme="minorHAnsi" w:cstheme="minorHAnsi"/>
          <w:sz w:val="20"/>
          <w:szCs w:val="20"/>
        </w:rPr>
        <w:br w:type="page"/>
      </w:r>
    </w:p>
    <w:p w14:paraId="01DBF658" w14:textId="77777777" w:rsidR="00226215" w:rsidRPr="00697DBB" w:rsidRDefault="00226215" w:rsidP="00E14D64">
      <w:pPr>
        <w:spacing w:after="0" w:line="240" w:lineRule="auto"/>
        <w:rPr>
          <w:rFonts w:asciiTheme="minorHAnsi" w:hAnsiTheme="minorHAnsi" w:cstheme="minorHAnsi"/>
          <w:sz w:val="20"/>
          <w:szCs w:val="20"/>
        </w:rPr>
      </w:pPr>
    </w:p>
    <w:tbl>
      <w:tblPr>
        <w:tblW w:w="9508" w:type="dxa"/>
        <w:tblInd w:w="-1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014"/>
        <w:gridCol w:w="1247"/>
        <w:gridCol w:w="6247"/>
      </w:tblGrid>
      <w:tr w:rsidR="00E14D64" w:rsidRPr="00697DBB" w14:paraId="1A5D5BB3" w14:textId="77777777" w:rsidTr="00FD0FA3">
        <w:trPr>
          <w:trHeight w:val="409"/>
        </w:trPr>
        <w:tc>
          <w:tcPr>
            <w:tcW w:w="3261" w:type="dxa"/>
            <w:gridSpan w:val="2"/>
            <w:shd w:val="clear" w:color="auto" w:fill="BDD6EE" w:themeFill="accent5" w:themeFillTint="66"/>
            <w:tcMar>
              <w:left w:w="57" w:type="dxa"/>
              <w:right w:w="57" w:type="dxa"/>
            </w:tcMar>
            <w:vAlign w:val="center"/>
          </w:tcPr>
          <w:p w14:paraId="55A714D3" w14:textId="2FBEAADF" w:rsidR="00E14D64" w:rsidRPr="00697DBB" w:rsidRDefault="00725528" w:rsidP="00DB09FC">
            <w:pPr>
              <w:tabs>
                <w:tab w:val="left" w:pos="2820"/>
              </w:tabs>
              <w:spacing w:after="0"/>
              <w:rPr>
                <w:rFonts w:asciiTheme="minorHAnsi" w:hAnsiTheme="minorHAnsi" w:cstheme="minorHAnsi"/>
                <w:bCs/>
                <w:i/>
                <w:sz w:val="20"/>
                <w:szCs w:val="20"/>
              </w:rPr>
            </w:pPr>
            <w:r w:rsidRPr="00697DBB">
              <w:rPr>
                <w:rFonts w:asciiTheme="minorHAnsi" w:hAnsiTheme="minorHAnsi" w:cstheme="minorHAnsi"/>
                <w:sz w:val="20"/>
                <w:szCs w:val="20"/>
              </w:rPr>
              <w:br w:type="page"/>
            </w:r>
            <w:r w:rsidR="00E14D64" w:rsidRPr="00697DBB">
              <w:rPr>
                <w:rFonts w:asciiTheme="minorHAnsi" w:hAnsiTheme="minorHAnsi" w:cstheme="minorHAnsi"/>
                <w:b/>
                <w:sz w:val="20"/>
                <w:szCs w:val="20"/>
              </w:rPr>
              <w:t>Skup ishoda učenja iz SK-</w:t>
            </w:r>
            <w:r w:rsidR="00FD0FA3">
              <w:rPr>
                <w:rFonts w:asciiTheme="minorHAnsi" w:hAnsiTheme="minorHAnsi" w:cstheme="minorHAnsi"/>
                <w:b/>
                <w:sz w:val="20"/>
                <w:szCs w:val="20"/>
              </w:rPr>
              <w:t>a, obujam</w:t>
            </w:r>
          </w:p>
        </w:tc>
        <w:tc>
          <w:tcPr>
            <w:tcW w:w="6247" w:type="dxa"/>
            <w:shd w:val="clear" w:color="auto" w:fill="auto"/>
            <w:vAlign w:val="center"/>
          </w:tcPr>
          <w:p w14:paraId="05D6BEAB" w14:textId="0F621075" w:rsidR="00E14D64" w:rsidRPr="00697DBB" w:rsidRDefault="00E14D64" w:rsidP="00E8110B">
            <w:pPr>
              <w:tabs>
                <w:tab w:val="left" w:pos="2820"/>
              </w:tabs>
              <w:spacing w:after="0"/>
              <w:rPr>
                <w:rFonts w:asciiTheme="minorHAnsi" w:hAnsiTheme="minorHAnsi" w:cstheme="minorHAnsi"/>
                <w:b/>
                <w:iCs/>
                <w:sz w:val="20"/>
                <w:szCs w:val="20"/>
              </w:rPr>
            </w:pPr>
            <w:r w:rsidRPr="00697DBB">
              <w:rPr>
                <w:rFonts w:asciiTheme="minorHAnsi" w:eastAsia="Times New Roman" w:hAnsiTheme="minorHAnsi" w:cstheme="minorHAnsi"/>
                <w:b/>
                <w:sz w:val="20"/>
                <w:szCs w:val="20"/>
                <w:lang w:eastAsia="hr-HR"/>
              </w:rPr>
              <w:t>Komunikacijske vještine</w:t>
            </w:r>
            <w:r w:rsidR="00E8110B">
              <w:rPr>
                <w:rFonts w:asciiTheme="minorHAnsi" w:eastAsia="Times New Roman" w:hAnsiTheme="minorHAnsi" w:cstheme="minorHAnsi"/>
                <w:b/>
                <w:sz w:val="20"/>
                <w:szCs w:val="20"/>
                <w:lang w:eastAsia="hr-HR"/>
              </w:rPr>
              <w:t>, 4</w:t>
            </w:r>
            <w:r w:rsidR="00BF5BA7">
              <w:rPr>
                <w:rFonts w:asciiTheme="minorHAnsi" w:eastAsia="Times New Roman" w:hAnsiTheme="minorHAnsi" w:cstheme="minorHAnsi"/>
                <w:b/>
                <w:sz w:val="20"/>
                <w:szCs w:val="20"/>
                <w:lang w:eastAsia="hr-HR"/>
              </w:rPr>
              <w:t xml:space="preserve"> </w:t>
            </w:r>
            <w:r w:rsidR="00E8110B">
              <w:rPr>
                <w:rFonts w:asciiTheme="minorHAnsi" w:eastAsia="Times New Roman" w:hAnsiTheme="minorHAnsi" w:cstheme="minorHAnsi"/>
                <w:b/>
                <w:sz w:val="20"/>
                <w:szCs w:val="20"/>
                <w:lang w:eastAsia="hr-HR"/>
              </w:rPr>
              <w:t>CSVET</w:t>
            </w:r>
          </w:p>
        </w:tc>
      </w:tr>
      <w:tr w:rsidR="00FE0320" w:rsidRPr="00697DBB" w14:paraId="29734945" w14:textId="77777777" w:rsidTr="00725528">
        <w:tc>
          <w:tcPr>
            <w:tcW w:w="9508" w:type="dxa"/>
            <w:gridSpan w:val="3"/>
            <w:shd w:val="clear" w:color="auto" w:fill="BDD6EE" w:themeFill="accent5" w:themeFillTint="66"/>
            <w:tcMar>
              <w:left w:w="57" w:type="dxa"/>
              <w:right w:w="57" w:type="dxa"/>
            </w:tcMar>
            <w:vAlign w:val="center"/>
          </w:tcPr>
          <w:p w14:paraId="5A206FF1" w14:textId="2AD7D2FB" w:rsidR="00FE0320" w:rsidRPr="00697DBB" w:rsidRDefault="00FE0320" w:rsidP="00E8110B">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FE0320" w:rsidRPr="00697DBB" w14:paraId="067F1C84" w14:textId="77777777" w:rsidTr="00725528">
        <w:tc>
          <w:tcPr>
            <w:tcW w:w="9508" w:type="dxa"/>
            <w:gridSpan w:val="3"/>
            <w:shd w:val="clear" w:color="auto" w:fill="auto"/>
            <w:tcMar>
              <w:left w:w="57" w:type="dxa"/>
              <w:right w:w="57" w:type="dxa"/>
            </w:tcMar>
          </w:tcPr>
          <w:p w14:paraId="7DC19507" w14:textId="11264881" w:rsidR="00FE0320" w:rsidRPr="004229CB" w:rsidRDefault="00FE0320" w:rsidP="004229CB">
            <w:pPr>
              <w:pStyle w:val="ListParagraph"/>
              <w:numPr>
                <w:ilvl w:val="0"/>
                <w:numId w:val="38"/>
              </w:numPr>
              <w:spacing w:after="0" w:line="240" w:lineRule="auto"/>
              <w:rPr>
                <w:rFonts w:eastAsia="Times New Roman" w:cstheme="minorHAnsi"/>
                <w:sz w:val="20"/>
                <w:szCs w:val="20"/>
              </w:rPr>
            </w:pPr>
            <w:r w:rsidRPr="004229CB">
              <w:rPr>
                <w:rFonts w:eastAsia="Times New Roman" w:cstheme="minorHAnsi"/>
                <w:sz w:val="20"/>
                <w:szCs w:val="20"/>
                <w:lang w:eastAsia="hr-HR"/>
              </w:rPr>
              <w:t>Primijeniti pravila komuniciranja na kulturan i poslovno prihvatljiv način u komunikaciji s kandidatima za vozača, suradnicima i nadređenima</w:t>
            </w:r>
          </w:p>
        </w:tc>
      </w:tr>
      <w:tr w:rsidR="00FE0320" w:rsidRPr="00697DBB" w14:paraId="7289B395" w14:textId="77777777" w:rsidTr="00725528">
        <w:tc>
          <w:tcPr>
            <w:tcW w:w="9508" w:type="dxa"/>
            <w:gridSpan w:val="3"/>
            <w:shd w:val="clear" w:color="auto" w:fill="auto"/>
            <w:tcMar>
              <w:left w:w="57" w:type="dxa"/>
              <w:right w:w="57" w:type="dxa"/>
            </w:tcMar>
          </w:tcPr>
          <w:p w14:paraId="1DB637DC" w14:textId="58EA4435" w:rsidR="00FE0320" w:rsidRPr="004229CB" w:rsidRDefault="00FE0320" w:rsidP="004229CB">
            <w:pPr>
              <w:pStyle w:val="ListParagraph"/>
              <w:numPr>
                <w:ilvl w:val="0"/>
                <w:numId w:val="38"/>
              </w:numPr>
              <w:spacing w:after="0" w:line="240" w:lineRule="auto"/>
              <w:rPr>
                <w:rFonts w:eastAsia="Times New Roman" w:cstheme="minorHAnsi"/>
                <w:sz w:val="20"/>
                <w:szCs w:val="20"/>
              </w:rPr>
            </w:pPr>
            <w:r w:rsidRPr="004229CB">
              <w:rPr>
                <w:rFonts w:eastAsia="Times New Roman" w:cstheme="minorHAnsi"/>
                <w:sz w:val="20"/>
                <w:szCs w:val="20"/>
                <w:lang w:eastAsia="hr-HR"/>
              </w:rPr>
              <w:t>Koristiti stručnu terminologiju u poučavanju i komuniciranju</w:t>
            </w:r>
          </w:p>
        </w:tc>
      </w:tr>
      <w:tr w:rsidR="00FE0320" w:rsidRPr="00697DBB" w14:paraId="4F6C0F05" w14:textId="77777777" w:rsidTr="00725528">
        <w:tc>
          <w:tcPr>
            <w:tcW w:w="9508" w:type="dxa"/>
            <w:gridSpan w:val="3"/>
            <w:shd w:val="clear" w:color="auto" w:fill="auto"/>
            <w:tcMar>
              <w:left w:w="57" w:type="dxa"/>
              <w:right w:w="57" w:type="dxa"/>
            </w:tcMar>
          </w:tcPr>
          <w:p w14:paraId="58444DDD" w14:textId="1B170924" w:rsidR="00FE0320" w:rsidRPr="004229CB" w:rsidRDefault="00FE0320" w:rsidP="004229CB">
            <w:pPr>
              <w:pStyle w:val="ListParagraph"/>
              <w:numPr>
                <w:ilvl w:val="0"/>
                <w:numId w:val="38"/>
              </w:numPr>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Primijeniti načela jasne i direktne verbalne komunikacije u poučavanju i komuniciranju</w:t>
            </w:r>
          </w:p>
        </w:tc>
      </w:tr>
      <w:tr w:rsidR="00FE0320" w:rsidRPr="00697DBB" w14:paraId="18FAF222" w14:textId="77777777" w:rsidTr="00725528">
        <w:tc>
          <w:tcPr>
            <w:tcW w:w="9508" w:type="dxa"/>
            <w:gridSpan w:val="3"/>
            <w:shd w:val="clear" w:color="auto" w:fill="auto"/>
            <w:tcMar>
              <w:left w:w="57" w:type="dxa"/>
              <w:right w:w="57" w:type="dxa"/>
            </w:tcMar>
          </w:tcPr>
          <w:p w14:paraId="49388960" w14:textId="1B7F4A4B" w:rsidR="00FE0320" w:rsidRPr="004229CB" w:rsidRDefault="00FE0320" w:rsidP="004229CB">
            <w:pPr>
              <w:pStyle w:val="ListParagraph"/>
              <w:numPr>
                <w:ilvl w:val="0"/>
                <w:numId w:val="38"/>
              </w:numPr>
              <w:spacing w:after="0" w:line="256" w:lineRule="auto"/>
              <w:rPr>
                <w:rFonts w:eastAsia="Times New Roman" w:cstheme="minorHAnsi"/>
                <w:sz w:val="20"/>
                <w:szCs w:val="20"/>
                <w:lang w:eastAsia="hr-HR"/>
              </w:rPr>
            </w:pPr>
            <w:r w:rsidRPr="004229CB">
              <w:rPr>
                <w:rFonts w:eastAsia="Times New Roman" w:cstheme="minorHAnsi"/>
                <w:sz w:val="20"/>
                <w:szCs w:val="20"/>
                <w:lang w:eastAsia="hr-HR"/>
              </w:rPr>
              <w:t xml:space="preserve">Analizirati neverbalne znakove i njihovo značenje u komunikaciji  </w:t>
            </w:r>
          </w:p>
        </w:tc>
      </w:tr>
      <w:tr w:rsidR="00FE0320" w:rsidRPr="00697DBB" w14:paraId="3C3F1213" w14:textId="77777777" w:rsidTr="00725528">
        <w:tc>
          <w:tcPr>
            <w:tcW w:w="9508" w:type="dxa"/>
            <w:gridSpan w:val="3"/>
            <w:shd w:val="clear" w:color="auto" w:fill="auto"/>
            <w:tcMar>
              <w:left w:w="57" w:type="dxa"/>
              <w:right w:w="57" w:type="dxa"/>
            </w:tcMar>
          </w:tcPr>
          <w:p w14:paraId="047FF74E" w14:textId="78B002B3" w:rsidR="00FE0320" w:rsidRPr="004229CB" w:rsidRDefault="00FE0320" w:rsidP="004229CB">
            <w:pPr>
              <w:pStyle w:val="ListParagraph"/>
              <w:numPr>
                <w:ilvl w:val="0"/>
                <w:numId w:val="38"/>
              </w:numPr>
              <w:spacing w:after="0" w:line="256" w:lineRule="auto"/>
              <w:rPr>
                <w:rFonts w:eastAsia="Times New Roman" w:cstheme="minorHAnsi"/>
                <w:sz w:val="20"/>
                <w:szCs w:val="20"/>
                <w:lang w:eastAsia="hr-HR"/>
              </w:rPr>
            </w:pPr>
            <w:r w:rsidRPr="004229CB">
              <w:rPr>
                <w:rFonts w:eastAsia="Times New Roman" w:cstheme="minorHAnsi"/>
                <w:sz w:val="20"/>
                <w:szCs w:val="20"/>
                <w:lang w:eastAsia="hr-HR"/>
              </w:rPr>
              <w:t>Upotrijebiti pravila aktivnog slušanja u interpersonalnoj komunikaciji</w:t>
            </w:r>
          </w:p>
        </w:tc>
      </w:tr>
      <w:tr w:rsidR="00FE0320" w:rsidRPr="00697DBB" w14:paraId="483E1331" w14:textId="77777777" w:rsidTr="00725528">
        <w:tc>
          <w:tcPr>
            <w:tcW w:w="9508" w:type="dxa"/>
            <w:gridSpan w:val="3"/>
            <w:shd w:val="clear" w:color="auto" w:fill="auto"/>
            <w:tcMar>
              <w:left w:w="57" w:type="dxa"/>
              <w:right w:w="57" w:type="dxa"/>
            </w:tcMar>
          </w:tcPr>
          <w:p w14:paraId="0F90FCC7" w14:textId="1D4FDA20" w:rsidR="00FE0320" w:rsidRPr="004229CB" w:rsidRDefault="00FE0320" w:rsidP="004229CB">
            <w:pPr>
              <w:pStyle w:val="ListParagraph"/>
              <w:numPr>
                <w:ilvl w:val="0"/>
                <w:numId w:val="38"/>
              </w:numPr>
              <w:spacing w:after="0" w:line="240" w:lineRule="auto"/>
              <w:rPr>
                <w:rFonts w:eastAsia="Times New Roman" w:cstheme="minorHAnsi"/>
                <w:sz w:val="20"/>
                <w:szCs w:val="20"/>
              </w:rPr>
            </w:pPr>
            <w:r w:rsidRPr="004229CB">
              <w:rPr>
                <w:rFonts w:eastAsia="Times New Roman" w:cstheme="minorHAnsi"/>
                <w:sz w:val="20"/>
                <w:szCs w:val="20"/>
                <w:lang w:eastAsia="hr-HR"/>
              </w:rPr>
              <w:t xml:space="preserve">Primijeniti pravila oblikovanja povratne informacije u poučavanju i komuniciranju </w:t>
            </w:r>
          </w:p>
        </w:tc>
      </w:tr>
      <w:tr w:rsidR="00FE0320" w:rsidRPr="00697DBB" w14:paraId="5D4E704D" w14:textId="77777777" w:rsidTr="00725528">
        <w:tc>
          <w:tcPr>
            <w:tcW w:w="9508" w:type="dxa"/>
            <w:gridSpan w:val="3"/>
            <w:shd w:val="clear" w:color="auto" w:fill="auto"/>
            <w:tcMar>
              <w:left w:w="57" w:type="dxa"/>
              <w:right w:w="57" w:type="dxa"/>
            </w:tcMar>
          </w:tcPr>
          <w:p w14:paraId="2BE3CD79" w14:textId="500DAADA" w:rsidR="00FE0320" w:rsidRPr="004229CB" w:rsidRDefault="00FE0320" w:rsidP="004229CB">
            <w:pPr>
              <w:pStyle w:val="ListParagraph"/>
              <w:numPr>
                <w:ilvl w:val="0"/>
                <w:numId w:val="38"/>
              </w:numPr>
              <w:tabs>
                <w:tab w:val="left" w:pos="2820"/>
              </w:tabs>
              <w:spacing w:after="0"/>
              <w:rPr>
                <w:rFonts w:eastAsia="Times New Roman" w:cstheme="minorHAnsi"/>
                <w:sz w:val="20"/>
                <w:szCs w:val="20"/>
                <w:lang w:eastAsia="hr-HR"/>
              </w:rPr>
            </w:pPr>
            <w:r w:rsidRPr="004229CB">
              <w:rPr>
                <w:rFonts w:eastAsia="Times New Roman" w:cstheme="minorHAnsi"/>
                <w:sz w:val="20"/>
                <w:szCs w:val="20"/>
                <w:lang w:eastAsia="hr-HR"/>
              </w:rPr>
              <w:t>Analizirati osnovna načela kulturnog ponašanja u cestovnom prometu</w:t>
            </w:r>
          </w:p>
        </w:tc>
      </w:tr>
      <w:tr w:rsidR="00E14D64" w:rsidRPr="00697DBB" w14:paraId="4C5C0B9B" w14:textId="77777777" w:rsidTr="00725528">
        <w:tc>
          <w:tcPr>
            <w:tcW w:w="9508" w:type="dxa"/>
            <w:gridSpan w:val="3"/>
            <w:shd w:val="clear" w:color="auto" w:fill="BDD6EE" w:themeFill="accent5" w:themeFillTint="66"/>
            <w:tcMar>
              <w:left w:w="57" w:type="dxa"/>
              <w:right w:w="57" w:type="dxa"/>
            </w:tcMar>
            <w:vAlign w:val="center"/>
          </w:tcPr>
          <w:p w14:paraId="25370F8B" w14:textId="77777777" w:rsidR="00E14D64" w:rsidRPr="00697DBB" w:rsidRDefault="00E14D64" w:rsidP="00DB09FC">
            <w:pPr>
              <w:tabs>
                <w:tab w:val="left" w:pos="2820"/>
              </w:tabs>
              <w:spacing w:after="0"/>
              <w:rPr>
                <w:rFonts w:asciiTheme="minorHAnsi" w:hAnsiTheme="minorHAnsi" w:cstheme="minorHAnsi"/>
                <w:i/>
                <w:sz w:val="20"/>
                <w:szCs w:val="20"/>
              </w:rPr>
            </w:pPr>
            <w:r w:rsidRPr="00697DBB">
              <w:rPr>
                <w:rFonts w:asciiTheme="minorHAnsi" w:hAnsiTheme="minorHAnsi" w:cstheme="minorHAnsi"/>
                <w:b/>
                <w:sz w:val="20"/>
                <w:szCs w:val="20"/>
              </w:rPr>
              <w:t>Dominantan nastavni sustav i opis načina ostvarivanja SIU</w:t>
            </w:r>
          </w:p>
        </w:tc>
      </w:tr>
      <w:tr w:rsidR="00E14D64" w:rsidRPr="00697DBB" w14:paraId="6C813DFA" w14:textId="77777777" w:rsidTr="00725528">
        <w:trPr>
          <w:trHeight w:val="302"/>
        </w:trPr>
        <w:tc>
          <w:tcPr>
            <w:tcW w:w="9508" w:type="dxa"/>
            <w:gridSpan w:val="3"/>
            <w:shd w:val="clear" w:color="auto" w:fill="auto"/>
            <w:tcMar>
              <w:left w:w="57" w:type="dxa"/>
              <w:right w:w="57" w:type="dxa"/>
            </w:tcMar>
          </w:tcPr>
          <w:p w14:paraId="1374377C" w14:textId="07171A76" w:rsidR="00E14D64" w:rsidRPr="00697DBB" w:rsidRDefault="00E14D64" w:rsidP="00177828">
            <w:pPr>
              <w:pStyle w:val="NoSpacing"/>
              <w:spacing w:line="240" w:lineRule="auto"/>
              <w:jc w:val="both"/>
              <w:rPr>
                <w:rFonts w:eastAsia="Times New Roman" w:cstheme="minorHAnsi"/>
                <w:bCs/>
                <w:sz w:val="20"/>
                <w:szCs w:val="20"/>
                <w:lang w:eastAsia="hr-HR"/>
              </w:rPr>
            </w:pPr>
            <w:r w:rsidRPr="00697DBB">
              <w:rPr>
                <w:rFonts w:eastAsia="Times New Roman" w:cstheme="minorHAnsi"/>
                <w:bCs/>
                <w:sz w:val="20"/>
                <w:szCs w:val="20"/>
                <w:lang w:eastAsia="hr-HR"/>
              </w:rPr>
              <w:t>Dominant</w:t>
            </w:r>
            <w:r w:rsidR="007F5F29">
              <w:rPr>
                <w:rFonts w:eastAsia="Times New Roman" w:cstheme="minorHAnsi"/>
                <w:bCs/>
                <w:sz w:val="20"/>
                <w:szCs w:val="20"/>
                <w:lang w:eastAsia="hr-HR"/>
              </w:rPr>
              <w:t>a</w:t>
            </w:r>
            <w:r w:rsidRPr="00697DBB">
              <w:rPr>
                <w:rFonts w:eastAsia="Times New Roman" w:cstheme="minorHAnsi"/>
                <w:bCs/>
                <w:sz w:val="20"/>
                <w:szCs w:val="20"/>
                <w:lang w:eastAsia="hr-HR"/>
              </w:rPr>
              <w:t>n nastavni sustav</w:t>
            </w:r>
            <w:r w:rsidR="00003501" w:rsidRPr="00697DBB">
              <w:rPr>
                <w:rFonts w:eastAsia="Times New Roman" w:cstheme="minorHAnsi"/>
                <w:bCs/>
                <w:sz w:val="20"/>
                <w:szCs w:val="20"/>
                <w:lang w:eastAsia="hr-HR"/>
              </w:rPr>
              <w:t xml:space="preserve"> SIU </w:t>
            </w:r>
            <w:r w:rsidR="008929BC" w:rsidRPr="00697DBB">
              <w:rPr>
                <w:rFonts w:eastAsia="Times New Roman" w:cstheme="minorHAnsi"/>
                <w:bCs/>
                <w:i/>
                <w:iCs/>
                <w:sz w:val="20"/>
                <w:szCs w:val="20"/>
                <w:lang w:eastAsia="hr-HR"/>
              </w:rPr>
              <w:t>K</w:t>
            </w:r>
            <w:r w:rsidR="00003501" w:rsidRPr="00697DBB">
              <w:rPr>
                <w:rFonts w:eastAsia="Times New Roman" w:cstheme="minorHAnsi"/>
                <w:bCs/>
                <w:i/>
                <w:iCs/>
                <w:sz w:val="20"/>
                <w:szCs w:val="20"/>
                <w:lang w:eastAsia="hr-HR"/>
              </w:rPr>
              <w:t>omunikacijske vještine</w:t>
            </w:r>
            <w:r w:rsidR="00003501" w:rsidRPr="00697DBB">
              <w:rPr>
                <w:rFonts w:eastAsia="Times New Roman" w:cstheme="minorHAnsi"/>
                <w:bCs/>
                <w:sz w:val="20"/>
                <w:szCs w:val="20"/>
                <w:lang w:eastAsia="hr-HR"/>
              </w:rPr>
              <w:t xml:space="preserve"> biti će</w:t>
            </w:r>
            <w:r w:rsidRPr="00697DBB">
              <w:rPr>
                <w:rFonts w:eastAsia="Times New Roman" w:cstheme="minorHAnsi"/>
                <w:bCs/>
                <w:sz w:val="20"/>
                <w:szCs w:val="20"/>
                <w:lang w:eastAsia="hr-HR"/>
              </w:rPr>
              <w:t xml:space="preserve"> učenje temeljeno na radu</w:t>
            </w:r>
            <w:r w:rsidR="00FE0320" w:rsidRPr="00697DBB">
              <w:rPr>
                <w:rFonts w:eastAsia="Times New Roman" w:cstheme="minorHAnsi"/>
                <w:bCs/>
                <w:sz w:val="20"/>
                <w:szCs w:val="20"/>
                <w:lang w:eastAsia="hr-HR"/>
              </w:rPr>
              <w:t>.</w:t>
            </w:r>
            <w:r w:rsidR="00005DF2" w:rsidRPr="00697DBB">
              <w:rPr>
                <w:rFonts w:eastAsia="Times New Roman" w:cstheme="minorHAnsi"/>
                <w:bCs/>
                <w:sz w:val="20"/>
                <w:szCs w:val="20"/>
                <w:lang w:eastAsia="hr-HR"/>
              </w:rPr>
              <w:t xml:space="preserve"> Učenje temeljeno na radu</w:t>
            </w:r>
            <w:r w:rsidR="00177828" w:rsidRPr="00697DBB">
              <w:rPr>
                <w:rFonts w:eastAsia="Times New Roman" w:cstheme="minorHAnsi"/>
                <w:bCs/>
                <w:sz w:val="20"/>
                <w:szCs w:val="20"/>
                <w:lang w:eastAsia="hr-HR"/>
              </w:rPr>
              <w:t xml:space="preserve"> pokreće polaznikovo stvaralačko umijeće i razvija kreativnost, a polaznik</w:t>
            </w:r>
            <w:r w:rsidR="0042333B" w:rsidRPr="00697DBB">
              <w:rPr>
                <w:rFonts w:eastAsia="Times New Roman" w:cstheme="minorHAnsi"/>
                <w:bCs/>
                <w:sz w:val="20"/>
                <w:szCs w:val="20"/>
                <w:lang w:eastAsia="hr-HR"/>
              </w:rPr>
              <w:t>u</w:t>
            </w:r>
            <w:r w:rsidR="00177828" w:rsidRPr="00697DBB">
              <w:rPr>
                <w:rFonts w:eastAsia="Times New Roman" w:cstheme="minorHAnsi"/>
                <w:bCs/>
                <w:sz w:val="20"/>
                <w:szCs w:val="20"/>
                <w:lang w:eastAsia="hr-HR"/>
              </w:rPr>
              <w:t xml:space="preserve"> je dodijeljena aktivna uloga u cjelokupnom procesu poučavanja. </w:t>
            </w:r>
            <w:r w:rsidR="00FB0222" w:rsidRPr="00697DBB">
              <w:rPr>
                <w:rFonts w:eastAsia="Times New Roman" w:cstheme="minorHAnsi"/>
                <w:bCs/>
                <w:sz w:val="20"/>
                <w:szCs w:val="20"/>
                <w:lang w:eastAsia="hr-HR"/>
              </w:rPr>
              <w:t>Stavljanjem polaznika u stvarne radne situacije kod poslodavca kao i simuliranjem radnih situacija u specijaliziranim učionicama ustanove, polaznik stječe vještine</w:t>
            </w:r>
            <w:r w:rsidR="00E71C4A" w:rsidRPr="00697DBB">
              <w:rPr>
                <w:rFonts w:eastAsia="Times New Roman" w:cstheme="minorHAnsi"/>
                <w:bCs/>
                <w:sz w:val="20"/>
                <w:szCs w:val="20"/>
                <w:lang w:eastAsia="hr-HR"/>
              </w:rPr>
              <w:t xml:space="preserve"> komuniciranja na kulturan i poslovno prihvatljiv način, koristi stručnu terminologiju, primjenjuje pravila aktivnog slušanja</w:t>
            </w:r>
            <w:r w:rsidR="00840CEB" w:rsidRPr="00697DBB">
              <w:rPr>
                <w:rFonts w:eastAsia="Times New Roman" w:cstheme="minorHAnsi"/>
                <w:bCs/>
                <w:sz w:val="20"/>
                <w:szCs w:val="20"/>
                <w:lang w:eastAsia="hr-HR"/>
              </w:rPr>
              <w:t xml:space="preserve"> te oblikuje povratne informacije </w:t>
            </w:r>
            <w:r w:rsidR="00B278ED" w:rsidRPr="00697DBB">
              <w:rPr>
                <w:rFonts w:eastAsia="Times New Roman" w:cstheme="minorHAnsi"/>
                <w:bCs/>
                <w:sz w:val="20"/>
                <w:szCs w:val="20"/>
                <w:lang w:eastAsia="hr-HR"/>
              </w:rPr>
              <w:t xml:space="preserve">u poučavanju i komuniciranju. Ovakvim načinom poučavanja, osim </w:t>
            </w:r>
            <w:r w:rsidR="00255C19" w:rsidRPr="00697DBB">
              <w:rPr>
                <w:rFonts w:eastAsia="Times New Roman" w:cstheme="minorHAnsi"/>
                <w:bCs/>
                <w:sz w:val="20"/>
                <w:szCs w:val="20"/>
                <w:lang w:eastAsia="hr-HR"/>
              </w:rPr>
              <w:t xml:space="preserve">navedenih vještina, izgrađuje se stav polaznika o nužnosti </w:t>
            </w:r>
            <w:r w:rsidR="00A57C71" w:rsidRPr="00697DBB">
              <w:rPr>
                <w:rFonts w:eastAsia="Times New Roman" w:cstheme="minorHAnsi"/>
                <w:bCs/>
                <w:sz w:val="20"/>
                <w:szCs w:val="20"/>
                <w:lang w:eastAsia="hr-HR"/>
              </w:rPr>
              <w:t xml:space="preserve"> poslovno prihvatljivog </w:t>
            </w:r>
            <w:r w:rsidR="00255C19" w:rsidRPr="00697DBB">
              <w:rPr>
                <w:rFonts w:eastAsia="Times New Roman" w:cstheme="minorHAnsi"/>
                <w:bCs/>
                <w:sz w:val="20"/>
                <w:szCs w:val="20"/>
                <w:lang w:eastAsia="hr-HR"/>
              </w:rPr>
              <w:t>korištenja komunikacij</w:t>
            </w:r>
            <w:r w:rsidR="00A57C71" w:rsidRPr="00697DBB">
              <w:rPr>
                <w:rFonts w:eastAsia="Times New Roman" w:cstheme="minorHAnsi"/>
                <w:bCs/>
                <w:sz w:val="20"/>
                <w:szCs w:val="20"/>
                <w:lang w:eastAsia="hr-HR"/>
              </w:rPr>
              <w:t>e u budućem poslu instruktora vožnje.</w:t>
            </w:r>
          </w:p>
        </w:tc>
      </w:tr>
      <w:tr w:rsidR="00E14D64" w:rsidRPr="00697DBB" w14:paraId="73AD994B" w14:textId="77777777" w:rsidTr="00725528">
        <w:tc>
          <w:tcPr>
            <w:tcW w:w="2014" w:type="dxa"/>
            <w:shd w:val="clear" w:color="auto" w:fill="BDD6EE" w:themeFill="accent5" w:themeFillTint="66"/>
            <w:tcMar>
              <w:left w:w="57" w:type="dxa"/>
              <w:right w:w="57" w:type="dxa"/>
            </w:tcMar>
            <w:vAlign w:val="center"/>
          </w:tcPr>
          <w:p w14:paraId="353386EC"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b/>
                <w:sz w:val="20"/>
                <w:szCs w:val="20"/>
              </w:rPr>
              <w:t>Nastavne cjeline/teme</w:t>
            </w:r>
          </w:p>
        </w:tc>
        <w:tc>
          <w:tcPr>
            <w:tcW w:w="7494" w:type="dxa"/>
            <w:gridSpan w:val="2"/>
            <w:tcMar>
              <w:left w:w="57" w:type="dxa"/>
              <w:right w:w="57" w:type="dxa"/>
            </w:tcMar>
            <w:vAlign w:val="center"/>
          </w:tcPr>
          <w:p w14:paraId="6CD70E36" w14:textId="77777777" w:rsidR="00E14D64" w:rsidRPr="006105AC" w:rsidRDefault="00E14D64" w:rsidP="006105AC">
            <w:pPr>
              <w:spacing w:after="0" w:line="240" w:lineRule="auto"/>
              <w:rPr>
                <w:rFonts w:eastAsia="Times New Roman" w:cstheme="minorHAnsi"/>
                <w:color w:val="000000" w:themeColor="text1"/>
                <w:sz w:val="20"/>
                <w:szCs w:val="20"/>
                <w:lang w:eastAsia="hr-HR"/>
              </w:rPr>
            </w:pPr>
            <w:r w:rsidRPr="006105AC">
              <w:rPr>
                <w:rFonts w:eastAsia="Times New Roman" w:cstheme="minorHAnsi"/>
                <w:color w:val="000000" w:themeColor="text1"/>
                <w:sz w:val="20"/>
                <w:szCs w:val="20"/>
                <w:lang w:eastAsia="hr-HR"/>
              </w:rPr>
              <w:t>Oblici poslovne komunikacije kod osposobljavanja vozača</w:t>
            </w:r>
          </w:p>
          <w:p w14:paraId="114917CB" w14:textId="77777777" w:rsidR="00E14D64" w:rsidRPr="006105AC" w:rsidRDefault="00E14D64" w:rsidP="006105AC">
            <w:pPr>
              <w:spacing w:after="0" w:line="240" w:lineRule="auto"/>
              <w:rPr>
                <w:rFonts w:eastAsia="Times New Roman" w:cstheme="minorHAnsi"/>
                <w:color w:val="000000" w:themeColor="text1"/>
                <w:sz w:val="20"/>
                <w:szCs w:val="20"/>
                <w:lang w:eastAsia="hr-HR"/>
              </w:rPr>
            </w:pPr>
            <w:r w:rsidRPr="006105AC">
              <w:rPr>
                <w:rFonts w:eastAsia="Times New Roman" w:cstheme="minorHAnsi"/>
                <w:color w:val="000000" w:themeColor="text1"/>
                <w:sz w:val="20"/>
                <w:szCs w:val="20"/>
                <w:lang w:eastAsia="hr-HR"/>
              </w:rPr>
              <w:t>Interpersonalna komunikacija kod osposobljavanja vozača</w:t>
            </w:r>
          </w:p>
          <w:p w14:paraId="3C22890F" w14:textId="77777777" w:rsidR="00E14D64" w:rsidRPr="006105AC" w:rsidRDefault="00E14D64" w:rsidP="006105AC">
            <w:pPr>
              <w:spacing w:after="0" w:line="240" w:lineRule="auto"/>
              <w:rPr>
                <w:rFonts w:eastAsia="Times New Roman" w:cstheme="minorHAnsi"/>
                <w:color w:val="000000" w:themeColor="text1"/>
                <w:sz w:val="20"/>
                <w:szCs w:val="20"/>
                <w:lang w:eastAsia="hr-HR"/>
              </w:rPr>
            </w:pPr>
            <w:r w:rsidRPr="006105AC">
              <w:rPr>
                <w:rFonts w:eastAsia="Times New Roman" w:cstheme="minorHAnsi"/>
                <w:color w:val="000000" w:themeColor="text1"/>
                <w:sz w:val="20"/>
                <w:szCs w:val="20"/>
                <w:lang w:eastAsia="hr-HR"/>
              </w:rPr>
              <w:t>Pravila poslovnog bontona kod osposobljavanja vozača</w:t>
            </w:r>
          </w:p>
          <w:p w14:paraId="13F0D4C6" w14:textId="77777777" w:rsidR="00E14D64" w:rsidRPr="006105AC" w:rsidRDefault="00E14D64" w:rsidP="006105AC">
            <w:pPr>
              <w:spacing w:after="0" w:line="240" w:lineRule="auto"/>
              <w:rPr>
                <w:rFonts w:eastAsia="Times New Roman" w:cstheme="minorHAnsi"/>
                <w:color w:val="000000" w:themeColor="text1"/>
                <w:sz w:val="20"/>
                <w:szCs w:val="20"/>
                <w:lang w:eastAsia="hr-HR"/>
              </w:rPr>
            </w:pPr>
            <w:r w:rsidRPr="006105AC">
              <w:rPr>
                <w:rFonts w:eastAsia="Times New Roman" w:cstheme="minorHAnsi"/>
                <w:color w:val="000000" w:themeColor="text1"/>
                <w:sz w:val="20"/>
                <w:szCs w:val="20"/>
                <w:lang w:eastAsia="hr-HR"/>
              </w:rPr>
              <w:t>Komunikaciju pomoću računala i informacijske tehnologije</w:t>
            </w:r>
          </w:p>
          <w:p w14:paraId="191F7EFB" w14:textId="77777777" w:rsidR="00E14D64" w:rsidRPr="006105AC" w:rsidRDefault="00E14D64" w:rsidP="006105AC">
            <w:pPr>
              <w:spacing w:after="0" w:line="240" w:lineRule="auto"/>
              <w:rPr>
                <w:rFonts w:cstheme="minorHAnsi"/>
                <w:iCs/>
                <w:color w:val="000000" w:themeColor="text1"/>
                <w:sz w:val="20"/>
                <w:szCs w:val="20"/>
              </w:rPr>
            </w:pPr>
            <w:r w:rsidRPr="006105AC">
              <w:rPr>
                <w:rFonts w:eastAsia="Times New Roman" w:cstheme="minorHAnsi"/>
                <w:color w:val="000000" w:themeColor="text1"/>
                <w:sz w:val="20"/>
                <w:szCs w:val="20"/>
                <w:lang w:eastAsia="hr-HR"/>
              </w:rPr>
              <w:t>Javni aspekti interpersonalne komunikacije</w:t>
            </w:r>
          </w:p>
          <w:p w14:paraId="68572EDC" w14:textId="77777777" w:rsidR="00E14D64" w:rsidRPr="006105AC" w:rsidRDefault="00E14D64" w:rsidP="006105AC">
            <w:pPr>
              <w:spacing w:after="0" w:line="240" w:lineRule="auto"/>
              <w:rPr>
                <w:rFonts w:cstheme="minorHAnsi"/>
                <w:iCs/>
                <w:color w:val="000000" w:themeColor="text1"/>
                <w:sz w:val="20"/>
                <w:szCs w:val="20"/>
              </w:rPr>
            </w:pPr>
            <w:r w:rsidRPr="006105AC">
              <w:rPr>
                <w:rFonts w:eastAsia="Times New Roman" w:cstheme="minorHAnsi"/>
                <w:color w:val="000000" w:themeColor="text1"/>
                <w:sz w:val="20"/>
                <w:szCs w:val="20"/>
                <w:lang w:eastAsia="hr-HR"/>
              </w:rPr>
              <w:t>Integrirana marketinška komunikacija</w:t>
            </w:r>
          </w:p>
        </w:tc>
      </w:tr>
      <w:tr w:rsidR="00E14D64" w:rsidRPr="00697DBB" w14:paraId="2C28E665" w14:textId="77777777" w:rsidTr="00725528">
        <w:trPr>
          <w:trHeight w:val="427"/>
        </w:trPr>
        <w:tc>
          <w:tcPr>
            <w:tcW w:w="9508" w:type="dxa"/>
            <w:gridSpan w:val="3"/>
            <w:shd w:val="clear" w:color="auto" w:fill="BDD6EE" w:themeFill="accent5" w:themeFillTint="66"/>
            <w:tcMar>
              <w:left w:w="57" w:type="dxa"/>
              <w:right w:w="57" w:type="dxa"/>
            </w:tcMar>
            <w:vAlign w:val="center"/>
          </w:tcPr>
          <w:p w14:paraId="65DEB73F" w14:textId="6C2BEC2E" w:rsidR="00E14D64" w:rsidRPr="00697DBB" w:rsidRDefault="00E14D64" w:rsidP="00DB09FC">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B421A1" w:rsidRPr="00697DBB">
              <w:rPr>
                <w:rFonts w:asciiTheme="minorHAnsi" w:hAnsiTheme="minorHAnsi" w:cstheme="minorHAnsi"/>
                <w:b/>
                <w:sz w:val="20"/>
                <w:szCs w:val="20"/>
              </w:rPr>
              <w:t xml:space="preserve"> skupa ishoda učenja</w:t>
            </w:r>
          </w:p>
        </w:tc>
      </w:tr>
      <w:tr w:rsidR="00E14D64" w:rsidRPr="00697DBB" w14:paraId="14FC96FA" w14:textId="77777777" w:rsidTr="00725528">
        <w:trPr>
          <w:trHeight w:val="572"/>
        </w:trPr>
        <w:tc>
          <w:tcPr>
            <w:tcW w:w="9508" w:type="dxa"/>
            <w:gridSpan w:val="3"/>
            <w:shd w:val="clear" w:color="auto" w:fill="auto"/>
            <w:tcMar>
              <w:left w:w="57" w:type="dxa"/>
              <w:right w:w="57" w:type="dxa"/>
            </w:tcMar>
          </w:tcPr>
          <w:p w14:paraId="381B89DB" w14:textId="77777777" w:rsidR="00E14D64" w:rsidRPr="00697DBB" w:rsidRDefault="00E14D64" w:rsidP="00DB09FC">
            <w:pPr>
              <w:spacing w:after="0" w:line="240" w:lineRule="auto"/>
              <w:jc w:val="both"/>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Projektni zadatak:</w:t>
            </w:r>
          </w:p>
          <w:p w14:paraId="1384763F" w14:textId="77777777" w:rsidR="00E14D64" w:rsidRPr="00697DBB" w:rsidRDefault="00E14D64" w:rsidP="00DB09FC">
            <w:pPr>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Kandidat će pred ostalim kandidatima održati predavanje na zadanu temu koja je karakteristična za predavanje polaznicima u autoškoli.</w:t>
            </w:r>
          </w:p>
          <w:p w14:paraId="5BB900A3" w14:textId="77777777" w:rsidR="00E14D64" w:rsidRPr="00697DBB" w:rsidRDefault="00E14D64" w:rsidP="00DB09FC">
            <w:pPr>
              <w:spacing w:after="0" w:line="240" w:lineRule="auto"/>
              <w:jc w:val="both"/>
              <w:rPr>
                <w:rFonts w:asciiTheme="minorHAnsi" w:eastAsia="Times New Roman" w:hAnsiTheme="minorHAnsi" w:cstheme="minorHAnsi"/>
                <w:b/>
                <w:sz w:val="20"/>
                <w:szCs w:val="20"/>
                <w:lang w:eastAsia="hr-HR"/>
              </w:rPr>
            </w:pPr>
          </w:p>
          <w:p w14:paraId="635A5E6E" w14:textId="710A8F6B" w:rsidR="00E14D64" w:rsidRPr="00697DBB" w:rsidRDefault="008E689D" w:rsidP="00DB09FC">
            <w:pPr>
              <w:spacing w:after="0" w:line="240" w:lineRule="auto"/>
              <w:jc w:val="both"/>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Radni</w:t>
            </w:r>
            <w:r w:rsidR="00E14D64" w:rsidRPr="00697DBB">
              <w:rPr>
                <w:rFonts w:asciiTheme="minorHAnsi" w:eastAsia="Times New Roman" w:hAnsiTheme="minorHAnsi" w:cstheme="minorHAnsi"/>
                <w:b/>
                <w:sz w:val="20"/>
                <w:szCs w:val="20"/>
                <w:lang w:eastAsia="hr-HR"/>
              </w:rPr>
              <w:t xml:space="preserve"> zadatak:</w:t>
            </w:r>
          </w:p>
          <w:p w14:paraId="1CE58D69" w14:textId="77777777" w:rsidR="00E14D64" w:rsidRPr="00697DBB" w:rsidRDefault="00E14D64" w:rsidP="00DB09FC">
            <w:pPr>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U simuliranoj situaciji poučavanja UMV polaznik će primijeniti načela jasne, direktne i kulturne verbalne komunikacije, aktivnog slušanja te pravila oblikovanja povratne informacije. </w:t>
            </w:r>
          </w:p>
          <w:p w14:paraId="2D6EBAC1" w14:textId="77777777" w:rsidR="00E14D64" w:rsidRPr="00697DBB" w:rsidRDefault="00E14D64" w:rsidP="00DB09FC">
            <w:pPr>
              <w:spacing w:after="0" w:line="240" w:lineRule="auto"/>
              <w:jc w:val="both"/>
              <w:rPr>
                <w:rFonts w:asciiTheme="minorHAnsi" w:eastAsia="Times New Roman" w:hAnsiTheme="minorHAnsi" w:cstheme="minorHAnsi"/>
                <w:bCs/>
                <w:sz w:val="20"/>
                <w:szCs w:val="20"/>
                <w:lang w:eastAsia="hr-HR"/>
              </w:rPr>
            </w:pPr>
          </w:p>
          <w:p w14:paraId="0BFF4E24" w14:textId="77777777" w:rsidR="00E14D64" w:rsidRPr="00697DBB" w:rsidRDefault="00E14D64" w:rsidP="00DB09FC">
            <w:pPr>
              <w:spacing w:after="0" w:line="240" w:lineRule="auto"/>
              <w:jc w:val="both"/>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Problemski zadatak:</w:t>
            </w:r>
          </w:p>
          <w:p w14:paraId="5C656E41" w14:textId="77777777" w:rsidR="00E14D64" w:rsidRPr="00697DBB" w:rsidRDefault="00E14D64" w:rsidP="00DB09FC">
            <w:pPr>
              <w:spacing w:after="0" w:line="240" w:lineRule="auto"/>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Polaznik će analizirati prikazanu videosnimku simuliranog procesa poučavanja UMV te izdvojiti uočene oblike verbalne i neverbalne komunikacije te komunikacijske obrasce između instruktora vožnje i kandidata. Polaznik će predložiti načine za unapređenje i poboljšanje komunikacije u prikazanom procesu poučavanja</w:t>
            </w:r>
          </w:p>
          <w:p w14:paraId="3A438FC7" w14:textId="77777777" w:rsidR="00E14D64" w:rsidRPr="00697DBB" w:rsidRDefault="00E14D64" w:rsidP="00DB09FC">
            <w:pPr>
              <w:spacing w:after="0" w:line="240" w:lineRule="auto"/>
              <w:rPr>
                <w:rFonts w:asciiTheme="minorHAnsi" w:eastAsia="Times New Roman" w:hAnsiTheme="minorHAnsi" w:cstheme="minorHAnsi"/>
                <w:i/>
                <w:sz w:val="20"/>
                <w:szCs w:val="20"/>
                <w:lang w:eastAsia="hr-HR"/>
              </w:rPr>
            </w:pPr>
          </w:p>
          <w:p w14:paraId="4CEF88CE" w14:textId="77777777" w:rsidR="00E14D64" w:rsidRPr="00697DBB" w:rsidRDefault="00E14D64" w:rsidP="00DB09FC">
            <w:pPr>
              <w:spacing w:after="0" w:line="240" w:lineRule="auto"/>
              <w:rPr>
                <w:rFonts w:asciiTheme="minorHAnsi" w:eastAsia="Times New Roman" w:hAnsiTheme="minorHAnsi" w:cstheme="minorHAnsi"/>
                <w:bCs/>
                <w:sz w:val="20"/>
                <w:szCs w:val="20"/>
                <w:lang w:eastAsia="hr-HR"/>
              </w:rPr>
            </w:pPr>
          </w:p>
          <w:p w14:paraId="1C601391" w14:textId="4AFD55F7" w:rsidR="00E14D64" w:rsidRPr="00697DBB" w:rsidRDefault="00E14D64" w:rsidP="00DB09FC">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 xml:space="preserve">vrši se temeljem sljedećih elemenata: </w:t>
            </w:r>
            <w:r w:rsidR="00327608" w:rsidRPr="00697DBB">
              <w:rPr>
                <w:rFonts w:asciiTheme="minorHAnsi" w:eastAsia="Times New Roman" w:hAnsiTheme="minorHAnsi" w:cstheme="minorHAnsi"/>
                <w:bCs/>
                <w:sz w:val="20"/>
                <w:szCs w:val="20"/>
                <w:lang w:eastAsia="hr-HR"/>
              </w:rPr>
              <w:t>Polaznik</w:t>
            </w:r>
            <w:r w:rsidRPr="00697DBB">
              <w:rPr>
                <w:rFonts w:asciiTheme="minorHAnsi" w:eastAsia="Times New Roman" w:hAnsiTheme="minorHAnsi" w:cstheme="minorHAnsi"/>
                <w:bCs/>
                <w:sz w:val="20"/>
                <w:szCs w:val="20"/>
                <w:lang w:eastAsia="hr-HR"/>
              </w:rPr>
              <w:t xml:space="preserve"> se pripremio za projektnu nastavu prema uputama nastavnika, </w:t>
            </w:r>
            <w:r w:rsidR="00327608" w:rsidRPr="00697DBB">
              <w:rPr>
                <w:rFonts w:asciiTheme="minorHAnsi" w:eastAsia="Times New Roman" w:hAnsiTheme="minorHAnsi" w:cstheme="minorHAnsi"/>
                <w:bCs/>
                <w:sz w:val="20"/>
                <w:szCs w:val="20"/>
                <w:lang w:eastAsia="hr-HR"/>
              </w:rPr>
              <w:t>Polaznik</w:t>
            </w:r>
            <w:r w:rsidRPr="00697DBB">
              <w:rPr>
                <w:rFonts w:asciiTheme="minorHAnsi" w:eastAsia="Times New Roman" w:hAnsiTheme="minorHAnsi" w:cstheme="minorHAnsi"/>
                <w:bCs/>
                <w:sz w:val="20"/>
                <w:szCs w:val="20"/>
                <w:lang w:eastAsia="hr-HR"/>
              </w:rPr>
              <w:t xml:space="preserve"> surađuje s ostalim </w:t>
            </w:r>
            <w:r w:rsidR="001F3F2D" w:rsidRPr="00697DBB">
              <w:rPr>
                <w:rFonts w:asciiTheme="minorHAnsi" w:eastAsia="Times New Roman" w:hAnsiTheme="minorHAnsi" w:cstheme="minorHAnsi"/>
                <w:bCs/>
                <w:sz w:val="20"/>
                <w:szCs w:val="20"/>
                <w:lang w:eastAsia="hr-HR"/>
              </w:rPr>
              <w:t>polaznici</w:t>
            </w:r>
            <w:r w:rsidRPr="00697DBB">
              <w:rPr>
                <w:rFonts w:asciiTheme="minorHAnsi" w:eastAsia="Times New Roman" w:hAnsiTheme="minorHAnsi" w:cstheme="minorHAnsi"/>
                <w:bCs/>
                <w:sz w:val="20"/>
                <w:szCs w:val="20"/>
                <w:lang w:eastAsia="hr-HR"/>
              </w:rPr>
              <w:t xml:space="preserve">ma tijekom timskog rada, </w:t>
            </w:r>
            <w:r w:rsidR="008E689D" w:rsidRPr="00697DBB">
              <w:rPr>
                <w:rFonts w:asciiTheme="minorHAnsi" w:eastAsia="Times New Roman" w:hAnsiTheme="minorHAnsi" w:cstheme="minorHAnsi"/>
                <w:bCs/>
                <w:sz w:val="20"/>
                <w:szCs w:val="20"/>
                <w:lang w:eastAsia="hr-HR"/>
              </w:rPr>
              <w:t>p</w:t>
            </w:r>
            <w:r w:rsidR="00327608" w:rsidRPr="00697DBB">
              <w:rPr>
                <w:rFonts w:asciiTheme="minorHAnsi" w:eastAsia="Times New Roman" w:hAnsiTheme="minorHAnsi" w:cstheme="minorHAnsi"/>
                <w:bCs/>
                <w:sz w:val="20"/>
                <w:szCs w:val="20"/>
                <w:lang w:eastAsia="hr-HR"/>
              </w:rPr>
              <w:t>olaznik</w:t>
            </w:r>
            <w:r w:rsidRPr="00697DBB">
              <w:rPr>
                <w:rFonts w:asciiTheme="minorHAnsi" w:eastAsia="Times New Roman" w:hAnsiTheme="minorHAnsi" w:cstheme="minorHAnsi"/>
                <w:bCs/>
                <w:sz w:val="20"/>
                <w:szCs w:val="20"/>
                <w:lang w:eastAsia="hr-HR"/>
              </w:rPr>
              <w:t xml:space="preserve"> izvršava svoj dio zadatka,</w:t>
            </w:r>
            <w:r w:rsidR="0016579C"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 xml:space="preserve">sudjeluje u prezentaciji dobivenih rezultata, </w:t>
            </w:r>
            <w:r w:rsidR="008E689D" w:rsidRPr="00697DBB">
              <w:rPr>
                <w:rFonts w:asciiTheme="minorHAnsi" w:eastAsia="Times New Roman" w:hAnsiTheme="minorHAnsi" w:cstheme="minorHAnsi"/>
                <w:bCs/>
                <w:sz w:val="20"/>
                <w:szCs w:val="20"/>
                <w:lang w:eastAsia="hr-HR"/>
              </w:rPr>
              <w:t>p</w:t>
            </w:r>
            <w:r w:rsidR="00327608" w:rsidRPr="00697DBB">
              <w:rPr>
                <w:rFonts w:asciiTheme="minorHAnsi" w:eastAsia="Times New Roman" w:hAnsiTheme="minorHAnsi" w:cstheme="minorHAnsi"/>
                <w:bCs/>
                <w:sz w:val="20"/>
                <w:szCs w:val="20"/>
                <w:lang w:eastAsia="hr-HR"/>
              </w:rPr>
              <w:t>olaznik</w:t>
            </w:r>
            <w:r w:rsidRPr="00697DBB">
              <w:rPr>
                <w:rFonts w:asciiTheme="minorHAnsi" w:eastAsia="Times New Roman" w:hAnsiTheme="minorHAnsi" w:cstheme="minorHAnsi"/>
                <w:bCs/>
                <w:sz w:val="20"/>
                <w:szCs w:val="20"/>
                <w:lang w:eastAsia="hr-HR"/>
              </w:rPr>
              <w:t xml:space="preserve"> provodi vršnjačko vrednovanje i samovrednovanje.</w:t>
            </w:r>
          </w:p>
          <w:p w14:paraId="02B09959" w14:textId="77777777" w:rsidR="008E689D" w:rsidRPr="00697DBB" w:rsidRDefault="008E689D" w:rsidP="00DB09FC">
            <w:pPr>
              <w:spacing w:after="0"/>
              <w:rPr>
                <w:rFonts w:asciiTheme="minorHAnsi" w:eastAsia="Times New Roman" w:hAnsiTheme="minorHAnsi" w:cstheme="minorHAnsi"/>
                <w:bCs/>
                <w:sz w:val="20"/>
                <w:szCs w:val="20"/>
                <w:lang w:eastAsia="hr-HR"/>
              </w:rPr>
            </w:pPr>
          </w:p>
          <w:p w14:paraId="2CDB5527" w14:textId="77777777" w:rsidR="00E14D64" w:rsidRPr="00697DBB" w:rsidRDefault="00E14D64" w:rsidP="00DB09FC">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kao učenje:  </w:t>
            </w:r>
          </w:p>
          <w:p w14:paraId="755E8AD6" w14:textId="20FF1F9A" w:rsidR="00E14D64" w:rsidRPr="00697DBB" w:rsidRDefault="00E14D64" w:rsidP="00DB09FC">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Po završetku prezentiranja istraživačkog rada, </w:t>
            </w:r>
            <w:r w:rsidR="00684D8E" w:rsidRPr="00697DBB">
              <w:rPr>
                <w:rFonts w:asciiTheme="minorHAnsi" w:eastAsia="Times New Roman" w:hAnsiTheme="minorHAnsi" w:cstheme="minorHAnsi"/>
                <w:bCs/>
                <w:sz w:val="20"/>
                <w:szCs w:val="20"/>
                <w:lang w:eastAsia="hr-HR"/>
              </w:rPr>
              <w:t>polaznici</w:t>
            </w:r>
            <w:r w:rsidRPr="00697DBB">
              <w:rPr>
                <w:rFonts w:asciiTheme="minorHAnsi" w:eastAsia="Times New Roman" w:hAnsiTheme="minorHAnsi" w:cstheme="minorHAnsi"/>
                <w:bCs/>
                <w:sz w:val="20"/>
                <w:szCs w:val="20"/>
                <w:lang w:eastAsia="hr-HR"/>
              </w:rPr>
              <w:t xml:space="preserve">  vrednuju  svoj doprinos u timu (samovrednovanje) i prezentiranje ostalih timova (vršnjačko vrednovanje ) koji sadrži elemente izvedbe radnog zadatka.</w:t>
            </w:r>
          </w:p>
          <w:p w14:paraId="4701337F" w14:textId="77777777" w:rsidR="00E14D64" w:rsidRPr="00697DBB" w:rsidRDefault="00E14D64" w:rsidP="00DB09FC">
            <w:pPr>
              <w:spacing w:after="0"/>
              <w:rPr>
                <w:rFonts w:asciiTheme="minorHAnsi" w:eastAsia="Times New Roman" w:hAnsiTheme="minorHAnsi" w:cstheme="minorHAnsi"/>
                <w:bCs/>
                <w:sz w:val="20"/>
                <w:szCs w:val="20"/>
                <w:lang w:eastAsia="hr-HR"/>
              </w:rPr>
            </w:pPr>
          </w:p>
          <w:p w14:paraId="14215D71" w14:textId="02CE9178" w:rsidR="00E14D64" w:rsidRPr="00697DBB" w:rsidRDefault="00E14D64" w:rsidP="00DB09FC">
            <w:pPr>
              <w:tabs>
                <w:tab w:val="left" w:pos="2820"/>
              </w:tabs>
              <w:spacing w:after="0"/>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Vrednovanje naučenog</w:t>
            </w:r>
            <w:r w:rsidRPr="00697DBB">
              <w:rPr>
                <w:rFonts w:asciiTheme="minorHAnsi" w:eastAsia="Times New Roman" w:hAnsiTheme="minorHAnsi" w:cstheme="minorHAnsi"/>
                <w:sz w:val="20"/>
                <w:szCs w:val="20"/>
                <w:lang w:eastAsia="hr-HR"/>
              </w:rPr>
              <w:t xml:space="preserve"> na kraju nastavne cjeline provodi se višedimenzionalnom analitičkom rubrikom uz unaprijed utvrđene kriterije vrednovanja  i opis pokazatelja kvalitete izvedbe radnog zadatka. Na taj način, osim iskazane brojčane ocjene, </w:t>
            </w:r>
            <w:r w:rsidR="006B45C7" w:rsidRPr="00697DBB">
              <w:rPr>
                <w:rFonts w:asciiTheme="minorHAnsi" w:eastAsia="Times New Roman" w:hAnsiTheme="minorHAnsi" w:cstheme="minorHAnsi"/>
                <w:sz w:val="20"/>
                <w:szCs w:val="20"/>
                <w:lang w:eastAsia="hr-HR"/>
              </w:rPr>
              <w:t>p</w:t>
            </w:r>
            <w:r w:rsidR="00327608" w:rsidRPr="00697DBB">
              <w:rPr>
                <w:rFonts w:asciiTheme="minorHAnsi" w:eastAsia="Times New Roman" w:hAnsiTheme="minorHAnsi" w:cstheme="minorHAnsi"/>
                <w:sz w:val="20"/>
                <w:szCs w:val="20"/>
                <w:lang w:eastAsia="hr-HR"/>
              </w:rPr>
              <w:t>olaznik</w:t>
            </w:r>
            <w:r w:rsidRPr="00697DBB">
              <w:rPr>
                <w:rFonts w:asciiTheme="minorHAnsi" w:eastAsia="Times New Roman" w:hAnsiTheme="minorHAnsi" w:cstheme="minorHAnsi"/>
                <w:sz w:val="20"/>
                <w:szCs w:val="20"/>
                <w:lang w:eastAsia="hr-HR"/>
              </w:rPr>
              <w:t xml:space="preserve"> dobiva procjenu postignuća u odnosu na postavljene ciljeve.</w:t>
            </w:r>
          </w:p>
          <w:p w14:paraId="2CBAD801" w14:textId="7CCB9382" w:rsidR="00E14D64" w:rsidRPr="00697DBB" w:rsidRDefault="00E14D64" w:rsidP="00DB09FC">
            <w:pPr>
              <w:tabs>
                <w:tab w:val="left" w:pos="2820"/>
              </w:tabs>
              <w:spacing w:before="60" w:after="60" w:line="240" w:lineRule="auto"/>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lastRenderedPageBreak/>
              <w:t>Primjer kriterija vrednovanja prezentacije projeknog zadatka</w:t>
            </w:r>
            <w:r w:rsidR="006B45C7" w:rsidRPr="00697DBB">
              <w:rPr>
                <w:rFonts w:asciiTheme="minorHAnsi" w:eastAsia="Times New Roman" w:hAnsiTheme="minorHAnsi" w:cstheme="minorHAnsi"/>
                <w:sz w:val="20"/>
                <w:szCs w:val="20"/>
                <w:lang w:eastAsia="hr-HR"/>
              </w:rPr>
              <w:t>:</w:t>
            </w:r>
          </w:p>
          <w:tbl>
            <w:tblPr>
              <w:tblStyle w:val="TableGrid"/>
              <w:tblW w:w="9039" w:type="dxa"/>
              <w:jc w:val="center"/>
              <w:tblLayout w:type="fixed"/>
              <w:tblLook w:val="04A0" w:firstRow="1" w:lastRow="0" w:firstColumn="1" w:lastColumn="0" w:noHBand="0" w:noVBand="1"/>
            </w:tblPr>
            <w:tblGrid>
              <w:gridCol w:w="2093"/>
              <w:gridCol w:w="1843"/>
              <w:gridCol w:w="1842"/>
              <w:gridCol w:w="1701"/>
              <w:gridCol w:w="1560"/>
            </w:tblGrid>
            <w:tr w:rsidR="00E14D64" w:rsidRPr="00697DBB" w14:paraId="7FC7D0DF" w14:textId="77777777" w:rsidTr="00D74B38">
              <w:trPr>
                <w:tblHeader/>
                <w:jc w:val="center"/>
              </w:trPr>
              <w:tc>
                <w:tcPr>
                  <w:tcW w:w="2093" w:type="dxa"/>
                  <w:vMerge w:val="restart"/>
                  <w:shd w:val="clear" w:color="auto" w:fill="FBE4D5" w:themeFill="accent2" w:themeFillTint="33"/>
                  <w:vAlign w:val="center"/>
                </w:tcPr>
                <w:p w14:paraId="105609FA" w14:textId="5B53E147" w:rsidR="00E14D64" w:rsidRPr="00697DBB" w:rsidRDefault="00D74B38" w:rsidP="00D74B38">
                  <w:pPr>
                    <w:tabs>
                      <w:tab w:val="left" w:pos="2820"/>
                    </w:tabs>
                    <w:jc w:val="center"/>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SASTAVNICE</w:t>
                  </w:r>
                </w:p>
              </w:tc>
              <w:tc>
                <w:tcPr>
                  <w:tcW w:w="6946" w:type="dxa"/>
                  <w:gridSpan w:val="4"/>
                  <w:shd w:val="clear" w:color="auto" w:fill="FBE4D5" w:themeFill="accent2" w:themeFillTint="33"/>
                </w:tcPr>
                <w:p w14:paraId="4FC97CDC" w14:textId="77777777" w:rsidR="00E14D64" w:rsidRPr="00697DBB" w:rsidRDefault="00E14D64" w:rsidP="00DB09FC">
                  <w:pPr>
                    <w:tabs>
                      <w:tab w:val="left" w:pos="2820"/>
                    </w:tabs>
                    <w:jc w:val="center"/>
                    <w:rPr>
                      <w:rFonts w:asciiTheme="minorHAnsi" w:eastAsia="Times New Roman" w:hAnsiTheme="minorHAnsi" w:cstheme="minorHAnsi"/>
                      <w:b/>
                      <w:bCs/>
                      <w:sz w:val="20"/>
                      <w:szCs w:val="20"/>
                      <w:lang w:eastAsia="hr-HR"/>
                    </w:rPr>
                  </w:pPr>
                  <w:r w:rsidRPr="00697DBB">
                    <w:rPr>
                      <w:rFonts w:asciiTheme="minorHAnsi" w:hAnsiTheme="minorHAnsi" w:cstheme="minorHAnsi"/>
                      <w:b/>
                      <w:bCs/>
                      <w:sz w:val="20"/>
                      <w:szCs w:val="20"/>
                    </w:rPr>
                    <w:t>RAZINE OSTVARENOSTI KRITERIJA</w:t>
                  </w:r>
                </w:p>
              </w:tc>
            </w:tr>
            <w:tr w:rsidR="00E14D64" w:rsidRPr="00697DBB" w14:paraId="0025B477" w14:textId="77777777" w:rsidTr="00D74B38">
              <w:trPr>
                <w:trHeight w:val="500"/>
                <w:tblHeader/>
                <w:jc w:val="center"/>
              </w:trPr>
              <w:tc>
                <w:tcPr>
                  <w:tcW w:w="2093" w:type="dxa"/>
                  <w:vMerge/>
                  <w:shd w:val="clear" w:color="auto" w:fill="FBE4D5" w:themeFill="accent2" w:themeFillTint="33"/>
                </w:tcPr>
                <w:p w14:paraId="2FA4E9C2" w14:textId="77777777" w:rsidR="00E14D64" w:rsidRPr="00697DBB" w:rsidRDefault="00E14D64" w:rsidP="00DB09FC">
                  <w:pPr>
                    <w:tabs>
                      <w:tab w:val="left" w:pos="2820"/>
                    </w:tabs>
                    <w:jc w:val="center"/>
                    <w:rPr>
                      <w:rFonts w:asciiTheme="minorHAnsi" w:eastAsia="Times New Roman" w:hAnsiTheme="minorHAnsi" w:cstheme="minorHAnsi"/>
                      <w:b/>
                      <w:bCs/>
                      <w:sz w:val="20"/>
                      <w:szCs w:val="20"/>
                      <w:lang w:eastAsia="hr-HR"/>
                    </w:rPr>
                  </w:pPr>
                </w:p>
              </w:tc>
              <w:tc>
                <w:tcPr>
                  <w:tcW w:w="1843" w:type="dxa"/>
                  <w:shd w:val="clear" w:color="auto" w:fill="FBE4D5" w:themeFill="accent2" w:themeFillTint="33"/>
                </w:tcPr>
                <w:p w14:paraId="64A87CEF" w14:textId="77777777" w:rsidR="00E14D64" w:rsidRPr="00697DBB" w:rsidRDefault="00E14D64" w:rsidP="00DB09FC">
                  <w:pPr>
                    <w:rPr>
                      <w:rFonts w:asciiTheme="minorHAnsi" w:hAnsiTheme="minorHAnsi" w:cstheme="minorHAnsi"/>
                      <w:b/>
                      <w:bCs/>
                      <w:sz w:val="20"/>
                      <w:szCs w:val="20"/>
                    </w:rPr>
                  </w:pPr>
                  <w:r w:rsidRPr="00697DBB">
                    <w:rPr>
                      <w:rFonts w:asciiTheme="minorHAnsi" w:hAnsiTheme="minorHAnsi" w:cstheme="minorHAnsi"/>
                      <w:b/>
                      <w:bCs/>
                      <w:sz w:val="20"/>
                      <w:szCs w:val="20"/>
                      <w:shd w:val="clear" w:color="auto" w:fill="FBE4D5" w:themeFill="accent2" w:themeFillTint="33"/>
                    </w:rPr>
                    <w:t>Izvrsno (4 boda</w:t>
                  </w:r>
                  <w:r w:rsidRPr="00697DBB">
                    <w:rPr>
                      <w:rFonts w:asciiTheme="minorHAnsi" w:hAnsiTheme="minorHAnsi" w:cstheme="minorHAnsi"/>
                      <w:b/>
                      <w:bCs/>
                      <w:sz w:val="20"/>
                      <w:szCs w:val="20"/>
                    </w:rPr>
                    <w:t>)</w:t>
                  </w:r>
                </w:p>
              </w:tc>
              <w:tc>
                <w:tcPr>
                  <w:tcW w:w="1842" w:type="dxa"/>
                  <w:shd w:val="clear" w:color="auto" w:fill="FBE4D5" w:themeFill="accent2" w:themeFillTint="33"/>
                </w:tcPr>
                <w:p w14:paraId="2ECDC547" w14:textId="77777777" w:rsidR="00E14D64" w:rsidRPr="00697DBB" w:rsidRDefault="00E14D64" w:rsidP="00DB09FC">
                  <w:pPr>
                    <w:rPr>
                      <w:rFonts w:asciiTheme="minorHAnsi" w:hAnsiTheme="minorHAnsi" w:cstheme="minorHAnsi"/>
                      <w:b/>
                      <w:bCs/>
                      <w:sz w:val="20"/>
                      <w:szCs w:val="20"/>
                    </w:rPr>
                  </w:pPr>
                  <w:r w:rsidRPr="00697DBB">
                    <w:rPr>
                      <w:rFonts w:asciiTheme="minorHAnsi" w:hAnsiTheme="minorHAnsi" w:cstheme="minorHAnsi"/>
                      <w:b/>
                      <w:bCs/>
                      <w:sz w:val="20"/>
                      <w:szCs w:val="20"/>
                    </w:rPr>
                    <w:t>Dobro (3 boda)</w:t>
                  </w:r>
                </w:p>
              </w:tc>
              <w:tc>
                <w:tcPr>
                  <w:tcW w:w="1701" w:type="dxa"/>
                  <w:shd w:val="clear" w:color="auto" w:fill="FBE4D5" w:themeFill="accent2" w:themeFillTint="33"/>
                </w:tcPr>
                <w:p w14:paraId="2715F037" w14:textId="77777777" w:rsidR="00E14D64" w:rsidRPr="00697DBB" w:rsidRDefault="00E14D64" w:rsidP="00DB09FC">
                  <w:pPr>
                    <w:rPr>
                      <w:rFonts w:asciiTheme="minorHAnsi" w:hAnsiTheme="minorHAnsi" w:cstheme="minorHAnsi"/>
                      <w:b/>
                      <w:bCs/>
                      <w:sz w:val="20"/>
                      <w:szCs w:val="20"/>
                    </w:rPr>
                  </w:pPr>
                  <w:r w:rsidRPr="00697DBB">
                    <w:rPr>
                      <w:rFonts w:asciiTheme="minorHAnsi" w:hAnsiTheme="minorHAnsi" w:cstheme="minorHAnsi"/>
                      <w:b/>
                      <w:bCs/>
                      <w:sz w:val="20"/>
                      <w:szCs w:val="20"/>
                    </w:rPr>
                    <w:t>Zadovoljavajuće (2 boda)</w:t>
                  </w:r>
                </w:p>
              </w:tc>
              <w:tc>
                <w:tcPr>
                  <w:tcW w:w="1560" w:type="dxa"/>
                  <w:shd w:val="clear" w:color="auto" w:fill="FBE4D5" w:themeFill="accent2" w:themeFillTint="33"/>
                </w:tcPr>
                <w:p w14:paraId="0FAD2308" w14:textId="77777777" w:rsidR="00E14D64" w:rsidRPr="00697DBB" w:rsidRDefault="00E14D64" w:rsidP="00DB09FC">
                  <w:pPr>
                    <w:rPr>
                      <w:rFonts w:asciiTheme="minorHAnsi" w:hAnsiTheme="minorHAnsi" w:cstheme="minorHAnsi"/>
                      <w:b/>
                      <w:bCs/>
                      <w:sz w:val="20"/>
                      <w:szCs w:val="20"/>
                    </w:rPr>
                  </w:pPr>
                  <w:r w:rsidRPr="00697DBB">
                    <w:rPr>
                      <w:rFonts w:asciiTheme="minorHAnsi" w:hAnsiTheme="minorHAnsi" w:cstheme="minorHAnsi"/>
                      <w:b/>
                      <w:bCs/>
                      <w:sz w:val="20"/>
                      <w:szCs w:val="20"/>
                    </w:rPr>
                    <w:t>Slabo (1 bod)</w:t>
                  </w:r>
                </w:p>
              </w:tc>
            </w:tr>
            <w:tr w:rsidR="00E14D64" w:rsidRPr="00697DBB" w14:paraId="297C68C9" w14:textId="77777777" w:rsidTr="00D74B38">
              <w:trPr>
                <w:jc w:val="center"/>
              </w:trPr>
              <w:tc>
                <w:tcPr>
                  <w:tcW w:w="2093" w:type="dxa"/>
                  <w:shd w:val="clear" w:color="auto" w:fill="FBE4D5" w:themeFill="accent2" w:themeFillTint="33"/>
                  <w:vAlign w:val="center"/>
                </w:tcPr>
                <w:p w14:paraId="4188E271" w14:textId="77777777" w:rsidR="00E14D64" w:rsidRPr="00697DBB" w:rsidRDefault="00E14D64" w:rsidP="00DB09FC">
                  <w:pPr>
                    <w:jc w:val="center"/>
                    <w:rPr>
                      <w:rFonts w:asciiTheme="minorHAnsi" w:hAnsiTheme="minorHAnsi" w:cstheme="minorHAnsi"/>
                      <w:b/>
                      <w:bCs/>
                      <w:sz w:val="20"/>
                      <w:szCs w:val="20"/>
                    </w:rPr>
                  </w:pPr>
                  <w:r w:rsidRPr="00697DBB">
                    <w:rPr>
                      <w:rFonts w:asciiTheme="minorHAnsi" w:hAnsiTheme="minorHAnsi" w:cstheme="minorHAnsi"/>
                      <w:b/>
                      <w:bCs/>
                      <w:sz w:val="20"/>
                      <w:szCs w:val="20"/>
                    </w:rPr>
                    <w:t>Struktura prezentacije</w:t>
                  </w:r>
                </w:p>
              </w:tc>
              <w:tc>
                <w:tcPr>
                  <w:tcW w:w="1843" w:type="dxa"/>
                </w:tcPr>
                <w:p w14:paraId="3B63DF25"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Informacije i ideje prezentirane su na zanimljiv način i logičkim slijedom koji je lako pratiti</w:t>
                  </w:r>
                </w:p>
              </w:tc>
              <w:tc>
                <w:tcPr>
                  <w:tcW w:w="1842" w:type="dxa"/>
                </w:tcPr>
                <w:p w14:paraId="01746B5B"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Informacije i ideje prezentirane su logičkim slijedom</w:t>
                  </w:r>
                </w:p>
              </w:tc>
              <w:tc>
                <w:tcPr>
                  <w:tcW w:w="1701" w:type="dxa"/>
                </w:tcPr>
                <w:p w14:paraId="6A473E86"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Izlaganje je teško pratiti jer govornik skače s teme na temu</w:t>
                  </w:r>
                </w:p>
              </w:tc>
              <w:tc>
                <w:tcPr>
                  <w:tcW w:w="1560" w:type="dxa"/>
                </w:tcPr>
                <w:p w14:paraId="4A368AEC"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Izlaganje je nerazumljivo i nema logičkog slijeda ideja i informacija</w:t>
                  </w:r>
                </w:p>
              </w:tc>
            </w:tr>
            <w:tr w:rsidR="00E14D64" w:rsidRPr="00697DBB" w14:paraId="089296F6" w14:textId="77777777" w:rsidTr="00D74B38">
              <w:trPr>
                <w:trHeight w:val="383"/>
                <w:jc w:val="center"/>
              </w:trPr>
              <w:tc>
                <w:tcPr>
                  <w:tcW w:w="2093" w:type="dxa"/>
                  <w:shd w:val="clear" w:color="auto" w:fill="FBE4D5" w:themeFill="accent2" w:themeFillTint="33"/>
                  <w:vAlign w:val="center"/>
                </w:tcPr>
                <w:p w14:paraId="24CCB3D3" w14:textId="77777777" w:rsidR="00E14D64" w:rsidRPr="00697DBB" w:rsidRDefault="00E14D64" w:rsidP="00DB09FC">
                  <w:pPr>
                    <w:jc w:val="center"/>
                    <w:rPr>
                      <w:rFonts w:asciiTheme="minorHAnsi" w:hAnsiTheme="minorHAnsi" w:cstheme="minorHAnsi"/>
                      <w:b/>
                      <w:bCs/>
                      <w:sz w:val="20"/>
                      <w:szCs w:val="20"/>
                    </w:rPr>
                  </w:pPr>
                  <w:r w:rsidRPr="00697DBB">
                    <w:rPr>
                      <w:rFonts w:asciiTheme="minorHAnsi" w:hAnsiTheme="minorHAnsi" w:cstheme="minorHAnsi"/>
                      <w:b/>
                      <w:bCs/>
                      <w:sz w:val="20"/>
                      <w:szCs w:val="20"/>
                    </w:rPr>
                    <w:t>Razrada teme</w:t>
                  </w:r>
                </w:p>
              </w:tc>
              <w:tc>
                <w:tcPr>
                  <w:tcW w:w="1843" w:type="dxa"/>
                </w:tcPr>
                <w:p w14:paraId="5C1B6018"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Izlaganje je u potpunosti povezano s temom</w:t>
                  </w:r>
                </w:p>
              </w:tc>
              <w:tc>
                <w:tcPr>
                  <w:tcW w:w="1842" w:type="dxa"/>
                </w:tcPr>
                <w:p w14:paraId="21426CA3"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Izlaganje je uglavnom povezano s temom</w:t>
                  </w:r>
                </w:p>
              </w:tc>
              <w:tc>
                <w:tcPr>
                  <w:tcW w:w="1701" w:type="dxa"/>
                </w:tcPr>
                <w:p w14:paraId="0C4E5C9E"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Izlaganje je djelomično povezano s temom</w:t>
                  </w:r>
                </w:p>
              </w:tc>
              <w:tc>
                <w:tcPr>
                  <w:tcW w:w="1560" w:type="dxa"/>
                </w:tcPr>
                <w:p w14:paraId="3543E41A"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Izlaganje nije uopće povezano s temom</w:t>
                  </w:r>
                </w:p>
              </w:tc>
            </w:tr>
            <w:tr w:rsidR="00E14D64" w:rsidRPr="00697DBB" w14:paraId="6052E217" w14:textId="77777777" w:rsidTr="00D74B38">
              <w:trPr>
                <w:jc w:val="center"/>
              </w:trPr>
              <w:tc>
                <w:tcPr>
                  <w:tcW w:w="2093" w:type="dxa"/>
                  <w:shd w:val="clear" w:color="auto" w:fill="FBE4D5" w:themeFill="accent2" w:themeFillTint="33"/>
                  <w:vAlign w:val="center"/>
                </w:tcPr>
                <w:p w14:paraId="7AB602DA" w14:textId="77777777" w:rsidR="00E14D64" w:rsidRPr="00697DBB" w:rsidRDefault="00E14D64" w:rsidP="00DB09FC">
                  <w:pPr>
                    <w:jc w:val="center"/>
                    <w:rPr>
                      <w:rFonts w:asciiTheme="minorHAnsi" w:hAnsiTheme="minorHAnsi" w:cstheme="minorHAnsi"/>
                      <w:b/>
                      <w:bCs/>
                      <w:sz w:val="20"/>
                      <w:szCs w:val="20"/>
                    </w:rPr>
                  </w:pPr>
                  <w:r w:rsidRPr="00697DBB">
                    <w:rPr>
                      <w:rFonts w:asciiTheme="minorHAnsi" w:hAnsiTheme="minorHAnsi" w:cstheme="minorHAnsi"/>
                      <w:b/>
                      <w:bCs/>
                      <w:sz w:val="20"/>
                      <w:szCs w:val="20"/>
                    </w:rPr>
                    <w:t>Neverbalna komunikacija</w:t>
                  </w:r>
                </w:p>
              </w:tc>
              <w:tc>
                <w:tcPr>
                  <w:tcW w:w="1843" w:type="dxa"/>
                </w:tcPr>
                <w:p w14:paraId="33985AD5"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ostvaruje kontakt očima s publikom uz rijetko korištenje bilježaka</w:t>
                  </w:r>
                </w:p>
              </w:tc>
              <w:tc>
                <w:tcPr>
                  <w:tcW w:w="1842" w:type="dxa"/>
                </w:tcPr>
                <w:p w14:paraId="76E17E1C"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uglavnom ostvaruje kontakt očima s publikom uz povremeno  korištenje bilježaka</w:t>
                  </w:r>
                </w:p>
              </w:tc>
              <w:tc>
                <w:tcPr>
                  <w:tcW w:w="1701" w:type="dxa"/>
                </w:tcPr>
                <w:p w14:paraId="43AFE51E"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čita većinu izlaganja i samo povremeno ostvaruje kontakt očima s publikom</w:t>
                  </w:r>
                </w:p>
              </w:tc>
              <w:tc>
                <w:tcPr>
                  <w:tcW w:w="1560" w:type="dxa"/>
                </w:tcPr>
                <w:p w14:paraId="4DF58DEF"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čita izlaganje i ne ostvaruje kontakt očima s publikom</w:t>
                  </w:r>
                </w:p>
              </w:tc>
            </w:tr>
            <w:tr w:rsidR="00E14D64" w:rsidRPr="00697DBB" w14:paraId="1383A09B" w14:textId="77777777" w:rsidTr="00D74B38">
              <w:trPr>
                <w:jc w:val="center"/>
              </w:trPr>
              <w:tc>
                <w:tcPr>
                  <w:tcW w:w="2093" w:type="dxa"/>
                  <w:shd w:val="clear" w:color="auto" w:fill="FBE4D5" w:themeFill="accent2" w:themeFillTint="33"/>
                  <w:vAlign w:val="center"/>
                </w:tcPr>
                <w:p w14:paraId="66B86525" w14:textId="77777777" w:rsidR="00E14D64" w:rsidRPr="00697DBB" w:rsidRDefault="00E14D64" w:rsidP="00DB09FC">
                  <w:pPr>
                    <w:jc w:val="center"/>
                    <w:rPr>
                      <w:rFonts w:asciiTheme="minorHAnsi" w:hAnsiTheme="minorHAnsi" w:cstheme="minorHAnsi"/>
                      <w:b/>
                      <w:bCs/>
                      <w:sz w:val="20"/>
                      <w:szCs w:val="20"/>
                    </w:rPr>
                  </w:pPr>
                  <w:r w:rsidRPr="00697DBB">
                    <w:rPr>
                      <w:rFonts w:asciiTheme="minorHAnsi" w:hAnsiTheme="minorHAnsi" w:cstheme="minorHAnsi"/>
                      <w:b/>
                      <w:bCs/>
                      <w:sz w:val="20"/>
                      <w:szCs w:val="20"/>
                    </w:rPr>
                    <w:t>Verbalna komunikacija</w:t>
                  </w:r>
                </w:p>
              </w:tc>
              <w:tc>
                <w:tcPr>
                  <w:tcW w:w="1843" w:type="dxa"/>
                </w:tcPr>
                <w:p w14:paraId="4B0D1FA5"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govori sasvim jasno i glasno uz točan i precizan izgovor</w:t>
                  </w:r>
                </w:p>
              </w:tc>
              <w:tc>
                <w:tcPr>
                  <w:tcW w:w="1842" w:type="dxa"/>
                </w:tcPr>
                <w:p w14:paraId="5183E9A9" w14:textId="49817EF4"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 xml:space="preserve">Govornik govori jasno </w:t>
                  </w:r>
                  <w:r w:rsidR="006B45C7" w:rsidRPr="00697DBB">
                    <w:rPr>
                      <w:rFonts w:asciiTheme="minorHAnsi" w:hAnsiTheme="minorHAnsi" w:cstheme="minorHAnsi"/>
                      <w:sz w:val="20"/>
                      <w:szCs w:val="20"/>
                    </w:rPr>
                    <w:t xml:space="preserve">i </w:t>
                  </w:r>
                  <w:r w:rsidRPr="00697DBB">
                    <w:rPr>
                      <w:rFonts w:asciiTheme="minorHAnsi" w:hAnsiTheme="minorHAnsi" w:cstheme="minorHAnsi"/>
                      <w:sz w:val="20"/>
                      <w:szCs w:val="20"/>
                    </w:rPr>
                    <w:t>dovoljno glasno te većinu riječi izgovara točno</w:t>
                  </w:r>
                </w:p>
              </w:tc>
              <w:tc>
                <w:tcPr>
                  <w:tcW w:w="1701" w:type="dxa"/>
                </w:tcPr>
                <w:p w14:paraId="4CA7E7BD"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govori tiho i ne sasvim jasno te pogrešno izgovara neke riječi</w:t>
                  </w:r>
                </w:p>
              </w:tc>
              <w:tc>
                <w:tcPr>
                  <w:tcW w:w="1560" w:type="dxa"/>
                </w:tcPr>
                <w:p w14:paraId="6072145A"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govori nejasno, pogrešno izgovara riječi i govori vrlo tiho</w:t>
                  </w:r>
                </w:p>
              </w:tc>
            </w:tr>
            <w:tr w:rsidR="00E14D64" w:rsidRPr="00697DBB" w14:paraId="67FA3C22" w14:textId="77777777" w:rsidTr="00D74B38">
              <w:trPr>
                <w:jc w:val="center"/>
              </w:trPr>
              <w:tc>
                <w:tcPr>
                  <w:tcW w:w="2093" w:type="dxa"/>
                  <w:shd w:val="clear" w:color="auto" w:fill="FBE4D5" w:themeFill="accent2" w:themeFillTint="33"/>
                  <w:vAlign w:val="center"/>
                </w:tcPr>
                <w:p w14:paraId="3BB520F7" w14:textId="77777777" w:rsidR="00E14D64" w:rsidRPr="00697DBB" w:rsidRDefault="00E14D64" w:rsidP="00DB09FC">
                  <w:pPr>
                    <w:jc w:val="center"/>
                    <w:rPr>
                      <w:rFonts w:asciiTheme="minorHAnsi" w:hAnsiTheme="minorHAnsi" w:cstheme="minorHAnsi"/>
                      <w:b/>
                      <w:bCs/>
                      <w:sz w:val="20"/>
                      <w:szCs w:val="20"/>
                    </w:rPr>
                  </w:pPr>
                  <w:r w:rsidRPr="00697DBB">
                    <w:rPr>
                      <w:rFonts w:asciiTheme="minorHAnsi" w:hAnsiTheme="minorHAnsi" w:cstheme="minorHAnsi"/>
                      <w:b/>
                      <w:bCs/>
                      <w:sz w:val="20"/>
                      <w:szCs w:val="20"/>
                    </w:rPr>
                    <w:t>Vrijeme prezentiranja</w:t>
                  </w:r>
                </w:p>
              </w:tc>
              <w:tc>
                <w:tcPr>
                  <w:tcW w:w="1843" w:type="dxa"/>
                </w:tcPr>
                <w:p w14:paraId="2EBE8896"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se drži zadanog vremena</w:t>
                  </w:r>
                </w:p>
              </w:tc>
              <w:tc>
                <w:tcPr>
                  <w:tcW w:w="1842" w:type="dxa"/>
                </w:tcPr>
                <w:p w14:paraId="5E8AA8B3"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govori malo duže od zadanog vremena</w:t>
                  </w:r>
                </w:p>
              </w:tc>
              <w:tc>
                <w:tcPr>
                  <w:tcW w:w="1701" w:type="dxa"/>
                </w:tcPr>
                <w:p w14:paraId="0876BC70"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ne govori dovoljno dugo</w:t>
                  </w:r>
                </w:p>
              </w:tc>
              <w:tc>
                <w:tcPr>
                  <w:tcW w:w="1560" w:type="dxa"/>
                </w:tcPr>
                <w:p w14:paraId="4E27CD42" w14:textId="77777777" w:rsidR="00E14D64" w:rsidRPr="00697DBB" w:rsidRDefault="00E14D64" w:rsidP="00DB09FC">
                  <w:pPr>
                    <w:rPr>
                      <w:rFonts w:asciiTheme="minorHAnsi" w:hAnsiTheme="minorHAnsi" w:cstheme="minorHAnsi"/>
                      <w:sz w:val="20"/>
                      <w:szCs w:val="20"/>
                    </w:rPr>
                  </w:pPr>
                  <w:r w:rsidRPr="00697DBB">
                    <w:rPr>
                      <w:rFonts w:asciiTheme="minorHAnsi" w:hAnsiTheme="minorHAnsi" w:cstheme="minorHAnsi"/>
                      <w:sz w:val="20"/>
                      <w:szCs w:val="20"/>
                    </w:rPr>
                    <w:t>Govornik kaže svega nekoliko riječi</w:t>
                  </w:r>
                </w:p>
              </w:tc>
            </w:tr>
          </w:tbl>
          <w:p w14:paraId="09009E69" w14:textId="77777777" w:rsidR="00CF577B" w:rsidRPr="00697DBB" w:rsidRDefault="00CF577B">
            <w:pPr>
              <w:rPr>
                <w:rFonts w:asciiTheme="minorHAnsi" w:hAnsiTheme="minorHAnsi" w:cstheme="minorHAnsi"/>
                <w:sz w:val="20"/>
                <w:szCs w:val="20"/>
              </w:rPr>
            </w:pPr>
          </w:p>
          <w:tbl>
            <w:tblPr>
              <w:tblStyle w:val="TableGrid"/>
              <w:tblW w:w="9288" w:type="dxa"/>
              <w:tblLayout w:type="fixed"/>
              <w:tblLook w:val="04A0" w:firstRow="1" w:lastRow="0" w:firstColumn="1" w:lastColumn="0" w:noHBand="0" w:noVBand="1"/>
            </w:tblPr>
            <w:tblGrid>
              <w:gridCol w:w="2052"/>
              <w:gridCol w:w="1842"/>
              <w:gridCol w:w="1678"/>
              <w:gridCol w:w="1858"/>
              <w:gridCol w:w="1858"/>
            </w:tblGrid>
            <w:tr w:rsidR="00E14D64" w:rsidRPr="00697DBB" w14:paraId="49227D9F" w14:textId="77777777" w:rsidTr="00D74B38">
              <w:tc>
                <w:tcPr>
                  <w:tcW w:w="2052" w:type="dxa"/>
                  <w:shd w:val="clear" w:color="auto" w:fill="FBE4D5" w:themeFill="accent2" w:themeFillTint="33"/>
                </w:tcPr>
                <w:p w14:paraId="05E1D86B" w14:textId="77777777" w:rsidR="00E14D64" w:rsidRPr="00697DBB" w:rsidRDefault="00E14D64" w:rsidP="00DB09FC">
                  <w:pPr>
                    <w:tabs>
                      <w:tab w:val="left" w:pos="2820"/>
                    </w:tabs>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Bodovi</w:t>
                  </w:r>
                </w:p>
              </w:tc>
              <w:tc>
                <w:tcPr>
                  <w:tcW w:w="1842" w:type="dxa"/>
                  <w:shd w:val="clear" w:color="auto" w:fill="FBE4D5" w:themeFill="accent2" w:themeFillTint="33"/>
                </w:tcPr>
                <w:p w14:paraId="44384235" w14:textId="5C2FF1BE" w:rsidR="00E14D64" w:rsidRPr="00697DBB" w:rsidRDefault="00E14D64" w:rsidP="00DB09FC">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10</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12</w:t>
                  </w:r>
                </w:p>
              </w:tc>
              <w:tc>
                <w:tcPr>
                  <w:tcW w:w="1678" w:type="dxa"/>
                  <w:shd w:val="clear" w:color="auto" w:fill="FBE4D5" w:themeFill="accent2" w:themeFillTint="33"/>
                </w:tcPr>
                <w:p w14:paraId="3D50D414" w14:textId="325542CB" w:rsidR="00E14D64" w:rsidRPr="00697DBB" w:rsidRDefault="00E14D64" w:rsidP="00DB09FC">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13</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14</w:t>
                  </w:r>
                </w:p>
              </w:tc>
              <w:tc>
                <w:tcPr>
                  <w:tcW w:w="1858" w:type="dxa"/>
                  <w:shd w:val="clear" w:color="auto" w:fill="FBE4D5" w:themeFill="accent2" w:themeFillTint="33"/>
                </w:tcPr>
                <w:p w14:paraId="60E4E186" w14:textId="183D6C44" w:rsidR="00E14D64" w:rsidRPr="00697DBB" w:rsidRDefault="00E14D64" w:rsidP="00DB09FC">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15</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17</w:t>
                  </w:r>
                </w:p>
              </w:tc>
              <w:tc>
                <w:tcPr>
                  <w:tcW w:w="1858" w:type="dxa"/>
                  <w:shd w:val="clear" w:color="auto" w:fill="FBE4D5" w:themeFill="accent2" w:themeFillTint="33"/>
                </w:tcPr>
                <w:p w14:paraId="47ACBEDA" w14:textId="4E1B2BE8" w:rsidR="00E14D64" w:rsidRPr="00697DBB" w:rsidRDefault="00E14D64" w:rsidP="00DB09FC">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18</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w:t>
                  </w:r>
                  <w:r w:rsidR="00CF577B"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20</w:t>
                  </w:r>
                </w:p>
              </w:tc>
            </w:tr>
          </w:tbl>
          <w:p w14:paraId="76401F45" w14:textId="77777777" w:rsidR="00E14D64" w:rsidRPr="00697DBB" w:rsidRDefault="00E14D64" w:rsidP="00DB09FC">
            <w:pPr>
              <w:tabs>
                <w:tab w:val="left" w:pos="2820"/>
              </w:tabs>
              <w:spacing w:after="0"/>
              <w:rPr>
                <w:rFonts w:asciiTheme="minorHAnsi" w:hAnsiTheme="minorHAnsi" w:cstheme="minorHAnsi"/>
                <w:bCs/>
                <w:sz w:val="20"/>
                <w:szCs w:val="20"/>
              </w:rPr>
            </w:pPr>
          </w:p>
        </w:tc>
      </w:tr>
      <w:tr w:rsidR="00A3330E" w:rsidRPr="00697DBB" w14:paraId="4C724ABB" w14:textId="77777777" w:rsidTr="00725528">
        <w:tc>
          <w:tcPr>
            <w:tcW w:w="9508" w:type="dxa"/>
            <w:gridSpan w:val="3"/>
            <w:shd w:val="clear" w:color="auto" w:fill="BDD6EE" w:themeFill="accent5" w:themeFillTint="66"/>
            <w:tcMar>
              <w:left w:w="57" w:type="dxa"/>
              <w:right w:w="57" w:type="dxa"/>
            </w:tcMar>
            <w:vAlign w:val="center"/>
          </w:tcPr>
          <w:p w14:paraId="3938A081" w14:textId="6384B525" w:rsidR="00A3330E" w:rsidRPr="00697DBB" w:rsidRDefault="00A3330E" w:rsidP="00A3330E">
            <w:pPr>
              <w:tabs>
                <w:tab w:val="left" w:pos="2820"/>
              </w:tabs>
              <w:spacing w:after="0"/>
              <w:rPr>
                <w:rFonts w:asciiTheme="minorHAnsi" w:hAnsiTheme="minorHAnsi" w:cstheme="minorHAnsi"/>
                <w:i/>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4174CA5F" w14:textId="77777777" w:rsidTr="00725528">
        <w:trPr>
          <w:trHeight w:val="486"/>
        </w:trPr>
        <w:tc>
          <w:tcPr>
            <w:tcW w:w="9508" w:type="dxa"/>
            <w:gridSpan w:val="3"/>
            <w:shd w:val="clear" w:color="auto" w:fill="auto"/>
            <w:tcMar>
              <w:left w:w="57" w:type="dxa"/>
              <w:right w:w="57" w:type="dxa"/>
            </w:tcMar>
          </w:tcPr>
          <w:p w14:paraId="27675000" w14:textId="37C9A7CC" w:rsidR="00A3330E" w:rsidRPr="00697DBB" w:rsidRDefault="00F40042"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153B7107" w14:textId="7E2A26C1" w:rsidR="0042333B" w:rsidRPr="00697DBB" w:rsidRDefault="0042333B" w:rsidP="001C092C">
      <w:pPr>
        <w:spacing w:after="120"/>
        <w:rPr>
          <w:rFonts w:asciiTheme="minorHAnsi" w:hAnsiTheme="minorHAnsi" w:cstheme="minorHAnsi"/>
          <w:bCs/>
          <w:sz w:val="20"/>
          <w:szCs w:val="20"/>
        </w:rPr>
      </w:pPr>
    </w:p>
    <w:p w14:paraId="3091F831" w14:textId="77777777" w:rsidR="00B83B8F" w:rsidRPr="00697DBB" w:rsidRDefault="00B83B8F">
      <w:r w:rsidRPr="00697DBB">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277"/>
        <w:gridCol w:w="2552"/>
        <w:gridCol w:w="2552"/>
      </w:tblGrid>
      <w:tr w:rsidR="001C092C" w:rsidRPr="00697DBB" w14:paraId="1467AE6A" w14:textId="77777777" w:rsidTr="00C813BF">
        <w:trPr>
          <w:trHeight w:val="558"/>
        </w:trPr>
        <w:tc>
          <w:tcPr>
            <w:tcW w:w="2112" w:type="dxa"/>
            <w:shd w:val="clear" w:color="auto" w:fill="BDD6EE"/>
            <w:tcMar>
              <w:left w:w="57" w:type="dxa"/>
              <w:right w:w="57" w:type="dxa"/>
            </w:tcMar>
            <w:vAlign w:val="center"/>
          </w:tcPr>
          <w:p w14:paraId="1FDE363E" w14:textId="6E864856" w:rsidR="001C092C" w:rsidRPr="00697DBB" w:rsidRDefault="0042333B" w:rsidP="00F40042">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Cs/>
                <w:sz w:val="20"/>
                <w:szCs w:val="20"/>
              </w:rPr>
              <w:lastRenderedPageBreak/>
              <w:br w:type="page"/>
            </w:r>
            <w:r w:rsidR="00FE0320" w:rsidRPr="00697DBB">
              <w:rPr>
                <w:rFonts w:asciiTheme="minorHAnsi" w:hAnsiTheme="minorHAnsi" w:cstheme="minorHAnsi"/>
                <w:bCs/>
                <w:sz w:val="20"/>
                <w:szCs w:val="20"/>
              </w:rPr>
              <w:br w:type="page"/>
            </w:r>
            <w:r w:rsidR="001C092C" w:rsidRPr="00697DBB">
              <w:rPr>
                <w:rFonts w:asciiTheme="minorHAnsi" w:hAnsiTheme="minorHAnsi" w:cstheme="minorHAnsi"/>
                <w:b/>
                <w:sz w:val="20"/>
                <w:szCs w:val="20"/>
              </w:rPr>
              <w:t>NAZIV MODULA</w:t>
            </w:r>
          </w:p>
        </w:tc>
        <w:tc>
          <w:tcPr>
            <w:tcW w:w="7381" w:type="dxa"/>
            <w:gridSpan w:val="3"/>
            <w:shd w:val="clear" w:color="auto" w:fill="auto"/>
            <w:vAlign w:val="center"/>
          </w:tcPr>
          <w:p w14:paraId="2AD3A4D8" w14:textId="5464CF9D" w:rsidR="001C092C" w:rsidRPr="00697DBB" w:rsidRDefault="007F7039"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PLANIRANJE NASTAVE I VREDNOVANJE POSTIGNUĆA KANDIDATA ZA VOZAČA</w:t>
            </w:r>
          </w:p>
        </w:tc>
      </w:tr>
      <w:tr w:rsidR="001C092C" w:rsidRPr="00697DBB" w14:paraId="48FDF03D" w14:textId="77777777" w:rsidTr="00C813BF">
        <w:trPr>
          <w:trHeight w:val="558"/>
        </w:trPr>
        <w:tc>
          <w:tcPr>
            <w:tcW w:w="2112" w:type="dxa"/>
            <w:shd w:val="clear" w:color="auto" w:fill="BDD6EE"/>
            <w:tcMar>
              <w:left w:w="57" w:type="dxa"/>
              <w:right w:w="57" w:type="dxa"/>
            </w:tcMar>
            <w:vAlign w:val="center"/>
          </w:tcPr>
          <w:p w14:paraId="689AD7F8"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175C3F88" w14:textId="641E1D02" w:rsidR="001C092C" w:rsidRPr="00697DBB" w:rsidRDefault="001C092C" w:rsidP="00C813BF">
            <w:pPr>
              <w:spacing w:after="0"/>
              <w:ind w:left="397" w:hanging="397"/>
              <w:rPr>
                <w:rFonts w:asciiTheme="minorHAnsi" w:hAnsiTheme="minorHAnsi" w:cstheme="minorHAnsi"/>
                <w:b/>
                <w:sz w:val="20"/>
                <w:szCs w:val="20"/>
              </w:rPr>
            </w:pPr>
          </w:p>
        </w:tc>
      </w:tr>
      <w:tr w:rsidR="00A3330E" w:rsidRPr="00697DBB" w14:paraId="43A9AE55" w14:textId="77777777" w:rsidTr="00A33E35">
        <w:trPr>
          <w:trHeight w:val="558"/>
        </w:trPr>
        <w:tc>
          <w:tcPr>
            <w:tcW w:w="2112" w:type="dxa"/>
            <w:shd w:val="clear" w:color="auto" w:fill="BDD6EE"/>
            <w:tcMar>
              <w:left w:w="57" w:type="dxa"/>
              <w:right w:w="57" w:type="dxa"/>
            </w:tcMar>
            <w:vAlign w:val="center"/>
          </w:tcPr>
          <w:p w14:paraId="50F637F7"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tcPr>
          <w:p w14:paraId="54D09E94" w14:textId="7B50ADEB" w:rsidR="00A3330E" w:rsidRPr="00697DBB" w:rsidRDefault="00A666A3" w:rsidP="00A33E35">
            <w:pPr>
              <w:spacing w:after="0"/>
              <w:rPr>
                <w:rFonts w:asciiTheme="minorHAnsi" w:hAnsiTheme="minorHAnsi" w:cstheme="minorHAnsi"/>
                <w:bCs/>
                <w:sz w:val="20"/>
                <w:szCs w:val="20"/>
              </w:rPr>
            </w:pPr>
            <w:r>
              <w:rPr>
                <w:rFonts w:asciiTheme="minorHAnsi" w:hAnsiTheme="minorHAnsi" w:cstheme="minorHAnsi"/>
                <w:bCs/>
                <w:sz w:val="20"/>
                <w:szCs w:val="20"/>
              </w:rPr>
              <w:t xml:space="preserve">SIU 10: </w:t>
            </w:r>
            <w:r w:rsidR="00A33E35" w:rsidRPr="00697DBB">
              <w:rPr>
                <w:rFonts w:asciiTheme="minorHAnsi" w:hAnsiTheme="minorHAnsi" w:cstheme="minorHAnsi"/>
                <w:bCs/>
                <w:sz w:val="20"/>
                <w:szCs w:val="20"/>
              </w:rPr>
              <w:t>Planiranje nastave u osposobljavanju kandidata za vozača</w:t>
            </w:r>
          </w:p>
          <w:p w14:paraId="4B4CFF07" w14:textId="5ED138AD" w:rsidR="00A33E35" w:rsidRPr="00697DBB" w:rsidRDefault="00A33E35" w:rsidP="00A33E35">
            <w:pPr>
              <w:spacing w:after="0"/>
              <w:rPr>
                <w:rFonts w:asciiTheme="minorHAnsi" w:hAnsiTheme="minorHAnsi" w:cstheme="minorHAnsi"/>
                <w:bCs/>
                <w:sz w:val="20"/>
                <w:szCs w:val="20"/>
              </w:rPr>
            </w:pPr>
            <w:hyperlink r:id="rId74" w:history="1">
              <w:r w:rsidRPr="00697DBB">
                <w:rPr>
                  <w:rStyle w:val="Hyperlink"/>
                  <w:rFonts w:asciiTheme="minorHAnsi" w:hAnsiTheme="minorHAnsi" w:cstheme="minorHAnsi"/>
                  <w:bCs/>
                  <w:sz w:val="20"/>
                  <w:szCs w:val="20"/>
                </w:rPr>
                <w:t>https://hko.srce.hr/registar/skup-ishoda-ucenja/detalji/3118</w:t>
              </w:r>
            </w:hyperlink>
            <w:r w:rsidRPr="00697DBB">
              <w:rPr>
                <w:rFonts w:asciiTheme="minorHAnsi" w:hAnsiTheme="minorHAnsi" w:cstheme="minorHAnsi"/>
                <w:bCs/>
                <w:sz w:val="20"/>
                <w:szCs w:val="20"/>
              </w:rPr>
              <w:t xml:space="preserve"> </w:t>
            </w:r>
          </w:p>
          <w:p w14:paraId="1B9A4D7A" w14:textId="187D0D9A" w:rsidR="00A33E35" w:rsidRPr="00697DBB" w:rsidRDefault="00A666A3" w:rsidP="00A33E35">
            <w:pPr>
              <w:spacing w:after="0"/>
              <w:rPr>
                <w:rFonts w:asciiTheme="minorHAnsi" w:hAnsiTheme="minorHAnsi" w:cstheme="minorHAnsi"/>
                <w:bCs/>
                <w:sz w:val="20"/>
                <w:szCs w:val="20"/>
              </w:rPr>
            </w:pPr>
            <w:r>
              <w:rPr>
                <w:rFonts w:asciiTheme="minorHAnsi" w:hAnsiTheme="minorHAnsi" w:cstheme="minorHAnsi"/>
                <w:bCs/>
                <w:sz w:val="20"/>
                <w:szCs w:val="20"/>
              </w:rPr>
              <w:t xml:space="preserve">SIU 11: </w:t>
            </w:r>
            <w:r w:rsidR="00A33E35" w:rsidRPr="00697DBB">
              <w:rPr>
                <w:rFonts w:asciiTheme="minorHAnsi" w:hAnsiTheme="minorHAnsi" w:cstheme="minorHAnsi"/>
                <w:bCs/>
                <w:sz w:val="20"/>
                <w:szCs w:val="20"/>
              </w:rPr>
              <w:t>Praćenje i vrednovanje kandidata u osposobljavanju za vozača</w:t>
            </w:r>
          </w:p>
          <w:p w14:paraId="10CDD67A" w14:textId="676899E0" w:rsidR="00A33E35" w:rsidRPr="00697DBB" w:rsidRDefault="00A33E35" w:rsidP="00A33E35">
            <w:pPr>
              <w:spacing w:after="0"/>
              <w:rPr>
                <w:rFonts w:asciiTheme="minorHAnsi" w:hAnsiTheme="minorHAnsi" w:cstheme="minorHAnsi"/>
                <w:bCs/>
                <w:sz w:val="20"/>
                <w:szCs w:val="20"/>
              </w:rPr>
            </w:pPr>
            <w:hyperlink r:id="rId75" w:history="1">
              <w:r w:rsidRPr="00697DBB">
                <w:rPr>
                  <w:rStyle w:val="Hyperlink"/>
                  <w:rFonts w:asciiTheme="minorHAnsi" w:hAnsiTheme="minorHAnsi" w:cstheme="minorHAnsi"/>
                  <w:bCs/>
                  <w:sz w:val="20"/>
                  <w:szCs w:val="20"/>
                </w:rPr>
                <w:t>https://hko.srce.hr/registar/skup-ishoda-ucenja/detalji/3119</w:t>
              </w:r>
            </w:hyperlink>
            <w:r w:rsidRPr="00697DBB">
              <w:rPr>
                <w:rFonts w:asciiTheme="minorHAnsi" w:hAnsiTheme="minorHAnsi" w:cstheme="minorHAnsi"/>
                <w:bCs/>
                <w:sz w:val="20"/>
                <w:szCs w:val="20"/>
              </w:rPr>
              <w:t xml:space="preserve"> </w:t>
            </w:r>
          </w:p>
        </w:tc>
      </w:tr>
      <w:tr w:rsidR="00A3330E" w:rsidRPr="00697DBB" w14:paraId="7C2D4D8F" w14:textId="77777777" w:rsidTr="00C813BF">
        <w:trPr>
          <w:trHeight w:val="558"/>
        </w:trPr>
        <w:tc>
          <w:tcPr>
            <w:tcW w:w="2112" w:type="dxa"/>
            <w:shd w:val="clear" w:color="auto" w:fill="BDD6EE"/>
            <w:tcMar>
              <w:left w:w="57" w:type="dxa"/>
              <w:right w:w="57" w:type="dxa"/>
            </w:tcMar>
            <w:vAlign w:val="center"/>
          </w:tcPr>
          <w:p w14:paraId="5F91CC91"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2E16A341" w14:textId="77777777" w:rsidR="00A3330E" w:rsidRDefault="00A3330E" w:rsidP="00A3330E">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6</w:t>
            </w:r>
            <w:r w:rsidR="00FE0320" w:rsidRPr="00697DBB">
              <w:rPr>
                <w:rFonts w:asciiTheme="minorHAnsi" w:hAnsiTheme="minorHAnsi" w:cstheme="minorHAnsi"/>
                <w:b/>
                <w:sz w:val="20"/>
                <w:szCs w:val="20"/>
              </w:rPr>
              <w:t xml:space="preserve"> CSVET</w:t>
            </w:r>
          </w:p>
          <w:p w14:paraId="7DF7D8E9" w14:textId="77777777" w:rsidR="00E049FE" w:rsidRPr="00697DBB" w:rsidRDefault="00E049FE" w:rsidP="00E049FE">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10: Planiranje nastave u osposobljavanju kandidata za vozače (3 </w:t>
            </w:r>
            <w:r>
              <w:rPr>
                <w:rFonts w:asciiTheme="minorHAnsi" w:hAnsiTheme="minorHAnsi" w:cstheme="minorHAnsi"/>
                <w:sz w:val="20"/>
                <w:szCs w:val="20"/>
              </w:rPr>
              <w:t>CSVET</w:t>
            </w:r>
            <w:r w:rsidRPr="00697DBB">
              <w:rPr>
                <w:rFonts w:asciiTheme="minorHAnsi" w:hAnsiTheme="minorHAnsi" w:cstheme="minorHAnsi"/>
                <w:sz w:val="20"/>
                <w:szCs w:val="20"/>
              </w:rPr>
              <w:t>)</w:t>
            </w:r>
          </w:p>
          <w:p w14:paraId="7761C0C5" w14:textId="1BD6D264" w:rsidR="00E049FE" w:rsidRPr="00E049FE" w:rsidRDefault="00E049FE" w:rsidP="00E049FE">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11: Praćenje i vrednovanje kandidata u osposobljavanju za vozača (3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A3330E" w:rsidRPr="00697DBB" w14:paraId="6529D7FC" w14:textId="77777777" w:rsidTr="00C813BF">
        <w:tc>
          <w:tcPr>
            <w:tcW w:w="2112" w:type="dxa"/>
            <w:vMerge w:val="restart"/>
            <w:shd w:val="clear" w:color="auto" w:fill="BDD6EE"/>
            <w:tcMar>
              <w:left w:w="57" w:type="dxa"/>
              <w:right w:w="57" w:type="dxa"/>
            </w:tcMar>
            <w:vAlign w:val="center"/>
          </w:tcPr>
          <w:p w14:paraId="71055ADC" w14:textId="727DD146"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 xml:space="preserve">Načini stjecanja ishoda učenja (od –do, </w:t>
            </w:r>
            <w:r w:rsidR="00BC2EDA" w:rsidRPr="00697DBB">
              <w:rPr>
                <w:rFonts w:asciiTheme="minorHAnsi" w:hAnsiTheme="minorHAnsi" w:cstheme="minorHAnsi"/>
                <w:b/>
                <w:sz w:val="20"/>
                <w:szCs w:val="20"/>
              </w:rPr>
              <w:t>p</w:t>
            </w:r>
            <w:r w:rsidRPr="00697DBB">
              <w:rPr>
                <w:rFonts w:asciiTheme="minorHAnsi" w:hAnsiTheme="minorHAnsi" w:cstheme="minorHAnsi"/>
                <w:b/>
                <w:sz w:val="20"/>
                <w:szCs w:val="20"/>
              </w:rPr>
              <w:t>ostotak)</w:t>
            </w:r>
          </w:p>
        </w:tc>
        <w:tc>
          <w:tcPr>
            <w:tcW w:w="2277" w:type="dxa"/>
            <w:shd w:val="clear" w:color="auto" w:fill="BDD6EE"/>
            <w:tcMar>
              <w:left w:w="57" w:type="dxa"/>
              <w:right w:w="57" w:type="dxa"/>
            </w:tcMar>
            <w:vAlign w:val="center"/>
          </w:tcPr>
          <w:p w14:paraId="757BAA1F"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552" w:type="dxa"/>
            <w:shd w:val="clear" w:color="auto" w:fill="BDD6EE"/>
            <w:vAlign w:val="center"/>
          </w:tcPr>
          <w:p w14:paraId="243A5F60"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552" w:type="dxa"/>
            <w:shd w:val="clear" w:color="auto" w:fill="BDD6EE"/>
            <w:vAlign w:val="center"/>
          </w:tcPr>
          <w:p w14:paraId="6E699FF1" w14:textId="22C52828"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 xml:space="preserve">Samostalne aktivnosti </w:t>
            </w:r>
            <w:r w:rsidR="00327608" w:rsidRPr="00697DBB">
              <w:rPr>
                <w:rFonts w:asciiTheme="minorHAnsi" w:hAnsiTheme="minorHAnsi" w:cstheme="minorHAnsi"/>
                <w:b/>
                <w:sz w:val="20"/>
                <w:szCs w:val="20"/>
              </w:rPr>
              <w:t>Polaznik</w:t>
            </w:r>
            <w:r w:rsidRPr="00697DBB">
              <w:rPr>
                <w:rFonts w:asciiTheme="minorHAnsi" w:hAnsiTheme="minorHAnsi" w:cstheme="minorHAnsi"/>
                <w:b/>
                <w:sz w:val="20"/>
                <w:szCs w:val="20"/>
              </w:rPr>
              <w:t>a/polaznika</w:t>
            </w:r>
          </w:p>
        </w:tc>
      </w:tr>
      <w:tr w:rsidR="00A3330E" w:rsidRPr="00697DBB" w14:paraId="00E1DE5E" w14:textId="77777777" w:rsidTr="00C813BF">
        <w:trPr>
          <w:trHeight w:val="540"/>
        </w:trPr>
        <w:tc>
          <w:tcPr>
            <w:tcW w:w="2112" w:type="dxa"/>
            <w:vMerge/>
            <w:shd w:val="clear" w:color="auto" w:fill="C00000"/>
            <w:tcMar>
              <w:left w:w="57" w:type="dxa"/>
              <w:right w:w="57" w:type="dxa"/>
            </w:tcMar>
            <w:vAlign w:val="center"/>
          </w:tcPr>
          <w:p w14:paraId="114FCD12" w14:textId="77777777" w:rsidR="00A3330E" w:rsidRPr="00697DBB" w:rsidRDefault="00A3330E" w:rsidP="00A3330E">
            <w:pPr>
              <w:spacing w:after="0"/>
              <w:rPr>
                <w:rFonts w:asciiTheme="minorHAnsi" w:hAnsiTheme="minorHAnsi" w:cstheme="minorHAnsi"/>
                <w:b/>
                <w:sz w:val="20"/>
                <w:szCs w:val="20"/>
              </w:rPr>
            </w:pPr>
          </w:p>
        </w:tc>
        <w:tc>
          <w:tcPr>
            <w:tcW w:w="2277" w:type="dxa"/>
            <w:tcMar>
              <w:left w:w="57" w:type="dxa"/>
              <w:right w:w="57" w:type="dxa"/>
            </w:tcMar>
            <w:vAlign w:val="center"/>
          </w:tcPr>
          <w:p w14:paraId="3D7ADBF1" w14:textId="6B4BE37E" w:rsidR="00A3330E" w:rsidRPr="00697DBB" w:rsidRDefault="00116291"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40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A33E35" w:rsidRPr="00697DBB">
              <w:rPr>
                <w:rFonts w:asciiTheme="minorHAnsi" w:hAnsiTheme="minorHAnsi" w:cstheme="minorHAnsi"/>
                <w:sz w:val="20"/>
                <w:szCs w:val="20"/>
              </w:rPr>
              <w:t>27%</w:t>
            </w:r>
            <w:r w:rsidR="002A5ADD">
              <w:rPr>
                <w:rFonts w:asciiTheme="minorHAnsi" w:hAnsiTheme="minorHAnsi" w:cstheme="minorHAnsi"/>
                <w:sz w:val="20"/>
                <w:szCs w:val="20"/>
              </w:rPr>
              <w:t>)</w:t>
            </w:r>
          </w:p>
        </w:tc>
        <w:tc>
          <w:tcPr>
            <w:tcW w:w="2552" w:type="dxa"/>
            <w:vAlign w:val="center"/>
          </w:tcPr>
          <w:p w14:paraId="2D54936E" w14:textId="1D06CC3D" w:rsidR="00A3330E" w:rsidRPr="00697DBB" w:rsidRDefault="00116291"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70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A33E35" w:rsidRPr="00697DBB">
              <w:rPr>
                <w:rFonts w:asciiTheme="minorHAnsi" w:hAnsiTheme="minorHAnsi" w:cstheme="minorHAnsi"/>
                <w:sz w:val="20"/>
                <w:szCs w:val="20"/>
              </w:rPr>
              <w:t>46%</w:t>
            </w:r>
            <w:r w:rsidR="002A5ADD">
              <w:rPr>
                <w:rFonts w:asciiTheme="minorHAnsi" w:hAnsiTheme="minorHAnsi" w:cstheme="minorHAnsi"/>
                <w:sz w:val="20"/>
                <w:szCs w:val="20"/>
              </w:rPr>
              <w:t>)</w:t>
            </w:r>
          </w:p>
        </w:tc>
        <w:tc>
          <w:tcPr>
            <w:tcW w:w="2552" w:type="dxa"/>
            <w:vAlign w:val="center"/>
          </w:tcPr>
          <w:p w14:paraId="20A8A580" w14:textId="40291F63" w:rsidR="00A3330E" w:rsidRPr="00697DBB" w:rsidRDefault="00116291"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40</w:t>
            </w:r>
            <w:r w:rsidR="002A5AD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2A5ADD">
              <w:rPr>
                <w:rFonts w:asciiTheme="minorHAnsi" w:hAnsiTheme="minorHAnsi" w:cstheme="minorHAnsi"/>
                <w:sz w:val="20"/>
                <w:szCs w:val="20"/>
              </w:rPr>
              <w:t>(</w:t>
            </w:r>
            <w:r w:rsidR="00A33E35" w:rsidRPr="00697DBB">
              <w:rPr>
                <w:rFonts w:asciiTheme="minorHAnsi" w:hAnsiTheme="minorHAnsi" w:cstheme="minorHAnsi"/>
                <w:sz w:val="20"/>
                <w:szCs w:val="20"/>
              </w:rPr>
              <w:t>27%</w:t>
            </w:r>
            <w:r w:rsidR="002A5ADD">
              <w:rPr>
                <w:rFonts w:asciiTheme="minorHAnsi" w:hAnsiTheme="minorHAnsi" w:cstheme="minorHAnsi"/>
                <w:sz w:val="20"/>
                <w:szCs w:val="20"/>
              </w:rPr>
              <w:t>)</w:t>
            </w:r>
          </w:p>
        </w:tc>
      </w:tr>
      <w:tr w:rsidR="00A3330E" w:rsidRPr="00697DBB" w14:paraId="72118ED7" w14:textId="77777777" w:rsidTr="00C813BF">
        <w:tc>
          <w:tcPr>
            <w:tcW w:w="2112" w:type="dxa"/>
            <w:shd w:val="clear" w:color="auto" w:fill="BDD6EE"/>
            <w:tcMar>
              <w:left w:w="57" w:type="dxa"/>
              <w:right w:w="57" w:type="dxa"/>
            </w:tcMar>
            <w:vAlign w:val="center"/>
          </w:tcPr>
          <w:p w14:paraId="741C7ED5"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043AA48D"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58C754EB" w14:textId="2EDE894F" w:rsidR="00A3330E" w:rsidRPr="00697DBB" w:rsidRDefault="00A33E35" w:rsidP="00A3330E">
            <w:pPr>
              <w:spacing w:after="0"/>
              <w:rPr>
                <w:rFonts w:asciiTheme="minorHAnsi" w:hAnsiTheme="minorHAnsi" w:cstheme="minorHAnsi"/>
                <w:sz w:val="20"/>
                <w:szCs w:val="20"/>
              </w:rPr>
            </w:pPr>
            <w:r w:rsidRPr="00697DBB">
              <w:rPr>
                <w:rFonts w:asciiTheme="minorHAnsi" w:hAnsiTheme="minorHAnsi" w:cstheme="minorHAnsi"/>
                <w:color w:val="000000" w:themeColor="text1"/>
                <w:sz w:val="20"/>
                <w:szCs w:val="20"/>
              </w:rPr>
              <w:t>O</w:t>
            </w:r>
            <w:r w:rsidR="00A3330E" w:rsidRPr="00697DBB">
              <w:rPr>
                <w:rFonts w:asciiTheme="minorHAnsi" w:hAnsiTheme="minorHAnsi" w:cstheme="minorHAnsi"/>
                <w:color w:val="000000" w:themeColor="text1"/>
                <w:sz w:val="20"/>
                <w:szCs w:val="20"/>
              </w:rPr>
              <w:t>bvezni</w:t>
            </w:r>
          </w:p>
        </w:tc>
      </w:tr>
      <w:tr w:rsidR="00A3330E" w:rsidRPr="00697DBB" w14:paraId="6056C14F" w14:textId="77777777" w:rsidTr="00C813BF">
        <w:trPr>
          <w:trHeight w:val="626"/>
        </w:trPr>
        <w:tc>
          <w:tcPr>
            <w:tcW w:w="2112" w:type="dxa"/>
            <w:shd w:val="clear" w:color="auto" w:fill="BDD6EE"/>
            <w:tcMar>
              <w:left w:w="57" w:type="dxa"/>
              <w:right w:w="57" w:type="dxa"/>
            </w:tcMar>
            <w:vAlign w:val="center"/>
          </w:tcPr>
          <w:p w14:paraId="26A1B549"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Mar>
              <w:left w:w="57" w:type="dxa"/>
              <w:right w:w="57" w:type="dxa"/>
            </w:tcMar>
            <w:vAlign w:val="center"/>
          </w:tcPr>
          <w:p w14:paraId="5E0DC1E3" w14:textId="77777777" w:rsidR="00A33E35" w:rsidRPr="00697DBB" w:rsidRDefault="00A3330E" w:rsidP="00A3330E">
            <w:pPr>
              <w:tabs>
                <w:tab w:val="left" w:pos="2820"/>
              </w:tabs>
              <w:spacing w:after="0" w:line="240" w:lineRule="auto"/>
              <w:jc w:val="both"/>
              <w:rPr>
                <w:rFonts w:asciiTheme="minorHAnsi" w:hAnsiTheme="minorHAnsi" w:cstheme="minorHAnsi"/>
                <w:sz w:val="20"/>
                <w:szCs w:val="20"/>
              </w:rPr>
            </w:pPr>
            <w:r w:rsidRPr="00697DBB">
              <w:rPr>
                <w:rFonts w:asciiTheme="minorHAnsi" w:hAnsiTheme="minorHAnsi" w:cstheme="minorHAnsi"/>
                <w:sz w:val="20"/>
                <w:szCs w:val="20"/>
              </w:rPr>
              <w:t xml:space="preserve">Cilj modula je omogućiti polaznicima stjecanje znanja i vještina potrebnih </w:t>
            </w:r>
            <w:r w:rsidR="00A33E35" w:rsidRPr="00697DBB">
              <w:rPr>
                <w:rFonts w:asciiTheme="minorHAnsi" w:hAnsiTheme="minorHAnsi" w:cstheme="minorHAnsi"/>
                <w:sz w:val="20"/>
                <w:szCs w:val="20"/>
              </w:rPr>
              <w:t xml:space="preserve">za </w:t>
            </w:r>
            <w:r w:rsidRPr="00697DBB">
              <w:rPr>
                <w:rFonts w:asciiTheme="minorHAnsi" w:hAnsiTheme="minorHAnsi" w:cstheme="minorHAnsi"/>
                <w:sz w:val="20"/>
                <w:szCs w:val="20"/>
              </w:rPr>
              <w:t xml:space="preserve">planiranje nastave i vrednovanje postignuća kandidata za vozača. </w:t>
            </w:r>
          </w:p>
          <w:p w14:paraId="3845944B" w14:textId="11AEF3D8" w:rsidR="00A3330E" w:rsidRPr="00697DBB" w:rsidRDefault="00A3330E" w:rsidP="00A3330E">
            <w:pPr>
              <w:tabs>
                <w:tab w:val="left" w:pos="2820"/>
              </w:tabs>
              <w:spacing w:after="0" w:line="240" w:lineRule="auto"/>
              <w:jc w:val="both"/>
              <w:rPr>
                <w:rFonts w:asciiTheme="minorHAnsi" w:hAnsiTheme="minorHAnsi" w:cstheme="minorHAnsi"/>
                <w:sz w:val="20"/>
                <w:szCs w:val="20"/>
              </w:rPr>
            </w:pPr>
            <w:r w:rsidRPr="00697DBB">
              <w:rPr>
                <w:rFonts w:asciiTheme="minorHAnsi" w:hAnsiTheme="minorHAnsi" w:cstheme="minorHAnsi"/>
                <w:sz w:val="20"/>
                <w:szCs w:val="20"/>
              </w:rPr>
              <w:t>Izučavanjem ovog modula polaznici će biti sposobni analizirati sastavnice nastavnog plana i programa, razlikovati</w:t>
            </w:r>
            <w:r w:rsidR="00D13BE5" w:rsidRPr="00697DBB">
              <w:rPr>
                <w:rFonts w:asciiTheme="minorHAnsi" w:hAnsiTheme="minorHAnsi" w:cstheme="minorHAnsi"/>
                <w:sz w:val="20"/>
                <w:szCs w:val="20"/>
              </w:rPr>
              <w:t xml:space="preserve"> </w:t>
            </w:r>
            <w:r w:rsidRPr="00697DBB">
              <w:rPr>
                <w:rFonts w:asciiTheme="minorHAnsi" w:hAnsiTheme="minorHAnsi" w:cstheme="minorHAnsi"/>
                <w:sz w:val="20"/>
                <w:szCs w:val="20"/>
              </w:rPr>
              <w:t>okvirni i izvedbeni nastavni program.</w:t>
            </w:r>
            <w:r w:rsidR="00D13BE5" w:rsidRPr="00697DBB">
              <w:rPr>
                <w:rFonts w:asciiTheme="minorHAnsi" w:hAnsiTheme="minorHAnsi" w:cstheme="minorHAnsi"/>
                <w:sz w:val="20"/>
                <w:szCs w:val="20"/>
              </w:rPr>
              <w:t xml:space="preserve"> </w:t>
            </w:r>
            <w:r w:rsidRPr="00697DBB">
              <w:rPr>
                <w:rFonts w:asciiTheme="minorHAnsi" w:hAnsiTheme="minorHAnsi" w:cstheme="minorHAnsi"/>
                <w:sz w:val="20"/>
                <w:szCs w:val="20"/>
              </w:rPr>
              <w:t xml:space="preserve">Također će moći objasniti pojam i značaj nastave, nastavnih sredstava i pomagala, i moći </w:t>
            </w:r>
            <w:r w:rsidR="00B149B9" w:rsidRPr="00697DBB">
              <w:rPr>
                <w:rFonts w:asciiTheme="minorHAnsi" w:hAnsiTheme="minorHAnsi" w:cstheme="minorHAnsi"/>
                <w:sz w:val="20"/>
                <w:szCs w:val="20"/>
              </w:rPr>
              <w:t xml:space="preserve">će </w:t>
            </w:r>
            <w:r w:rsidRPr="00697DBB">
              <w:rPr>
                <w:rFonts w:asciiTheme="minorHAnsi" w:hAnsiTheme="minorHAnsi" w:cstheme="minorHAnsi"/>
                <w:sz w:val="20"/>
                <w:szCs w:val="20"/>
              </w:rPr>
              <w:t xml:space="preserve">odabrati </w:t>
            </w:r>
            <w:r w:rsidRPr="00697DBB">
              <w:rPr>
                <w:rFonts w:asciiTheme="minorHAnsi" w:eastAsia="Times New Roman" w:hAnsiTheme="minorHAnsi" w:cstheme="minorHAnsi"/>
                <w:sz w:val="20"/>
                <w:szCs w:val="20"/>
                <w:lang w:eastAsia="hr-HR"/>
              </w:rPr>
              <w:t>odgovarajuće suvremene metode i oblike nastave u osposobljavanju kandidata za vozače, ciljeve nastave i očekivane ishode učenja.</w:t>
            </w:r>
            <w:r w:rsidRPr="00697DBB">
              <w:rPr>
                <w:rFonts w:asciiTheme="minorHAnsi" w:hAnsiTheme="minorHAnsi" w:cstheme="minorHAnsi"/>
                <w:sz w:val="20"/>
                <w:szCs w:val="20"/>
              </w:rPr>
              <w:t xml:space="preserve"> Osim toga biti će sposobni objasniti </w:t>
            </w:r>
            <w:r w:rsidRPr="00697DBB">
              <w:rPr>
                <w:rFonts w:asciiTheme="minorHAnsi" w:eastAsia="Times New Roman" w:hAnsiTheme="minorHAnsi" w:cstheme="minorHAnsi"/>
                <w:kern w:val="24"/>
                <w:sz w:val="20"/>
                <w:szCs w:val="20"/>
                <w:lang w:eastAsia="hr-HR"/>
              </w:rPr>
              <w:t>svrhu i način praćenja postignuća, razlikovati načela vrednovanja, te identificirati izvore pogrešaka u vrednovanju postignuća kandidata i izvesti  vrednovanje  postignuća kandidata za vozača.</w:t>
            </w:r>
          </w:p>
        </w:tc>
      </w:tr>
      <w:tr w:rsidR="00A3330E" w:rsidRPr="00697DBB" w14:paraId="4F047E98" w14:textId="77777777" w:rsidTr="00C813BF">
        <w:tc>
          <w:tcPr>
            <w:tcW w:w="2112" w:type="dxa"/>
            <w:shd w:val="clear" w:color="auto" w:fill="BDD6EE"/>
            <w:tcMar>
              <w:left w:w="57" w:type="dxa"/>
              <w:right w:w="57" w:type="dxa"/>
            </w:tcMar>
            <w:vAlign w:val="center"/>
          </w:tcPr>
          <w:p w14:paraId="7B42D926"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Mar>
              <w:left w:w="57" w:type="dxa"/>
              <w:right w:w="57" w:type="dxa"/>
            </w:tcMar>
            <w:vAlign w:val="center"/>
          </w:tcPr>
          <w:p w14:paraId="3F9EED5A" w14:textId="379AAF73" w:rsidR="00A3330E" w:rsidRPr="00E049FE" w:rsidRDefault="00E049FE" w:rsidP="00E049FE">
            <w:pPr>
              <w:tabs>
                <w:tab w:val="left" w:pos="2820"/>
              </w:tabs>
              <w:spacing w:after="0" w:line="240" w:lineRule="auto"/>
              <w:jc w:val="both"/>
              <w:rPr>
                <w:rFonts w:asciiTheme="minorHAnsi" w:hAnsiTheme="minorHAnsi" w:cstheme="minorHAnsi"/>
                <w:i/>
                <w:sz w:val="20"/>
                <w:szCs w:val="20"/>
              </w:rPr>
            </w:pPr>
            <w:r w:rsidRPr="00E049FE">
              <w:rPr>
                <w:rFonts w:asciiTheme="minorHAnsi" w:hAnsiTheme="minorHAnsi" w:cstheme="minorHAnsi"/>
                <w:i/>
                <w:sz w:val="20"/>
                <w:szCs w:val="20"/>
              </w:rPr>
              <w:t>n</w:t>
            </w:r>
            <w:r w:rsidR="00A3330E" w:rsidRPr="00E049FE">
              <w:rPr>
                <w:rFonts w:asciiTheme="minorHAnsi" w:hAnsiTheme="minorHAnsi" w:cstheme="minorHAnsi"/>
                <w:i/>
                <w:sz w:val="20"/>
                <w:szCs w:val="20"/>
              </w:rPr>
              <w:t xml:space="preserve">astavni plan i program, okvirni i izvedbeni nastavni program, nastava, nastavna sredstva i pomagala, metode i oblici nastave, cilj nastave, ishod učenja, praćenje postignuća,  vrednovanje </w:t>
            </w:r>
          </w:p>
        </w:tc>
      </w:tr>
      <w:tr w:rsidR="00B421A1" w:rsidRPr="00697DBB" w14:paraId="75E22E6F" w14:textId="77777777" w:rsidTr="00C813BF">
        <w:tc>
          <w:tcPr>
            <w:tcW w:w="2112" w:type="dxa"/>
            <w:shd w:val="clear" w:color="auto" w:fill="BDD6EE"/>
            <w:tcMar>
              <w:left w:w="57" w:type="dxa"/>
              <w:right w:w="57" w:type="dxa"/>
            </w:tcMar>
            <w:vAlign w:val="center"/>
          </w:tcPr>
          <w:p w14:paraId="45F1BC13" w14:textId="4E5B10EA" w:rsidR="00B421A1" w:rsidRPr="00697DBB" w:rsidRDefault="00B421A1" w:rsidP="00B421A1">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Mar>
              <w:left w:w="57" w:type="dxa"/>
              <w:right w:w="57" w:type="dxa"/>
            </w:tcMar>
            <w:vAlign w:val="center"/>
          </w:tcPr>
          <w:p w14:paraId="6D4E74C2" w14:textId="77777777" w:rsidR="00B421A1" w:rsidRPr="00697DBB" w:rsidRDefault="00B421A1" w:rsidP="00B421A1">
            <w:pPr>
              <w:tabs>
                <w:tab w:val="left" w:pos="2820"/>
              </w:tabs>
              <w:spacing w:after="0" w:line="240" w:lineRule="auto"/>
              <w:jc w:val="both"/>
              <w:rPr>
                <w:rFonts w:asciiTheme="minorHAnsi" w:hAnsiTheme="minorHAnsi" w:cstheme="minorHAnsi"/>
                <w:i/>
                <w:sz w:val="20"/>
                <w:szCs w:val="20"/>
              </w:rPr>
            </w:pPr>
            <w:r w:rsidRPr="00697DBB">
              <w:rPr>
                <w:rFonts w:asciiTheme="minorHAnsi" w:hAnsiTheme="minorHAnsi" w:cstheme="minorHAnsi"/>
                <w:sz w:val="20"/>
                <w:szCs w:val="20"/>
              </w:rPr>
              <w:t>Učenje temeljeno na radu ostvaruje se realizacijom radnih zadataka koji se mogu simulirati u školskim specijaliziranim učionicama/praktikumima. Poželjno je provoditi situacijsko učenje i poučavanje te koristiti projektne i istraživačke zadatke u kojima se simuliraju stvarne situacije radnog mjesta  instruktora vožnje u realnim prometnim situacijama.</w:t>
            </w:r>
          </w:p>
        </w:tc>
      </w:tr>
      <w:tr w:rsidR="00B421A1" w:rsidRPr="00697DBB" w14:paraId="67E8902A" w14:textId="77777777" w:rsidTr="00C813BF">
        <w:tc>
          <w:tcPr>
            <w:tcW w:w="2112" w:type="dxa"/>
            <w:shd w:val="clear" w:color="auto" w:fill="BDD6EE"/>
            <w:tcMar>
              <w:left w:w="57" w:type="dxa"/>
              <w:right w:w="57" w:type="dxa"/>
            </w:tcMar>
            <w:vAlign w:val="center"/>
          </w:tcPr>
          <w:p w14:paraId="011C5130" w14:textId="4767969A" w:rsidR="00B421A1" w:rsidRPr="00697DBB" w:rsidRDefault="00B421A1" w:rsidP="00B421A1">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tcMar>
              <w:left w:w="57" w:type="dxa"/>
              <w:right w:w="57" w:type="dxa"/>
            </w:tcMar>
          </w:tcPr>
          <w:p w14:paraId="1668F3F4" w14:textId="77777777" w:rsidR="003A13FB" w:rsidRPr="00697DBB" w:rsidRDefault="003A13FB" w:rsidP="003A13FB">
            <w:pPr>
              <w:spacing w:after="0"/>
              <w:rPr>
                <w:rFonts w:asciiTheme="minorHAnsi" w:hAnsiTheme="minorHAnsi" w:cstheme="minorHAnsi"/>
                <w:sz w:val="20"/>
                <w:szCs w:val="20"/>
              </w:rPr>
            </w:pPr>
            <w:r w:rsidRPr="00697DBB">
              <w:rPr>
                <w:rFonts w:asciiTheme="minorHAnsi" w:hAnsiTheme="minorHAnsi" w:cstheme="minorHAnsi"/>
                <w:sz w:val="20"/>
                <w:szCs w:val="20"/>
              </w:rPr>
              <w:t>Literatura:</w:t>
            </w:r>
          </w:p>
          <w:p w14:paraId="53638BF1" w14:textId="27CFDBE3" w:rsidR="003A13FB" w:rsidRPr="006105AC" w:rsidRDefault="003A13FB" w:rsidP="006105AC">
            <w:pPr>
              <w:pStyle w:val="ListParagraph"/>
              <w:numPr>
                <w:ilvl w:val="0"/>
                <w:numId w:val="53"/>
              </w:numPr>
              <w:spacing w:after="0"/>
              <w:rPr>
                <w:rFonts w:cstheme="minorHAnsi"/>
                <w:sz w:val="20"/>
                <w:szCs w:val="20"/>
              </w:rPr>
            </w:pPr>
            <w:r w:rsidRPr="006105AC">
              <w:rPr>
                <w:rFonts w:cstheme="minorHAnsi"/>
                <w:sz w:val="20"/>
                <w:szCs w:val="20"/>
              </w:rPr>
              <w:t>Itković, Z</w:t>
            </w:r>
            <w:r w:rsidR="00116291" w:rsidRPr="006105AC">
              <w:rPr>
                <w:rFonts w:cstheme="minorHAnsi"/>
                <w:sz w:val="20"/>
                <w:szCs w:val="20"/>
              </w:rPr>
              <w:t>.</w:t>
            </w:r>
            <w:r w:rsidR="00FE0320" w:rsidRPr="006105AC">
              <w:rPr>
                <w:rFonts w:cstheme="minorHAnsi"/>
                <w:sz w:val="20"/>
                <w:szCs w:val="20"/>
              </w:rPr>
              <w:t>:</w:t>
            </w:r>
            <w:r w:rsidRPr="006105AC">
              <w:rPr>
                <w:rFonts w:cstheme="minorHAnsi"/>
                <w:sz w:val="20"/>
                <w:szCs w:val="20"/>
              </w:rPr>
              <w:t xml:space="preserve"> Opća metodika nastave</w:t>
            </w:r>
            <w:r w:rsidR="00FE0320" w:rsidRPr="006105AC">
              <w:rPr>
                <w:rFonts w:cstheme="minorHAnsi"/>
                <w:sz w:val="20"/>
                <w:szCs w:val="20"/>
              </w:rPr>
              <w:t>,</w:t>
            </w:r>
            <w:r w:rsidRPr="006105AC">
              <w:rPr>
                <w:rFonts w:cstheme="minorHAnsi"/>
                <w:sz w:val="20"/>
                <w:szCs w:val="20"/>
              </w:rPr>
              <w:t xml:space="preserve">  Književni krug, </w:t>
            </w:r>
            <w:r w:rsidR="00342AFE" w:rsidRPr="006105AC">
              <w:rPr>
                <w:rFonts w:cstheme="minorHAnsi"/>
                <w:sz w:val="20"/>
                <w:szCs w:val="20"/>
              </w:rPr>
              <w:t xml:space="preserve">Split, </w:t>
            </w:r>
            <w:r w:rsidRPr="006105AC">
              <w:rPr>
                <w:rFonts w:cstheme="minorHAnsi"/>
                <w:sz w:val="20"/>
                <w:szCs w:val="20"/>
              </w:rPr>
              <w:t>1997.</w:t>
            </w:r>
          </w:p>
          <w:p w14:paraId="2CFC6E26" w14:textId="37A6FDFB" w:rsidR="003A13FB" w:rsidRPr="006105AC" w:rsidRDefault="003A13FB" w:rsidP="006105AC">
            <w:pPr>
              <w:pStyle w:val="ListParagraph"/>
              <w:numPr>
                <w:ilvl w:val="0"/>
                <w:numId w:val="53"/>
              </w:numPr>
              <w:spacing w:after="0"/>
              <w:rPr>
                <w:rFonts w:cstheme="minorHAnsi"/>
                <w:sz w:val="20"/>
                <w:szCs w:val="20"/>
              </w:rPr>
            </w:pPr>
            <w:r w:rsidRPr="006105AC">
              <w:rPr>
                <w:rFonts w:cstheme="minorHAnsi"/>
                <w:sz w:val="20"/>
                <w:szCs w:val="20"/>
              </w:rPr>
              <w:t xml:space="preserve">Petričević, </w:t>
            </w:r>
            <w:r w:rsidR="0048725A" w:rsidRPr="006105AC">
              <w:rPr>
                <w:rFonts w:cstheme="minorHAnsi"/>
                <w:sz w:val="20"/>
                <w:szCs w:val="20"/>
              </w:rPr>
              <w:t xml:space="preserve">D.: </w:t>
            </w:r>
            <w:r w:rsidRPr="006105AC">
              <w:rPr>
                <w:rFonts w:cstheme="minorHAnsi"/>
                <w:sz w:val="20"/>
                <w:szCs w:val="20"/>
              </w:rPr>
              <w:t>Metodika strukovno teorijske nastave, Pučko otvoreno učilište, Zagreb, 2007.</w:t>
            </w:r>
          </w:p>
          <w:p w14:paraId="4D3B3553" w14:textId="214AEA64" w:rsidR="008A7D8D" w:rsidRPr="006105AC" w:rsidRDefault="003A13FB" w:rsidP="006105AC">
            <w:pPr>
              <w:pStyle w:val="ListParagraph"/>
              <w:numPr>
                <w:ilvl w:val="0"/>
                <w:numId w:val="53"/>
              </w:numPr>
              <w:spacing w:after="0"/>
              <w:rPr>
                <w:rFonts w:cstheme="minorHAnsi"/>
                <w:sz w:val="20"/>
                <w:szCs w:val="20"/>
              </w:rPr>
            </w:pPr>
            <w:r w:rsidRPr="006105AC">
              <w:rPr>
                <w:rFonts w:cstheme="minorHAnsi"/>
                <w:sz w:val="20"/>
                <w:szCs w:val="20"/>
              </w:rPr>
              <w:t xml:space="preserve">Matijević, </w:t>
            </w:r>
            <w:r w:rsidR="0048725A" w:rsidRPr="006105AC">
              <w:rPr>
                <w:rFonts w:cstheme="minorHAnsi"/>
                <w:sz w:val="20"/>
                <w:szCs w:val="20"/>
              </w:rPr>
              <w:t xml:space="preserve">M., </w:t>
            </w:r>
            <w:r w:rsidRPr="006105AC">
              <w:rPr>
                <w:rFonts w:cstheme="minorHAnsi"/>
                <w:sz w:val="20"/>
                <w:szCs w:val="20"/>
              </w:rPr>
              <w:t>Radovanović</w:t>
            </w:r>
            <w:r w:rsidR="0048725A" w:rsidRPr="006105AC">
              <w:rPr>
                <w:rFonts w:cstheme="minorHAnsi"/>
                <w:sz w:val="20"/>
                <w:szCs w:val="20"/>
              </w:rPr>
              <w:t>, D.</w:t>
            </w:r>
            <w:r w:rsidR="00FE0320" w:rsidRPr="006105AC">
              <w:rPr>
                <w:rFonts w:cstheme="minorHAnsi"/>
                <w:sz w:val="20"/>
                <w:szCs w:val="20"/>
              </w:rPr>
              <w:t>:</w:t>
            </w:r>
            <w:r w:rsidRPr="006105AC">
              <w:rPr>
                <w:rFonts w:cstheme="minorHAnsi"/>
                <w:sz w:val="20"/>
                <w:szCs w:val="20"/>
              </w:rPr>
              <w:t xml:space="preserve"> Nastava usmjerena na </w:t>
            </w:r>
            <w:r w:rsidR="00327608" w:rsidRPr="006105AC">
              <w:rPr>
                <w:rFonts w:cstheme="minorHAnsi"/>
                <w:sz w:val="20"/>
                <w:szCs w:val="20"/>
              </w:rPr>
              <w:t>Polaznik</w:t>
            </w:r>
            <w:r w:rsidRPr="006105AC">
              <w:rPr>
                <w:rFonts w:cstheme="minorHAnsi"/>
                <w:sz w:val="20"/>
                <w:szCs w:val="20"/>
              </w:rPr>
              <w:t>a, Školske novine, Zagreb, 2011.</w:t>
            </w:r>
          </w:p>
          <w:p w14:paraId="77392FB8" w14:textId="28C98948" w:rsidR="003A13FB" w:rsidRPr="006105AC" w:rsidRDefault="00A33E35" w:rsidP="006105AC">
            <w:pPr>
              <w:pStyle w:val="ListParagraph"/>
              <w:numPr>
                <w:ilvl w:val="0"/>
                <w:numId w:val="53"/>
              </w:numPr>
              <w:spacing w:after="0"/>
              <w:rPr>
                <w:rFonts w:cstheme="minorHAnsi"/>
                <w:sz w:val="20"/>
                <w:szCs w:val="20"/>
              </w:rPr>
            </w:pPr>
            <w:r w:rsidRPr="006105AC">
              <w:rPr>
                <w:rFonts w:cstheme="minorHAnsi"/>
                <w:sz w:val="20"/>
                <w:szCs w:val="20"/>
              </w:rPr>
              <w:t>Skripta koju će izraditi ustanova.</w:t>
            </w:r>
          </w:p>
        </w:tc>
      </w:tr>
    </w:tbl>
    <w:p w14:paraId="5FEF91DE" w14:textId="7FC139BE" w:rsidR="0042333B" w:rsidRPr="00697DBB" w:rsidRDefault="0042333B" w:rsidP="001C092C">
      <w:pPr>
        <w:spacing w:after="0"/>
        <w:rPr>
          <w:rFonts w:asciiTheme="minorHAnsi" w:hAnsiTheme="minorHAnsi" w:cstheme="minorHAnsi"/>
          <w:sz w:val="20"/>
          <w:szCs w:val="20"/>
        </w:rPr>
      </w:pPr>
    </w:p>
    <w:p w14:paraId="32D11906" w14:textId="77777777" w:rsidR="0042333B" w:rsidRPr="00697DBB" w:rsidRDefault="0042333B">
      <w:pPr>
        <w:spacing w:after="160" w:line="259" w:lineRule="auto"/>
        <w:rPr>
          <w:rFonts w:asciiTheme="minorHAnsi" w:hAnsiTheme="minorHAnsi" w:cstheme="minorHAnsi"/>
          <w:sz w:val="20"/>
          <w:szCs w:val="20"/>
        </w:rPr>
      </w:pPr>
      <w:r w:rsidRPr="00697DBB">
        <w:rPr>
          <w:rFonts w:asciiTheme="minorHAnsi" w:hAnsiTheme="minorHAnsi" w:cstheme="minorHAnsi"/>
          <w:sz w:val="20"/>
          <w:szCs w:val="20"/>
        </w:rPr>
        <w:br w:type="page"/>
      </w:r>
    </w:p>
    <w:p w14:paraId="33D14E9A" w14:textId="77777777" w:rsidR="001C092C" w:rsidRPr="00697DBB" w:rsidRDefault="001C092C" w:rsidP="001C092C">
      <w:pPr>
        <w:spacing w:after="0"/>
        <w:rPr>
          <w:rFonts w:asciiTheme="minorHAnsi" w:hAnsiTheme="minorHAnsi" w:cstheme="minorHAnsi"/>
          <w:sz w:val="20"/>
          <w:szCs w:val="20"/>
        </w:rPr>
      </w:pPr>
    </w:p>
    <w:p w14:paraId="7BBEB76B" w14:textId="77777777" w:rsidR="00CF577B" w:rsidRPr="00697DBB" w:rsidRDefault="00CF577B" w:rsidP="001C092C">
      <w:pPr>
        <w:spacing w:after="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246"/>
        <w:gridCol w:w="6247"/>
      </w:tblGrid>
      <w:tr w:rsidR="001C092C" w:rsidRPr="00697DBB" w14:paraId="6B695AF3" w14:textId="77777777" w:rsidTr="00E049FE">
        <w:trPr>
          <w:trHeight w:val="409"/>
        </w:trPr>
        <w:tc>
          <w:tcPr>
            <w:tcW w:w="3246" w:type="dxa"/>
            <w:shd w:val="clear" w:color="auto" w:fill="BDD6EE" w:themeFill="accent5" w:themeFillTint="66"/>
            <w:tcMar>
              <w:left w:w="57" w:type="dxa"/>
              <w:right w:w="57" w:type="dxa"/>
            </w:tcMar>
            <w:vAlign w:val="center"/>
          </w:tcPr>
          <w:p w14:paraId="04BBE019" w14:textId="6DAFA84C"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E049FE">
              <w:rPr>
                <w:rFonts w:asciiTheme="minorHAnsi" w:hAnsiTheme="minorHAnsi" w:cstheme="minorHAnsi"/>
                <w:b/>
                <w:sz w:val="20"/>
                <w:szCs w:val="20"/>
              </w:rPr>
              <w:t>a, obujam</w:t>
            </w:r>
          </w:p>
        </w:tc>
        <w:tc>
          <w:tcPr>
            <w:tcW w:w="6247" w:type="dxa"/>
            <w:shd w:val="clear" w:color="auto" w:fill="auto"/>
            <w:vAlign w:val="center"/>
          </w:tcPr>
          <w:p w14:paraId="3690C885" w14:textId="1BAC83CF" w:rsidR="001C092C" w:rsidRPr="00697DBB" w:rsidRDefault="001C092C" w:rsidP="00C813BF">
            <w:pPr>
              <w:tabs>
                <w:tab w:val="left" w:pos="2820"/>
              </w:tabs>
              <w:spacing w:after="0"/>
              <w:rPr>
                <w:rFonts w:asciiTheme="minorHAnsi" w:hAnsiTheme="minorHAnsi" w:cstheme="minorHAnsi"/>
                <w:bCs/>
                <w:iCs/>
                <w:sz w:val="20"/>
                <w:szCs w:val="20"/>
              </w:rPr>
            </w:pPr>
            <w:r w:rsidRPr="00697DBB">
              <w:rPr>
                <w:rFonts w:asciiTheme="minorHAnsi" w:hAnsiTheme="minorHAnsi" w:cstheme="minorHAnsi"/>
                <w:b/>
                <w:sz w:val="20"/>
                <w:szCs w:val="20"/>
              </w:rPr>
              <w:t>Planiranje nastave u osposobljavanju kandidata za vozač</w:t>
            </w:r>
            <w:r w:rsidR="00E8110B">
              <w:rPr>
                <w:rFonts w:asciiTheme="minorHAnsi" w:hAnsiTheme="minorHAnsi" w:cstheme="minorHAnsi"/>
                <w:b/>
                <w:sz w:val="20"/>
                <w:szCs w:val="20"/>
              </w:rPr>
              <w:t>e, 3</w:t>
            </w:r>
            <w:r w:rsidR="00B4709B">
              <w:rPr>
                <w:rFonts w:asciiTheme="minorHAnsi" w:hAnsiTheme="minorHAnsi" w:cstheme="minorHAnsi"/>
                <w:b/>
                <w:sz w:val="20"/>
                <w:szCs w:val="20"/>
              </w:rPr>
              <w:t xml:space="preserve"> </w:t>
            </w:r>
            <w:r w:rsidR="00E8110B">
              <w:rPr>
                <w:rFonts w:asciiTheme="minorHAnsi" w:hAnsiTheme="minorHAnsi" w:cstheme="minorHAnsi"/>
                <w:b/>
                <w:sz w:val="20"/>
                <w:szCs w:val="20"/>
              </w:rPr>
              <w:t>CSVET</w:t>
            </w:r>
          </w:p>
        </w:tc>
      </w:tr>
      <w:tr w:rsidR="00FE0320" w:rsidRPr="00697DBB" w14:paraId="7A79E2DE" w14:textId="77777777" w:rsidTr="00260981">
        <w:tc>
          <w:tcPr>
            <w:tcW w:w="9493" w:type="dxa"/>
            <w:gridSpan w:val="2"/>
            <w:shd w:val="clear" w:color="auto" w:fill="BDD6EE" w:themeFill="accent5" w:themeFillTint="66"/>
            <w:tcMar>
              <w:left w:w="57" w:type="dxa"/>
              <w:right w:w="57" w:type="dxa"/>
            </w:tcMar>
            <w:vAlign w:val="center"/>
          </w:tcPr>
          <w:p w14:paraId="116C154D" w14:textId="235263A6" w:rsidR="00FE0320" w:rsidRPr="00697DBB" w:rsidRDefault="00FE0320" w:rsidP="00E8110B">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FE0320" w:rsidRPr="00697DBB" w14:paraId="6FBAC7AD" w14:textId="77777777" w:rsidTr="006D3A4F">
        <w:tc>
          <w:tcPr>
            <w:tcW w:w="9493" w:type="dxa"/>
            <w:gridSpan w:val="2"/>
            <w:shd w:val="clear" w:color="auto" w:fill="auto"/>
            <w:tcMar>
              <w:left w:w="57" w:type="dxa"/>
              <w:right w:w="57" w:type="dxa"/>
            </w:tcMar>
            <w:vAlign w:val="center"/>
          </w:tcPr>
          <w:p w14:paraId="19C683CB" w14:textId="6500F8F9" w:rsidR="00FE0320" w:rsidRPr="004229CB" w:rsidRDefault="00FE0320" w:rsidP="004229CB">
            <w:pPr>
              <w:pStyle w:val="ListParagraph"/>
              <w:numPr>
                <w:ilvl w:val="0"/>
                <w:numId w:val="39"/>
              </w:numPr>
              <w:tabs>
                <w:tab w:val="left" w:pos="2820"/>
              </w:tabs>
              <w:spacing w:after="0"/>
              <w:rPr>
                <w:rFonts w:cstheme="minorHAnsi"/>
                <w:i/>
                <w:sz w:val="20"/>
                <w:szCs w:val="20"/>
              </w:rPr>
            </w:pPr>
            <w:r w:rsidRPr="004229CB">
              <w:rPr>
                <w:rFonts w:eastAsia="Times New Roman" w:cstheme="minorHAnsi"/>
                <w:sz w:val="20"/>
                <w:szCs w:val="20"/>
                <w:lang w:eastAsia="hr-HR"/>
              </w:rPr>
              <w:t>Analizirati sastavnice nastavnog</w:t>
            </w:r>
            <w:r w:rsidR="00FE78EC" w:rsidRPr="004229CB">
              <w:rPr>
                <w:rFonts w:eastAsia="Times New Roman" w:cstheme="minorHAnsi"/>
                <w:sz w:val="20"/>
                <w:szCs w:val="20"/>
                <w:lang w:eastAsia="hr-HR"/>
              </w:rPr>
              <w:t>/operativnog</w:t>
            </w:r>
            <w:r w:rsidRPr="004229CB">
              <w:rPr>
                <w:rFonts w:eastAsia="Times New Roman" w:cstheme="minorHAnsi"/>
                <w:sz w:val="20"/>
                <w:szCs w:val="20"/>
                <w:lang w:eastAsia="hr-HR"/>
              </w:rPr>
              <w:t xml:space="preserve"> plana i programa</w:t>
            </w:r>
            <w:r w:rsidR="002E50AC" w:rsidRPr="004229CB">
              <w:rPr>
                <w:rFonts w:eastAsia="Times New Roman" w:cstheme="minorHAnsi"/>
                <w:sz w:val="20"/>
                <w:szCs w:val="20"/>
                <w:lang w:eastAsia="hr-HR"/>
              </w:rPr>
              <w:t xml:space="preserve"> </w:t>
            </w:r>
          </w:p>
        </w:tc>
      </w:tr>
      <w:tr w:rsidR="00FE0320" w:rsidRPr="00697DBB" w14:paraId="40A231E7" w14:textId="77777777" w:rsidTr="006D3A4F">
        <w:tc>
          <w:tcPr>
            <w:tcW w:w="9493" w:type="dxa"/>
            <w:gridSpan w:val="2"/>
            <w:shd w:val="clear" w:color="auto" w:fill="auto"/>
            <w:tcMar>
              <w:left w:w="57" w:type="dxa"/>
              <w:right w:w="57" w:type="dxa"/>
            </w:tcMar>
            <w:vAlign w:val="center"/>
          </w:tcPr>
          <w:p w14:paraId="5793153A" w14:textId="22F4C938" w:rsidR="00FE0320" w:rsidRPr="004229CB" w:rsidRDefault="00FE0320" w:rsidP="004229CB">
            <w:pPr>
              <w:pStyle w:val="ListParagraph"/>
              <w:numPr>
                <w:ilvl w:val="0"/>
                <w:numId w:val="39"/>
              </w:numPr>
              <w:tabs>
                <w:tab w:val="left" w:pos="2820"/>
              </w:tabs>
              <w:spacing w:after="0"/>
              <w:rPr>
                <w:rFonts w:cstheme="minorHAnsi"/>
                <w:i/>
                <w:sz w:val="20"/>
                <w:szCs w:val="20"/>
              </w:rPr>
            </w:pPr>
            <w:r w:rsidRPr="004229CB">
              <w:rPr>
                <w:rFonts w:eastAsia="Times New Roman" w:cstheme="minorHAnsi"/>
                <w:sz w:val="20"/>
                <w:szCs w:val="20"/>
                <w:lang w:eastAsia="hr-HR"/>
              </w:rPr>
              <w:t>Razlikovati okvirni i izvedbeni nastavni</w:t>
            </w:r>
            <w:r w:rsidR="00FE78EC" w:rsidRPr="004229CB">
              <w:rPr>
                <w:rFonts w:eastAsia="Times New Roman" w:cstheme="minorHAnsi"/>
                <w:sz w:val="20"/>
                <w:szCs w:val="20"/>
                <w:lang w:eastAsia="hr-HR"/>
              </w:rPr>
              <w:t xml:space="preserve"> plan i</w:t>
            </w:r>
            <w:r w:rsidRPr="004229CB">
              <w:rPr>
                <w:rFonts w:eastAsia="Times New Roman" w:cstheme="minorHAnsi"/>
                <w:sz w:val="20"/>
                <w:szCs w:val="20"/>
                <w:lang w:eastAsia="hr-HR"/>
              </w:rPr>
              <w:t xml:space="preserve"> program</w:t>
            </w:r>
            <w:r w:rsidR="002E50AC" w:rsidRPr="004229CB">
              <w:rPr>
                <w:rFonts w:eastAsia="Times New Roman" w:cstheme="minorHAnsi"/>
                <w:sz w:val="20"/>
                <w:szCs w:val="20"/>
                <w:lang w:eastAsia="hr-HR"/>
              </w:rPr>
              <w:t xml:space="preserve"> </w:t>
            </w:r>
          </w:p>
        </w:tc>
      </w:tr>
      <w:tr w:rsidR="00FE0320" w:rsidRPr="00697DBB" w14:paraId="708A2F5F" w14:textId="77777777" w:rsidTr="006D3A4F">
        <w:tc>
          <w:tcPr>
            <w:tcW w:w="9493" w:type="dxa"/>
            <w:gridSpan w:val="2"/>
            <w:shd w:val="clear" w:color="auto" w:fill="auto"/>
            <w:tcMar>
              <w:left w:w="57" w:type="dxa"/>
              <w:right w:w="57" w:type="dxa"/>
            </w:tcMar>
            <w:vAlign w:val="center"/>
          </w:tcPr>
          <w:p w14:paraId="156C2312" w14:textId="2D6BC919" w:rsidR="00FE0320" w:rsidRPr="004229CB" w:rsidRDefault="00FE0320" w:rsidP="004229CB">
            <w:pPr>
              <w:pStyle w:val="ListParagraph"/>
              <w:numPr>
                <w:ilvl w:val="0"/>
                <w:numId w:val="39"/>
              </w:numPr>
              <w:tabs>
                <w:tab w:val="left" w:pos="2820"/>
              </w:tabs>
              <w:spacing w:after="0"/>
              <w:rPr>
                <w:rFonts w:cstheme="minorHAnsi"/>
                <w:i/>
                <w:sz w:val="20"/>
                <w:szCs w:val="20"/>
              </w:rPr>
            </w:pPr>
            <w:r w:rsidRPr="004229CB">
              <w:rPr>
                <w:rFonts w:eastAsia="Times New Roman" w:cstheme="minorHAnsi"/>
                <w:sz w:val="20"/>
                <w:szCs w:val="20"/>
                <w:lang w:eastAsia="hr-HR"/>
              </w:rPr>
              <w:t>Objasniti pojam i značaj nastave, nastavnih sredstava i pomagala</w:t>
            </w:r>
          </w:p>
        </w:tc>
      </w:tr>
      <w:tr w:rsidR="00FE0320" w:rsidRPr="00697DBB" w14:paraId="31E28E3B" w14:textId="77777777" w:rsidTr="006D3A4F">
        <w:tc>
          <w:tcPr>
            <w:tcW w:w="9493" w:type="dxa"/>
            <w:gridSpan w:val="2"/>
            <w:shd w:val="clear" w:color="auto" w:fill="auto"/>
            <w:tcMar>
              <w:left w:w="57" w:type="dxa"/>
              <w:right w:w="57" w:type="dxa"/>
            </w:tcMar>
            <w:vAlign w:val="center"/>
          </w:tcPr>
          <w:p w14:paraId="6D10A04D" w14:textId="5EADC59C" w:rsidR="00FE0320" w:rsidRPr="004229CB" w:rsidRDefault="002E50AC" w:rsidP="004229CB">
            <w:pPr>
              <w:pStyle w:val="ListParagraph"/>
              <w:numPr>
                <w:ilvl w:val="0"/>
                <w:numId w:val="39"/>
              </w:numPr>
              <w:tabs>
                <w:tab w:val="left" w:pos="2820"/>
              </w:tabs>
              <w:spacing w:after="0"/>
              <w:rPr>
                <w:rFonts w:cstheme="minorHAnsi"/>
                <w:i/>
                <w:sz w:val="20"/>
                <w:szCs w:val="20"/>
              </w:rPr>
            </w:pPr>
            <w:r w:rsidRPr="004229CB">
              <w:rPr>
                <w:rFonts w:eastAsia="Times New Roman" w:cstheme="minorHAnsi"/>
                <w:bCs/>
                <w:sz w:val="20"/>
                <w:szCs w:val="20"/>
                <w:lang w:eastAsia="hr-HR"/>
              </w:rPr>
              <w:t>Odabrati odgovarajuće suvremene nastavne strategije i metode obučavanja u osposobljavanju kandidata za vozače</w:t>
            </w:r>
          </w:p>
        </w:tc>
      </w:tr>
      <w:tr w:rsidR="00FE0320" w:rsidRPr="00697DBB" w14:paraId="2A4345DB" w14:textId="77777777" w:rsidTr="006D3A4F">
        <w:tc>
          <w:tcPr>
            <w:tcW w:w="9493" w:type="dxa"/>
            <w:gridSpan w:val="2"/>
            <w:shd w:val="clear" w:color="auto" w:fill="auto"/>
            <w:tcMar>
              <w:left w:w="57" w:type="dxa"/>
              <w:right w:w="57" w:type="dxa"/>
            </w:tcMar>
            <w:vAlign w:val="center"/>
          </w:tcPr>
          <w:p w14:paraId="06920129" w14:textId="1B2C1424" w:rsidR="00FE0320" w:rsidRPr="004229CB" w:rsidRDefault="00FE0320" w:rsidP="004229CB">
            <w:pPr>
              <w:pStyle w:val="ListParagraph"/>
              <w:numPr>
                <w:ilvl w:val="0"/>
                <w:numId w:val="39"/>
              </w:numPr>
              <w:tabs>
                <w:tab w:val="left" w:pos="2820"/>
              </w:tabs>
              <w:spacing w:after="0"/>
              <w:rPr>
                <w:rFonts w:cstheme="minorHAnsi"/>
                <w:iCs/>
                <w:sz w:val="20"/>
                <w:szCs w:val="20"/>
              </w:rPr>
            </w:pPr>
            <w:r w:rsidRPr="004229CB">
              <w:rPr>
                <w:rFonts w:eastAsia="Times New Roman" w:cstheme="minorHAnsi"/>
                <w:sz w:val="20"/>
                <w:szCs w:val="20"/>
                <w:lang w:eastAsia="hr-HR"/>
              </w:rPr>
              <w:t>Objasniti cilj nastave i očekivane ishode učenja</w:t>
            </w:r>
          </w:p>
        </w:tc>
      </w:tr>
      <w:tr w:rsidR="001C092C" w:rsidRPr="00697DBB" w14:paraId="1464976A" w14:textId="77777777" w:rsidTr="00260981">
        <w:trPr>
          <w:trHeight w:val="427"/>
        </w:trPr>
        <w:tc>
          <w:tcPr>
            <w:tcW w:w="9493" w:type="dxa"/>
            <w:gridSpan w:val="2"/>
            <w:shd w:val="clear" w:color="auto" w:fill="BDD6EE" w:themeFill="accent5" w:themeFillTint="66"/>
            <w:tcMar>
              <w:left w:w="57" w:type="dxa"/>
              <w:right w:w="57" w:type="dxa"/>
            </w:tcMar>
            <w:vAlign w:val="center"/>
          </w:tcPr>
          <w:p w14:paraId="71DBB2BB"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64800B42" w14:textId="77777777" w:rsidTr="00A33E35">
        <w:trPr>
          <w:trHeight w:val="359"/>
        </w:trPr>
        <w:tc>
          <w:tcPr>
            <w:tcW w:w="9493" w:type="dxa"/>
            <w:gridSpan w:val="2"/>
            <w:shd w:val="clear" w:color="auto" w:fill="auto"/>
            <w:tcMar>
              <w:left w:w="57" w:type="dxa"/>
              <w:right w:w="57" w:type="dxa"/>
            </w:tcMar>
          </w:tcPr>
          <w:p w14:paraId="21480F4F" w14:textId="08C17C71" w:rsidR="001C092C" w:rsidRPr="00697DBB" w:rsidRDefault="00490205" w:rsidP="0054476F">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E049FE">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za SIU </w:t>
            </w:r>
            <w:r w:rsidRPr="00697DBB">
              <w:rPr>
                <w:rFonts w:asciiTheme="minorHAnsi" w:hAnsiTheme="minorHAnsi" w:cstheme="minorHAnsi"/>
                <w:bCs/>
                <w:i/>
                <w:iCs/>
                <w:sz w:val="20"/>
                <w:szCs w:val="20"/>
              </w:rPr>
              <w:t>Planiranje nastave u osposobljavanju kandidata za vozača</w:t>
            </w:r>
            <w:r w:rsidR="00E86762" w:rsidRPr="00697DBB">
              <w:rPr>
                <w:rFonts w:asciiTheme="minorHAnsi" w:hAnsiTheme="minorHAnsi" w:cstheme="minorHAnsi"/>
                <w:bCs/>
                <w:i/>
                <w:iCs/>
                <w:sz w:val="20"/>
                <w:szCs w:val="20"/>
              </w:rPr>
              <w:t xml:space="preserve"> </w:t>
            </w:r>
            <w:r w:rsidRPr="00697DBB">
              <w:rPr>
                <w:rFonts w:asciiTheme="minorHAnsi" w:hAnsiTheme="minorHAnsi" w:cstheme="minorHAnsi"/>
                <w:bCs/>
                <w:sz w:val="20"/>
                <w:szCs w:val="20"/>
              </w:rPr>
              <w:t xml:space="preserve"> biti će heuristička nastava. Pripremljenim aktivnostima za polaznike, nastavnik ih nastoji usmjeravati na otkrivanje novih znanja, a cilj je polaznika potražiti odgovore na pitanja te na taj način usvajati nove činjenice povezivanjem s već usvojenim znanjima logičkim slijedom saznanja pojava i procesa. </w:t>
            </w:r>
            <w:r w:rsidR="00DA2A09" w:rsidRPr="00697DBB">
              <w:rPr>
                <w:rFonts w:asciiTheme="minorHAnsi" w:hAnsiTheme="minorHAnsi" w:cstheme="minorHAnsi"/>
                <w:bCs/>
                <w:sz w:val="20"/>
                <w:szCs w:val="20"/>
              </w:rPr>
              <w:t>Nastavnik predavačkom n</w:t>
            </w:r>
            <w:r w:rsidR="00061795" w:rsidRPr="00697DBB">
              <w:rPr>
                <w:rFonts w:asciiTheme="minorHAnsi" w:hAnsiTheme="minorHAnsi" w:cstheme="minorHAnsi"/>
                <w:bCs/>
                <w:sz w:val="20"/>
                <w:szCs w:val="20"/>
              </w:rPr>
              <w:t>a</w:t>
            </w:r>
            <w:r w:rsidR="00DA2A09" w:rsidRPr="00697DBB">
              <w:rPr>
                <w:rFonts w:asciiTheme="minorHAnsi" w:hAnsiTheme="minorHAnsi" w:cstheme="minorHAnsi"/>
                <w:bCs/>
                <w:sz w:val="20"/>
                <w:szCs w:val="20"/>
              </w:rPr>
              <w:t>stavom objašnjava osnovne pojmove nastave, nastavnih sredstava i pomagala, ishoda učenja i cilja nastave</w:t>
            </w:r>
            <w:r w:rsidR="00EC1616" w:rsidRPr="00697DBB">
              <w:rPr>
                <w:rFonts w:asciiTheme="minorHAnsi" w:hAnsiTheme="minorHAnsi" w:cstheme="minorHAnsi"/>
                <w:bCs/>
                <w:sz w:val="20"/>
                <w:szCs w:val="20"/>
              </w:rPr>
              <w:t xml:space="preserve">. </w:t>
            </w:r>
            <w:r w:rsidR="00E86762" w:rsidRPr="00697DBB">
              <w:rPr>
                <w:rFonts w:asciiTheme="minorHAnsi" w:hAnsiTheme="minorHAnsi" w:cstheme="minorHAnsi"/>
                <w:bCs/>
                <w:sz w:val="20"/>
                <w:szCs w:val="20"/>
              </w:rPr>
              <w:t>Rješavanjem problemskog</w:t>
            </w:r>
            <w:r w:rsidRPr="00697DBB">
              <w:rPr>
                <w:rFonts w:asciiTheme="minorHAnsi" w:hAnsiTheme="minorHAnsi" w:cstheme="minorHAnsi"/>
                <w:bCs/>
                <w:sz w:val="20"/>
                <w:szCs w:val="20"/>
              </w:rPr>
              <w:t xml:space="preserve"> zadatka</w:t>
            </w:r>
            <w:r w:rsidR="00E86762" w:rsidRPr="00697DBB">
              <w:rPr>
                <w:rFonts w:asciiTheme="minorHAnsi" w:hAnsiTheme="minorHAnsi" w:cstheme="minorHAnsi"/>
                <w:bCs/>
                <w:sz w:val="20"/>
                <w:szCs w:val="20"/>
              </w:rPr>
              <w:t>, čija tema treba biti povezana s nastavnim/operativnim planom i programom</w:t>
            </w:r>
            <w:r w:rsidR="008C46B7"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 xml:space="preserve"> polaznici će produbiti stečena znanja te ih nadograditi novima iz domene </w:t>
            </w:r>
            <w:r w:rsidR="007B5549" w:rsidRPr="00697DBB">
              <w:rPr>
                <w:rFonts w:asciiTheme="minorHAnsi" w:hAnsiTheme="minorHAnsi" w:cstheme="minorHAnsi"/>
                <w:bCs/>
                <w:sz w:val="20"/>
                <w:szCs w:val="20"/>
              </w:rPr>
              <w:t>operativno</w:t>
            </w:r>
            <w:r w:rsidR="00061795" w:rsidRPr="00697DBB">
              <w:rPr>
                <w:rFonts w:asciiTheme="minorHAnsi" w:hAnsiTheme="minorHAnsi" w:cstheme="minorHAnsi"/>
                <w:bCs/>
                <w:sz w:val="20"/>
                <w:szCs w:val="20"/>
              </w:rPr>
              <w:t>g</w:t>
            </w:r>
            <w:r w:rsidR="007B5549" w:rsidRPr="00697DBB">
              <w:rPr>
                <w:rFonts w:asciiTheme="minorHAnsi" w:hAnsiTheme="minorHAnsi" w:cstheme="minorHAnsi"/>
                <w:bCs/>
                <w:sz w:val="20"/>
                <w:szCs w:val="20"/>
              </w:rPr>
              <w:t xml:space="preserve">, </w:t>
            </w:r>
            <w:r w:rsidR="00EC1616" w:rsidRPr="00697DBB">
              <w:rPr>
                <w:rFonts w:asciiTheme="minorHAnsi" w:hAnsiTheme="minorHAnsi" w:cstheme="minorHAnsi"/>
                <w:bCs/>
                <w:sz w:val="20"/>
                <w:szCs w:val="20"/>
              </w:rPr>
              <w:t xml:space="preserve">okvirnog i izvedbenog </w:t>
            </w:r>
            <w:r w:rsidR="007B5549" w:rsidRPr="00697DBB">
              <w:rPr>
                <w:rFonts w:asciiTheme="minorHAnsi" w:hAnsiTheme="minorHAnsi" w:cstheme="minorHAnsi"/>
                <w:bCs/>
                <w:sz w:val="20"/>
                <w:szCs w:val="20"/>
              </w:rPr>
              <w:t>plana i programa</w:t>
            </w:r>
            <w:r w:rsidRPr="00697DBB">
              <w:rPr>
                <w:rFonts w:asciiTheme="minorHAnsi" w:hAnsiTheme="minorHAnsi" w:cstheme="minorHAnsi"/>
                <w:bCs/>
                <w:sz w:val="20"/>
                <w:szCs w:val="20"/>
              </w:rPr>
              <w:t>, a kao dodanu vrijednost polaznici će pojačati kompetencije u dijelu stvaralačkog komuniciranja</w:t>
            </w:r>
            <w:r w:rsidR="007B5549" w:rsidRPr="00697DBB">
              <w:rPr>
                <w:rFonts w:asciiTheme="minorHAnsi" w:hAnsiTheme="minorHAnsi" w:cstheme="minorHAnsi"/>
                <w:bCs/>
                <w:sz w:val="20"/>
                <w:szCs w:val="20"/>
              </w:rPr>
              <w:t xml:space="preserve"> prezentiranjem </w:t>
            </w:r>
            <w:r w:rsidR="005A1F4B" w:rsidRPr="00697DBB">
              <w:rPr>
                <w:rFonts w:asciiTheme="minorHAnsi" w:hAnsiTheme="minorHAnsi" w:cstheme="minorHAnsi"/>
                <w:bCs/>
                <w:sz w:val="20"/>
                <w:szCs w:val="20"/>
              </w:rPr>
              <w:t>rezultata problemskog zadatka i odgovarajući na pitanja nastavnika i ostalih polaznika</w:t>
            </w:r>
            <w:r w:rsidRPr="00697DBB">
              <w:rPr>
                <w:rFonts w:asciiTheme="minorHAnsi" w:hAnsiTheme="minorHAnsi" w:cstheme="minorHAnsi"/>
                <w:bCs/>
                <w:sz w:val="20"/>
                <w:szCs w:val="20"/>
              </w:rPr>
              <w:t xml:space="preserve">. Samostalni rad polaznika </w:t>
            </w:r>
            <w:r w:rsidR="00890198" w:rsidRPr="00697DBB">
              <w:rPr>
                <w:rFonts w:asciiTheme="minorHAnsi" w:hAnsiTheme="minorHAnsi" w:cstheme="minorHAnsi"/>
                <w:bCs/>
                <w:sz w:val="20"/>
                <w:szCs w:val="20"/>
              </w:rPr>
              <w:t>uključivat</w:t>
            </w:r>
            <w:r w:rsidRPr="00697DBB">
              <w:rPr>
                <w:rFonts w:asciiTheme="minorHAnsi" w:hAnsiTheme="minorHAnsi" w:cstheme="minorHAnsi"/>
                <w:bCs/>
                <w:sz w:val="20"/>
                <w:szCs w:val="20"/>
              </w:rPr>
              <w:t xml:space="preserve"> će rješavanje zadataka koji simuliraju stvarne radne situacije uz korištenje svih dostupnih izvora znanja (internetski pretraživači, publikacije, knjiška građa), a </w:t>
            </w:r>
            <w:r w:rsidR="00C26E86" w:rsidRPr="00697DBB">
              <w:rPr>
                <w:rFonts w:asciiTheme="minorHAnsi" w:hAnsiTheme="minorHAnsi" w:cstheme="minorHAnsi"/>
                <w:bCs/>
                <w:sz w:val="20"/>
                <w:szCs w:val="20"/>
              </w:rPr>
              <w:t>s</w:t>
            </w:r>
            <w:r w:rsidRPr="00697DBB">
              <w:rPr>
                <w:rFonts w:asciiTheme="minorHAnsi" w:hAnsiTheme="minorHAnsi" w:cstheme="minorHAnsi"/>
                <w:bCs/>
                <w:sz w:val="20"/>
                <w:szCs w:val="20"/>
              </w:rPr>
              <w:t xml:space="preserve"> cilja stjecanja stava o važnosti </w:t>
            </w:r>
            <w:r w:rsidR="00156B57" w:rsidRPr="00697DBB">
              <w:rPr>
                <w:rFonts w:asciiTheme="minorHAnsi" w:hAnsiTheme="minorHAnsi" w:cstheme="minorHAnsi"/>
                <w:bCs/>
                <w:sz w:val="20"/>
                <w:szCs w:val="20"/>
              </w:rPr>
              <w:t>planiranja nastave za kvalitetno osposobljavanje kandidata za vozača.</w:t>
            </w:r>
          </w:p>
        </w:tc>
      </w:tr>
      <w:tr w:rsidR="001C092C" w:rsidRPr="00697DBB" w14:paraId="70DD1C66" w14:textId="77777777" w:rsidTr="00E049FE">
        <w:tc>
          <w:tcPr>
            <w:tcW w:w="3246" w:type="dxa"/>
            <w:shd w:val="clear" w:color="auto" w:fill="BDD6EE" w:themeFill="accent5" w:themeFillTint="66"/>
            <w:tcMar>
              <w:left w:w="57" w:type="dxa"/>
              <w:right w:w="57" w:type="dxa"/>
            </w:tcMar>
            <w:vAlign w:val="center"/>
          </w:tcPr>
          <w:p w14:paraId="1F3CE0B5"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247" w:type="dxa"/>
            <w:tcMar>
              <w:left w:w="57" w:type="dxa"/>
              <w:right w:w="57" w:type="dxa"/>
            </w:tcMar>
            <w:vAlign w:val="center"/>
          </w:tcPr>
          <w:p w14:paraId="7E9A3B98"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Nastavni plan i program</w:t>
            </w:r>
          </w:p>
          <w:p w14:paraId="7DED44CE"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Metode nastave</w:t>
            </w:r>
          </w:p>
          <w:p w14:paraId="12758627"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Oblici nastave</w:t>
            </w:r>
          </w:p>
          <w:p w14:paraId="41A84EA0" w14:textId="5BD0C175" w:rsidR="001C092C" w:rsidRPr="006105AC" w:rsidRDefault="001C092C" w:rsidP="006105AC">
            <w:pPr>
              <w:tabs>
                <w:tab w:val="left" w:pos="2820"/>
              </w:tabs>
              <w:spacing w:after="0"/>
              <w:rPr>
                <w:rFonts w:cstheme="minorHAnsi"/>
                <w:i/>
                <w:sz w:val="20"/>
                <w:szCs w:val="20"/>
              </w:rPr>
            </w:pPr>
            <w:r w:rsidRPr="006105AC">
              <w:rPr>
                <w:rFonts w:cstheme="minorHAnsi"/>
                <w:iCs/>
                <w:sz w:val="20"/>
                <w:szCs w:val="20"/>
              </w:rPr>
              <w:t>Cilj i ishodi učenja</w:t>
            </w:r>
          </w:p>
        </w:tc>
      </w:tr>
      <w:tr w:rsidR="001C092C" w:rsidRPr="00697DBB" w14:paraId="65F5FCAC" w14:textId="77777777" w:rsidTr="00260981">
        <w:trPr>
          <w:trHeight w:val="486"/>
        </w:trPr>
        <w:tc>
          <w:tcPr>
            <w:tcW w:w="9493" w:type="dxa"/>
            <w:gridSpan w:val="2"/>
            <w:shd w:val="clear" w:color="auto" w:fill="BDD6EE" w:themeFill="accent5" w:themeFillTint="66"/>
            <w:tcMar>
              <w:left w:w="57" w:type="dxa"/>
              <w:right w:w="57" w:type="dxa"/>
            </w:tcMar>
            <w:vAlign w:val="center"/>
          </w:tcPr>
          <w:p w14:paraId="6D9771CF" w14:textId="43EA56FD"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A09E7" w:rsidRPr="00697DBB">
              <w:rPr>
                <w:rFonts w:asciiTheme="minorHAnsi" w:hAnsiTheme="minorHAnsi" w:cstheme="minorHAnsi"/>
                <w:b/>
                <w:sz w:val="20"/>
                <w:szCs w:val="20"/>
              </w:rPr>
              <w:t xml:space="preserve"> skupa ishoda učenja</w:t>
            </w:r>
          </w:p>
        </w:tc>
      </w:tr>
      <w:tr w:rsidR="001C092C" w:rsidRPr="00697DBB" w14:paraId="33D42B36" w14:textId="77777777" w:rsidTr="00C813BF">
        <w:trPr>
          <w:trHeight w:val="572"/>
        </w:trPr>
        <w:tc>
          <w:tcPr>
            <w:tcW w:w="9493" w:type="dxa"/>
            <w:gridSpan w:val="2"/>
            <w:shd w:val="clear" w:color="auto" w:fill="auto"/>
            <w:tcMar>
              <w:left w:w="57" w:type="dxa"/>
              <w:right w:w="57" w:type="dxa"/>
            </w:tcMar>
          </w:tcPr>
          <w:p w14:paraId="61B6F652" w14:textId="77777777" w:rsidR="001C092C" w:rsidRPr="00697DBB" w:rsidRDefault="001C092C" w:rsidP="00C813BF">
            <w:pPr>
              <w:spacing w:after="0" w:line="240" w:lineRule="auto"/>
              <w:jc w:val="both"/>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Problemski zadatak:</w:t>
            </w:r>
          </w:p>
          <w:p w14:paraId="43149EB3" w14:textId="01C2F113"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Na temelju zadanog </w:t>
            </w:r>
            <w:r w:rsidR="00A33E35" w:rsidRPr="00697DBB">
              <w:rPr>
                <w:rFonts w:asciiTheme="minorHAnsi" w:eastAsia="Times New Roman" w:hAnsiTheme="minorHAnsi" w:cstheme="minorHAnsi"/>
                <w:bCs/>
                <w:sz w:val="20"/>
                <w:szCs w:val="20"/>
                <w:lang w:eastAsia="hr-HR"/>
              </w:rPr>
              <w:t>kuriku</w:t>
            </w:r>
            <w:r w:rsidR="00DA6CF2" w:rsidRPr="00697DBB">
              <w:rPr>
                <w:rFonts w:asciiTheme="minorHAnsi" w:eastAsia="Times New Roman" w:hAnsiTheme="minorHAnsi" w:cstheme="minorHAnsi"/>
                <w:bCs/>
                <w:sz w:val="20"/>
                <w:szCs w:val="20"/>
                <w:lang w:eastAsia="hr-HR"/>
              </w:rPr>
              <w:t>l</w:t>
            </w:r>
            <w:r w:rsidR="00A33E35" w:rsidRPr="00697DBB">
              <w:rPr>
                <w:rFonts w:asciiTheme="minorHAnsi" w:eastAsia="Times New Roman" w:hAnsiTheme="minorHAnsi" w:cstheme="minorHAnsi"/>
                <w:bCs/>
                <w:sz w:val="20"/>
                <w:szCs w:val="20"/>
                <w:lang w:eastAsia="hr-HR"/>
              </w:rPr>
              <w:t>uma,</w:t>
            </w:r>
            <w:r w:rsidRPr="00697DBB">
              <w:rPr>
                <w:rFonts w:asciiTheme="minorHAnsi" w:eastAsia="Times New Roman" w:hAnsiTheme="minorHAnsi" w:cstheme="minorHAnsi"/>
                <w:bCs/>
                <w:sz w:val="20"/>
                <w:szCs w:val="20"/>
                <w:lang w:eastAsia="hr-HR"/>
              </w:rPr>
              <w:t xml:space="preserve"> odabrati jednu nastavnu cjelinu, objasniti njezin cilj i definirati očekivane ishode učenja.</w:t>
            </w:r>
            <w:r w:rsidR="00DA6CF2"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Navesti nastavna sredstva i pomagala koja će se koristiti u postizanju zadanih ishoda i objasniti njihovu funkciju. Odabrati nastavne oblike i metode koji će se koristiti za postizanje definiranih ishoda te obrazložiti odabir.</w:t>
            </w:r>
          </w:p>
          <w:p w14:paraId="09191CFC" w14:textId="77777777"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p>
          <w:p w14:paraId="2379AEDD" w14:textId="5536FE04" w:rsidR="001C092C" w:rsidRPr="00697DBB" w:rsidRDefault="001C092C" w:rsidP="00C813BF">
            <w:pPr>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w:t>
            </w:r>
            <w:r w:rsidRPr="00697DBB">
              <w:rPr>
                <w:rFonts w:asciiTheme="minorHAnsi" w:eastAsia="Times New Roman" w:hAnsiTheme="minorHAnsi" w:cstheme="minorHAnsi"/>
                <w:sz w:val="20"/>
                <w:szCs w:val="20"/>
                <w:lang w:eastAsia="hr-HR"/>
              </w:rPr>
              <w:t xml:space="preserve">: izvođenje projektnog zadatka, suradnja s drugim </w:t>
            </w:r>
            <w:r w:rsidR="00684D8E" w:rsidRPr="00697DBB">
              <w:rPr>
                <w:rFonts w:asciiTheme="minorHAnsi" w:eastAsia="Times New Roman" w:hAnsiTheme="minorHAnsi" w:cstheme="minorHAnsi"/>
                <w:sz w:val="20"/>
                <w:szCs w:val="20"/>
                <w:lang w:eastAsia="hr-HR"/>
              </w:rPr>
              <w:t>polaznicima</w:t>
            </w:r>
            <w:r w:rsidRPr="00697DBB">
              <w:rPr>
                <w:rFonts w:asciiTheme="minorHAnsi" w:eastAsia="Times New Roman" w:hAnsiTheme="minorHAnsi" w:cstheme="minorHAnsi"/>
                <w:sz w:val="20"/>
                <w:szCs w:val="20"/>
                <w:lang w:eastAsia="hr-HR"/>
              </w:rPr>
              <w:t xml:space="preserve"> u skupini, sudjelov</w:t>
            </w:r>
            <w:r w:rsidR="007A09E7" w:rsidRPr="00697DBB">
              <w:rPr>
                <w:rFonts w:asciiTheme="minorHAnsi" w:eastAsia="Times New Roman" w:hAnsiTheme="minorHAnsi" w:cstheme="minorHAnsi"/>
                <w:sz w:val="20"/>
                <w:szCs w:val="20"/>
                <w:lang w:eastAsia="hr-HR"/>
              </w:rPr>
              <w:t>a</w:t>
            </w:r>
            <w:r w:rsidRPr="00697DBB">
              <w:rPr>
                <w:rFonts w:asciiTheme="minorHAnsi" w:eastAsia="Times New Roman" w:hAnsiTheme="minorHAnsi" w:cstheme="minorHAnsi"/>
                <w:sz w:val="20"/>
                <w:szCs w:val="20"/>
                <w:lang w:eastAsia="hr-HR"/>
              </w:rPr>
              <w:t xml:space="preserve">nje u prezentiranju projektnog zadatka, provedba samovrednovanja i vrednovanja. </w:t>
            </w:r>
            <w:r w:rsidRPr="00697DBB">
              <w:rPr>
                <w:rFonts w:asciiTheme="minorHAnsi" w:hAnsiTheme="minorHAnsi" w:cstheme="minorHAnsi"/>
                <w:sz w:val="20"/>
                <w:szCs w:val="20"/>
              </w:rPr>
              <w:t xml:space="preserve"> </w:t>
            </w:r>
          </w:p>
          <w:p w14:paraId="7CBC8ABB" w14:textId="77777777" w:rsidR="00A33E35" w:rsidRPr="00697DBB" w:rsidRDefault="00A33E35" w:rsidP="00C813BF">
            <w:pPr>
              <w:tabs>
                <w:tab w:val="left" w:pos="2820"/>
              </w:tabs>
              <w:spacing w:after="0" w:line="240" w:lineRule="auto"/>
              <w:jc w:val="both"/>
              <w:rPr>
                <w:rFonts w:asciiTheme="minorHAnsi" w:eastAsia="Times New Roman" w:hAnsiTheme="minorHAnsi" w:cstheme="minorHAnsi"/>
                <w:b/>
                <w:sz w:val="20"/>
                <w:szCs w:val="20"/>
                <w:lang w:eastAsia="hr-HR"/>
              </w:rPr>
            </w:pPr>
          </w:p>
          <w:p w14:paraId="0E361A6C" w14:textId="187989FF" w:rsidR="001C092C" w:rsidRPr="00697DBB" w:rsidRDefault="001C092C" w:rsidP="00C813BF">
            <w:pPr>
              <w:tabs>
                <w:tab w:val="left" w:pos="2820"/>
              </w:tabs>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 xml:space="preserve">Vrednovanje kao učenje </w:t>
            </w:r>
            <w:r w:rsidRPr="00697DBB">
              <w:rPr>
                <w:rFonts w:asciiTheme="minorHAnsi" w:eastAsia="Times New Roman" w:hAnsiTheme="minorHAnsi" w:cstheme="minorHAnsi"/>
                <w:sz w:val="20"/>
                <w:szCs w:val="20"/>
                <w:lang w:eastAsia="hr-HR"/>
              </w:rPr>
              <w:t xml:space="preserve">provodi se po završetku aktivnosti prezentacije projektnog zadatka  gdje </w:t>
            </w:r>
            <w:r w:rsidR="00684D8E" w:rsidRPr="00697DBB">
              <w:rPr>
                <w:rFonts w:asciiTheme="minorHAnsi" w:eastAsia="Times New Roman" w:hAnsiTheme="minorHAnsi" w:cstheme="minorHAnsi"/>
                <w:sz w:val="20"/>
                <w:szCs w:val="20"/>
                <w:lang w:eastAsia="hr-HR"/>
              </w:rPr>
              <w:t>polaznici</w:t>
            </w:r>
            <w:r w:rsidRPr="00697DBB">
              <w:rPr>
                <w:rFonts w:asciiTheme="minorHAnsi" w:eastAsia="Times New Roman" w:hAnsiTheme="minorHAnsi" w:cstheme="minorHAnsi"/>
                <w:sz w:val="20"/>
                <w:szCs w:val="20"/>
                <w:lang w:eastAsia="hr-HR"/>
              </w:rPr>
              <w:t xml:space="preserve">  pomoću pripremljenog obrasca vrednuju  svoju izvedbu  (</w:t>
            </w:r>
            <w:r w:rsidRPr="00697DBB">
              <w:rPr>
                <w:rFonts w:asciiTheme="minorHAnsi" w:eastAsia="Times New Roman" w:hAnsiTheme="minorHAnsi" w:cstheme="minorHAnsi"/>
                <w:b/>
                <w:sz w:val="20"/>
                <w:szCs w:val="20"/>
                <w:lang w:eastAsia="hr-HR"/>
              </w:rPr>
              <w:t>samovrednovanje</w:t>
            </w:r>
            <w:r w:rsidRPr="00697DBB">
              <w:rPr>
                <w:rFonts w:asciiTheme="minorHAnsi" w:eastAsia="Times New Roman" w:hAnsiTheme="minorHAnsi" w:cstheme="minorHAnsi"/>
                <w:sz w:val="20"/>
                <w:szCs w:val="20"/>
                <w:lang w:eastAsia="hr-HR"/>
              </w:rPr>
              <w:t xml:space="preserve">) i izvedbu </w:t>
            </w:r>
            <w:r w:rsidR="00A33E35" w:rsidRPr="00697DBB">
              <w:rPr>
                <w:rFonts w:asciiTheme="minorHAnsi" w:eastAsia="Times New Roman" w:hAnsiTheme="minorHAnsi" w:cstheme="minorHAnsi"/>
                <w:sz w:val="20"/>
                <w:szCs w:val="20"/>
                <w:lang w:eastAsia="hr-HR"/>
              </w:rPr>
              <w:t>p</w:t>
            </w:r>
            <w:r w:rsidR="00327608" w:rsidRPr="00697DBB">
              <w:rPr>
                <w:rFonts w:asciiTheme="minorHAnsi" w:eastAsia="Times New Roman" w:hAnsiTheme="minorHAnsi" w:cstheme="minorHAnsi"/>
                <w:sz w:val="20"/>
                <w:szCs w:val="20"/>
                <w:lang w:eastAsia="hr-HR"/>
              </w:rPr>
              <w:t>olaznik</w:t>
            </w:r>
            <w:r w:rsidRPr="00697DBB">
              <w:rPr>
                <w:rFonts w:asciiTheme="minorHAnsi" w:eastAsia="Times New Roman" w:hAnsiTheme="minorHAnsi" w:cstheme="minorHAnsi"/>
                <w:sz w:val="20"/>
                <w:szCs w:val="20"/>
                <w:lang w:eastAsia="hr-HR"/>
              </w:rPr>
              <w:t>a u drugoj grupi (</w:t>
            </w:r>
            <w:r w:rsidRPr="00697DBB">
              <w:rPr>
                <w:rFonts w:asciiTheme="minorHAnsi" w:eastAsia="Times New Roman" w:hAnsiTheme="minorHAnsi" w:cstheme="minorHAnsi"/>
                <w:b/>
                <w:sz w:val="20"/>
                <w:szCs w:val="20"/>
                <w:lang w:eastAsia="hr-HR"/>
              </w:rPr>
              <w:t>vršnjačko vrednovanje</w:t>
            </w:r>
            <w:r w:rsidRPr="00697DBB">
              <w:rPr>
                <w:rFonts w:asciiTheme="minorHAnsi" w:eastAsia="Times New Roman" w:hAnsiTheme="minorHAnsi" w:cstheme="minorHAnsi"/>
                <w:sz w:val="20"/>
                <w:szCs w:val="20"/>
                <w:lang w:eastAsia="hr-HR"/>
              </w:rPr>
              <w:t xml:space="preserve">). </w:t>
            </w:r>
          </w:p>
          <w:p w14:paraId="386975D2" w14:textId="77777777" w:rsidR="00A33E35" w:rsidRPr="00697DBB" w:rsidRDefault="00A33E35" w:rsidP="00C813BF">
            <w:pPr>
              <w:tabs>
                <w:tab w:val="left" w:pos="2820"/>
              </w:tabs>
              <w:spacing w:after="0" w:line="240" w:lineRule="auto"/>
              <w:jc w:val="both"/>
              <w:rPr>
                <w:rFonts w:asciiTheme="minorHAnsi" w:eastAsia="Times New Roman" w:hAnsiTheme="minorHAnsi" w:cstheme="minorHAnsi"/>
                <w:b/>
                <w:bCs/>
                <w:sz w:val="20"/>
                <w:szCs w:val="20"/>
                <w:lang w:eastAsia="hr-HR"/>
              </w:rPr>
            </w:pPr>
          </w:p>
          <w:p w14:paraId="4CA0554F" w14:textId="6D1E2474"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Vrednovanje naučenog</w:t>
            </w:r>
            <w:r w:rsidRPr="00697DBB">
              <w:rPr>
                <w:rFonts w:asciiTheme="minorHAnsi" w:eastAsia="Times New Roman" w:hAnsiTheme="minorHAnsi" w:cstheme="minorHAnsi"/>
                <w:bCs/>
                <w:sz w:val="20"/>
                <w:szCs w:val="20"/>
                <w:lang w:eastAsia="hr-HR"/>
              </w:rPr>
              <w:t xml:space="preserve"> temeljem izvođenja projektnog zadatka provodi se višedimenzionalnom analitičkom rubrikom uz unaprijed utvrđene kriterije vrednovanja  i opis pokazatelja kvalitete izvedbe radnog zadatka. Na taj način, osim iskazane brojčane ocjene, </w:t>
            </w:r>
            <w:r w:rsidR="00327608" w:rsidRPr="00697DBB">
              <w:rPr>
                <w:rFonts w:asciiTheme="minorHAnsi" w:eastAsia="Times New Roman" w:hAnsiTheme="minorHAnsi" w:cstheme="minorHAnsi"/>
                <w:bCs/>
                <w:sz w:val="20"/>
                <w:szCs w:val="20"/>
                <w:lang w:eastAsia="hr-HR"/>
              </w:rPr>
              <w:t>Polaznik</w:t>
            </w:r>
            <w:r w:rsidRPr="00697DBB">
              <w:rPr>
                <w:rFonts w:asciiTheme="minorHAnsi" w:eastAsia="Times New Roman" w:hAnsiTheme="minorHAnsi" w:cstheme="minorHAnsi"/>
                <w:bCs/>
                <w:sz w:val="20"/>
                <w:szCs w:val="20"/>
                <w:lang w:eastAsia="hr-HR"/>
              </w:rPr>
              <w:t xml:space="preserve"> dobiva  procjenu postignuća u odnosu na postavljene ciljeve.</w:t>
            </w:r>
          </w:p>
          <w:p w14:paraId="0AB43FA7" w14:textId="77777777" w:rsidR="00A33E35" w:rsidRPr="00697DBB" w:rsidRDefault="00A33E35" w:rsidP="00C813BF">
            <w:pPr>
              <w:tabs>
                <w:tab w:val="left" w:pos="2820"/>
              </w:tabs>
              <w:spacing w:after="0"/>
              <w:rPr>
                <w:rFonts w:asciiTheme="minorHAnsi" w:eastAsia="Times New Roman" w:hAnsiTheme="minorHAnsi" w:cstheme="minorHAnsi"/>
                <w:bCs/>
                <w:sz w:val="20"/>
                <w:szCs w:val="20"/>
                <w:lang w:eastAsia="hr-HR"/>
              </w:rPr>
            </w:pPr>
          </w:p>
          <w:p w14:paraId="3DF59AC1" w14:textId="56EE2FFF"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tablice za vrednovanje naučenog:</w:t>
            </w:r>
          </w:p>
          <w:tbl>
            <w:tblPr>
              <w:tblStyle w:val="TableGrid"/>
              <w:tblW w:w="9394" w:type="dxa"/>
              <w:tblLayout w:type="fixed"/>
              <w:tblLook w:val="04A0" w:firstRow="1" w:lastRow="0" w:firstColumn="1" w:lastColumn="0" w:noHBand="0" w:noVBand="1"/>
            </w:tblPr>
            <w:tblGrid>
              <w:gridCol w:w="2778"/>
              <w:gridCol w:w="2259"/>
              <w:gridCol w:w="2118"/>
              <w:gridCol w:w="2239"/>
            </w:tblGrid>
            <w:tr w:rsidR="001C092C" w:rsidRPr="00697DBB" w14:paraId="18E620C0" w14:textId="77777777" w:rsidTr="00342AFE">
              <w:trPr>
                <w:trHeight w:val="268"/>
              </w:trPr>
              <w:tc>
                <w:tcPr>
                  <w:tcW w:w="2778" w:type="dxa"/>
                  <w:vMerge w:val="restart"/>
                  <w:shd w:val="clear" w:color="auto" w:fill="FBE4D5" w:themeFill="accent2" w:themeFillTint="33"/>
                  <w:vAlign w:val="center"/>
                </w:tcPr>
                <w:p w14:paraId="123EBCE7"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 xml:space="preserve">Kriterij </w:t>
                  </w:r>
                </w:p>
                <w:p w14:paraId="0BE194C8"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sz w:val="20"/>
                      <w:szCs w:val="20"/>
                    </w:rPr>
                    <w:t>(sastavnice radnog zadatka)</w:t>
                  </w:r>
                </w:p>
              </w:tc>
              <w:tc>
                <w:tcPr>
                  <w:tcW w:w="6616" w:type="dxa"/>
                  <w:gridSpan w:val="3"/>
                  <w:shd w:val="clear" w:color="auto" w:fill="FBE4D5" w:themeFill="accent2" w:themeFillTint="33"/>
                  <w:vAlign w:val="center"/>
                </w:tcPr>
                <w:p w14:paraId="68156C3C"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Razine  (bodovi)</w:t>
                  </w:r>
                </w:p>
              </w:tc>
            </w:tr>
            <w:tr w:rsidR="001C092C" w:rsidRPr="00697DBB" w14:paraId="1A7C7368" w14:textId="77777777" w:rsidTr="00342AFE">
              <w:trPr>
                <w:trHeight w:val="280"/>
              </w:trPr>
              <w:tc>
                <w:tcPr>
                  <w:tcW w:w="2778" w:type="dxa"/>
                  <w:vMerge/>
                  <w:shd w:val="clear" w:color="auto" w:fill="FBE4D5" w:themeFill="accent2" w:themeFillTint="33"/>
                  <w:vAlign w:val="center"/>
                </w:tcPr>
                <w:p w14:paraId="4F832F41" w14:textId="77777777" w:rsidR="001C092C" w:rsidRPr="00697DBB" w:rsidRDefault="001C092C" w:rsidP="00C813BF">
                  <w:pPr>
                    <w:jc w:val="center"/>
                    <w:rPr>
                      <w:rFonts w:asciiTheme="minorHAnsi" w:hAnsiTheme="minorHAnsi" w:cstheme="minorHAnsi"/>
                      <w:b/>
                      <w:bCs/>
                      <w:sz w:val="20"/>
                      <w:szCs w:val="20"/>
                    </w:rPr>
                  </w:pPr>
                </w:p>
              </w:tc>
              <w:tc>
                <w:tcPr>
                  <w:tcW w:w="2259" w:type="dxa"/>
                  <w:shd w:val="clear" w:color="auto" w:fill="FBE4D5" w:themeFill="accent2" w:themeFillTint="33"/>
                  <w:vAlign w:val="center"/>
                </w:tcPr>
                <w:p w14:paraId="76B8B1B8" w14:textId="41F1FE79" w:rsidR="001C092C" w:rsidRPr="00697DBB" w:rsidRDefault="00A33E35"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Zadovoljavajuće (</w:t>
                  </w:r>
                  <w:r w:rsidR="001C092C" w:rsidRPr="00697DBB">
                    <w:rPr>
                      <w:rFonts w:asciiTheme="minorHAnsi" w:hAnsiTheme="minorHAnsi" w:cstheme="minorHAnsi"/>
                      <w:b/>
                      <w:bCs/>
                      <w:sz w:val="20"/>
                      <w:szCs w:val="20"/>
                    </w:rPr>
                    <w:t>1</w:t>
                  </w:r>
                  <w:r w:rsidRPr="00697DBB">
                    <w:rPr>
                      <w:rFonts w:asciiTheme="minorHAnsi" w:hAnsiTheme="minorHAnsi" w:cstheme="minorHAnsi"/>
                      <w:b/>
                      <w:bCs/>
                      <w:sz w:val="20"/>
                      <w:szCs w:val="20"/>
                    </w:rPr>
                    <w:t>)</w:t>
                  </w:r>
                </w:p>
              </w:tc>
              <w:tc>
                <w:tcPr>
                  <w:tcW w:w="2118" w:type="dxa"/>
                  <w:shd w:val="clear" w:color="auto" w:fill="FBE4D5" w:themeFill="accent2" w:themeFillTint="33"/>
                  <w:vAlign w:val="center"/>
                </w:tcPr>
                <w:p w14:paraId="2686C945" w14:textId="6B11285E" w:rsidR="001C092C" w:rsidRPr="00697DBB" w:rsidRDefault="00A33E35"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Dobro (</w:t>
                  </w:r>
                  <w:r w:rsidR="001C092C" w:rsidRPr="00697DBB">
                    <w:rPr>
                      <w:rFonts w:asciiTheme="minorHAnsi" w:hAnsiTheme="minorHAnsi" w:cstheme="minorHAnsi"/>
                      <w:b/>
                      <w:bCs/>
                      <w:sz w:val="20"/>
                      <w:szCs w:val="20"/>
                    </w:rPr>
                    <w:t>2</w:t>
                  </w:r>
                  <w:r w:rsidRPr="00697DBB">
                    <w:rPr>
                      <w:rFonts w:asciiTheme="minorHAnsi" w:hAnsiTheme="minorHAnsi" w:cstheme="minorHAnsi"/>
                      <w:b/>
                      <w:bCs/>
                      <w:sz w:val="20"/>
                      <w:szCs w:val="20"/>
                    </w:rPr>
                    <w:t>)</w:t>
                  </w:r>
                </w:p>
              </w:tc>
              <w:tc>
                <w:tcPr>
                  <w:tcW w:w="2239" w:type="dxa"/>
                  <w:shd w:val="clear" w:color="auto" w:fill="FBE4D5" w:themeFill="accent2" w:themeFillTint="33"/>
                  <w:vAlign w:val="center"/>
                </w:tcPr>
                <w:p w14:paraId="1BE4256C" w14:textId="47F7AC17" w:rsidR="001C092C" w:rsidRPr="00697DBB" w:rsidRDefault="00A33E35"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Izvrsno (</w:t>
                  </w:r>
                  <w:r w:rsidR="001C092C" w:rsidRPr="00697DBB">
                    <w:rPr>
                      <w:rFonts w:asciiTheme="minorHAnsi" w:hAnsiTheme="minorHAnsi" w:cstheme="minorHAnsi"/>
                      <w:b/>
                      <w:bCs/>
                      <w:sz w:val="20"/>
                      <w:szCs w:val="20"/>
                    </w:rPr>
                    <w:t>3</w:t>
                  </w:r>
                  <w:r w:rsidRPr="00697DBB">
                    <w:rPr>
                      <w:rFonts w:asciiTheme="minorHAnsi" w:hAnsiTheme="minorHAnsi" w:cstheme="minorHAnsi"/>
                      <w:b/>
                      <w:bCs/>
                      <w:sz w:val="20"/>
                      <w:szCs w:val="20"/>
                    </w:rPr>
                    <w:t>)</w:t>
                  </w:r>
                </w:p>
              </w:tc>
            </w:tr>
            <w:tr w:rsidR="001C092C" w:rsidRPr="00697DBB" w14:paraId="6C9BAA12" w14:textId="77777777" w:rsidTr="00342AFE">
              <w:trPr>
                <w:trHeight w:val="650"/>
              </w:trPr>
              <w:tc>
                <w:tcPr>
                  <w:tcW w:w="2778" w:type="dxa"/>
                  <w:shd w:val="clear" w:color="auto" w:fill="FBE4D5" w:themeFill="accent2" w:themeFillTint="33"/>
                  <w:vAlign w:val="center"/>
                </w:tcPr>
                <w:p w14:paraId="33642816"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lastRenderedPageBreak/>
                    <w:t>Odabir nastavne cjeline</w:t>
                  </w:r>
                </w:p>
              </w:tc>
              <w:tc>
                <w:tcPr>
                  <w:tcW w:w="2259" w:type="dxa"/>
                </w:tcPr>
                <w:p w14:paraId="24629C86"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poticaj i pomoć nastavnika polaznik odabire nastavnu cjelinu </w:t>
                  </w:r>
                </w:p>
              </w:tc>
              <w:tc>
                <w:tcPr>
                  <w:tcW w:w="2118" w:type="dxa"/>
                </w:tcPr>
                <w:p w14:paraId="761B93EC"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malu pomoć nastavnika polaznik odabire nastavnu cjelinu </w:t>
                  </w:r>
                </w:p>
              </w:tc>
              <w:tc>
                <w:tcPr>
                  <w:tcW w:w="2239" w:type="dxa"/>
                </w:tcPr>
                <w:p w14:paraId="1B06BD5F"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Samostalno i točno polaznik odabire nastavnu cjelinu </w:t>
                  </w:r>
                </w:p>
              </w:tc>
            </w:tr>
            <w:tr w:rsidR="001C092C" w:rsidRPr="00697DBB" w14:paraId="68649A4D" w14:textId="77777777" w:rsidTr="00342AFE">
              <w:trPr>
                <w:trHeight w:val="732"/>
              </w:trPr>
              <w:tc>
                <w:tcPr>
                  <w:tcW w:w="2778" w:type="dxa"/>
                  <w:shd w:val="clear" w:color="auto" w:fill="FBE4D5" w:themeFill="accent2" w:themeFillTint="33"/>
                  <w:vAlign w:val="center"/>
                </w:tcPr>
                <w:p w14:paraId="2AD85619"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Cilj nastavne cjeline</w:t>
                  </w:r>
                </w:p>
              </w:tc>
              <w:tc>
                <w:tcPr>
                  <w:tcW w:w="2259" w:type="dxa"/>
                </w:tcPr>
                <w:p w14:paraId="486BC3BD"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poticaj i pomoć nastavnika polaznik objašnjava cilj nastavne cjeline </w:t>
                  </w:r>
                </w:p>
              </w:tc>
              <w:tc>
                <w:tcPr>
                  <w:tcW w:w="2118" w:type="dxa"/>
                </w:tcPr>
                <w:p w14:paraId="69410E8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 xml:space="preserve">polaznik objašnjava cilj nastavne cjeline </w:t>
                  </w:r>
                </w:p>
              </w:tc>
              <w:tc>
                <w:tcPr>
                  <w:tcW w:w="2239" w:type="dxa"/>
                </w:tcPr>
                <w:p w14:paraId="7FD6A428"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 xml:space="preserve">polaznik objašnjava cilj nastavne cjeline </w:t>
                  </w:r>
                </w:p>
              </w:tc>
            </w:tr>
            <w:tr w:rsidR="001C092C" w:rsidRPr="00697DBB" w14:paraId="42E71662" w14:textId="77777777" w:rsidTr="00342AFE">
              <w:trPr>
                <w:trHeight w:val="1000"/>
              </w:trPr>
              <w:tc>
                <w:tcPr>
                  <w:tcW w:w="2778" w:type="dxa"/>
                  <w:shd w:val="clear" w:color="auto" w:fill="FBE4D5" w:themeFill="accent2" w:themeFillTint="33"/>
                  <w:vAlign w:val="center"/>
                </w:tcPr>
                <w:p w14:paraId="76805AE7"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Očekivani ishodi učenja</w:t>
                  </w:r>
                </w:p>
              </w:tc>
              <w:tc>
                <w:tcPr>
                  <w:tcW w:w="2259" w:type="dxa"/>
                </w:tcPr>
                <w:p w14:paraId="352C5571"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hAnsiTheme="minorHAnsi" w:cstheme="minorHAnsi"/>
                      <w:sz w:val="20"/>
                      <w:szCs w:val="20"/>
                    </w:rPr>
                    <w:t xml:space="preserve"> polaznik definira očekivane ishode učenja</w:t>
                  </w:r>
                </w:p>
              </w:tc>
              <w:tc>
                <w:tcPr>
                  <w:tcW w:w="2118" w:type="dxa"/>
                </w:tcPr>
                <w:p w14:paraId="00D69DE8"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polaznik definira očekivane ishode učenja </w:t>
                  </w:r>
                </w:p>
              </w:tc>
              <w:tc>
                <w:tcPr>
                  <w:tcW w:w="2239" w:type="dxa"/>
                </w:tcPr>
                <w:p w14:paraId="44747631"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Samostalno i točno polaznik definira očekivane ishode učenja</w:t>
                  </w:r>
                </w:p>
              </w:tc>
            </w:tr>
            <w:tr w:rsidR="001C092C" w:rsidRPr="00697DBB" w14:paraId="2C4E1CDF" w14:textId="77777777" w:rsidTr="00342AFE">
              <w:trPr>
                <w:trHeight w:val="383"/>
              </w:trPr>
              <w:tc>
                <w:tcPr>
                  <w:tcW w:w="2778" w:type="dxa"/>
                  <w:shd w:val="clear" w:color="auto" w:fill="FBE4D5" w:themeFill="accent2" w:themeFillTint="33"/>
                  <w:vAlign w:val="center"/>
                </w:tcPr>
                <w:p w14:paraId="3652981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Nastavna sredstva i pomagala</w:t>
                  </w:r>
                </w:p>
              </w:tc>
              <w:tc>
                <w:tcPr>
                  <w:tcW w:w="2259" w:type="dxa"/>
                </w:tcPr>
                <w:p w14:paraId="19A0EF04"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poticaj i pomoć nastavnika polaznik koristi nastavna sredstva i pomagala </w:t>
                  </w:r>
                </w:p>
              </w:tc>
              <w:tc>
                <w:tcPr>
                  <w:tcW w:w="2118" w:type="dxa"/>
                </w:tcPr>
                <w:p w14:paraId="4DFE255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 xml:space="preserve">polaznik koristi nastavna sredstva i pomagala </w:t>
                  </w:r>
                </w:p>
              </w:tc>
              <w:tc>
                <w:tcPr>
                  <w:tcW w:w="2239" w:type="dxa"/>
                </w:tcPr>
                <w:p w14:paraId="29EAB5D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koristi </w:t>
                  </w:r>
                  <w:r w:rsidRPr="00697DBB">
                    <w:rPr>
                      <w:rFonts w:asciiTheme="minorHAnsi" w:hAnsiTheme="minorHAnsi" w:cstheme="minorHAnsi"/>
                      <w:bCs/>
                      <w:sz w:val="20"/>
                      <w:szCs w:val="20"/>
                    </w:rPr>
                    <w:t>nastavna sredstva i pomagala</w:t>
                  </w:r>
                </w:p>
              </w:tc>
            </w:tr>
            <w:tr w:rsidR="001C092C" w:rsidRPr="00697DBB" w14:paraId="5D0BE064" w14:textId="77777777" w:rsidTr="00342AFE">
              <w:trPr>
                <w:trHeight w:val="525"/>
              </w:trPr>
              <w:tc>
                <w:tcPr>
                  <w:tcW w:w="2778" w:type="dxa"/>
                  <w:shd w:val="clear" w:color="auto" w:fill="FBE4D5" w:themeFill="accent2" w:themeFillTint="33"/>
                  <w:vAlign w:val="center"/>
                </w:tcPr>
                <w:p w14:paraId="4BB659D9" w14:textId="77777777" w:rsidR="001C092C" w:rsidRPr="00697DBB" w:rsidRDefault="001C092C" w:rsidP="00C813BF">
                  <w:pPr>
                    <w:rPr>
                      <w:rFonts w:asciiTheme="minorHAnsi" w:hAnsiTheme="minorHAnsi" w:cstheme="minorHAnsi"/>
                      <w:sz w:val="20"/>
                      <w:szCs w:val="20"/>
                    </w:rPr>
                  </w:pPr>
                  <w:r w:rsidRPr="00697DBB">
                    <w:rPr>
                      <w:rFonts w:asciiTheme="minorHAnsi" w:eastAsia="Times New Roman" w:hAnsiTheme="minorHAnsi" w:cstheme="minorHAnsi"/>
                      <w:bCs/>
                      <w:iCs/>
                      <w:sz w:val="20"/>
                      <w:szCs w:val="20"/>
                      <w:lang w:eastAsia="hr-HR"/>
                    </w:rPr>
                    <w:t>Funkcija nastavnih sredstava i pomagala</w:t>
                  </w:r>
                </w:p>
              </w:tc>
              <w:tc>
                <w:tcPr>
                  <w:tcW w:w="2259" w:type="dxa"/>
                </w:tcPr>
                <w:p w14:paraId="2DA1B49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eastAsia="Times New Roman" w:hAnsiTheme="minorHAnsi" w:cstheme="minorHAnsi"/>
                      <w:bCs/>
                      <w:iCs/>
                      <w:sz w:val="20"/>
                      <w:szCs w:val="20"/>
                      <w:lang w:eastAsia="hr-HR"/>
                    </w:rPr>
                    <w:t xml:space="preserve"> polaznik objašnjava funkciju nastavnih sredstava i pomagala </w:t>
                  </w:r>
                </w:p>
              </w:tc>
              <w:tc>
                <w:tcPr>
                  <w:tcW w:w="2118" w:type="dxa"/>
                </w:tcPr>
                <w:p w14:paraId="2F991D9B"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eastAsia="Times New Roman" w:hAnsiTheme="minorHAnsi" w:cstheme="minorHAnsi"/>
                      <w:bCs/>
                      <w:iCs/>
                      <w:sz w:val="20"/>
                      <w:szCs w:val="20"/>
                      <w:lang w:eastAsia="hr-HR"/>
                    </w:rPr>
                    <w:t xml:space="preserve">polaznik objašnjava funkciju nastavnih sredstava i pomagala </w:t>
                  </w:r>
                </w:p>
              </w:tc>
              <w:tc>
                <w:tcPr>
                  <w:tcW w:w="2239" w:type="dxa"/>
                </w:tcPr>
                <w:p w14:paraId="2011919C"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eastAsia="Times New Roman" w:hAnsiTheme="minorHAnsi" w:cstheme="minorHAnsi"/>
                      <w:bCs/>
                      <w:iCs/>
                      <w:sz w:val="20"/>
                      <w:szCs w:val="20"/>
                      <w:lang w:eastAsia="hr-HR"/>
                    </w:rPr>
                    <w:t xml:space="preserve">polaznik objašnjava funkciju nastavnih sredstava i pomagala </w:t>
                  </w:r>
                </w:p>
              </w:tc>
            </w:tr>
            <w:tr w:rsidR="001C092C" w:rsidRPr="00697DBB" w14:paraId="7F7CA92B" w14:textId="77777777" w:rsidTr="00342AFE">
              <w:trPr>
                <w:trHeight w:val="744"/>
              </w:trPr>
              <w:tc>
                <w:tcPr>
                  <w:tcW w:w="2778" w:type="dxa"/>
                  <w:shd w:val="clear" w:color="auto" w:fill="FBE4D5" w:themeFill="accent2" w:themeFillTint="33"/>
                  <w:vAlign w:val="center"/>
                </w:tcPr>
                <w:p w14:paraId="2BAC4A8D"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Nastavni oblici i metode</w:t>
                  </w:r>
                </w:p>
              </w:tc>
              <w:tc>
                <w:tcPr>
                  <w:tcW w:w="2259" w:type="dxa"/>
                </w:tcPr>
                <w:p w14:paraId="0BB4BE1F"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hAnsiTheme="minorHAnsi" w:cstheme="minorHAnsi"/>
                      <w:sz w:val="20"/>
                      <w:szCs w:val="20"/>
                    </w:rPr>
                    <w:t xml:space="preserve"> polaznik odabire nastavne oblike i metode </w:t>
                  </w:r>
                </w:p>
              </w:tc>
              <w:tc>
                <w:tcPr>
                  <w:tcW w:w="2118" w:type="dxa"/>
                </w:tcPr>
                <w:p w14:paraId="2FEE55E6"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polaznik odabire nastavne oblike i metode </w:t>
                  </w:r>
                </w:p>
              </w:tc>
              <w:tc>
                <w:tcPr>
                  <w:tcW w:w="2239" w:type="dxa"/>
                </w:tcPr>
                <w:p w14:paraId="65621997"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polaznik odabire nastavne oblike i metode </w:t>
                  </w:r>
                </w:p>
              </w:tc>
            </w:tr>
          </w:tbl>
          <w:p w14:paraId="6C72C55D"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bl>
            <w:tblPr>
              <w:tblStyle w:val="TableGrid"/>
              <w:tblpPr w:leftFromText="180" w:rightFromText="180" w:vertAnchor="text" w:horzAnchor="margin" w:tblpY="317"/>
              <w:tblOverlap w:val="never"/>
              <w:tblW w:w="9393" w:type="dxa"/>
              <w:tblLayout w:type="fixed"/>
              <w:tblLook w:val="04A0" w:firstRow="1" w:lastRow="0" w:firstColumn="1" w:lastColumn="0" w:noHBand="0" w:noVBand="1"/>
            </w:tblPr>
            <w:tblGrid>
              <w:gridCol w:w="1878"/>
              <w:gridCol w:w="1878"/>
              <w:gridCol w:w="1879"/>
              <w:gridCol w:w="1879"/>
              <w:gridCol w:w="1879"/>
            </w:tblGrid>
            <w:tr w:rsidR="001C092C" w:rsidRPr="00697DBB" w14:paraId="62C1CBEA" w14:textId="77777777" w:rsidTr="00342AFE">
              <w:trPr>
                <w:trHeight w:val="316"/>
              </w:trPr>
              <w:tc>
                <w:tcPr>
                  <w:tcW w:w="1878" w:type="dxa"/>
                  <w:shd w:val="clear" w:color="auto" w:fill="FBE4D5" w:themeFill="accent2" w:themeFillTint="33"/>
                </w:tcPr>
                <w:p w14:paraId="0A0A6C9C" w14:textId="77777777" w:rsidR="001C092C" w:rsidRPr="00697DBB" w:rsidRDefault="001C092C" w:rsidP="00C813BF">
                  <w:pPr>
                    <w:tabs>
                      <w:tab w:val="left" w:pos="2820"/>
                    </w:tabs>
                    <w:rPr>
                      <w:rFonts w:asciiTheme="minorHAnsi" w:hAnsiTheme="minorHAnsi" w:cstheme="minorHAnsi"/>
                      <w:b/>
                      <w:sz w:val="20"/>
                      <w:szCs w:val="20"/>
                    </w:rPr>
                  </w:pPr>
                  <w:r w:rsidRPr="00697DBB">
                    <w:rPr>
                      <w:rFonts w:asciiTheme="minorHAnsi" w:hAnsiTheme="minorHAnsi" w:cstheme="minorHAnsi"/>
                      <w:b/>
                      <w:sz w:val="20"/>
                      <w:szCs w:val="20"/>
                    </w:rPr>
                    <w:t>Bodovi</w:t>
                  </w:r>
                </w:p>
              </w:tc>
              <w:tc>
                <w:tcPr>
                  <w:tcW w:w="1878" w:type="dxa"/>
                  <w:shd w:val="clear" w:color="auto" w:fill="FBE4D5" w:themeFill="accent2" w:themeFillTint="33"/>
                </w:tcPr>
                <w:p w14:paraId="4CF55ED5" w14:textId="6053C15C"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6</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8</w:t>
                  </w:r>
                </w:p>
              </w:tc>
              <w:tc>
                <w:tcPr>
                  <w:tcW w:w="1879" w:type="dxa"/>
                  <w:shd w:val="clear" w:color="auto" w:fill="FBE4D5" w:themeFill="accent2" w:themeFillTint="33"/>
                </w:tcPr>
                <w:p w14:paraId="7C43FA20" w14:textId="5DD10089"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9</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11</w:t>
                  </w:r>
                </w:p>
              </w:tc>
              <w:tc>
                <w:tcPr>
                  <w:tcW w:w="1879" w:type="dxa"/>
                  <w:shd w:val="clear" w:color="auto" w:fill="FBE4D5" w:themeFill="accent2" w:themeFillTint="33"/>
                </w:tcPr>
                <w:p w14:paraId="56DF9B47" w14:textId="65105DCF"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12</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14</w:t>
                  </w:r>
                </w:p>
              </w:tc>
              <w:tc>
                <w:tcPr>
                  <w:tcW w:w="1879" w:type="dxa"/>
                  <w:shd w:val="clear" w:color="auto" w:fill="FBE4D5" w:themeFill="accent2" w:themeFillTint="33"/>
                </w:tcPr>
                <w:p w14:paraId="5B54E428" w14:textId="5377014E"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15</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F577B"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18</w:t>
                  </w:r>
                </w:p>
              </w:tc>
            </w:tr>
          </w:tbl>
          <w:p w14:paraId="0F4C02D4"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p w14:paraId="72153D0E"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c>
      </w:tr>
      <w:tr w:rsidR="00A3330E" w:rsidRPr="00697DBB" w14:paraId="76EEB485" w14:textId="77777777" w:rsidTr="00CA28B2">
        <w:tc>
          <w:tcPr>
            <w:tcW w:w="9493" w:type="dxa"/>
            <w:gridSpan w:val="2"/>
            <w:shd w:val="clear" w:color="auto" w:fill="BDD6EE" w:themeFill="accent5" w:themeFillTint="66"/>
            <w:tcMar>
              <w:left w:w="57" w:type="dxa"/>
              <w:right w:w="57" w:type="dxa"/>
            </w:tcMar>
            <w:vAlign w:val="center"/>
          </w:tcPr>
          <w:p w14:paraId="6D8A8A76" w14:textId="5FDFD33B"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59FFB759" w14:textId="77777777" w:rsidTr="00C813BF">
        <w:tc>
          <w:tcPr>
            <w:tcW w:w="9493" w:type="dxa"/>
            <w:gridSpan w:val="2"/>
            <w:shd w:val="clear" w:color="auto" w:fill="auto"/>
            <w:tcMar>
              <w:left w:w="57" w:type="dxa"/>
              <w:right w:w="57" w:type="dxa"/>
            </w:tcMar>
          </w:tcPr>
          <w:p w14:paraId="3F59257B" w14:textId="7DB7BC63" w:rsidR="00A3330E" w:rsidRPr="00697DBB" w:rsidRDefault="003108AF"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4229BF1A" w14:textId="58FA7B83" w:rsidR="0086753C" w:rsidRPr="00697DBB" w:rsidRDefault="0086753C" w:rsidP="001C092C">
      <w:pPr>
        <w:spacing w:before="120" w:after="120"/>
        <w:rPr>
          <w:rFonts w:asciiTheme="minorHAnsi" w:hAnsiTheme="minorHAnsi" w:cstheme="minorHAnsi"/>
          <w:sz w:val="20"/>
          <w:szCs w:val="20"/>
        </w:rPr>
      </w:pPr>
    </w:p>
    <w:p w14:paraId="2F8D40C4" w14:textId="152050DC" w:rsidR="001C092C" w:rsidRPr="00697DBB" w:rsidRDefault="0086753C" w:rsidP="0086753C">
      <w:pPr>
        <w:spacing w:after="160" w:line="259" w:lineRule="auto"/>
        <w:rPr>
          <w:rFonts w:asciiTheme="minorHAnsi" w:hAnsiTheme="minorHAnsi" w:cstheme="minorHAnsi"/>
          <w:sz w:val="20"/>
          <w:szCs w:val="20"/>
        </w:rPr>
      </w:pPr>
      <w:r w:rsidRPr="00697DBB">
        <w:rPr>
          <w:rFonts w:asciiTheme="minorHAnsi" w:hAnsiTheme="minorHAnsi" w:cstheme="minorHAnsi"/>
          <w:sz w:val="20"/>
          <w:szCs w:val="20"/>
        </w:rP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246"/>
        <w:gridCol w:w="6247"/>
      </w:tblGrid>
      <w:tr w:rsidR="001C092C" w:rsidRPr="00697DBB" w14:paraId="41474965" w14:textId="77777777" w:rsidTr="0054476F">
        <w:trPr>
          <w:trHeight w:val="409"/>
        </w:trPr>
        <w:tc>
          <w:tcPr>
            <w:tcW w:w="3246" w:type="dxa"/>
            <w:shd w:val="clear" w:color="auto" w:fill="BDD6EE" w:themeFill="accent5" w:themeFillTint="66"/>
            <w:tcMar>
              <w:left w:w="57" w:type="dxa"/>
              <w:right w:w="57" w:type="dxa"/>
            </w:tcMar>
            <w:vAlign w:val="center"/>
          </w:tcPr>
          <w:p w14:paraId="56952641" w14:textId="0EC119A7"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lastRenderedPageBreak/>
              <w:t>Skup ishoda učenja iz SK-</w:t>
            </w:r>
            <w:r w:rsidR="0054476F">
              <w:rPr>
                <w:rFonts w:asciiTheme="minorHAnsi" w:hAnsiTheme="minorHAnsi" w:cstheme="minorHAnsi"/>
                <w:b/>
                <w:sz w:val="20"/>
                <w:szCs w:val="20"/>
              </w:rPr>
              <w:t>a, obujam</w:t>
            </w:r>
          </w:p>
        </w:tc>
        <w:tc>
          <w:tcPr>
            <w:tcW w:w="6247" w:type="dxa"/>
            <w:shd w:val="clear" w:color="auto" w:fill="auto"/>
            <w:vAlign w:val="center"/>
          </w:tcPr>
          <w:p w14:paraId="32E97557" w14:textId="54FA22C4" w:rsidR="001C092C" w:rsidRPr="00697DBB" w:rsidRDefault="001C092C" w:rsidP="00C813BF">
            <w:pPr>
              <w:tabs>
                <w:tab w:val="left" w:pos="2820"/>
              </w:tabs>
              <w:spacing w:after="0"/>
              <w:rPr>
                <w:rFonts w:asciiTheme="minorHAnsi" w:hAnsiTheme="minorHAnsi" w:cstheme="minorHAnsi"/>
                <w:bCs/>
                <w:iCs/>
                <w:sz w:val="20"/>
                <w:szCs w:val="20"/>
              </w:rPr>
            </w:pPr>
            <w:r w:rsidRPr="00697DBB">
              <w:rPr>
                <w:rFonts w:asciiTheme="minorHAnsi" w:hAnsiTheme="minorHAnsi" w:cstheme="minorHAnsi"/>
                <w:b/>
                <w:sz w:val="20"/>
                <w:szCs w:val="20"/>
              </w:rPr>
              <w:t>Praćenje i vrednovanje kandidata u osposobljavanju za vozača</w:t>
            </w:r>
            <w:r w:rsidR="00E8110B">
              <w:rPr>
                <w:rFonts w:asciiTheme="minorHAnsi" w:hAnsiTheme="minorHAnsi" w:cstheme="minorHAnsi"/>
                <w:b/>
                <w:sz w:val="20"/>
                <w:szCs w:val="20"/>
              </w:rPr>
              <w:t>, 3</w:t>
            </w:r>
            <w:r w:rsidR="0082540A">
              <w:rPr>
                <w:rFonts w:asciiTheme="minorHAnsi" w:hAnsiTheme="minorHAnsi" w:cstheme="minorHAnsi"/>
                <w:b/>
                <w:sz w:val="20"/>
                <w:szCs w:val="20"/>
              </w:rPr>
              <w:t xml:space="preserve"> </w:t>
            </w:r>
            <w:r w:rsidR="00E8110B">
              <w:rPr>
                <w:rFonts w:asciiTheme="minorHAnsi" w:hAnsiTheme="minorHAnsi" w:cstheme="minorHAnsi"/>
                <w:b/>
                <w:sz w:val="20"/>
                <w:szCs w:val="20"/>
              </w:rPr>
              <w:t>CSVET</w:t>
            </w:r>
          </w:p>
        </w:tc>
      </w:tr>
      <w:tr w:rsidR="003C7FD5" w:rsidRPr="00697DBB" w14:paraId="5E6428A0" w14:textId="77777777" w:rsidTr="00260981">
        <w:tc>
          <w:tcPr>
            <w:tcW w:w="9493" w:type="dxa"/>
            <w:gridSpan w:val="2"/>
            <w:shd w:val="clear" w:color="auto" w:fill="BDD6EE" w:themeFill="accent5" w:themeFillTint="66"/>
            <w:tcMar>
              <w:left w:w="57" w:type="dxa"/>
              <w:right w:w="57" w:type="dxa"/>
            </w:tcMar>
            <w:vAlign w:val="center"/>
          </w:tcPr>
          <w:p w14:paraId="75CD41D9" w14:textId="13877C70" w:rsidR="003C7FD5" w:rsidRPr="00697DBB" w:rsidRDefault="003C7FD5" w:rsidP="00E8110B">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3C7FD5" w:rsidRPr="00697DBB" w14:paraId="72A5E982" w14:textId="77777777" w:rsidTr="006D3A4F">
        <w:tc>
          <w:tcPr>
            <w:tcW w:w="9493" w:type="dxa"/>
            <w:gridSpan w:val="2"/>
            <w:shd w:val="clear" w:color="auto" w:fill="auto"/>
            <w:tcMar>
              <w:left w:w="57" w:type="dxa"/>
              <w:right w:w="57" w:type="dxa"/>
            </w:tcMar>
            <w:vAlign w:val="center"/>
          </w:tcPr>
          <w:p w14:paraId="59823130" w14:textId="136B8543" w:rsidR="003C7FD5" w:rsidRPr="004229CB" w:rsidRDefault="003C7FD5" w:rsidP="004229CB">
            <w:pPr>
              <w:pStyle w:val="ListParagraph"/>
              <w:numPr>
                <w:ilvl w:val="0"/>
                <w:numId w:val="40"/>
              </w:numPr>
              <w:tabs>
                <w:tab w:val="left" w:pos="2820"/>
              </w:tabs>
              <w:spacing w:after="0" w:line="240" w:lineRule="auto"/>
              <w:rPr>
                <w:rFonts w:cstheme="minorHAnsi"/>
                <w:i/>
                <w:sz w:val="20"/>
                <w:szCs w:val="20"/>
              </w:rPr>
            </w:pPr>
            <w:r w:rsidRPr="004229CB">
              <w:rPr>
                <w:rFonts w:eastAsia="Times New Roman" w:cstheme="minorHAnsi"/>
                <w:kern w:val="24"/>
                <w:sz w:val="20"/>
                <w:szCs w:val="20"/>
                <w:lang w:eastAsia="hr-HR"/>
              </w:rPr>
              <w:t>Objasniti svrhu i način praćenja postignuća kandidata</w:t>
            </w:r>
            <w:r w:rsidR="00FE78EC" w:rsidRPr="004229CB">
              <w:rPr>
                <w:rFonts w:eastAsia="Times New Roman" w:cstheme="minorHAnsi"/>
                <w:kern w:val="24"/>
                <w:sz w:val="20"/>
                <w:szCs w:val="20"/>
                <w:lang w:eastAsia="hr-HR"/>
              </w:rPr>
              <w:t xml:space="preserve"> </w:t>
            </w:r>
            <w:r w:rsidR="00FE78EC" w:rsidRPr="004229CB">
              <w:rPr>
                <w:rFonts w:eastAsia="Times New Roman" w:cstheme="minorHAnsi"/>
                <w:bCs/>
                <w:kern w:val="24"/>
                <w:sz w:val="20"/>
                <w:szCs w:val="20"/>
                <w:lang w:eastAsia="hr-HR"/>
              </w:rPr>
              <w:t>u osposobljavanju</w:t>
            </w:r>
            <w:r w:rsidRPr="004229CB">
              <w:rPr>
                <w:rFonts w:eastAsia="Times New Roman" w:cstheme="minorHAnsi"/>
                <w:kern w:val="24"/>
                <w:sz w:val="20"/>
                <w:szCs w:val="20"/>
                <w:lang w:eastAsia="hr-HR"/>
              </w:rPr>
              <w:t xml:space="preserve"> za vozača</w:t>
            </w:r>
          </w:p>
        </w:tc>
      </w:tr>
      <w:tr w:rsidR="003C7FD5" w:rsidRPr="00697DBB" w14:paraId="3176FBA0" w14:textId="77777777" w:rsidTr="006D3A4F">
        <w:tc>
          <w:tcPr>
            <w:tcW w:w="9493" w:type="dxa"/>
            <w:gridSpan w:val="2"/>
            <w:shd w:val="clear" w:color="auto" w:fill="auto"/>
            <w:tcMar>
              <w:left w:w="57" w:type="dxa"/>
              <w:right w:w="57" w:type="dxa"/>
            </w:tcMar>
            <w:vAlign w:val="center"/>
          </w:tcPr>
          <w:p w14:paraId="1DF3EA7A" w14:textId="14794F76" w:rsidR="003C7FD5" w:rsidRPr="004229CB" w:rsidRDefault="002E50AC" w:rsidP="004229CB">
            <w:pPr>
              <w:pStyle w:val="ListParagraph"/>
              <w:numPr>
                <w:ilvl w:val="0"/>
                <w:numId w:val="40"/>
              </w:numPr>
              <w:tabs>
                <w:tab w:val="left" w:pos="2820"/>
              </w:tabs>
              <w:spacing w:after="0"/>
              <w:rPr>
                <w:rFonts w:cstheme="minorHAnsi"/>
                <w:iCs/>
                <w:sz w:val="20"/>
                <w:szCs w:val="20"/>
              </w:rPr>
            </w:pPr>
            <w:r w:rsidRPr="004229CB">
              <w:rPr>
                <w:rFonts w:eastAsia="Times New Roman" w:cstheme="minorHAnsi"/>
                <w:kern w:val="24"/>
                <w:sz w:val="20"/>
                <w:szCs w:val="20"/>
                <w:lang w:eastAsia="hr-HR"/>
              </w:rPr>
              <w:t xml:space="preserve">Razlikovati načela vrednovanja </w:t>
            </w:r>
            <w:r w:rsidRPr="004229CB">
              <w:rPr>
                <w:rFonts w:eastAsia="Times New Roman" w:cstheme="minorHAnsi"/>
                <w:bCs/>
                <w:kern w:val="24"/>
                <w:sz w:val="20"/>
                <w:szCs w:val="20"/>
                <w:lang w:eastAsia="hr-HR"/>
              </w:rPr>
              <w:t>kandidata u osposobljavanju za vozača</w:t>
            </w:r>
          </w:p>
        </w:tc>
      </w:tr>
      <w:tr w:rsidR="003C7FD5" w:rsidRPr="00697DBB" w14:paraId="23467AB5" w14:textId="77777777" w:rsidTr="006D3A4F">
        <w:tc>
          <w:tcPr>
            <w:tcW w:w="9493" w:type="dxa"/>
            <w:gridSpan w:val="2"/>
            <w:shd w:val="clear" w:color="auto" w:fill="auto"/>
            <w:tcMar>
              <w:left w:w="57" w:type="dxa"/>
              <w:right w:w="57" w:type="dxa"/>
            </w:tcMar>
            <w:vAlign w:val="center"/>
          </w:tcPr>
          <w:p w14:paraId="5EDB6F37" w14:textId="5590AD97" w:rsidR="003C7FD5" w:rsidRPr="004229CB" w:rsidRDefault="003C7FD5" w:rsidP="004229CB">
            <w:pPr>
              <w:pStyle w:val="ListParagraph"/>
              <w:numPr>
                <w:ilvl w:val="0"/>
                <w:numId w:val="40"/>
              </w:numPr>
              <w:tabs>
                <w:tab w:val="left" w:pos="2820"/>
              </w:tabs>
              <w:spacing w:after="0" w:line="240" w:lineRule="auto"/>
              <w:rPr>
                <w:rFonts w:cstheme="minorHAnsi"/>
                <w:iCs/>
                <w:sz w:val="20"/>
                <w:szCs w:val="20"/>
              </w:rPr>
            </w:pPr>
            <w:r w:rsidRPr="004229CB">
              <w:rPr>
                <w:rFonts w:eastAsia="Times New Roman" w:cstheme="minorHAnsi"/>
                <w:kern w:val="24"/>
                <w:sz w:val="20"/>
                <w:szCs w:val="20"/>
                <w:lang w:eastAsia="hr-HR"/>
              </w:rPr>
              <w:t xml:space="preserve">Identificirati izvore pogrešaka u vrednovanju postignuća kandidata </w:t>
            </w:r>
            <w:r w:rsidR="002E50AC" w:rsidRPr="004229CB">
              <w:rPr>
                <w:rFonts w:eastAsia="Times New Roman" w:cstheme="minorHAnsi"/>
                <w:bCs/>
                <w:kern w:val="24"/>
                <w:sz w:val="20"/>
                <w:szCs w:val="20"/>
                <w:lang w:eastAsia="hr-HR"/>
              </w:rPr>
              <w:t>u osposobljavanju za vozača</w:t>
            </w:r>
          </w:p>
        </w:tc>
      </w:tr>
      <w:tr w:rsidR="003C7FD5" w:rsidRPr="00697DBB" w14:paraId="2849CCB1" w14:textId="77777777" w:rsidTr="006D3A4F">
        <w:tc>
          <w:tcPr>
            <w:tcW w:w="9493" w:type="dxa"/>
            <w:gridSpan w:val="2"/>
            <w:shd w:val="clear" w:color="auto" w:fill="auto"/>
            <w:tcMar>
              <w:left w:w="57" w:type="dxa"/>
              <w:right w:w="57" w:type="dxa"/>
            </w:tcMar>
            <w:vAlign w:val="center"/>
          </w:tcPr>
          <w:p w14:paraId="23F92694" w14:textId="379643DB" w:rsidR="003C7FD5" w:rsidRPr="004229CB" w:rsidRDefault="003C7FD5" w:rsidP="004229CB">
            <w:pPr>
              <w:pStyle w:val="ListParagraph"/>
              <w:numPr>
                <w:ilvl w:val="0"/>
                <w:numId w:val="40"/>
              </w:numPr>
              <w:tabs>
                <w:tab w:val="left" w:pos="2820"/>
              </w:tabs>
              <w:spacing w:after="0" w:line="240" w:lineRule="auto"/>
              <w:rPr>
                <w:rFonts w:cstheme="minorHAnsi"/>
                <w:iCs/>
                <w:sz w:val="20"/>
                <w:szCs w:val="20"/>
              </w:rPr>
            </w:pPr>
            <w:r w:rsidRPr="004229CB">
              <w:rPr>
                <w:rFonts w:eastAsia="Times New Roman" w:cstheme="minorHAnsi"/>
                <w:kern w:val="24"/>
                <w:sz w:val="20"/>
                <w:szCs w:val="20"/>
                <w:lang w:eastAsia="hr-HR"/>
              </w:rPr>
              <w:t xml:space="preserve">Izvesti vrednovanje postignuća kandidata </w:t>
            </w:r>
            <w:r w:rsidR="00FE78EC" w:rsidRPr="004229CB">
              <w:rPr>
                <w:rFonts w:eastAsia="Times New Roman" w:cstheme="minorHAnsi"/>
                <w:bCs/>
                <w:kern w:val="24"/>
                <w:sz w:val="20"/>
                <w:szCs w:val="20"/>
                <w:lang w:eastAsia="hr-HR"/>
              </w:rPr>
              <w:t>u osposobljavanju</w:t>
            </w:r>
            <w:r w:rsidR="002E50AC" w:rsidRPr="004229CB">
              <w:rPr>
                <w:rFonts w:eastAsia="Times New Roman" w:cstheme="minorHAnsi"/>
                <w:kern w:val="24"/>
                <w:sz w:val="20"/>
                <w:szCs w:val="20"/>
                <w:lang w:eastAsia="hr-HR"/>
              </w:rPr>
              <w:t xml:space="preserve"> </w:t>
            </w:r>
            <w:r w:rsidRPr="004229CB">
              <w:rPr>
                <w:rFonts w:eastAsia="Times New Roman" w:cstheme="minorHAnsi"/>
                <w:kern w:val="24"/>
                <w:sz w:val="20"/>
                <w:szCs w:val="20"/>
                <w:lang w:eastAsia="hr-HR"/>
              </w:rPr>
              <w:t>za vozača</w:t>
            </w:r>
          </w:p>
        </w:tc>
      </w:tr>
      <w:tr w:rsidR="001C092C" w:rsidRPr="00697DBB" w14:paraId="1D6A7996" w14:textId="77777777" w:rsidTr="00260981">
        <w:trPr>
          <w:trHeight w:val="427"/>
        </w:trPr>
        <w:tc>
          <w:tcPr>
            <w:tcW w:w="9493" w:type="dxa"/>
            <w:gridSpan w:val="2"/>
            <w:shd w:val="clear" w:color="auto" w:fill="BDD6EE" w:themeFill="accent5" w:themeFillTint="66"/>
            <w:tcMar>
              <w:left w:w="57" w:type="dxa"/>
              <w:right w:w="57" w:type="dxa"/>
            </w:tcMar>
            <w:vAlign w:val="center"/>
          </w:tcPr>
          <w:p w14:paraId="323E5C5F"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45656FA2" w14:textId="77777777" w:rsidTr="00796347">
        <w:trPr>
          <w:trHeight w:val="348"/>
        </w:trPr>
        <w:tc>
          <w:tcPr>
            <w:tcW w:w="9493" w:type="dxa"/>
            <w:gridSpan w:val="2"/>
            <w:shd w:val="clear" w:color="auto" w:fill="auto"/>
            <w:tcMar>
              <w:left w:w="57" w:type="dxa"/>
              <w:right w:w="57" w:type="dxa"/>
            </w:tcMar>
          </w:tcPr>
          <w:p w14:paraId="2DA8F255" w14:textId="24434FEA" w:rsidR="006542E6" w:rsidRPr="00697DBB" w:rsidRDefault="006542E6" w:rsidP="009D38FE">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54476F">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za SIU </w:t>
            </w:r>
            <w:r w:rsidR="00303E1C" w:rsidRPr="00697DBB">
              <w:rPr>
                <w:rFonts w:asciiTheme="minorHAnsi" w:hAnsiTheme="minorHAnsi" w:cstheme="minorHAnsi"/>
                <w:bCs/>
                <w:i/>
                <w:iCs/>
                <w:sz w:val="20"/>
                <w:szCs w:val="20"/>
              </w:rPr>
              <w:t>Praćenje i vrednovanje kandidata u osposobljavanju za vozača</w:t>
            </w:r>
            <w:r w:rsidRPr="00697DBB">
              <w:rPr>
                <w:rFonts w:asciiTheme="minorHAnsi" w:hAnsiTheme="minorHAnsi" w:cstheme="minorHAnsi"/>
                <w:bCs/>
                <w:sz w:val="20"/>
                <w:szCs w:val="20"/>
              </w:rPr>
              <w:t xml:space="preserve"> biti će heuristička nastava. Pripremljenim aktivnostima, nastavnik nastoji usmjeravati</w:t>
            </w:r>
            <w:r w:rsidR="00C25BD3" w:rsidRPr="00697DBB">
              <w:rPr>
                <w:rFonts w:asciiTheme="minorHAnsi" w:hAnsiTheme="minorHAnsi" w:cstheme="minorHAnsi"/>
                <w:bCs/>
                <w:sz w:val="20"/>
                <w:szCs w:val="20"/>
              </w:rPr>
              <w:t xml:space="preserve"> polaznike</w:t>
            </w:r>
            <w:r w:rsidRPr="00697DBB">
              <w:rPr>
                <w:rFonts w:asciiTheme="minorHAnsi" w:hAnsiTheme="minorHAnsi" w:cstheme="minorHAnsi"/>
                <w:bCs/>
                <w:sz w:val="20"/>
                <w:szCs w:val="20"/>
              </w:rPr>
              <w:t xml:space="preserve"> na otkrivanje novih znanja, a cilj je polaznika potražiti odgovore na sva pitanja te na taj način usvajati nove činjenice povezivanjem s već usvojenim znanjima logičkim slijedom saznanja pojava i procesa. </w:t>
            </w:r>
            <w:r w:rsidR="00261CB4" w:rsidRPr="00697DBB">
              <w:rPr>
                <w:rFonts w:asciiTheme="minorHAnsi" w:hAnsiTheme="minorHAnsi" w:cstheme="minorHAnsi"/>
                <w:bCs/>
                <w:sz w:val="20"/>
                <w:szCs w:val="20"/>
              </w:rPr>
              <w:t xml:space="preserve">Predavačkom nastavom, nastavnik objašnjava </w:t>
            </w:r>
            <w:r w:rsidR="00AC10DE" w:rsidRPr="00697DBB">
              <w:rPr>
                <w:rFonts w:asciiTheme="minorHAnsi" w:hAnsiTheme="minorHAnsi" w:cstheme="minorHAnsi"/>
                <w:bCs/>
                <w:sz w:val="20"/>
                <w:szCs w:val="20"/>
              </w:rPr>
              <w:t xml:space="preserve">osnovna načela praćenja i vrednovanja. </w:t>
            </w:r>
            <w:r w:rsidRPr="00697DBB">
              <w:rPr>
                <w:rFonts w:asciiTheme="minorHAnsi" w:hAnsiTheme="minorHAnsi" w:cstheme="minorHAnsi"/>
                <w:bCs/>
                <w:sz w:val="20"/>
                <w:szCs w:val="20"/>
              </w:rPr>
              <w:t xml:space="preserve">Izradom projektnog zadatka polaznici će produbiti stečena znanja te ih nadograditi novima iz </w:t>
            </w:r>
            <w:r w:rsidR="00C67714" w:rsidRPr="00697DBB">
              <w:rPr>
                <w:rFonts w:asciiTheme="minorHAnsi" w:hAnsiTheme="minorHAnsi" w:cstheme="minorHAnsi"/>
                <w:bCs/>
                <w:sz w:val="20"/>
                <w:szCs w:val="20"/>
              </w:rPr>
              <w:t xml:space="preserve">domene </w:t>
            </w:r>
            <w:r w:rsidR="00422DFA" w:rsidRPr="00697DBB">
              <w:rPr>
                <w:rFonts w:asciiTheme="minorHAnsi" w:hAnsiTheme="minorHAnsi" w:cstheme="minorHAnsi"/>
                <w:bCs/>
                <w:sz w:val="20"/>
                <w:szCs w:val="20"/>
              </w:rPr>
              <w:t>praćenja i vrednovanja kandidata za vozača</w:t>
            </w:r>
            <w:r w:rsidR="00AC10DE" w:rsidRPr="00697DBB">
              <w:rPr>
                <w:rFonts w:asciiTheme="minorHAnsi" w:hAnsiTheme="minorHAnsi" w:cstheme="minorHAnsi"/>
                <w:bCs/>
                <w:sz w:val="20"/>
                <w:szCs w:val="20"/>
              </w:rPr>
              <w:t>,</w:t>
            </w:r>
            <w:r w:rsidRPr="00697DBB">
              <w:rPr>
                <w:rFonts w:asciiTheme="minorHAnsi" w:hAnsiTheme="minorHAnsi" w:cstheme="minorHAnsi"/>
                <w:bCs/>
                <w:sz w:val="20"/>
                <w:szCs w:val="20"/>
              </w:rPr>
              <w:t xml:space="preserve"> a kao dodanu vrijednost polaznici će pojačati kompetencije u dijelu stvaralačkog komuniciranja. Teme projektata poželjno je povezati s zadatcima na temu </w:t>
            </w:r>
            <w:r w:rsidR="00B15419" w:rsidRPr="00697DBB">
              <w:rPr>
                <w:rFonts w:asciiTheme="minorHAnsi" w:hAnsiTheme="minorHAnsi" w:cstheme="minorHAnsi"/>
                <w:bCs/>
                <w:sz w:val="20"/>
                <w:szCs w:val="20"/>
              </w:rPr>
              <w:t>vrednovanja postignuća kandidata u osposobljavanju za vozača</w:t>
            </w:r>
            <w:r w:rsidRPr="00697DBB">
              <w:rPr>
                <w:rFonts w:asciiTheme="minorHAnsi" w:hAnsiTheme="minorHAnsi" w:cstheme="minorHAnsi"/>
                <w:bCs/>
                <w:sz w:val="20"/>
                <w:szCs w:val="20"/>
              </w:rPr>
              <w:t>. Samostalni rad polaznika na projektima uključivat će rješavanje zadataka koji simuliraju stvarne radne situacije uz korištenje svih dostupnih izvora znanja (internetski pretraživači, publikacije, knjiška građa), a u cilja stjecanja stava o važnosti svakodnevnog djelovanja na postizanju sigurnosti u cestovnom prometu.</w:t>
            </w:r>
            <w:r w:rsidR="00B15419" w:rsidRPr="00697DBB">
              <w:rPr>
                <w:rFonts w:asciiTheme="minorHAnsi" w:hAnsiTheme="minorHAnsi" w:cstheme="minorHAnsi"/>
                <w:bCs/>
                <w:sz w:val="20"/>
                <w:szCs w:val="20"/>
              </w:rPr>
              <w:t xml:space="preserve"> Kod učenja temeljenog na radu, polaznici će izvesti vrednovanje postignuća kandidata</w:t>
            </w:r>
            <w:r w:rsidR="006D5ECA" w:rsidRPr="00697DBB">
              <w:rPr>
                <w:rFonts w:asciiTheme="minorHAnsi" w:hAnsiTheme="minorHAnsi" w:cstheme="minorHAnsi"/>
                <w:bCs/>
                <w:sz w:val="20"/>
                <w:szCs w:val="20"/>
              </w:rPr>
              <w:t xml:space="preserve"> u osposobljavanju za vozača na odabrani način ali za stvarnu radnu situaciju.</w:t>
            </w:r>
          </w:p>
        </w:tc>
      </w:tr>
      <w:tr w:rsidR="001C092C" w:rsidRPr="00697DBB" w14:paraId="0CB74E3E" w14:textId="77777777" w:rsidTr="0054476F">
        <w:tc>
          <w:tcPr>
            <w:tcW w:w="3246" w:type="dxa"/>
            <w:shd w:val="clear" w:color="auto" w:fill="BDD6EE" w:themeFill="accent5" w:themeFillTint="66"/>
            <w:tcMar>
              <w:left w:w="57" w:type="dxa"/>
              <w:right w:w="57" w:type="dxa"/>
            </w:tcMar>
            <w:vAlign w:val="center"/>
          </w:tcPr>
          <w:p w14:paraId="5F788200"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247" w:type="dxa"/>
            <w:tcMar>
              <w:left w:w="57" w:type="dxa"/>
              <w:right w:w="57" w:type="dxa"/>
            </w:tcMar>
            <w:vAlign w:val="center"/>
          </w:tcPr>
          <w:p w14:paraId="456910F7"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 xml:space="preserve">Praćenje postignuća </w:t>
            </w:r>
          </w:p>
          <w:p w14:paraId="6ABC9CC9"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Vrednovanje za učenje</w:t>
            </w:r>
          </w:p>
          <w:p w14:paraId="60D7A8AE"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Vrednovanje kao učenje</w:t>
            </w:r>
          </w:p>
          <w:p w14:paraId="4C6EF6FF"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Vrednovanje naučenog</w:t>
            </w:r>
          </w:p>
          <w:p w14:paraId="58068208" w14:textId="77777777" w:rsidR="001C092C" w:rsidRPr="006105AC" w:rsidRDefault="001C092C" w:rsidP="006105AC">
            <w:pPr>
              <w:tabs>
                <w:tab w:val="left" w:pos="2820"/>
              </w:tabs>
              <w:spacing w:after="0"/>
              <w:rPr>
                <w:rFonts w:cstheme="minorHAnsi"/>
                <w:i/>
                <w:sz w:val="20"/>
                <w:szCs w:val="20"/>
              </w:rPr>
            </w:pPr>
            <w:r w:rsidRPr="006105AC">
              <w:rPr>
                <w:rFonts w:cstheme="minorHAnsi"/>
                <w:iCs/>
                <w:sz w:val="20"/>
                <w:szCs w:val="20"/>
              </w:rPr>
              <w:t>Izvješćivanje o postignućima i napredovanju</w:t>
            </w:r>
            <w:r w:rsidRPr="006105AC">
              <w:rPr>
                <w:rFonts w:cstheme="minorHAnsi"/>
                <w:i/>
                <w:sz w:val="20"/>
                <w:szCs w:val="20"/>
              </w:rPr>
              <w:t xml:space="preserve"> </w:t>
            </w:r>
          </w:p>
        </w:tc>
      </w:tr>
      <w:tr w:rsidR="001C092C" w:rsidRPr="00697DBB" w14:paraId="37F878E8" w14:textId="77777777" w:rsidTr="00260981">
        <w:trPr>
          <w:trHeight w:val="486"/>
        </w:trPr>
        <w:tc>
          <w:tcPr>
            <w:tcW w:w="9493" w:type="dxa"/>
            <w:gridSpan w:val="2"/>
            <w:shd w:val="clear" w:color="auto" w:fill="BDD6EE" w:themeFill="accent5" w:themeFillTint="66"/>
            <w:tcMar>
              <w:left w:w="57" w:type="dxa"/>
              <w:right w:w="57" w:type="dxa"/>
            </w:tcMar>
            <w:vAlign w:val="center"/>
          </w:tcPr>
          <w:p w14:paraId="6F415220" w14:textId="4351AD63"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A09E7" w:rsidRPr="00697DBB">
              <w:rPr>
                <w:rFonts w:asciiTheme="minorHAnsi" w:hAnsiTheme="minorHAnsi" w:cstheme="minorHAnsi"/>
                <w:b/>
                <w:sz w:val="20"/>
                <w:szCs w:val="20"/>
              </w:rPr>
              <w:t xml:space="preserve"> skupa ishoda učenja</w:t>
            </w:r>
          </w:p>
        </w:tc>
      </w:tr>
      <w:tr w:rsidR="001C092C" w:rsidRPr="00697DBB" w14:paraId="297DF9C8" w14:textId="77777777" w:rsidTr="00C813BF">
        <w:trPr>
          <w:trHeight w:val="572"/>
        </w:trPr>
        <w:tc>
          <w:tcPr>
            <w:tcW w:w="9493" w:type="dxa"/>
            <w:gridSpan w:val="2"/>
            <w:shd w:val="clear" w:color="auto" w:fill="auto"/>
            <w:tcMar>
              <w:left w:w="57" w:type="dxa"/>
              <w:right w:w="57" w:type="dxa"/>
            </w:tcMar>
          </w:tcPr>
          <w:p w14:paraId="75A2EA66" w14:textId="08931689" w:rsidR="001C092C" w:rsidRPr="00697DBB" w:rsidRDefault="000232A1" w:rsidP="00C813BF">
            <w:pPr>
              <w:spacing w:after="0" w:line="240" w:lineRule="auto"/>
              <w:jc w:val="both"/>
              <w:rPr>
                <w:rFonts w:asciiTheme="minorHAnsi" w:hAnsiTheme="minorHAnsi" w:cstheme="minorHAnsi"/>
                <w:b/>
                <w:color w:val="333333"/>
                <w:sz w:val="20"/>
                <w:szCs w:val="20"/>
                <w:shd w:val="clear" w:color="auto" w:fill="FFFFFF"/>
              </w:rPr>
            </w:pPr>
            <w:r w:rsidRPr="00697DBB">
              <w:rPr>
                <w:rFonts w:asciiTheme="minorHAnsi" w:hAnsiTheme="minorHAnsi" w:cstheme="minorHAnsi"/>
                <w:b/>
                <w:color w:val="333333"/>
                <w:sz w:val="20"/>
                <w:szCs w:val="20"/>
                <w:shd w:val="clear" w:color="auto" w:fill="FFFFFF"/>
              </w:rPr>
              <w:t xml:space="preserve">Radni </w:t>
            </w:r>
            <w:r w:rsidR="001C092C" w:rsidRPr="00697DBB">
              <w:rPr>
                <w:rFonts w:asciiTheme="minorHAnsi" w:hAnsiTheme="minorHAnsi" w:cstheme="minorHAnsi"/>
                <w:b/>
                <w:color w:val="333333"/>
                <w:sz w:val="20"/>
                <w:szCs w:val="20"/>
                <w:shd w:val="clear" w:color="auto" w:fill="FFFFFF"/>
              </w:rPr>
              <w:t xml:space="preserve"> zadatak:</w:t>
            </w:r>
          </w:p>
          <w:p w14:paraId="1D81264F" w14:textId="4D1E2AA9" w:rsidR="00D86EC7" w:rsidRPr="00697DBB" w:rsidRDefault="001C092C" w:rsidP="00D86EC7">
            <w:pPr>
              <w:tabs>
                <w:tab w:val="left" w:pos="2820"/>
              </w:tabs>
              <w:spacing w:after="0" w:line="240" w:lineRule="auto"/>
              <w:jc w:val="both"/>
              <w:rPr>
                <w:rFonts w:asciiTheme="minorHAnsi" w:hAnsiTheme="minorHAnsi" w:cstheme="minorHAnsi"/>
                <w:color w:val="333333"/>
                <w:sz w:val="20"/>
                <w:szCs w:val="20"/>
                <w:shd w:val="clear" w:color="auto" w:fill="FFFFFF"/>
              </w:rPr>
            </w:pPr>
            <w:r w:rsidRPr="00697DBB">
              <w:rPr>
                <w:rFonts w:asciiTheme="minorHAnsi" w:hAnsiTheme="minorHAnsi" w:cstheme="minorHAnsi"/>
                <w:color w:val="333333"/>
                <w:sz w:val="20"/>
                <w:szCs w:val="20"/>
                <w:shd w:val="clear" w:color="auto" w:fill="FFFFFF"/>
              </w:rPr>
              <w:t>Polaznici dobivaju zadatak da temeljem ponuđenog video materijala predispitnog sata na vozilu određene kategorije vrednuju postignuće kandidata. Tijekom praćenja i vrednovanja potrebno je voditi bilješke, te na temelju istih izraditi prezentaciju i ostalim polaznicima obrazložiti uspjeh kandidata tijekom vrednovanja.</w:t>
            </w:r>
          </w:p>
          <w:p w14:paraId="7D025918" w14:textId="77777777" w:rsidR="00D86EC7" w:rsidRPr="00697DBB" w:rsidRDefault="00D86EC7" w:rsidP="00C813BF">
            <w:pPr>
              <w:spacing w:after="0" w:line="240" w:lineRule="auto"/>
              <w:jc w:val="both"/>
              <w:rPr>
                <w:rFonts w:asciiTheme="minorHAnsi" w:eastAsia="Times New Roman" w:hAnsiTheme="minorHAnsi" w:cstheme="minorHAnsi"/>
                <w:b/>
                <w:bCs/>
                <w:sz w:val="20"/>
                <w:szCs w:val="20"/>
                <w:lang w:eastAsia="hr-HR"/>
              </w:rPr>
            </w:pPr>
          </w:p>
          <w:p w14:paraId="43112FA0" w14:textId="1AAAD8D0" w:rsidR="001C092C" w:rsidRPr="00697DBB" w:rsidRDefault="001C092C" w:rsidP="00C813BF">
            <w:pPr>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w:t>
            </w:r>
            <w:r w:rsidRPr="00697DBB">
              <w:rPr>
                <w:rFonts w:asciiTheme="minorHAnsi" w:eastAsia="Times New Roman" w:hAnsiTheme="minorHAnsi" w:cstheme="minorHAnsi"/>
                <w:sz w:val="20"/>
                <w:szCs w:val="20"/>
                <w:lang w:eastAsia="hr-HR"/>
              </w:rPr>
              <w:t>: izvođenje projektnog zadatka, suradnja s</w:t>
            </w:r>
            <w:r w:rsidR="00B9053A" w:rsidRPr="00697DBB">
              <w:rPr>
                <w:rFonts w:asciiTheme="minorHAnsi" w:eastAsia="Times New Roman" w:hAnsiTheme="minorHAnsi" w:cstheme="minorHAnsi"/>
                <w:sz w:val="20"/>
                <w:szCs w:val="20"/>
                <w:lang w:eastAsia="hr-HR"/>
              </w:rPr>
              <w:t xml:space="preserve"> </w:t>
            </w:r>
            <w:r w:rsidRPr="00697DBB">
              <w:rPr>
                <w:rFonts w:asciiTheme="minorHAnsi" w:eastAsia="Times New Roman" w:hAnsiTheme="minorHAnsi" w:cstheme="minorHAnsi"/>
                <w:sz w:val="20"/>
                <w:szCs w:val="20"/>
                <w:lang w:eastAsia="hr-HR"/>
              </w:rPr>
              <w:t xml:space="preserve">drugim </w:t>
            </w:r>
            <w:r w:rsidR="00D86EC7" w:rsidRPr="00697DBB">
              <w:rPr>
                <w:rFonts w:asciiTheme="minorHAnsi" w:eastAsia="Times New Roman" w:hAnsiTheme="minorHAnsi" w:cstheme="minorHAnsi"/>
                <w:sz w:val="20"/>
                <w:szCs w:val="20"/>
                <w:lang w:eastAsia="hr-HR"/>
              </w:rPr>
              <w:t xml:space="preserve">polaznicima </w:t>
            </w:r>
            <w:r w:rsidRPr="00697DBB">
              <w:rPr>
                <w:rFonts w:asciiTheme="minorHAnsi" w:eastAsia="Times New Roman" w:hAnsiTheme="minorHAnsi" w:cstheme="minorHAnsi"/>
                <w:sz w:val="20"/>
                <w:szCs w:val="20"/>
                <w:lang w:eastAsia="hr-HR"/>
              </w:rPr>
              <w:t>u skupini, sudjelov</w:t>
            </w:r>
            <w:r w:rsidR="00364E7B" w:rsidRPr="00697DBB">
              <w:rPr>
                <w:rFonts w:asciiTheme="minorHAnsi" w:eastAsia="Times New Roman" w:hAnsiTheme="minorHAnsi" w:cstheme="minorHAnsi"/>
                <w:sz w:val="20"/>
                <w:szCs w:val="20"/>
                <w:lang w:eastAsia="hr-HR"/>
              </w:rPr>
              <w:t>a</w:t>
            </w:r>
            <w:r w:rsidRPr="00697DBB">
              <w:rPr>
                <w:rFonts w:asciiTheme="minorHAnsi" w:eastAsia="Times New Roman" w:hAnsiTheme="minorHAnsi" w:cstheme="minorHAnsi"/>
                <w:sz w:val="20"/>
                <w:szCs w:val="20"/>
                <w:lang w:eastAsia="hr-HR"/>
              </w:rPr>
              <w:t xml:space="preserve">nje u prezentiranju projektnog zadatka, provedba samovrednovanja i vrednovanja. </w:t>
            </w:r>
            <w:r w:rsidRPr="00697DBB">
              <w:rPr>
                <w:rFonts w:asciiTheme="minorHAnsi" w:hAnsiTheme="minorHAnsi" w:cstheme="minorHAnsi"/>
                <w:sz w:val="20"/>
                <w:szCs w:val="20"/>
              </w:rPr>
              <w:t xml:space="preserve"> </w:t>
            </w:r>
          </w:p>
          <w:p w14:paraId="7BB6D4B7" w14:textId="77777777" w:rsidR="00D86EC7" w:rsidRPr="00697DBB" w:rsidRDefault="00D86EC7" w:rsidP="00C813BF">
            <w:pPr>
              <w:tabs>
                <w:tab w:val="left" w:pos="2820"/>
              </w:tabs>
              <w:spacing w:after="0" w:line="240" w:lineRule="auto"/>
              <w:jc w:val="both"/>
              <w:rPr>
                <w:rFonts w:asciiTheme="minorHAnsi" w:eastAsia="Times New Roman" w:hAnsiTheme="minorHAnsi" w:cstheme="minorHAnsi"/>
                <w:b/>
                <w:sz w:val="20"/>
                <w:szCs w:val="20"/>
                <w:lang w:eastAsia="hr-HR"/>
              </w:rPr>
            </w:pPr>
          </w:p>
          <w:p w14:paraId="055CDB21" w14:textId="2375DD48" w:rsidR="001C092C" w:rsidRPr="00697DBB" w:rsidRDefault="001C092C" w:rsidP="00C813BF">
            <w:pPr>
              <w:tabs>
                <w:tab w:val="left" w:pos="2820"/>
              </w:tabs>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 xml:space="preserve">Vrednovanje kao učenje </w:t>
            </w:r>
            <w:r w:rsidRPr="00697DBB">
              <w:rPr>
                <w:rFonts w:asciiTheme="minorHAnsi" w:eastAsia="Times New Roman" w:hAnsiTheme="minorHAnsi" w:cstheme="minorHAnsi"/>
                <w:sz w:val="20"/>
                <w:szCs w:val="20"/>
                <w:lang w:eastAsia="hr-HR"/>
              </w:rPr>
              <w:t xml:space="preserve">provodi se po završetku aktivnosti prezentacije projektnog zadatka  gdje </w:t>
            </w:r>
            <w:r w:rsidR="00D86EC7" w:rsidRPr="00697DBB">
              <w:rPr>
                <w:rFonts w:asciiTheme="minorHAnsi" w:eastAsia="Times New Roman" w:hAnsiTheme="minorHAnsi" w:cstheme="minorHAnsi"/>
                <w:sz w:val="20"/>
                <w:szCs w:val="20"/>
                <w:lang w:eastAsia="hr-HR"/>
              </w:rPr>
              <w:t>polaznici</w:t>
            </w:r>
            <w:r w:rsidRPr="00697DBB">
              <w:rPr>
                <w:rFonts w:asciiTheme="minorHAnsi" w:eastAsia="Times New Roman" w:hAnsiTheme="minorHAnsi" w:cstheme="minorHAnsi"/>
                <w:sz w:val="20"/>
                <w:szCs w:val="20"/>
                <w:lang w:eastAsia="hr-HR"/>
              </w:rPr>
              <w:t xml:space="preserve">  pomoću pripremljenog obrasca vrednuju  svoju izvedbu  (</w:t>
            </w:r>
            <w:r w:rsidRPr="00697DBB">
              <w:rPr>
                <w:rFonts w:asciiTheme="minorHAnsi" w:eastAsia="Times New Roman" w:hAnsiTheme="minorHAnsi" w:cstheme="minorHAnsi"/>
                <w:b/>
                <w:sz w:val="20"/>
                <w:szCs w:val="20"/>
                <w:lang w:eastAsia="hr-HR"/>
              </w:rPr>
              <w:t>samovrednovanje</w:t>
            </w:r>
            <w:r w:rsidRPr="00697DBB">
              <w:rPr>
                <w:rFonts w:asciiTheme="minorHAnsi" w:eastAsia="Times New Roman" w:hAnsiTheme="minorHAnsi" w:cstheme="minorHAnsi"/>
                <w:sz w:val="20"/>
                <w:szCs w:val="20"/>
                <w:lang w:eastAsia="hr-HR"/>
              </w:rPr>
              <w:t xml:space="preserve">) i izvedbu </w:t>
            </w:r>
            <w:r w:rsidR="00D86EC7" w:rsidRPr="00697DBB">
              <w:rPr>
                <w:rFonts w:asciiTheme="minorHAnsi" w:eastAsia="Times New Roman" w:hAnsiTheme="minorHAnsi" w:cstheme="minorHAnsi"/>
                <w:sz w:val="20"/>
                <w:szCs w:val="20"/>
                <w:lang w:eastAsia="hr-HR"/>
              </w:rPr>
              <w:t>p</w:t>
            </w:r>
            <w:r w:rsidR="00327608" w:rsidRPr="00697DBB">
              <w:rPr>
                <w:rFonts w:asciiTheme="minorHAnsi" w:eastAsia="Times New Roman" w:hAnsiTheme="minorHAnsi" w:cstheme="minorHAnsi"/>
                <w:sz w:val="20"/>
                <w:szCs w:val="20"/>
                <w:lang w:eastAsia="hr-HR"/>
              </w:rPr>
              <w:t>olaznik</w:t>
            </w:r>
            <w:r w:rsidRPr="00697DBB">
              <w:rPr>
                <w:rFonts w:asciiTheme="minorHAnsi" w:eastAsia="Times New Roman" w:hAnsiTheme="minorHAnsi" w:cstheme="minorHAnsi"/>
                <w:sz w:val="20"/>
                <w:szCs w:val="20"/>
                <w:lang w:eastAsia="hr-HR"/>
              </w:rPr>
              <w:t>a u drugoj grupi (</w:t>
            </w:r>
            <w:r w:rsidRPr="00697DBB">
              <w:rPr>
                <w:rFonts w:asciiTheme="minorHAnsi" w:eastAsia="Times New Roman" w:hAnsiTheme="minorHAnsi" w:cstheme="minorHAnsi"/>
                <w:b/>
                <w:sz w:val="20"/>
                <w:szCs w:val="20"/>
                <w:lang w:eastAsia="hr-HR"/>
              </w:rPr>
              <w:t>vršnjačko vrednovanje</w:t>
            </w:r>
            <w:r w:rsidRPr="00697DBB">
              <w:rPr>
                <w:rFonts w:asciiTheme="minorHAnsi" w:eastAsia="Times New Roman" w:hAnsiTheme="minorHAnsi" w:cstheme="minorHAnsi"/>
                <w:sz w:val="20"/>
                <w:szCs w:val="20"/>
                <w:lang w:eastAsia="hr-HR"/>
              </w:rPr>
              <w:t xml:space="preserve">). </w:t>
            </w:r>
          </w:p>
          <w:p w14:paraId="55907F70" w14:textId="77777777" w:rsidR="00D86EC7" w:rsidRPr="00697DBB" w:rsidRDefault="00D86EC7" w:rsidP="00C813BF">
            <w:pPr>
              <w:tabs>
                <w:tab w:val="left" w:pos="2820"/>
              </w:tabs>
              <w:spacing w:after="0" w:line="240" w:lineRule="auto"/>
              <w:jc w:val="both"/>
              <w:rPr>
                <w:rFonts w:asciiTheme="minorHAnsi" w:eastAsia="Times New Roman" w:hAnsiTheme="minorHAnsi" w:cstheme="minorHAnsi"/>
                <w:sz w:val="20"/>
                <w:szCs w:val="20"/>
                <w:lang w:eastAsia="hr-HR"/>
              </w:rPr>
            </w:pPr>
          </w:p>
          <w:p w14:paraId="564F37D6" w14:textId="364F50D5"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Vrednovanje</w:t>
            </w:r>
            <w:r w:rsidR="00B9053A"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
                <w:bCs/>
                <w:sz w:val="20"/>
                <w:szCs w:val="20"/>
                <w:lang w:eastAsia="hr-HR"/>
              </w:rPr>
              <w:t>naučenog</w:t>
            </w:r>
            <w:r w:rsidRPr="00697DBB">
              <w:rPr>
                <w:rFonts w:asciiTheme="minorHAnsi" w:eastAsia="Times New Roman" w:hAnsiTheme="minorHAnsi" w:cstheme="minorHAnsi"/>
                <w:bCs/>
                <w:sz w:val="20"/>
                <w:szCs w:val="20"/>
                <w:lang w:eastAsia="hr-HR"/>
              </w:rPr>
              <w:t xml:space="preserve"> temeljem izvođenja projektnog zadatka provodi se višedimenzionalnom analitičkom rubrikom uz unaprijed utvrđene kriterije vrednovanja  i opis pokazatelja kvalitete izvedbe radnog zadatka. Na taj način, osim iskazane brojčane ocjene, </w:t>
            </w:r>
            <w:r w:rsidR="00327608" w:rsidRPr="00697DBB">
              <w:rPr>
                <w:rFonts w:asciiTheme="minorHAnsi" w:eastAsia="Times New Roman" w:hAnsiTheme="minorHAnsi" w:cstheme="minorHAnsi"/>
                <w:bCs/>
                <w:sz w:val="20"/>
                <w:szCs w:val="20"/>
                <w:lang w:eastAsia="hr-HR"/>
              </w:rPr>
              <w:t>Polaznik</w:t>
            </w:r>
            <w:r w:rsidRPr="00697DBB">
              <w:rPr>
                <w:rFonts w:asciiTheme="minorHAnsi" w:eastAsia="Times New Roman" w:hAnsiTheme="minorHAnsi" w:cstheme="minorHAnsi"/>
                <w:bCs/>
                <w:sz w:val="20"/>
                <w:szCs w:val="20"/>
                <w:lang w:eastAsia="hr-HR"/>
              </w:rPr>
              <w:t xml:space="preserve"> dobiva  procjenu postignuća u odnosu na postavljene ciljeve.</w:t>
            </w:r>
          </w:p>
          <w:p w14:paraId="418FDFAA" w14:textId="77777777" w:rsidR="00D86EC7" w:rsidRPr="00697DBB" w:rsidRDefault="00D86EC7" w:rsidP="00C813BF">
            <w:pPr>
              <w:tabs>
                <w:tab w:val="left" w:pos="2820"/>
              </w:tabs>
              <w:spacing w:after="0"/>
              <w:rPr>
                <w:rFonts w:asciiTheme="minorHAnsi" w:eastAsia="Times New Roman" w:hAnsiTheme="minorHAnsi" w:cstheme="minorHAnsi"/>
                <w:bCs/>
                <w:sz w:val="20"/>
                <w:szCs w:val="20"/>
                <w:lang w:eastAsia="hr-HR"/>
              </w:rPr>
            </w:pPr>
          </w:p>
          <w:p w14:paraId="381DE515" w14:textId="300B6E36"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tablice za vrednovanje naučenog:</w:t>
            </w:r>
          </w:p>
          <w:p w14:paraId="6DEA3663" w14:textId="77777777"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p>
          <w:tbl>
            <w:tblPr>
              <w:tblStyle w:val="TableGrid"/>
              <w:tblW w:w="9074" w:type="dxa"/>
              <w:jc w:val="center"/>
              <w:tblLayout w:type="fixed"/>
              <w:tblLook w:val="04A0" w:firstRow="1" w:lastRow="0" w:firstColumn="1" w:lastColumn="0" w:noHBand="0" w:noVBand="1"/>
            </w:tblPr>
            <w:tblGrid>
              <w:gridCol w:w="4908"/>
              <w:gridCol w:w="1250"/>
              <w:gridCol w:w="1727"/>
              <w:gridCol w:w="1189"/>
            </w:tblGrid>
            <w:tr w:rsidR="001C092C" w:rsidRPr="00697DBB" w14:paraId="1AEF08B6" w14:textId="77777777" w:rsidTr="00342AFE">
              <w:trPr>
                <w:jc w:val="center"/>
              </w:trPr>
              <w:tc>
                <w:tcPr>
                  <w:tcW w:w="4908" w:type="dxa"/>
                  <w:vMerge w:val="restart"/>
                  <w:shd w:val="clear" w:color="auto" w:fill="FBE4D5" w:themeFill="accent2" w:themeFillTint="33"/>
                  <w:vAlign w:val="center"/>
                </w:tcPr>
                <w:p w14:paraId="4D35530C"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Kriterij (sastavnice)</w:t>
                  </w:r>
                </w:p>
                <w:p w14:paraId="11BFE088"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Vrednovanja seminarskog rada</w:t>
                  </w:r>
                </w:p>
              </w:tc>
              <w:tc>
                <w:tcPr>
                  <w:tcW w:w="4166" w:type="dxa"/>
                  <w:gridSpan w:val="3"/>
                  <w:shd w:val="clear" w:color="auto" w:fill="FBE4D5" w:themeFill="accent2" w:themeFillTint="33"/>
                </w:tcPr>
                <w:p w14:paraId="09158DD6"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Razine (bodovi)</w:t>
                  </w:r>
                </w:p>
              </w:tc>
            </w:tr>
            <w:tr w:rsidR="001C092C" w:rsidRPr="00697DBB" w14:paraId="011D9158" w14:textId="77777777" w:rsidTr="00342AFE">
              <w:trPr>
                <w:jc w:val="center"/>
              </w:trPr>
              <w:tc>
                <w:tcPr>
                  <w:tcW w:w="4908" w:type="dxa"/>
                  <w:vMerge/>
                  <w:shd w:val="clear" w:color="auto" w:fill="FBE4D5" w:themeFill="accent2" w:themeFillTint="33"/>
                </w:tcPr>
                <w:p w14:paraId="5F2DE9E9" w14:textId="77777777" w:rsidR="001C092C" w:rsidRPr="00697DBB" w:rsidRDefault="001C092C" w:rsidP="00C813BF">
                  <w:pPr>
                    <w:tabs>
                      <w:tab w:val="left" w:pos="2820"/>
                    </w:tabs>
                    <w:rPr>
                      <w:rFonts w:asciiTheme="minorHAnsi" w:eastAsia="Times New Roman" w:hAnsiTheme="minorHAnsi" w:cstheme="minorHAnsi"/>
                      <w:b/>
                      <w:sz w:val="20"/>
                      <w:szCs w:val="20"/>
                      <w:lang w:eastAsia="hr-HR"/>
                    </w:rPr>
                  </w:pPr>
                </w:p>
              </w:tc>
              <w:tc>
                <w:tcPr>
                  <w:tcW w:w="1250" w:type="dxa"/>
                  <w:shd w:val="clear" w:color="auto" w:fill="FBE4D5" w:themeFill="accent2" w:themeFillTint="33"/>
                </w:tcPr>
                <w:p w14:paraId="7F736788"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Djelomično</w:t>
                  </w:r>
                </w:p>
                <w:p w14:paraId="0957CF16"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(1)</w:t>
                  </w:r>
                </w:p>
              </w:tc>
              <w:tc>
                <w:tcPr>
                  <w:tcW w:w="1727" w:type="dxa"/>
                  <w:shd w:val="clear" w:color="auto" w:fill="FBE4D5" w:themeFill="accent2" w:themeFillTint="33"/>
                </w:tcPr>
                <w:p w14:paraId="08B02A14"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Zadovoljavajuće</w:t>
                  </w:r>
                </w:p>
                <w:p w14:paraId="694B05BF"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(2)</w:t>
                  </w:r>
                </w:p>
              </w:tc>
              <w:tc>
                <w:tcPr>
                  <w:tcW w:w="1189" w:type="dxa"/>
                  <w:shd w:val="clear" w:color="auto" w:fill="FBE4D5" w:themeFill="accent2" w:themeFillTint="33"/>
                </w:tcPr>
                <w:p w14:paraId="7E287156"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Izvrsno</w:t>
                  </w:r>
                </w:p>
                <w:p w14:paraId="7090E13B" w14:textId="77777777" w:rsidR="001C092C" w:rsidRPr="00697DBB" w:rsidRDefault="001C092C" w:rsidP="00C813BF">
                  <w:pPr>
                    <w:tabs>
                      <w:tab w:val="left" w:pos="2820"/>
                    </w:tabs>
                    <w:jc w:val="center"/>
                    <w:rPr>
                      <w:rFonts w:asciiTheme="minorHAnsi" w:eastAsia="Times New Roman" w:hAnsiTheme="minorHAnsi" w:cstheme="minorHAnsi"/>
                      <w:b/>
                      <w:sz w:val="20"/>
                      <w:szCs w:val="20"/>
                      <w:lang w:eastAsia="hr-HR"/>
                    </w:rPr>
                  </w:pPr>
                  <w:r w:rsidRPr="00697DBB">
                    <w:rPr>
                      <w:rFonts w:asciiTheme="minorHAnsi" w:eastAsia="Times New Roman" w:hAnsiTheme="minorHAnsi" w:cstheme="minorHAnsi"/>
                      <w:b/>
                      <w:sz w:val="20"/>
                      <w:szCs w:val="20"/>
                      <w:lang w:eastAsia="hr-HR"/>
                    </w:rPr>
                    <w:t>(3)</w:t>
                  </w:r>
                </w:p>
              </w:tc>
            </w:tr>
            <w:tr w:rsidR="001C092C" w:rsidRPr="00697DBB" w14:paraId="05D2E4BE" w14:textId="77777777" w:rsidTr="00342AFE">
              <w:trPr>
                <w:jc w:val="center"/>
              </w:trPr>
              <w:tc>
                <w:tcPr>
                  <w:tcW w:w="4908" w:type="dxa"/>
                  <w:shd w:val="clear" w:color="auto" w:fill="FBE4D5" w:themeFill="accent2" w:themeFillTint="33"/>
                </w:tcPr>
                <w:p w14:paraId="665D88A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lastRenderedPageBreak/>
                    <w:t>Tema je detaljno istražena</w:t>
                  </w:r>
                </w:p>
              </w:tc>
              <w:tc>
                <w:tcPr>
                  <w:tcW w:w="1250" w:type="dxa"/>
                </w:tcPr>
                <w:p w14:paraId="2D50448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7B622737"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7F8754F3"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3E14CE47" w14:textId="77777777" w:rsidTr="00342AFE">
              <w:trPr>
                <w:jc w:val="center"/>
              </w:trPr>
              <w:tc>
                <w:tcPr>
                  <w:tcW w:w="4908" w:type="dxa"/>
                  <w:shd w:val="clear" w:color="auto" w:fill="FBE4D5" w:themeFill="accent2" w:themeFillTint="33"/>
                </w:tcPr>
                <w:p w14:paraId="069E073F"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Tema je detaljno obrađena</w:t>
                  </w:r>
                </w:p>
              </w:tc>
              <w:tc>
                <w:tcPr>
                  <w:tcW w:w="1250" w:type="dxa"/>
                </w:tcPr>
                <w:p w14:paraId="7788B48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5282AB88"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79FB706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42ACE4DB" w14:textId="77777777" w:rsidTr="00342AFE">
              <w:trPr>
                <w:jc w:val="center"/>
              </w:trPr>
              <w:tc>
                <w:tcPr>
                  <w:tcW w:w="4908" w:type="dxa"/>
                  <w:shd w:val="clear" w:color="auto" w:fill="FBE4D5" w:themeFill="accent2" w:themeFillTint="33"/>
                </w:tcPr>
                <w:p w14:paraId="3F3A5B2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Cilj i tema su jasno istaknuti</w:t>
                  </w:r>
                </w:p>
              </w:tc>
              <w:tc>
                <w:tcPr>
                  <w:tcW w:w="1250" w:type="dxa"/>
                </w:tcPr>
                <w:p w14:paraId="3CC6B297"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2DBE2E23"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73FCC20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77C0E577" w14:textId="77777777" w:rsidTr="00342AFE">
              <w:trPr>
                <w:jc w:val="center"/>
              </w:trPr>
              <w:tc>
                <w:tcPr>
                  <w:tcW w:w="4908" w:type="dxa"/>
                  <w:shd w:val="clear" w:color="auto" w:fill="FBE4D5" w:themeFill="accent2" w:themeFillTint="33"/>
                </w:tcPr>
                <w:p w14:paraId="7DD47CB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Svi podaci su točni, dobro odabrani i u funkciji cilja</w:t>
                  </w:r>
                </w:p>
              </w:tc>
              <w:tc>
                <w:tcPr>
                  <w:tcW w:w="1250" w:type="dxa"/>
                </w:tcPr>
                <w:p w14:paraId="5BC0C26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0CEDFE0D"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2137E109"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119DB237" w14:textId="77777777" w:rsidTr="00342AFE">
              <w:trPr>
                <w:jc w:val="center"/>
              </w:trPr>
              <w:tc>
                <w:tcPr>
                  <w:tcW w:w="4908" w:type="dxa"/>
                  <w:shd w:val="clear" w:color="auto" w:fill="FBE4D5" w:themeFill="accent2" w:themeFillTint="33"/>
                </w:tcPr>
                <w:p w14:paraId="3E300635"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Rad ima zadanu strukturu</w:t>
                  </w:r>
                </w:p>
              </w:tc>
              <w:tc>
                <w:tcPr>
                  <w:tcW w:w="1250" w:type="dxa"/>
                </w:tcPr>
                <w:p w14:paraId="536B026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4B474F5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09BC232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74D4FB72" w14:textId="77777777" w:rsidTr="00342AFE">
              <w:trPr>
                <w:jc w:val="center"/>
              </w:trPr>
              <w:tc>
                <w:tcPr>
                  <w:tcW w:w="4908" w:type="dxa"/>
                  <w:shd w:val="clear" w:color="auto" w:fill="FBE4D5" w:themeFill="accent2" w:themeFillTint="33"/>
                </w:tcPr>
                <w:p w14:paraId="69CAA50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Tekst je oblikovan prema zadanim uputama</w:t>
                  </w:r>
                </w:p>
              </w:tc>
              <w:tc>
                <w:tcPr>
                  <w:tcW w:w="1250" w:type="dxa"/>
                </w:tcPr>
                <w:p w14:paraId="1E2A98A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632DEEBD"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742CC6D6"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6CF4194D" w14:textId="77777777" w:rsidTr="00342AFE">
              <w:trPr>
                <w:jc w:val="center"/>
              </w:trPr>
              <w:tc>
                <w:tcPr>
                  <w:tcW w:w="4908" w:type="dxa"/>
                  <w:shd w:val="clear" w:color="auto" w:fill="FBE4D5" w:themeFill="accent2" w:themeFillTint="33"/>
                </w:tcPr>
                <w:p w14:paraId="29BF406C"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Rad sadrži primjerene i točne grafičke ilustracije</w:t>
                  </w:r>
                </w:p>
              </w:tc>
              <w:tc>
                <w:tcPr>
                  <w:tcW w:w="1250" w:type="dxa"/>
                </w:tcPr>
                <w:p w14:paraId="29173A6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7B27C8E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4053E139"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2F825DBE" w14:textId="77777777" w:rsidTr="00342AFE">
              <w:trPr>
                <w:jc w:val="center"/>
              </w:trPr>
              <w:tc>
                <w:tcPr>
                  <w:tcW w:w="4908" w:type="dxa"/>
                  <w:shd w:val="clear" w:color="auto" w:fill="FBE4D5" w:themeFill="accent2" w:themeFillTint="33"/>
                </w:tcPr>
                <w:p w14:paraId="6B7B97C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Zaključak proizlazi iz rezultata istraživanja, sažima temu i sadrži vlastiti osvrt</w:t>
                  </w:r>
                </w:p>
              </w:tc>
              <w:tc>
                <w:tcPr>
                  <w:tcW w:w="1250" w:type="dxa"/>
                </w:tcPr>
                <w:p w14:paraId="7F79BFD2"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7CC0CD1A"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0B895B5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r w:rsidR="001C092C" w:rsidRPr="00697DBB" w14:paraId="7E376290" w14:textId="77777777" w:rsidTr="00342AFE">
              <w:trPr>
                <w:jc w:val="center"/>
              </w:trPr>
              <w:tc>
                <w:tcPr>
                  <w:tcW w:w="4908" w:type="dxa"/>
                  <w:shd w:val="clear" w:color="auto" w:fill="FBE4D5" w:themeFill="accent2" w:themeFillTint="33"/>
                </w:tcPr>
                <w:p w14:paraId="375317E4"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 xml:space="preserve">Rad sadrži popis literature i druge izvore </w:t>
                  </w:r>
                </w:p>
              </w:tc>
              <w:tc>
                <w:tcPr>
                  <w:tcW w:w="1250" w:type="dxa"/>
                </w:tcPr>
                <w:p w14:paraId="09C865D1"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727" w:type="dxa"/>
                </w:tcPr>
                <w:p w14:paraId="67F6AA30"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c>
                <w:tcPr>
                  <w:tcW w:w="1189" w:type="dxa"/>
                </w:tcPr>
                <w:p w14:paraId="7CEBD42B" w14:textId="77777777" w:rsidR="001C092C" w:rsidRPr="00697DBB" w:rsidRDefault="001C092C" w:rsidP="00C813BF">
                  <w:pPr>
                    <w:tabs>
                      <w:tab w:val="left" w:pos="2820"/>
                    </w:tabs>
                    <w:rPr>
                      <w:rFonts w:asciiTheme="minorHAnsi" w:eastAsia="Times New Roman" w:hAnsiTheme="minorHAnsi" w:cstheme="minorHAnsi"/>
                      <w:bCs/>
                      <w:sz w:val="20"/>
                      <w:szCs w:val="20"/>
                      <w:lang w:eastAsia="hr-HR"/>
                    </w:rPr>
                  </w:pPr>
                </w:p>
              </w:tc>
            </w:tr>
          </w:tbl>
          <w:p w14:paraId="2DCD32B6"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bl>
            <w:tblPr>
              <w:tblStyle w:val="TableGrid"/>
              <w:tblpPr w:leftFromText="180" w:rightFromText="180" w:vertAnchor="text" w:horzAnchor="margin" w:tblpY="317"/>
              <w:tblOverlap w:val="never"/>
              <w:tblW w:w="9393" w:type="dxa"/>
              <w:tblLayout w:type="fixed"/>
              <w:tblLook w:val="04A0" w:firstRow="1" w:lastRow="0" w:firstColumn="1" w:lastColumn="0" w:noHBand="0" w:noVBand="1"/>
            </w:tblPr>
            <w:tblGrid>
              <w:gridCol w:w="1878"/>
              <w:gridCol w:w="1878"/>
              <w:gridCol w:w="1879"/>
              <w:gridCol w:w="1879"/>
              <w:gridCol w:w="1879"/>
            </w:tblGrid>
            <w:tr w:rsidR="001C092C" w:rsidRPr="00697DBB" w14:paraId="6A2C1EC4" w14:textId="77777777" w:rsidTr="002E01BA">
              <w:trPr>
                <w:trHeight w:val="316"/>
              </w:trPr>
              <w:tc>
                <w:tcPr>
                  <w:tcW w:w="1878" w:type="dxa"/>
                  <w:shd w:val="clear" w:color="auto" w:fill="FBE4D5" w:themeFill="accent2" w:themeFillTint="33"/>
                </w:tcPr>
                <w:p w14:paraId="341F4875" w14:textId="77777777" w:rsidR="001C092C" w:rsidRPr="00697DBB" w:rsidRDefault="001C092C" w:rsidP="00C813BF">
                  <w:pPr>
                    <w:tabs>
                      <w:tab w:val="left" w:pos="2820"/>
                    </w:tabs>
                    <w:rPr>
                      <w:rFonts w:asciiTheme="minorHAnsi" w:hAnsiTheme="minorHAnsi" w:cstheme="minorHAnsi"/>
                      <w:b/>
                      <w:sz w:val="20"/>
                      <w:szCs w:val="20"/>
                    </w:rPr>
                  </w:pPr>
                  <w:r w:rsidRPr="00697DBB">
                    <w:rPr>
                      <w:rFonts w:asciiTheme="minorHAnsi" w:hAnsiTheme="minorHAnsi" w:cstheme="minorHAnsi"/>
                      <w:b/>
                      <w:sz w:val="20"/>
                      <w:szCs w:val="20"/>
                    </w:rPr>
                    <w:t>Bodovi</w:t>
                  </w:r>
                </w:p>
              </w:tc>
              <w:tc>
                <w:tcPr>
                  <w:tcW w:w="1878" w:type="dxa"/>
                  <w:shd w:val="clear" w:color="auto" w:fill="FBE4D5" w:themeFill="accent2" w:themeFillTint="33"/>
                </w:tcPr>
                <w:p w14:paraId="2F2B9043" w14:textId="3D60FB98"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eastAsia="Times New Roman" w:hAnsiTheme="minorHAnsi" w:cstheme="minorHAnsi"/>
                      <w:bCs/>
                      <w:sz w:val="20"/>
                      <w:szCs w:val="20"/>
                      <w:lang w:eastAsia="hr-HR"/>
                    </w:rPr>
                    <w:t>9</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13</w:t>
                  </w:r>
                </w:p>
              </w:tc>
              <w:tc>
                <w:tcPr>
                  <w:tcW w:w="1879" w:type="dxa"/>
                  <w:shd w:val="clear" w:color="auto" w:fill="FBE4D5" w:themeFill="accent2" w:themeFillTint="33"/>
                </w:tcPr>
                <w:p w14:paraId="354A396D" w14:textId="4FB108C0"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eastAsia="Times New Roman" w:hAnsiTheme="minorHAnsi" w:cstheme="minorHAnsi"/>
                      <w:bCs/>
                      <w:sz w:val="20"/>
                      <w:szCs w:val="20"/>
                      <w:lang w:eastAsia="hr-HR"/>
                    </w:rPr>
                    <w:t>14</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18</w:t>
                  </w:r>
                </w:p>
              </w:tc>
              <w:tc>
                <w:tcPr>
                  <w:tcW w:w="1879" w:type="dxa"/>
                  <w:shd w:val="clear" w:color="auto" w:fill="FBE4D5" w:themeFill="accent2" w:themeFillTint="33"/>
                </w:tcPr>
                <w:p w14:paraId="7B89D154" w14:textId="55A9941A"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eastAsia="Times New Roman" w:hAnsiTheme="minorHAnsi" w:cstheme="minorHAnsi"/>
                      <w:bCs/>
                      <w:sz w:val="20"/>
                      <w:szCs w:val="20"/>
                      <w:lang w:eastAsia="hr-HR"/>
                    </w:rPr>
                    <w:t>19</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-23</w:t>
                  </w:r>
                </w:p>
              </w:tc>
              <w:tc>
                <w:tcPr>
                  <w:tcW w:w="1879" w:type="dxa"/>
                  <w:shd w:val="clear" w:color="auto" w:fill="FBE4D5" w:themeFill="accent2" w:themeFillTint="33"/>
                </w:tcPr>
                <w:p w14:paraId="71306F56" w14:textId="65AF50E6"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eastAsia="Times New Roman" w:hAnsiTheme="minorHAnsi" w:cstheme="minorHAnsi"/>
                      <w:bCs/>
                      <w:sz w:val="20"/>
                      <w:szCs w:val="20"/>
                      <w:lang w:eastAsia="hr-HR"/>
                    </w:rPr>
                    <w:t>24</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w:t>
                  </w:r>
                  <w:r w:rsidR="00CF577B" w:rsidRPr="00697DBB">
                    <w:rPr>
                      <w:rFonts w:asciiTheme="minorHAnsi" w:eastAsia="Times New Roman" w:hAnsiTheme="minorHAnsi" w:cstheme="minorHAnsi"/>
                      <w:bCs/>
                      <w:sz w:val="20"/>
                      <w:szCs w:val="20"/>
                      <w:lang w:eastAsia="hr-HR"/>
                    </w:rPr>
                    <w:t xml:space="preserve"> </w:t>
                  </w:r>
                  <w:r w:rsidRPr="00697DBB">
                    <w:rPr>
                      <w:rFonts w:asciiTheme="minorHAnsi" w:eastAsia="Times New Roman" w:hAnsiTheme="minorHAnsi" w:cstheme="minorHAnsi"/>
                      <w:bCs/>
                      <w:sz w:val="20"/>
                      <w:szCs w:val="20"/>
                      <w:lang w:eastAsia="hr-HR"/>
                    </w:rPr>
                    <w:t>27</w:t>
                  </w:r>
                </w:p>
              </w:tc>
            </w:tr>
          </w:tbl>
          <w:p w14:paraId="03191F37"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p w14:paraId="75CF3700"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c>
      </w:tr>
      <w:tr w:rsidR="00A3330E" w:rsidRPr="00697DBB" w14:paraId="303BA8F3" w14:textId="77777777" w:rsidTr="00CA28B2">
        <w:tc>
          <w:tcPr>
            <w:tcW w:w="9493" w:type="dxa"/>
            <w:gridSpan w:val="2"/>
            <w:shd w:val="clear" w:color="auto" w:fill="BDD6EE" w:themeFill="accent5" w:themeFillTint="66"/>
            <w:tcMar>
              <w:left w:w="57" w:type="dxa"/>
              <w:right w:w="57" w:type="dxa"/>
            </w:tcMar>
            <w:vAlign w:val="center"/>
          </w:tcPr>
          <w:p w14:paraId="60E44519" w14:textId="63BEC8E3"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56BBDA93" w14:textId="77777777" w:rsidTr="00C813BF">
        <w:tc>
          <w:tcPr>
            <w:tcW w:w="9493" w:type="dxa"/>
            <w:gridSpan w:val="2"/>
            <w:shd w:val="clear" w:color="auto" w:fill="auto"/>
            <w:tcMar>
              <w:left w:w="57" w:type="dxa"/>
              <w:right w:w="57" w:type="dxa"/>
            </w:tcMar>
          </w:tcPr>
          <w:p w14:paraId="0AA0D298" w14:textId="52B20807" w:rsidR="00A3330E" w:rsidRPr="00697DBB" w:rsidRDefault="00CA28B2" w:rsidP="00D86EC7">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7FBD0C92" w14:textId="77777777" w:rsidR="001C092C" w:rsidRPr="00697DBB" w:rsidRDefault="001C092C" w:rsidP="001C092C">
      <w:pPr>
        <w:rPr>
          <w:rFonts w:asciiTheme="minorHAnsi" w:hAnsiTheme="minorHAnsi" w:cstheme="minorHAnsi"/>
          <w:sz w:val="20"/>
          <w:szCs w:val="20"/>
        </w:rPr>
      </w:pPr>
    </w:p>
    <w:p w14:paraId="2596DB7A" w14:textId="11BF7E05" w:rsidR="00CF577B" w:rsidRPr="00697DBB" w:rsidRDefault="00CF577B">
      <w:pPr>
        <w:spacing w:after="160" w:line="259" w:lineRule="auto"/>
        <w:rPr>
          <w:rFonts w:asciiTheme="minorHAnsi" w:hAnsiTheme="minorHAnsi" w:cstheme="minorHAnsi"/>
          <w:sz w:val="20"/>
          <w:szCs w:val="20"/>
        </w:rPr>
      </w:pPr>
      <w:r w:rsidRPr="00697DBB">
        <w:rPr>
          <w:rFonts w:asciiTheme="minorHAnsi" w:hAnsiTheme="minorHAnsi" w:cstheme="minorHAnsi"/>
          <w:sz w:val="20"/>
          <w:szCs w:val="20"/>
        </w:rP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2551"/>
        <w:gridCol w:w="2410"/>
        <w:gridCol w:w="2420"/>
      </w:tblGrid>
      <w:tr w:rsidR="001C092C" w:rsidRPr="00697DBB" w14:paraId="2A80130F" w14:textId="77777777" w:rsidTr="00C813BF">
        <w:trPr>
          <w:trHeight w:val="558"/>
        </w:trPr>
        <w:tc>
          <w:tcPr>
            <w:tcW w:w="2112" w:type="dxa"/>
            <w:shd w:val="clear" w:color="auto" w:fill="BDD6EE"/>
            <w:tcMar>
              <w:left w:w="57" w:type="dxa"/>
              <w:right w:w="57" w:type="dxa"/>
            </w:tcMar>
            <w:vAlign w:val="center"/>
          </w:tcPr>
          <w:p w14:paraId="65C512C8"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lastRenderedPageBreak/>
              <w:t>NAZIV MODULA</w:t>
            </w:r>
          </w:p>
        </w:tc>
        <w:tc>
          <w:tcPr>
            <w:tcW w:w="7381" w:type="dxa"/>
            <w:gridSpan w:val="3"/>
            <w:shd w:val="clear" w:color="auto" w:fill="auto"/>
            <w:vAlign w:val="center"/>
          </w:tcPr>
          <w:p w14:paraId="546E675C"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METODIKA NASTAVE U OSPOSOBLJAVANJU KANDIDATA ZA VOZAČA</w:t>
            </w:r>
          </w:p>
        </w:tc>
      </w:tr>
      <w:tr w:rsidR="001C092C" w:rsidRPr="00697DBB" w14:paraId="6E1EE7E2" w14:textId="77777777" w:rsidTr="00C813BF">
        <w:trPr>
          <w:trHeight w:val="558"/>
        </w:trPr>
        <w:tc>
          <w:tcPr>
            <w:tcW w:w="2112" w:type="dxa"/>
            <w:shd w:val="clear" w:color="auto" w:fill="BDD6EE"/>
            <w:tcMar>
              <w:left w:w="57" w:type="dxa"/>
              <w:right w:w="57" w:type="dxa"/>
            </w:tcMar>
            <w:vAlign w:val="center"/>
          </w:tcPr>
          <w:p w14:paraId="0E67E9BD"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3"/>
            <w:shd w:val="clear" w:color="auto" w:fill="auto"/>
            <w:vAlign w:val="center"/>
          </w:tcPr>
          <w:p w14:paraId="437EAF7B" w14:textId="28882877" w:rsidR="001C092C" w:rsidRPr="00697DBB" w:rsidRDefault="001C092C" w:rsidP="00C813BF">
            <w:pPr>
              <w:spacing w:after="0"/>
              <w:ind w:left="397" w:hanging="397"/>
              <w:rPr>
                <w:rFonts w:asciiTheme="minorHAnsi" w:hAnsiTheme="minorHAnsi" w:cstheme="minorHAnsi"/>
                <w:b/>
                <w:sz w:val="20"/>
                <w:szCs w:val="20"/>
              </w:rPr>
            </w:pPr>
          </w:p>
        </w:tc>
      </w:tr>
      <w:tr w:rsidR="00A3330E" w:rsidRPr="00697DBB" w14:paraId="616D07E6" w14:textId="77777777" w:rsidTr="00CF577B">
        <w:trPr>
          <w:trHeight w:val="558"/>
        </w:trPr>
        <w:tc>
          <w:tcPr>
            <w:tcW w:w="2112" w:type="dxa"/>
            <w:shd w:val="clear" w:color="auto" w:fill="BDD6EE"/>
            <w:tcMar>
              <w:left w:w="57" w:type="dxa"/>
              <w:right w:w="57" w:type="dxa"/>
            </w:tcMar>
            <w:vAlign w:val="center"/>
          </w:tcPr>
          <w:p w14:paraId="32B2C004"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3"/>
            <w:shd w:val="clear" w:color="auto" w:fill="auto"/>
          </w:tcPr>
          <w:p w14:paraId="28285A0C" w14:textId="0ABB6F61" w:rsidR="00A3330E" w:rsidRPr="00697DBB" w:rsidRDefault="00A666A3" w:rsidP="00CF577B">
            <w:pPr>
              <w:spacing w:after="0" w:line="240" w:lineRule="auto"/>
              <w:rPr>
                <w:rFonts w:asciiTheme="minorHAnsi" w:hAnsiTheme="minorHAnsi" w:cstheme="minorHAnsi"/>
                <w:bCs/>
                <w:sz w:val="20"/>
                <w:szCs w:val="20"/>
              </w:rPr>
            </w:pPr>
            <w:r>
              <w:rPr>
                <w:rFonts w:asciiTheme="minorHAnsi" w:hAnsiTheme="minorHAnsi" w:cstheme="minorHAnsi"/>
                <w:bCs/>
                <w:sz w:val="20"/>
                <w:szCs w:val="20"/>
              </w:rPr>
              <w:t xml:space="preserve">SIU 12: </w:t>
            </w:r>
            <w:r w:rsidR="008C4667" w:rsidRPr="00697DBB">
              <w:rPr>
                <w:rFonts w:asciiTheme="minorHAnsi" w:hAnsiTheme="minorHAnsi" w:cstheme="minorHAnsi"/>
                <w:bCs/>
                <w:sz w:val="20"/>
                <w:szCs w:val="20"/>
              </w:rPr>
              <w:t>Metodika nastave prometnih propis i sigurnosnih pravila</w:t>
            </w:r>
          </w:p>
          <w:p w14:paraId="211FB81B" w14:textId="12065FA6" w:rsidR="00CF577B" w:rsidRPr="00697DBB" w:rsidRDefault="00CF577B" w:rsidP="00CF577B">
            <w:pPr>
              <w:spacing w:after="0" w:line="240" w:lineRule="auto"/>
              <w:rPr>
                <w:rFonts w:asciiTheme="minorHAnsi" w:hAnsiTheme="minorHAnsi" w:cstheme="minorHAnsi"/>
                <w:bCs/>
                <w:sz w:val="20"/>
                <w:szCs w:val="20"/>
              </w:rPr>
            </w:pPr>
            <w:hyperlink r:id="rId76" w:history="1">
              <w:r w:rsidRPr="00697DBB">
                <w:rPr>
                  <w:rStyle w:val="Hyperlink"/>
                  <w:rFonts w:asciiTheme="minorHAnsi" w:hAnsiTheme="minorHAnsi" w:cstheme="minorHAnsi"/>
                  <w:bCs/>
                  <w:sz w:val="20"/>
                  <w:szCs w:val="20"/>
                </w:rPr>
                <w:t>https://hko.srce.hr/registar/skup-ishoda-ucenja/detalji/3120</w:t>
              </w:r>
            </w:hyperlink>
            <w:r w:rsidRPr="00697DBB">
              <w:rPr>
                <w:rFonts w:asciiTheme="minorHAnsi" w:hAnsiTheme="minorHAnsi" w:cstheme="minorHAnsi"/>
                <w:bCs/>
                <w:sz w:val="20"/>
                <w:szCs w:val="20"/>
              </w:rPr>
              <w:t xml:space="preserve"> </w:t>
            </w:r>
          </w:p>
          <w:p w14:paraId="17F12FAC" w14:textId="1D2F1B5F" w:rsidR="008C4667" w:rsidRPr="00697DBB" w:rsidRDefault="00A666A3" w:rsidP="00CF577B">
            <w:pPr>
              <w:spacing w:after="0" w:line="240" w:lineRule="auto"/>
              <w:rPr>
                <w:rFonts w:asciiTheme="minorHAnsi" w:hAnsiTheme="minorHAnsi" w:cstheme="minorHAnsi"/>
                <w:bCs/>
                <w:sz w:val="20"/>
                <w:szCs w:val="20"/>
              </w:rPr>
            </w:pPr>
            <w:r>
              <w:rPr>
                <w:rFonts w:asciiTheme="minorHAnsi" w:hAnsiTheme="minorHAnsi" w:cstheme="minorHAnsi"/>
                <w:bCs/>
                <w:sz w:val="20"/>
                <w:szCs w:val="20"/>
              </w:rPr>
              <w:t xml:space="preserve">SIU 13: </w:t>
            </w:r>
            <w:r w:rsidR="008C4667" w:rsidRPr="00697DBB">
              <w:rPr>
                <w:rFonts w:asciiTheme="minorHAnsi" w:hAnsiTheme="minorHAnsi" w:cstheme="minorHAnsi"/>
                <w:bCs/>
                <w:sz w:val="20"/>
                <w:szCs w:val="20"/>
              </w:rPr>
              <w:t>Metodika nastave upravljanja vozilom</w:t>
            </w:r>
          </w:p>
          <w:p w14:paraId="6989AADE" w14:textId="52F0300F" w:rsidR="00CF577B" w:rsidRPr="00697DBB" w:rsidRDefault="00CF577B" w:rsidP="00CF577B">
            <w:pPr>
              <w:spacing w:after="0" w:line="240" w:lineRule="auto"/>
              <w:rPr>
                <w:rFonts w:asciiTheme="minorHAnsi" w:hAnsiTheme="minorHAnsi" w:cstheme="minorHAnsi"/>
                <w:bCs/>
                <w:sz w:val="20"/>
                <w:szCs w:val="20"/>
              </w:rPr>
            </w:pPr>
            <w:hyperlink r:id="rId77" w:history="1">
              <w:r w:rsidRPr="00697DBB">
                <w:rPr>
                  <w:rStyle w:val="Hyperlink"/>
                  <w:rFonts w:asciiTheme="minorHAnsi" w:hAnsiTheme="minorHAnsi" w:cstheme="minorHAnsi"/>
                  <w:bCs/>
                  <w:sz w:val="20"/>
                  <w:szCs w:val="20"/>
                </w:rPr>
                <w:t>https://hko.srce.hr/registar/skup-ishoda-ucenja/detalji/3121</w:t>
              </w:r>
            </w:hyperlink>
            <w:r w:rsidRPr="00697DBB">
              <w:rPr>
                <w:rFonts w:asciiTheme="minorHAnsi" w:hAnsiTheme="minorHAnsi" w:cstheme="minorHAnsi"/>
                <w:bCs/>
                <w:sz w:val="20"/>
                <w:szCs w:val="20"/>
              </w:rPr>
              <w:t xml:space="preserve"> </w:t>
            </w:r>
          </w:p>
        </w:tc>
      </w:tr>
      <w:tr w:rsidR="00A3330E" w:rsidRPr="00697DBB" w14:paraId="768310B2" w14:textId="77777777" w:rsidTr="00C813BF">
        <w:trPr>
          <w:trHeight w:val="558"/>
        </w:trPr>
        <w:tc>
          <w:tcPr>
            <w:tcW w:w="2112" w:type="dxa"/>
            <w:shd w:val="clear" w:color="auto" w:fill="BDD6EE"/>
            <w:tcMar>
              <w:left w:w="57" w:type="dxa"/>
              <w:right w:w="57" w:type="dxa"/>
            </w:tcMar>
            <w:vAlign w:val="center"/>
          </w:tcPr>
          <w:p w14:paraId="2ED4E90F"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3"/>
            <w:shd w:val="clear" w:color="auto" w:fill="auto"/>
            <w:vAlign w:val="center"/>
          </w:tcPr>
          <w:p w14:paraId="1AE307DA" w14:textId="77777777" w:rsidR="00A3330E" w:rsidRDefault="00A3330E" w:rsidP="00A3330E">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11 CSVET</w:t>
            </w:r>
          </w:p>
          <w:p w14:paraId="507E8044" w14:textId="77777777" w:rsidR="00277CD4" w:rsidRPr="00697DBB" w:rsidRDefault="00277CD4" w:rsidP="00277CD4">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12: Metodika nastave prometnih propisa i sigurnosnih pravila (5 </w:t>
            </w:r>
            <w:r>
              <w:rPr>
                <w:rFonts w:asciiTheme="minorHAnsi" w:hAnsiTheme="minorHAnsi" w:cstheme="minorHAnsi"/>
                <w:sz w:val="20"/>
                <w:szCs w:val="20"/>
              </w:rPr>
              <w:t>CSVET</w:t>
            </w:r>
            <w:r w:rsidRPr="00697DBB">
              <w:rPr>
                <w:rFonts w:asciiTheme="minorHAnsi" w:hAnsiTheme="minorHAnsi" w:cstheme="minorHAnsi"/>
                <w:sz w:val="20"/>
                <w:szCs w:val="20"/>
              </w:rPr>
              <w:t>)</w:t>
            </w:r>
          </w:p>
          <w:p w14:paraId="38FDAA82" w14:textId="2E6AF329" w:rsidR="00277CD4" w:rsidRPr="00277CD4" w:rsidRDefault="00277CD4" w:rsidP="00277CD4">
            <w:pPr>
              <w:spacing w:before="60" w:after="60" w:line="240" w:lineRule="auto"/>
              <w:rPr>
                <w:rFonts w:asciiTheme="minorHAnsi" w:hAnsiTheme="minorHAnsi" w:cstheme="minorHAnsi"/>
                <w:sz w:val="20"/>
                <w:szCs w:val="20"/>
              </w:rPr>
            </w:pPr>
            <w:r>
              <w:rPr>
                <w:rFonts w:asciiTheme="minorHAnsi" w:hAnsiTheme="minorHAnsi" w:cstheme="minorHAnsi"/>
                <w:sz w:val="20"/>
                <w:szCs w:val="20"/>
              </w:rPr>
              <w:t>SIU</w:t>
            </w:r>
            <w:r w:rsidRPr="00697DBB">
              <w:rPr>
                <w:rFonts w:asciiTheme="minorHAnsi" w:hAnsiTheme="minorHAnsi" w:cstheme="minorHAnsi"/>
                <w:sz w:val="20"/>
                <w:szCs w:val="20"/>
              </w:rPr>
              <w:t xml:space="preserve"> 13: Metodika nastave upravljanja vozilom (6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A3330E" w:rsidRPr="00697DBB" w14:paraId="518EE4E6" w14:textId="77777777" w:rsidTr="00277CD4">
        <w:tc>
          <w:tcPr>
            <w:tcW w:w="2112" w:type="dxa"/>
            <w:vMerge w:val="restart"/>
            <w:shd w:val="clear" w:color="auto" w:fill="BDD6EE"/>
            <w:tcMar>
              <w:left w:w="57" w:type="dxa"/>
              <w:right w:w="57" w:type="dxa"/>
            </w:tcMar>
            <w:vAlign w:val="center"/>
          </w:tcPr>
          <w:p w14:paraId="1D2463D8"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551" w:type="dxa"/>
            <w:shd w:val="clear" w:color="auto" w:fill="BDD6EE"/>
            <w:tcMar>
              <w:left w:w="57" w:type="dxa"/>
              <w:right w:w="57" w:type="dxa"/>
            </w:tcMar>
            <w:vAlign w:val="center"/>
          </w:tcPr>
          <w:p w14:paraId="18170D98"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410" w:type="dxa"/>
            <w:shd w:val="clear" w:color="auto" w:fill="BDD6EE"/>
            <w:vAlign w:val="center"/>
          </w:tcPr>
          <w:p w14:paraId="47713591"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420" w:type="dxa"/>
            <w:shd w:val="clear" w:color="auto" w:fill="BDD6EE"/>
            <w:vAlign w:val="center"/>
          </w:tcPr>
          <w:p w14:paraId="5D20E21A" w14:textId="625CD835"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A3330E" w:rsidRPr="00697DBB" w14:paraId="54B53C16" w14:textId="77777777" w:rsidTr="00277CD4">
        <w:trPr>
          <w:trHeight w:val="540"/>
        </w:trPr>
        <w:tc>
          <w:tcPr>
            <w:tcW w:w="2112" w:type="dxa"/>
            <w:vMerge/>
            <w:shd w:val="clear" w:color="auto" w:fill="C00000"/>
            <w:tcMar>
              <w:left w:w="57" w:type="dxa"/>
              <w:right w:w="57" w:type="dxa"/>
            </w:tcMar>
            <w:vAlign w:val="center"/>
          </w:tcPr>
          <w:p w14:paraId="71F02325" w14:textId="77777777" w:rsidR="00A3330E" w:rsidRPr="00697DBB" w:rsidRDefault="00A3330E" w:rsidP="00A3330E">
            <w:pPr>
              <w:spacing w:after="0"/>
              <w:rPr>
                <w:rFonts w:asciiTheme="minorHAnsi" w:hAnsiTheme="minorHAnsi" w:cstheme="minorHAnsi"/>
                <w:b/>
                <w:sz w:val="20"/>
                <w:szCs w:val="20"/>
              </w:rPr>
            </w:pPr>
          </w:p>
        </w:tc>
        <w:tc>
          <w:tcPr>
            <w:tcW w:w="2551" w:type="dxa"/>
            <w:tcMar>
              <w:left w:w="57" w:type="dxa"/>
              <w:right w:w="57" w:type="dxa"/>
            </w:tcMar>
            <w:vAlign w:val="center"/>
          </w:tcPr>
          <w:p w14:paraId="2481293F" w14:textId="77A970E8" w:rsidR="00A3330E" w:rsidRPr="00697DBB" w:rsidRDefault="00242C34"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80</w:t>
            </w:r>
            <w:r w:rsidR="00DF480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DF480D">
              <w:rPr>
                <w:rFonts w:asciiTheme="minorHAnsi" w:hAnsiTheme="minorHAnsi" w:cstheme="minorHAnsi"/>
                <w:sz w:val="20"/>
                <w:szCs w:val="20"/>
              </w:rPr>
              <w:t>(</w:t>
            </w:r>
            <w:r w:rsidR="008C4667" w:rsidRPr="00697DBB">
              <w:rPr>
                <w:rFonts w:asciiTheme="minorHAnsi" w:hAnsiTheme="minorHAnsi" w:cstheme="minorHAnsi"/>
                <w:sz w:val="20"/>
                <w:szCs w:val="20"/>
              </w:rPr>
              <w:t>29%</w:t>
            </w:r>
            <w:r w:rsidR="00DF480D">
              <w:rPr>
                <w:rFonts w:asciiTheme="minorHAnsi" w:hAnsiTheme="minorHAnsi" w:cstheme="minorHAnsi"/>
                <w:sz w:val="20"/>
                <w:szCs w:val="20"/>
              </w:rPr>
              <w:t>)</w:t>
            </w:r>
          </w:p>
        </w:tc>
        <w:tc>
          <w:tcPr>
            <w:tcW w:w="2410" w:type="dxa"/>
            <w:vAlign w:val="center"/>
          </w:tcPr>
          <w:p w14:paraId="0A181175" w14:textId="5B380FEA" w:rsidR="00A3330E" w:rsidRPr="00697DBB" w:rsidRDefault="003001C3"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85</w:t>
            </w:r>
            <w:r w:rsidR="00DF480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DF480D">
              <w:rPr>
                <w:rFonts w:asciiTheme="minorHAnsi" w:hAnsiTheme="minorHAnsi" w:cstheme="minorHAnsi"/>
                <w:sz w:val="20"/>
                <w:szCs w:val="20"/>
              </w:rPr>
              <w:t>(</w:t>
            </w:r>
            <w:r w:rsidR="008C4667" w:rsidRPr="00697DBB">
              <w:rPr>
                <w:rFonts w:asciiTheme="minorHAnsi" w:hAnsiTheme="minorHAnsi" w:cstheme="minorHAnsi"/>
                <w:sz w:val="20"/>
                <w:szCs w:val="20"/>
              </w:rPr>
              <w:t>31%</w:t>
            </w:r>
            <w:r w:rsidR="00DF480D">
              <w:rPr>
                <w:rFonts w:asciiTheme="minorHAnsi" w:hAnsiTheme="minorHAnsi" w:cstheme="minorHAnsi"/>
                <w:sz w:val="20"/>
                <w:szCs w:val="20"/>
              </w:rPr>
              <w:t>)</w:t>
            </w:r>
          </w:p>
        </w:tc>
        <w:tc>
          <w:tcPr>
            <w:tcW w:w="2420" w:type="dxa"/>
            <w:vAlign w:val="center"/>
          </w:tcPr>
          <w:p w14:paraId="5862787D" w14:textId="0602460F" w:rsidR="00A3330E" w:rsidRPr="00697DBB" w:rsidRDefault="003001C3"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110</w:t>
            </w:r>
            <w:r w:rsidR="00DF480D">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DF480D">
              <w:rPr>
                <w:rFonts w:asciiTheme="minorHAnsi" w:hAnsiTheme="minorHAnsi" w:cstheme="minorHAnsi"/>
                <w:sz w:val="20"/>
                <w:szCs w:val="20"/>
              </w:rPr>
              <w:t>(</w:t>
            </w:r>
            <w:r w:rsidR="008C4667" w:rsidRPr="00697DBB">
              <w:rPr>
                <w:rFonts w:asciiTheme="minorHAnsi" w:hAnsiTheme="minorHAnsi" w:cstheme="minorHAnsi"/>
                <w:sz w:val="20"/>
                <w:szCs w:val="20"/>
              </w:rPr>
              <w:t>40%</w:t>
            </w:r>
            <w:r w:rsidR="00DF480D">
              <w:rPr>
                <w:rFonts w:asciiTheme="minorHAnsi" w:hAnsiTheme="minorHAnsi" w:cstheme="minorHAnsi"/>
                <w:sz w:val="20"/>
                <w:szCs w:val="20"/>
              </w:rPr>
              <w:t>)</w:t>
            </w:r>
          </w:p>
        </w:tc>
      </w:tr>
      <w:tr w:rsidR="00A3330E" w:rsidRPr="00697DBB" w14:paraId="15D99303" w14:textId="77777777" w:rsidTr="00C813BF">
        <w:tc>
          <w:tcPr>
            <w:tcW w:w="2112" w:type="dxa"/>
            <w:shd w:val="clear" w:color="auto" w:fill="BDD6EE"/>
            <w:tcMar>
              <w:left w:w="57" w:type="dxa"/>
              <w:right w:w="57" w:type="dxa"/>
            </w:tcMar>
            <w:vAlign w:val="center"/>
          </w:tcPr>
          <w:p w14:paraId="47CEE851"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67B33A79"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3"/>
            <w:tcMar>
              <w:left w:w="57" w:type="dxa"/>
              <w:right w:w="57" w:type="dxa"/>
            </w:tcMar>
            <w:vAlign w:val="center"/>
          </w:tcPr>
          <w:p w14:paraId="61D725FF" w14:textId="77777777" w:rsidR="00A3330E" w:rsidRPr="00697DBB" w:rsidRDefault="00A3330E" w:rsidP="00A3330E">
            <w:pPr>
              <w:spacing w:after="0"/>
              <w:rPr>
                <w:rFonts w:asciiTheme="minorHAnsi" w:hAnsiTheme="minorHAnsi" w:cstheme="minorHAnsi"/>
                <w:bCs/>
                <w:sz w:val="20"/>
                <w:szCs w:val="20"/>
              </w:rPr>
            </w:pPr>
            <w:r w:rsidRPr="00697DBB">
              <w:rPr>
                <w:rFonts w:asciiTheme="minorHAnsi" w:hAnsiTheme="minorHAnsi" w:cstheme="minorHAnsi"/>
                <w:bCs/>
                <w:sz w:val="20"/>
                <w:szCs w:val="20"/>
              </w:rPr>
              <w:t>Obvezni</w:t>
            </w:r>
          </w:p>
        </w:tc>
      </w:tr>
      <w:tr w:rsidR="00A3330E" w:rsidRPr="00697DBB" w14:paraId="6543F5A4" w14:textId="77777777" w:rsidTr="00C813BF">
        <w:trPr>
          <w:trHeight w:val="626"/>
        </w:trPr>
        <w:tc>
          <w:tcPr>
            <w:tcW w:w="2112" w:type="dxa"/>
            <w:shd w:val="clear" w:color="auto" w:fill="BDD6EE"/>
            <w:tcMar>
              <w:left w:w="57" w:type="dxa"/>
              <w:right w:w="57" w:type="dxa"/>
            </w:tcMar>
            <w:vAlign w:val="center"/>
          </w:tcPr>
          <w:p w14:paraId="56E998BB"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3"/>
            <w:tcMar>
              <w:left w:w="57" w:type="dxa"/>
              <w:right w:w="57" w:type="dxa"/>
            </w:tcMar>
            <w:vAlign w:val="center"/>
          </w:tcPr>
          <w:p w14:paraId="5A951214" w14:textId="77777777" w:rsidR="00A3330E" w:rsidRPr="00697DBB" w:rsidRDefault="00A3330E" w:rsidP="00A3330E">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 xml:space="preserve">Cilj modula je omogućiti polaznicima stjecanje znanja i vještina potrebnih za metodičku organizaciju nastave iz prometnih propisa i sigurnosnih pravila i upravljanja vozilom. </w:t>
            </w:r>
          </w:p>
          <w:p w14:paraId="23E3626F" w14:textId="77777777" w:rsidR="00A3330E" w:rsidRPr="00697DBB" w:rsidRDefault="00A3330E" w:rsidP="00A3330E">
            <w:pPr>
              <w:tabs>
                <w:tab w:val="left" w:pos="2820"/>
              </w:tabs>
              <w:spacing w:after="0"/>
              <w:rPr>
                <w:rFonts w:asciiTheme="minorHAnsi" w:hAnsiTheme="minorHAnsi" w:cstheme="minorHAnsi"/>
                <w:sz w:val="20"/>
                <w:szCs w:val="20"/>
              </w:rPr>
            </w:pPr>
            <w:r w:rsidRPr="00697DBB">
              <w:rPr>
                <w:rFonts w:asciiTheme="minorHAnsi" w:hAnsiTheme="minorHAnsi" w:cstheme="minorHAnsi"/>
                <w:sz w:val="20"/>
                <w:szCs w:val="20"/>
              </w:rPr>
              <w:t>Izučavanjem ovog modula polaznici će biti sposobni izraditi pisanu pripremu za nastavni sat, primijeniti suvremene metode nastave, oblike i postupke u poučavanju kandidata za vozača, izgraditi kod kandidata ispravne i propisane navike u upravljanju vozilom.</w:t>
            </w:r>
          </w:p>
        </w:tc>
      </w:tr>
      <w:tr w:rsidR="00A3330E" w:rsidRPr="00697DBB" w14:paraId="3F6B0EB7" w14:textId="77777777" w:rsidTr="00C813BF">
        <w:tc>
          <w:tcPr>
            <w:tcW w:w="2112" w:type="dxa"/>
            <w:shd w:val="clear" w:color="auto" w:fill="BDD6EE"/>
            <w:tcMar>
              <w:left w:w="57" w:type="dxa"/>
              <w:right w:w="57" w:type="dxa"/>
            </w:tcMar>
            <w:vAlign w:val="center"/>
          </w:tcPr>
          <w:p w14:paraId="7B33930E"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3"/>
            <w:tcMar>
              <w:left w:w="57" w:type="dxa"/>
              <w:right w:w="57" w:type="dxa"/>
            </w:tcMar>
            <w:vAlign w:val="center"/>
          </w:tcPr>
          <w:p w14:paraId="2710827F" w14:textId="30FDE6D8" w:rsidR="00A3330E" w:rsidRPr="00277CD4" w:rsidRDefault="00A3330E" w:rsidP="00A3330E">
            <w:pPr>
              <w:tabs>
                <w:tab w:val="left" w:pos="2820"/>
              </w:tabs>
              <w:spacing w:after="0"/>
              <w:rPr>
                <w:rFonts w:asciiTheme="minorHAnsi" w:hAnsiTheme="minorHAnsi" w:cstheme="minorHAnsi"/>
                <w:i/>
                <w:iCs/>
                <w:sz w:val="20"/>
                <w:szCs w:val="20"/>
              </w:rPr>
            </w:pPr>
            <w:r w:rsidRPr="00277CD4">
              <w:rPr>
                <w:rFonts w:asciiTheme="minorHAnsi" w:hAnsiTheme="minorHAnsi" w:cstheme="minorHAnsi"/>
                <w:i/>
                <w:iCs/>
                <w:sz w:val="20"/>
                <w:szCs w:val="20"/>
              </w:rPr>
              <w:t>metodika nastave, pisana priprema za nastavni sat, metode nastave, oblici poučavanja, postupci poučavanja</w:t>
            </w:r>
          </w:p>
        </w:tc>
      </w:tr>
      <w:tr w:rsidR="00B421A1" w:rsidRPr="00697DBB" w14:paraId="57B16A6F" w14:textId="77777777" w:rsidTr="00C813BF">
        <w:tc>
          <w:tcPr>
            <w:tcW w:w="2112" w:type="dxa"/>
            <w:shd w:val="clear" w:color="auto" w:fill="BDD6EE"/>
            <w:tcMar>
              <w:left w:w="57" w:type="dxa"/>
              <w:right w:w="57" w:type="dxa"/>
            </w:tcMar>
            <w:vAlign w:val="center"/>
          </w:tcPr>
          <w:p w14:paraId="2B483103" w14:textId="463C27CB" w:rsidR="00B421A1" w:rsidRPr="00697DBB" w:rsidRDefault="00B421A1" w:rsidP="00B421A1">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3"/>
            <w:tcMar>
              <w:left w:w="57" w:type="dxa"/>
              <w:right w:w="57" w:type="dxa"/>
            </w:tcMar>
            <w:vAlign w:val="center"/>
          </w:tcPr>
          <w:p w14:paraId="3C850F86" w14:textId="09B81CF5" w:rsidR="00B421A1" w:rsidRPr="00697DBB" w:rsidRDefault="00B421A1" w:rsidP="00CA690D">
            <w:pPr>
              <w:tabs>
                <w:tab w:val="left" w:pos="2820"/>
              </w:tabs>
              <w:spacing w:after="0"/>
              <w:jc w:val="both"/>
              <w:rPr>
                <w:rFonts w:asciiTheme="minorHAnsi" w:hAnsiTheme="minorHAnsi" w:cstheme="minorHAnsi"/>
                <w:i/>
                <w:sz w:val="20"/>
                <w:szCs w:val="20"/>
              </w:rPr>
            </w:pPr>
            <w:r w:rsidRPr="00697DBB">
              <w:rPr>
                <w:rFonts w:asciiTheme="minorHAnsi" w:hAnsiTheme="minorHAnsi" w:cstheme="minorHAnsi"/>
                <w:sz w:val="20"/>
                <w:szCs w:val="20"/>
              </w:rPr>
              <w:t>Učenje temeljeno na radu ostvaruje se realizacijom radnih zadataka koji se mogu simulirati u školskim specijaliziranim učionicama/praktikumima i otkrivanjem u izvornoj stvarnosti  tijekom izvanučioničke nastave</w:t>
            </w:r>
            <w:r w:rsidR="00CA690D" w:rsidRPr="00697DBB">
              <w:rPr>
                <w:rFonts w:asciiTheme="minorHAnsi" w:hAnsiTheme="minorHAnsi" w:cstheme="minorHAnsi"/>
                <w:sz w:val="20"/>
                <w:szCs w:val="20"/>
              </w:rPr>
              <w:t xml:space="preserve"> – u motornom vozilu odgovarajuće kategorije, na poligonu za učenje vještine vožnje. </w:t>
            </w:r>
            <w:r w:rsidRPr="00697DBB">
              <w:rPr>
                <w:rFonts w:asciiTheme="minorHAnsi" w:hAnsiTheme="minorHAnsi" w:cstheme="minorHAnsi"/>
                <w:sz w:val="20"/>
                <w:szCs w:val="20"/>
              </w:rPr>
              <w:t xml:space="preserve">Time se stječu praktične vještine povezane s izvođenjem nastave u svrhu unaprijeđena djelatnosti osposobljavanja kandidata za vozača i sigurnosti prometa na cestama. </w:t>
            </w:r>
          </w:p>
        </w:tc>
      </w:tr>
      <w:tr w:rsidR="00B421A1" w:rsidRPr="00697DBB" w14:paraId="05200301" w14:textId="77777777" w:rsidTr="003C7FD5">
        <w:tc>
          <w:tcPr>
            <w:tcW w:w="2112" w:type="dxa"/>
            <w:shd w:val="clear" w:color="auto" w:fill="BDD6EE"/>
            <w:tcMar>
              <w:left w:w="57" w:type="dxa"/>
              <w:right w:w="57" w:type="dxa"/>
            </w:tcMar>
            <w:vAlign w:val="center"/>
          </w:tcPr>
          <w:p w14:paraId="4C4D0D99" w14:textId="0A619BB9" w:rsidR="00B421A1" w:rsidRPr="00697DBB" w:rsidRDefault="00B421A1" w:rsidP="00B421A1">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3"/>
            <w:shd w:val="clear" w:color="auto" w:fill="auto"/>
            <w:tcMar>
              <w:left w:w="57" w:type="dxa"/>
              <w:right w:w="57" w:type="dxa"/>
            </w:tcMar>
          </w:tcPr>
          <w:p w14:paraId="283D4325" w14:textId="77777777" w:rsidR="00DA5174" w:rsidRPr="00697DBB" w:rsidRDefault="00DA5174" w:rsidP="006105AC">
            <w:pPr>
              <w:shd w:val="clear" w:color="auto" w:fill="FFFFFF"/>
              <w:spacing w:after="0" w:line="256" w:lineRule="auto"/>
              <w:rPr>
                <w:rFonts w:asciiTheme="minorHAnsi" w:hAnsiTheme="minorHAnsi" w:cstheme="minorHAnsi"/>
                <w:sz w:val="20"/>
                <w:szCs w:val="20"/>
              </w:rPr>
            </w:pPr>
            <w:r w:rsidRPr="00697DBB">
              <w:rPr>
                <w:rFonts w:asciiTheme="minorHAnsi" w:hAnsiTheme="minorHAnsi" w:cstheme="minorHAnsi"/>
                <w:sz w:val="20"/>
                <w:szCs w:val="20"/>
              </w:rPr>
              <w:t>Literatura:</w:t>
            </w:r>
          </w:p>
          <w:p w14:paraId="5145BBFB" w14:textId="1B404EDB" w:rsidR="00DA5174" w:rsidRPr="006105AC" w:rsidRDefault="00DA5174" w:rsidP="006105AC">
            <w:pPr>
              <w:pStyle w:val="ListParagraph"/>
              <w:numPr>
                <w:ilvl w:val="0"/>
                <w:numId w:val="55"/>
              </w:numPr>
              <w:shd w:val="clear" w:color="auto" w:fill="FFFFFF"/>
              <w:spacing w:after="0" w:line="256" w:lineRule="auto"/>
              <w:rPr>
                <w:rFonts w:cstheme="minorHAnsi"/>
                <w:sz w:val="20"/>
                <w:szCs w:val="20"/>
              </w:rPr>
            </w:pPr>
            <w:r w:rsidRPr="006105AC">
              <w:rPr>
                <w:rFonts w:cstheme="minorHAnsi"/>
                <w:sz w:val="20"/>
                <w:szCs w:val="20"/>
              </w:rPr>
              <w:t>Postani vozač – priručnik za osposobljavanje i polaganje vozačkog ispita</w:t>
            </w:r>
            <w:r w:rsidR="007C56F7" w:rsidRPr="006105AC">
              <w:rPr>
                <w:rFonts w:cstheme="minorHAnsi"/>
                <w:sz w:val="20"/>
                <w:szCs w:val="20"/>
              </w:rPr>
              <w:t>, Hrvatski autoklub, Zagreb</w:t>
            </w:r>
          </w:p>
          <w:p w14:paraId="7B496858" w14:textId="0A13B2D5" w:rsidR="00DA5174" w:rsidRPr="006105AC" w:rsidRDefault="00DA5174" w:rsidP="006105AC">
            <w:pPr>
              <w:pStyle w:val="ListParagraph"/>
              <w:numPr>
                <w:ilvl w:val="0"/>
                <w:numId w:val="55"/>
              </w:numPr>
              <w:shd w:val="clear" w:color="auto" w:fill="FFFFFF"/>
              <w:spacing w:after="0" w:line="256" w:lineRule="auto"/>
              <w:rPr>
                <w:rFonts w:cstheme="minorHAnsi"/>
                <w:sz w:val="20"/>
                <w:szCs w:val="20"/>
              </w:rPr>
            </w:pPr>
            <w:r w:rsidRPr="006105AC">
              <w:rPr>
                <w:rFonts w:cstheme="minorHAnsi"/>
                <w:sz w:val="20"/>
                <w:szCs w:val="20"/>
              </w:rPr>
              <w:t>Zakon o sigurnosti prometa na cestama</w:t>
            </w:r>
            <w:r w:rsidR="003C7FD5" w:rsidRPr="006105AC">
              <w:rPr>
                <w:rFonts w:cstheme="minorHAnsi"/>
                <w:sz w:val="20"/>
                <w:szCs w:val="20"/>
              </w:rPr>
              <w:t xml:space="preserve"> </w:t>
            </w:r>
            <w:r w:rsidR="00F77C1E" w:rsidRPr="006105AC">
              <w:rPr>
                <w:rFonts w:cstheme="minorHAnsi"/>
                <w:sz w:val="20"/>
                <w:szCs w:val="20"/>
              </w:rPr>
              <w:t>(</w:t>
            </w:r>
            <w:r w:rsidR="003C7FD5" w:rsidRPr="006105AC">
              <w:rPr>
                <w:rFonts w:cstheme="minorHAnsi"/>
                <w:sz w:val="20"/>
                <w:szCs w:val="20"/>
              </w:rPr>
              <w:t>NN </w:t>
            </w:r>
            <w:hyperlink r:id="rId78" w:tgtFrame="_blank" w:history="1">
              <w:r w:rsidR="003C7FD5" w:rsidRPr="006105AC">
                <w:rPr>
                  <w:rStyle w:val="Hyperlink"/>
                  <w:rFonts w:cstheme="minorHAnsi"/>
                  <w:color w:val="auto"/>
                  <w:sz w:val="20"/>
                  <w:szCs w:val="20"/>
                  <w:u w:val="none"/>
                </w:rPr>
                <w:t>67/08</w:t>
              </w:r>
            </w:hyperlink>
            <w:r w:rsidR="003C7FD5" w:rsidRPr="006105AC">
              <w:rPr>
                <w:rFonts w:cstheme="minorHAnsi"/>
                <w:sz w:val="20"/>
                <w:szCs w:val="20"/>
              </w:rPr>
              <w:t>, </w:t>
            </w:r>
            <w:hyperlink r:id="rId79" w:tgtFrame="_blank" w:history="1">
              <w:r w:rsidR="003C7FD5" w:rsidRPr="006105AC">
                <w:rPr>
                  <w:rStyle w:val="Hyperlink"/>
                  <w:rFonts w:cstheme="minorHAnsi"/>
                  <w:color w:val="auto"/>
                  <w:sz w:val="20"/>
                  <w:szCs w:val="20"/>
                  <w:u w:val="none"/>
                </w:rPr>
                <w:t>48/10</w:t>
              </w:r>
            </w:hyperlink>
            <w:r w:rsidR="003C7FD5" w:rsidRPr="006105AC">
              <w:rPr>
                <w:rFonts w:cstheme="minorHAnsi"/>
                <w:sz w:val="20"/>
                <w:szCs w:val="20"/>
              </w:rPr>
              <w:t>, </w:t>
            </w:r>
            <w:hyperlink r:id="rId80" w:tgtFrame="_blank" w:history="1">
              <w:r w:rsidR="003C7FD5" w:rsidRPr="006105AC">
                <w:rPr>
                  <w:rStyle w:val="Hyperlink"/>
                  <w:rFonts w:cstheme="minorHAnsi"/>
                  <w:color w:val="auto"/>
                  <w:sz w:val="20"/>
                  <w:szCs w:val="20"/>
                  <w:u w:val="none"/>
                </w:rPr>
                <w:t>74/11</w:t>
              </w:r>
            </w:hyperlink>
            <w:r w:rsidR="003C7FD5" w:rsidRPr="006105AC">
              <w:rPr>
                <w:rFonts w:cstheme="minorHAnsi"/>
                <w:sz w:val="20"/>
                <w:szCs w:val="20"/>
              </w:rPr>
              <w:t>, </w:t>
            </w:r>
            <w:hyperlink r:id="rId81" w:tgtFrame="_blank" w:history="1">
              <w:r w:rsidR="003C7FD5" w:rsidRPr="006105AC">
                <w:rPr>
                  <w:rStyle w:val="Hyperlink"/>
                  <w:rFonts w:cstheme="minorHAnsi"/>
                  <w:color w:val="auto"/>
                  <w:sz w:val="20"/>
                  <w:szCs w:val="20"/>
                  <w:u w:val="none"/>
                </w:rPr>
                <w:t>80/13</w:t>
              </w:r>
            </w:hyperlink>
            <w:r w:rsidR="003C7FD5" w:rsidRPr="006105AC">
              <w:rPr>
                <w:rFonts w:cstheme="minorHAnsi"/>
                <w:sz w:val="20"/>
                <w:szCs w:val="20"/>
              </w:rPr>
              <w:t>, </w:t>
            </w:r>
            <w:hyperlink r:id="rId82" w:tgtFrame="_blank" w:history="1">
              <w:r w:rsidR="003C7FD5" w:rsidRPr="006105AC">
                <w:rPr>
                  <w:rStyle w:val="Hyperlink"/>
                  <w:rFonts w:cstheme="minorHAnsi"/>
                  <w:color w:val="auto"/>
                  <w:sz w:val="20"/>
                  <w:szCs w:val="20"/>
                  <w:u w:val="none"/>
                </w:rPr>
                <w:t>158/13</w:t>
              </w:r>
            </w:hyperlink>
            <w:r w:rsidR="003C7FD5" w:rsidRPr="006105AC">
              <w:rPr>
                <w:rFonts w:cstheme="minorHAnsi"/>
                <w:sz w:val="20"/>
                <w:szCs w:val="20"/>
              </w:rPr>
              <w:t>, </w:t>
            </w:r>
            <w:hyperlink r:id="rId83" w:tgtFrame="_blank" w:history="1">
              <w:r w:rsidR="003C7FD5" w:rsidRPr="006105AC">
                <w:rPr>
                  <w:rStyle w:val="Hyperlink"/>
                  <w:rFonts w:cstheme="minorHAnsi"/>
                  <w:color w:val="auto"/>
                  <w:sz w:val="20"/>
                  <w:szCs w:val="20"/>
                  <w:u w:val="none"/>
                </w:rPr>
                <w:t>92/14</w:t>
              </w:r>
            </w:hyperlink>
            <w:r w:rsidR="003C7FD5" w:rsidRPr="006105AC">
              <w:rPr>
                <w:rFonts w:cstheme="minorHAnsi"/>
                <w:sz w:val="20"/>
                <w:szCs w:val="20"/>
              </w:rPr>
              <w:t>, </w:t>
            </w:r>
            <w:hyperlink r:id="rId84" w:tgtFrame="_blank" w:history="1">
              <w:r w:rsidR="003C7FD5" w:rsidRPr="006105AC">
                <w:rPr>
                  <w:rStyle w:val="Hyperlink"/>
                  <w:rFonts w:cstheme="minorHAnsi"/>
                  <w:color w:val="auto"/>
                  <w:sz w:val="20"/>
                  <w:szCs w:val="20"/>
                  <w:u w:val="none"/>
                </w:rPr>
                <w:t>64/15</w:t>
              </w:r>
            </w:hyperlink>
            <w:r w:rsidR="003C7FD5" w:rsidRPr="006105AC">
              <w:rPr>
                <w:rFonts w:cstheme="minorHAnsi"/>
                <w:sz w:val="20"/>
                <w:szCs w:val="20"/>
              </w:rPr>
              <w:t>, </w:t>
            </w:r>
            <w:hyperlink r:id="rId85" w:tgtFrame="_blank" w:history="1">
              <w:r w:rsidR="003C7FD5" w:rsidRPr="006105AC">
                <w:rPr>
                  <w:rStyle w:val="Hyperlink"/>
                  <w:rFonts w:cstheme="minorHAnsi"/>
                  <w:color w:val="auto"/>
                  <w:sz w:val="20"/>
                  <w:szCs w:val="20"/>
                  <w:u w:val="none"/>
                </w:rPr>
                <w:t>108/17</w:t>
              </w:r>
            </w:hyperlink>
            <w:r w:rsidR="003C7FD5" w:rsidRPr="006105AC">
              <w:rPr>
                <w:rFonts w:cstheme="minorHAnsi"/>
                <w:sz w:val="20"/>
                <w:szCs w:val="20"/>
              </w:rPr>
              <w:t>, </w:t>
            </w:r>
            <w:hyperlink r:id="rId86" w:tgtFrame="_blank" w:history="1">
              <w:r w:rsidR="003C7FD5" w:rsidRPr="006105AC">
                <w:rPr>
                  <w:rStyle w:val="Hyperlink"/>
                  <w:rFonts w:cstheme="minorHAnsi"/>
                  <w:color w:val="auto"/>
                  <w:sz w:val="20"/>
                  <w:szCs w:val="20"/>
                  <w:u w:val="none"/>
                </w:rPr>
                <w:t>70/19</w:t>
              </w:r>
            </w:hyperlink>
            <w:r w:rsidR="003C7FD5" w:rsidRPr="006105AC">
              <w:rPr>
                <w:rFonts w:cstheme="minorHAnsi"/>
                <w:sz w:val="20"/>
                <w:szCs w:val="20"/>
              </w:rPr>
              <w:t>, </w:t>
            </w:r>
            <w:hyperlink r:id="rId87" w:tgtFrame="_blank" w:history="1">
              <w:r w:rsidR="003C7FD5" w:rsidRPr="006105AC">
                <w:rPr>
                  <w:rStyle w:val="Hyperlink"/>
                  <w:rFonts w:cstheme="minorHAnsi"/>
                  <w:color w:val="auto"/>
                  <w:sz w:val="20"/>
                  <w:szCs w:val="20"/>
                  <w:u w:val="none"/>
                  <w:bdr w:val="none" w:sz="0" w:space="0" w:color="auto" w:frame="1"/>
                </w:rPr>
                <w:t>42/20</w:t>
              </w:r>
            </w:hyperlink>
            <w:r w:rsidR="003C7FD5" w:rsidRPr="006105AC">
              <w:rPr>
                <w:rFonts w:cstheme="minorHAnsi"/>
                <w:sz w:val="20"/>
                <w:szCs w:val="20"/>
              </w:rPr>
              <w:t>, </w:t>
            </w:r>
            <w:hyperlink r:id="rId88" w:tgtFrame="_blank" w:history="1">
              <w:r w:rsidR="003C7FD5" w:rsidRPr="006105AC">
                <w:rPr>
                  <w:rStyle w:val="Hyperlink"/>
                  <w:rFonts w:cstheme="minorHAnsi"/>
                  <w:color w:val="auto"/>
                  <w:sz w:val="20"/>
                  <w:szCs w:val="20"/>
                  <w:u w:val="none"/>
                </w:rPr>
                <w:t>85/22</w:t>
              </w:r>
            </w:hyperlink>
            <w:r w:rsidR="003C7FD5" w:rsidRPr="006105AC">
              <w:rPr>
                <w:rFonts w:cstheme="minorHAnsi"/>
                <w:sz w:val="20"/>
                <w:szCs w:val="20"/>
              </w:rPr>
              <w:t>, </w:t>
            </w:r>
            <w:hyperlink r:id="rId89" w:tgtFrame="_blank" w:history="1">
              <w:r w:rsidR="003C7FD5" w:rsidRPr="006105AC">
                <w:rPr>
                  <w:rStyle w:val="Hyperlink"/>
                  <w:rFonts w:cstheme="minorHAnsi"/>
                  <w:color w:val="auto"/>
                  <w:sz w:val="20"/>
                  <w:szCs w:val="20"/>
                  <w:u w:val="none"/>
                </w:rPr>
                <w:t>114/22</w:t>
              </w:r>
            </w:hyperlink>
            <w:r w:rsidR="00F77C1E">
              <w:t>)</w:t>
            </w:r>
          </w:p>
          <w:p w14:paraId="4A34E1D8" w14:textId="59FD1F25" w:rsidR="00DA5174" w:rsidRPr="006105AC" w:rsidRDefault="00DA5174" w:rsidP="006105AC">
            <w:pPr>
              <w:pStyle w:val="ListParagraph"/>
              <w:numPr>
                <w:ilvl w:val="0"/>
                <w:numId w:val="55"/>
              </w:numPr>
              <w:shd w:val="clear" w:color="auto" w:fill="FFFFFF"/>
              <w:spacing w:after="0" w:line="256" w:lineRule="auto"/>
              <w:rPr>
                <w:rFonts w:cstheme="minorHAnsi"/>
                <w:sz w:val="20"/>
                <w:szCs w:val="20"/>
              </w:rPr>
            </w:pPr>
            <w:r w:rsidRPr="006105AC">
              <w:rPr>
                <w:rFonts w:cstheme="minorHAnsi"/>
                <w:sz w:val="20"/>
                <w:szCs w:val="20"/>
              </w:rPr>
              <w:t>Pravilnik o osposobljavanju kandidata za vozače</w:t>
            </w:r>
            <w:r w:rsidR="003C7FD5" w:rsidRPr="006105AC">
              <w:rPr>
                <w:rFonts w:cstheme="minorHAnsi"/>
                <w:sz w:val="20"/>
                <w:szCs w:val="20"/>
              </w:rPr>
              <w:t xml:space="preserve"> </w:t>
            </w:r>
            <w:r w:rsidR="00F77C1E" w:rsidRPr="006105AC">
              <w:rPr>
                <w:rFonts w:cstheme="minorHAnsi"/>
                <w:sz w:val="20"/>
                <w:szCs w:val="20"/>
              </w:rPr>
              <w:t>(</w:t>
            </w:r>
            <w:r w:rsidR="003C7FD5" w:rsidRPr="006105AC">
              <w:rPr>
                <w:rFonts w:cstheme="minorHAnsi"/>
                <w:sz w:val="20"/>
                <w:szCs w:val="20"/>
              </w:rPr>
              <w:t>NN 6/2005, 13/2009, 124/2012, 129/2012, 146/2012, 151/2013, 160/2013, 132/2017, 6/2018, 102/2020</w:t>
            </w:r>
            <w:r w:rsidR="00F77C1E" w:rsidRPr="006105AC">
              <w:rPr>
                <w:rFonts w:cstheme="minorHAnsi"/>
                <w:sz w:val="20"/>
                <w:szCs w:val="20"/>
              </w:rPr>
              <w:t>)</w:t>
            </w:r>
          </w:p>
          <w:p w14:paraId="69C8E845" w14:textId="577280A6" w:rsidR="00DA5174" w:rsidRPr="006105AC" w:rsidRDefault="00DA5174" w:rsidP="006105AC">
            <w:pPr>
              <w:pStyle w:val="ListParagraph"/>
              <w:numPr>
                <w:ilvl w:val="0"/>
                <w:numId w:val="55"/>
              </w:numPr>
              <w:shd w:val="clear" w:color="auto" w:fill="FFFFFF"/>
              <w:spacing w:after="0" w:line="256" w:lineRule="auto"/>
              <w:rPr>
                <w:rFonts w:cstheme="minorHAnsi"/>
                <w:sz w:val="20"/>
                <w:szCs w:val="20"/>
              </w:rPr>
            </w:pPr>
            <w:r w:rsidRPr="006105AC">
              <w:rPr>
                <w:rFonts w:cstheme="minorHAnsi"/>
                <w:sz w:val="20"/>
                <w:szCs w:val="20"/>
              </w:rPr>
              <w:t>Pravilnik o načinu obavljanja i organiziranja vozačkih ispita te načinu izdavanja i oduzimanja dopuštenja ovlaštenom ispitivaču</w:t>
            </w:r>
            <w:r w:rsidR="003C7FD5" w:rsidRPr="006105AC">
              <w:rPr>
                <w:rFonts w:cstheme="minorHAnsi"/>
                <w:sz w:val="20"/>
                <w:szCs w:val="20"/>
              </w:rPr>
              <w:t xml:space="preserve"> </w:t>
            </w:r>
            <w:r w:rsidR="00F77C1E" w:rsidRPr="006105AC">
              <w:rPr>
                <w:rFonts w:cstheme="minorHAnsi"/>
                <w:sz w:val="20"/>
                <w:szCs w:val="20"/>
              </w:rPr>
              <w:t>(</w:t>
            </w:r>
            <w:r w:rsidR="003C7FD5" w:rsidRPr="006105AC">
              <w:rPr>
                <w:rFonts w:cstheme="minorHAnsi"/>
                <w:sz w:val="20"/>
                <w:szCs w:val="20"/>
              </w:rPr>
              <w:t>NN 141/2011</w:t>
            </w:r>
            <w:r w:rsidR="00F77C1E" w:rsidRPr="006105AC">
              <w:rPr>
                <w:rFonts w:cstheme="minorHAnsi"/>
                <w:sz w:val="20"/>
                <w:szCs w:val="20"/>
              </w:rPr>
              <w:t>)</w:t>
            </w:r>
          </w:p>
          <w:p w14:paraId="5B837FDF" w14:textId="7D177DD8" w:rsidR="00DA5174" w:rsidRPr="006105AC" w:rsidRDefault="00DA5174" w:rsidP="006105AC">
            <w:pPr>
              <w:pStyle w:val="ListParagraph"/>
              <w:numPr>
                <w:ilvl w:val="0"/>
                <w:numId w:val="55"/>
              </w:numPr>
              <w:shd w:val="clear" w:color="auto" w:fill="FFFFFF"/>
              <w:spacing w:after="0" w:line="256" w:lineRule="auto"/>
              <w:rPr>
                <w:rFonts w:cstheme="minorHAnsi"/>
                <w:sz w:val="20"/>
                <w:szCs w:val="20"/>
              </w:rPr>
            </w:pPr>
            <w:r w:rsidRPr="006105AC">
              <w:rPr>
                <w:rFonts w:cstheme="minorHAnsi"/>
                <w:sz w:val="20"/>
                <w:szCs w:val="20"/>
              </w:rPr>
              <w:t xml:space="preserve">Program vozačkog ispita </w:t>
            </w:r>
            <w:r w:rsidR="00F77C1E" w:rsidRPr="006105AC">
              <w:rPr>
                <w:rFonts w:cstheme="minorHAnsi"/>
                <w:sz w:val="20"/>
                <w:szCs w:val="20"/>
              </w:rPr>
              <w:t>(</w:t>
            </w:r>
            <w:r w:rsidRPr="006105AC">
              <w:rPr>
                <w:rFonts w:cstheme="minorHAnsi"/>
                <w:sz w:val="20"/>
                <w:szCs w:val="20"/>
              </w:rPr>
              <w:t>NN 155/2008,  NN 108/2009,  NN 141/2011, NN 83/2013,  NN 151/2013</w:t>
            </w:r>
            <w:r w:rsidR="00F77C1E" w:rsidRPr="006105AC">
              <w:rPr>
                <w:rFonts w:cstheme="minorHAnsi"/>
                <w:sz w:val="20"/>
                <w:szCs w:val="20"/>
              </w:rPr>
              <w:t>)</w:t>
            </w:r>
          </w:p>
          <w:p w14:paraId="16458C31" w14:textId="7EB7E71A" w:rsidR="00DA5174" w:rsidRPr="006105AC" w:rsidRDefault="008C4667" w:rsidP="006105AC">
            <w:pPr>
              <w:pStyle w:val="ListParagraph"/>
              <w:numPr>
                <w:ilvl w:val="0"/>
                <w:numId w:val="55"/>
              </w:numPr>
              <w:shd w:val="clear" w:color="auto" w:fill="FFFFFF"/>
              <w:spacing w:after="0" w:line="256" w:lineRule="auto"/>
              <w:rPr>
                <w:rFonts w:cstheme="minorHAnsi"/>
                <w:sz w:val="20"/>
                <w:szCs w:val="20"/>
              </w:rPr>
            </w:pPr>
            <w:r w:rsidRPr="006105AC">
              <w:rPr>
                <w:rFonts w:cstheme="minorHAnsi"/>
                <w:sz w:val="20"/>
                <w:szCs w:val="20"/>
              </w:rPr>
              <w:t>Skripta koju će izraditi ustanova</w:t>
            </w:r>
          </w:p>
        </w:tc>
      </w:tr>
    </w:tbl>
    <w:p w14:paraId="381FF09D" w14:textId="77777777" w:rsidR="001C092C" w:rsidRPr="00697DBB" w:rsidRDefault="001C092C" w:rsidP="001C092C">
      <w:pPr>
        <w:spacing w:after="0"/>
        <w:rPr>
          <w:rFonts w:asciiTheme="minorHAnsi" w:hAnsiTheme="minorHAnsi" w:cstheme="minorHAnsi"/>
          <w:sz w:val="20"/>
          <w:szCs w:val="20"/>
        </w:rPr>
      </w:pPr>
    </w:p>
    <w:p w14:paraId="144D2303" w14:textId="0574B5FD" w:rsidR="004229CB" w:rsidRDefault="004229CB">
      <w:pPr>
        <w:spacing w:after="160" w:line="259" w:lineRule="auto"/>
        <w:rPr>
          <w:rFonts w:asciiTheme="minorHAnsi" w:hAnsiTheme="minorHAnsi" w:cstheme="minorHAnsi"/>
          <w:sz w:val="20"/>
          <w:szCs w:val="20"/>
        </w:rPr>
      </w:pPr>
      <w:r>
        <w:rPr>
          <w:rFonts w:asciiTheme="minorHAnsi" w:hAnsiTheme="minorHAnsi" w:cstheme="minorHAnsi"/>
          <w:sz w:val="20"/>
          <w:szCs w:val="20"/>
        </w:rPr>
        <w:br w:type="page"/>
      </w:r>
    </w:p>
    <w:p w14:paraId="6976528C" w14:textId="77777777" w:rsidR="001C092C" w:rsidRPr="00697DBB" w:rsidRDefault="001C092C" w:rsidP="001C092C">
      <w:pPr>
        <w:spacing w:after="0"/>
        <w:rPr>
          <w:rFonts w:asciiTheme="minorHAnsi" w:hAnsiTheme="minorHAnsi" w:cstheme="minorHAnsi"/>
          <w:sz w:val="20"/>
          <w:szCs w:val="20"/>
        </w:rPr>
      </w:pPr>
    </w:p>
    <w:tbl>
      <w:tblPr>
        <w:tblW w:w="949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395"/>
        <w:gridCol w:w="709"/>
        <w:gridCol w:w="6391"/>
      </w:tblGrid>
      <w:tr w:rsidR="001C092C" w:rsidRPr="00697DBB" w14:paraId="37BB0754" w14:textId="77777777" w:rsidTr="00C43F29">
        <w:trPr>
          <w:trHeight w:val="409"/>
        </w:trPr>
        <w:tc>
          <w:tcPr>
            <w:tcW w:w="3104" w:type="dxa"/>
            <w:gridSpan w:val="2"/>
            <w:tcBorders>
              <w:top w:val="single" w:sz="12" w:space="0" w:color="auto"/>
              <w:left w:val="single" w:sz="12" w:space="0" w:color="auto"/>
              <w:bottom w:val="single" w:sz="4" w:space="0" w:color="auto"/>
              <w:right w:val="single" w:sz="4" w:space="0" w:color="auto"/>
            </w:tcBorders>
            <w:shd w:val="clear" w:color="auto" w:fill="BDD6EE" w:themeFill="accent5" w:themeFillTint="66"/>
            <w:tcMar>
              <w:top w:w="0" w:type="dxa"/>
              <w:left w:w="57" w:type="dxa"/>
              <w:bottom w:w="0" w:type="dxa"/>
              <w:right w:w="57" w:type="dxa"/>
            </w:tcMar>
            <w:vAlign w:val="center"/>
            <w:hideMark/>
          </w:tcPr>
          <w:p w14:paraId="6E44F730" w14:textId="7B933C19" w:rsidR="00AB47E0" w:rsidRPr="001101A6"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Skup ishoda učenja iz SK-</w:t>
            </w:r>
            <w:r w:rsidR="00C43F29">
              <w:rPr>
                <w:rFonts w:asciiTheme="minorHAnsi" w:hAnsiTheme="minorHAnsi" w:cstheme="minorHAnsi"/>
                <w:b/>
                <w:sz w:val="20"/>
                <w:szCs w:val="20"/>
              </w:rPr>
              <w:t>a, obujam</w:t>
            </w:r>
          </w:p>
        </w:tc>
        <w:tc>
          <w:tcPr>
            <w:tcW w:w="6391" w:type="dxa"/>
            <w:tcBorders>
              <w:top w:val="single" w:sz="12" w:space="0" w:color="auto"/>
              <w:left w:val="single" w:sz="4" w:space="0" w:color="auto"/>
              <w:bottom w:val="single" w:sz="4" w:space="0" w:color="auto"/>
              <w:right w:val="single" w:sz="12" w:space="0" w:color="auto"/>
            </w:tcBorders>
            <w:shd w:val="clear" w:color="auto" w:fill="auto"/>
            <w:vAlign w:val="center"/>
            <w:hideMark/>
          </w:tcPr>
          <w:p w14:paraId="66CBE91E" w14:textId="20C02929" w:rsidR="001C092C" w:rsidRPr="00697DBB" w:rsidRDefault="001C092C" w:rsidP="003C7FD5">
            <w:pPr>
              <w:tabs>
                <w:tab w:val="left" w:pos="2820"/>
              </w:tabs>
              <w:spacing w:after="0"/>
              <w:rPr>
                <w:rFonts w:asciiTheme="minorHAnsi" w:hAnsiTheme="minorHAnsi" w:cstheme="minorHAnsi"/>
                <w:bCs/>
                <w:iCs/>
                <w:sz w:val="20"/>
                <w:szCs w:val="20"/>
              </w:rPr>
            </w:pPr>
            <w:r w:rsidRPr="00697DBB">
              <w:rPr>
                <w:rFonts w:asciiTheme="minorHAnsi" w:hAnsiTheme="minorHAnsi" w:cstheme="minorHAnsi"/>
                <w:b/>
                <w:sz w:val="20"/>
                <w:szCs w:val="20"/>
              </w:rPr>
              <w:t>Metodika nastave prometnih propisa i sigurnosnih pravila</w:t>
            </w:r>
            <w:r w:rsidR="00E8110B">
              <w:rPr>
                <w:rFonts w:asciiTheme="minorHAnsi" w:hAnsiTheme="minorHAnsi" w:cstheme="minorHAnsi"/>
                <w:b/>
                <w:sz w:val="20"/>
                <w:szCs w:val="20"/>
              </w:rPr>
              <w:t xml:space="preserve">, </w:t>
            </w:r>
            <w:r w:rsidR="002B0D12">
              <w:rPr>
                <w:rFonts w:asciiTheme="minorHAnsi" w:hAnsiTheme="minorHAnsi" w:cstheme="minorHAnsi"/>
                <w:b/>
                <w:sz w:val="20"/>
                <w:szCs w:val="20"/>
              </w:rPr>
              <w:t>5</w:t>
            </w:r>
            <w:r w:rsidR="00773905">
              <w:rPr>
                <w:rFonts w:asciiTheme="minorHAnsi" w:hAnsiTheme="minorHAnsi" w:cstheme="minorHAnsi"/>
                <w:b/>
                <w:sz w:val="20"/>
                <w:szCs w:val="20"/>
              </w:rPr>
              <w:t xml:space="preserve"> </w:t>
            </w:r>
            <w:r w:rsidR="002B0D12">
              <w:rPr>
                <w:rFonts w:asciiTheme="minorHAnsi" w:hAnsiTheme="minorHAnsi" w:cstheme="minorHAnsi"/>
                <w:b/>
                <w:sz w:val="20"/>
                <w:szCs w:val="20"/>
              </w:rPr>
              <w:t>CSVET</w:t>
            </w:r>
          </w:p>
        </w:tc>
      </w:tr>
      <w:tr w:rsidR="003C7FD5" w:rsidRPr="00697DBB" w14:paraId="27FEF23F" w14:textId="77777777" w:rsidTr="00260981">
        <w:tc>
          <w:tcPr>
            <w:tcW w:w="9495" w:type="dxa"/>
            <w:gridSpan w:val="3"/>
            <w:tcBorders>
              <w:top w:val="single" w:sz="4" w:space="0" w:color="auto"/>
              <w:left w:val="single" w:sz="12" w:space="0" w:color="auto"/>
              <w:bottom w:val="single" w:sz="4" w:space="0" w:color="auto"/>
              <w:right w:val="single" w:sz="12" w:space="0" w:color="auto"/>
            </w:tcBorders>
            <w:shd w:val="clear" w:color="auto" w:fill="BDD6EE" w:themeFill="accent5" w:themeFillTint="66"/>
            <w:tcMar>
              <w:top w:w="0" w:type="dxa"/>
              <w:left w:w="57" w:type="dxa"/>
              <w:bottom w:w="0" w:type="dxa"/>
              <w:right w:w="57" w:type="dxa"/>
            </w:tcMar>
            <w:vAlign w:val="center"/>
            <w:hideMark/>
          </w:tcPr>
          <w:p w14:paraId="49324146" w14:textId="45DC152A" w:rsidR="003C7FD5" w:rsidRPr="00697DBB" w:rsidRDefault="003C7FD5" w:rsidP="00E8110B">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3C7FD5" w:rsidRPr="00697DBB" w14:paraId="04D073A0"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6E671D00" w14:textId="55CA1F4F" w:rsidR="003C7FD5" w:rsidRPr="004229CB" w:rsidRDefault="003C7FD5" w:rsidP="004229CB">
            <w:pPr>
              <w:pStyle w:val="ListParagraph"/>
              <w:numPr>
                <w:ilvl w:val="0"/>
                <w:numId w:val="41"/>
              </w:numPr>
              <w:tabs>
                <w:tab w:val="left" w:pos="2820"/>
              </w:tabs>
              <w:spacing w:after="0" w:line="240" w:lineRule="auto"/>
              <w:rPr>
                <w:rFonts w:cstheme="minorHAnsi"/>
                <w:iCs/>
                <w:sz w:val="20"/>
                <w:szCs w:val="20"/>
              </w:rPr>
            </w:pPr>
            <w:r w:rsidRPr="004229CB">
              <w:rPr>
                <w:rFonts w:cstheme="minorHAnsi"/>
                <w:sz w:val="20"/>
                <w:szCs w:val="20"/>
              </w:rPr>
              <w:t>Pripremiti pisanu pripravu za izvođenje nastavnog sata</w:t>
            </w:r>
          </w:p>
        </w:tc>
      </w:tr>
      <w:tr w:rsidR="003C7FD5" w:rsidRPr="00697DBB" w14:paraId="17B8B91D"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65736A0F" w14:textId="7575EBA3" w:rsidR="003C7FD5" w:rsidRPr="004229CB" w:rsidRDefault="003C7FD5" w:rsidP="004229CB">
            <w:pPr>
              <w:pStyle w:val="ListParagraph"/>
              <w:numPr>
                <w:ilvl w:val="0"/>
                <w:numId w:val="41"/>
              </w:numPr>
              <w:tabs>
                <w:tab w:val="left" w:pos="2820"/>
              </w:tabs>
              <w:spacing w:after="0" w:line="240" w:lineRule="auto"/>
              <w:rPr>
                <w:rFonts w:cstheme="minorHAnsi"/>
                <w:iCs/>
                <w:sz w:val="20"/>
                <w:szCs w:val="20"/>
              </w:rPr>
            </w:pPr>
            <w:r w:rsidRPr="004229CB">
              <w:rPr>
                <w:rFonts w:eastAsia="Times New Roman" w:cstheme="minorHAnsi"/>
                <w:sz w:val="20"/>
                <w:szCs w:val="20"/>
              </w:rPr>
              <w:t xml:space="preserve">Primijeniti metodička načela u realizaciji nastave </w:t>
            </w:r>
            <w:r w:rsidR="002E50AC" w:rsidRPr="004229CB">
              <w:rPr>
                <w:rFonts w:eastAsia="Times New Roman" w:cstheme="minorHAnsi"/>
                <w:bCs/>
                <w:sz w:val="20"/>
                <w:szCs w:val="20"/>
              </w:rPr>
              <w:t>u poučavanju kandidata za vozača</w:t>
            </w:r>
          </w:p>
        </w:tc>
      </w:tr>
      <w:tr w:rsidR="003C7FD5" w:rsidRPr="00697DBB" w14:paraId="1CBCC4C0"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001ABC77" w14:textId="1D29F83D" w:rsidR="003C7FD5" w:rsidRPr="004229CB" w:rsidRDefault="003C7FD5" w:rsidP="004229CB">
            <w:pPr>
              <w:pStyle w:val="ListParagraph"/>
              <w:numPr>
                <w:ilvl w:val="0"/>
                <w:numId w:val="41"/>
              </w:numPr>
              <w:tabs>
                <w:tab w:val="left" w:pos="2820"/>
              </w:tabs>
              <w:spacing w:after="0" w:line="240" w:lineRule="auto"/>
              <w:rPr>
                <w:rFonts w:cstheme="minorHAnsi"/>
                <w:iCs/>
                <w:sz w:val="20"/>
                <w:szCs w:val="20"/>
              </w:rPr>
            </w:pPr>
            <w:r w:rsidRPr="004229CB">
              <w:rPr>
                <w:rFonts w:eastAsia="Times New Roman" w:cstheme="minorHAnsi"/>
                <w:sz w:val="20"/>
                <w:szCs w:val="20"/>
              </w:rPr>
              <w:t>Primijeniti suvremene metode, oblike i postupke u poučavanju kandidata za vozača</w:t>
            </w:r>
          </w:p>
        </w:tc>
      </w:tr>
      <w:tr w:rsidR="003C7FD5" w:rsidRPr="00697DBB" w14:paraId="7CE2F71D"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4A9623A9" w14:textId="06851857" w:rsidR="003C7FD5" w:rsidRPr="004229CB" w:rsidRDefault="002E50AC" w:rsidP="004229CB">
            <w:pPr>
              <w:pStyle w:val="ListParagraph"/>
              <w:numPr>
                <w:ilvl w:val="0"/>
                <w:numId w:val="41"/>
              </w:numPr>
              <w:tabs>
                <w:tab w:val="left" w:pos="2820"/>
              </w:tabs>
              <w:spacing w:after="0" w:line="240" w:lineRule="auto"/>
              <w:rPr>
                <w:rFonts w:cstheme="minorHAnsi"/>
                <w:iCs/>
                <w:sz w:val="20"/>
                <w:szCs w:val="20"/>
              </w:rPr>
            </w:pPr>
            <w:r w:rsidRPr="004229CB">
              <w:rPr>
                <w:rFonts w:eastAsia="Times New Roman" w:cstheme="minorHAnsi"/>
                <w:bCs/>
                <w:sz w:val="20"/>
                <w:szCs w:val="20"/>
              </w:rPr>
              <w:t>Voditi nastavu usmjerenu na aktivno učenje polaznika</w:t>
            </w:r>
          </w:p>
        </w:tc>
      </w:tr>
      <w:tr w:rsidR="003C7FD5" w:rsidRPr="00697DBB" w14:paraId="07C59C74"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3583439D" w14:textId="2CD966C0" w:rsidR="003C7FD5" w:rsidRPr="004229CB" w:rsidRDefault="002E50AC" w:rsidP="004229CB">
            <w:pPr>
              <w:pStyle w:val="ListParagraph"/>
              <w:numPr>
                <w:ilvl w:val="0"/>
                <w:numId w:val="41"/>
              </w:numPr>
              <w:tabs>
                <w:tab w:val="left" w:pos="2820"/>
              </w:tabs>
              <w:spacing w:after="0" w:line="240" w:lineRule="auto"/>
              <w:rPr>
                <w:rFonts w:cstheme="minorHAnsi"/>
                <w:iCs/>
                <w:sz w:val="20"/>
                <w:szCs w:val="20"/>
              </w:rPr>
            </w:pPr>
            <w:r w:rsidRPr="004229CB">
              <w:rPr>
                <w:rFonts w:eastAsia="Times New Roman" w:cstheme="minorHAnsi"/>
                <w:bCs/>
                <w:sz w:val="20"/>
                <w:szCs w:val="20"/>
              </w:rPr>
              <w:t>Planirati dinamiku poučavanja prometnih propisa i sigurnosnih pravila u skladu s procijenjenim sposobnostima kandidata za vozača</w:t>
            </w:r>
          </w:p>
        </w:tc>
      </w:tr>
      <w:tr w:rsidR="003C7FD5" w:rsidRPr="00697DBB" w14:paraId="4B3628C3"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5046E7C4" w14:textId="2DCE3C0E" w:rsidR="003C7FD5" w:rsidRPr="004229CB" w:rsidRDefault="003C7FD5" w:rsidP="004229CB">
            <w:pPr>
              <w:pStyle w:val="ListParagraph"/>
              <w:numPr>
                <w:ilvl w:val="0"/>
                <w:numId w:val="41"/>
              </w:numPr>
              <w:tabs>
                <w:tab w:val="left" w:pos="2820"/>
              </w:tabs>
              <w:spacing w:after="0" w:line="240" w:lineRule="auto"/>
              <w:jc w:val="both"/>
              <w:rPr>
                <w:rFonts w:cstheme="minorHAnsi"/>
                <w:iCs/>
                <w:sz w:val="20"/>
                <w:szCs w:val="20"/>
              </w:rPr>
            </w:pPr>
            <w:r w:rsidRPr="004229CB">
              <w:rPr>
                <w:rFonts w:eastAsia="Times New Roman" w:cstheme="minorHAnsi"/>
                <w:kern w:val="24"/>
                <w:sz w:val="20"/>
                <w:szCs w:val="20"/>
                <w:lang w:eastAsia="hr-HR"/>
              </w:rPr>
              <w:t>Odabrati učinkovite metode za formiranje odgovornog i etičnog ponašanja kandidata za vozača u prometu</w:t>
            </w:r>
          </w:p>
        </w:tc>
      </w:tr>
      <w:tr w:rsidR="003C7FD5" w:rsidRPr="00697DBB" w14:paraId="233D4497" w14:textId="77777777" w:rsidTr="006D3A4F">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1A7C07A0" w14:textId="0ABE6BFB" w:rsidR="003C7FD5" w:rsidRPr="004229CB" w:rsidRDefault="002E50AC" w:rsidP="004229CB">
            <w:pPr>
              <w:pStyle w:val="ListParagraph"/>
              <w:numPr>
                <w:ilvl w:val="0"/>
                <w:numId w:val="41"/>
              </w:numPr>
              <w:tabs>
                <w:tab w:val="left" w:pos="2820"/>
              </w:tabs>
              <w:spacing w:after="0" w:line="240" w:lineRule="auto"/>
              <w:rPr>
                <w:rFonts w:cstheme="minorHAnsi"/>
                <w:iCs/>
                <w:sz w:val="20"/>
                <w:szCs w:val="20"/>
              </w:rPr>
            </w:pPr>
            <w:r w:rsidRPr="004229CB">
              <w:rPr>
                <w:rFonts w:eastAsia="Times New Roman" w:cstheme="minorHAnsi"/>
                <w:bCs/>
                <w:sz w:val="20"/>
                <w:szCs w:val="20"/>
              </w:rPr>
              <w:t>Koristiti različite metode poučavanja radi postizanja ishoda učenja u poučavanju kandidata za vozača</w:t>
            </w:r>
          </w:p>
        </w:tc>
      </w:tr>
      <w:tr w:rsidR="001C092C" w:rsidRPr="00697DBB" w14:paraId="5C97DE4B" w14:textId="77777777" w:rsidTr="00260981">
        <w:trPr>
          <w:trHeight w:val="427"/>
        </w:trPr>
        <w:tc>
          <w:tcPr>
            <w:tcW w:w="9495" w:type="dxa"/>
            <w:gridSpan w:val="3"/>
            <w:tcBorders>
              <w:top w:val="single" w:sz="4" w:space="0" w:color="auto"/>
              <w:left w:val="single" w:sz="12" w:space="0" w:color="auto"/>
              <w:bottom w:val="single" w:sz="4" w:space="0" w:color="auto"/>
              <w:right w:val="single" w:sz="12" w:space="0" w:color="auto"/>
            </w:tcBorders>
            <w:shd w:val="clear" w:color="auto" w:fill="BDD6EE" w:themeFill="accent5" w:themeFillTint="66"/>
            <w:tcMar>
              <w:top w:w="0" w:type="dxa"/>
              <w:left w:w="57" w:type="dxa"/>
              <w:bottom w:w="0" w:type="dxa"/>
              <w:right w:w="57" w:type="dxa"/>
            </w:tcMar>
            <w:vAlign w:val="center"/>
            <w:hideMark/>
          </w:tcPr>
          <w:p w14:paraId="007D28EE"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69C6B1B4" w14:textId="77777777" w:rsidTr="00C813BF">
        <w:trPr>
          <w:trHeight w:val="572"/>
        </w:trPr>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hideMark/>
          </w:tcPr>
          <w:p w14:paraId="0C245B13" w14:textId="5D30230C" w:rsidR="001C092C" w:rsidRPr="00697DBB" w:rsidRDefault="001C092C" w:rsidP="00A63253">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1101A6">
              <w:rPr>
                <w:rFonts w:asciiTheme="minorHAnsi" w:hAnsiTheme="minorHAnsi" w:cstheme="minorHAnsi"/>
                <w:bCs/>
                <w:sz w:val="20"/>
                <w:szCs w:val="20"/>
              </w:rPr>
              <w:t>a</w:t>
            </w:r>
            <w:r w:rsidRPr="00697DBB">
              <w:rPr>
                <w:rFonts w:asciiTheme="minorHAnsi" w:hAnsiTheme="minorHAnsi" w:cstheme="minorHAnsi"/>
                <w:bCs/>
                <w:sz w:val="20"/>
                <w:szCs w:val="20"/>
              </w:rPr>
              <w:t>n nastavni sustav SIU</w:t>
            </w:r>
            <w:r w:rsidR="00247E0A" w:rsidRPr="00697DBB">
              <w:rPr>
                <w:rFonts w:asciiTheme="minorHAnsi" w:hAnsiTheme="minorHAnsi" w:cstheme="minorHAnsi"/>
                <w:bCs/>
                <w:sz w:val="20"/>
                <w:szCs w:val="20"/>
              </w:rPr>
              <w:t xml:space="preserve"> </w:t>
            </w:r>
            <w:r w:rsidR="00247E0A" w:rsidRPr="00697DBB">
              <w:rPr>
                <w:rFonts w:asciiTheme="minorHAnsi" w:hAnsiTheme="minorHAnsi" w:cstheme="minorHAnsi"/>
                <w:bCs/>
                <w:i/>
                <w:iCs/>
                <w:sz w:val="20"/>
                <w:szCs w:val="20"/>
              </w:rPr>
              <w:t>Metodika nastave prometnih propisa i sigurnosnih pravila</w:t>
            </w:r>
            <w:r w:rsidR="00247E0A" w:rsidRPr="00697DBB">
              <w:rPr>
                <w:rFonts w:asciiTheme="minorHAnsi" w:hAnsiTheme="minorHAnsi" w:cstheme="minorHAnsi"/>
                <w:bCs/>
                <w:sz w:val="20"/>
                <w:szCs w:val="20"/>
              </w:rPr>
              <w:t xml:space="preserve"> biti će</w:t>
            </w:r>
            <w:r w:rsidRPr="00697DBB">
              <w:rPr>
                <w:rFonts w:asciiTheme="minorHAnsi" w:hAnsiTheme="minorHAnsi" w:cstheme="minorHAnsi"/>
                <w:bCs/>
                <w:sz w:val="20"/>
                <w:szCs w:val="20"/>
              </w:rPr>
              <w:t xml:space="preserve"> učenje temeljeno na radu.</w:t>
            </w:r>
            <w:r w:rsidR="002F26DA" w:rsidRPr="00697DBB">
              <w:rPr>
                <w:rFonts w:asciiTheme="minorHAnsi" w:hAnsiTheme="minorHAnsi" w:cstheme="minorHAnsi"/>
                <w:bCs/>
                <w:sz w:val="20"/>
                <w:szCs w:val="20"/>
              </w:rPr>
              <w:t xml:space="preserve"> </w:t>
            </w:r>
            <w:r w:rsidR="003D31B9" w:rsidRPr="00697DBB">
              <w:rPr>
                <w:rFonts w:eastAsia="Times New Roman" w:cstheme="minorHAnsi"/>
                <w:bCs/>
                <w:sz w:val="20"/>
                <w:szCs w:val="20"/>
                <w:lang w:eastAsia="hr-HR"/>
              </w:rPr>
              <w:t xml:space="preserve">Učenje temeljeno na radu pokreće polaznikovo stvaralačko umijeće i razvija kreativnost, a polazniku je dodijeljena aktivna uloga u cjelokupnom procesu poučavanja. Stavljanjem polaznika u stvarne radne situacije kao i simuliranjem radnih situacija u specijaliziranim učionicama ustanove, polaznik stječe vještine </w:t>
            </w:r>
            <w:r w:rsidR="00F03AEF" w:rsidRPr="00697DBB">
              <w:rPr>
                <w:rFonts w:eastAsia="Times New Roman" w:cstheme="minorHAnsi"/>
                <w:bCs/>
                <w:sz w:val="20"/>
                <w:szCs w:val="20"/>
                <w:lang w:eastAsia="hr-HR"/>
              </w:rPr>
              <w:t>vođenja nastave usmjerene na aktivno učenje polaznika</w:t>
            </w:r>
            <w:r w:rsidR="00205A6B" w:rsidRPr="00697DBB">
              <w:rPr>
                <w:rFonts w:eastAsia="Times New Roman" w:cstheme="minorHAnsi"/>
                <w:bCs/>
                <w:sz w:val="20"/>
                <w:szCs w:val="20"/>
                <w:lang w:eastAsia="hr-HR"/>
              </w:rPr>
              <w:t xml:space="preserve">, planiranja dinamike poučavanja u skladu s procijenjenim sposobnostima kandidata za vozača te odabira </w:t>
            </w:r>
            <w:r w:rsidR="000D701E" w:rsidRPr="00697DBB">
              <w:rPr>
                <w:rFonts w:eastAsia="Times New Roman" w:cstheme="minorHAnsi"/>
                <w:bCs/>
                <w:sz w:val="20"/>
                <w:szCs w:val="20"/>
                <w:lang w:eastAsia="hr-HR"/>
              </w:rPr>
              <w:t>učinkovitih metoda rada s kandidatom za vozača.</w:t>
            </w:r>
            <w:r w:rsidR="00C46B78" w:rsidRPr="00697DBB">
              <w:rPr>
                <w:rFonts w:eastAsia="Times New Roman" w:cstheme="minorHAnsi"/>
                <w:bCs/>
                <w:sz w:val="20"/>
                <w:szCs w:val="20"/>
                <w:lang w:eastAsia="hr-HR"/>
              </w:rPr>
              <w:t xml:space="preserve"> </w:t>
            </w:r>
            <w:r w:rsidR="003D31B9" w:rsidRPr="00697DBB">
              <w:rPr>
                <w:rFonts w:eastAsia="Times New Roman" w:cstheme="minorHAnsi"/>
                <w:bCs/>
                <w:sz w:val="20"/>
                <w:szCs w:val="20"/>
                <w:lang w:eastAsia="hr-HR"/>
              </w:rPr>
              <w:t xml:space="preserve">Ovakvim načinom poučavanja, osim navedenih vještina, izgrađuje se stav polaznika o </w:t>
            </w:r>
            <w:r w:rsidR="000D701E" w:rsidRPr="00697DBB">
              <w:rPr>
                <w:rFonts w:eastAsia="Times New Roman" w:cstheme="minorHAnsi"/>
                <w:bCs/>
                <w:sz w:val="20"/>
                <w:szCs w:val="20"/>
                <w:lang w:eastAsia="hr-HR"/>
              </w:rPr>
              <w:t>važnosti odabira metode i načina poučavanja sukladno procijenjenim sposobnostima kandidata za vozača.</w:t>
            </w:r>
          </w:p>
        </w:tc>
      </w:tr>
      <w:tr w:rsidR="00C66841" w:rsidRPr="00697DBB" w14:paraId="25E5B232" w14:textId="77777777" w:rsidTr="00A63253">
        <w:trPr>
          <w:trHeight w:val="486"/>
        </w:trPr>
        <w:tc>
          <w:tcPr>
            <w:tcW w:w="2395" w:type="dxa"/>
            <w:tcBorders>
              <w:top w:val="single" w:sz="4" w:space="0" w:color="auto"/>
              <w:left w:val="single" w:sz="12" w:space="0" w:color="auto"/>
              <w:bottom w:val="single" w:sz="4" w:space="0" w:color="auto"/>
              <w:right w:val="single" w:sz="4" w:space="0" w:color="auto"/>
            </w:tcBorders>
            <w:shd w:val="clear" w:color="auto" w:fill="BDD6EE" w:themeFill="accent5" w:themeFillTint="66"/>
            <w:tcMar>
              <w:top w:w="0" w:type="dxa"/>
              <w:left w:w="57" w:type="dxa"/>
              <w:bottom w:w="0" w:type="dxa"/>
              <w:right w:w="57" w:type="dxa"/>
            </w:tcMar>
            <w:vAlign w:val="center"/>
          </w:tcPr>
          <w:p w14:paraId="038C73E3" w14:textId="15F891B6" w:rsidR="00C66841" w:rsidRPr="00697DBB" w:rsidRDefault="00C66841" w:rsidP="00C813BF">
            <w:pPr>
              <w:tabs>
                <w:tab w:val="left" w:pos="2820"/>
              </w:tabs>
              <w:spacing w:after="0"/>
              <w:rPr>
                <w:rFonts w:asciiTheme="minorHAnsi" w:hAnsiTheme="minorHAnsi" w:cstheme="minorHAnsi"/>
                <w:b/>
                <w:sz w:val="20"/>
                <w:szCs w:val="20"/>
              </w:rPr>
            </w:pPr>
            <w:r w:rsidRPr="00C66841">
              <w:rPr>
                <w:rFonts w:asciiTheme="minorHAnsi" w:hAnsiTheme="minorHAnsi" w:cstheme="minorHAnsi"/>
                <w:b/>
                <w:sz w:val="20"/>
                <w:szCs w:val="20"/>
              </w:rPr>
              <w:t>Nastavne cjeline/teme</w:t>
            </w:r>
          </w:p>
        </w:tc>
        <w:tc>
          <w:tcPr>
            <w:tcW w:w="710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14:paraId="1FFF3FA9" w14:textId="217EA8D3" w:rsidR="00061418" w:rsidRPr="006105AC" w:rsidRDefault="00061418" w:rsidP="006105AC">
            <w:pPr>
              <w:tabs>
                <w:tab w:val="left" w:pos="2820"/>
              </w:tabs>
              <w:spacing w:after="0"/>
              <w:rPr>
                <w:rFonts w:cstheme="minorHAnsi"/>
                <w:sz w:val="20"/>
                <w:szCs w:val="20"/>
              </w:rPr>
            </w:pPr>
            <w:r w:rsidRPr="006105AC">
              <w:rPr>
                <w:rFonts w:cstheme="minorHAnsi"/>
                <w:sz w:val="20"/>
                <w:szCs w:val="20"/>
              </w:rPr>
              <w:t>Pisana priprema za nastavni sat iz Prometnih propisa i sigurnosnih pravila</w:t>
            </w:r>
          </w:p>
          <w:p w14:paraId="1E3A0885" w14:textId="77777777" w:rsidR="00061418" w:rsidRPr="006105AC" w:rsidRDefault="00061418" w:rsidP="006105AC">
            <w:pPr>
              <w:tabs>
                <w:tab w:val="left" w:pos="2820"/>
              </w:tabs>
              <w:spacing w:after="0"/>
              <w:rPr>
                <w:rFonts w:cstheme="minorHAnsi"/>
                <w:sz w:val="20"/>
                <w:szCs w:val="20"/>
              </w:rPr>
            </w:pPr>
            <w:r w:rsidRPr="006105AC">
              <w:rPr>
                <w:rFonts w:cstheme="minorHAnsi"/>
                <w:sz w:val="20"/>
                <w:szCs w:val="20"/>
              </w:rPr>
              <w:t xml:space="preserve">Metodička načela </w:t>
            </w:r>
          </w:p>
          <w:p w14:paraId="33658CCA" w14:textId="77777777" w:rsidR="00061418" w:rsidRPr="006105AC" w:rsidRDefault="00061418" w:rsidP="006105AC">
            <w:pPr>
              <w:tabs>
                <w:tab w:val="left" w:pos="2820"/>
              </w:tabs>
              <w:spacing w:after="0"/>
              <w:rPr>
                <w:rFonts w:cstheme="minorHAnsi"/>
                <w:sz w:val="20"/>
                <w:szCs w:val="20"/>
              </w:rPr>
            </w:pPr>
            <w:r w:rsidRPr="006105AC">
              <w:rPr>
                <w:rFonts w:cstheme="minorHAnsi"/>
                <w:sz w:val="20"/>
                <w:szCs w:val="20"/>
              </w:rPr>
              <w:t xml:space="preserve">Metode, oblici i postupci u poučavanju </w:t>
            </w:r>
          </w:p>
          <w:p w14:paraId="2CBE91A2" w14:textId="59D6FD3E" w:rsidR="00C66841" w:rsidRPr="006105AC" w:rsidRDefault="00061418" w:rsidP="006105AC">
            <w:pPr>
              <w:tabs>
                <w:tab w:val="left" w:pos="2820"/>
              </w:tabs>
              <w:spacing w:after="0"/>
              <w:rPr>
                <w:rFonts w:cstheme="minorHAnsi"/>
                <w:b/>
                <w:sz w:val="20"/>
                <w:szCs w:val="20"/>
              </w:rPr>
            </w:pPr>
            <w:r w:rsidRPr="006105AC">
              <w:rPr>
                <w:rFonts w:cstheme="minorHAnsi"/>
                <w:sz w:val="20"/>
                <w:szCs w:val="20"/>
              </w:rPr>
              <w:t>Formiranje stavova, navika i ponašanja</w:t>
            </w:r>
          </w:p>
        </w:tc>
      </w:tr>
      <w:tr w:rsidR="001C092C" w:rsidRPr="00697DBB" w14:paraId="33D16C74" w14:textId="77777777" w:rsidTr="00260981">
        <w:trPr>
          <w:trHeight w:val="486"/>
        </w:trPr>
        <w:tc>
          <w:tcPr>
            <w:tcW w:w="9495" w:type="dxa"/>
            <w:gridSpan w:val="3"/>
            <w:tcBorders>
              <w:top w:val="single" w:sz="4" w:space="0" w:color="auto"/>
              <w:left w:val="single" w:sz="12" w:space="0" w:color="auto"/>
              <w:bottom w:val="single" w:sz="4" w:space="0" w:color="auto"/>
              <w:right w:val="single" w:sz="12" w:space="0" w:color="auto"/>
            </w:tcBorders>
            <w:shd w:val="clear" w:color="auto" w:fill="BDD6EE" w:themeFill="accent5" w:themeFillTint="66"/>
            <w:tcMar>
              <w:top w:w="0" w:type="dxa"/>
              <w:left w:w="57" w:type="dxa"/>
              <w:bottom w:w="0" w:type="dxa"/>
              <w:right w:w="57" w:type="dxa"/>
            </w:tcMar>
            <w:vAlign w:val="center"/>
            <w:hideMark/>
          </w:tcPr>
          <w:p w14:paraId="069C4360" w14:textId="135B251C"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A09E7" w:rsidRPr="00697DBB">
              <w:rPr>
                <w:rFonts w:asciiTheme="minorHAnsi" w:hAnsiTheme="minorHAnsi" w:cstheme="minorHAnsi"/>
                <w:b/>
                <w:sz w:val="20"/>
                <w:szCs w:val="20"/>
              </w:rPr>
              <w:t xml:space="preserve"> skupa ishoda učenja</w:t>
            </w:r>
          </w:p>
        </w:tc>
      </w:tr>
      <w:tr w:rsidR="001C092C" w:rsidRPr="00697DBB" w14:paraId="1D197EA6" w14:textId="77777777" w:rsidTr="00C813BF">
        <w:trPr>
          <w:trHeight w:val="572"/>
        </w:trPr>
        <w:tc>
          <w:tcPr>
            <w:tcW w:w="9495" w:type="dxa"/>
            <w:gridSpan w:val="3"/>
            <w:tcBorders>
              <w:top w:val="single" w:sz="4" w:space="0" w:color="auto"/>
              <w:left w:val="single" w:sz="12" w:space="0" w:color="auto"/>
              <w:bottom w:val="single" w:sz="4" w:space="0" w:color="auto"/>
              <w:right w:val="single" w:sz="12" w:space="0" w:color="auto"/>
            </w:tcBorders>
            <w:tcMar>
              <w:top w:w="0" w:type="dxa"/>
              <w:left w:w="57" w:type="dxa"/>
              <w:bottom w:w="0" w:type="dxa"/>
              <w:right w:w="57" w:type="dxa"/>
            </w:tcMar>
          </w:tcPr>
          <w:p w14:paraId="4FD7E3D9" w14:textId="77777777" w:rsidR="001C092C" w:rsidRPr="00697DBB" w:rsidRDefault="001C092C" w:rsidP="00C813BF">
            <w:pPr>
              <w:spacing w:after="0" w:line="240" w:lineRule="auto"/>
              <w:jc w:val="both"/>
              <w:rPr>
                <w:rFonts w:asciiTheme="minorHAnsi" w:hAnsiTheme="minorHAnsi" w:cstheme="minorHAnsi"/>
                <w:b/>
                <w:bCs/>
                <w:sz w:val="20"/>
                <w:szCs w:val="20"/>
              </w:rPr>
            </w:pPr>
            <w:r w:rsidRPr="00697DBB">
              <w:rPr>
                <w:rFonts w:asciiTheme="minorHAnsi" w:hAnsiTheme="minorHAnsi" w:cstheme="minorHAnsi"/>
                <w:b/>
                <w:bCs/>
                <w:sz w:val="20"/>
                <w:szCs w:val="20"/>
              </w:rPr>
              <w:t>Problemski zadatak:</w:t>
            </w:r>
          </w:p>
          <w:p w14:paraId="284CEBED" w14:textId="77777777"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Cs/>
                <w:sz w:val="20"/>
                <w:szCs w:val="20"/>
              </w:rPr>
              <w:t>Pripremiti nastavni sat koristeći suvremena metodička načela uz primjenu učinkovitih metoda, oblika i postupaka. Predvidjeti vođenje nastavnog sata kao strategiju aktivnog učenja, uvažavajući sposobnosti kandidata za vozača.</w:t>
            </w:r>
          </w:p>
          <w:p w14:paraId="2A03B2C0" w14:textId="77777777" w:rsidR="001C092C" w:rsidRPr="00697DBB" w:rsidRDefault="001C092C" w:rsidP="00C813BF">
            <w:pPr>
              <w:spacing w:after="0" w:line="240" w:lineRule="auto"/>
              <w:jc w:val="both"/>
              <w:rPr>
                <w:rFonts w:asciiTheme="minorHAnsi" w:hAnsiTheme="minorHAnsi" w:cstheme="minorHAnsi"/>
                <w:bCs/>
                <w:sz w:val="20"/>
                <w:szCs w:val="20"/>
              </w:rPr>
            </w:pPr>
          </w:p>
          <w:p w14:paraId="6AED2672" w14:textId="3F766456" w:rsidR="001C092C" w:rsidRPr="00697DBB" w:rsidRDefault="007067F9" w:rsidP="00C813BF">
            <w:pPr>
              <w:spacing w:after="0" w:line="240" w:lineRule="auto"/>
              <w:jc w:val="both"/>
              <w:rPr>
                <w:rFonts w:asciiTheme="minorHAnsi" w:hAnsiTheme="minorHAnsi" w:cstheme="minorHAnsi"/>
                <w:b/>
                <w:bCs/>
                <w:sz w:val="20"/>
                <w:szCs w:val="20"/>
              </w:rPr>
            </w:pPr>
            <w:r w:rsidRPr="00697DBB">
              <w:rPr>
                <w:rFonts w:asciiTheme="minorHAnsi" w:hAnsiTheme="minorHAnsi" w:cstheme="minorHAnsi"/>
                <w:b/>
                <w:bCs/>
                <w:sz w:val="20"/>
                <w:szCs w:val="20"/>
              </w:rPr>
              <w:t>Radna</w:t>
            </w:r>
            <w:r w:rsidR="001C092C" w:rsidRPr="00697DBB">
              <w:rPr>
                <w:rFonts w:asciiTheme="minorHAnsi" w:hAnsiTheme="minorHAnsi" w:cstheme="minorHAnsi"/>
                <w:b/>
                <w:bCs/>
                <w:sz w:val="20"/>
                <w:szCs w:val="20"/>
              </w:rPr>
              <w:t xml:space="preserve"> </w:t>
            </w:r>
            <w:r w:rsidRPr="00697DBB">
              <w:rPr>
                <w:rFonts w:asciiTheme="minorHAnsi" w:hAnsiTheme="minorHAnsi" w:cstheme="minorHAnsi"/>
                <w:b/>
                <w:bCs/>
                <w:sz w:val="20"/>
                <w:szCs w:val="20"/>
              </w:rPr>
              <w:t>situacija</w:t>
            </w:r>
            <w:r w:rsidR="001C092C" w:rsidRPr="00697DBB">
              <w:rPr>
                <w:rFonts w:asciiTheme="minorHAnsi" w:hAnsiTheme="minorHAnsi" w:cstheme="minorHAnsi"/>
                <w:b/>
                <w:bCs/>
                <w:sz w:val="20"/>
                <w:szCs w:val="20"/>
              </w:rPr>
              <w:t>:</w:t>
            </w:r>
          </w:p>
          <w:p w14:paraId="26E8D42F" w14:textId="77777777"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Cs/>
                <w:sz w:val="20"/>
                <w:szCs w:val="20"/>
              </w:rPr>
              <w:t>Realizirati nastavni sat uz primjenu power point prezentacije u skladu s pisanom pripravom. Kombinirati ciljane metode poučavanja radi postizanja optimalne učinkovitosti za formiranje odgovornog i etičnog ponašanja kandidata za vozača u prometu.</w:t>
            </w:r>
          </w:p>
          <w:p w14:paraId="4D20D0C9" w14:textId="77777777" w:rsidR="001C092C" w:rsidRPr="00697DBB" w:rsidRDefault="001C092C" w:rsidP="00C813BF">
            <w:pPr>
              <w:spacing w:after="0" w:line="240" w:lineRule="auto"/>
              <w:jc w:val="both"/>
              <w:rPr>
                <w:rFonts w:asciiTheme="minorHAnsi" w:hAnsiTheme="minorHAnsi" w:cstheme="minorHAnsi"/>
                <w:bCs/>
                <w:sz w:val="20"/>
                <w:szCs w:val="20"/>
              </w:rPr>
            </w:pPr>
          </w:p>
          <w:p w14:paraId="7EF69452" w14:textId="77777777" w:rsidR="001C092C" w:rsidRPr="00697DBB" w:rsidRDefault="001C092C" w:rsidP="00C813BF">
            <w:pPr>
              <w:spacing w:after="0" w:line="240" w:lineRule="auto"/>
              <w:jc w:val="both"/>
              <w:rPr>
                <w:rFonts w:asciiTheme="minorHAnsi" w:hAnsiTheme="minorHAnsi" w:cstheme="minorHAnsi"/>
                <w:b/>
                <w:bCs/>
                <w:sz w:val="20"/>
                <w:szCs w:val="20"/>
              </w:rPr>
            </w:pPr>
            <w:r w:rsidRPr="00697DBB">
              <w:rPr>
                <w:rFonts w:asciiTheme="minorHAnsi" w:hAnsiTheme="minorHAnsi" w:cstheme="minorHAnsi"/>
                <w:b/>
                <w:bCs/>
                <w:sz w:val="20"/>
                <w:szCs w:val="20"/>
              </w:rPr>
              <w:t>Vrednovanje za učenje:</w:t>
            </w:r>
          </w:p>
          <w:p w14:paraId="54A4FDCE" w14:textId="77777777"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Cs/>
                <w:sz w:val="20"/>
                <w:szCs w:val="20"/>
              </w:rPr>
              <w:t xml:space="preserve">Tijekom rasprave, koju vodi nastavnik, polaznici dobivaju povratnu informaciju o uspješnosti izbora sadržaja za izradu pisane pripreme za nastavni sat, te postupka za odabir nastavne metode u realizaciji nastavnog sata. </w:t>
            </w:r>
          </w:p>
          <w:p w14:paraId="58A9B6F4" w14:textId="77777777" w:rsidR="001C092C" w:rsidRPr="00697DBB" w:rsidRDefault="001C092C" w:rsidP="00C813BF">
            <w:pPr>
              <w:spacing w:after="0" w:line="240" w:lineRule="auto"/>
              <w:jc w:val="both"/>
              <w:rPr>
                <w:rFonts w:asciiTheme="minorHAnsi" w:hAnsiTheme="minorHAnsi" w:cstheme="minorHAnsi"/>
                <w:bCs/>
                <w:sz w:val="20"/>
                <w:szCs w:val="20"/>
              </w:rPr>
            </w:pPr>
          </w:p>
          <w:p w14:paraId="01DC96CC" w14:textId="77777777"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
                <w:bCs/>
                <w:sz w:val="20"/>
                <w:szCs w:val="20"/>
              </w:rPr>
              <w:t>Vrednovanje</w:t>
            </w:r>
            <w:r w:rsidRPr="00697DBB">
              <w:rPr>
                <w:rFonts w:asciiTheme="minorHAnsi" w:hAnsiTheme="minorHAnsi" w:cstheme="minorHAnsi"/>
                <w:bCs/>
                <w:sz w:val="20"/>
                <w:szCs w:val="20"/>
              </w:rPr>
              <w:t xml:space="preserve"> </w:t>
            </w:r>
            <w:r w:rsidRPr="00697DBB">
              <w:rPr>
                <w:rFonts w:asciiTheme="minorHAnsi" w:hAnsiTheme="minorHAnsi" w:cstheme="minorHAnsi"/>
                <w:b/>
                <w:bCs/>
                <w:sz w:val="20"/>
                <w:szCs w:val="20"/>
              </w:rPr>
              <w:t>kao učenje:</w:t>
            </w:r>
          </w:p>
          <w:p w14:paraId="0691AFA8" w14:textId="77777777"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Cs/>
                <w:sz w:val="20"/>
                <w:szCs w:val="20"/>
              </w:rPr>
              <w:t>Po završetku rasprave, polaznici vrednuju  svoj uradak pomoću  unaprijed  pripremljenog listića koji sadrži elemente izvedbe radnog zadatka.</w:t>
            </w:r>
          </w:p>
          <w:p w14:paraId="1E0C8592" w14:textId="77777777" w:rsidR="001C092C" w:rsidRPr="00697DBB" w:rsidRDefault="001C092C" w:rsidP="00C813BF">
            <w:pPr>
              <w:spacing w:after="0" w:line="240" w:lineRule="auto"/>
              <w:jc w:val="both"/>
              <w:rPr>
                <w:rFonts w:asciiTheme="minorHAnsi" w:hAnsiTheme="minorHAnsi" w:cstheme="minorHAnsi"/>
                <w:bCs/>
                <w:sz w:val="20"/>
                <w:szCs w:val="20"/>
              </w:rPr>
            </w:pPr>
          </w:p>
          <w:tbl>
            <w:tblPr>
              <w:tblW w:w="7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654"/>
              <w:gridCol w:w="2016"/>
              <w:gridCol w:w="2121"/>
              <w:gridCol w:w="1959"/>
            </w:tblGrid>
            <w:tr w:rsidR="001C092C" w:rsidRPr="00697DBB" w14:paraId="3E4F1926" w14:textId="77777777" w:rsidTr="001101A6">
              <w:trPr>
                <w:trHeight w:val="348"/>
                <w:jc w:val="center"/>
              </w:trPr>
              <w:tc>
                <w:tcPr>
                  <w:tcW w:w="1654" w:type="dxa"/>
                  <w:vMerge w:val="restart"/>
                  <w:tcBorders>
                    <w:top w:val="single" w:sz="4" w:space="0" w:color="auto"/>
                    <w:left w:val="single" w:sz="8" w:space="0" w:color="000000"/>
                    <w:right w:val="single" w:sz="8" w:space="0" w:color="000000"/>
                  </w:tcBorders>
                  <w:shd w:val="clear" w:color="auto" w:fill="FBE4D5" w:themeFill="accent2" w:themeFillTint="33"/>
                </w:tcPr>
                <w:p w14:paraId="616CEBB9" w14:textId="77777777" w:rsidR="001C092C" w:rsidRPr="00697DBB" w:rsidRDefault="001C092C" w:rsidP="00C813BF">
                  <w:pPr>
                    <w:tabs>
                      <w:tab w:val="left" w:pos="2820"/>
                    </w:tabs>
                    <w:spacing w:after="0"/>
                    <w:jc w:val="center"/>
                    <w:rPr>
                      <w:rFonts w:asciiTheme="minorHAnsi" w:hAnsiTheme="minorHAnsi" w:cstheme="minorHAnsi"/>
                      <w:b/>
                      <w:bCs/>
                      <w:sz w:val="20"/>
                      <w:szCs w:val="20"/>
                    </w:rPr>
                  </w:pPr>
                  <w:r w:rsidRPr="00697DBB">
                    <w:rPr>
                      <w:rFonts w:asciiTheme="minorHAnsi" w:hAnsiTheme="minorHAnsi" w:cstheme="minorHAnsi"/>
                      <w:b/>
                      <w:bCs/>
                      <w:sz w:val="20"/>
                      <w:szCs w:val="20"/>
                    </w:rPr>
                    <w:t>Kriterij (sastavnice radnog zadatka)</w:t>
                  </w:r>
                </w:p>
              </w:tc>
              <w:tc>
                <w:tcPr>
                  <w:tcW w:w="6096" w:type="dxa"/>
                  <w:gridSpan w:val="3"/>
                  <w:tcBorders>
                    <w:top w:val="single" w:sz="8" w:space="0" w:color="000000"/>
                    <w:left w:val="single" w:sz="8" w:space="0" w:color="000000"/>
                    <w:bottom w:val="single" w:sz="8" w:space="0" w:color="000000"/>
                    <w:right w:val="single" w:sz="8" w:space="0" w:color="000000"/>
                  </w:tcBorders>
                  <w:shd w:val="clear" w:color="auto" w:fill="FBE4D5" w:themeFill="accent2" w:themeFillTint="33"/>
                  <w:vAlign w:val="center"/>
                </w:tcPr>
                <w:p w14:paraId="2A9C03EB" w14:textId="77777777" w:rsidR="001C092C" w:rsidRPr="00697DBB" w:rsidRDefault="001C092C" w:rsidP="00C813BF">
                  <w:pPr>
                    <w:pBdr>
                      <w:top w:val="nil"/>
                      <w:left w:val="nil"/>
                      <w:bottom w:val="nil"/>
                      <w:right w:val="nil"/>
                      <w:between w:val="nil"/>
                    </w:pBdr>
                    <w:spacing w:after="0"/>
                    <w:ind w:hanging="2"/>
                    <w:jc w:val="center"/>
                    <w:rPr>
                      <w:rFonts w:asciiTheme="minorHAnsi" w:hAnsiTheme="minorHAnsi" w:cstheme="minorHAnsi"/>
                      <w:b/>
                      <w:sz w:val="20"/>
                      <w:szCs w:val="20"/>
                    </w:rPr>
                  </w:pPr>
                  <w:r w:rsidRPr="00697DBB">
                    <w:rPr>
                      <w:rFonts w:asciiTheme="minorHAnsi" w:hAnsiTheme="minorHAnsi" w:cstheme="minorHAnsi"/>
                      <w:b/>
                      <w:sz w:val="20"/>
                      <w:szCs w:val="20"/>
                    </w:rPr>
                    <w:t>Vrednovanje</w:t>
                  </w:r>
                </w:p>
              </w:tc>
            </w:tr>
            <w:tr w:rsidR="001C092C" w:rsidRPr="00697DBB" w14:paraId="60954EF3" w14:textId="77777777" w:rsidTr="001101A6">
              <w:trPr>
                <w:trHeight w:val="423"/>
                <w:jc w:val="center"/>
              </w:trPr>
              <w:tc>
                <w:tcPr>
                  <w:tcW w:w="1654" w:type="dxa"/>
                  <w:vMerge/>
                  <w:tcBorders>
                    <w:top w:val="single" w:sz="8" w:space="0" w:color="000000"/>
                    <w:left w:val="single" w:sz="8" w:space="0" w:color="000000"/>
                    <w:bottom w:val="single" w:sz="4" w:space="0" w:color="000000"/>
                    <w:right w:val="single" w:sz="8" w:space="0" w:color="000000"/>
                  </w:tcBorders>
                  <w:shd w:val="clear" w:color="auto" w:fill="FBE4D5" w:themeFill="accent2" w:themeFillTint="33"/>
                </w:tcPr>
                <w:p w14:paraId="7B84AB48" w14:textId="77777777" w:rsidR="001C092C" w:rsidRPr="00697DBB" w:rsidRDefault="001C092C" w:rsidP="00C813BF">
                  <w:pPr>
                    <w:tabs>
                      <w:tab w:val="left" w:pos="2820"/>
                    </w:tabs>
                    <w:spacing w:after="0"/>
                    <w:jc w:val="center"/>
                    <w:rPr>
                      <w:rFonts w:asciiTheme="minorHAnsi" w:hAnsiTheme="minorHAnsi" w:cstheme="minorHAnsi"/>
                      <w:b/>
                      <w:bCs/>
                      <w:sz w:val="20"/>
                      <w:szCs w:val="20"/>
                    </w:rPr>
                  </w:pPr>
                </w:p>
              </w:tc>
              <w:tc>
                <w:tcPr>
                  <w:tcW w:w="2016"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vAlign w:val="center"/>
                </w:tcPr>
                <w:p w14:paraId="2BABD940" w14:textId="77777777" w:rsidR="001C092C" w:rsidRPr="00697DBB" w:rsidRDefault="001C092C" w:rsidP="00C813BF">
                  <w:pPr>
                    <w:pBdr>
                      <w:top w:val="nil"/>
                      <w:left w:val="nil"/>
                      <w:bottom w:val="nil"/>
                      <w:right w:val="nil"/>
                      <w:between w:val="nil"/>
                    </w:pBdr>
                    <w:spacing w:after="0"/>
                    <w:ind w:hanging="2"/>
                    <w:jc w:val="center"/>
                    <w:rPr>
                      <w:rFonts w:asciiTheme="minorHAnsi" w:hAnsiTheme="minorHAnsi" w:cstheme="minorHAnsi"/>
                      <w:b/>
                      <w:sz w:val="20"/>
                      <w:szCs w:val="20"/>
                    </w:rPr>
                  </w:pPr>
                  <w:r w:rsidRPr="00697DBB">
                    <w:rPr>
                      <w:rFonts w:asciiTheme="minorHAnsi" w:hAnsiTheme="minorHAnsi" w:cstheme="minorHAnsi"/>
                      <w:b/>
                      <w:sz w:val="20"/>
                      <w:szCs w:val="20"/>
                    </w:rPr>
                    <w:t>nezadovoljavajuće</w:t>
                  </w:r>
                </w:p>
              </w:tc>
              <w:tc>
                <w:tcPr>
                  <w:tcW w:w="2121"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vAlign w:val="center"/>
                </w:tcPr>
                <w:p w14:paraId="7ABA3BE5" w14:textId="77777777" w:rsidR="001C092C" w:rsidRPr="00697DBB" w:rsidRDefault="001C092C" w:rsidP="00C813BF">
                  <w:pPr>
                    <w:pBdr>
                      <w:top w:val="nil"/>
                      <w:left w:val="nil"/>
                      <w:bottom w:val="nil"/>
                      <w:right w:val="nil"/>
                      <w:between w:val="nil"/>
                    </w:pBdr>
                    <w:spacing w:after="0"/>
                    <w:ind w:hanging="2"/>
                    <w:jc w:val="center"/>
                    <w:rPr>
                      <w:rFonts w:asciiTheme="minorHAnsi" w:hAnsiTheme="minorHAnsi" w:cstheme="minorHAnsi"/>
                      <w:b/>
                      <w:sz w:val="20"/>
                      <w:szCs w:val="20"/>
                    </w:rPr>
                  </w:pPr>
                  <w:r w:rsidRPr="00697DBB">
                    <w:rPr>
                      <w:rFonts w:asciiTheme="minorHAnsi" w:hAnsiTheme="minorHAnsi" w:cstheme="minorHAnsi"/>
                      <w:b/>
                      <w:sz w:val="20"/>
                      <w:szCs w:val="20"/>
                    </w:rPr>
                    <w:t>zadovoljavajuće</w:t>
                  </w:r>
                </w:p>
              </w:tc>
              <w:tc>
                <w:tcPr>
                  <w:tcW w:w="1959"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vAlign w:val="center"/>
                </w:tcPr>
                <w:p w14:paraId="5598C39D" w14:textId="77777777" w:rsidR="001C092C" w:rsidRPr="00697DBB" w:rsidRDefault="001C092C" w:rsidP="00C813BF">
                  <w:pPr>
                    <w:pBdr>
                      <w:top w:val="nil"/>
                      <w:left w:val="nil"/>
                      <w:bottom w:val="nil"/>
                      <w:right w:val="nil"/>
                      <w:between w:val="nil"/>
                    </w:pBdr>
                    <w:spacing w:after="0"/>
                    <w:ind w:hanging="2"/>
                    <w:jc w:val="center"/>
                    <w:rPr>
                      <w:rFonts w:asciiTheme="minorHAnsi" w:hAnsiTheme="minorHAnsi" w:cstheme="minorHAnsi"/>
                      <w:b/>
                      <w:sz w:val="20"/>
                      <w:szCs w:val="20"/>
                    </w:rPr>
                  </w:pPr>
                  <w:r w:rsidRPr="00697DBB">
                    <w:rPr>
                      <w:rFonts w:asciiTheme="minorHAnsi" w:hAnsiTheme="minorHAnsi" w:cstheme="minorHAnsi"/>
                      <w:b/>
                      <w:sz w:val="20"/>
                      <w:szCs w:val="20"/>
                    </w:rPr>
                    <w:t>dobro</w:t>
                  </w:r>
                </w:p>
              </w:tc>
            </w:tr>
            <w:tr w:rsidR="001C092C" w:rsidRPr="00697DBB" w14:paraId="51D1AE90" w14:textId="77777777" w:rsidTr="001101A6">
              <w:trPr>
                <w:trHeight w:val="1062"/>
                <w:jc w:val="center"/>
              </w:trPr>
              <w:tc>
                <w:tcPr>
                  <w:tcW w:w="1654" w:type="dxa"/>
                  <w:tcBorders>
                    <w:top w:val="single" w:sz="4" w:space="0" w:color="000000"/>
                    <w:left w:val="single" w:sz="8" w:space="0" w:color="000000"/>
                    <w:bottom w:val="single" w:sz="8" w:space="0" w:color="000000"/>
                    <w:right w:val="single" w:sz="8" w:space="0" w:color="000000"/>
                  </w:tcBorders>
                  <w:shd w:val="clear" w:color="auto" w:fill="FBE4D5" w:themeFill="accent2" w:themeFillTint="33"/>
                </w:tcPr>
                <w:p w14:paraId="5B02B637"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Prikaz ishoda učenja</w:t>
                  </w:r>
                </w:p>
              </w:tc>
              <w:tc>
                <w:tcPr>
                  <w:tcW w:w="2016" w:type="dxa"/>
                  <w:tcBorders>
                    <w:top w:val="single" w:sz="8" w:space="0" w:color="000000"/>
                    <w:left w:val="single" w:sz="8" w:space="0" w:color="000000"/>
                    <w:bottom w:val="single" w:sz="8" w:space="0" w:color="000000"/>
                    <w:right w:val="single" w:sz="8" w:space="0" w:color="000000"/>
                  </w:tcBorders>
                </w:tcPr>
                <w:p w14:paraId="12153214"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 xml:space="preserve">Ishod učenja nije dobro napisan </w:t>
                  </w:r>
                </w:p>
              </w:tc>
              <w:tc>
                <w:tcPr>
                  <w:tcW w:w="2121" w:type="dxa"/>
                  <w:tcBorders>
                    <w:top w:val="single" w:sz="8" w:space="0" w:color="000000"/>
                    <w:left w:val="single" w:sz="8" w:space="0" w:color="000000"/>
                    <w:bottom w:val="single" w:sz="8" w:space="0" w:color="000000"/>
                    <w:right w:val="single" w:sz="8" w:space="0" w:color="000000"/>
                  </w:tcBorders>
                </w:tcPr>
                <w:p w14:paraId="522ED16D"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 xml:space="preserve">Ishod učenja napisan djelomično točno </w:t>
                  </w:r>
                </w:p>
              </w:tc>
              <w:tc>
                <w:tcPr>
                  <w:tcW w:w="1959" w:type="dxa"/>
                  <w:tcBorders>
                    <w:top w:val="single" w:sz="8" w:space="0" w:color="000000"/>
                    <w:left w:val="single" w:sz="8" w:space="0" w:color="000000"/>
                    <w:bottom w:val="single" w:sz="8" w:space="0" w:color="000000"/>
                    <w:right w:val="single" w:sz="8" w:space="0" w:color="000000"/>
                  </w:tcBorders>
                </w:tcPr>
                <w:p w14:paraId="69252A39"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 xml:space="preserve">Ishod učenja u potpunosti odgovara </w:t>
                  </w:r>
                </w:p>
              </w:tc>
            </w:tr>
            <w:tr w:rsidR="001C092C" w:rsidRPr="00697DBB" w14:paraId="14AACB8D" w14:textId="77777777" w:rsidTr="001101A6">
              <w:trPr>
                <w:trHeight w:val="1359"/>
                <w:jc w:val="center"/>
              </w:trPr>
              <w:tc>
                <w:tcPr>
                  <w:tcW w:w="1654"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7422ACB1"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lastRenderedPageBreak/>
                    <w:t>Objašnjenje zadaća nastavnog sata</w:t>
                  </w:r>
                </w:p>
              </w:tc>
              <w:tc>
                <w:tcPr>
                  <w:tcW w:w="2016" w:type="dxa"/>
                  <w:tcBorders>
                    <w:top w:val="single" w:sz="8" w:space="0" w:color="000000"/>
                    <w:left w:val="single" w:sz="8" w:space="0" w:color="000000"/>
                    <w:bottom w:val="single" w:sz="8" w:space="0" w:color="000000"/>
                    <w:right w:val="single" w:sz="8" w:space="0" w:color="000000"/>
                  </w:tcBorders>
                </w:tcPr>
                <w:p w14:paraId="7147EF18"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 xml:space="preserve">Ne može objasniti zadaće nastavnog sata </w:t>
                  </w:r>
                </w:p>
              </w:tc>
              <w:tc>
                <w:tcPr>
                  <w:tcW w:w="2121" w:type="dxa"/>
                  <w:tcBorders>
                    <w:top w:val="single" w:sz="8" w:space="0" w:color="000000"/>
                    <w:left w:val="single" w:sz="8" w:space="0" w:color="000000"/>
                    <w:bottom w:val="single" w:sz="8" w:space="0" w:color="000000"/>
                    <w:right w:val="single" w:sz="8" w:space="0" w:color="000000"/>
                  </w:tcBorders>
                </w:tcPr>
                <w:p w14:paraId="6FAC6207"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Može objasniti zadaće nastavnog sata uz malu pomoć nastavnika</w:t>
                  </w:r>
                </w:p>
              </w:tc>
              <w:tc>
                <w:tcPr>
                  <w:tcW w:w="1959" w:type="dxa"/>
                  <w:tcBorders>
                    <w:top w:val="single" w:sz="8" w:space="0" w:color="000000"/>
                    <w:left w:val="single" w:sz="8" w:space="0" w:color="000000"/>
                    <w:bottom w:val="single" w:sz="8" w:space="0" w:color="000000"/>
                    <w:right w:val="single" w:sz="8" w:space="0" w:color="000000"/>
                  </w:tcBorders>
                </w:tcPr>
                <w:p w14:paraId="43399F8D"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Može objasniti zadaće nastavnog sata</w:t>
                  </w:r>
                </w:p>
              </w:tc>
            </w:tr>
            <w:tr w:rsidR="001C092C" w:rsidRPr="00697DBB" w14:paraId="780F1EDD" w14:textId="77777777" w:rsidTr="001101A6">
              <w:trPr>
                <w:trHeight w:val="1001"/>
                <w:jc w:val="center"/>
              </w:trPr>
              <w:tc>
                <w:tcPr>
                  <w:tcW w:w="1654"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774FA634"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nastavnih metoda </w:t>
                  </w:r>
                </w:p>
              </w:tc>
              <w:tc>
                <w:tcPr>
                  <w:tcW w:w="2016" w:type="dxa"/>
                  <w:tcBorders>
                    <w:top w:val="single" w:sz="8" w:space="0" w:color="000000"/>
                    <w:left w:val="single" w:sz="8" w:space="0" w:color="000000"/>
                    <w:bottom w:val="single" w:sz="8" w:space="0" w:color="000000"/>
                    <w:right w:val="single" w:sz="8" w:space="0" w:color="000000"/>
                  </w:tcBorders>
                </w:tcPr>
                <w:p w14:paraId="45A80BC1"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Ne može prikazati nastavne metode</w:t>
                  </w:r>
                </w:p>
              </w:tc>
              <w:tc>
                <w:tcPr>
                  <w:tcW w:w="2121" w:type="dxa"/>
                  <w:tcBorders>
                    <w:top w:val="single" w:sz="8" w:space="0" w:color="000000"/>
                    <w:left w:val="single" w:sz="8" w:space="0" w:color="000000"/>
                    <w:bottom w:val="single" w:sz="8" w:space="0" w:color="000000"/>
                    <w:right w:val="single" w:sz="8" w:space="0" w:color="000000"/>
                  </w:tcBorders>
                </w:tcPr>
                <w:p w14:paraId="5AD7D67C"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Može prikazati nastavne metode uz znatnu  pomoć nastavnika.</w:t>
                  </w:r>
                </w:p>
              </w:tc>
              <w:tc>
                <w:tcPr>
                  <w:tcW w:w="1959" w:type="dxa"/>
                  <w:tcBorders>
                    <w:top w:val="single" w:sz="8" w:space="0" w:color="000000"/>
                    <w:left w:val="single" w:sz="8" w:space="0" w:color="000000"/>
                    <w:bottom w:val="single" w:sz="8" w:space="0" w:color="000000"/>
                    <w:right w:val="single" w:sz="8" w:space="0" w:color="000000"/>
                  </w:tcBorders>
                </w:tcPr>
                <w:p w14:paraId="254C380D"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Može prikazati nastavne metode uz malu pomoć nastavnika.</w:t>
                  </w:r>
                </w:p>
              </w:tc>
            </w:tr>
            <w:tr w:rsidR="001C092C" w:rsidRPr="00697DBB" w14:paraId="029DBBE1" w14:textId="77777777" w:rsidTr="001101A6">
              <w:trPr>
                <w:trHeight w:val="1001"/>
                <w:jc w:val="center"/>
              </w:trPr>
              <w:tc>
                <w:tcPr>
                  <w:tcW w:w="1654"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772003CF"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Objašnjenje tijeka nastavnog sata</w:t>
                  </w:r>
                </w:p>
              </w:tc>
              <w:tc>
                <w:tcPr>
                  <w:tcW w:w="2016" w:type="dxa"/>
                  <w:tcBorders>
                    <w:top w:val="single" w:sz="8" w:space="0" w:color="000000"/>
                    <w:left w:val="single" w:sz="8" w:space="0" w:color="000000"/>
                    <w:bottom w:val="single" w:sz="8" w:space="0" w:color="000000"/>
                    <w:right w:val="single" w:sz="8" w:space="0" w:color="000000"/>
                  </w:tcBorders>
                </w:tcPr>
                <w:p w14:paraId="223F2266"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Ne može objasniti tijeka nastavnog sata</w:t>
                  </w:r>
                </w:p>
              </w:tc>
              <w:tc>
                <w:tcPr>
                  <w:tcW w:w="2121" w:type="dxa"/>
                  <w:tcBorders>
                    <w:top w:val="single" w:sz="8" w:space="0" w:color="000000"/>
                    <w:left w:val="single" w:sz="8" w:space="0" w:color="000000"/>
                    <w:bottom w:val="single" w:sz="8" w:space="0" w:color="000000"/>
                    <w:right w:val="single" w:sz="8" w:space="0" w:color="000000"/>
                  </w:tcBorders>
                </w:tcPr>
                <w:p w14:paraId="6B1762D1"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Može objasniti tijeka nastavnog sata uz znatnu pomoć nastavnika.</w:t>
                  </w:r>
                </w:p>
              </w:tc>
              <w:tc>
                <w:tcPr>
                  <w:tcW w:w="1959" w:type="dxa"/>
                  <w:tcBorders>
                    <w:top w:val="single" w:sz="8" w:space="0" w:color="000000"/>
                    <w:left w:val="single" w:sz="8" w:space="0" w:color="000000"/>
                    <w:bottom w:val="single" w:sz="8" w:space="0" w:color="000000"/>
                    <w:right w:val="single" w:sz="8" w:space="0" w:color="000000"/>
                  </w:tcBorders>
                </w:tcPr>
                <w:p w14:paraId="7B36DBDE"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Može objasniti tijeka nastavnog sata uz malu pomoć nastavnika.</w:t>
                  </w:r>
                </w:p>
              </w:tc>
            </w:tr>
            <w:tr w:rsidR="001C092C" w:rsidRPr="00697DBB" w14:paraId="3CBDC975" w14:textId="77777777" w:rsidTr="001101A6">
              <w:trPr>
                <w:trHeight w:val="1662"/>
                <w:jc w:val="center"/>
              </w:trPr>
              <w:tc>
                <w:tcPr>
                  <w:tcW w:w="1654"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783D4D53"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Prezentacija - prikaz rješenja</w:t>
                  </w:r>
                </w:p>
              </w:tc>
              <w:tc>
                <w:tcPr>
                  <w:tcW w:w="2016" w:type="dxa"/>
                  <w:tcBorders>
                    <w:top w:val="single" w:sz="8" w:space="0" w:color="000000"/>
                    <w:left w:val="single" w:sz="8" w:space="0" w:color="000000"/>
                    <w:bottom w:val="single" w:sz="8" w:space="0" w:color="000000"/>
                    <w:right w:val="single" w:sz="8" w:space="0" w:color="000000"/>
                  </w:tcBorders>
                  <w:vAlign w:val="center"/>
                </w:tcPr>
                <w:p w14:paraId="62CC57E6" w14:textId="77777777" w:rsidR="001C092C" w:rsidRPr="00697DBB" w:rsidRDefault="001C092C" w:rsidP="00C813BF">
                  <w:pPr>
                    <w:pBdr>
                      <w:top w:val="nil"/>
                      <w:left w:val="nil"/>
                      <w:bottom w:val="nil"/>
                      <w:right w:val="nil"/>
                      <w:between w:val="nil"/>
                    </w:pBdr>
                    <w:spacing w:after="0"/>
                    <w:ind w:hanging="2"/>
                    <w:rPr>
                      <w:rFonts w:asciiTheme="minorHAnsi" w:hAnsiTheme="minorHAnsi" w:cstheme="minorHAnsi"/>
                      <w:sz w:val="20"/>
                      <w:szCs w:val="20"/>
                    </w:rPr>
                  </w:pPr>
                  <w:r w:rsidRPr="00697DBB">
                    <w:rPr>
                      <w:rFonts w:asciiTheme="minorHAnsi" w:hAnsiTheme="minorHAnsi" w:cstheme="minorHAnsi"/>
                      <w:bCs/>
                      <w:sz w:val="20"/>
                      <w:szCs w:val="20"/>
                    </w:rPr>
                    <w:t>Ne može provesti prezentiranje nastavnog sata niti uz znatnu pomoć nastavnika.</w:t>
                  </w:r>
                </w:p>
              </w:tc>
              <w:tc>
                <w:tcPr>
                  <w:tcW w:w="2121" w:type="dxa"/>
                  <w:tcBorders>
                    <w:top w:val="single" w:sz="8" w:space="0" w:color="000000"/>
                    <w:left w:val="single" w:sz="8" w:space="0" w:color="000000"/>
                    <w:bottom w:val="single" w:sz="8" w:space="0" w:color="000000"/>
                    <w:right w:val="single" w:sz="8" w:space="0" w:color="000000"/>
                  </w:tcBorders>
                  <w:vAlign w:val="center"/>
                </w:tcPr>
                <w:p w14:paraId="5454EEF1" w14:textId="77777777" w:rsidR="001C092C" w:rsidRPr="00697DBB" w:rsidRDefault="001C092C" w:rsidP="00C813BF">
                  <w:pPr>
                    <w:pBdr>
                      <w:top w:val="nil"/>
                      <w:left w:val="nil"/>
                      <w:bottom w:val="nil"/>
                      <w:right w:val="nil"/>
                      <w:between w:val="nil"/>
                    </w:pBdr>
                    <w:spacing w:after="0"/>
                    <w:ind w:hanging="2"/>
                    <w:rPr>
                      <w:rFonts w:asciiTheme="minorHAnsi" w:hAnsiTheme="minorHAnsi" w:cstheme="minorHAnsi"/>
                      <w:sz w:val="20"/>
                      <w:szCs w:val="20"/>
                    </w:rPr>
                  </w:pPr>
                  <w:r w:rsidRPr="00697DBB">
                    <w:rPr>
                      <w:rFonts w:asciiTheme="minorHAnsi" w:hAnsiTheme="minorHAnsi" w:cstheme="minorHAnsi"/>
                      <w:bCs/>
                      <w:sz w:val="20"/>
                      <w:szCs w:val="20"/>
                    </w:rPr>
                    <w:t>Može provesti prezentiranje nastavnog sata uz znatnu pomoć nastavnika.</w:t>
                  </w:r>
                </w:p>
              </w:tc>
              <w:tc>
                <w:tcPr>
                  <w:tcW w:w="1959" w:type="dxa"/>
                  <w:tcBorders>
                    <w:top w:val="single" w:sz="8" w:space="0" w:color="000000"/>
                    <w:left w:val="single" w:sz="8" w:space="0" w:color="000000"/>
                    <w:bottom w:val="single" w:sz="8" w:space="0" w:color="000000"/>
                    <w:right w:val="single" w:sz="8" w:space="0" w:color="000000"/>
                  </w:tcBorders>
                  <w:vAlign w:val="center"/>
                </w:tcPr>
                <w:p w14:paraId="595F6BF7" w14:textId="77777777" w:rsidR="001C092C" w:rsidRPr="00697DBB" w:rsidRDefault="001C092C" w:rsidP="00C813BF">
                  <w:pPr>
                    <w:pBdr>
                      <w:top w:val="nil"/>
                      <w:left w:val="nil"/>
                      <w:bottom w:val="nil"/>
                      <w:right w:val="nil"/>
                      <w:between w:val="nil"/>
                    </w:pBdr>
                    <w:tabs>
                      <w:tab w:val="left" w:pos="2820"/>
                    </w:tabs>
                    <w:spacing w:after="0"/>
                    <w:ind w:hanging="2"/>
                    <w:rPr>
                      <w:rFonts w:asciiTheme="minorHAnsi" w:hAnsiTheme="minorHAnsi" w:cstheme="minorHAnsi"/>
                      <w:sz w:val="20"/>
                      <w:szCs w:val="20"/>
                    </w:rPr>
                  </w:pPr>
                  <w:r w:rsidRPr="00697DBB">
                    <w:rPr>
                      <w:rFonts w:asciiTheme="minorHAnsi" w:hAnsiTheme="minorHAnsi" w:cstheme="minorHAnsi"/>
                      <w:bCs/>
                      <w:sz w:val="20"/>
                      <w:szCs w:val="20"/>
                    </w:rPr>
                    <w:t>Može provesti nastavnog sata uz pomoć nastavnika.</w:t>
                  </w:r>
                </w:p>
              </w:tc>
            </w:tr>
          </w:tbl>
          <w:p w14:paraId="3D428AB4" w14:textId="77777777" w:rsidR="001C092C" w:rsidRPr="00697DBB" w:rsidRDefault="001C092C" w:rsidP="00C813BF">
            <w:pPr>
              <w:spacing w:after="0" w:line="240" w:lineRule="auto"/>
              <w:jc w:val="both"/>
              <w:rPr>
                <w:rFonts w:asciiTheme="minorHAnsi" w:hAnsiTheme="minorHAnsi" w:cstheme="minorHAnsi"/>
                <w:bCs/>
                <w:sz w:val="20"/>
                <w:szCs w:val="20"/>
              </w:rPr>
            </w:pPr>
          </w:p>
          <w:p w14:paraId="3CCFDD54" w14:textId="03D9A44F"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
                <w:bCs/>
                <w:sz w:val="20"/>
                <w:szCs w:val="20"/>
              </w:rPr>
              <w:t>Vrednovanje naučenog</w:t>
            </w:r>
            <w:r w:rsidRPr="00697DBB">
              <w:rPr>
                <w:rFonts w:asciiTheme="minorHAnsi" w:hAnsiTheme="minorHAnsi" w:cstheme="minorHAnsi"/>
                <w:bCs/>
                <w:sz w:val="20"/>
                <w:szCs w:val="20"/>
              </w:rPr>
              <w:t xml:space="preserve"> na kraju nastavne cjeline provodi se višedimenzionalnom analitičkom rubrikom uz unaprijed utvrđene kriterije vrednovanja i opis pokazatelja kvalitete izvedbe radnog zadatka. Na taj način, osim iskazane brojčane ocjene, </w:t>
            </w:r>
            <w:r w:rsidR="00327608" w:rsidRPr="00697DBB">
              <w:rPr>
                <w:rFonts w:asciiTheme="minorHAnsi" w:hAnsiTheme="minorHAnsi" w:cstheme="minorHAnsi"/>
                <w:bCs/>
                <w:sz w:val="20"/>
                <w:szCs w:val="20"/>
              </w:rPr>
              <w:t>Polaznik</w:t>
            </w:r>
            <w:r w:rsidRPr="00697DBB">
              <w:rPr>
                <w:rFonts w:asciiTheme="minorHAnsi" w:hAnsiTheme="minorHAnsi" w:cstheme="minorHAnsi"/>
                <w:bCs/>
                <w:sz w:val="20"/>
                <w:szCs w:val="20"/>
              </w:rPr>
              <w:t xml:space="preserve"> dobiva  procjenu postignuća u odnosu na postavljene ciljeve.</w:t>
            </w:r>
          </w:p>
          <w:p w14:paraId="0D6AB35D" w14:textId="77777777" w:rsidR="001C092C" w:rsidRPr="00697DBB" w:rsidRDefault="001C092C" w:rsidP="00C813BF">
            <w:pPr>
              <w:spacing w:after="0" w:line="240" w:lineRule="auto"/>
              <w:jc w:val="both"/>
              <w:rPr>
                <w:rFonts w:asciiTheme="minorHAnsi" w:hAnsiTheme="minorHAnsi" w:cstheme="minorHAnsi"/>
                <w:bCs/>
                <w:sz w:val="20"/>
                <w:szCs w:val="20"/>
              </w:rPr>
            </w:pPr>
          </w:p>
          <w:p w14:paraId="516FB413" w14:textId="77777777" w:rsidR="001C092C" w:rsidRPr="00697DBB" w:rsidRDefault="001C092C" w:rsidP="00C813BF">
            <w:pPr>
              <w:spacing w:after="0" w:line="240" w:lineRule="auto"/>
              <w:jc w:val="both"/>
              <w:rPr>
                <w:rFonts w:asciiTheme="minorHAnsi" w:hAnsiTheme="minorHAnsi" w:cstheme="minorHAnsi"/>
                <w:bCs/>
                <w:sz w:val="20"/>
                <w:szCs w:val="20"/>
              </w:rPr>
            </w:pPr>
            <w:r w:rsidRPr="00697DBB">
              <w:rPr>
                <w:rFonts w:asciiTheme="minorHAnsi" w:hAnsiTheme="minorHAnsi" w:cstheme="minorHAnsi"/>
                <w:bCs/>
                <w:sz w:val="20"/>
                <w:szCs w:val="20"/>
              </w:rPr>
              <w:t>Primjer analitičke rubrike:</w:t>
            </w:r>
          </w:p>
          <w:tbl>
            <w:tblPr>
              <w:tblStyle w:val="TableGrid"/>
              <w:tblW w:w="0" w:type="auto"/>
              <w:tblLayout w:type="fixed"/>
              <w:tblLook w:val="04A0" w:firstRow="1" w:lastRow="0" w:firstColumn="1" w:lastColumn="0" w:noHBand="0" w:noVBand="1"/>
            </w:tblPr>
            <w:tblGrid>
              <w:gridCol w:w="2341"/>
              <w:gridCol w:w="2341"/>
              <w:gridCol w:w="2341"/>
              <w:gridCol w:w="2341"/>
            </w:tblGrid>
            <w:tr w:rsidR="001C092C" w:rsidRPr="00697DBB" w14:paraId="53A5F178" w14:textId="77777777" w:rsidTr="00921007">
              <w:tc>
                <w:tcPr>
                  <w:tcW w:w="2341" w:type="dxa"/>
                  <w:vMerge w:val="restart"/>
                  <w:shd w:val="clear" w:color="auto" w:fill="FBE4D5" w:themeFill="accent2" w:themeFillTint="33"/>
                  <w:vAlign w:val="center"/>
                </w:tcPr>
                <w:p w14:paraId="5B464465" w14:textId="31BAADD6" w:rsidR="007067F9" w:rsidRPr="00697DBB" w:rsidRDefault="001C092C" w:rsidP="007067F9">
                  <w:pPr>
                    <w:tabs>
                      <w:tab w:val="left" w:pos="2820"/>
                    </w:tabs>
                    <w:jc w:val="center"/>
                    <w:rPr>
                      <w:rFonts w:asciiTheme="minorHAnsi" w:hAnsiTheme="minorHAnsi" w:cstheme="minorHAnsi"/>
                      <w:b/>
                      <w:sz w:val="20"/>
                      <w:szCs w:val="20"/>
                    </w:rPr>
                  </w:pPr>
                  <w:r w:rsidRPr="00697DBB">
                    <w:rPr>
                      <w:rFonts w:asciiTheme="minorHAnsi" w:hAnsiTheme="minorHAnsi" w:cstheme="minorHAnsi"/>
                      <w:b/>
                      <w:sz w:val="20"/>
                      <w:szCs w:val="20"/>
                    </w:rPr>
                    <w:t>Kriterij</w:t>
                  </w:r>
                </w:p>
                <w:p w14:paraId="455C2D12" w14:textId="3FB3440C" w:rsidR="001C092C" w:rsidRPr="00697DBB" w:rsidRDefault="001C092C" w:rsidP="007067F9">
                  <w:pPr>
                    <w:tabs>
                      <w:tab w:val="left" w:pos="2820"/>
                    </w:tabs>
                    <w:jc w:val="center"/>
                    <w:rPr>
                      <w:rFonts w:asciiTheme="minorHAnsi" w:hAnsiTheme="minorHAnsi" w:cstheme="minorHAnsi"/>
                      <w:b/>
                      <w:sz w:val="20"/>
                      <w:szCs w:val="20"/>
                    </w:rPr>
                  </w:pPr>
                  <w:r w:rsidRPr="00697DBB">
                    <w:rPr>
                      <w:rFonts w:asciiTheme="minorHAnsi" w:hAnsiTheme="minorHAnsi" w:cstheme="minorHAnsi"/>
                      <w:b/>
                      <w:sz w:val="20"/>
                      <w:szCs w:val="20"/>
                    </w:rPr>
                    <w:t>(sastavnice radnog zadatka)</w:t>
                  </w:r>
                </w:p>
              </w:tc>
              <w:tc>
                <w:tcPr>
                  <w:tcW w:w="7023" w:type="dxa"/>
                  <w:gridSpan w:val="3"/>
                  <w:shd w:val="clear" w:color="auto" w:fill="FBE4D5" w:themeFill="accent2" w:themeFillTint="33"/>
                </w:tcPr>
                <w:p w14:paraId="7C39E227" w14:textId="77777777" w:rsidR="001C092C" w:rsidRPr="00697DBB" w:rsidRDefault="001C092C" w:rsidP="00C813BF">
                  <w:pPr>
                    <w:tabs>
                      <w:tab w:val="left" w:pos="2820"/>
                    </w:tabs>
                    <w:jc w:val="center"/>
                    <w:rPr>
                      <w:rFonts w:asciiTheme="minorHAnsi" w:hAnsiTheme="minorHAnsi" w:cstheme="minorHAnsi"/>
                      <w:b/>
                      <w:sz w:val="20"/>
                      <w:szCs w:val="20"/>
                    </w:rPr>
                  </w:pPr>
                  <w:r w:rsidRPr="00697DBB">
                    <w:rPr>
                      <w:rFonts w:asciiTheme="minorHAnsi" w:hAnsiTheme="minorHAnsi" w:cstheme="minorHAnsi"/>
                      <w:b/>
                      <w:sz w:val="20"/>
                      <w:szCs w:val="20"/>
                    </w:rPr>
                    <w:t>Razine (bodovi)</w:t>
                  </w:r>
                </w:p>
              </w:tc>
            </w:tr>
            <w:tr w:rsidR="001C092C" w:rsidRPr="00697DBB" w14:paraId="2962CF72" w14:textId="77777777" w:rsidTr="00921007">
              <w:tc>
                <w:tcPr>
                  <w:tcW w:w="2341" w:type="dxa"/>
                  <w:vMerge/>
                  <w:shd w:val="clear" w:color="auto" w:fill="FBE4D5" w:themeFill="accent2" w:themeFillTint="33"/>
                </w:tcPr>
                <w:p w14:paraId="202D79D0" w14:textId="77777777" w:rsidR="001C092C" w:rsidRPr="00697DBB" w:rsidRDefault="001C092C" w:rsidP="00C813BF">
                  <w:pPr>
                    <w:tabs>
                      <w:tab w:val="left" w:pos="2820"/>
                    </w:tabs>
                    <w:rPr>
                      <w:rFonts w:asciiTheme="minorHAnsi" w:hAnsiTheme="minorHAnsi" w:cstheme="minorHAnsi"/>
                      <w:b/>
                      <w:sz w:val="20"/>
                      <w:szCs w:val="20"/>
                    </w:rPr>
                  </w:pPr>
                </w:p>
              </w:tc>
              <w:tc>
                <w:tcPr>
                  <w:tcW w:w="2341" w:type="dxa"/>
                  <w:shd w:val="clear" w:color="auto" w:fill="FBE4D5" w:themeFill="accent2" w:themeFillTint="33"/>
                </w:tcPr>
                <w:p w14:paraId="0BA6E5A6" w14:textId="27249E0A" w:rsidR="001C092C" w:rsidRPr="00697DBB" w:rsidRDefault="007067F9" w:rsidP="00C813BF">
                  <w:pPr>
                    <w:tabs>
                      <w:tab w:val="left" w:pos="2820"/>
                    </w:tabs>
                    <w:jc w:val="center"/>
                    <w:rPr>
                      <w:rFonts w:asciiTheme="minorHAnsi" w:hAnsiTheme="minorHAnsi" w:cstheme="minorHAnsi"/>
                      <w:b/>
                      <w:sz w:val="20"/>
                      <w:szCs w:val="20"/>
                    </w:rPr>
                  </w:pPr>
                  <w:r w:rsidRPr="00697DBB">
                    <w:rPr>
                      <w:rFonts w:asciiTheme="minorHAnsi" w:hAnsiTheme="minorHAnsi" w:cstheme="minorHAnsi"/>
                      <w:b/>
                      <w:sz w:val="20"/>
                      <w:szCs w:val="20"/>
                    </w:rPr>
                    <w:t>Zadovoljavajuće (</w:t>
                  </w:r>
                  <w:r w:rsidR="001C092C" w:rsidRPr="00697DBB">
                    <w:rPr>
                      <w:rFonts w:asciiTheme="minorHAnsi" w:hAnsiTheme="minorHAnsi" w:cstheme="minorHAnsi"/>
                      <w:b/>
                      <w:sz w:val="20"/>
                      <w:szCs w:val="20"/>
                    </w:rPr>
                    <w:t>1</w:t>
                  </w:r>
                  <w:r w:rsidRPr="00697DBB">
                    <w:rPr>
                      <w:rFonts w:asciiTheme="minorHAnsi" w:hAnsiTheme="minorHAnsi" w:cstheme="minorHAnsi"/>
                      <w:b/>
                      <w:sz w:val="20"/>
                      <w:szCs w:val="20"/>
                    </w:rPr>
                    <w:t>)</w:t>
                  </w:r>
                </w:p>
              </w:tc>
              <w:tc>
                <w:tcPr>
                  <w:tcW w:w="2341" w:type="dxa"/>
                  <w:shd w:val="clear" w:color="auto" w:fill="FBE4D5" w:themeFill="accent2" w:themeFillTint="33"/>
                </w:tcPr>
                <w:p w14:paraId="1CC4D6EA" w14:textId="4F8B3E3E" w:rsidR="001C092C" w:rsidRPr="00697DBB" w:rsidRDefault="007067F9" w:rsidP="00C813BF">
                  <w:pPr>
                    <w:tabs>
                      <w:tab w:val="left" w:pos="2820"/>
                    </w:tabs>
                    <w:jc w:val="center"/>
                    <w:rPr>
                      <w:rFonts w:asciiTheme="minorHAnsi" w:hAnsiTheme="minorHAnsi" w:cstheme="minorHAnsi"/>
                      <w:b/>
                      <w:sz w:val="20"/>
                      <w:szCs w:val="20"/>
                    </w:rPr>
                  </w:pPr>
                  <w:r w:rsidRPr="00697DBB">
                    <w:rPr>
                      <w:rFonts w:asciiTheme="minorHAnsi" w:hAnsiTheme="minorHAnsi" w:cstheme="minorHAnsi"/>
                      <w:b/>
                      <w:sz w:val="20"/>
                      <w:szCs w:val="20"/>
                    </w:rPr>
                    <w:t>Dobro (</w:t>
                  </w:r>
                  <w:r w:rsidR="001C092C" w:rsidRPr="00697DBB">
                    <w:rPr>
                      <w:rFonts w:asciiTheme="minorHAnsi" w:hAnsiTheme="minorHAnsi" w:cstheme="minorHAnsi"/>
                      <w:b/>
                      <w:sz w:val="20"/>
                      <w:szCs w:val="20"/>
                    </w:rPr>
                    <w:t>2</w:t>
                  </w:r>
                  <w:r w:rsidRPr="00697DBB">
                    <w:rPr>
                      <w:rFonts w:asciiTheme="minorHAnsi" w:hAnsiTheme="minorHAnsi" w:cstheme="minorHAnsi"/>
                      <w:b/>
                      <w:sz w:val="20"/>
                      <w:szCs w:val="20"/>
                    </w:rPr>
                    <w:t>)</w:t>
                  </w:r>
                </w:p>
              </w:tc>
              <w:tc>
                <w:tcPr>
                  <w:tcW w:w="2341" w:type="dxa"/>
                  <w:shd w:val="clear" w:color="auto" w:fill="FBE4D5" w:themeFill="accent2" w:themeFillTint="33"/>
                </w:tcPr>
                <w:p w14:paraId="46759F08" w14:textId="44B71BD3" w:rsidR="001C092C" w:rsidRPr="00697DBB" w:rsidRDefault="007067F9" w:rsidP="00C813BF">
                  <w:pPr>
                    <w:tabs>
                      <w:tab w:val="left" w:pos="2820"/>
                    </w:tabs>
                    <w:jc w:val="center"/>
                    <w:rPr>
                      <w:rFonts w:asciiTheme="minorHAnsi" w:hAnsiTheme="minorHAnsi" w:cstheme="minorHAnsi"/>
                      <w:b/>
                      <w:sz w:val="20"/>
                      <w:szCs w:val="20"/>
                    </w:rPr>
                  </w:pPr>
                  <w:r w:rsidRPr="00697DBB">
                    <w:rPr>
                      <w:rFonts w:asciiTheme="minorHAnsi" w:hAnsiTheme="minorHAnsi" w:cstheme="minorHAnsi"/>
                      <w:b/>
                      <w:sz w:val="20"/>
                      <w:szCs w:val="20"/>
                    </w:rPr>
                    <w:t>Izvrsno (</w:t>
                  </w:r>
                  <w:r w:rsidR="001C092C" w:rsidRPr="00697DBB">
                    <w:rPr>
                      <w:rFonts w:asciiTheme="minorHAnsi" w:hAnsiTheme="minorHAnsi" w:cstheme="minorHAnsi"/>
                      <w:b/>
                      <w:sz w:val="20"/>
                      <w:szCs w:val="20"/>
                    </w:rPr>
                    <w:t>3</w:t>
                  </w:r>
                  <w:r w:rsidRPr="00697DBB">
                    <w:rPr>
                      <w:rFonts w:asciiTheme="minorHAnsi" w:hAnsiTheme="minorHAnsi" w:cstheme="minorHAnsi"/>
                      <w:b/>
                      <w:sz w:val="20"/>
                      <w:szCs w:val="20"/>
                    </w:rPr>
                    <w:t>)</w:t>
                  </w:r>
                </w:p>
              </w:tc>
            </w:tr>
            <w:tr w:rsidR="001C092C" w:rsidRPr="00697DBB" w14:paraId="4F9F8147" w14:textId="77777777" w:rsidTr="00921007">
              <w:tc>
                <w:tcPr>
                  <w:tcW w:w="2341" w:type="dxa"/>
                  <w:shd w:val="clear" w:color="auto" w:fill="FBE4D5" w:themeFill="accent2" w:themeFillTint="33"/>
                </w:tcPr>
                <w:p w14:paraId="4EBD2493"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Prikaz povezanosti ishoda učenja i nastavne jedinice</w:t>
                  </w:r>
                </w:p>
              </w:tc>
              <w:tc>
                <w:tcPr>
                  <w:tcW w:w="2341" w:type="dxa"/>
                </w:tcPr>
                <w:p w14:paraId="49310547"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povezanosti ishoda učenja i nastavne jedinice je djelomično točan, zadovoljavajuće pregledan i uredan  </w:t>
                  </w:r>
                </w:p>
              </w:tc>
              <w:tc>
                <w:tcPr>
                  <w:tcW w:w="2341" w:type="dxa"/>
                </w:tcPr>
                <w:p w14:paraId="78A44184"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povezanosti ishoda učenja i nastavne jedinice zadovoljavajuće pregledan, točan i uredan  </w:t>
                  </w:r>
                </w:p>
              </w:tc>
              <w:tc>
                <w:tcPr>
                  <w:tcW w:w="2341" w:type="dxa"/>
                </w:tcPr>
                <w:p w14:paraId="5072652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ishoda učenja i nastavne jedinice je pregledan, točan i uredan  </w:t>
                  </w:r>
                </w:p>
              </w:tc>
            </w:tr>
            <w:tr w:rsidR="001C092C" w:rsidRPr="00697DBB" w14:paraId="2F5DAC0F" w14:textId="77777777" w:rsidTr="00921007">
              <w:tc>
                <w:tcPr>
                  <w:tcW w:w="2341" w:type="dxa"/>
                  <w:shd w:val="clear" w:color="auto" w:fill="FBE4D5" w:themeFill="accent2" w:themeFillTint="33"/>
                </w:tcPr>
                <w:p w14:paraId="352F6127"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Objašnjenje zadaća nastavnog sata</w:t>
                  </w:r>
                </w:p>
              </w:tc>
              <w:tc>
                <w:tcPr>
                  <w:tcW w:w="2341" w:type="dxa"/>
                </w:tcPr>
                <w:p w14:paraId="75AEDF45"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Djelomično točno objašnjava zadaće nastavnog sata</w:t>
                  </w:r>
                </w:p>
              </w:tc>
              <w:tc>
                <w:tcPr>
                  <w:tcW w:w="2341" w:type="dxa"/>
                </w:tcPr>
                <w:p w14:paraId="50B84C8E"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Zadovoljavajuće objašnjava zadaće nastavnog sata </w:t>
                  </w:r>
                </w:p>
              </w:tc>
              <w:tc>
                <w:tcPr>
                  <w:tcW w:w="2341" w:type="dxa"/>
                </w:tcPr>
                <w:p w14:paraId="495DD26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objašnjava zadaće nastavnog sata </w:t>
                  </w:r>
                </w:p>
              </w:tc>
            </w:tr>
            <w:tr w:rsidR="001C092C" w:rsidRPr="00697DBB" w14:paraId="64364323" w14:textId="77777777" w:rsidTr="00921007">
              <w:tc>
                <w:tcPr>
                  <w:tcW w:w="2341" w:type="dxa"/>
                  <w:shd w:val="clear" w:color="auto" w:fill="FBE4D5" w:themeFill="accent2" w:themeFillTint="33"/>
                </w:tcPr>
                <w:p w14:paraId="379E91D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nastavnih metoda </w:t>
                  </w:r>
                </w:p>
              </w:tc>
              <w:tc>
                <w:tcPr>
                  <w:tcW w:w="2341" w:type="dxa"/>
                </w:tcPr>
                <w:p w14:paraId="594DCF81"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nastavnih metoda je djelomično točan, </w:t>
                  </w:r>
                </w:p>
              </w:tc>
              <w:tc>
                <w:tcPr>
                  <w:tcW w:w="2341" w:type="dxa"/>
                </w:tcPr>
                <w:p w14:paraId="191E5F02"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nastavnih metoda je zadovoljavajuće točan   </w:t>
                  </w:r>
                </w:p>
              </w:tc>
              <w:tc>
                <w:tcPr>
                  <w:tcW w:w="2341" w:type="dxa"/>
                </w:tcPr>
                <w:p w14:paraId="3D2F8CB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Prikaz nastavnih metoda je u potpunosti točan   </w:t>
                  </w:r>
                </w:p>
              </w:tc>
            </w:tr>
            <w:tr w:rsidR="001C092C" w:rsidRPr="00697DBB" w14:paraId="69606BF0" w14:textId="77777777" w:rsidTr="00921007">
              <w:tc>
                <w:tcPr>
                  <w:tcW w:w="2341" w:type="dxa"/>
                  <w:shd w:val="clear" w:color="auto" w:fill="FBE4D5" w:themeFill="accent2" w:themeFillTint="33"/>
                </w:tcPr>
                <w:p w14:paraId="10BA7CD2"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Objašnjenje tijeka nastavnog sata</w:t>
                  </w:r>
                </w:p>
              </w:tc>
              <w:tc>
                <w:tcPr>
                  <w:tcW w:w="2341" w:type="dxa"/>
                </w:tcPr>
                <w:p w14:paraId="5D53355E"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Djelomično točno objašnjava tijek nastavnog sata</w:t>
                  </w:r>
                </w:p>
              </w:tc>
              <w:tc>
                <w:tcPr>
                  <w:tcW w:w="2341" w:type="dxa"/>
                </w:tcPr>
                <w:p w14:paraId="5C333003"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Zadovoljavajuće objašnjava tijek nastavnog sata</w:t>
                  </w:r>
                </w:p>
              </w:tc>
              <w:tc>
                <w:tcPr>
                  <w:tcW w:w="2341" w:type="dxa"/>
                </w:tcPr>
                <w:p w14:paraId="32C5CD44"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Samostalno i uspješno objašnjava tijek nastavnog sata</w:t>
                  </w:r>
                </w:p>
              </w:tc>
            </w:tr>
            <w:tr w:rsidR="001C092C" w:rsidRPr="00697DBB" w14:paraId="69F85D07" w14:textId="77777777" w:rsidTr="00921007">
              <w:tc>
                <w:tcPr>
                  <w:tcW w:w="2341" w:type="dxa"/>
                  <w:shd w:val="clear" w:color="auto" w:fill="FBE4D5" w:themeFill="accent2" w:themeFillTint="33"/>
                </w:tcPr>
                <w:p w14:paraId="3319C5E8"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Prezentacija - prikaz rješenja</w:t>
                  </w:r>
                </w:p>
              </w:tc>
              <w:tc>
                <w:tcPr>
                  <w:tcW w:w="2341" w:type="dxa"/>
                </w:tcPr>
                <w:p w14:paraId="7ECA2873"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Obrada sadržaja nepotpuna. Prezentiranje nastavnog sata  nesigurno. </w:t>
                  </w:r>
                </w:p>
              </w:tc>
              <w:tc>
                <w:tcPr>
                  <w:tcW w:w="2341" w:type="dxa"/>
                </w:tcPr>
                <w:p w14:paraId="2C7EB572"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 xml:space="preserve">Obrada sadržaja zadovoljavajuća. Prezentiranje nastavnog sata ali nezanimljivo.   </w:t>
                  </w:r>
                </w:p>
              </w:tc>
              <w:tc>
                <w:tcPr>
                  <w:tcW w:w="2341" w:type="dxa"/>
                </w:tcPr>
                <w:p w14:paraId="14039F06" w14:textId="77777777" w:rsidR="001C092C" w:rsidRPr="00697DBB" w:rsidRDefault="001C092C" w:rsidP="00C813BF">
                  <w:pPr>
                    <w:tabs>
                      <w:tab w:val="left" w:pos="2820"/>
                    </w:tabs>
                    <w:rPr>
                      <w:rFonts w:asciiTheme="minorHAnsi" w:hAnsiTheme="minorHAnsi" w:cstheme="minorHAnsi"/>
                      <w:bCs/>
                      <w:sz w:val="20"/>
                      <w:szCs w:val="20"/>
                    </w:rPr>
                  </w:pPr>
                  <w:r w:rsidRPr="00697DBB">
                    <w:rPr>
                      <w:rFonts w:asciiTheme="minorHAnsi" w:hAnsiTheme="minorHAnsi" w:cstheme="minorHAnsi"/>
                      <w:bCs/>
                      <w:sz w:val="20"/>
                      <w:szCs w:val="20"/>
                    </w:rPr>
                    <w:t>Obrada sveobuhvatna  i strukturirana. Prezentiranje nastavnog sata jasna i zanimljiva.</w:t>
                  </w:r>
                </w:p>
              </w:tc>
            </w:tr>
          </w:tbl>
          <w:p w14:paraId="7815CA0E" w14:textId="77777777" w:rsidR="001C092C" w:rsidRPr="00697DBB" w:rsidRDefault="001C092C" w:rsidP="00C813BF">
            <w:pPr>
              <w:spacing w:after="0" w:line="240" w:lineRule="auto"/>
              <w:jc w:val="both"/>
              <w:rPr>
                <w:rFonts w:asciiTheme="minorHAnsi" w:hAnsiTheme="minorHAnsi" w:cstheme="minorHAnsi"/>
                <w:bCs/>
                <w:sz w:val="20"/>
                <w:szCs w:val="20"/>
              </w:rPr>
            </w:pPr>
          </w:p>
          <w:p w14:paraId="76F5663B" w14:textId="77777777" w:rsidR="001C092C" w:rsidRPr="00697DBB" w:rsidRDefault="001C092C" w:rsidP="00C813BF">
            <w:pPr>
              <w:spacing w:after="0" w:line="240" w:lineRule="auto"/>
              <w:jc w:val="both"/>
              <w:rPr>
                <w:rFonts w:asciiTheme="minorHAnsi" w:hAnsiTheme="minorHAnsi" w:cstheme="minorHAnsi"/>
                <w:bCs/>
                <w:sz w:val="20"/>
                <w:szCs w:val="20"/>
              </w:rPr>
            </w:pPr>
          </w:p>
          <w:tbl>
            <w:tblPr>
              <w:tblStyle w:val="TableGrid"/>
              <w:tblW w:w="0" w:type="auto"/>
              <w:shd w:val="clear" w:color="auto" w:fill="FFFFFF" w:themeFill="background1"/>
              <w:tblLayout w:type="fixed"/>
              <w:tblLook w:val="04A0" w:firstRow="1" w:lastRow="0" w:firstColumn="1" w:lastColumn="0" w:noHBand="0" w:noVBand="1"/>
            </w:tblPr>
            <w:tblGrid>
              <w:gridCol w:w="1872"/>
              <w:gridCol w:w="1873"/>
              <w:gridCol w:w="1873"/>
              <w:gridCol w:w="1873"/>
              <w:gridCol w:w="1873"/>
            </w:tblGrid>
            <w:tr w:rsidR="001C092C" w:rsidRPr="00697DBB" w14:paraId="4110A440" w14:textId="77777777" w:rsidTr="00921007">
              <w:tc>
                <w:tcPr>
                  <w:tcW w:w="1872" w:type="dxa"/>
                  <w:shd w:val="clear" w:color="auto" w:fill="FBE4D5" w:themeFill="accent2" w:themeFillTint="33"/>
                </w:tcPr>
                <w:p w14:paraId="3F5FDC0C" w14:textId="77777777" w:rsidR="001C092C" w:rsidRPr="00697DBB" w:rsidRDefault="001C092C" w:rsidP="00C813BF">
                  <w:pPr>
                    <w:tabs>
                      <w:tab w:val="left" w:pos="2820"/>
                    </w:tabs>
                    <w:rPr>
                      <w:rFonts w:asciiTheme="minorHAnsi" w:hAnsiTheme="minorHAnsi" w:cstheme="minorHAnsi"/>
                      <w:b/>
                      <w:bCs/>
                      <w:sz w:val="20"/>
                      <w:szCs w:val="20"/>
                    </w:rPr>
                  </w:pPr>
                  <w:r w:rsidRPr="00697DBB">
                    <w:rPr>
                      <w:rFonts w:asciiTheme="minorHAnsi" w:hAnsiTheme="minorHAnsi" w:cstheme="minorHAnsi"/>
                      <w:b/>
                      <w:bCs/>
                      <w:sz w:val="20"/>
                      <w:szCs w:val="20"/>
                    </w:rPr>
                    <w:t>Bodovi</w:t>
                  </w:r>
                </w:p>
              </w:tc>
              <w:tc>
                <w:tcPr>
                  <w:tcW w:w="1873" w:type="dxa"/>
                  <w:shd w:val="clear" w:color="auto" w:fill="FBE4D5" w:themeFill="accent2" w:themeFillTint="33"/>
                </w:tcPr>
                <w:p w14:paraId="5B898084" w14:textId="42C7D427" w:rsidR="001C092C" w:rsidRPr="00697DBB" w:rsidRDefault="001C092C" w:rsidP="00C813BF">
                  <w:pPr>
                    <w:tabs>
                      <w:tab w:val="left" w:pos="2820"/>
                    </w:tabs>
                    <w:rPr>
                      <w:rFonts w:asciiTheme="minorHAnsi" w:hAnsiTheme="minorHAnsi" w:cstheme="minorHAnsi"/>
                      <w:sz w:val="20"/>
                      <w:szCs w:val="20"/>
                    </w:rPr>
                  </w:pPr>
                  <w:r w:rsidRPr="00697DBB">
                    <w:rPr>
                      <w:rFonts w:asciiTheme="minorHAnsi" w:hAnsiTheme="minorHAnsi" w:cstheme="minorHAnsi"/>
                      <w:sz w:val="20"/>
                      <w:szCs w:val="20"/>
                    </w:rPr>
                    <w:t>6</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7</w:t>
                  </w:r>
                </w:p>
              </w:tc>
              <w:tc>
                <w:tcPr>
                  <w:tcW w:w="1873" w:type="dxa"/>
                  <w:shd w:val="clear" w:color="auto" w:fill="FBE4D5" w:themeFill="accent2" w:themeFillTint="33"/>
                </w:tcPr>
                <w:p w14:paraId="45141EB8" w14:textId="52AFCB97" w:rsidR="001C092C" w:rsidRPr="00697DBB" w:rsidRDefault="001C092C" w:rsidP="00C813BF">
                  <w:pPr>
                    <w:tabs>
                      <w:tab w:val="left" w:pos="2820"/>
                    </w:tabs>
                    <w:rPr>
                      <w:rFonts w:asciiTheme="minorHAnsi" w:hAnsiTheme="minorHAnsi" w:cstheme="minorHAnsi"/>
                      <w:sz w:val="20"/>
                      <w:szCs w:val="20"/>
                    </w:rPr>
                  </w:pPr>
                  <w:r w:rsidRPr="00697DBB">
                    <w:rPr>
                      <w:rFonts w:asciiTheme="minorHAnsi" w:hAnsiTheme="minorHAnsi" w:cstheme="minorHAnsi"/>
                      <w:sz w:val="20"/>
                      <w:szCs w:val="20"/>
                    </w:rPr>
                    <w:t>8</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10</w:t>
                  </w:r>
                </w:p>
              </w:tc>
              <w:tc>
                <w:tcPr>
                  <w:tcW w:w="1873" w:type="dxa"/>
                  <w:shd w:val="clear" w:color="auto" w:fill="FBE4D5" w:themeFill="accent2" w:themeFillTint="33"/>
                </w:tcPr>
                <w:p w14:paraId="2FEB5FB9" w14:textId="67A43576" w:rsidR="001C092C" w:rsidRPr="00697DBB" w:rsidRDefault="001C092C" w:rsidP="00C813BF">
                  <w:pPr>
                    <w:tabs>
                      <w:tab w:val="left" w:pos="2820"/>
                    </w:tabs>
                    <w:rPr>
                      <w:rFonts w:asciiTheme="minorHAnsi" w:hAnsiTheme="minorHAnsi" w:cstheme="minorHAnsi"/>
                      <w:sz w:val="20"/>
                      <w:szCs w:val="20"/>
                    </w:rPr>
                  </w:pPr>
                  <w:r w:rsidRPr="00697DBB">
                    <w:rPr>
                      <w:rFonts w:asciiTheme="minorHAnsi" w:hAnsiTheme="minorHAnsi" w:cstheme="minorHAnsi"/>
                      <w:sz w:val="20"/>
                      <w:szCs w:val="20"/>
                    </w:rPr>
                    <w:t>10</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12</w:t>
                  </w:r>
                </w:p>
              </w:tc>
              <w:tc>
                <w:tcPr>
                  <w:tcW w:w="1873" w:type="dxa"/>
                  <w:shd w:val="clear" w:color="auto" w:fill="FBE4D5" w:themeFill="accent2" w:themeFillTint="33"/>
                </w:tcPr>
                <w:p w14:paraId="73C3FEBE" w14:textId="247DCAEB" w:rsidR="001C092C" w:rsidRPr="00697DBB" w:rsidRDefault="001C092C" w:rsidP="00C813BF">
                  <w:pPr>
                    <w:tabs>
                      <w:tab w:val="left" w:pos="2820"/>
                    </w:tabs>
                    <w:rPr>
                      <w:rFonts w:asciiTheme="minorHAnsi" w:hAnsiTheme="minorHAnsi" w:cstheme="minorHAnsi"/>
                      <w:sz w:val="20"/>
                      <w:szCs w:val="20"/>
                    </w:rPr>
                  </w:pPr>
                  <w:r w:rsidRPr="00697DBB">
                    <w:rPr>
                      <w:rFonts w:asciiTheme="minorHAnsi" w:hAnsiTheme="minorHAnsi" w:cstheme="minorHAnsi"/>
                      <w:sz w:val="20"/>
                      <w:szCs w:val="20"/>
                    </w:rPr>
                    <w:t>13</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w:t>
                  </w:r>
                  <w:r w:rsidR="00CA690D" w:rsidRPr="00697DBB">
                    <w:rPr>
                      <w:rFonts w:asciiTheme="minorHAnsi" w:hAnsiTheme="minorHAnsi" w:cstheme="minorHAnsi"/>
                      <w:sz w:val="20"/>
                      <w:szCs w:val="20"/>
                    </w:rPr>
                    <w:t xml:space="preserve"> </w:t>
                  </w:r>
                  <w:r w:rsidRPr="00697DBB">
                    <w:rPr>
                      <w:rFonts w:asciiTheme="minorHAnsi" w:hAnsiTheme="minorHAnsi" w:cstheme="minorHAnsi"/>
                      <w:sz w:val="20"/>
                      <w:szCs w:val="20"/>
                    </w:rPr>
                    <w:t>15</w:t>
                  </w:r>
                </w:p>
              </w:tc>
            </w:tr>
          </w:tbl>
          <w:p w14:paraId="04827D9C" w14:textId="77777777" w:rsidR="001C092C" w:rsidRPr="00697DBB" w:rsidRDefault="001C092C" w:rsidP="00C813BF">
            <w:pPr>
              <w:spacing w:after="0" w:line="240" w:lineRule="auto"/>
              <w:jc w:val="both"/>
              <w:rPr>
                <w:rFonts w:asciiTheme="minorHAnsi" w:hAnsiTheme="minorHAnsi" w:cstheme="minorHAnsi"/>
                <w:bCs/>
                <w:sz w:val="20"/>
                <w:szCs w:val="20"/>
              </w:rPr>
            </w:pPr>
          </w:p>
        </w:tc>
      </w:tr>
      <w:tr w:rsidR="00A3330E" w:rsidRPr="00697DBB" w14:paraId="3B172386" w14:textId="77777777" w:rsidTr="00921007">
        <w:trPr>
          <w:trHeight w:val="486"/>
        </w:trPr>
        <w:tc>
          <w:tcPr>
            <w:tcW w:w="9495" w:type="dxa"/>
            <w:gridSpan w:val="3"/>
            <w:shd w:val="clear" w:color="auto" w:fill="BDD6EE" w:themeFill="accent5" w:themeFillTint="66"/>
            <w:tcMar>
              <w:top w:w="0" w:type="dxa"/>
              <w:left w:w="57" w:type="dxa"/>
              <w:bottom w:w="0" w:type="dxa"/>
              <w:right w:w="57" w:type="dxa"/>
            </w:tcMar>
            <w:vAlign w:val="center"/>
            <w:hideMark/>
          </w:tcPr>
          <w:p w14:paraId="761C69E3" w14:textId="666AEE1B"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26A88B41" w14:textId="77777777" w:rsidTr="00260981">
        <w:trPr>
          <w:trHeight w:val="282"/>
        </w:trPr>
        <w:tc>
          <w:tcPr>
            <w:tcW w:w="9495" w:type="dxa"/>
            <w:gridSpan w:val="3"/>
            <w:shd w:val="clear" w:color="auto" w:fill="auto"/>
            <w:tcMar>
              <w:top w:w="0" w:type="dxa"/>
              <w:left w:w="57" w:type="dxa"/>
              <w:bottom w:w="0" w:type="dxa"/>
              <w:right w:w="57" w:type="dxa"/>
            </w:tcMar>
          </w:tcPr>
          <w:p w14:paraId="51F45D35" w14:textId="3E8A6FAE" w:rsidR="00A3330E" w:rsidRPr="00697DBB" w:rsidRDefault="00C709B6"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2AF2FDA7" w14:textId="08DE5D43" w:rsidR="001C092C" w:rsidRPr="00697DBB" w:rsidRDefault="001C092C" w:rsidP="001C092C">
      <w:pPr>
        <w:spacing w:after="0"/>
        <w:rPr>
          <w:rFonts w:asciiTheme="minorHAnsi" w:hAnsiTheme="minorHAnsi" w:cstheme="minorHAnsi"/>
          <w:sz w:val="20"/>
          <w:szCs w:val="20"/>
        </w:rPr>
      </w:pPr>
    </w:p>
    <w:p w14:paraId="55AC762E" w14:textId="3EF8628C" w:rsidR="00CA690D" w:rsidRPr="00697DBB" w:rsidRDefault="00EB056F" w:rsidP="00EB056F">
      <w:pPr>
        <w:tabs>
          <w:tab w:val="left" w:pos="3810"/>
        </w:tabs>
        <w:spacing w:after="0"/>
        <w:rPr>
          <w:rFonts w:asciiTheme="minorHAnsi" w:hAnsiTheme="minorHAnsi" w:cstheme="minorHAnsi"/>
          <w:sz w:val="20"/>
          <w:szCs w:val="20"/>
        </w:rPr>
      </w:pPr>
      <w:r w:rsidRPr="00697DBB">
        <w:rPr>
          <w:rFonts w:asciiTheme="minorHAnsi" w:hAnsiTheme="minorHAnsi" w:cstheme="minorHAnsi"/>
          <w:sz w:val="20"/>
          <w:szCs w:val="20"/>
        </w:rPr>
        <w:tab/>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992"/>
        <w:gridCol w:w="1285"/>
        <w:gridCol w:w="2552"/>
        <w:gridCol w:w="2552"/>
      </w:tblGrid>
      <w:tr w:rsidR="001C092C" w:rsidRPr="00697DBB" w14:paraId="446798C0" w14:textId="77777777" w:rsidTr="001101A6">
        <w:trPr>
          <w:trHeight w:val="409"/>
        </w:trPr>
        <w:tc>
          <w:tcPr>
            <w:tcW w:w="3104" w:type="dxa"/>
            <w:gridSpan w:val="2"/>
            <w:shd w:val="clear" w:color="auto" w:fill="BDD6EE" w:themeFill="accent5" w:themeFillTint="66"/>
            <w:tcMar>
              <w:left w:w="57" w:type="dxa"/>
              <w:right w:w="57" w:type="dxa"/>
            </w:tcMar>
            <w:vAlign w:val="center"/>
          </w:tcPr>
          <w:p w14:paraId="46F9BC9F" w14:textId="0BFCD92F"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1101A6">
              <w:rPr>
                <w:rFonts w:asciiTheme="minorHAnsi" w:hAnsiTheme="minorHAnsi" w:cstheme="minorHAnsi"/>
                <w:b/>
                <w:sz w:val="20"/>
                <w:szCs w:val="20"/>
              </w:rPr>
              <w:t>a, obujam</w:t>
            </w:r>
          </w:p>
        </w:tc>
        <w:tc>
          <w:tcPr>
            <w:tcW w:w="6389" w:type="dxa"/>
            <w:gridSpan w:val="3"/>
            <w:shd w:val="clear" w:color="auto" w:fill="auto"/>
            <w:vAlign w:val="center"/>
          </w:tcPr>
          <w:p w14:paraId="75C5E824" w14:textId="6928B72E" w:rsidR="001C092C" w:rsidRPr="00697DBB" w:rsidRDefault="001C092C" w:rsidP="00C813BF">
            <w:pPr>
              <w:tabs>
                <w:tab w:val="left" w:pos="2820"/>
              </w:tabs>
              <w:spacing w:after="0"/>
              <w:rPr>
                <w:rFonts w:asciiTheme="minorHAnsi" w:hAnsiTheme="minorHAnsi" w:cstheme="minorHAnsi"/>
                <w:b/>
                <w:bCs/>
                <w:iCs/>
                <w:sz w:val="20"/>
                <w:szCs w:val="20"/>
              </w:rPr>
            </w:pPr>
            <w:r w:rsidRPr="00697DBB">
              <w:rPr>
                <w:rFonts w:asciiTheme="minorHAnsi" w:hAnsiTheme="minorHAnsi" w:cstheme="minorHAnsi"/>
                <w:b/>
                <w:bCs/>
                <w:iCs/>
                <w:sz w:val="20"/>
                <w:szCs w:val="20"/>
              </w:rPr>
              <w:t>Metodika nastave upravljanja vozilom</w:t>
            </w:r>
            <w:r w:rsidR="002B0D12">
              <w:rPr>
                <w:rFonts w:asciiTheme="minorHAnsi" w:hAnsiTheme="minorHAnsi" w:cstheme="minorHAnsi"/>
                <w:b/>
                <w:bCs/>
                <w:iCs/>
                <w:sz w:val="20"/>
                <w:szCs w:val="20"/>
              </w:rPr>
              <w:t>, 6</w:t>
            </w:r>
            <w:r w:rsidR="00773905">
              <w:rPr>
                <w:rFonts w:asciiTheme="minorHAnsi" w:hAnsiTheme="minorHAnsi" w:cstheme="minorHAnsi"/>
                <w:b/>
                <w:bCs/>
                <w:iCs/>
                <w:sz w:val="20"/>
                <w:szCs w:val="20"/>
              </w:rPr>
              <w:t xml:space="preserve"> </w:t>
            </w:r>
            <w:r w:rsidR="002B0D12">
              <w:rPr>
                <w:rFonts w:asciiTheme="minorHAnsi" w:hAnsiTheme="minorHAnsi" w:cstheme="minorHAnsi"/>
                <w:b/>
                <w:bCs/>
                <w:iCs/>
                <w:sz w:val="20"/>
                <w:szCs w:val="20"/>
              </w:rPr>
              <w:t>CSVET</w:t>
            </w:r>
          </w:p>
        </w:tc>
      </w:tr>
      <w:tr w:rsidR="003C7FD5" w:rsidRPr="00697DBB" w14:paraId="44847057" w14:textId="77777777" w:rsidTr="00260981">
        <w:tc>
          <w:tcPr>
            <w:tcW w:w="9493" w:type="dxa"/>
            <w:gridSpan w:val="5"/>
            <w:shd w:val="clear" w:color="auto" w:fill="BDD6EE" w:themeFill="accent5" w:themeFillTint="66"/>
            <w:tcMar>
              <w:left w:w="57" w:type="dxa"/>
              <w:right w:w="57" w:type="dxa"/>
            </w:tcMar>
            <w:vAlign w:val="center"/>
          </w:tcPr>
          <w:p w14:paraId="3F874C3C" w14:textId="30DAE837" w:rsidR="003C7FD5" w:rsidRPr="00697DBB" w:rsidRDefault="003C7FD5" w:rsidP="002B0D12">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842586" w:rsidRPr="00697DBB" w14:paraId="45384789" w14:textId="77777777" w:rsidTr="006D3A4F">
        <w:tc>
          <w:tcPr>
            <w:tcW w:w="9493" w:type="dxa"/>
            <w:gridSpan w:val="5"/>
            <w:shd w:val="clear" w:color="auto" w:fill="auto"/>
            <w:tcMar>
              <w:left w:w="57" w:type="dxa"/>
              <w:right w:w="57" w:type="dxa"/>
            </w:tcMar>
            <w:vAlign w:val="center"/>
          </w:tcPr>
          <w:p w14:paraId="09560CDE" w14:textId="4206CB3B" w:rsidR="00842586" w:rsidRPr="004229CB" w:rsidRDefault="00DC0584"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bCs/>
                <w:sz w:val="20"/>
                <w:szCs w:val="20"/>
                <w:lang w:eastAsia="hr-HR"/>
              </w:rPr>
              <w:t>Izvesti pripremu nastavnog sata osposobljavanja kandidata za vozača na temelju stvarnih prometnih uvjeta</w:t>
            </w:r>
          </w:p>
        </w:tc>
      </w:tr>
      <w:tr w:rsidR="00842586" w:rsidRPr="00697DBB" w14:paraId="5E4B3E29" w14:textId="77777777" w:rsidTr="006D3A4F">
        <w:tc>
          <w:tcPr>
            <w:tcW w:w="9493" w:type="dxa"/>
            <w:gridSpan w:val="5"/>
            <w:shd w:val="clear" w:color="auto" w:fill="auto"/>
            <w:tcMar>
              <w:left w:w="57" w:type="dxa"/>
              <w:right w:w="57" w:type="dxa"/>
            </w:tcMar>
            <w:vAlign w:val="center"/>
          </w:tcPr>
          <w:p w14:paraId="4AD4BC5E" w14:textId="5CD4C97C" w:rsidR="00842586" w:rsidRPr="004229CB" w:rsidRDefault="00842586"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Primijeniti propise o sigurnosti pri upravljanju vozilom na cesti</w:t>
            </w:r>
            <w:r w:rsidR="00DC0584" w:rsidRPr="004229CB">
              <w:rPr>
                <w:rFonts w:eastAsia="Times New Roman" w:cstheme="minorHAnsi"/>
                <w:sz w:val="20"/>
                <w:szCs w:val="20"/>
                <w:lang w:eastAsia="hr-HR"/>
              </w:rPr>
              <w:t xml:space="preserve"> </w:t>
            </w:r>
            <w:r w:rsidR="00DC0584" w:rsidRPr="004229CB">
              <w:rPr>
                <w:rFonts w:eastAsia="Times New Roman" w:cstheme="minorHAnsi"/>
                <w:bCs/>
                <w:sz w:val="20"/>
                <w:szCs w:val="20"/>
                <w:lang w:eastAsia="hr-HR"/>
              </w:rPr>
              <w:t>u osposobljavanju kandidata za vozača</w:t>
            </w:r>
          </w:p>
        </w:tc>
      </w:tr>
      <w:tr w:rsidR="00842586" w:rsidRPr="00697DBB" w14:paraId="21AF256D" w14:textId="77777777" w:rsidTr="006D3A4F">
        <w:tc>
          <w:tcPr>
            <w:tcW w:w="9493" w:type="dxa"/>
            <w:gridSpan w:val="5"/>
            <w:shd w:val="clear" w:color="auto" w:fill="auto"/>
            <w:tcMar>
              <w:left w:w="57" w:type="dxa"/>
              <w:right w:w="57" w:type="dxa"/>
            </w:tcMar>
            <w:vAlign w:val="center"/>
          </w:tcPr>
          <w:p w14:paraId="1AED6E5A" w14:textId="76C51ECC" w:rsidR="00842586" w:rsidRPr="004229CB" w:rsidRDefault="00DC0584"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bCs/>
                <w:sz w:val="20"/>
                <w:szCs w:val="20"/>
                <w:lang w:eastAsia="hr-HR"/>
              </w:rPr>
              <w:t>Upotrijebiti različite nastavne metode u osposobljavanju kandidata za vozača u cilju postizanja ishoda učenja</w:t>
            </w:r>
          </w:p>
        </w:tc>
      </w:tr>
      <w:tr w:rsidR="00842586" w:rsidRPr="00697DBB" w14:paraId="39B4386F" w14:textId="77777777" w:rsidTr="006D3A4F">
        <w:tc>
          <w:tcPr>
            <w:tcW w:w="9493" w:type="dxa"/>
            <w:gridSpan w:val="5"/>
            <w:shd w:val="clear" w:color="auto" w:fill="auto"/>
            <w:tcMar>
              <w:left w:w="57" w:type="dxa"/>
              <w:right w:w="57" w:type="dxa"/>
            </w:tcMar>
            <w:vAlign w:val="center"/>
          </w:tcPr>
          <w:p w14:paraId="1F9BDE84" w14:textId="0CEECA96" w:rsidR="00842586" w:rsidRPr="004229CB" w:rsidRDefault="00DC0584"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bCs/>
                <w:sz w:val="20"/>
                <w:szCs w:val="20"/>
                <w:lang w:eastAsia="hr-HR"/>
              </w:rPr>
              <w:t>Povezati zakonitosti mehanike kretanja vozila s tehnikom izvođenja radnji s vozilom u prometu</w:t>
            </w:r>
          </w:p>
        </w:tc>
      </w:tr>
      <w:tr w:rsidR="00842586" w:rsidRPr="00697DBB" w14:paraId="5AFE00FF" w14:textId="77777777" w:rsidTr="006D3A4F">
        <w:tc>
          <w:tcPr>
            <w:tcW w:w="9493" w:type="dxa"/>
            <w:gridSpan w:val="5"/>
            <w:shd w:val="clear" w:color="auto" w:fill="auto"/>
            <w:tcMar>
              <w:left w:w="57" w:type="dxa"/>
              <w:right w:w="57" w:type="dxa"/>
            </w:tcMar>
            <w:vAlign w:val="center"/>
          </w:tcPr>
          <w:p w14:paraId="7673FEAC" w14:textId="4977EB0B" w:rsidR="00842586" w:rsidRPr="004229CB" w:rsidRDefault="00842586"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Odabrati učinkovite metode za postizanje odgovornog i etičnog ponašanja u prometu</w:t>
            </w:r>
          </w:p>
        </w:tc>
      </w:tr>
      <w:tr w:rsidR="00842586" w:rsidRPr="00697DBB" w14:paraId="37E2854C" w14:textId="77777777" w:rsidTr="006D3A4F">
        <w:tc>
          <w:tcPr>
            <w:tcW w:w="9493" w:type="dxa"/>
            <w:gridSpan w:val="5"/>
            <w:shd w:val="clear" w:color="auto" w:fill="auto"/>
            <w:tcMar>
              <w:left w:w="57" w:type="dxa"/>
              <w:right w:w="57" w:type="dxa"/>
            </w:tcMar>
            <w:vAlign w:val="center"/>
          </w:tcPr>
          <w:p w14:paraId="0B14CBFE" w14:textId="5BD7073A" w:rsidR="00842586" w:rsidRPr="004229CB" w:rsidRDefault="00DC0584"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bCs/>
                <w:sz w:val="20"/>
                <w:szCs w:val="20"/>
                <w:lang w:eastAsia="hr-HR"/>
              </w:rPr>
              <w:t>Primijeniti načine poučavanja koji će kod kandidata utjecati na postizanje navika propisnog i pravilnog upravljanja vozilom</w:t>
            </w:r>
          </w:p>
        </w:tc>
      </w:tr>
      <w:tr w:rsidR="00842586" w:rsidRPr="00697DBB" w14:paraId="1822703F" w14:textId="77777777" w:rsidTr="006D3A4F">
        <w:tc>
          <w:tcPr>
            <w:tcW w:w="9493" w:type="dxa"/>
            <w:gridSpan w:val="5"/>
            <w:shd w:val="clear" w:color="auto" w:fill="auto"/>
            <w:tcMar>
              <w:left w:w="57" w:type="dxa"/>
              <w:right w:w="57" w:type="dxa"/>
            </w:tcMar>
            <w:vAlign w:val="center"/>
          </w:tcPr>
          <w:p w14:paraId="63CF05E8" w14:textId="28CAE58D" w:rsidR="00842586" w:rsidRPr="004229CB" w:rsidRDefault="00DC0584" w:rsidP="004229CB">
            <w:pPr>
              <w:pStyle w:val="ListParagraph"/>
              <w:numPr>
                <w:ilvl w:val="0"/>
                <w:numId w:val="42"/>
              </w:numPr>
              <w:tabs>
                <w:tab w:val="left" w:pos="2820"/>
              </w:tabs>
              <w:spacing w:after="0" w:line="240" w:lineRule="auto"/>
              <w:rPr>
                <w:rFonts w:eastAsia="Times New Roman" w:cstheme="minorHAnsi"/>
                <w:sz w:val="20"/>
                <w:szCs w:val="20"/>
                <w:lang w:eastAsia="hr-HR"/>
              </w:rPr>
            </w:pPr>
            <w:r w:rsidRPr="004229CB">
              <w:rPr>
                <w:rFonts w:eastAsia="Times New Roman" w:cstheme="minorHAnsi"/>
                <w:bCs/>
                <w:sz w:val="20"/>
                <w:szCs w:val="20"/>
                <w:lang w:eastAsia="hr-HR"/>
              </w:rPr>
              <w:t>Planirati dinamiku poučavanja upravljanja vozilom u skladu s procijenjenim potrebama i sposobnostima kandidata</w:t>
            </w:r>
          </w:p>
        </w:tc>
      </w:tr>
      <w:tr w:rsidR="001C092C" w:rsidRPr="00697DBB" w14:paraId="2E28E393" w14:textId="77777777" w:rsidTr="00260981">
        <w:trPr>
          <w:trHeight w:val="427"/>
        </w:trPr>
        <w:tc>
          <w:tcPr>
            <w:tcW w:w="9493" w:type="dxa"/>
            <w:gridSpan w:val="5"/>
            <w:shd w:val="clear" w:color="auto" w:fill="BDD6EE" w:themeFill="accent5" w:themeFillTint="66"/>
            <w:tcMar>
              <w:left w:w="57" w:type="dxa"/>
              <w:right w:w="57" w:type="dxa"/>
            </w:tcMar>
            <w:vAlign w:val="center"/>
          </w:tcPr>
          <w:p w14:paraId="7C38E7FE"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26D11468" w14:textId="77777777" w:rsidTr="003B704A">
        <w:trPr>
          <w:trHeight w:val="162"/>
        </w:trPr>
        <w:tc>
          <w:tcPr>
            <w:tcW w:w="9493" w:type="dxa"/>
            <w:gridSpan w:val="5"/>
            <w:shd w:val="clear" w:color="auto" w:fill="auto"/>
            <w:tcMar>
              <w:left w:w="57" w:type="dxa"/>
              <w:right w:w="57" w:type="dxa"/>
            </w:tcMar>
          </w:tcPr>
          <w:p w14:paraId="1FF998FE" w14:textId="5015D63D" w:rsidR="001C092C" w:rsidRPr="00697DBB" w:rsidRDefault="001C092C" w:rsidP="00C813BF">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1101A6">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w:t>
            </w:r>
            <w:r w:rsidR="00430BCB" w:rsidRPr="00697DBB">
              <w:rPr>
                <w:rFonts w:asciiTheme="minorHAnsi" w:hAnsiTheme="minorHAnsi" w:cstheme="minorHAnsi"/>
                <w:bCs/>
                <w:sz w:val="20"/>
                <w:szCs w:val="20"/>
              </w:rPr>
              <w:t xml:space="preserve">za SIU </w:t>
            </w:r>
            <w:r w:rsidR="00430BCB" w:rsidRPr="00697DBB">
              <w:rPr>
                <w:rFonts w:asciiTheme="minorHAnsi" w:hAnsiTheme="minorHAnsi" w:cstheme="minorHAnsi"/>
                <w:bCs/>
                <w:i/>
                <w:iCs/>
                <w:sz w:val="20"/>
                <w:szCs w:val="20"/>
              </w:rPr>
              <w:t>Metodika nastave upravljanja vozilom</w:t>
            </w:r>
            <w:r w:rsidR="00430BCB" w:rsidRPr="00697DBB">
              <w:rPr>
                <w:rFonts w:asciiTheme="minorHAnsi" w:hAnsiTheme="minorHAnsi" w:cstheme="minorHAnsi"/>
                <w:bCs/>
                <w:sz w:val="20"/>
                <w:szCs w:val="20"/>
              </w:rPr>
              <w:t xml:space="preserve"> biti će </w:t>
            </w:r>
            <w:r w:rsidRPr="00697DBB">
              <w:rPr>
                <w:rFonts w:asciiTheme="minorHAnsi" w:hAnsiTheme="minorHAnsi" w:cstheme="minorHAnsi"/>
                <w:bCs/>
                <w:iCs/>
                <w:sz w:val="20"/>
                <w:szCs w:val="20"/>
              </w:rPr>
              <w:t>učenje temeljeno na radu</w:t>
            </w:r>
            <w:r w:rsidRPr="00697DBB">
              <w:rPr>
                <w:rFonts w:asciiTheme="minorHAnsi" w:hAnsiTheme="minorHAnsi" w:cstheme="minorHAnsi"/>
                <w:bCs/>
                <w:sz w:val="20"/>
                <w:szCs w:val="20"/>
              </w:rPr>
              <w:t>.</w:t>
            </w:r>
          </w:p>
          <w:p w14:paraId="22E78474" w14:textId="56DD29E4" w:rsidR="007C2039" w:rsidRPr="00697DBB" w:rsidRDefault="007C2039" w:rsidP="00C813BF">
            <w:pPr>
              <w:tabs>
                <w:tab w:val="left" w:pos="2820"/>
              </w:tabs>
              <w:spacing w:after="0"/>
              <w:jc w:val="both"/>
              <w:rPr>
                <w:rFonts w:asciiTheme="minorHAnsi" w:hAnsiTheme="minorHAnsi" w:cstheme="minorHAnsi"/>
                <w:bCs/>
                <w:sz w:val="20"/>
                <w:szCs w:val="20"/>
              </w:rPr>
            </w:pPr>
            <w:r w:rsidRPr="00697DBB">
              <w:rPr>
                <w:rFonts w:eastAsia="Times New Roman" w:cstheme="minorHAnsi"/>
                <w:bCs/>
                <w:sz w:val="20"/>
                <w:szCs w:val="20"/>
                <w:lang w:eastAsia="hr-HR"/>
              </w:rPr>
              <w:t xml:space="preserve">Učenje temeljeno na radu pokreće polaznikovo stvaralačko umijeće i razvija kreativnost, a polazniku je dodijeljena aktivna uloga u cjelokupnom procesu poučavanja. Stavljanjem polaznika u stvarne radne situacije kod poslodavca kao i simuliranjem radnih situacija u specijaliziranim učionicama ustanove, polaznik stječe vještine </w:t>
            </w:r>
            <w:r w:rsidR="002651A6" w:rsidRPr="00697DBB">
              <w:rPr>
                <w:rFonts w:eastAsia="Times New Roman" w:cstheme="minorHAnsi"/>
                <w:bCs/>
                <w:sz w:val="20"/>
                <w:szCs w:val="20"/>
                <w:lang w:eastAsia="hr-HR"/>
              </w:rPr>
              <w:t>pri</w:t>
            </w:r>
            <w:r w:rsidR="008C36D7" w:rsidRPr="00697DBB">
              <w:rPr>
                <w:rFonts w:eastAsia="Times New Roman" w:cstheme="minorHAnsi"/>
                <w:bCs/>
                <w:sz w:val="20"/>
                <w:szCs w:val="20"/>
                <w:lang w:eastAsia="hr-HR"/>
              </w:rPr>
              <w:t>preme n</w:t>
            </w:r>
            <w:r w:rsidR="00716AC5" w:rsidRPr="00697DBB">
              <w:rPr>
                <w:rFonts w:eastAsia="Times New Roman" w:cstheme="minorHAnsi"/>
                <w:bCs/>
                <w:sz w:val="20"/>
                <w:szCs w:val="20"/>
                <w:lang w:eastAsia="hr-HR"/>
              </w:rPr>
              <w:t>a</w:t>
            </w:r>
            <w:r w:rsidR="008C36D7" w:rsidRPr="00697DBB">
              <w:rPr>
                <w:rFonts w:eastAsia="Times New Roman" w:cstheme="minorHAnsi"/>
                <w:bCs/>
                <w:sz w:val="20"/>
                <w:szCs w:val="20"/>
                <w:lang w:eastAsia="hr-HR"/>
              </w:rPr>
              <w:t>stavnog sata te primjene najučinkovitijeg načina poučavanja kod osposobljavanja ka</w:t>
            </w:r>
            <w:r w:rsidR="005928A9" w:rsidRPr="00697DBB">
              <w:rPr>
                <w:rFonts w:eastAsia="Times New Roman" w:cstheme="minorHAnsi"/>
                <w:bCs/>
                <w:sz w:val="20"/>
                <w:szCs w:val="20"/>
                <w:lang w:eastAsia="hr-HR"/>
              </w:rPr>
              <w:t>ndidata za vozača</w:t>
            </w:r>
            <w:r w:rsidRPr="00697DBB">
              <w:rPr>
                <w:rFonts w:eastAsia="Times New Roman" w:cstheme="minorHAnsi"/>
                <w:bCs/>
                <w:sz w:val="20"/>
                <w:szCs w:val="20"/>
                <w:lang w:eastAsia="hr-HR"/>
              </w:rPr>
              <w:t xml:space="preserve">. Ovakvim načinom poučavanja, osim navedenih vještina, izgrađuje se stav polaznika o </w:t>
            </w:r>
            <w:r w:rsidR="005928A9" w:rsidRPr="00697DBB">
              <w:rPr>
                <w:rFonts w:eastAsia="Times New Roman" w:cstheme="minorHAnsi"/>
                <w:bCs/>
                <w:sz w:val="20"/>
                <w:szCs w:val="20"/>
                <w:lang w:eastAsia="hr-HR"/>
              </w:rPr>
              <w:t xml:space="preserve">važnosti planiranja i pripreme nastave upravljanja vozilom, a u cilju </w:t>
            </w:r>
            <w:r w:rsidR="00373C74" w:rsidRPr="00697DBB">
              <w:rPr>
                <w:rFonts w:eastAsia="Times New Roman" w:cstheme="minorHAnsi"/>
                <w:bCs/>
                <w:sz w:val="20"/>
                <w:szCs w:val="20"/>
                <w:lang w:eastAsia="hr-HR"/>
              </w:rPr>
              <w:t>postizanja najboljeg učinka u osposobljavnju kandidata za vozača</w:t>
            </w:r>
            <w:r w:rsidR="001E7460" w:rsidRPr="00697DBB">
              <w:rPr>
                <w:rFonts w:eastAsia="Times New Roman" w:cstheme="minorHAnsi"/>
                <w:bCs/>
                <w:sz w:val="20"/>
                <w:szCs w:val="20"/>
                <w:lang w:eastAsia="hr-HR"/>
              </w:rPr>
              <w:t>.</w:t>
            </w:r>
          </w:p>
        </w:tc>
      </w:tr>
      <w:tr w:rsidR="001C092C" w:rsidRPr="00697DBB" w14:paraId="60E4BE09" w14:textId="77777777" w:rsidTr="001101A6">
        <w:tc>
          <w:tcPr>
            <w:tcW w:w="3104" w:type="dxa"/>
            <w:gridSpan w:val="2"/>
            <w:shd w:val="clear" w:color="auto" w:fill="BDD6EE" w:themeFill="accent5" w:themeFillTint="66"/>
            <w:tcMar>
              <w:left w:w="57" w:type="dxa"/>
              <w:right w:w="57" w:type="dxa"/>
            </w:tcMar>
            <w:vAlign w:val="center"/>
          </w:tcPr>
          <w:p w14:paraId="3E08B173"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389" w:type="dxa"/>
            <w:gridSpan w:val="3"/>
            <w:tcMar>
              <w:left w:w="57" w:type="dxa"/>
              <w:right w:w="57" w:type="dxa"/>
            </w:tcMar>
            <w:vAlign w:val="center"/>
          </w:tcPr>
          <w:p w14:paraId="6E8C502E"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 xml:space="preserve">Pisana priprema za nastavni sat iz Upravljanja vozilom </w:t>
            </w:r>
          </w:p>
          <w:p w14:paraId="17ECF8E3"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 xml:space="preserve">Nastavne metode u poučavanju Upravljanja vozilom </w:t>
            </w:r>
          </w:p>
          <w:p w14:paraId="7914DFD2"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 xml:space="preserve">Fizikalne zakonitosti u upravljanju vozilom </w:t>
            </w:r>
          </w:p>
          <w:p w14:paraId="30DB86CF" w14:textId="77777777" w:rsidR="001C092C" w:rsidRPr="006105AC" w:rsidRDefault="001C092C" w:rsidP="006105AC">
            <w:pPr>
              <w:rPr>
                <w:rFonts w:cstheme="minorHAnsi"/>
                <w:sz w:val="20"/>
                <w:szCs w:val="20"/>
              </w:rPr>
            </w:pPr>
            <w:r w:rsidRPr="006105AC">
              <w:rPr>
                <w:rFonts w:cstheme="minorHAnsi"/>
                <w:sz w:val="20"/>
                <w:szCs w:val="20"/>
              </w:rPr>
              <w:t xml:space="preserve">Odgovorno i etičko ponašanje u upravljanju vozilom </w:t>
            </w:r>
          </w:p>
          <w:p w14:paraId="70CF6F10" w14:textId="77777777" w:rsidR="001C092C" w:rsidRPr="006105AC" w:rsidRDefault="001C092C" w:rsidP="006105AC">
            <w:pPr>
              <w:tabs>
                <w:tab w:val="left" w:pos="2820"/>
              </w:tabs>
              <w:spacing w:after="0"/>
              <w:rPr>
                <w:rFonts w:cstheme="minorHAnsi"/>
                <w:sz w:val="20"/>
                <w:szCs w:val="20"/>
              </w:rPr>
            </w:pPr>
            <w:r w:rsidRPr="006105AC">
              <w:rPr>
                <w:rFonts w:cstheme="minorHAnsi"/>
                <w:sz w:val="20"/>
                <w:szCs w:val="20"/>
              </w:rPr>
              <w:t xml:space="preserve">Dinamika poučavanja u upravljanju vozilom </w:t>
            </w:r>
          </w:p>
        </w:tc>
      </w:tr>
      <w:tr w:rsidR="001C092C" w:rsidRPr="00697DBB" w14:paraId="40713B6E" w14:textId="77777777" w:rsidTr="00260981">
        <w:trPr>
          <w:trHeight w:val="486"/>
        </w:trPr>
        <w:tc>
          <w:tcPr>
            <w:tcW w:w="9493" w:type="dxa"/>
            <w:gridSpan w:val="5"/>
            <w:tcBorders>
              <w:bottom w:val="single" w:sz="4" w:space="0" w:color="auto"/>
            </w:tcBorders>
            <w:shd w:val="clear" w:color="auto" w:fill="BDD6EE" w:themeFill="accent5" w:themeFillTint="66"/>
            <w:tcMar>
              <w:left w:w="57" w:type="dxa"/>
              <w:right w:w="57" w:type="dxa"/>
            </w:tcMar>
            <w:vAlign w:val="center"/>
          </w:tcPr>
          <w:p w14:paraId="425B379C" w14:textId="770FCEF5"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A09E7" w:rsidRPr="00697DBB">
              <w:rPr>
                <w:rFonts w:asciiTheme="minorHAnsi" w:hAnsiTheme="minorHAnsi" w:cstheme="minorHAnsi"/>
                <w:b/>
                <w:sz w:val="20"/>
                <w:szCs w:val="20"/>
              </w:rPr>
              <w:t xml:space="preserve"> skupa ishoda učenja</w:t>
            </w:r>
          </w:p>
        </w:tc>
      </w:tr>
      <w:tr w:rsidR="001C092C" w:rsidRPr="00697DBB" w14:paraId="613FF9CE" w14:textId="77777777" w:rsidTr="00C813BF">
        <w:trPr>
          <w:trHeight w:val="572"/>
        </w:trPr>
        <w:tc>
          <w:tcPr>
            <w:tcW w:w="9493" w:type="dxa"/>
            <w:gridSpan w:val="5"/>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14:paraId="06B0F518" w14:textId="2469A285" w:rsidR="001C092C" w:rsidRPr="00697DBB" w:rsidRDefault="00E56330" w:rsidP="00C813BF">
            <w:pPr>
              <w:tabs>
                <w:tab w:val="left" w:pos="2820"/>
              </w:tabs>
              <w:spacing w:after="0"/>
              <w:rPr>
                <w:rFonts w:asciiTheme="minorHAnsi" w:hAnsiTheme="minorHAnsi" w:cstheme="minorHAnsi"/>
                <w:b/>
                <w:bCs/>
                <w:sz w:val="20"/>
                <w:szCs w:val="20"/>
              </w:rPr>
            </w:pPr>
            <w:r w:rsidRPr="00697DBB">
              <w:rPr>
                <w:rFonts w:asciiTheme="minorHAnsi" w:hAnsiTheme="minorHAnsi" w:cstheme="minorHAnsi"/>
                <w:b/>
                <w:bCs/>
                <w:sz w:val="20"/>
                <w:szCs w:val="20"/>
              </w:rPr>
              <w:t>Radni</w:t>
            </w:r>
            <w:r w:rsidR="001C092C" w:rsidRPr="00697DBB">
              <w:rPr>
                <w:rFonts w:asciiTheme="minorHAnsi" w:hAnsiTheme="minorHAnsi" w:cstheme="minorHAnsi"/>
                <w:b/>
                <w:bCs/>
                <w:sz w:val="20"/>
                <w:szCs w:val="20"/>
              </w:rPr>
              <w:t xml:space="preserve"> zadatak:</w:t>
            </w:r>
          </w:p>
          <w:p w14:paraId="4DB75F2D"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 xml:space="preserve">Pripremiti nastavni sat u osposobljavanju kandidata za vozača u stvarnim prometnim uvjetima, uvažavajući propise i prometne zahtjeve. Odabrati nastavnu metodu i dinamiku poučavanja prema sposobnosti i potrebama </w:t>
            </w:r>
          </w:p>
          <w:p w14:paraId="0ECB29CD"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kandidata za vozača.</w:t>
            </w:r>
          </w:p>
          <w:p w14:paraId="230F58E5" w14:textId="77777777" w:rsidR="001C092C" w:rsidRPr="00697DBB" w:rsidRDefault="001C092C" w:rsidP="00C813BF">
            <w:pPr>
              <w:tabs>
                <w:tab w:val="left" w:pos="2820"/>
              </w:tabs>
              <w:spacing w:after="0"/>
              <w:rPr>
                <w:rFonts w:asciiTheme="minorHAnsi" w:hAnsiTheme="minorHAnsi" w:cstheme="minorHAnsi"/>
                <w:bCs/>
                <w:sz w:val="20"/>
                <w:szCs w:val="20"/>
              </w:rPr>
            </w:pPr>
          </w:p>
          <w:p w14:paraId="1ED1FE3E" w14:textId="22E705CE" w:rsidR="001C092C" w:rsidRPr="00697DBB" w:rsidRDefault="00E56330" w:rsidP="00C813BF">
            <w:pPr>
              <w:tabs>
                <w:tab w:val="left" w:pos="2820"/>
              </w:tabs>
              <w:spacing w:after="0"/>
              <w:rPr>
                <w:rFonts w:asciiTheme="minorHAnsi" w:hAnsiTheme="minorHAnsi" w:cstheme="minorHAnsi"/>
                <w:b/>
                <w:bCs/>
                <w:sz w:val="20"/>
                <w:szCs w:val="20"/>
              </w:rPr>
            </w:pPr>
            <w:r w:rsidRPr="00697DBB">
              <w:rPr>
                <w:rFonts w:asciiTheme="minorHAnsi" w:hAnsiTheme="minorHAnsi" w:cstheme="minorHAnsi"/>
                <w:b/>
                <w:bCs/>
                <w:sz w:val="20"/>
                <w:szCs w:val="20"/>
              </w:rPr>
              <w:t>Radni</w:t>
            </w:r>
            <w:r w:rsidR="001C092C" w:rsidRPr="00697DBB">
              <w:rPr>
                <w:rFonts w:asciiTheme="minorHAnsi" w:hAnsiTheme="minorHAnsi" w:cstheme="minorHAnsi"/>
                <w:b/>
                <w:bCs/>
                <w:sz w:val="20"/>
                <w:szCs w:val="20"/>
              </w:rPr>
              <w:t xml:space="preserve"> zadatak:</w:t>
            </w:r>
          </w:p>
          <w:p w14:paraId="79135B13"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Provesti nastavni sat u stvarnim prometnim uvjetima temeljem važećeg kurikuluma, uz primjenu propisa o sigurnosti pri upravljanju vozilom na cesti te učinkovitih metoda za postizanje odgovornog i etičnog ponašanja u prometu.</w:t>
            </w:r>
          </w:p>
          <w:p w14:paraId="7699DDD6" w14:textId="77777777" w:rsidR="001C092C" w:rsidRPr="00697DBB" w:rsidRDefault="001C092C" w:rsidP="00C813BF">
            <w:pPr>
              <w:tabs>
                <w:tab w:val="left" w:pos="2820"/>
              </w:tabs>
              <w:spacing w:after="0"/>
              <w:rPr>
                <w:rFonts w:asciiTheme="minorHAnsi" w:hAnsiTheme="minorHAnsi" w:cstheme="minorHAnsi"/>
                <w:bCs/>
                <w:sz w:val="20"/>
                <w:szCs w:val="20"/>
              </w:rPr>
            </w:pPr>
          </w:p>
          <w:p w14:paraId="4483CDDE" w14:textId="1A17B461" w:rsidR="001C092C" w:rsidRPr="00697DBB" w:rsidRDefault="001C092C" w:rsidP="00C813BF">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 polaznik se pripremio za projektnu nastavu prema uputama nastavnika, polaznik surađuje s ostalim polaznicima, polaznik izvršava svoj zadatak na vrijeme, polaznik sudjeluje u prezentaciji, polaznik provodi vršnjačko vrednovanje i samovrednovanje.</w:t>
            </w:r>
          </w:p>
          <w:p w14:paraId="0F7DA401" w14:textId="77777777" w:rsidR="001C092C" w:rsidRPr="00697DBB" w:rsidRDefault="001C092C" w:rsidP="00C813BF">
            <w:pPr>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Vrednovanje za učenje tijekom rasprave:</w:t>
            </w:r>
          </w:p>
          <w:tbl>
            <w:tblPr>
              <w:tblStyle w:val="TableGrid"/>
              <w:tblW w:w="0" w:type="auto"/>
              <w:tblLayout w:type="fixed"/>
              <w:tblLook w:val="04A0" w:firstRow="1" w:lastRow="0" w:firstColumn="1" w:lastColumn="0" w:noHBand="0" w:noVBand="1"/>
            </w:tblPr>
            <w:tblGrid>
              <w:gridCol w:w="2341"/>
              <w:gridCol w:w="2341"/>
              <w:gridCol w:w="2341"/>
              <w:gridCol w:w="2341"/>
            </w:tblGrid>
            <w:tr w:rsidR="001C092C" w:rsidRPr="00697DBB" w14:paraId="5E8CA51A" w14:textId="77777777" w:rsidTr="00921007">
              <w:tc>
                <w:tcPr>
                  <w:tcW w:w="2341" w:type="dxa"/>
                  <w:shd w:val="clear" w:color="auto" w:fill="FBE4D5" w:themeFill="accent2" w:themeFillTint="33"/>
                </w:tcPr>
                <w:p w14:paraId="6209727C"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lastRenderedPageBreak/>
                    <w:t>Elementi procjene</w:t>
                  </w:r>
                </w:p>
              </w:tc>
              <w:tc>
                <w:tcPr>
                  <w:tcW w:w="2341" w:type="dxa"/>
                  <w:shd w:val="clear" w:color="auto" w:fill="FBE4D5" w:themeFill="accent2" w:themeFillTint="33"/>
                </w:tcPr>
                <w:p w14:paraId="1F79DAC3" w14:textId="77777777" w:rsidR="001C092C" w:rsidRPr="00697DBB" w:rsidRDefault="001C092C" w:rsidP="00E56330">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Nezadovoljavajuće</w:t>
                  </w:r>
                </w:p>
              </w:tc>
              <w:tc>
                <w:tcPr>
                  <w:tcW w:w="2341" w:type="dxa"/>
                  <w:shd w:val="clear" w:color="auto" w:fill="FBE4D5" w:themeFill="accent2" w:themeFillTint="33"/>
                </w:tcPr>
                <w:p w14:paraId="20CA2AE8" w14:textId="77777777" w:rsidR="001C092C" w:rsidRPr="00697DBB" w:rsidRDefault="001C092C" w:rsidP="00E56330">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Zadovoljavajuće</w:t>
                  </w:r>
                </w:p>
              </w:tc>
              <w:tc>
                <w:tcPr>
                  <w:tcW w:w="2341" w:type="dxa"/>
                  <w:shd w:val="clear" w:color="auto" w:fill="FBE4D5" w:themeFill="accent2" w:themeFillTint="33"/>
                </w:tcPr>
                <w:p w14:paraId="06DCC560" w14:textId="1A6FB8EB" w:rsidR="001C092C" w:rsidRPr="00697DBB" w:rsidRDefault="001C092C" w:rsidP="00E56330">
                  <w:pPr>
                    <w:tabs>
                      <w:tab w:val="left" w:pos="2820"/>
                    </w:tabs>
                    <w:jc w:val="center"/>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Dobro</w:t>
                  </w:r>
                </w:p>
              </w:tc>
            </w:tr>
            <w:tr w:rsidR="001C092C" w:rsidRPr="00697DBB" w14:paraId="4DA92422" w14:textId="77777777" w:rsidTr="00921007">
              <w:trPr>
                <w:trHeight w:val="2179"/>
              </w:trPr>
              <w:tc>
                <w:tcPr>
                  <w:tcW w:w="2341" w:type="dxa"/>
                  <w:shd w:val="clear" w:color="auto" w:fill="FBE4D5" w:themeFill="accent2" w:themeFillTint="33"/>
                </w:tcPr>
                <w:p w14:paraId="54A6BD3F"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Komunikacija</w:t>
                  </w:r>
                </w:p>
              </w:tc>
              <w:tc>
                <w:tcPr>
                  <w:tcW w:w="2341" w:type="dxa"/>
                </w:tcPr>
                <w:p w14:paraId="1BB6FBD2" w14:textId="27137A29"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ne sudjeluje u raspravi rezultata niti na poticaj nastavnika.</w:t>
                  </w:r>
                </w:p>
              </w:tc>
              <w:tc>
                <w:tcPr>
                  <w:tcW w:w="2341" w:type="dxa"/>
                </w:tcPr>
                <w:p w14:paraId="55E76A46" w14:textId="54D2F3FD"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se uglavnom pridržava pravila uljudnoga raspravljanja (uvažava drugačija mišljenja, uglavnom ne upada u riječ), sudjeluje u raspravi samo na poticaj nastavnika.</w:t>
                  </w:r>
                </w:p>
              </w:tc>
              <w:tc>
                <w:tcPr>
                  <w:tcW w:w="2341" w:type="dxa"/>
                </w:tcPr>
                <w:p w14:paraId="29E4E81B" w14:textId="2CDB93A9"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se uglavnom pridržava pravila uljudnoga raspravljanja (uvažava drugačija mišljenja, uglavnom ne upada u riječ), uglavnom sudjeluje u raspravi.</w:t>
                  </w:r>
                </w:p>
              </w:tc>
            </w:tr>
            <w:tr w:rsidR="001C092C" w:rsidRPr="00697DBB" w14:paraId="1F26C25A" w14:textId="77777777" w:rsidTr="00921007">
              <w:tc>
                <w:tcPr>
                  <w:tcW w:w="2341" w:type="dxa"/>
                  <w:shd w:val="clear" w:color="auto" w:fill="FBE4D5" w:themeFill="accent2" w:themeFillTint="33"/>
                </w:tcPr>
                <w:p w14:paraId="6CDBFB66"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Priprema za raspravu</w:t>
                  </w:r>
                </w:p>
              </w:tc>
              <w:tc>
                <w:tcPr>
                  <w:tcW w:w="2341" w:type="dxa"/>
                </w:tcPr>
                <w:p w14:paraId="4E486A18" w14:textId="2161EC8F"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ne prati  prezentiranje i  ne povezuje temu sa zadanom radnom situacijom.</w:t>
                  </w:r>
                </w:p>
              </w:tc>
              <w:tc>
                <w:tcPr>
                  <w:tcW w:w="2341" w:type="dxa"/>
                </w:tcPr>
                <w:p w14:paraId="4B1B063E" w14:textId="214A3970"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uglavnom prati  prezentiranje i  djelomično povezuje temu sa zadanom radnom situacijom uz pomoć nastavnika.</w:t>
                  </w:r>
                </w:p>
              </w:tc>
              <w:tc>
                <w:tcPr>
                  <w:tcW w:w="2341" w:type="dxa"/>
                </w:tcPr>
                <w:p w14:paraId="66CB4519" w14:textId="4E168CB4" w:rsidR="001C092C" w:rsidRPr="00697DBB" w:rsidRDefault="00327608"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Polaznik</w:t>
                  </w:r>
                  <w:r w:rsidR="001C092C" w:rsidRPr="00697DBB">
                    <w:rPr>
                      <w:rFonts w:asciiTheme="minorHAnsi" w:eastAsia="Times New Roman" w:hAnsiTheme="minorHAnsi" w:cstheme="minorHAnsi"/>
                      <w:sz w:val="20"/>
                      <w:szCs w:val="20"/>
                      <w:lang w:eastAsia="hr-HR"/>
                    </w:rPr>
                    <w:t xml:space="preserve"> prati prezentiranje i uglavnom povezuje temu sa zadanom radnom situacijom.</w:t>
                  </w:r>
                </w:p>
              </w:tc>
            </w:tr>
            <w:tr w:rsidR="001C092C" w:rsidRPr="00697DBB" w14:paraId="3591C811" w14:textId="77777777" w:rsidTr="00921007">
              <w:tc>
                <w:tcPr>
                  <w:tcW w:w="2341" w:type="dxa"/>
                  <w:shd w:val="clear" w:color="auto" w:fill="FBE4D5" w:themeFill="accent2" w:themeFillTint="33"/>
                </w:tcPr>
                <w:p w14:paraId="2CFAAA3F"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Iznošenje tvrdnji i dokaza</w:t>
                  </w:r>
                </w:p>
              </w:tc>
              <w:tc>
                <w:tcPr>
                  <w:tcW w:w="2341" w:type="dxa"/>
                </w:tcPr>
                <w:p w14:paraId="27620B87"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 raspravi ni na poticaj nastavnika ne iznosi tvrdnje i dokaze za njih niti se trudi iznijeti svoje mišljenje.</w:t>
                  </w:r>
                </w:p>
              </w:tc>
              <w:tc>
                <w:tcPr>
                  <w:tcW w:w="2341" w:type="dxa"/>
                </w:tcPr>
                <w:p w14:paraId="77610F4F"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 raspravi uglavnom iznosi tvrdnje i dokaze za njih, trudi se zastupati svoje mišljenje uz pomoć nastavnika.</w:t>
                  </w:r>
                </w:p>
              </w:tc>
              <w:tc>
                <w:tcPr>
                  <w:tcW w:w="2341" w:type="dxa"/>
                </w:tcPr>
                <w:p w14:paraId="61953EA9"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 raspravi uglavnom iznosi tvrdnje i dokaze za njih, trudi se zastupati svoje mišljenje te se uglavnom drži teme rasprave.</w:t>
                  </w:r>
                </w:p>
              </w:tc>
            </w:tr>
          </w:tbl>
          <w:p w14:paraId="34B4F284" w14:textId="77777777" w:rsidR="001C092C" w:rsidRPr="00697DBB" w:rsidRDefault="001C092C" w:rsidP="00C813BF">
            <w:pPr>
              <w:tabs>
                <w:tab w:val="left" w:pos="2820"/>
              </w:tabs>
              <w:spacing w:after="0"/>
              <w:rPr>
                <w:rFonts w:asciiTheme="minorHAnsi" w:hAnsiTheme="minorHAnsi" w:cstheme="minorHAnsi"/>
                <w:bCs/>
                <w:sz w:val="20"/>
                <w:szCs w:val="20"/>
              </w:rPr>
            </w:pPr>
          </w:p>
          <w:p w14:paraId="1CC89097" w14:textId="77777777" w:rsidR="001C092C" w:rsidRPr="00697DBB" w:rsidRDefault="001C092C" w:rsidP="00C813BF">
            <w:pPr>
              <w:tabs>
                <w:tab w:val="left" w:pos="2820"/>
              </w:tabs>
              <w:spacing w:after="0"/>
              <w:rPr>
                <w:rFonts w:asciiTheme="minorHAnsi" w:hAnsiTheme="minorHAnsi" w:cstheme="minorHAnsi"/>
                <w:bCs/>
                <w:sz w:val="20"/>
                <w:szCs w:val="20"/>
              </w:rPr>
            </w:pPr>
          </w:p>
          <w:p w14:paraId="555FB424"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
                <w:bCs/>
                <w:sz w:val="20"/>
                <w:szCs w:val="20"/>
              </w:rPr>
              <w:t xml:space="preserve">Vrednovanje kao učenje </w:t>
            </w:r>
            <w:r w:rsidRPr="00697DBB">
              <w:rPr>
                <w:rFonts w:asciiTheme="minorHAnsi" w:hAnsiTheme="minorHAnsi" w:cstheme="minorHAnsi"/>
                <w:bCs/>
                <w:sz w:val="20"/>
                <w:szCs w:val="20"/>
              </w:rPr>
              <w:t>provodi se po završetku prezentacije i rasprave gdje  polaznici  pomoću pripremljenog obrasca vrednuju  predstavljanje rješenja svoje grupe (</w:t>
            </w:r>
            <w:r w:rsidRPr="00697DBB">
              <w:rPr>
                <w:rFonts w:asciiTheme="minorHAnsi" w:hAnsiTheme="minorHAnsi" w:cstheme="minorHAnsi"/>
                <w:b/>
                <w:bCs/>
                <w:sz w:val="20"/>
                <w:szCs w:val="20"/>
              </w:rPr>
              <w:t>samovrednovanje</w:t>
            </w:r>
            <w:r w:rsidRPr="00697DBB">
              <w:rPr>
                <w:rFonts w:asciiTheme="minorHAnsi" w:hAnsiTheme="minorHAnsi" w:cstheme="minorHAnsi"/>
                <w:bCs/>
                <w:sz w:val="20"/>
                <w:szCs w:val="20"/>
              </w:rPr>
              <w:t>) i predstavljanje  drugih grupa (</w:t>
            </w:r>
            <w:r w:rsidRPr="00697DBB">
              <w:rPr>
                <w:rFonts w:asciiTheme="minorHAnsi" w:hAnsiTheme="minorHAnsi" w:cstheme="minorHAnsi"/>
                <w:b/>
                <w:bCs/>
                <w:sz w:val="20"/>
                <w:szCs w:val="20"/>
              </w:rPr>
              <w:t>vršnjačko vrednovanje</w:t>
            </w:r>
            <w:r w:rsidRPr="00697DBB">
              <w:rPr>
                <w:rFonts w:asciiTheme="minorHAnsi" w:hAnsiTheme="minorHAnsi" w:cstheme="minorHAnsi"/>
                <w:bCs/>
                <w:sz w:val="20"/>
                <w:szCs w:val="20"/>
              </w:rPr>
              <w:t xml:space="preserve">). </w:t>
            </w:r>
          </w:p>
          <w:p w14:paraId="538EA743" w14:textId="77777777" w:rsidR="001C092C" w:rsidRPr="00697DBB" w:rsidRDefault="001C092C" w:rsidP="00C813BF">
            <w:pPr>
              <w:tabs>
                <w:tab w:val="left" w:pos="2820"/>
              </w:tabs>
              <w:spacing w:after="0"/>
              <w:rPr>
                <w:rFonts w:asciiTheme="minorHAnsi" w:hAnsiTheme="minorHAnsi" w:cstheme="minorHAnsi"/>
                <w:bCs/>
                <w:sz w:val="20"/>
                <w:szCs w:val="20"/>
              </w:rPr>
            </w:pPr>
          </w:p>
          <w:p w14:paraId="22B39B8B" w14:textId="77777777"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Primjer tablice za samovrednovanje:</w:t>
            </w:r>
          </w:p>
          <w:tbl>
            <w:tblPr>
              <w:tblStyle w:val="TableGrid"/>
              <w:tblW w:w="0" w:type="auto"/>
              <w:tblLayout w:type="fixed"/>
              <w:tblLook w:val="04A0" w:firstRow="1" w:lastRow="0" w:firstColumn="1" w:lastColumn="0" w:noHBand="0" w:noVBand="1"/>
            </w:tblPr>
            <w:tblGrid>
              <w:gridCol w:w="3539"/>
              <w:gridCol w:w="1985"/>
              <w:gridCol w:w="1842"/>
              <w:gridCol w:w="1998"/>
            </w:tblGrid>
            <w:tr w:rsidR="001C092C" w:rsidRPr="00697DBB" w14:paraId="03ED4A07" w14:textId="77777777" w:rsidTr="00E83236">
              <w:tc>
                <w:tcPr>
                  <w:tcW w:w="3539" w:type="dxa"/>
                  <w:shd w:val="clear" w:color="auto" w:fill="FBE4D5" w:themeFill="accent2" w:themeFillTint="33"/>
                </w:tcPr>
                <w:p w14:paraId="5F62F40B"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Elementi procjene</w:t>
                  </w:r>
                </w:p>
              </w:tc>
              <w:tc>
                <w:tcPr>
                  <w:tcW w:w="1985" w:type="dxa"/>
                  <w:shd w:val="clear" w:color="auto" w:fill="FBE4D5" w:themeFill="accent2" w:themeFillTint="33"/>
                </w:tcPr>
                <w:p w14:paraId="72392DF3"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Potrebno doraditi</w:t>
                  </w:r>
                </w:p>
              </w:tc>
              <w:tc>
                <w:tcPr>
                  <w:tcW w:w="1842" w:type="dxa"/>
                  <w:shd w:val="clear" w:color="auto" w:fill="FBE4D5" w:themeFill="accent2" w:themeFillTint="33"/>
                </w:tcPr>
                <w:p w14:paraId="16A4A8F5"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Djelomično </w:t>
                  </w:r>
                </w:p>
              </w:tc>
              <w:tc>
                <w:tcPr>
                  <w:tcW w:w="1998" w:type="dxa"/>
                  <w:shd w:val="clear" w:color="auto" w:fill="FBE4D5" w:themeFill="accent2" w:themeFillTint="33"/>
                </w:tcPr>
                <w:p w14:paraId="45F28536"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Potpuno</w:t>
                  </w:r>
                </w:p>
              </w:tc>
            </w:tr>
            <w:tr w:rsidR="001C092C" w:rsidRPr="00697DBB" w14:paraId="2DB1ACBE" w14:textId="77777777" w:rsidTr="00E83236">
              <w:tc>
                <w:tcPr>
                  <w:tcW w:w="3539" w:type="dxa"/>
                  <w:shd w:val="clear" w:color="auto" w:fill="FBE4D5" w:themeFill="accent2" w:themeFillTint="33"/>
                </w:tcPr>
                <w:p w14:paraId="413DA71D"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Uspješno sam izvršio zadatak</w:t>
                  </w:r>
                </w:p>
              </w:tc>
              <w:tc>
                <w:tcPr>
                  <w:tcW w:w="1985" w:type="dxa"/>
                </w:tcPr>
                <w:p w14:paraId="7540E2B1"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842" w:type="dxa"/>
                </w:tcPr>
                <w:p w14:paraId="5545945D"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69599B8F"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r w:rsidR="001C092C" w:rsidRPr="00697DBB" w14:paraId="39DA598C" w14:textId="77777777" w:rsidTr="00E83236">
              <w:tc>
                <w:tcPr>
                  <w:tcW w:w="3539" w:type="dxa"/>
                  <w:shd w:val="clear" w:color="auto" w:fill="FBE4D5" w:themeFill="accent2" w:themeFillTint="33"/>
                </w:tcPr>
                <w:p w14:paraId="143CCF2A"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Uspješno sam prezentirao nastavni sat </w:t>
                  </w:r>
                </w:p>
              </w:tc>
              <w:tc>
                <w:tcPr>
                  <w:tcW w:w="1985" w:type="dxa"/>
                </w:tcPr>
                <w:p w14:paraId="7BE44570"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842" w:type="dxa"/>
                </w:tcPr>
                <w:p w14:paraId="7F48C8F4"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26522ECE"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r w:rsidR="001C092C" w:rsidRPr="00697DBB" w14:paraId="3BCBCF03" w14:textId="77777777" w:rsidTr="00E83236">
              <w:tc>
                <w:tcPr>
                  <w:tcW w:w="3539" w:type="dxa"/>
                  <w:shd w:val="clear" w:color="auto" w:fill="FBE4D5" w:themeFill="accent2" w:themeFillTint="33"/>
                </w:tcPr>
                <w:p w14:paraId="08AA18FE"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Zadovoljan sam svojim sudjelovanjem u raspravi </w:t>
                  </w:r>
                </w:p>
              </w:tc>
              <w:tc>
                <w:tcPr>
                  <w:tcW w:w="1985" w:type="dxa"/>
                </w:tcPr>
                <w:p w14:paraId="008D868B"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842" w:type="dxa"/>
                </w:tcPr>
                <w:p w14:paraId="506F33CC"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552306E1"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r w:rsidR="001C092C" w:rsidRPr="00697DBB" w14:paraId="668ED7BF" w14:textId="77777777" w:rsidTr="00E83236">
              <w:tc>
                <w:tcPr>
                  <w:tcW w:w="3539" w:type="dxa"/>
                  <w:shd w:val="clear" w:color="auto" w:fill="FBE4D5" w:themeFill="accent2" w:themeFillTint="33"/>
                </w:tcPr>
                <w:p w14:paraId="14D187CD"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r w:rsidRPr="00697DBB">
                    <w:rPr>
                      <w:rFonts w:asciiTheme="minorHAnsi" w:eastAsia="Times New Roman" w:hAnsiTheme="minorHAnsi" w:cstheme="minorHAnsi"/>
                      <w:sz w:val="20"/>
                      <w:szCs w:val="20"/>
                      <w:lang w:eastAsia="hr-HR"/>
                    </w:rPr>
                    <w:t xml:space="preserve">Sviđa mi se ovakav postupak učenja, poučavanja i vrednovanja </w:t>
                  </w:r>
                </w:p>
              </w:tc>
              <w:tc>
                <w:tcPr>
                  <w:tcW w:w="1985" w:type="dxa"/>
                </w:tcPr>
                <w:p w14:paraId="4553718E"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842" w:type="dxa"/>
                </w:tcPr>
                <w:p w14:paraId="2D382343"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c>
                <w:tcPr>
                  <w:tcW w:w="1998" w:type="dxa"/>
                </w:tcPr>
                <w:p w14:paraId="5DAD908A" w14:textId="77777777" w:rsidR="001C092C" w:rsidRPr="00697DBB" w:rsidRDefault="001C092C" w:rsidP="00C813BF">
                  <w:pPr>
                    <w:tabs>
                      <w:tab w:val="left" w:pos="2820"/>
                    </w:tabs>
                    <w:rPr>
                      <w:rFonts w:asciiTheme="minorHAnsi" w:eastAsia="Times New Roman" w:hAnsiTheme="minorHAnsi" w:cstheme="minorHAnsi"/>
                      <w:sz w:val="20"/>
                      <w:szCs w:val="20"/>
                      <w:lang w:eastAsia="hr-HR"/>
                    </w:rPr>
                  </w:pPr>
                </w:p>
              </w:tc>
            </w:tr>
          </w:tbl>
          <w:p w14:paraId="0662B6B6" w14:textId="77777777" w:rsidR="001C092C" w:rsidRPr="00697DBB" w:rsidRDefault="001C092C" w:rsidP="00C813BF">
            <w:pPr>
              <w:tabs>
                <w:tab w:val="left" w:pos="2820"/>
              </w:tabs>
              <w:spacing w:after="0"/>
              <w:rPr>
                <w:rFonts w:asciiTheme="minorHAnsi" w:hAnsiTheme="minorHAnsi" w:cstheme="minorHAnsi"/>
                <w:bCs/>
                <w:sz w:val="20"/>
                <w:szCs w:val="20"/>
              </w:rPr>
            </w:pPr>
          </w:p>
          <w:p w14:paraId="14080ADC" w14:textId="118FDC02" w:rsidR="001C092C" w:rsidRPr="00697DBB" w:rsidRDefault="001C092C"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
                <w:bCs/>
                <w:sz w:val="20"/>
                <w:szCs w:val="20"/>
              </w:rPr>
              <w:t>Vrednovanje naučenog</w:t>
            </w:r>
            <w:r w:rsidRPr="00697DBB">
              <w:rPr>
                <w:rFonts w:asciiTheme="minorHAnsi" w:hAnsiTheme="minorHAnsi" w:cstheme="minorHAnsi"/>
                <w:bCs/>
                <w:sz w:val="20"/>
                <w:szCs w:val="20"/>
              </w:rPr>
              <w:t xml:space="preserve"> temeljem predstavljenog rješenja i rasprave vrši  se višedimenzionalnom analitičkom rubrikom uz unaprijed utvrđene kriterije vrednovanja  i opis pokazatelja kvalitete izvedbe projektnog zadatka. Na taj način, osim iskazane brojčane ocjene, </w:t>
            </w:r>
            <w:r w:rsidR="00E56330" w:rsidRPr="00697DBB">
              <w:rPr>
                <w:rFonts w:asciiTheme="minorHAnsi" w:hAnsiTheme="minorHAnsi" w:cstheme="minorHAnsi"/>
                <w:bCs/>
                <w:sz w:val="20"/>
                <w:szCs w:val="20"/>
              </w:rPr>
              <w:t>p</w:t>
            </w:r>
            <w:r w:rsidR="00327608" w:rsidRPr="00697DBB">
              <w:rPr>
                <w:rFonts w:asciiTheme="minorHAnsi" w:hAnsiTheme="minorHAnsi" w:cstheme="minorHAnsi"/>
                <w:bCs/>
                <w:sz w:val="20"/>
                <w:szCs w:val="20"/>
              </w:rPr>
              <w:t>olaznik</w:t>
            </w:r>
            <w:r w:rsidRPr="00697DBB">
              <w:rPr>
                <w:rFonts w:asciiTheme="minorHAnsi" w:hAnsiTheme="minorHAnsi" w:cstheme="minorHAnsi"/>
                <w:bCs/>
                <w:sz w:val="20"/>
                <w:szCs w:val="20"/>
              </w:rPr>
              <w:t xml:space="preserve"> dobiva  procjenu postignuća u odnosu na postavljene ciljeve.</w:t>
            </w:r>
          </w:p>
          <w:p w14:paraId="139549E1" w14:textId="77777777" w:rsidR="001C092C" w:rsidRPr="00697DBB" w:rsidRDefault="001C092C" w:rsidP="00C813BF">
            <w:pPr>
              <w:tabs>
                <w:tab w:val="left" w:pos="2820"/>
              </w:tabs>
              <w:spacing w:after="0"/>
              <w:rPr>
                <w:rFonts w:asciiTheme="minorHAnsi" w:hAnsiTheme="minorHAnsi" w:cstheme="minorHAnsi"/>
                <w:bCs/>
                <w:sz w:val="20"/>
                <w:szCs w:val="20"/>
              </w:rPr>
            </w:pPr>
          </w:p>
        </w:tc>
      </w:tr>
      <w:tr w:rsidR="00A3330E" w:rsidRPr="00697DBB" w14:paraId="6794FEB4" w14:textId="77777777" w:rsidTr="003B704A">
        <w:tc>
          <w:tcPr>
            <w:tcW w:w="9493" w:type="dxa"/>
            <w:gridSpan w:val="5"/>
            <w:shd w:val="clear" w:color="auto" w:fill="BDD6EE" w:themeFill="accent5" w:themeFillTint="66"/>
            <w:tcMar>
              <w:left w:w="57" w:type="dxa"/>
              <w:right w:w="57" w:type="dxa"/>
            </w:tcMar>
            <w:vAlign w:val="center"/>
          </w:tcPr>
          <w:p w14:paraId="549EB510" w14:textId="41C53D12"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2CE7680B" w14:textId="77777777" w:rsidTr="00C813BF">
        <w:tc>
          <w:tcPr>
            <w:tcW w:w="9493" w:type="dxa"/>
            <w:gridSpan w:val="5"/>
            <w:shd w:val="clear" w:color="auto" w:fill="auto"/>
            <w:tcMar>
              <w:left w:w="57" w:type="dxa"/>
              <w:right w:w="57" w:type="dxa"/>
            </w:tcMar>
          </w:tcPr>
          <w:p w14:paraId="08472873" w14:textId="32890323" w:rsidR="00A3330E" w:rsidRPr="00697DBB" w:rsidRDefault="003B704A"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r w:rsidR="001C092C" w:rsidRPr="00697DBB" w14:paraId="44CFD30B" w14:textId="77777777" w:rsidTr="00C813BF">
        <w:trPr>
          <w:trHeight w:val="558"/>
        </w:trPr>
        <w:tc>
          <w:tcPr>
            <w:tcW w:w="2112" w:type="dxa"/>
            <w:shd w:val="clear" w:color="auto" w:fill="BDD6EE"/>
            <w:tcMar>
              <w:left w:w="57" w:type="dxa"/>
              <w:right w:w="57" w:type="dxa"/>
            </w:tcMar>
            <w:vAlign w:val="center"/>
          </w:tcPr>
          <w:p w14:paraId="5CFCBB24"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lastRenderedPageBreak/>
              <w:t>NAZIV MODULA</w:t>
            </w:r>
          </w:p>
        </w:tc>
        <w:tc>
          <w:tcPr>
            <w:tcW w:w="7381" w:type="dxa"/>
            <w:gridSpan w:val="4"/>
            <w:shd w:val="clear" w:color="auto" w:fill="auto"/>
            <w:vAlign w:val="center"/>
          </w:tcPr>
          <w:p w14:paraId="66A4369B"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OSPOSOBLJAVANJE KANDIDATA U VOZILU</w:t>
            </w:r>
          </w:p>
        </w:tc>
      </w:tr>
      <w:tr w:rsidR="001C092C" w:rsidRPr="00697DBB" w14:paraId="3698EF5C" w14:textId="77777777" w:rsidTr="00C813BF">
        <w:trPr>
          <w:trHeight w:val="558"/>
        </w:trPr>
        <w:tc>
          <w:tcPr>
            <w:tcW w:w="2112" w:type="dxa"/>
            <w:shd w:val="clear" w:color="auto" w:fill="BDD6EE"/>
            <w:tcMar>
              <w:left w:w="57" w:type="dxa"/>
              <w:right w:w="57" w:type="dxa"/>
            </w:tcMar>
            <w:vAlign w:val="center"/>
          </w:tcPr>
          <w:p w14:paraId="73E014B3" w14:textId="77777777" w:rsidR="001C092C" w:rsidRPr="00697DBB" w:rsidRDefault="001C092C" w:rsidP="00C813BF">
            <w:pPr>
              <w:spacing w:before="60" w:after="60" w:line="240" w:lineRule="auto"/>
              <w:ind w:left="397" w:hanging="397"/>
              <w:rPr>
                <w:rFonts w:asciiTheme="minorHAnsi" w:hAnsiTheme="minorHAnsi" w:cstheme="minorHAnsi"/>
                <w:b/>
                <w:sz w:val="20"/>
                <w:szCs w:val="20"/>
              </w:rPr>
            </w:pPr>
            <w:r w:rsidRPr="00697DBB">
              <w:rPr>
                <w:rFonts w:asciiTheme="minorHAnsi" w:hAnsiTheme="minorHAnsi" w:cstheme="minorHAnsi"/>
                <w:b/>
                <w:sz w:val="20"/>
                <w:szCs w:val="20"/>
              </w:rPr>
              <w:t>Šifra modula</w:t>
            </w:r>
          </w:p>
        </w:tc>
        <w:tc>
          <w:tcPr>
            <w:tcW w:w="7381" w:type="dxa"/>
            <w:gridSpan w:val="4"/>
            <w:shd w:val="clear" w:color="auto" w:fill="auto"/>
            <w:vAlign w:val="center"/>
          </w:tcPr>
          <w:p w14:paraId="768710B5" w14:textId="32B30B09" w:rsidR="001C092C" w:rsidRPr="00697DBB" w:rsidRDefault="001C092C" w:rsidP="00C813BF">
            <w:pPr>
              <w:spacing w:after="0"/>
              <w:ind w:left="397" w:hanging="397"/>
              <w:rPr>
                <w:rFonts w:asciiTheme="minorHAnsi" w:hAnsiTheme="minorHAnsi" w:cstheme="minorHAnsi"/>
                <w:b/>
                <w:sz w:val="20"/>
                <w:szCs w:val="20"/>
              </w:rPr>
            </w:pPr>
          </w:p>
        </w:tc>
      </w:tr>
      <w:tr w:rsidR="00A3330E" w:rsidRPr="00697DBB" w14:paraId="79743BA7" w14:textId="77777777" w:rsidTr="00C813BF">
        <w:trPr>
          <w:trHeight w:val="558"/>
        </w:trPr>
        <w:tc>
          <w:tcPr>
            <w:tcW w:w="2112" w:type="dxa"/>
            <w:shd w:val="clear" w:color="auto" w:fill="BDD6EE"/>
            <w:tcMar>
              <w:left w:w="57" w:type="dxa"/>
              <w:right w:w="57" w:type="dxa"/>
            </w:tcMar>
            <w:vAlign w:val="center"/>
          </w:tcPr>
          <w:p w14:paraId="24235CCA"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Kvalifikacije nastavnika koji sudjeluju u realizaciji modula</w:t>
            </w:r>
          </w:p>
        </w:tc>
        <w:tc>
          <w:tcPr>
            <w:tcW w:w="7381" w:type="dxa"/>
            <w:gridSpan w:val="4"/>
            <w:shd w:val="clear" w:color="auto" w:fill="auto"/>
            <w:vAlign w:val="center"/>
          </w:tcPr>
          <w:p w14:paraId="5D68CAD3" w14:textId="22FE0F7A" w:rsidR="00A3330E" w:rsidRPr="00697DBB" w:rsidRDefault="00A666A3" w:rsidP="00417A05">
            <w:pPr>
              <w:spacing w:after="0" w:line="240" w:lineRule="auto"/>
              <w:rPr>
                <w:rFonts w:asciiTheme="minorHAnsi" w:hAnsiTheme="minorHAnsi" w:cstheme="minorHAnsi"/>
                <w:sz w:val="20"/>
                <w:szCs w:val="20"/>
              </w:rPr>
            </w:pPr>
            <w:r>
              <w:rPr>
                <w:rFonts w:asciiTheme="minorHAnsi" w:hAnsiTheme="minorHAnsi" w:cstheme="minorHAnsi"/>
                <w:bCs/>
                <w:sz w:val="20"/>
                <w:szCs w:val="20"/>
              </w:rPr>
              <w:t xml:space="preserve">SIU 14: </w:t>
            </w:r>
            <w:r w:rsidR="00417A05" w:rsidRPr="00697DBB">
              <w:rPr>
                <w:rFonts w:asciiTheme="minorHAnsi" w:hAnsiTheme="minorHAnsi" w:cstheme="minorHAnsi"/>
                <w:sz w:val="20"/>
                <w:szCs w:val="20"/>
              </w:rPr>
              <w:t>Zaštita na radu u cestovnom prometu</w:t>
            </w:r>
          </w:p>
          <w:p w14:paraId="27DC3488" w14:textId="10C8F7B1" w:rsidR="00417A05" w:rsidRPr="00697DBB" w:rsidRDefault="00417A05" w:rsidP="00417A05">
            <w:pPr>
              <w:spacing w:after="0" w:line="240" w:lineRule="auto"/>
              <w:rPr>
                <w:rFonts w:asciiTheme="minorHAnsi" w:hAnsiTheme="minorHAnsi" w:cstheme="minorHAnsi"/>
                <w:sz w:val="20"/>
                <w:szCs w:val="20"/>
              </w:rPr>
            </w:pPr>
            <w:hyperlink r:id="rId90" w:history="1">
              <w:r w:rsidRPr="00697DBB">
                <w:rPr>
                  <w:rStyle w:val="Hyperlink"/>
                  <w:rFonts w:asciiTheme="minorHAnsi" w:hAnsiTheme="minorHAnsi" w:cstheme="minorHAnsi"/>
                  <w:sz w:val="20"/>
                  <w:szCs w:val="20"/>
                </w:rPr>
                <w:t>https://hko.srce.hr/registar/skup-ishoda-ucenja/detalji/3116</w:t>
              </w:r>
            </w:hyperlink>
            <w:r w:rsidRPr="00697DBB">
              <w:rPr>
                <w:rFonts w:asciiTheme="minorHAnsi" w:hAnsiTheme="minorHAnsi" w:cstheme="minorHAnsi"/>
                <w:sz w:val="20"/>
                <w:szCs w:val="20"/>
              </w:rPr>
              <w:t xml:space="preserve"> </w:t>
            </w:r>
          </w:p>
          <w:p w14:paraId="495DBD14" w14:textId="4BF8E5BC" w:rsidR="00417A05" w:rsidRPr="00697DBB" w:rsidRDefault="00A666A3" w:rsidP="00417A05">
            <w:pPr>
              <w:spacing w:after="0" w:line="240" w:lineRule="auto"/>
              <w:rPr>
                <w:rFonts w:asciiTheme="minorHAnsi" w:hAnsiTheme="minorHAnsi" w:cstheme="minorHAnsi"/>
                <w:sz w:val="20"/>
                <w:szCs w:val="20"/>
              </w:rPr>
            </w:pPr>
            <w:r>
              <w:rPr>
                <w:rFonts w:asciiTheme="minorHAnsi" w:hAnsiTheme="minorHAnsi" w:cstheme="minorHAnsi"/>
                <w:bCs/>
                <w:sz w:val="20"/>
                <w:szCs w:val="20"/>
              </w:rPr>
              <w:t xml:space="preserve">SIU 15: </w:t>
            </w:r>
            <w:r w:rsidR="00417A05" w:rsidRPr="00697DBB">
              <w:rPr>
                <w:rFonts w:asciiTheme="minorHAnsi" w:hAnsiTheme="minorHAnsi" w:cstheme="minorHAnsi"/>
                <w:sz w:val="20"/>
                <w:szCs w:val="20"/>
              </w:rPr>
              <w:t>Osposobjavnje kandidata u vozilu B kategorije</w:t>
            </w:r>
          </w:p>
          <w:p w14:paraId="7BAB65FB" w14:textId="152486CF" w:rsidR="00A3330E" w:rsidRPr="00697DBB" w:rsidRDefault="00417A05" w:rsidP="00417A05">
            <w:pPr>
              <w:spacing w:after="0" w:line="240" w:lineRule="auto"/>
              <w:rPr>
                <w:rFonts w:asciiTheme="minorHAnsi" w:hAnsiTheme="minorHAnsi" w:cstheme="minorHAnsi"/>
                <w:sz w:val="20"/>
                <w:szCs w:val="20"/>
              </w:rPr>
            </w:pPr>
            <w:hyperlink r:id="rId91" w:history="1">
              <w:r w:rsidRPr="00697DBB">
                <w:rPr>
                  <w:rStyle w:val="Hyperlink"/>
                  <w:rFonts w:asciiTheme="minorHAnsi" w:hAnsiTheme="minorHAnsi" w:cstheme="minorHAnsi"/>
                  <w:sz w:val="20"/>
                  <w:szCs w:val="20"/>
                </w:rPr>
                <w:t>https://hko.srce.hr/registar/skup-ishoda-ucenja/detalji/3122</w:t>
              </w:r>
            </w:hyperlink>
            <w:r w:rsidRPr="00697DBB">
              <w:rPr>
                <w:rFonts w:asciiTheme="minorHAnsi" w:hAnsiTheme="minorHAnsi" w:cstheme="minorHAnsi"/>
                <w:sz w:val="20"/>
                <w:szCs w:val="20"/>
              </w:rPr>
              <w:t xml:space="preserve"> </w:t>
            </w:r>
          </w:p>
        </w:tc>
      </w:tr>
      <w:tr w:rsidR="00A3330E" w:rsidRPr="00697DBB" w14:paraId="080C12AF" w14:textId="77777777" w:rsidTr="00C813BF">
        <w:trPr>
          <w:trHeight w:val="558"/>
        </w:trPr>
        <w:tc>
          <w:tcPr>
            <w:tcW w:w="2112" w:type="dxa"/>
            <w:shd w:val="clear" w:color="auto" w:fill="BDD6EE"/>
            <w:tcMar>
              <w:left w:w="57" w:type="dxa"/>
              <w:right w:w="57" w:type="dxa"/>
            </w:tcMar>
            <w:vAlign w:val="center"/>
          </w:tcPr>
          <w:p w14:paraId="7B215E0A"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Obujam modula (CSVET)</w:t>
            </w:r>
          </w:p>
        </w:tc>
        <w:tc>
          <w:tcPr>
            <w:tcW w:w="7381" w:type="dxa"/>
            <w:gridSpan w:val="4"/>
            <w:shd w:val="clear" w:color="auto" w:fill="auto"/>
            <w:vAlign w:val="center"/>
          </w:tcPr>
          <w:p w14:paraId="72DDD719" w14:textId="77777777" w:rsidR="00A3330E" w:rsidRDefault="00A3330E" w:rsidP="00A3330E">
            <w:pPr>
              <w:spacing w:after="0"/>
              <w:ind w:left="397" w:hanging="397"/>
              <w:rPr>
                <w:rFonts w:asciiTheme="minorHAnsi" w:hAnsiTheme="minorHAnsi" w:cstheme="minorHAnsi"/>
                <w:b/>
                <w:sz w:val="20"/>
                <w:szCs w:val="20"/>
              </w:rPr>
            </w:pPr>
            <w:r w:rsidRPr="00697DBB">
              <w:rPr>
                <w:rFonts w:asciiTheme="minorHAnsi" w:hAnsiTheme="minorHAnsi" w:cstheme="minorHAnsi"/>
                <w:b/>
                <w:sz w:val="20"/>
                <w:szCs w:val="20"/>
              </w:rPr>
              <w:t>9 CSVET</w:t>
            </w:r>
          </w:p>
          <w:p w14:paraId="35A5175B" w14:textId="77777777" w:rsidR="001101A6" w:rsidRPr="00697DBB" w:rsidRDefault="001101A6" w:rsidP="001101A6">
            <w:pPr>
              <w:spacing w:before="60" w:after="60" w:line="240" w:lineRule="auto"/>
              <w:rPr>
                <w:rFonts w:asciiTheme="minorHAnsi" w:hAnsiTheme="minorHAnsi" w:cstheme="minorHAnsi"/>
                <w:sz w:val="20"/>
                <w:szCs w:val="20"/>
              </w:rPr>
            </w:pPr>
            <w:r w:rsidRPr="00697DBB">
              <w:rPr>
                <w:rFonts w:asciiTheme="minorHAnsi" w:hAnsiTheme="minorHAnsi" w:cstheme="minorHAnsi"/>
                <w:sz w:val="20"/>
                <w:szCs w:val="20"/>
              </w:rPr>
              <w:t xml:space="preserve">SIU 14: Zaštita na radu u cestovnom prometu (3 </w:t>
            </w:r>
            <w:r>
              <w:rPr>
                <w:rFonts w:asciiTheme="minorHAnsi" w:hAnsiTheme="minorHAnsi" w:cstheme="minorHAnsi"/>
                <w:sz w:val="20"/>
                <w:szCs w:val="20"/>
              </w:rPr>
              <w:t>CSVET</w:t>
            </w:r>
            <w:r w:rsidRPr="00697DBB">
              <w:rPr>
                <w:rFonts w:asciiTheme="minorHAnsi" w:hAnsiTheme="minorHAnsi" w:cstheme="minorHAnsi"/>
                <w:sz w:val="20"/>
                <w:szCs w:val="20"/>
              </w:rPr>
              <w:t>)</w:t>
            </w:r>
          </w:p>
          <w:p w14:paraId="4A21A6E2" w14:textId="197DD0DB" w:rsidR="001101A6" w:rsidRPr="00697DBB" w:rsidRDefault="001101A6" w:rsidP="001101A6">
            <w:pPr>
              <w:spacing w:after="0"/>
              <w:ind w:left="397" w:hanging="397"/>
              <w:rPr>
                <w:rFonts w:asciiTheme="minorHAnsi" w:hAnsiTheme="minorHAnsi" w:cstheme="minorHAnsi"/>
                <w:b/>
                <w:sz w:val="20"/>
                <w:szCs w:val="20"/>
              </w:rPr>
            </w:pPr>
            <w:r w:rsidRPr="00697DBB">
              <w:rPr>
                <w:rFonts w:asciiTheme="minorHAnsi" w:hAnsiTheme="minorHAnsi" w:cstheme="minorHAnsi"/>
                <w:sz w:val="20"/>
                <w:szCs w:val="20"/>
              </w:rPr>
              <w:t xml:space="preserve">SIU 15: Osposobljavanje kandidata u vozilu B kategorije (6 </w:t>
            </w:r>
            <w:r>
              <w:rPr>
                <w:rFonts w:asciiTheme="minorHAnsi" w:hAnsiTheme="minorHAnsi" w:cstheme="minorHAnsi"/>
                <w:sz w:val="20"/>
                <w:szCs w:val="20"/>
              </w:rPr>
              <w:t>CSVET</w:t>
            </w:r>
            <w:r w:rsidRPr="00697DBB">
              <w:rPr>
                <w:rFonts w:asciiTheme="minorHAnsi" w:hAnsiTheme="minorHAnsi" w:cstheme="minorHAnsi"/>
                <w:sz w:val="20"/>
                <w:szCs w:val="20"/>
              </w:rPr>
              <w:t>)</w:t>
            </w:r>
          </w:p>
        </w:tc>
      </w:tr>
      <w:tr w:rsidR="00A3330E" w:rsidRPr="00697DBB" w14:paraId="7390DF36" w14:textId="77777777" w:rsidTr="00C813BF">
        <w:tc>
          <w:tcPr>
            <w:tcW w:w="2112" w:type="dxa"/>
            <w:vMerge w:val="restart"/>
            <w:shd w:val="clear" w:color="auto" w:fill="BDD6EE"/>
            <w:tcMar>
              <w:left w:w="57" w:type="dxa"/>
              <w:right w:w="57" w:type="dxa"/>
            </w:tcMar>
            <w:vAlign w:val="center"/>
          </w:tcPr>
          <w:p w14:paraId="52356A3D"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Načini stjecanja ishoda učenja (od –do, postotak)</w:t>
            </w:r>
          </w:p>
        </w:tc>
        <w:tc>
          <w:tcPr>
            <w:tcW w:w="2277" w:type="dxa"/>
            <w:gridSpan w:val="2"/>
            <w:shd w:val="clear" w:color="auto" w:fill="BDD6EE"/>
            <w:tcMar>
              <w:left w:w="57" w:type="dxa"/>
              <w:right w:w="57" w:type="dxa"/>
            </w:tcMar>
            <w:vAlign w:val="center"/>
          </w:tcPr>
          <w:p w14:paraId="66397582"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Vođeni proces učenja i poučavanja</w:t>
            </w:r>
          </w:p>
        </w:tc>
        <w:tc>
          <w:tcPr>
            <w:tcW w:w="2552" w:type="dxa"/>
            <w:shd w:val="clear" w:color="auto" w:fill="BDD6EE"/>
            <w:vAlign w:val="center"/>
          </w:tcPr>
          <w:p w14:paraId="455DE3C7" w14:textId="77777777"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Oblici učenja temeljenog na radu</w:t>
            </w:r>
          </w:p>
        </w:tc>
        <w:tc>
          <w:tcPr>
            <w:tcW w:w="2552" w:type="dxa"/>
            <w:shd w:val="clear" w:color="auto" w:fill="BDD6EE"/>
            <w:vAlign w:val="center"/>
          </w:tcPr>
          <w:p w14:paraId="3DF8242E" w14:textId="2FBD628A" w:rsidR="00A3330E" w:rsidRPr="00697DBB" w:rsidRDefault="00A3330E" w:rsidP="00A3330E">
            <w:pPr>
              <w:spacing w:after="0"/>
              <w:jc w:val="center"/>
              <w:rPr>
                <w:rFonts w:asciiTheme="minorHAnsi" w:hAnsiTheme="minorHAnsi" w:cstheme="minorHAnsi"/>
                <w:sz w:val="20"/>
                <w:szCs w:val="20"/>
              </w:rPr>
            </w:pPr>
            <w:r w:rsidRPr="00697DBB">
              <w:rPr>
                <w:rFonts w:asciiTheme="minorHAnsi" w:hAnsiTheme="minorHAnsi" w:cstheme="minorHAnsi"/>
                <w:b/>
                <w:sz w:val="20"/>
                <w:szCs w:val="20"/>
              </w:rPr>
              <w:t>Samostalne aktivnosti polaznika</w:t>
            </w:r>
          </w:p>
        </w:tc>
      </w:tr>
      <w:tr w:rsidR="00A3330E" w:rsidRPr="00697DBB" w14:paraId="6CB2E8EE" w14:textId="77777777" w:rsidTr="00C813BF">
        <w:trPr>
          <w:trHeight w:val="540"/>
        </w:trPr>
        <w:tc>
          <w:tcPr>
            <w:tcW w:w="2112" w:type="dxa"/>
            <w:vMerge/>
            <w:shd w:val="clear" w:color="auto" w:fill="C00000"/>
            <w:tcMar>
              <w:left w:w="57" w:type="dxa"/>
              <w:right w:w="57" w:type="dxa"/>
            </w:tcMar>
            <w:vAlign w:val="center"/>
          </w:tcPr>
          <w:p w14:paraId="17D0070B" w14:textId="77777777" w:rsidR="00A3330E" w:rsidRPr="00697DBB" w:rsidRDefault="00A3330E" w:rsidP="00A3330E">
            <w:pPr>
              <w:spacing w:after="0"/>
              <w:rPr>
                <w:rFonts w:asciiTheme="minorHAnsi" w:hAnsiTheme="minorHAnsi" w:cstheme="minorHAnsi"/>
                <w:b/>
                <w:sz w:val="20"/>
                <w:szCs w:val="20"/>
              </w:rPr>
            </w:pPr>
          </w:p>
        </w:tc>
        <w:tc>
          <w:tcPr>
            <w:tcW w:w="2277" w:type="dxa"/>
            <w:gridSpan w:val="2"/>
            <w:tcMar>
              <w:left w:w="57" w:type="dxa"/>
              <w:right w:w="57" w:type="dxa"/>
            </w:tcMar>
            <w:vAlign w:val="center"/>
          </w:tcPr>
          <w:p w14:paraId="22AADE2E" w14:textId="7A2D549B" w:rsidR="00A3330E" w:rsidRPr="00697DBB" w:rsidRDefault="00626666"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45</w:t>
            </w:r>
            <w:r w:rsidR="001B4A03">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1B4A03">
              <w:rPr>
                <w:rFonts w:asciiTheme="minorHAnsi" w:hAnsiTheme="minorHAnsi" w:cstheme="minorHAnsi"/>
                <w:sz w:val="20"/>
                <w:szCs w:val="20"/>
              </w:rPr>
              <w:t>(</w:t>
            </w:r>
            <w:r w:rsidR="00417A05" w:rsidRPr="00697DBB">
              <w:rPr>
                <w:rFonts w:asciiTheme="minorHAnsi" w:hAnsiTheme="minorHAnsi" w:cstheme="minorHAnsi"/>
                <w:sz w:val="20"/>
                <w:szCs w:val="20"/>
              </w:rPr>
              <w:t>20%</w:t>
            </w:r>
            <w:r w:rsidR="001B4A03">
              <w:rPr>
                <w:rFonts w:asciiTheme="minorHAnsi" w:hAnsiTheme="minorHAnsi" w:cstheme="minorHAnsi"/>
                <w:sz w:val="20"/>
                <w:szCs w:val="20"/>
              </w:rPr>
              <w:t>)</w:t>
            </w:r>
          </w:p>
        </w:tc>
        <w:tc>
          <w:tcPr>
            <w:tcW w:w="2552" w:type="dxa"/>
            <w:vAlign w:val="center"/>
          </w:tcPr>
          <w:p w14:paraId="101A527F" w14:textId="54055E8F" w:rsidR="00A3330E" w:rsidRPr="00697DBB" w:rsidRDefault="00626666"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105</w:t>
            </w:r>
            <w:r w:rsidR="001B4A03">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1B4A03">
              <w:rPr>
                <w:rFonts w:asciiTheme="minorHAnsi" w:hAnsiTheme="minorHAnsi" w:cstheme="minorHAnsi"/>
                <w:sz w:val="20"/>
                <w:szCs w:val="20"/>
              </w:rPr>
              <w:t>(</w:t>
            </w:r>
            <w:r w:rsidR="00417A05" w:rsidRPr="00697DBB">
              <w:rPr>
                <w:rFonts w:asciiTheme="minorHAnsi" w:hAnsiTheme="minorHAnsi" w:cstheme="minorHAnsi"/>
                <w:sz w:val="20"/>
                <w:szCs w:val="20"/>
              </w:rPr>
              <w:t>47%</w:t>
            </w:r>
            <w:r w:rsidR="001B4A03">
              <w:rPr>
                <w:rFonts w:asciiTheme="minorHAnsi" w:hAnsiTheme="minorHAnsi" w:cstheme="minorHAnsi"/>
                <w:sz w:val="20"/>
                <w:szCs w:val="20"/>
              </w:rPr>
              <w:t>)</w:t>
            </w:r>
          </w:p>
        </w:tc>
        <w:tc>
          <w:tcPr>
            <w:tcW w:w="2552" w:type="dxa"/>
            <w:vAlign w:val="center"/>
          </w:tcPr>
          <w:p w14:paraId="5CDB8610" w14:textId="655BF0DF" w:rsidR="00A3330E" w:rsidRPr="00697DBB" w:rsidRDefault="00626666" w:rsidP="00A3330E">
            <w:pPr>
              <w:spacing w:after="0"/>
              <w:jc w:val="center"/>
              <w:rPr>
                <w:rFonts w:asciiTheme="minorHAnsi" w:hAnsiTheme="minorHAnsi" w:cstheme="minorHAnsi"/>
                <w:sz w:val="20"/>
                <w:szCs w:val="20"/>
              </w:rPr>
            </w:pPr>
            <w:r w:rsidRPr="00697DBB">
              <w:rPr>
                <w:rFonts w:asciiTheme="minorHAnsi" w:hAnsiTheme="minorHAnsi" w:cstheme="minorHAnsi"/>
                <w:sz w:val="20"/>
                <w:szCs w:val="20"/>
              </w:rPr>
              <w:t>75</w:t>
            </w:r>
            <w:r w:rsidR="001B4A03">
              <w:rPr>
                <w:rFonts w:asciiTheme="minorHAnsi" w:hAnsiTheme="minorHAnsi" w:cstheme="minorHAnsi"/>
                <w:sz w:val="20"/>
                <w:szCs w:val="20"/>
              </w:rPr>
              <w:t xml:space="preserve"> sati</w:t>
            </w:r>
            <w:r w:rsidRPr="00697DBB">
              <w:rPr>
                <w:rFonts w:asciiTheme="minorHAnsi" w:hAnsiTheme="minorHAnsi" w:cstheme="minorHAnsi"/>
                <w:sz w:val="20"/>
                <w:szCs w:val="20"/>
              </w:rPr>
              <w:t xml:space="preserve"> </w:t>
            </w:r>
            <w:r w:rsidR="001B4A03">
              <w:rPr>
                <w:rFonts w:asciiTheme="minorHAnsi" w:hAnsiTheme="minorHAnsi" w:cstheme="minorHAnsi"/>
                <w:sz w:val="20"/>
                <w:szCs w:val="20"/>
              </w:rPr>
              <w:t>(</w:t>
            </w:r>
            <w:r w:rsidR="00417A05" w:rsidRPr="00697DBB">
              <w:rPr>
                <w:rFonts w:asciiTheme="minorHAnsi" w:hAnsiTheme="minorHAnsi" w:cstheme="minorHAnsi"/>
                <w:sz w:val="20"/>
                <w:szCs w:val="20"/>
              </w:rPr>
              <w:t>33%</w:t>
            </w:r>
            <w:r w:rsidR="001B4A03">
              <w:rPr>
                <w:rFonts w:asciiTheme="minorHAnsi" w:hAnsiTheme="minorHAnsi" w:cstheme="minorHAnsi"/>
                <w:sz w:val="20"/>
                <w:szCs w:val="20"/>
              </w:rPr>
              <w:t>)</w:t>
            </w:r>
          </w:p>
        </w:tc>
      </w:tr>
      <w:tr w:rsidR="00A3330E" w:rsidRPr="00697DBB" w14:paraId="5917EEAE" w14:textId="77777777" w:rsidTr="00C813BF">
        <w:tc>
          <w:tcPr>
            <w:tcW w:w="2112" w:type="dxa"/>
            <w:shd w:val="clear" w:color="auto" w:fill="BDD6EE"/>
            <w:tcMar>
              <w:left w:w="57" w:type="dxa"/>
              <w:right w:w="57" w:type="dxa"/>
            </w:tcMar>
            <w:vAlign w:val="center"/>
          </w:tcPr>
          <w:p w14:paraId="269ED97D"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Status modula</w:t>
            </w:r>
          </w:p>
          <w:p w14:paraId="370A60F5" w14:textId="77777777" w:rsidR="00A3330E" w:rsidRPr="00697DBB" w:rsidRDefault="00A3330E" w:rsidP="00A3330E">
            <w:pPr>
              <w:spacing w:after="0"/>
              <w:rPr>
                <w:rFonts w:asciiTheme="minorHAnsi" w:hAnsiTheme="minorHAnsi" w:cstheme="minorHAnsi"/>
                <w:b/>
                <w:sz w:val="20"/>
                <w:szCs w:val="20"/>
              </w:rPr>
            </w:pPr>
            <w:r w:rsidRPr="00697DBB">
              <w:rPr>
                <w:rFonts w:asciiTheme="minorHAnsi" w:hAnsiTheme="minorHAnsi" w:cstheme="minorHAnsi"/>
                <w:b/>
                <w:sz w:val="20"/>
                <w:szCs w:val="20"/>
              </w:rPr>
              <w:t>(obvezni/izborni)</w:t>
            </w:r>
          </w:p>
        </w:tc>
        <w:tc>
          <w:tcPr>
            <w:tcW w:w="7381" w:type="dxa"/>
            <w:gridSpan w:val="4"/>
            <w:tcMar>
              <w:left w:w="57" w:type="dxa"/>
              <w:right w:w="57" w:type="dxa"/>
            </w:tcMar>
            <w:vAlign w:val="center"/>
          </w:tcPr>
          <w:p w14:paraId="24367AF6" w14:textId="3B5F4FAF" w:rsidR="00A3330E" w:rsidRPr="00697DBB" w:rsidRDefault="00417A05" w:rsidP="00A3330E">
            <w:pPr>
              <w:spacing w:after="0"/>
              <w:rPr>
                <w:rFonts w:asciiTheme="minorHAnsi" w:hAnsiTheme="minorHAnsi" w:cstheme="minorHAnsi"/>
                <w:sz w:val="20"/>
                <w:szCs w:val="20"/>
              </w:rPr>
            </w:pPr>
            <w:r w:rsidRPr="00697DBB">
              <w:rPr>
                <w:rFonts w:asciiTheme="minorHAnsi" w:hAnsiTheme="minorHAnsi" w:cstheme="minorHAnsi"/>
                <w:color w:val="000000" w:themeColor="text1"/>
                <w:sz w:val="20"/>
                <w:szCs w:val="20"/>
              </w:rPr>
              <w:t xml:space="preserve">Obvezni </w:t>
            </w:r>
          </w:p>
        </w:tc>
      </w:tr>
      <w:tr w:rsidR="00A3330E" w:rsidRPr="00697DBB" w14:paraId="5DFEE9DB" w14:textId="77777777" w:rsidTr="00C813BF">
        <w:trPr>
          <w:trHeight w:val="626"/>
        </w:trPr>
        <w:tc>
          <w:tcPr>
            <w:tcW w:w="2112" w:type="dxa"/>
            <w:shd w:val="clear" w:color="auto" w:fill="BDD6EE"/>
            <w:tcMar>
              <w:left w:w="57" w:type="dxa"/>
              <w:right w:w="57" w:type="dxa"/>
            </w:tcMar>
            <w:vAlign w:val="center"/>
          </w:tcPr>
          <w:p w14:paraId="062C75B6"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 xml:space="preserve">Cilj (opis) modula </w:t>
            </w:r>
          </w:p>
        </w:tc>
        <w:tc>
          <w:tcPr>
            <w:tcW w:w="7381" w:type="dxa"/>
            <w:gridSpan w:val="4"/>
            <w:tcMar>
              <w:left w:w="57" w:type="dxa"/>
              <w:right w:w="57" w:type="dxa"/>
            </w:tcMar>
            <w:vAlign w:val="center"/>
          </w:tcPr>
          <w:p w14:paraId="10793CE9" w14:textId="5495565C" w:rsidR="00A3330E" w:rsidRPr="00697DBB" w:rsidRDefault="00A3330E" w:rsidP="00A3330E">
            <w:pPr>
              <w:tabs>
                <w:tab w:val="left" w:pos="2820"/>
              </w:tabs>
              <w:spacing w:after="0" w:line="240" w:lineRule="auto"/>
              <w:jc w:val="both"/>
              <w:rPr>
                <w:rFonts w:asciiTheme="minorHAnsi" w:hAnsiTheme="minorHAnsi" w:cstheme="minorHAnsi"/>
                <w:sz w:val="20"/>
                <w:szCs w:val="20"/>
              </w:rPr>
            </w:pPr>
            <w:r w:rsidRPr="00697DBB">
              <w:rPr>
                <w:rFonts w:asciiTheme="minorHAnsi" w:hAnsiTheme="minorHAnsi" w:cstheme="minorHAnsi"/>
                <w:sz w:val="20"/>
                <w:szCs w:val="20"/>
              </w:rPr>
              <w:t>Cilj</w:t>
            </w:r>
            <w:r w:rsidR="005953FF" w:rsidRPr="00697DBB">
              <w:rPr>
                <w:rFonts w:asciiTheme="minorHAnsi" w:hAnsiTheme="minorHAnsi" w:cstheme="minorHAnsi"/>
                <w:sz w:val="20"/>
                <w:szCs w:val="20"/>
              </w:rPr>
              <w:t xml:space="preserve"> </w:t>
            </w:r>
            <w:r w:rsidRPr="00697DBB">
              <w:rPr>
                <w:rFonts w:asciiTheme="minorHAnsi" w:hAnsiTheme="minorHAnsi" w:cstheme="minorHAnsi"/>
                <w:sz w:val="20"/>
                <w:szCs w:val="20"/>
              </w:rPr>
              <w:t xml:space="preserve">modula je omogućiti polaznicima stjecanje znanja i vještina potrebnih za prepoznavanje opasnosti u procesu osposobljavanja, </w:t>
            </w:r>
            <w:r w:rsidRPr="00697DBB">
              <w:rPr>
                <w:rFonts w:asciiTheme="minorHAnsi" w:eastAsia="Times New Roman" w:hAnsiTheme="minorHAnsi" w:cstheme="minorHAnsi"/>
                <w:sz w:val="20"/>
                <w:szCs w:val="20"/>
                <w:lang w:eastAsia="hr-HR"/>
              </w:rPr>
              <w:t>predviđanje ponašanj</w:t>
            </w:r>
            <w:r w:rsidR="005953FF" w:rsidRPr="00697DBB">
              <w:rPr>
                <w:rFonts w:asciiTheme="minorHAnsi" w:eastAsia="Times New Roman" w:hAnsiTheme="minorHAnsi" w:cstheme="minorHAnsi"/>
                <w:sz w:val="20"/>
                <w:szCs w:val="20"/>
                <w:lang w:eastAsia="hr-HR"/>
              </w:rPr>
              <w:t>a</w:t>
            </w:r>
            <w:r w:rsidRPr="00697DBB">
              <w:rPr>
                <w:rFonts w:asciiTheme="minorHAnsi" w:eastAsia="Times New Roman" w:hAnsiTheme="minorHAnsi" w:cstheme="minorHAnsi"/>
                <w:sz w:val="20"/>
                <w:szCs w:val="20"/>
                <w:lang w:eastAsia="hr-HR"/>
              </w:rPr>
              <w:t xml:space="preserve"> kandidat</w:t>
            </w:r>
            <w:r w:rsidR="005953FF" w:rsidRPr="00697DBB">
              <w:rPr>
                <w:rFonts w:asciiTheme="minorHAnsi" w:eastAsia="Times New Roman" w:hAnsiTheme="minorHAnsi" w:cstheme="minorHAnsi"/>
                <w:sz w:val="20"/>
                <w:szCs w:val="20"/>
                <w:lang w:eastAsia="hr-HR"/>
              </w:rPr>
              <w:t>a</w:t>
            </w:r>
            <w:r w:rsidRPr="00697DBB">
              <w:rPr>
                <w:rFonts w:asciiTheme="minorHAnsi" w:eastAsia="Times New Roman" w:hAnsiTheme="minorHAnsi" w:cstheme="minorHAnsi"/>
                <w:sz w:val="20"/>
                <w:szCs w:val="20"/>
                <w:lang w:eastAsia="hr-HR"/>
              </w:rPr>
              <w:t xml:space="preserve"> za vozača u procesu osposobljavanja,</w:t>
            </w:r>
            <w:r w:rsidRPr="00697DBB">
              <w:rPr>
                <w:rFonts w:asciiTheme="minorHAnsi" w:hAnsiTheme="minorHAnsi" w:cstheme="minorHAnsi"/>
                <w:sz w:val="20"/>
                <w:szCs w:val="20"/>
              </w:rPr>
              <w:t xml:space="preserve"> </w:t>
            </w:r>
            <w:r w:rsidRPr="00697DBB">
              <w:rPr>
                <w:rFonts w:asciiTheme="minorHAnsi" w:eastAsia="Times New Roman" w:hAnsiTheme="minorHAnsi" w:cstheme="minorHAnsi"/>
                <w:sz w:val="20"/>
                <w:szCs w:val="20"/>
                <w:lang w:eastAsia="hr-HR"/>
              </w:rPr>
              <w:t xml:space="preserve">primjenu pravila zaštite na radu, organiziranja radnog okruženje na siguran način, zaštitu zdravlja, </w:t>
            </w:r>
            <w:r w:rsidRPr="00697DBB">
              <w:rPr>
                <w:rFonts w:asciiTheme="minorHAnsi" w:hAnsiTheme="minorHAnsi" w:cstheme="minorHAnsi"/>
                <w:sz w:val="20"/>
                <w:szCs w:val="20"/>
              </w:rPr>
              <w:t xml:space="preserve">pokazivanje postupaka dnevnog preventivnog pregleda vozila, </w:t>
            </w:r>
            <w:r w:rsidRPr="00697DBB">
              <w:rPr>
                <w:rFonts w:asciiTheme="minorHAnsi" w:eastAsia="Times New Roman" w:hAnsiTheme="minorHAnsi" w:cstheme="minorHAnsi"/>
                <w:sz w:val="20"/>
                <w:szCs w:val="20"/>
                <w:lang w:eastAsia="hr-HR"/>
              </w:rPr>
              <w:t xml:space="preserve"> </w:t>
            </w:r>
            <w:r w:rsidRPr="00697DBB">
              <w:rPr>
                <w:rFonts w:asciiTheme="minorHAnsi" w:hAnsiTheme="minorHAnsi" w:cstheme="minorHAnsi"/>
                <w:sz w:val="20"/>
                <w:szCs w:val="20"/>
              </w:rPr>
              <w:t>demonstriranja radnji vozilom u pojedinim prometnim situacijama, planiranja dinamike osposobljavanja  u skladu s potrebama i sposobnostima kandidata za vozača, primjenu načela predviđanja u osposobljavanju kandidata za vozača, te analizu postignutih razina vještina kandidata za vozača tijekom osposobljavanja.</w:t>
            </w:r>
          </w:p>
          <w:p w14:paraId="385FC263" w14:textId="17DC6BE3" w:rsidR="00417A05" w:rsidRPr="00697DBB" w:rsidRDefault="00417A05" w:rsidP="00A3330E">
            <w:pPr>
              <w:tabs>
                <w:tab w:val="left" w:pos="2820"/>
              </w:tabs>
              <w:spacing w:after="0" w:line="240" w:lineRule="auto"/>
              <w:jc w:val="both"/>
              <w:rPr>
                <w:rFonts w:asciiTheme="minorHAnsi" w:hAnsiTheme="minorHAnsi" w:cstheme="minorHAnsi"/>
                <w:sz w:val="20"/>
                <w:szCs w:val="20"/>
              </w:rPr>
            </w:pPr>
            <w:r w:rsidRPr="00697DBB">
              <w:rPr>
                <w:rFonts w:asciiTheme="minorHAnsi" w:hAnsiTheme="minorHAnsi" w:cstheme="minorHAnsi"/>
                <w:sz w:val="20"/>
                <w:szCs w:val="20"/>
              </w:rPr>
              <w:t>Polaznici stje</w:t>
            </w:r>
            <w:r w:rsidR="005953FF" w:rsidRPr="00697DBB">
              <w:rPr>
                <w:rFonts w:asciiTheme="minorHAnsi" w:hAnsiTheme="minorHAnsi" w:cstheme="minorHAnsi"/>
                <w:sz w:val="20"/>
                <w:szCs w:val="20"/>
              </w:rPr>
              <w:t>č</w:t>
            </w:r>
            <w:r w:rsidRPr="00697DBB">
              <w:rPr>
                <w:rFonts w:asciiTheme="minorHAnsi" w:hAnsiTheme="minorHAnsi" w:cstheme="minorHAnsi"/>
                <w:sz w:val="20"/>
                <w:szCs w:val="20"/>
              </w:rPr>
              <w:t xml:space="preserve">u znanja o opasnostima u procesu osposobljavanja kandidata za vozača, </w:t>
            </w:r>
            <w:r w:rsidR="007D26D8" w:rsidRPr="00697DBB">
              <w:rPr>
                <w:rFonts w:asciiTheme="minorHAnsi" w:hAnsiTheme="minorHAnsi" w:cstheme="minorHAnsi"/>
                <w:sz w:val="20"/>
                <w:szCs w:val="20"/>
              </w:rPr>
              <w:t xml:space="preserve">pravilima zaštite na radu, zaštiti zdravlja i posljedica nekorištenja pravila zaštite na radu. </w:t>
            </w:r>
          </w:p>
          <w:p w14:paraId="72AC7B31" w14:textId="41368794" w:rsidR="007D26D8" w:rsidRPr="00697DBB" w:rsidRDefault="007D26D8" w:rsidP="00A3330E">
            <w:pPr>
              <w:tabs>
                <w:tab w:val="left" w:pos="2820"/>
              </w:tabs>
              <w:spacing w:after="0" w:line="240" w:lineRule="auto"/>
              <w:jc w:val="both"/>
              <w:rPr>
                <w:rFonts w:asciiTheme="minorHAnsi" w:hAnsiTheme="minorHAnsi" w:cstheme="minorHAnsi"/>
                <w:sz w:val="20"/>
                <w:szCs w:val="20"/>
              </w:rPr>
            </w:pPr>
            <w:r w:rsidRPr="00697DBB">
              <w:rPr>
                <w:rFonts w:asciiTheme="minorHAnsi" w:hAnsiTheme="minorHAnsi" w:cstheme="minorHAnsi"/>
                <w:sz w:val="20"/>
                <w:szCs w:val="20"/>
              </w:rPr>
              <w:t>Polaznici će steći vještine</w:t>
            </w:r>
            <w:r w:rsidR="004F742F" w:rsidRPr="00697DBB">
              <w:rPr>
                <w:rFonts w:asciiTheme="minorHAnsi" w:hAnsiTheme="minorHAnsi" w:cstheme="minorHAnsi"/>
                <w:sz w:val="20"/>
                <w:szCs w:val="20"/>
              </w:rPr>
              <w:t xml:space="preserve"> primjene pravila zaštite na radu i organizacije procesa obućavanja kandidata za vozača na siguran način.</w:t>
            </w:r>
          </w:p>
        </w:tc>
      </w:tr>
      <w:tr w:rsidR="00A3330E" w:rsidRPr="00697DBB" w14:paraId="150B1B87" w14:textId="77777777" w:rsidTr="00C813BF">
        <w:tc>
          <w:tcPr>
            <w:tcW w:w="2112" w:type="dxa"/>
            <w:shd w:val="clear" w:color="auto" w:fill="BDD6EE"/>
            <w:tcMar>
              <w:left w:w="57" w:type="dxa"/>
              <w:right w:w="57" w:type="dxa"/>
            </w:tcMar>
            <w:vAlign w:val="center"/>
          </w:tcPr>
          <w:p w14:paraId="175E557F" w14:textId="77777777"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Ključni pojmovi</w:t>
            </w:r>
          </w:p>
        </w:tc>
        <w:tc>
          <w:tcPr>
            <w:tcW w:w="7381" w:type="dxa"/>
            <w:gridSpan w:val="4"/>
            <w:tcMar>
              <w:left w:w="57" w:type="dxa"/>
              <w:right w:w="57" w:type="dxa"/>
            </w:tcMar>
            <w:vAlign w:val="center"/>
          </w:tcPr>
          <w:p w14:paraId="1902A1EF" w14:textId="1AF8F280" w:rsidR="00A3330E" w:rsidRPr="007470D3" w:rsidRDefault="007470D3" w:rsidP="00A3330E">
            <w:pPr>
              <w:tabs>
                <w:tab w:val="left" w:pos="2820"/>
              </w:tabs>
              <w:spacing w:after="0"/>
              <w:rPr>
                <w:rFonts w:asciiTheme="minorHAnsi" w:hAnsiTheme="minorHAnsi" w:cstheme="minorHAnsi"/>
                <w:i/>
                <w:sz w:val="20"/>
                <w:szCs w:val="20"/>
              </w:rPr>
            </w:pPr>
            <w:r w:rsidRPr="007470D3">
              <w:rPr>
                <w:rFonts w:asciiTheme="minorHAnsi" w:hAnsiTheme="minorHAnsi" w:cstheme="minorHAnsi"/>
                <w:i/>
                <w:sz w:val="20"/>
                <w:szCs w:val="20"/>
              </w:rPr>
              <w:t>o</w:t>
            </w:r>
            <w:r w:rsidR="00A3330E" w:rsidRPr="007470D3">
              <w:rPr>
                <w:rFonts w:asciiTheme="minorHAnsi" w:hAnsiTheme="minorHAnsi" w:cstheme="minorHAnsi"/>
                <w:i/>
                <w:sz w:val="20"/>
                <w:szCs w:val="20"/>
              </w:rPr>
              <w:t>pasnosti, osposobljavanje, zaštita na radu, rad na siguran način, zaštita zdravlja, preventivni pregled vozila, načelo predviđaja</w:t>
            </w:r>
          </w:p>
        </w:tc>
      </w:tr>
      <w:tr w:rsidR="00B421A1" w:rsidRPr="00697DBB" w14:paraId="08D6BB3E" w14:textId="77777777" w:rsidTr="00C813BF">
        <w:tc>
          <w:tcPr>
            <w:tcW w:w="2112" w:type="dxa"/>
            <w:shd w:val="clear" w:color="auto" w:fill="BDD6EE"/>
            <w:tcMar>
              <w:left w:w="57" w:type="dxa"/>
              <w:right w:w="57" w:type="dxa"/>
            </w:tcMar>
            <w:vAlign w:val="center"/>
          </w:tcPr>
          <w:p w14:paraId="7A546ED2" w14:textId="2E9CC58B" w:rsidR="00B421A1" w:rsidRPr="00697DBB" w:rsidRDefault="00B421A1" w:rsidP="00B421A1">
            <w:pPr>
              <w:spacing w:after="0"/>
              <w:rPr>
                <w:rFonts w:asciiTheme="minorHAnsi" w:hAnsiTheme="minorHAnsi" w:cstheme="minorHAnsi"/>
                <w:b/>
                <w:sz w:val="20"/>
                <w:szCs w:val="20"/>
              </w:rPr>
            </w:pPr>
            <w:r w:rsidRPr="00697DBB">
              <w:rPr>
                <w:rFonts w:asciiTheme="minorHAnsi" w:hAnsiTheme="minorHAnsi" w:cstheme="minorHAnsi"/>
                <w:b/>
                <w:sz w:val="20"/>
                <w:szCs w:val="20"/>
              </w:rPr>
              <w:t>Oblici učenja temeljenog na radu</w:t>
            </w:r>
          </w:p>
        </w:tc>
        <w:tc>
          <w:tcPr>
            <w:tcW w:w="7381" w:type="dxa"/>
            <w:gridSpan w:val="4"/>
            <w:tcMar>
              <w:left w:w="57" w:type="dxa"/>
              <w:right w:w="57" w:type="dxa"/>
            </w:tcMar>
            <w:vAlign w:val="center"/>
          </w:tcPr>
          <w:p w14:paraId="142C76D0" w14:textId="31675BBE" w:rsidR="00B421A1" w:rsidRPr="00697DBB" w:rsidRDefault="00B421A1" w:rsidP="00B421A1">
            <w:pPr>
              <w:tabs>
                <w:tab w:val="left" w:pos="2820"/>
              </w:tabs>
              <w:spacing w:after="0"/>
              <w:jc w:val="both"/>
              <w:rPr>
                <w:rFonts w:asciiTheme="minorHAnsi" w:hAnsiTheme="minorHAnsi" w:cstheme="minorHAnsi"/>
                <w:sz w:val="20"/>
                <w:szCs w:val="20"/>
              </w:rPr>
            </w:pPr>
            <w:r w:rsidRPr="00697DBB">
              <w:rPr>
                <w:rFonts w:asciiTheme="minorHAnsi" w:hAnsiTheme="minorHAnsi" w:cstheme="minorHAnsi"/>
                <w:sz w:val="20"/>
                <w:szCs w:val="20"/>
              </w:rPr>
              <w:t xml:space="preserve">Učenje temeljeno na radu ostvaruje se realizacijom radnih zadataka </w:t>
            </w:r>
            <w:r w:rsidR="00417A05" w:rsidRPr="00697DBB">
              <w:rPr>
                <w:rFonts w:asciiTheme="minorHAnsi" w:hAnsiTheme="minorHAnsi" w:cstheme="minorHAnsi"/>
                <w:sz w:val="20"/>
                <w:szCs w:val="20"/>
              </w:rPr>
              <w:t>u stvarnim radnim situacijama instruktora vožnje B kategorije izvođenjem zadanih prometnih situacija u cilju obuke kandidata za vozača B kategorije.</w:t>
            </w:r>
          </w:p>
        </w:tc>
      </w:tr>
      <w:tr w:rsidR="00B421A1" w:rsidRPr="00697DBB" w14:paraId="34DF7902" w14:textId="77777777" w:rsidTr="00C813BF">
        <w:tc>
          <w:tcPr>
            <w:tcW w:w="2112" w:type="dxa"/>
            <w:shd w:val="clear" w:color="auto" w:fill="BDD6EE"/>
            <w:tcMar>
              <w:left w:w="57" w:type="dxa"/>
              <w:right w:w="57" w:type="dxa"/>
            </w:tcMar>
            <w:vAlign w:val="center"/>
          </w:tcPr>
          <w:p w14:paraId="30D9FD69" w14:textId="45981019" w:rsidR="00B421A1" w:rsidRPr="00697DBB" w:rsidRDefault="00B421A1" w:rsidP="00B421A1">
            <w:pPr>
              <w:tabs>
                <w:tab w:val="left" w:pos="567"/>
              </w:tabs>
              <w:spacing w:after="0"/>
              <w:rPr>
                <w:rFonts w:asciiTheme="minorHAnsi" w:hAnsiTheme="minorHAnsi" w:cstheme="minorHAnsi"/>
                <w:b/>
                <w:sz w:val="20"/>
                <w:szCs w:val="20"/>
              </w:rPr>
            </w:pPr>
            <w:r w:rsidRPr="00697DBB">
              <w:rPr>
                <w:rFonts w:asciiTheme="minorHAnsi" w:hAnsiTheme="minorHAnsi" w:cstheme="minorHAnsi"/>
                <w:b/>
                <w:sz w:val="20"/>
                <w:szCs w:val="20"/>
              </w:rPr>
              <w:t>Literatura i specifična nastavna sredstva potrebna za realizaciju modula</w:t>
            </w:r>
          </w:p>
        </w:tc>
        <w:tc>
          <w:tcPr>
            <w:tcW w:w="7381" w:type="dxa"/>
            <w:gridSpan w:val="4"/>
            <w:tcMar>
              <w:left w:w="57" w:type="dxa"/>
              <w:right w:w="57" w:type="dxa"/>
            </w:tcMar>
          </w:tcPr>
          <w:p w14:paraId="54AC5E04" w14:textId="77777777" w:rsidR="003A13FB" w:rsidRPr="00697DBB" w:rsidRDefault="003A13FB" w:rsidP="003A13FB">
            <w:pPr>
              <w:spacing w:after="0"/>
              <w:rPr>
                <w:rFonts w:asciiTheme="minorHAnsi" w:hAnsiTheme="minorHAnsi" w:cstheme="minorHAnsi"/>
                <w:sz w:val="20"/>
                <w:szCs w:val="20"/>
              </w:rPr>
            </w:pPr>
            <w:r w:rsidRPr="00697DBB">
              <w:rPr>
                <w:rFonts w:asciiTheme="minorHAnsi" w:hAnsiTheme="minorHAnsi" w:cstheme="minorHAnsi"/>
                <w:sz w:val="20"/>
                <w:szCs w:val="20"/>
              </w:rPr>
              <w:t>Literatura:</w:t>
            </w:r>
          </w:p>
          <w:p w14:paraId="739FB4F0" w14:textId="4F9E1BF2" w:rsidR="003A13FB" w:rsidRPr="00697DBB" w:rsidRDefault="00842586" w:rsidP="006105AC">
            <w:pPr>
              <w:pStyle w:val="ListParagraph"/>
              <w:numPr>
                <w:ilvl w:val="0"/>
                <w:numId w:val="57"/>
              </w:numPr>
              <w:spacing w:after="0"/>
              <w:rPr>
                <w:rFonts w:cstheme="minorHAnsi"/>
                <w:sz w:val="20"/>
                <w:szCs w:val="20"/>
              </w:rPr>
            </w:pPr>
            <w:r w:rsidRPr="00697DBB">
              <w:rPr>
                <w:rFonts w:cstheme="minorHAnsi"/>
                <w:sz w:val="20"/>
                <w:szCs w:val="20"/>
              </w:rPr>
              <w:t>Z</w:t>
            </w:r>
            <w:r w:rsidR="003A13FB" w:rsidRPr="00697DBB">
              <w:rPr>
                <w:rFonts w:cstheme="minorHAnsi"/>
                <w:sz w:val="20"/>
                <w:szCs w:val="20"/>
              </w:rPr>
              <w:t>uber</w:t>
            </w:r>
            <w:r w:rsidRPr="00697DBB">
              <w:rPr>
                <w:rFonts w:cstheme="minorHAnsi"/>
                <w:sz w:val="20"/>
                <w:szCs w:val="20"/>
              </w:rPr>
              <w:t>, N.</w:t>
            </w:r>
            <w:r w:rsidR="003A13FB" w:rsidRPr="00697DBB">
              <w:rPr>
                <w:rFonts w:cstheme="minorHAnsi"/>
                <w:sz w:val="20"/>
                <w:szCs w:val="20"/>
              </w:rPr>
              <w:t>, Filipan</w:t>
            </w:r>
            <w:r w:rsidRPr="00697DBB">
              <w:rPr>
                <w:rFonts w:cstheme="minorHAnsi"/>
                <w:sz w:val="20"/>
                <w:szCs w:val="20"/>
              </w:rPr>
              <w:t>, I.</w:t>
            </w:r>
            <w:r w:rsidR="003A13FB" w:rsidRPr="00697DBB">
              <w:rPr>
                <w:rFonts w:cstheme="minorHAnsi"/>
                <w:sz w:val="20"/>
                <w:szCs w:val="20"/>
              </w:rPr>
              <w:t>, Lončar</w:t>
            </w:r>
            <w:r w:rsidRPr="00697DBB">
              <w:rPr>
                <w:rFonts w:cstheme="minorHAnsi"/>
                <w:sz w:val="20"/>
                <w:szCs w:val="20"/>
              </w:rPr>
              <w:t xml:space="preserve">, P.: </w:t>
            </w:r>
            <w:r w:rsidR="003A13FB" w:rsidRPr="00697DBB">
              <w:rPr>
                <w:rFonts w:cstheme="minorHAnsi"/>
                <w:sz w:val="20"/>
                <w:szCs w:val="20"/>
              </w:rPr>
              <w:t>Zaštita na radu u cestovnom prometu, Škola za cestovni promet, Zagreb, 1992.</w:t>
            </w:r>
          </w:p>
          <w:p w14:paraId="50ED5432" w14:textId="3F5D2343" w:rsidR="003A13FB" w:rsidRPr="00697DBB" w:rsidRDefault="003A13FB" w:rsidP="006105AC">
            <w:pPr>
              <w:pStyle w:val="ListParagraph"/>
              <w:numPr>
                <w:ilvl w:val="0"/>
                <w:numId w:val="57"/>
              </w:numPr>
              <w:spacing w:after="0"/>
              <w:rPr>
                <w:rFonts w:cstheme="minorHAnsi"/>
                <w:sz w:val="20"/>
                <w:szCs w:val="20"/>
              </w:rPr>
            </w:pPr>
            <w:r w:rsidRPr="00697DBB">
              <w:rPr>
                <w:rFonts w:cstheme="minorHAnsi"/>
                <w:sz w:val="20"/>
                <w:szCs w:val="20"/>
              </w:rPr>
              <w:t>Bukljaš</w:t>
            </w:r>
            <w:r w:rsidR="00842586" w:rsidRPr="00697DBB">
              <w:rPr>
                <w:rFonts w:cstheme="minorHAnsi"/>
                <w:sz w:val="20"/>
                <w:szCs w:val="20"/>
              </w:rPr>
              <w:t>, M.,</w:t>
            </w:r>
            <w:r w:rsidRPr="00697DBB">
              <w:rPr>
                <w:rFonts w:cstheme="minorHAnsi"/>
                <w:sz w:val="20"/>
                <w:szCs w:val="20"/>
              </w:rPr>
              <w:t xml:space="preserve"> Skočibušić,</w:t>
            </w:r>
            <w:r w:rsidR="00842586" w:rsidRPr="00697DBB">
              <w:rPr>
                <w:rFonts w:cstheme="minorHAnsi"/>
                <w:sz w:val="20"/>
                <w:szCs w:val="20"/>
              </w:rPr>
              <w:t xml:space="preserve"> M., </w:t>
            </w:r>
            <w:r w:rsidRPr="00697DBB">
              <w:rPr>
                <w:rFonts w:cstheme="minorHAnsi"/>
                <w:sz w:val="20"/>
                <w:szCs w:val="20"/>
              </w:rPr>
              <w:t>Bukljaš</w:t>
            </w:r>
            <w:r w:rsidR="00842586" w:rsidRPr="00697DBB">
              <w:rPr>
                <w:rFonts w:cstheme="minorHAnsi"/>
                <w:sz w:val="20"/>
                <w:szCs w:val="20"/>
              </w:rPr>
              <w:t xml:space="preserve">, Z.: </w:t>
            </w:r>
            <w:r w:rsidRPr="00697DBB">
              <w:rPr>
                <w:rFonts w:cstheme="minorHAnsi"/>
                <w:sz w:val="20"/>
                <w:szCs w:val="20"/>
              </w:rPr>
              <w:t>Zaštita u prometu, Fakultet prometnih znanosti, Zagreb, 2015.</w:t>
            </w:r>
          </w:p>
          <w:p w14:paraId="3BC3E97E" w14:textId="180DF8E9" w:rsidR="003A13FB" w:rsidRPr="00697DBB" w:rsidRDefault="003A13FB" w:rsidP="006105AC">
            <w:pPr>
              <w:pStyle w:val="ListParagraph"/>
              <w:numPr>
                <w:ilvl w:val="0"/>
                <w:numId w:val="57"/>
              </w:numPr>
              <w:spacing w:after="0"/>
              <w:rPr>
                <w:rFonts w:cstheme="minorHAnsi"/>
                <w:sz w:val="20"/>
                <w:szCs w:val="20"/>
              </w:rPr>
            </w:pPr>
            <w:r w:rsidRPr="00697DBB">
              <w:rPr>
                <w:rFonts w:cstheme="minorHAnsi"/>
                <w:sz w:val="20"/>
                <w:szCs w:val="20"/>
              </w:rPr>
              <w:t>Priručnik za osposobljavanje i polaganje vozačkog ispita</w:t>
            </w:r>
            <w:r w:rsidR="00FF20BB" w:rsidRPr="00697DBB">
              <w:rPr>
                <w:rFonts w:cstheme="minorHAnsi"/>
                <w:sz w:val="20"/>
                <w:szCs w:val="20"/>
              </w:rPr>
              <w:t>, Hrvatski autoklub, Zagreb</w:t>
            </w:r>
          </w:p>
          <w:p w14:paraId="65E14CC1" w14:textId="5FB5218C" w:rsidR="003A13FB" w:rsidRPr="00697DBB" w:rsidRDefault="003A13FB" w:rsidP="006105AC">
            <w:pPr>
              <w:pStyle w:val="ListParagraph"/>
              <w:numPr>
                <w:ilvl w:val="0"/>
                <w:numId w:val="57"/>
              </w:numPr>
              <w:spacing w:after="0"/>
              <w:rPr>
                <w:rFonts w:cstheme="minorHAnsi"/>
                <w:sz w:val="20"/>
                <w:szCs w:val="20"/>
              </w:rPr>
            </w:pPr>
            <w:r w:rsidRPr="00697DBB">
              <w:rPr>
                <w:rFonts w:cstheme="minorHAnsi"/>
                <w:sz w:val="20"/>
                <w:szCs w:val="20"/>
              </w:rPr>
              <w:t>Zakon o sigurnosti prometa na cestama</w:t>
            </w:r>
            <w:r w:rsidR="00F77C1E">
              <w:rPr>
                <w:rFonts w:cstheme="minorHAnsi"/>
                <w:sz w:val="20"/>
                <w:szCs w:val="20"/>
              </w:rPr>
              <w:t xml:space="preserve"> (</w:t>
            </w:r>
            <w:r w:rsidRPr="00697DBB">
              <w:rPr>
                <w:rFonts w:cstheme="minorHAnsi"/>
                <w:sz w:val="20"/>
                <w:szCs w:val="20"/>
              </w:rPr>
              <w:t>NN 67/08, 48/10, 74/11, 80/13, 158/13, 92/14, 64/15, 108/17, 70/19, 42/20, 85/22, 114/22</w:t>
            </w:r>
            <w:r w:rsidR="00F77C1E">
              <w:rPr>
                <w:rFonts w:cstheme="minorHAnsi"/>
                <w:sz w:val="20"/>
                <w:szCs w:val="20"/>
              </w:rPr>
              <w:t>)</w:t>
            </w:r>
          </w:p>
          <w:p w14:paraId="0F4A7AFB" w14:textId="33376AA3" w:rsidR="003A13FB" w:rsidRPr="00697DBB" w:rsidRDefault="003A13FB" w:rsidP="006105AC">
            <w:pPr>
              <w:pStyle w:val="ListParagraph"/>
              <w:numPr>
                <w:ilvl w:val="0"/>
                <w:numId w:val="57"/>
              </w:numPr>
              <w:spacing w:after="0"/>
              <w:rPr>
                <w:rFonts w:cstheme="minorHAnsi"/>
                <w:sz w:val="20"/>
                <w:szCs w:val="20"/>
              </w:rPr>
            </w:pPr>
            <w:r w:rsidRPr="00697DBB">
              <w:rPr>
                <w:rFonts w:cstheme="minorHAnsi"/>
                <w:sz w:val="20"/>
                <w:szCs w:val="20"/>
              </w:rPr>
              <w:t xml:space="preserve">Pravilnik o osposobljavanju kandidata za vozača </w:t>
            </w:r>
            <w:r w:rsidR="00F77C1E">
              <w:rPr>
                <w:rFonts w:cstheme="minorHAnsi"/>
                <w:sz w:val="20"/>
                <w:szCs w:val="20"/>
              </w:rPr>
              <w:t>(</w:t>
            </w:r>
            <w:r w:rsidRPr="00697DBB">
              <w:rPr>
                <w:rFonts w:cstheme="minorHAnsi"/>
                <w:sz w:val="20"/>
                <w:szCs w:val="20"/>
              </w:rPr>
              <w:t>NN132/2017</w:t>
            </w:r>
            <w:r w:rsidR="00F77C1E">
              <w:rPr>
                <w:rFonts w:cstheme="minorHAnsi"/>
                <w:sz w:val="20"/>
                <w:szCs w:val="20"/>
              </w:rPr>
              <w:t>)</w:t>
            </w:r>
          </w:p>
          <w:p w14:paraId="375CB41E" w14:textId="4B3F7280" w:rsidR="003A13FB" w:rsidRPr="00697DBB" w:rsidRDefault="003A13FB" w:rsidP="006105AC">
            <w:pPr>
              <w:pStyle w:val="ListParagraph"/>
              <w:numPr>
                <w:ilvl w:val="0"/>
                <w:numId w:val="57"/>
              </w:numPr>
              <w:spacing w:after="0"/>
              <w:rPr>
                <w:rFonts w:cstheme="minorHAnsi"/>
                <w:sz w:val="20"/>
                <w:szCs w:val="20"/>
              </w:rPr>
            </w:pPr>
            <w:r w:rsidRPr="00697DBB">
              <w:rPr>
                <w:rFonts w:cstheme="minorHAnsi"/>
                <w:sz w:val="20"/>
                <w:szCs w:val="20"/>
              </w:rPr>
              <w:t xml:space="preserve">Ispravak pravilnika o osposobljavanju kandidata za vozača, </w:t>
            </w:r>
            <w:r w:rsidR="00F77C1E">
              <w:rPr>
                <w:rFonts w:cstheme="minorHAnsi"/>
                <w:sz w:val="20"/>
                <w:szCs w:val="20"/>
              </w:rPr>
              <w:t>(</w:t>
            </w:r>
            <w:r w:rsidRPr="00697DBB">
              <w:rPr>
                <w:rFonts w:cstheme="minorHAnsi"/>
                <w:sz w:val="20"/>
                <w:szCs w:val="20"/>
              </w:rPr>
              <w:t>NN</w:t>
            </w:r>
            <w:r w:rsidR="00842586" w:rsidRPr="00697DBB">
              <w:rPr>
                <w:rFonts w:cstheme="minorHAnsi"/>
                <w:sz w:val="20"/>
                <w:szCs w:val="20"/>
              </w:rPr>
              <w:t xml:space="preserve"> </w:t>
            </w:r>
            <w:r w:rsidRPr="00697DBB">
              <w:rPr>
                <w:rFonts w:cstheme="minorHAnsi"/>
                <w:sz w:val="20"/>
                <w:szCs w:val="20"/>
              </w:rPr>
              <w:t>6/2018</w:t>
            </w:r>
            <w:r w:rsidR="00F77C1E">
              <w:rPr>
                <w:rFonts w:cstheme="minorHAnsi"/>
                <w:sz w:val="20"/>
                <w:szCs w:val="20"/>
              </w:rPr>
              <w:t>)</w:t>
            </w:r>
          </w:p>
          <w:p w14:paraId="7A76C0EE" w14:textId="1A17F6E4" w:rsidR="003A13FB" w:rsidRPr="00697DBB" w:rsidRDefault="003A13FB" w:rsidP="006105AC">
            <w:pPr>
              <w:pStyle w:val="ListParagraph"/>
              <w:numPr>
                <w:ilvl w:val="0"/>
                <w:numId w:val="57"/>
              </w:numPr>
              <w:spacing w:after="0"/>
              <w:rPr>
                <w:rFonts w:cstheme="minorHAnsi"/>
                <w:sz w:val="20"/>
                <w:szCs w:val="20"/>
              </w:rPr>
            </w:pPr>
            <w:r w:rsidRPr="00697DBB">
              <w:rPr>
                <w:rFonts w:cstheme="minorHAnsi"/>
                <w:sz w:val="20"/>
                <w:szCs w:val="20"/>
              </w:rPr>
              <w:t xml:space="preserve">Pravilnik o izmjenama i dopunama Pravilnika o osposobljavanju kandidata za vozača, </w:t>
            </w:r>
            <w:r w:rsidR="00F77C1E">
              <w:rPr>
                <w:rFonts w:cstheme="minorHAnsi"/>
                <w:sz w:val="20"/>
                <w:szCs w:val="20"/>
              </w:rPr>
              <w:t>(</w:t>
            </w:r>
            <w:r w:rsidRPr="00697DBB">
              <w:rPr>
                <w:rFonts w:cstheme="minorHAnsi"/>
                <w:sz w:val="20"/>
                <w:szCs w:val="20"/>
              </w:rPr>
              <w:t>NN 102/2020</w:t>
            </w:r>
            <w:r w:rsidR="00F77C1E">
              <w:rPr>
                <w:rFonts w:cstheme="minorHAnsi"/>
                <w:sz w:val="20"/>
                <w:szCs w:val="20"/>
              </w:rPr>
              <w:t>)</w:t>
            </w:r>
          </w:p>
          <w:p w14:paraId="020D555B" w14:textId="6E984CA6" w:rsidR="00417A05" w:rsidRPr="00697DBB" w:rsidRDefault="00417A05" w:rsidP="006105AC">
            <w:pPr>
              <w:pStyle w:val="ListParagraph"/>
              <w:numPr>
                <w:ilvl w:val="0"/>
                <w:numId w:val="57"/>
              </w:numPr>
              <w:spacing w:after="0"/>
              <w:rPr>
                <w:rFonts w:cstheme="minorHAnsi"/>
                <w:sz w:val="20"/>
                <w:szCs w:val="20"/>
              </w:rPr>
            </w:pPr>
            <w:r w:rsidRPr="00697DBB">
              <w:rPr>
                <w:rFonts w:cstheme="minorHAnsi"/>
                <w:sz w:val="20"/>
                <w:szCs w:val="20"/>
              </w:rPr>
              <w:t>Skripta koju će izraditi ustanova</w:t>
            </w:r>
          </w:p>
          <w:p w14:paraId="3C601CF1" w14:textId="77777777" w:rsidR="00417A05" w:rsidRPr="00697DBB" w:rsidRDefault="00417A05" w:rsidP="003A13FB">
            <w:pPr>
              <w:spacing w:after="0"/>
              <w:rPr>
                <w:rFonts w:asciiTheme="minorHAnsi" w:hAnsiTheme="minorHAnsi" w:cstheme="minorHAnsi"/>
                <w:b/>
                <w:bCs/>
                <w:sz w:val="20"/>
                <w:szCs w:val="20"/>
              </w:rPr>
            </w:pPr>
          </w:p>
          <w:p w14:paraId="47D0704C" w14:textId="45252097" w:rsidR="003A13FB" w:rsidRPr="00697DBB" w:rsidRDefault="003A13FB" w:rsidP="003A13FB">
            <w:pPr>
              <w:spacing w:after="0"/>
              <w:rPr>
                <w:rFonts w:asciiTheme="minorHAnsi" w:hAnsiTheme="minorHAnsi" w:cstheme="minorHAnsi"/>
                <w:b/>
                <w:bCs/>
                <w:sz w:val="20"/>
                <w:szCs w:val="20"/>
              </w:rPr>
            </w:pPr>
            <w:r w:rsidRPr="00697DBB">
              <w:rPr>
                <w:rFonts w:asciiTheme="minorHAnsi" w:hAnsiTheme="minorHAnsi" w:cstheme="minorHAnsi"/>
                <w:b/>
                <w:bCs/>
                <w:sz w:val="20"/>
                <w:szCs w:val="20"/>
              </w:rPr>
              <w:t>Specifična nastavna sredstva:</w:t>
            </w:r>
          </w:p>
          <w:p w14:paraId="3E2537EE" w14:textId="3F40AEDA" w:rsidR="003A13FB" w:rsidRPr="00697DBB" w:rsidRDefault="003A13FB" w:rsidP="00DD4719">
            <w:pPr>
              <w:spacing w:after="0"/>
              <w:jc w:val="both"/>
              <w:rPr>
                <w:rFonts w:asciiTheme="minorHAnsi" w:hAnsiTheme="minorHAnsi" w:cstheme="minorHAnsi"/>
                <w:sz w:val="20"/>
                <w:szCs w:val="20"/>
              </w:rPr>
            </w:pPr>
            <w:r w:rsidRPr="00697DBB">
              <w:rPr>
                <w:rFonts w:asciiTheme="minorHAnsi" w:hAnsiTheme="minorHAnsi" w:cstheme="minorHAnsi"/>
                <w:sz w:val="20"/>
                <w:szCs w:val="20"/>
              </w:rPr>
              <w:t>Za izvođenje nastave iz nastavnog predmeta Upravljanje vozilom autoškola mora imati</w:t>
            </w:r>
            <w:r w:rsidR="005429A6" w:rsidRPr="00697DBB">
              <w:rPr>
                <w:rFonts w:asciiTheme="minorHAnsi" w:hAnsiTheme="minorHAnsi" w:cstheme="minorHAnsi"/>
                <w:sz w:val="20"/>
                <w:szCs w:val="20"/>
              </w:rPr>
              <w:t xml:space="preserve">, </w:t>
            </w:r>
            <w:r w:rsidRPr="00697DBB">
              <w:rPr>
                <w:rFonts w:asciiTheme="minorHAnsi" w:hAnsiTheme="minorHAnsi" w:cstheme="minorHAnsi"/>
                <w:sz w:val="20"/>
                <w:szCs w:val="20"/>
              </w:rPr>
              <w:t xml:space="preserve">sukladno članku 276. Zakona o sigurnosti prometa na cestama (»Narodne novine«, br. </w:t>
            </w:r>
            <w:r w:rsidRPr="00697DBB">
              <w:rPr>
                <w:rFonts w:asciiTheme="minorHAnsi" w:hAnsiTheme="minorHAnsi" w:cstheme="minorHAnsi"/>
                <w:sz w:val="20"/>
                <w:szCs w:val="20"/>
              </w:rPr>
              <w:lastRenderedPageBreak/>
              <w:t>67/08, 48/10, 74/11, 80/13, 158/13</w:t>
            </w:r>
            <w:r w:rsidR="00F77C1E">
              <w:rPr>
                <w:rFonts w:asciiTheme="minorHAnsi" w:hAnsiTheme="minorHAnsi" w:cstheme="minorHAnsi"/>
                <w:sz w:val="20"/>
                <w:szCs w:val="20"/>
              </w:rPr>
              <w:t>,</w:t>
            </w:r>
            <w:r w:rsidRPr="00697DBB">
              <w:rPr>
                <w:rFonts w:asciiTheme="minorHAnsi" w:hAnsiTheme="minorHAnsi" w:cstheme="minorHAnsi"/>
                <w:sz w:val="20"/>
                <w:szCs w:val="20"/>
              </w:rPr>
              <w:t xml:space="preserve"> 92/14, 64/15 i 108/17) tehnički ispravno te čisto i uredno </w:t>
            </w:r>
            <w:r w:rsidR="005429A6" w:rsidRPr="00697DBB">
              <w:rPr>
                <w:rFonts w:asciiTheme="minorHAnsi" w:hAnsiTheme="minorHAnsi" w:cstheme="minorHAnsi"/>
                <w:sz w:val="20"/>
                <w:szCs w:val="20"/>
              </w:rPr>
              <w:t xml:space="preserve">ispitano </w:t>
            </w:r>
            <w:r w:rsidRPr="00697DBB">
              <w:rPr>
                <w:rFonts w:asciiTheme="minorHAnsi" w:hAnsiTheme="minorHAnsi" w:cstheme="minorHAnsi"/>
                <w:sz w:val="20"/>
                <w:szCs w:val="20"/>
              </w:rPr>
              <w:t>vozilo pojedine kategorije, koje udovoljava uvjetima iz propisa kojim se reguliraju tehnički uvjeti vozila u prometu na cestama i uvjetima određenima propisom kojim se regulira program vozačkog ispita.</w:t>
            </w:r>
          </w:p>
        </w:tc>
      </w:tr>
    </w:tbl>
    <w:p w14:paraId="7C320981" w14:textId="1791B26A" w:rsidR="001C092C" w:rsidRPr="00697DBB" w:rsidRDefault="001C092C" w:rsidP="001C092C">
      <w:pPr>
        <w:spacing w:after="0"/>
        <w:rPr>
          <w:rFonts w:asciiTheme="minorHAnsi" w:hAnsiTheme="minorHAnsi" w:cstheme="minorHAnsi"/>
          <w:sz w:val="20"/>
          <w:szCs w:val="20"/>
        </w:rPr>
      </w:pPr>
    </w:p>
    <w:p w14:paraId="4B763B43" w14:textId="77777777" w:rsidR="00CA690D" w:rsidRPr="00697DBB" w:rsidRDefault="00CA690D" w:rsidP="001C092C">
      <w:pPr>
        <w:spacing w:after="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104"/>
        <w:gridCol w:w="6389"/>
      </w:tblGrid>
      <w:tr w:rsidR="001C092C" w:rsidRPr="00697DBB" w14:paraId="525F6C6F" w14:textId="77777777" w:rsidTr="00DD4719">
        <w:trPr>
          <w:trHeight w:val="409"/>
        </w:trPr>
        <w:tc>
          <w:tcPr>
            <w:tcW w:w="3104" w:type="dxa"/>
            <w:shd w:val="clear" w:color="auto" w:fill="BDD6EE" w:themeFill="accent5" w:themeFillTint="66"/>
            <w:tcMar>
              <w:left w:w="57" w:type="dxa"/>
              <w:right w:w="57" w:type="dxa"/>
            </w:tcMar>
            <w:vAlign w:val="center"/>
          </w:tcPr>
          <w:p w14:paraId="26A39A84" w14:textId="3A71499C"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DD4719">
              <w:rPr>
                <w:rFonts w:asciiTheme="minorHAnsi" w:hAnsiTheme="minorHAnsi" w:cstheme="minorHAnsi"/>
                <w:b/>
                <w:sz w:val="20"/>
                <w:szCs w:val="20"/>
              </w:rPr>
              <w:t>a, obujam</w:t>
            </w:r>
          </w:p>
        </w:tc>
        <w:tc>
          <w:tcPr>
            <w:tcW w:w="6389" w:type="dxa"/>
            <w:shd w:val="clear" w:color="auto" w:fill="auto"/>
            <w:vAlign w:val="center"/>
          </w:tcPr>
          <w:p w14:paraId="6D6B8F25" w14:textId="2EA8052C" w:rsidR="001C092C" w:rsidRPr="00697DBB" w:rsidRDefault="001C092C" w:rsidP="00C813BF">
            <w:pPr>
              <w:tabs>
                <w:tab w:val="left" w:pos="2820"/>
              </w:tabs>
              <w:spacing w:after="0"/>
              <w:rPr>
                <w:rFonts w:asciiTheme="minorHAnsi" w:hAnsiTheme="minorHAnsi" w:cstheme="minorHAnsi"/>
                <w:bCs/>
                <w:iCs/>
                <w:sz w:val="20"/>
                <w:szCs w:val="20"/>
              </w:rPr>
            </w:pPr>
            <w:r w:rsidRPr="00697DBB">
              <w:rPr>
                <w:rFonts w:asciiTheme="minorHAnsi" w:hAnsiTheme="minorHAnsi" w:cstheme="minorHAnsi"/>
                <w:b/>
                <w:color w:val="000000" w:themeColor="text1"/>
                <w:sz w:val="20"/>
                <w:szCs w:val="20"/>
              </w:rPr>
              <w:t>Zaštita na radu u cestovnom prometu</w:t>
            </w:r>
            <w:r w:rsidR="002B0D12">
              <w:rPr>
                <w:rFonts w:asciiTheme="minorHAnsi" w:hAnsiTheme="minorHAnsi" w:cstheme="minorHAnsi"/>
                <w:b/>
                <w:color w:val="000000" w:themeColor="text1"/>
                <w:sz w:val="20"/>
                <w:szCs w:val="20"/>
              </w:rPr>
              <w:t>, 3</w:t>
            </w:r>
            <w:r w:rsidR="00593A3C">
              <w:rPr>
                <w:rFonts w:asciiTheme="minorHAnsi" w:hAnsiTheme="minorHAnsi" w:cstheme="minorHAnsi"/>
                <w:b/>
                <w:color w:val="000000" w:themeColor="text1"/>
                <w:sz w:val="20"/>
                <w:szCs w:val="20"/>
              </w:rPr>
              <w:t xml:space="preserve"> </w:t>
            </w:r>
            <w:r w:rsidR="002B0D12">
              <w:rPr>
                <w:rFonts w:asciiTheme="minorHAnsi" w:hAnsiTheme="minorHAnsi" w:cstheme="minorHAnsi"/>
                <w:b/>
                <w:color w:val="000000" w:themeColor="text1"/>
                <w:sz w:val="20"/>
                <w:szCs w:val="20"/>
              </w:rPr>
              <w:t>CSVET</w:t>
            </w:r>
          </w:p>
        </w:tc>
      </w:tr>
      <w:tr w:rsidR="005429A6" w:rsidRPr="00697DBB" w14:paraId="098A7B8E" w14:textId="77777777" w:rsidTr="00260981">
        <w:tc>
          <w:tcPr>
            <w:tcW w:w="9493" w:type="dxa"/>
            <w:gridSpan w:val="2"/>
            <w:shd w:val="clear" w:color="auto" w:fill="BDD6EE" w:themeFill="accent5" w:themeFillTint="66"/>
            <w:tcMar>
              <w:left w:w="57" w:type="dxa"/>
              <w:right w:w="57" w:type="dxa"/>
            </w:tcMar>
            <w:vAlign w:val="center"/>
          </w:tcPr>
          <w:p w14:paraId="0C9349FF" w14:textId="7C5B7169" w:rsidR="005429A6" w:rsidRPr="00697DBB" w:rsidRDefault="005429A6" w:rsidP="002B0D12">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5429A6" w:rsidRPr="00697DBB" w14:paraId="411310D3" w14:textId="77777777" w:rsidTr="006D3A4F">
        <w:tc>
          <w:tcPr>
            <w:tcW w:w="9493" w:type="dxa"/>
            <w:gridSpan w:val="2"/>
            <w:shd w:val="clear" w:color="auto" w:fill="auto"/>
            <w:tcMar>
              <w:left w:w="57" w:type="dxa"/>
              <w:right w:w="57" w:type="dxa"/>
            </w:tcMar>
            <w:vAlign w:val="center"/>
          </w:tcPr>
          <w:p w14:paraId="00D9DD7F" w14:textId="4DA88FBA" w:rsidR="005429A6" w:rsidRPr="004229CB" w:rsidRDefault="005429A6"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Razlikovati opasnosti u procesu osposobljavanja</w:t>
            </w:r>
            <w:r w:rsidR="00DC0584" w:rsidRPr="004229CB">
              <w:rPr>
                <w:rFonts w:eastAsia="Times New Roman" w:cstheme="minorHAnsi"/>
                <w:sz w:val="20"/>
                <w:szCs w:val="20"/>
                <w:lang w:eastAsia="hr-HR"/>
              </w:rPr>
              <w:t xml:space="preserve"> </w:t>
            </w:r>
            <w:r w:rsidR="00DC0584" w:rsidRPr="004229CB">
              <w:rPr>
                <w:rFonts w:eastAsia="Times New Roman" w:cstheme="minorHAnsi"/>
                <w:bCs/>
                <w:sz w:val="20"/>
                <w:szCs w:val="20"/>
                <w:lang w:eastAsia="hr-HR"/>
              </w:rPr>
              <w:t>kandidata za vozača</w:t>
            </w:r>
          </w:p>
        </w:tc>
      </w:tr>
      <w:tr w:rsidR="005429A6" w:rsidRPr="00697DBB" w14:paraId="3BDCD7EE" w14:textId="77777777" w:rsidTr="006D3A4F">
        <w:tc>
          <w:tcPr>
            <w:tcW w:w="9493" w:type="dxa"/>
            <w:gridSpan w:val="2"/>
            <w:shd w:val="clear" w:color="auto" w:fill="auto"/>
            <w:tcMar>
              <w:left w:w="57" w:type="dxa"/>
              <w:right w:w="57" w:type="dxa"/>
            </w:tcMar>
            <w:vAlign w:val="center"/>
          </w:tcPr>
          <w:p w14:paraId="31238CC9" w14:textId="7E93E469" w:rsidR="005429A6" w:rsidRPr="004229CB" w:rsidRDefault="005429A6"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Predvidjeti ponašanje kandidat za vozača u procesu osposobljavanja</w:t>
            </w:r>
          </w:p>
        </w:tc>
      </w:tr>
      <w:tr w:rsidR="005429A6" w:rsidRPr="00697DBB" w14:paraId="50561C36" w14:textId="77777777" w:rsidTr="006D3A4F">
        <w:tc>
          <w:tcPr>
            <w:tcW w:w="9493" w:type="dxa"/>
            <w:gridSpan w:val="2"/>
            <w:shd w:val="clear" w:color="auto" w:fill="auto"/>
            <w:tcMar>
              <w:left w:w="57" w:type="dxa"/>
              <w:right w:w="57" w:type="dxa"/>
            </w:tcMar>
            <w:vAlign w:val="center"/>
          </w:tcPr>
          <w:p w14:paraId="24C90F21" w14:textId="036CFD05" w:rsidR="005429A6" w:rsidRPr="004229CB" w:rsidRDefault="005429A6"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Primijeniti pravila zaštite na radu</w:t>
            </w:r>
          </w:p>
        </w:tc>
      </w:tr>
      <w:tr w:rsidR="005429A6" w:rsidRPr="00697DBB" w14:paraId="0DF55811" w14:textId="77777777" w:rsidTr="006D3A4F">
        <w:tc>
          <w:tcPr>
            <w:tcW w:w="9493" w:type="dxa"/>
            <w:gridSpan w:val="2"/>
            <w:shd w:val="clear" w:color="auto" w:fill="auto"/>
            <w:tcMar>
              <w:left w:w="57" w:type="dxa"/>
              <w:right w:w="57" w:type="dxa"/>
            </w:tcMar>
            <w:vAlign w:val="center"/>
          </w:tcPr>
          <w:p w14:paraId="17074BD8" w14:textId="4A9C5C45" w:rsidR="005429A6" w:rsidRPr="004229CB" w:rsidRDefault="005429A6"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Organizirati radno okruženje na siguran način</w:t>
            </w:r>
          </w:p>
        </w:tc>
      </w:tr>
      <w:tr w:rsidR="005429A6" w:rsidRPr="00697DBB" w14:paraId="0BFCA398" w14:textId="77777777" w:rsidTr="006D3A4F">
        <w:tc>
          <w:tcPr>
            <w:tcW w:w="9493" w:type="dxa"/>
            <w:gridSpan w:val="2"/>
            <w:shd w:val="clear" w:color="auto" w:fill="auto"/>
            <w:tcMar>
              <w:left w:w="57" w:type="dxa"/>
              <w:right w:w="57" w:type="dxa"/>
            </w:tcMar>
            <w:vAlign w:val="center"/>
          </w:tcPr>
          <w:p w14:paraId="72E3107E" w14:textId="47761504" w:rsidR="005429A6" w:rsidRPr="004229CB" w:rsidRDefault="005429A6"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Objasniti važnost zaštite zdravlja kroz zaštitu na radu</w:t>
            </w:r>
          </w:p>
        </w:tc>
      </w:tr>
      <w:tr w:rsidR="005429A6" w:rsidRPr="00697DBB" w14:paraId="5B404897" w14:textId="77777777" w:rsidTr="006D3A4F">
        <w:tc>
          <w:tcPr>
            <w:tcW w:w="9493" w:type="dxa"/>
            <w:gridSpan w:val="2"/>
            <w:shd w:val="clear" w:color="auto" w:fill="auto"/>
            <w:tcMar>
              <w:left w:w="57" w:type="dxa"/>
              <w:right w:w="57" w:type="dxa"/>
            </w:tcMar>
            <w:vAlign w:val="center"/>
          </w:tcPr>
          <w:p w14:paraId="455B5107" w14:textId="26C27389" w:rsidR="005429A6" w:rsidRPr="004229CB" w:rsidRDefault="005429A6"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sz w:val="20"/>
                <w:szCs w:val="20"/>
                <w:lang w:eastAsia="hr-HR"/>
              </w:rPr>
              <w:t>Utvrditi posljedice neodgovorne provedbe zaštite na radu</w:t>
            </w:r>
          </w:p>
        </w:tc>
      </w:tr>
      <w:tr w:rsidR="00754CC3" w:rsidRPr="00697DBB" w14:paraId="0BC4D4D3" w14:textId="77777777" w:rsidTr="006D3A4F">
        <w:tc>
          <w:tcPr>
            <w:tcW w:w="9493" w:type="dxa"/>
            <w:gridSpan w:val="2"/>
            <w:shd w:val="clear" w:color="auto" w:fill="auto"/>
            <w:tcMar>
              <w:left w:w="57" w:type="dxa"/>
              <w:right w:w="57" w:type="dxa"/>
            </w:tcMar>
            <w:vAlign w:val="center"/>
          </w:tcPr>
          <w:p w14:paraId="1EC87889" w14:textId="12DE6619" w:rsidR="00754CC3" w:rsidRPr="004229CB" w:rsidRDefault="00754CC3" w:rsidP="004229CB">
            <w:pPr>
              <w:pStyle w:val="ListParagraph"/>
              <w:numPr>
                <w:ilvl w:val="0"/>
                <w:numId w:val="43"/>
              </w:numPr>
              <w:tabs>
                <w:tab w:val="left" w:pos="2820"/>
              </w:tabs>
              <w:spacing w:after="0" w:line="240" w:lineRule="auto"/>
              <w:rPr>
                <w:rFonts w:eastAsia="Times New Roman" w:cstheme="minorHAnsi"/>
                <w:sz w:val="20"/>
                <w:szCs w:val="20"/>
                <w:lang w:eastAsia="hr-HR"/>
              </w:rPr>
            </w:pPr>
            <w:r w:rsidRPr="004229CB">
              <w:rPr>
                <w:rFonts w:eastAsia="Times New Roman" w:cstheme="minorHAnsi"/>
                <w:bCs/>
                <w:sz w:val="20"/>
                <w:szCs w:val="20"/>
                <w:lang w:eastAsia="hr-HR"/>
              </w:rPr>
              <w:t>Istražiti postupak u slučaju izvanrednog događaja</w:t>
            </w:r>
          </w:p>
        </w:tc>
      </w:tr>
      <w:tr w:rsidR="001C092C" w:rsidRPr="00697DBB" w14:paraId="1167CE91" w14:textId="77777777" w:rsidTr="00260981">
        <w:trPr>
          <w:trHeight w:val="427"/>
        </w:trPr>
        <w:tc>
          <w:tcPr>
            <w:tcW w:w="9493" w:type="dxa"/>
            <w:gridSpan w:val="2"/>
            <w:shd w:val="clear" w:color="auto" w:fill="BDD6EE" w:themeFill="accent5" w:themeFillTint="66"/>
            <w:tcMar>
              <w:left w:w="57" w:type="dxa"/>
              <w:right w:w="57" w:type="dxa"/>
            </w:tcMar>
            <w:vAlign w:val="center"/>
          </w:tcPr>
          <w:p w14:paraId="4C2DBAE5"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6A3B7C34" w14:textId="77777777" w:rsidTr="00CA690D">
        <w:trPr>
          <w:trHeight w:val="324"/>
        </w:trPr>
        <w:tc>
          <w:tcPr>
            <w:tcW w:w="9493" w:type="dxa"/>
            <w:gridSpan w:val="2"/>
            <w:shd w:val="clear" w:color="auto" w:fill="auto"/>
            <w:tcMar>
              <w:left w:w="57" w:type="dxa"/>
              <w:right w:w="57" w:type="dxa"/>
            </w:tcMar>
          </w:tcPr>
          <w:p w14:paraId="3A7172F5" w14:textId="77C3B540" w:rsidR="00282FF0" w:rsidRPr="00697DBB" w:rsidRDefault="00C32C59" w:rsidP="00C813BF">
            <w:pPr>
              <w:tabs>
                <w:tab w:val="left" w:pos="2820"/>
              </w:tabs>
              <w:spacing w:after="0"/>
              <w:rPr>
                <w:rFonts w:asciiTheme="minorHAnsi" w:hAnsiTheme="minorHAnsi" w:cstheme="minorHAnsi"/>
                <w:bCs/>
                <w:sz w:val="20"/>
                <w:szCs w:val="20"/>
              </w:rPr>
            </w:pPr>
            <w:r w:rsidRPr="00697DBB">
              <w:rPr>
                <w:rFonts w:asciiTheme="minorHAnsi" w:hAnsiTheme="minorHAnsi" w:cstheme="minorHAnsi"/>
                <w:bCs/>
                <w:sz w:val="20"/>
                <w:szCs w:val="20"/>
              </w:rPr>
              <w:t>Dominant</w:t>
            </w:r>
            <w:r w:rsidR="00DD4719">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za SIU </w:t>
            </w:r>
            <w:r w:rsidR="00366142" w:rsidRPr="00697DBB">
              <w:rPr>
                <w:rFonts w:asciiTheme="minorHAnsi" w:hAnsiTheme="minorHAnsi" w:cstheme="minorHAnsi"/>
                <w:bCs/>
                <w:i/>
                <w:iCs/>
                <w:sz w:val="20"/>
                <w:szCs w:val="20"/>
              </w:rPr>
              <w:t>Zaštita na radu u cestovnom prometu</w:t>
            </w:r>
            <w:r w:rsidRPr="00697DBB">
              <w:rPr>
                <w:rFonts w:asciiTheme="minorHAnsi" w:hAnsiTheme="minorHAnsi" w:cstheme="minorHAnsi"/>
                <w:bCs/>
                <w:sz w:val="20"/>
                <w:szCs w:val="20"/>
              </w:rPr>
              <w:t xml:space="preserve"> biti će </w:t>
            </w:r>
            <w:r w:rsidR="00BC55D5" w:rsidRPr="00697DBB">
              <w:rPr>
                <w:rFonts w:asciiTheme="minorHAnsi" w:hAnsiTheme="minorHAnsi" w:cstheme="minorHAnsi"/>
                <w:bCs/>
                <w:sz w:val="20"/>
                <w:szCs w:val="20"/>
              </w:rPr>
              <w:t>istraživačka nastava</w:t>
            </w:r>
            <w:r w:rsidRPr="00697DBB">
              <w:rPr>
                <w:rFonts w:asciiTheme="minorHAnsi" w:hAnsiTheme="minorHAnsi" w:cstheme="minorHAnsi"/>
                <w:bCs/>
                <w:sz w:val="20"/>
                <w:szCs w:val="20"/>
              </w:rPr>
              <w:t xml:space="preserve">. </w:t>
            </w:r>
          </w:p>
          <w:p w14:paraId="142BAA93" w14:textId="6104E4E8" w:rsidR="00C32C59" w:rsidRPr="00697DBB" w:rsidRDefault="00935825" w:rsidP="00DD4719">
            <w:pPr>
              <w:tabs>
                <w:tab w:val="left" w:pos="2820"/>
              </w:tabs>
              <w:spacing w:after="0"/>
              <w:jc w:val="both"/>
              <w:rPr>
                <w:rFonts w:eastAsia="Times New Roman" w:cstheme="minorHAnsi"/>
                <w:bCs/>
                <w:sz w:val="20"/>
                <w:szCs w:val="20"/>
                <w:lang w:eastAsia="hr-HR"/>
              </w:rPr>
            </w:pPr>
            <w:r w:rsidRPr="00697DBB">
              <w:rPr>
                <w:rFonts w:asciiTheme="minorHAnsi" w:hAnsiTheme="minorHAnsi" w:cstheme="minorHAnsi"/>
                <w:bCs/>
                <w:sz w:val="20"/>
                <w:szCs w:val="20"/>
              </w:rPr>
              <w:t>Osnova ove metode je stavljanje polaznika u situaciju u središtu koje je stvarni problem</w:t>
            </w:r>
            <w:r w:rsidR="00B32849" w:rsidRPr="00697DBB">
              <w:rPr>
                <w:rFonts w:asciiTheme="minorHAnsi" w:hAnsiTheme="minorHAnsi" w:cstheme="minorHAnsi"/>
                <w:bCs/>
                <w:sz w:val="20"/>
                <w:szCs w:val="20"/>
              </w:rPr>
              <w:t xml:space="preserve"> (tzv. problemska situacija)</w:t>
            </w:r>
            <w:r w:rsidRPr="00697DBB">
              <w:rPr>
                <w:rFonts w:asciiTheme="minorHAnsi" w:hAnsiTheme="minorHAnsi" w:cstheme="minorHAnsi"/>
                <w:bCs/>
                <w:sz w:val="20"/>
                <w:szCs w:val="20"/>
              </w:rPr>
              <w:t xml:space="preserve">. Uloga nastavnika je preciznim uputama i odgovarajućim pitanjima usmjeravati polaznike i dovesti ih do zaključka (rješenja problema).  Polaznici će, postavljanjem odgovarjućih pitanja detektirati problem te istražiti </w:t>
            </w:r>
            <w:r w:rsidR="005E4B20" w:rsidRPr="00697DBB">
              <w:rPr>
                <w:rFonts w:asciiTheme="minorHAnsi" w:hAnsiTheme="minorHAnsi" w:cstheme="minorHAnsi"/>
                <w:bCs/>
                <w:sz w:val="20"/>
                <w:szCs w:val="20"/>
              </w:rPr>
              <w:t>postupak u slučaju izvanrednog događaja kao i način primjene pravila zaštite na radu u cestovnom prometu</w:t>
            </w:r>
            <w:r w:rsidRPr="00697DBB">
              <w:rPr>
                <w:rFonts w:asciiTheme="minorHAnsi" w:hAnsiTheme="minorHAnsi" w:cstheme="minorHAnsi"/>
                <w:bCs/>
                <w:sz w:val="20"/>
                <w:szCs w:val="20"/>
              </w:rPr>
              <w:t>. U istraživanju, polaznik produbljuje stečena znanja (istraživanje poznatog) te stječe nova znanja (istraživanje nepoznatog). Istaživanje je moguće provoditi u standardnim ili specijaliziranim učionicama ustanove uz korištenje računala, publikacija i knjiške građe.</w:t>
            </w:r>
          </w:p>
        </w:tc>
      </w:tr>
      <w:tr w:rsidR="001C092C" w:rsidRPr="00697DBB" w14:paraId="3CC711C0" w14:textId="77777777" w:rsidTr="00DD4719">
        <w:tc>
          <w:tcPr>
            <w:tcW w:w="3104" w:type="dxa"/>
            <w:shd w:val="clear" w:color="auto" w:fill="BDD6EE" w:themeFill="accent5" w:themeFillTint="66"/>
            <w:tcMar>
              <w:left w:w="57" w:type="dxa"/>
              <w:right w:w="57" w:type="dxa"/>
            </w:tcMar>
            <w:vAlign w:val="center"/>
          </w:tcPr>
          <w:p w14:paraId="0718B694"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389" w:type="dxa"/>
            <w:tcMar>
              <w:left w:w="57" w:type="dxa"/>
              <w:right w:w="57" w:type="dxa"/>
            </w:tcMar>
            <w:vAlign w:val="center"/>
          </w:tcPr>
          <w:p w14:paraId="5A20FD84" w14:textId="77777777" w:rsidR="001C092C" w:rsidRPr="006105AC" w:rsidRDefault="001C092C" w:rsidP="006105AC">
            <w:pPr>
              <w:tabs>
                <w:tab w:val="left" w:pos="2820"/>
              </w:tabs>
              <w:spacing w:after="0" w:line="240" w:lineRule="auto"/>
              <w:rPr>
                <w:rFonts w:cstheme="minorHAnsi"/>
                <w:iCs/>
                <w:sz w:val="20"/>
                <w:szCs w:val="20"/>
              </w:rPr>
            </w:pPr>
            <w:r w:rsidRPr="006105AC">
              <w:rPr>
                <w:rFonts w:cstheme="minorHAnsi"/>
                <w:iCs/>
                <w:sz w:val="20"/>
                <w:szCs w:val="20"/>
              </w:rPr>
              <w:t>Osnovni pojmovi o zaštiti na radu</w:t>
            </w:r>
          </w:p>
          <w:p w14:paraId="3EAAA22C" w14:textId="77777777" w:rsidR="001C092C" w:rsidRPr="006105AC" w:rsidRDefault="001C092C" w:rsidP="006105AC">
            <w:pPr>
              <w:tabs>
                <w:tab w:val="left" w:pos="2820"/>
              </w:tabs>
              <w:spacing w:after="0" w:line="240" w:lineRule="auto"/>
              <w:rPr>
                <w:rFonts w:cstheme="minorHAnsi"/>
                <w:iCs/>
                <w:sz w:val="20"/>
                <w:szCs w:val="20"/>
              </w:rPr>
            </w:pPr>
            <w:r w:rsidRPr="006105AC">
              <w:rPr>
                <w:rFonts w:cstheme="minorHAnsi"/>
                <w:iCs/>
                <w:sz w:val="20"/>
                <w:szCs w:val="20"/>
              </w:rPr>
              <w:t>Osnovni izvori opasnosti i mjere zaštite</w:t>
            </w:r>
          </w:p>
          <w:p w14:paraId="331C3712" w14:textId="77777777" w:rsidR="001C092C" w:rsidRPr="006105AC" w:rsidRDefault="001C092C" w:rsidP="006105AC">
            <w:pPr>
              <w:tabs>
                <w:tab w:val="left" w:pos="2820"/>
              </w:tabs>
              <w:spacing w:after="0" w:line="240" w:lineRule="auto"/>
              <w:rPr>
                <w:rFonts w:cstheme="minorHAnsi"/>
                <w:iCs/>
                <w:sz w:val="20"/>
                <w:szCs w:val="20"/>
              </w:rPr>
            </w:pPr>
            <w:r w:rsidRPr="006105AC">
              <w:rPr>
                <w:rFonts w:cstheme="minorHAnsi"/>
                <w:iCs/>
                <w:sz w:val="20"/>
                <w:szCs w:val="20"/>
              </w:rPr>
              <w:t>Osobna zaštitna sredstva</w:t>
            </w:r>
          </w:p>
          <w:p w14:paraId="5C797325" w14:textId="77777777" w:rsidR="001C092C" w:rsidRPr="006105AC" w:rsidRDefault="001C092C" w:rsidP="006105AC">
            <w:pPr>
              <w:tabs>
                <w:tab w:val="left" w:pos="2820"/>
              </w:tabs>
              <w:spacing w:after="0" w:line="240" w:lineRule="auto"/>
              <w:rPr>
                <w:rFonts w:cstheme="minorHAnsi"/>
                <w:iCs/>
                <w:sz w:val="20"/>
                <w:szCs w:val="20"/>
              </w:rPr>
            </w:pPr>
            <w:r w:rsidRPr="006105AC">
              <w:rPr>
                <w:rFonts w:cstheme="minorHAnsi"/>
                <w:iCs/>
                <w:sz w:val="20"/>
                <w:szCs w:val="20"/>
              </w:rPr>
              <w:t>Osnove higijene rada</w:t>
            </w:r>
          </w:p>
          <w:p w14:paraId="3A4348D4" w14:textId="77777777" w:rsidR="001C092C" w:rsidRPr="006105AC" w:rsidRDefault="001C092C" w:rsidP="006105AC">
            <w:pPr>
              <w:tabs>
                <w:tab w:val="left" w:pos="2820"/>
              </w:tabs>
              <w:spacing w:after="0" w:line="240" w:lineRule="auto"/>
              <w:rPr>
                <w:rFonts w:cstheme="minorHAnsi"/>
                <w:iCs/>
                <w:sz w:val="20"/>
                <w:szCs w:val="20"/>
              </w:rPr>
            </w:pPr>
            <w:r w:rsidRPr="006105AC">
              <w:rPr>
                <w:rFonts w:cstheme="minorHAnsi"/>
                <w:iCs/>
                <w:sz w:val="20"/>
                <w:szCs w:val="20"/>
              </w:rPr>
              <w:t>Osnove protupožarne zaštite</w:t>
            </w:r>
          </w:p>
          <w:p w14:paraId="424DC68E" w14:textId="77777777" w:rsidR="001C092C" w:rsidRPr="006105AC" w:rsidRDefault="001C092C" w:rsidP="006105AC">
            <w:pPr>
              <w:tabs>
                <w:tab w:val="left" w:pos="2820"/>
              </w:tabs>
              <w:spacing w:after="0" w:line="240" w:lineRule="auto"/>
              <w:rPr>
                <w:rFonts w:cstheme="minorHAnsi"/>
                <w:iCs/>
                <w:sz w:val="20"/>
                <w:szCs w:val="20"/>
              </w:rPr>
            </w:pPr>
            <w:r w:rsidRPr="006105AC">
              <w:rPr>
                <w:rFonts w:cstheme="minorHAnsi"/>
                <w:iCs/>
                <w:sz w:val="20"/>
                <w:szCs w:val="20"/>
              </w:rPr>
              <w:t>Opasnosti za djelatnike u prometnoj struci</w:t>
            </w:r>
          </w:p>
        </w:tc>
      </w:tr>
      <w:tr w:rsidR="001C092C" w:rsidRPr="00697DBB" w14:paraId="025CF512" w14:textId="77777777" w:rsidTr="00260981">
        <w:trPr>
          <w:trHeight w:val="486"/>
        </w:trPr>
        <w:tc>
          <w:tcPr>
            <w:tcW w:w="9493" w:type="dxa"/>
            <w:gridSpan w:val="2"/>
            <w:shd w:val="clear" w:color="auto" w:fill="BDD6EE" w:themeFill="accent5" w:themeFillTint="66"/>
            <w:tcMar>
              <w:left w:w="57" w:type="dxa"/>
              <w:right w:w="57" w:type="dxa"/>
            </w:tcMar>
            <w:vAlign w:val="center"/>
          </w:tcPr>
          <w:p w14:paraId="3C00B643" w14:textId="5B9A1FC1"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A09E7" w:rsidRPr="00697DBB">
              <w:rPr>
                <w:rFonts w:asciiTheme="minorHAnsi" w:hAnsiTheme="minorHAnsi" w:cstheme="minorHAnsi"/>
                <w:b/>
                <w:sz w:val="20"/>
                <w:szCs w:val="20"/>
              </w:rPr>
              <w:t xml:space="preserve"> skupa ishoda učenja</w:t>
            </w:r>
          </w:p>
        </w:tc>
      </w:tr>
      <w:tr w:rsidR="001C092C" w:rsidRPr="00697DBB" w14:paraId="2174B8F7" w14:textId="77777777" w:rsidTr="00C813BF">
        <w:trPr>
          <w:trHeight w:val="572"/>
        </w:trPr>
        <w:tc>
          <w:tcPr>
            <w:tcW w:w="9493" w:type="dxa"/>
            <w:gridSpan w:val="2"/>
            <w:shd w:val="clear" w:color="auto" w:fill="auto"/>
            <w:tcMar>
              <w:left w:w="57" w:type="dxa"/>
              <w:right w:w="57" w:type="dxa"/>
            </w:tcMar>
          </w:tcPr>
          <w:p w14:paraId="43326704" w14:textId="04C55B03" w:rsidR="001C092C" w:rsidRPr="00697DBB" w:rsidRDefault="00BC55D5" w:rsidP="00C813BF">
            <w:pPr>
              <w:spacing w:after="0" w:line="240" w:lineRule="auto"/>
              <w:jc w:val="both"/>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t>Radni zadatak</w:t>
            </w:r>
            <w:r w:rsidR="001C092C" w:rsidRPr="00697DBB">
              <w:rPr>
                <w:rFonts w:asciiTheme="minorHAnsi" w:eastAsia="Times New Roman" w:hAnsiTheme="minorHAnsi" w:cstheme="minorHAnsi"/>
                <w:b/>
                <w:bCs/>
                <w:sz w:val="20"/>
                <w:szCs w:val="20"/>
                <w:lang w:eastAsia="hr-HR"/>
              </w:rPr>
              <w:t>:</w:t>
            </w:r>
          </w:p>
          <w:p w14:paraId="7FA6D620" w14:textId="28E17DC9"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Uz primjenu zadanih mrežnih stranica i dostupne literature polaznik će istražiti sve potencijalne opasnosti tijekom izvođenja zadane radne u  promet na cestu u procesu osposobljavanja kandidata za vozače kao i način kako prevenirati potencijalne opasnosti. Rezultate dobivene istraživanjem prikazati u prezentaciji.</w:t>
            </w:r>
          </w:p>
          <w:p w14:paraId="3E717A05" w14:textId="77777777"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p>
          <w:p w14:paraId="2262D6FA" w14:textId="3B190760" w:rsidR="001C092C" w:rsidRPr="00697DBB" w:rsidRDefault="001C092C" w:rsidP="00C813BF">
            <w:pPr>
              <w:spacing w:after="0" w:line="240" w:lineRule="auto"/>
              <w:jc w:val="both"/>
              <w:rPr>
                <w:rFonts w:asciiTheme="minorHAnsi" w:hAnsiTheme="minorHAnsi" w:cstheme="minorHAnsi"/>
                <w:sz w:val="20"/>
                <w:szCs w:val="20"/>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w:t>
            </w:r>
            <w:r w:rsidRPr="00697DBB">
              <w:rPr>
                <w:rFonts w:asciiTheme="minorHAnsi" w:eastAsia="Times New Roman" w:hAnsiTheme="minorHAnsi" w:cstheme="minorHAnsi"/>
                <w:sz w:val="20"/>
                <w:szCs w:val="20"/>
                <w:lang w:eastAsia="hr-HR"/>
              </w:rPr>
              <w:t>: izvođenje projektnog zadatka, suradnja s drugim polaznicima u skupini, sudjelov</w:t>
            </w:r>
            <w:r w:rsidR="00DC76B1" w:rsidRPr="00697DBB">
              <w:rPr>
                <w:rFonts w:asciiTheme="minorHAnsi" w:eastAsia="Times New Roman" w:hAnsiTheme="minorHAnsi" w:cstheme="minorHAnsi"/>
                <w:sz w:val="20"/>
                <w:szCs w:val="20"/>
                <w:lang w:eastAsia="hr-HR"/>
              </w:rPr>
              <w:t>a</w:t>
            </w:r>
            <w:r w:rsidRPr="00697DBB">
              <w:rPr>
                <w:rFonts w:asciiTheme="minorHAnsi" w:eastAsia="Times New Roman" w:hAnsiTheme="minorHAnsi" w:cstheme="minorHAnsi"/>
                <w:sz w:val="20"/>
                <w:szCs w:val="20"/>
                <w:lang w:eastAsia="hr-HR"/>
              </w:rPr>
              <w:t xml:space="preserve">nje u prezentiranju projektnog zadatka, provedba samovrednovanja i vrednovanja. </w:t>
            </w:r>
            <w:r w:rsidRPr="00697DBB">
              <w:rPr>
                <w:rFonts w:asciiTheme="minorHAnsi" w:hAnsiTheme="minorHAnsi" w:cstheme="minorHAnsi"/>
                <w:sz w:val="20"/>
                <w:szCs w:val="20"/>
              </w:rPr>
              <w:t xml:space="preserve"> </w:t>
            </w:r>
          </w:p>
          <w:p w14:paraId="4A3CC16B" w14:textId="77777777" w:rsidR="004F742F" w:rsidRPr="00697DBB" w:rsidRDefault="004F742F" w:rsidP="00C813BF">
            <w:pPr>
              <w:spacing w:after="0" w:line="240" w:lineRule="auto"/>
              <w:jc w:val="both"/>
              <w:rPr>
                <w:rFonts w:asciiTheme="minorHAnsi" w:eastAsia="Times New Roman" w:hAnsiTheme="minorHAnsi" w:cstheme="minorHAnsi"/>
                <w:sz w:val="20"/>
                <w:szCs w:val="20"/>
                <w:lang w:eastAsia="hr-HR"/>
              </w:rPr>
            </w:pPr>
          </w:p>
          <w:p w14:paraId="44DE0166" w14:textId="782AC317" w:rsidR="001C092C" w:rsidRPr="00697DBB" w:rsidRDefault="001C092C" w:rsidP="00C813BF">
            <w:pPr>
              <w:tabs>
                <w:tab w:val="left" w:pos="2820"/>
              </w:tabs>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 xml:space="preserve">Vrednovanje kao učenje </w:t>
            </w:r>
            <w:r w:rsidRPr="00697DBB">
              <w:rPr>
                <w:rFonts w:asciiTheme="minorHAnsi" w:eastAsia="Times New Roman" w:hAnsiTheme="minorHAnsi" w:cstheme="minorHAnsi"/>
                <w:sz w:val="20"/>
                <w:szCs w:val="20"/>
                <w:lang w:eastAsia="hr-HR"/>
              </w:rPr>
              <w:t>provodi se po završetku aktivnosti prezentacije projektnog zadatka  gdje polaznici  pomoću pripremljenog obrasca vrednuju  svoju izvedbu  (</w:t>
            </w:r>
            <w:r w:rsidRPr="00697DBB">
              <w:rPr>
                <w:rFonts w:asciiTheme="minorHAnsi" w:eastAsia="Times New Roman" w:hAnsiTheme="minorHAnsi" w:cstheme="minorHAnsi"/>
                <w:b/>
                <w:sz w:val="20"/>
                <w:szCs w:val="20"/>
                <w:lang w:eastAsia="hr-HR"/>
              </w:rPr>
              <w:t>samovrednovanje</w:t>
            </w:r>
            <w:r w:rsidRPr="00697DBB">
              <w:rPr>
                <w:rFonts w:asciiTheme="minorHAnsi" w:eastAsia="Times New Roman" w:hAnsiTheme="minorHAnsi" w:cstheme="minorHAnsi"/>
                <w:sz w:val="20"/>
                <w:szCs w:val="20"/>
                <w:lang w:eastAsia="hr-HR"/>
              </w:rPr>
              <w:t>) i izvedbu polaznika u drugoj grupi (</w:t>
            </w:r>
            <w:r w:rsidRPr="00697DBB">
              <w:rPr>
                <w:rFonts w:asciiTheme="minorHAnsi" w:eastAsia="Times New Roman" w:hAnsiTheme="minorHAnsi" w:cstheme="minorHAnsi"/>
                <w:b/>
                <w:sz w:val="20"/>
                <w:szCs w:val="20"/>
                <w:lang w:eastAsia="hr-HR"/>
              </w:rPr>
              <w:t>vršnjačko vrednovanje</w:t>
            </w:r>
            <w:r w:rsidRPr="00697DBB">
              <w:rPr>
                <w:rFonts w:asciiTheme="minorHAnsi" w:eastAsia="Times New Roman" w:hAnsiTheme="minorHAnsi" w:cstheme="minorHAnsi"/>
                <w:sz w:val="20"/>
                <w:szCs w:val="20"/>
                <w:lang w:eastAsia="hr-HR"/>
              </w:rPr>
              <w:t xml:space="preserve">). </w:t>
            </w:r>
          </w:p>
          <w:p w14:paraId="1B8B442A" w14:textId="77777777" w:rsidR="00260981" w:rsidRPr="00697DBB" w:rsidRDefault="00260981" w:rsidP="00C813BF">
            <w:pPr>
              <w:tabs>
                <w:tab w:val="left" w:pos="2820"/>
              </w:tabs>
              <w:spacing w:after="0" w:line="240" w:lineRule="auto"/>
              <w:jc w:val="both"/>
              <w:rPr>
                <w:rFonts w:asciiTheme="minorHAnsi" w:eastAsia="Times New Roman" w:hAnsiTheme="minorHAnsi" w:cstheme="minorHAnsi"/>
                <w:sz w:val="20"/>
                <w:szCs w:val="20"/>
                <w:lang w:eastAsia="hr-HR"/>
              </w:rPr>
            </w:pPr>
          </w:p>
          <w:p w14:paraId="13E871F6" w14:textId="77777777"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Vrednovanje naučenog</w:t>
            </w:r>
            <w:r w:rsidRPr="00697DBB">
              <w:rPr>
                <w:rFonts w:asciiTheme="minorHAnsi" w:eastAsia="Times New Roman" w:hAnsiTheme="minorHAnsi" w:cstheme="minorHAnsi"/>
                <w:bCs/>
                <w:sz w:val="20"/>
                <w:szCs w:val="20"/>
                <w:lang w:eastAsia="hr-HR"/>
              </w:rPr>
              <w:t xml:space="preserve"> temeljem izvođenja projektnog zadatka provodi se višedimenzionalnom analitičkom rubrikom uz unaprijed utvrđene kriterije vrednovanja  i opis pokazatelja kvalitete izvedbe radnog zadatka. Na taj način, osim iskazane brojčane ocjene, polaznik dobiva  procjenu postignuća u odnosu na postavljene ciljeve.</w:t>
            </w:r>
          </w:p>
          <w:p w14:paraId="0E786074" w14:textId="77777777" w:rsidR="004F742F" w:rsidRPr="00697DBB" w:rsidRDefault="004F742F" w:rsidP="00C813BF">
            <w:pPr>
              <w:tabs>
                <w:tab w:val="left" w:pos="2820"/>
              </w:tabs>
              <w:spacing w:after="0"/>
              <w:rPr>
                <w:rFonts w:asciiTheme="minorHAnsi" w:eastAsia="Times New Roman" w:hAnsiTheme="minorHAnsi" w:cstheme="minorHAnsi"/>
                <w:bCs/>
                <w:sz w:val="20"/>
                <w:szCs w:val="20"/>
                <w:lang w:eastAsia="hr-HR"/>
              </w:rPr>
            </w:pPr>
          </w:p>
          <w:p w14:paraId="57689DEB" w14:textId="32E8224B"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tablice za vrednovanje naučenog:</w:t>
            </w:r>
          </w:p>
          <w:tbl>
            <w:tblPr>
              <w:tblStyle w:val="TableGrid"/>
              <w:tblW w:w="9394" w:type="dxa"/>
              <w:tblLayout w:type="fixed"/>
              <w:tblLook w:val="04A0" w:firstRow="1" w:lastRow="0" w:firstColumn="1" w:lastColumn="0" w:noHBand="0" w:noVBand="1"/>
            </w:tblPr>
            <w:tblGrid>
              <w:gridCol w:w="2778"/>
              <w:gridCol w:w="2259"/>
              <w:gridCol w:w="2118"/>
              <w:gridCol w:w="2239"/>
            </w:tblGrid>
            <w:tr w:rsidR="001C092C" w:rsidRPr="00697DBB" w14:paraId="01DFEB6A" w14:textId="77777777" w:rsidTr="00F22F77">
              <w:trPr>
                <w:trHeight w:val="268"/>
              </w:trPr>
              <w:tc>
                <w:tcPr>
                  <w:tcW w:w="2778" w:type="dxa"/>
                  <w:vMerge w:val="restart"/>
                  <w:shd w:val="clear" w:color="auto" w:fill="FBE4D5" w:themeFill="accent2" w:themeFillTint="33"/>
                  <w:vAlign w:val="center"/>
                </w:tcPr>
                <w:p w14:paraId="637F1902"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 xml:space="preserve">Kriterij </w:t>
                  </w:r>
                </w:p>
                <w:p w14:paraId="1DEF5D5C"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sz w:val="20"/>
                      <w:szCs w:val="20"/>
                    </w:rPr>
                    <w:lastRenderedPageBreak/>
                    <w:t>(sastavnice radnog zadatka)</w:t>
                  </w:r>
                </w:p>
              </w:tc>
              <w:tc>
                <w:tcPr>
                  <w:tcW w:w="6616" w:type="dxa"/>
                  <w:gridSpan w:val="3"/>
                  <w:shd w:val="clear" w:color="auto" w:fill="FBE4D5" w:themeFill="accent2" w:themeFillTint="33"/>
                  <w:vAlign w:val="center"/>
                </w:tcPr>
                <w:p w14:paraId="02DD6107"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lastRenderedPageBreak/>
                    <w:t>Razine  (bodovi)</w:t>
                  </w:r>
                </w:p>
              </w:tc>
            </w:tr>
            <w:tr w:rsidR="001C092C" w:rsidRPr="00697DBB" w14:paraId="6C5D9AE9" w14:textId="77777777" w:rsidTr="00F22F77">
              <w:trPr>
                <w:trHeight w:val="280"/>
              </w:trPr>
              <w:tc>
                <w:tcPr>
                  <w:tcW w:w="2778" w:type="dxa"/>
                  <w:vMerge/>
                  <w:shd w:val="clear" w:color="auto" w:fill="FBE4D5" w:themeFill="accent2" w:themeFillTint="33"/>
                  <w:vAlign w:val="center"/>
                </w:tcPr>
                <w:p w14:paraId="0656F8E3" w14:textId="77777777" w:rsidR="001C092C" w:rsidRPr="00697DBB" w:rsidRDefault="001C092C" w:rsidP="00C813BF">
                  <w:pPr>
                    <w:jc w:val="center"/>
                    <w:rPr>
                      <w:rFonts w:asciiTheme="minorHAnsi" w:hAnsiTheme="minorHAnsi" w:cstheme="minorHAnsi"/>
                      <w:b/>
                      <w:bCs/>
                      <w:sz w:val="20"/>
                      <w:szCs w:val="20"/>
                    </w:rPr>
                  </w:pPr>
                </w:p>
              </w:tc>
              <w:tc>
                <w:tcPr>
                  <w:tcW w:w="2259" w:type="dxa"/>
                  <w:shd w:val="clear" w:color="auto" w:fill="FBE4D5" w:themeFill="accent2" w:themeFillTint="33"/>
                  <w:vAlign w:val="center"/>
                </w:tcPr>
                <w:p w14:paraId="5196C97E"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1</w:t>
                  </w:r>
                </w:p>
              </w:tc>
              <w:tc>
                <w:tcPr>
                  <w:tcW w:w="2118" w:type="dxa"/>
                  <w:shd w:val="clear" w:color="auto" w:fill="FBE4D5" w:themeFill="accent2" w:themeFillTint="33"/>
                  <w:vAlign w:val="center"/>
                </w:tcPr>
                <w:p w14:paraId="20BCBF5B"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2</w:t>
                  </w:r>
                </w:p>
              </w:tc>
              <w:tc>
                <w:tcPr>
                  <w:tcW w:w="2238" w:type="dxa"/>
                  <w:shd w:val="clear" w:color="auto" w:fill="FBE4D5" w:themeFill="accent2" w:themeFillTint="33"/>
                  <w:vAlign w:val="center"/>
                </w:tcPr>
                <w:p w14:paraId="0405C4DA"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3</w:t>
                  </w:r>
                </w:p>
              </w:tc>
            </w:tr>
            <w:tr w:rsidR="001C092C" w:rsidRPr="00697DBB" w14:paraId="608BCE05" w14:textId="77777777" w:rsidTr="00F22F77">
              <w:trPr>
                <w:trHeight w:val="732"/>
              </w:trPr>
              <w:tc>
                <w:tcPr>
                  <w:tcW w:w="2778" w:type="dxa"/>
                  <w:shd w:val="clear" w:color="auto" w:fill="FBE4D5" w:themeFill="accent2" w:themeFillTint="33"/>
                  <w:vAlign w:val="center"/>
                </w:tcPr>
                <w:p w14:paraId="5E0CD3EE"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Korištenje dostupnih izvora (bilješke, prezentacije, Internet)</w:t>
                  </w:r>
                </w:p>
              </w:tc>
              <w:tc>
                <w:tcPr>
                  <w:tcW w:w="2259" w:type="dxa"/>
                </w:tcPr>
                <w:p w14:paraId="2D2B31E5"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 polaznik koristi internet za pronalaženje potrebnih podataka</w:t>
                  </w:r>
                </w:p>
              </w:tc>
              <w:tc>
                <w:tcPr>
                  <w:tcW w:w="2118" w:type="dxa"/>
                </w:tcPr>
                <w:p w14:paraId="6D25EF4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 polaznik koristi internet za pronalaženje potrebnih podataka</w:t>
                  </w:r>
                </w:p>
              </w:tc>
              <w:tc>
                <w:tcPr>
                  <w:tcW w:w="2238" w:type="dxa"/>
                </w:tcPr>
                <w:p w14:paraId="6358CBB5"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Samostalno i točno koristi internet za pronalaženje potrebnih podataka</w:t>
                  </w:r>
                </w:p>
              </w:tc>
            </w:tr>
            <w:tr w:rsidR="001C092C" w:rsidRPr="00697DBB" w14:paraId="3A1AA2DB" w14:textId="77777777" w:rsidTr="00F22F77">
              <w:trPr>
                <w:trHeight w:val="732"/>
              </w:trPr>
              <w:tc>
                <w:tcPr>
                  <w:tcW w:w="2778" w:type="dxa"/>
                  <w:shd w:val="clear" w:color="auto" w:fill="FBE4D5" w:themeFill="accent2" w:themeFillTint="33"/>
                  <w:vAlign w:val="center"/>
                </w:tcPr>
                <w:p w14:paraId="6E6B8BE7"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Opasnosti pri uključivanju u promet i isključivanju iz njega te prevencija potencijalnih opasnosti</w:t>
                  </w:r>
                </w:p>
              </w:tc>
              <w:tc>
                <w:tcPr>
                  <w:tcW w:w="2259" w:type="dxa"/>
                </w:tcPr>
                <w:p w14:paraId="2EE300F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 polaznik</w:t>
                  </w:r>
                  <w:r w:rsidRPr="00697DBB">
                    <w:rPr>
                      <w:rFonts w:asciiTheme="minorHAnsi" w:hAnsiTheme="minorHAnsi" w:cstheme="minorHAnsi"/>
                      <w:sz w:val="20"/>
                      <w:szCs w:val="20"/>
                    </w:rPr>
                    <w:t xml:space="preserve"> uočava opasnosti pri uključivanju vozila u promet i isključivanju iz njega</w:t>
                  </w:r>
                </w:p>
              </w:tc>
              <w:tc>
                <w:tcPr>
                  <w:tcW w:w="2118" w:type="dxa"/>
                </w:tcPr>
                <w:p w14:paraId="55A830A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pri uključivanju vozila u promet i isključivanju iz njega</w:t>
                  </w:r>
                </w:p>
              </w:tc>
              <w:tc>
                <w:tcPr>
                  <w:tcW w:w="2238" w:type="dxa"/>
                </w:tcPr>
                <w:p w14:paraId="305EA63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Samostalno i točno uočava opasnosti pri uključivanju vozila u promet i isključivanju iz njega</w:t>
                  </w:r>
                </w:p>
              </w:tc>
            </w:tr>
            <w:tr w:rsidR="001C092C" w:rsidRPr="00697DBB" w14:paraId="6ED765DB" w14:textId="77777777" w:rsidTr="00F22F77">
              <w:trPr>
                <w:trHeight w:val="1000"/>
              </w:trPr>
              <w:tc>
                <w:tcPr>
                  <w:tcW w:w="2778" w:type="dxa"/>
                  <w:shd w:val="clear" w:color="auto" w:fill="FBE4D5" w:themeFill="accent2" w:themeFillTint="33"/>
                  <w:vAlign w:val="center"/>
                </w:tcPr>
                <w:p w14:paraId="2AE68B78"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Opasnosti pri polukružnom okretanju te prevencija potencijalnih opasnosti</w:t>
                  </w:r>
                </w:p>
              </w:tc>
              <w:tc>
                <w:tcPr>
                  <w:tcW w:w="2259" w:type="dxa"/>
                </w:tcPr>
                <w:p w14:paraId="69814140"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i načine prevencije pri polukružnom okretanju</w:t>
                  </w:r>
                </w:p>
              </w:tc>
              <w:tc>
                <w:tcPr>
                  <w:tcW w:w="2118" w:type="dxa"/>
                </w:tcPr>
                <w:p w14:paraId="1EB1191B"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i načine prevencije pri polukružnom okretanju</w:t>
                  </w:r>
                </w:p>
              </w:tc>
              <w:tc>
                <w:tcPr>
                  <w:tcW w:w="2238" w:type="dxa"/>
                </w:tcPr>
                <w:p w14:paraId="0B1CE705"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Samostalno i točno uočava opasnosti i načine prevencije pri polukružnom okretanju</w:t>
                  </w:r>
                </w:p>
              </w:tc>
            </w:tr>
            <w:tr w:rsidR="001C092C" w:rsidRPr="00697DBB" w14:paraId="599C0A31" w14:textId="77777777" w:rsidTr="00F22F77">
              <w:trPr>
                <w:trHeight w:val="950"/>
              </w:trPr>
              <w:tc>
                <w:tcPr>
                  <w:tcW w:w="2778" w:type="dxa"/>
                  <w:shd w:val="clear" w:color="auto" w:fill="FBE4D5" w:themeFill="accent2" w:themeFillTint="33"/>
                  <w:vAlign w:val="center"/>
                </w:tcPr>
                <w:p w14:paraId="586B87DB"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Opasnosti pri vožnji zavojima te prevencija potencijalnih opasnosti</w:t>
                  </w:r>
                </w:p>
              </w:tc>
              <w:tc>
                <w:tcPr>
                  <w:tcW w:w="2259" w:type="dxa"/>
                </w:tcPr>
                <w:p w14:paraId="3047BBCB"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 polaznik</w:t>
                  </w:r>
                  <w:r w:rsidRPr="00697DBB">
                    <w:rPr>
                      <w:rFonts w:asciiTheme="minorHAnsi" w:hAnsiTheme="minorHAnsi" w:cstheme="minorHAnsi"/>
                      <w:sz w:val="20"/>
                      <w:szCs w:val="20"/>
                    </w:rPr>
                    <w:t xml:space="preserve"> uočava opasnosti i načine prevencije pri vožnji zavojima</w:t>
                  </w:r>
                </w:p>
              </w:tc>
              <w:tc>
                <w:tcPr>
                  <w:tcW w:w="2118" w:type="dxa"/>
                </w:tcPr>
                <w:p w14:paraId="4AFC2F6A"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i načine prevencije pri vožnji zavojima</w:t>
                  </w:r>
                </w:p>
              </w:tc>
              <w:tc>
                <w:tcPr>
                  <w:tcW w:w="2238" w:type="dxa"/>
                </w:tcPr>
                <w:p w14:paraId="47B3D916"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Samostalno i točno uočava opasnosti i načine prevencije pri vožnji zavojima</w:t>
                  </w:r>
                </w:p>
              </w:tc>
            </w:tr>
            <w:tr w:rsidR="001C092C" w:rsidRPr="00697DBB" w14:paraId="6AA40BE3" w14:textId="77777777" w:rsidTr="00F22F77">
              <w:trPr>
                <w:trHeight w:val="981"/>
              </w:trPr>
              <w:tc>
                <w:tcPr>
                  <w:tcW w:w="2778" w:type="dxa"/>
                  <w:shd w:val="clear" w:color="auto" w:fill="FBE4D5" w:themeFill="accent2" w:themeFillTint="33"/>
                  <w:vAlign w:val="center"/>
                </w:tcPr>
                <w:p w14:paraId="523FD48A"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Opasnosti pri vožnji raskrižjem te prevencija potencijalnih opasnosti</w:t>
                  </w:r>
                </w:p>
              </w:tc>
              <w:tc>
                <w:tcPr>
                  <w:tcW w:w="2259" w:type="dxa"/>
                </w:tcPr>
                <w:p w14:paraId="75C98AB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eastAsia="Times New Roman" w:hAnsiTheme="minorHAnsi" w:cstheme="minorHAnsi"/>
                      <w:bCs/>
                      <w:iCs/>
                      <w:sz w:val="20"/>
                      <w:szCs w:val="20"/>
                      <w:lang w:eastAsia="hr-HR"/>
                    </w:rPr>
                    <w:t xml:space="preserve"> </w:t>
                  </w:r>
                  <w:r w:rsidRPr="00697DBB">
                    <w:rPr>
                      <w:rFonts w:asciiTheme="minorHAnsi" w:hAnsiTheme="minorHAnsi" w:cstheme="minorHAnsi"/>
                      <w:bCs/>
                      <w:sz w:val="20"/>
                      <w:szCs w:val="20"/>
                    </w:rPr>
                    <w:t>polaznik</w:t>
                  </w:r>
                  <w:r w:rsidRPr="00697DBB">
                    <w:rPr>
                      <w:rFonts w:asciiTheme="minorHAnsi" w:eastAsia="Times New Roman" w:hAnsiTheme="minorHAnsi" w:cstheme="minorHAnsi"/>
                      <w:bCs/>
                      <w:iCs/>
                      <w:sz w:val="20"/>
                      <w:szCs w:val="20"/>
                      <w:lang w:eastAsia="hr-HR"/>
                    </w:rPr>
                    <w:t xml:space="preserve"> uočava opasnosti </w:t>
                  </w:r>
                  <w:r w:rsidRPr="00697DBB">
                    <w:rPr>
                      <w:rFonts w:asciiTheme="minorHAnsi" w:hAnsiTheme="minorHAnsi" w:cstheme="minorHAnsi"/>
                      <w:sz w:val="20"/>
                      <w:szCs w:val="20"/>
                    </w:rPr>
                    <w:t xml:space="preserve">i načine prevencije </w:t>
                  </w:r>
                  <w:r w:rsidRPr="00697DBB">
                    <w:rPr>
                      <w:rFonts w:asciiTheme="minorHAnsi" w:eastAsia="Times New Roman" w:hAnsiTheme="minorHAnsi" w:cstheme="minorHAnsi"/>
                      <w:bCs/>
                      <w:iCs/>
                      <w:sz w:val="20"/>
                      <w:szCs w:val="20"/>
                      <w:lang w:eastAsia="hr-HR"/>
                    </w:rPr>
                    <w:t>pri vožnji raskrižjem</w:t>
                  </w:r>
                </w:p>
              </w:tc>
              <w:tc>
                <w:tcPr>
                  <w:tcW w:w="2118" w:type="dxa"/>
                </w:tcPr>
                <w:p w14:paraId="4FDAC354"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eastAsia="Times New Roman" w:hAnsiTheme="minorHAnsi" w:cstheme="minorHAnsi"/>
                      <w:bCs/>
                      <w:iCs/>
                      <w:sz w:val="20"/>
                      <w:szCs w:val="20"/>
                      <w:lang w:eastAsia="hr-HR"/>
                    </w:rPr>
                    <w:t xml:space="preserve"> uočava opasnosti </w:t>
                  </w:r>
                  <w:r w:rsidRPr="00697DBB">
                    <w:rPr>
                      <w:rFonts w:asciiTheme="minorHAnsi" w:hAnsiTheme="minorHAnsi" w:cstheme="minorHAnsi"/>
                      <w:sz w:val="20"/>
                      <w:szCs w:val="20"/>
                    </w:rPr>
                    <w:t xml:space="preserve">i načine prevencije </w:t>
                  </w:r>
                  <w:r w:rsidRPr="00697DBB">
                    <w:rPr>
                      <w:rFonts w:asciiTheme="minorHAnsi" w:eastAsia="Times New Roman" w:hAnsiTheme="minorHAnsi" w:cstheme="minorHAnsi"/>
                      <w:bCs/>
                      <w:iCs/>
                      <w:sz w:val="20"/>
                      <w:szCs w:val="20"/>
                      <w:lang w:eastAsia="hr-HR"/>
                    </w:rPr>
                    <w:t>pri vožnji raskrižjem</w:t>
                  </w:r>
                </w:p>
              </w:tc>
              <w:tc>
                <w:tcPr>
                  <w:tcW w:w="2238" w:type="dxa"/>
                </w:tcPr>
                <w:p w14:paraId="16844050"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polaznik</w:t>
                  </w:r>
                  <w:r w:rsidRPr="00697DBB">
                    <w:rPr>
                      <w:rFonts w:asciiTheme="minorHAnsi" w:eastAsia="Times New Roman" w:hAnsiTheme="minorHAnsi" w:cstheme="minorHAnsi"/>
                      <w:bCs/>
                      <w:iCs/>
                      <w:sz w:val="20"/>
                      <w:szCs w:val="20"/>
                      <w:lang w:eastAsia="hr-HR"/>
                    </w:rPr>
                    <w:t xml:space="preserve"> uočava opasnosti </w:t>
                  </w:r>
                  <w:r w:rsidRPr="00697DBB">
                    <w:rPr>
                      <w:rFonts w:asciiTheme="minorHAnsi" w:hAnsiTheme="minorHAnsi" w:cstheme="minorHAnsi"/>
                      <w:sz w:val="20"/>
                      <w:szCs w:val="20"/>
                    </w:rPr>
                    <w:t xml:space="preserve">i načine prevencije </w:t>
                  </w:r>
                  <w:r w:rsidRPr="00697DBB">
                    <w:rPr>
                      <w:rFonts w:asciiTheme="minorHAnsi" w:eastAsia="Times New Roman" w:hAnsiTheme="minorHAnsi" w:cstheme="minorHAnsi"/>
                      <w:bCs/>
                      <w:iCs/>
                      <w:sz w:val="20"/>
                      <w:szCs w:val="20"/>
                      <w:lang w:eastAsia="hr-HR"/>
                    </w:rPr>
                    <w:t>pri vožnji raskrižjem</w:t>
                  </w:r>
                </w:p>
              </w:tc>
            </w:tr>
            <w:tr w:rsidR="001C092C" w:rsidRPr="00697DBB" w14:paraId="3D63418F" w14:textId="77777777" w:rsidTr="00F22F77">
              <w:trPr>
                <w:trHeight w:val="744"/>
              </w:trPr>
              <w:tc>
                <w:tcPr>
                  <w:tcW w:w="2778" w:type="dxa"/>
                  <w:shd w:val="clear" w:color="auto" w:fill="FBE4D5" w:themeFill="accent2" w:themeFillTint="33"/>
                  <w:vAlign w:val="center"/>
                </w:tcPr>
                <w:p w14:paraId="3268E09A"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Opasnosti pri pretjecanju i obilaženju te prevencija potencijalnih opasnosti</w:t>
                  </w:r>
                </w:p>
              </w:tc>
              <w:tc>
                <w:tcPr>
                  <w:tcW w:w="2259" w:type="dxa"/>
                </w:tcPr>
                <w:p w14:paraId="7C7D4550"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i načine prevencije pri pretjecanju i obilaženju</w:t>
                  </w:r>
                </w:p>
              </w:tc>
              <w:tc>
                <w:tcPr>
                  <w:tcW w:w="2118" w:type="dxa"/>
                </w:tcPr>
                <w:p w14:paraId="6CD9184E"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i načine prevencije pri pretjecanju i obilaženju</w:t>
                  </w:r>
                </w:p>
              </w:tc>
              <w:tc>
                <w:tcPr>
                  <w:tcW w:w="2238" w:type="dxa"/>
                </w:tcPr>
                <w:p w14:paraId="5F86471E"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polaznik</w:t>
                  </w:r>
                  <w:r w:rsidRPr="00697DBB">
                    <w:rPr>
                      <w:rFonts w:asciiTheme="minorHAnsi" w:hAnsiTheme="minorHAnsi" w:cstheme="minorHAnsi"/>
                      <w:sz w:val="20"/>
                      <w:szCs w:val="20"/>
                    </w:rPr>
                    <w:t xml:space="preserve"> uočava opasnosti i načine prevencije pri pretjecanju i obilaženju</w:t>
                  </w:r>
                </w:p>
              </w:tc>
            </w:tr>
            <w:tr w:rsidR="001C092C" w:rsidRPr="00697DBB" w14:paraId="56D4DBD1" w14:textId="77777777" w:rsidTr="00222654">
              <w:trPr>
                <w:trHeight w:val="2602"/>
              </w:trPr>
              <w:tc>
                <w:tcPr>
                  <w:tcW w:w="2778" w:type="dxa"/>
                  <w:shd w:val="clear" w:color="auto" w:fill="FBE4D5" w:themeFill="accent2" w:themeFillTint="33"/>
                  <w:vAlign w:val="center"/>
                </w:tcPr>
                <w:p w14:paraId="23D6E7DD"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Opasnosti pri uključivanju na autocestu ili brzu cestu ili cestu namijenjenu za promet motornih vozila i isključivanje s tih cesta te prevencija potencijalnih opasnosti</w:t>
                  </w:r>
                </w:p>
              </w:tc>
              <w:tc>
                <w:tcPr>
                  <w:tcW w:w="2259" w:type="dxa"/>
                </w:tcPr>
                <w:p w14:paraId="0689C5C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poticaj i pomoć nastavnika polaznik uočava opasnosti </w:t>
                  </w:r>
                  <w:r w:rsidRPr="00697DBB">
                    <w:rPr>
                      <w:rFonts w:asciiTheme="minorHAnsi" w:hAnsiTheme="minorHAnsi" w:cstheme="minorHAnsi"/>
                      <w:sz w:val="20"/>
                      <w:szCs w:val="20"/>
                    </w:rPr>
                    <w:t xml:space="preserve">i načine prevencije </w:t>
                  </w:r>
                  <w:r w:rsidRPr="00697DBB">
                    <w:rPr>
                      <w:rFonts w:asciiTheme="minorHAnsi" w:hAnsiTheme="minorHAnsi" w:cstheme="minorHAnsi"/>
                      <w:bCs/>
                      <w:sz w:val="20"/>
                      <w:szCs w:val="20"/>
                    </w:rPr>
                    <w:t xml:space="preserve">pri </w:t>
                  </w:r>
                  <w:r w:rsidRPr="00697DBB">
                    <w:rPr>
                      <w:rFonts w:asciiTheme="minorHAnsi" w:hAnsiTheme="minorHAnsi" w:cstheme="minorHAnsi"/>
                      <w:sz w:val="20"/>
                      <w:szCs w:val="20"/>
                    </w:rPr>
                    <w:t>uključivanju na autocestu ili brzu cestu ili cestu namijenjenu za promet motornih vozila i isključivanje s tih cesta</w:t>
                  </w:r>
                </w:p>
              </w:tc>
              <w:tc>
                <w:tcPr>
                  <w:tcW w:w="2118" w:type="dxa"/>
                </w:tcPr>
                <w:p w14:paraId="6E7446FD"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malu pomoć nastavnika polaznik uočava opasnosti </w:t>
                  </w:r>
                  <w:r w:rsidRPr="00697DBB">
                    <w:rPr>
                      <w:rFonts w:asciiTheme="minorHAnsi" w:hAnsiTheme="minorHAnsi" w:cstheme="minorHAnsi"/>
                      <w:sz w:val="20"/>
                      <w:szCs w:val="20"/>
                    </w:rPr>
                    <w:t xml:space="preserve">i načine prevencije </w:t>
                  </w:r>
                  <w:r w:rsidRPr="00697DBB">
                    <w:rPr>
                      <w:rFonts w:asciiTheme="minorHAnsi" w:hAnsiTheme="minorHAnsi" w:cstheme="minorHAnsi"/>
                      <w:bCs/>
                      <w:sz w:val="20"/>
                      <w:szCs w:val="20"/>
                    </w:rPr>
                    <w:t xml:space="preserve">pri </w:t>
                  </w:r>
                  <w:r w:rsidRPr="00697DBB">
                    <w:rPr>
                      <w:rFonts w:asciiTheme="minorHAnsi" w:hAnsiTheme="minorHAnsi" w:cstheme="minorHAnsi"/>
                      <w:sz w:val="20"/>
                      <w:szCs w:val="20"/>
                    </w:rPr>
                    <w:t>uključivanju na autocestu ili brzu cestu ili cestu namijenjenu za promet motornih vozila i isključivanje s tih cesta</w:t>
                  </w:r>
                </w:p>
              </w:tc>
              <w:tc>
                <w:tcPr>
                  <w:tcW w:w="2238" w:type="dxa"/>
                </w:tcPr>
                <w:p w14:paraId="7DD45BDB"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 xml:space="preserve">Samostalno i točno uočava opasnosti </w:t>
                  </w:r>
                  <w:r w:rsidRPr="00697DBB">
                    <w:rPr>
                      <w:rFonts w:asciiTheme="minorHAnsi" w:hAnsiTheme="minorHAnsi" w:cstheme="minorHAnsi"/>
                      <w:sz w:val="20"/>
                      <w:szCs w:val="20"/>
                    </w:rPr>
                    <w:t xml:space="preserve">i načine prevencije </w:t>
                  </w:r>
                  <w:r w:rsidRPr="00697DBB">
                    <w:rPr>
                      <w:rFonts w:asciiTheme="minorHAnsi" w:hAnsiTheme="minorHAnsi" w:cstheme="minorHAnsi"/>
                      <w:bCs/>
                      <w:sz w:val="20"/>
                      <w:szCs w:val="20"/>
                    </w:rPr>
                    <w:t xml:space="preserve">pri </w:t>
                  </w:r>
                  <w:r w:rsidRPr="00697DBB">
                    <w:rPr>
                      <w:rFonts w:asciiTheme="minorHAnsi" w:hAnsiTheme="minorHAnsi" w:cstheme="minorHAnsi"/>
                      <w:sz w:val="20"/>
                      <w:szCs w:val="20"/>
                    </w:rPr>
                    <w:t>uključivanju na autocestu ili brzu cestu ili cestu namijenjenu za promet motornih vozila i isključivanje s tih cesta</w:t>
                  </w:r>
                </w:p>
              </w:tc>
            </w:tr>
            <w:tr w:rsidR="001C092C" w:rsidRPr="00697DBB" w14:paraId="394CD514" w14:textId="77777777" w:rsidTr="00F22F77">
              <w:trPr>
                <w:trHeight w:val="988"/>
              </w:trPr>
              <w:tc>
                <w:tcPr>
                  <w:tcW w:w="2778" w:type="dxa"/>
                  <w:shd w:val="clear" w:color="auto" w:fill="FBE4D5" w:themeFill="accent2" w:themeFillTint="33"/>
                  <w:vAlign w:val="center"/>
                </w:tcPr>
                <w:p w14:paraId="3F01B31F"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lastRenderedPageBreak/>
                    <w:t>Izlaganje prezentacije projektnog zadatka</w:t>
                  </w:r>
                </w:p>
              </w:tc>
              <w:tc>
                <w:tcPr>
                  <w:tcW w:w="2259" w:type="dxa"/>
                </w:tcPr>
                <w:p w14:paraId="3F419011"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Uz poticaj i pomoć nastavnika polaznik prezentira projektni zadatak nepotpuno i nesigurno</w:t>
                  </w:r>
                </w:p>
              </w:tc>
              <w:tc>
                <w:tcPr>
                  <w:tcW w:w="2118" w:type="dxa"/>
                </w:tcPr>
                <w:p w14:paraId="5140B3EB"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Uz malu pomoć nastavnika polaznik prezentira projektni zadatak potpuno ali neuvjerljivo</w:t>
                  </w:r>
                </w:p>
              </w:tc>
              <w:tc>
                <w:tcPr>
                  <w:tcW w:w="2238" w:type="dxa"/>
                </w:tcPr>
                <w:p w14:paraId="3A430CBF"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Samostalno prezentira projektni zadatak potpuno jasno, razumljivo i zanimljivo</w:t>
                  </w:r>
                </w:p>
              </w:tc>
            </w:tr>
          </w:tbl>
          <w:p w14:paraId="53972400"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bl>
            <w:tblPr>
              <w:tblStyle w:val="TableGrid"/>
              <w:tblpPr w:leftFromText="180" w:rightFromText="180" w:vertAnchor="text" w:horzAnchor="margin" w:tblpY="317"/>
              <w:tblOverlap w:val="never"/>
              <w:tblW w:w="9393" w:type="dxa"/>
              <w:tblLayout w:type="fixed"/>
              <w:tblLook w:val="04A0" w:firstRow="1" w:lastRow="0" w:firstColumn="1" w:lastColumn="0" w:noHBand="0" w:noVBand="1"/>
            </w:tblPr>
            <w:tblGrid>
              <w:gridCol w:w="1878"/>
              <w:gridCol w:w="1878"/>
              <w:gridCol w:w="1879"/>
              <w:gridCol w:w="1879"/>
              <w:gridCol w:w="1879"/>
            </w:tblGrid>
            <w:tr w:rsidR="001C092C" w:rsidRPr="00697DBB" w14:paraId="02348128" w14:textId="77777777" w:rsidTr="00F22F77">
              <w:trPr>
                <w:trHeight w:val="316"/>
              </w:trPr>
              <w:tc>
                <w:tcPr>
                  <w:tcW w:w="1878" w:type="dxa"/>
                  <w:shd w:val="clear" w:color="auto" w:fill="FBE4D5" w:themeFill="accent2" w:themeFillTint="33"/>
                </w:tcPr>
                <w:p w14:paraId="684CF5A1" w14:textId="77777777" w:rsidR="001C092C" w:rsidRPr="00697DBB" w:rsidRDefault="001C092C" w:rsidP="00C813BF">
                  <w:pPr>
                    <w:tabs>
                      <w:tab w:val="left" w:pos="2820"/>
                    </w:tabs>
                    <w:rPr>
                      <w:rFonts w:asciiTheme="minorHAnsi" w:hAnsiTheme="minorHAnsi" w:cstheme="minorHAnsi"/>
                      <w:b/>
                      <w:sz w:val="20"/>
                      <w:szCs w:val="20"/>
                    </w:rPr>
                  </w:pPr>
                  <w:r w:rsidRPr="00697DBB">
                    <w:rPr>
                      <w:rFonts w:asciiTheme="minorHAnsi" w:hAnsiTheme="minorHAnsi" w:cstheme="minorHAnsi"/>
                      <w:b/>
                      <w:sz w:val="20"/>
                      <w:szCs w:val="20"/>
                    </w:rPr>
                    <w:t>Bodovi</w:t>
                  </w:r>
                </w:p>
              </w:tc>
              <w:tc>
                <w:tcPr>
                  <w:tcW w:w="1878" w:type="dxa"/>
                  <w:shd w:val="clear" w:color="auto" w:fill="FBE4D5" w:themeFill="accent2" w:themeFillTint="33"/>
                </w:tcPr>
                <w:p w14:paraId="6B781553" w14:textId="622CBE1F"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8</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11</w:t>
                  </w:r>
                </w:p>
              </w:tc>
              <w:tc>
                <w:tcPr>
                  <w:tcW w:w="1879" w:type="dxa"/>
                  <w:shd w:val="clear" w:color="auto" w:fill="FBE4D5" w:themeFill="accent2" w:themeFillTint="33"/>
                </w:tcPr>
                <w:p w14:paraId="78D70A4F" w14:textId="6D2514A5"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12</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15</w:t>
                  </w:r>
                </w:p>
              </w:tc>
              <w:tc>
                <w:tcPr>
                  <w:tcW w:w="1879" w:type="dxa"/>
                  <w:shd w:val="clear" w:color="auto" w:fill="FBE4D5" w:themeFill="accent2" w:themeFillTint="33"/>
                </w:tcPr>
                <w:p w14:paraId="6CB36DF6" w14:textId="0ADCD5E3"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16</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19</w:t>
                  </w:r>
                </w:p>
              </w:tc>
              <w:tc>
                <w:tcPr>
                  <w:tcW w:w="1879" w:type="dxa"/>
                  <w:shd w:val="clear" w:color="auto" w:fill="FBE4D5" w:themeFill="accent2" w:themeFillTint="33"/>
                </w:tcPr>
                <w:p w14:paraId="3A8E5A8C" w14:textId="6792B4BA"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20</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24</w:t>
                  </w:r>
                </w:p>
              </w:tc>
            </w:tr>
          </w:tbl>
          <w:p w14:paraId="725E29C1"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c>
      </w:tr>
      <w:tr w:rsidR="00A3330E" w:rsidRPr="00697DBB" w14:paraId="1A2603C0" w14:textId="77777777" w:rsidTr="00260981">
        <w:tc>
          <w:tcPr>
            <w:tcW w:w="9493" w:type="dxa"/>
            <w:gridSpan w:val="2"/>
            <w:shd w:val="clear" w:color="auto" w:fill="BDD6EE" w:themeFill="accent5" w:themeFillTint="66"/>
            <w:tcMar>
              <w:left w:w="57" w:type="dxa"/>
              <w:right w:w="57" w:type="dxa"/>
            </w:tcMar>
            <w:vAlign w:val="center"/>
          </w:tcPr>
          <w:p w14:paraId="15E8AC48" w14:textId="1ABC706C"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19B5F724" w14:textId="77777777" w:rsidTr="00C813BF">
        <w:tc>
          <w:tcPr>
            <w:tcW w:w="9493" w:type="dxa"/>
            <w:gridSpan w:val="2"/>
            <w:shd w:val="clear" w:color="auto" w:fill="auto"/>
            <w:tcMar>
              <w:left w:w="57" w:type="dxa"/>
              <w:right w:w="57" w:type="dxa"/>
            </w:tcMar>
          </w:tcPr>
          <w:p w14:paraId="77F1FE4E" w14:textId="0FB446CB" w:rsidR="00A3330E" w:rsidRPr="00697DBB" w:rsidRDefault="00286759"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74D6DCD8" w14:textId="77777777" w:rsidR="001C092C" w:rsidRPr="00697DBB" w:rsidRDefault="001C092C" w:rsidP="001C092C">
      <w:pPr>
        <w:spacing w:before="120" w:after="120"/>
        <w:rPr>
          <w:rFonts w:asciiTheme="minorHAnsi" w:hAnsiTheme="minorHAnsi" w:cstheme="minorHAnsi"/>
          <w:sz w:val="20"/>
          <w:szCs w:val="20"/>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246"/>
        <w:gridCol w:w="6247"/>
      </w:tblGrid>
      <w:tr w:rsidR="001C092C" w:rsidRPr="00697DBB" w14:paraId="12ACE656" w14:textId="77777777" w:rsidTr="00DD4719">
        <w:trPr>
          <w:trHeight w:val="409"/>
        </w:trPr>
        <w:tc>
          <w:tcPr>
            <w:tcW w:w="3246" w:type="dxa"/>
            <w:shd w:val="clear" w:color="auto" w:fill="BDD6EE" w:themeFill="accent5" w:themeFillTint="66"/>
            <w:tcMar>
              <w:left w:w="57" w:type="dxa"/>
              <w:right w:w="57" w:type="dxa"/>
            </w:tcMar>
            <w:vAlign w:val="center"/>
          </w:tcPr>
          <w:p w14:paraId="71E33038" w14:textId="20B47FFD" w:rsidR="001C092C" w:rsidRPr="00697DBB" w:rsidRDefault="001C092C" w:rsidP="00C813BF">
            <w:pPr>
              <w:tabs>
                <w:tab w:val="left" w:pos="2820"/>
              </w:tabs>
              <w:spacing w:after="0"/>
              <w:rPr>
                <w:rFonts w:asciiTheme="minorHAnsi" w:hAnsiTheme="minorHAnsi" w:cstheme="minorHAnsi"/>
                <w:bCs/>
                <w:i/>
                <w:sz w:val="20"/>
                <w:szCs w:val="20"/>
              </w:rPr>
            </w:pPr>
            <w:r w:rsidRPr="00697DBB">
              <w:rPr>
                <w:rFonts w:asciiTheme="minorHAnsi" w:hAnsiTheme="minorHAnsi" w:cstheme="minorHAnsi"/>
                <w:b/>
                <w:sz w:val="20"/>
                <w:szCs w:val="20"/>
              </w:rPr>
              <w:t>Skup ishoda učenja iz SK-</w:t>
            </w:r>
            <w:r w:rsidR="00DD4719">
              <w:rPr>
                <w:rFonts w:asciiTheme="minorHAnsi" w:hAnsiTheme="minorHAnsi" w:cstheme="minorHAnsi"/>
                <w:b/>
                <w:sz w:val="20"/>
                <w:szCs w:val="20"/>
              </w:rPr>
              <w:t>a, obujam</w:t>
            </w:r>
          </w:p>
        </w:tc>
        <w:tc>
          <w:tcPr>
            <w:tcW w:w="6247" w:type="dxa"/>
            <w:shd w:val="clear" w:color="auto" w:fill="auto"/>
            <w:vAlign w:val="center"/>
          </w:tcPr>
          <w:p w14:paraId="33BDC7F6" w14:textId="60CFF7CA" w:rsidR="001C092C" w:rsidRPr="00697DBB" w:rsidRDefault="001C092C" w:rsidP="00C813BF">
            <w:pPr>
              <w:tabs>
                <w:tab w:val="left" w:pos="2820"/>
              </w:tabs>
              <w:spacing w:after="0"/>
              <w:rPr>
                <w:rFonts w:asciiTheme="minorHAnsi" w:hAnsiTheme="minorHAnsi" w:cstheme="minorHAnsi"/>
                <w:bCs/>
                <w:iCs/>
                <w:sz w:val="20"/>
                <w:szCs w:val="20"/>
              </w:rPr>
            </w:pPr>
            <w:r w:rsidRPr="00697DBB">
              <w:rPr>
                <w:rFonts w:asciiTheme="minorHAnsi" w:hAnsiTheme="minorHAnsi" w:cstheme="minorHAnsi"/>
                <w:b/>
                <w:sz w:val="20"/>
                <w:szCs w:val="20"/>
              </w:rPr>
              <w:t>Osposobljavanje kandidata u vozilu B kategorije</w:t>
            </w:r>
            <w:r w:rsidR="002B0D12">
              <w:rPr>
                <w:rFonts w:asciiTheme="minorHAnsi" w:hAnsiTheme="minorHAnsi" w:cstheme="minorHAnsi"/>
                <w:b/>
                <w:sz w:val="20"/>
                <w:szCs w:val="20"/>
              </w:rPr>
              <w:t>, 6</w:t>
            </w:r>
            <w:r w:rsidR="00DC4998">
              <w:rPr>
                <w:rFonts w:asciiTheme="minorHAnsi" w:hAnsiTheme="minorHAnsi" w:cstheme="minorHAnsi"/>
                <w:b/>
                <w:sz w:val="20"/>
                <w:szCs w:val="20"/>
              </w:rPr>
              <w:t xml:space="preserve"> </w:t>
            </w:r>
            <w:r w:rsidR="002B0D12">
              <w:rPr>
                <w:rFonts w:asciiTheme="minorHAnsi" w:hAnsiTheme="minorHAnsi" w:cstheme="minorHAnsi"/>
                <w:b/>
                <w:sz w:val="20"/>
                <w:szCs w:val="20"/>
              </w:rPr>
              <w:t>CSVET</w:t>
            </w:r>
          </w:p>
        </w:tc>
      </w:tr>
      <w:tr w:rsidR="00617AFA" w:rsidRPr="00697DBB" w14:paraId="60122334" w14:textId="77777777" w:rsidTr="00260981">
        <w:tc>
          <w:tcPr>
            <w:tcW w:w="9493" w:type="dxa"/>
            <w:gridSpan w:val="2"/>
            <w:shd w:val="clear" w:color="auto" w:fill="BDD6EE" w:themeFill="accent5" w:themeFillTint="66"/>
            <w:tcMar>
              <w:left w:w="57" w:type="dxa"/>
              <w:right w:w="57" w:type="dxa"/>
            </w:tcMar>
            <w:vAlign w:val="center"/>
          </w:tcPr>
          <w:p w14:paraId="2A858A29" w14:textId="6FA27B1E" w:rsidR="00617AFA" w:rsidRPr="00697DBB" w:rsidRDefault="00617AFA" w:rsidP="002B0D12">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Ishodi učenja</w:t>
            </w:r>
          </w:p>
        </w:tc>
      </w:tr>
      <w:tr w:rsidR="00617AFA" w:rsidRPr="00697DBB" w14:paraId="17E515F7" w14:textId="77777777" w:rsidTr="006D3A4F">
        <w:tc>
          <w:tcPr>
            <w:tcW w:w="9493" w:type="dxa"/>
            <w:gridSpan w:val="2"/>
            <w:shd w:val="clear" w:color="auto" w:fill="auto"/>
            <w:tcMar>
              <w:left w:w="57" w:type="dxa"/>
              <w:right w:w="57" w:type="dxa"/>
            </w:tcMar>
            <w:vAlign w:val="center"/>
          </w:tcPr>
          <w:p w14:paraId="7592B2DF" w14:textId="33FAF1CB" w:rsidR="00617AFA" w:rsidRPr="004229CB" w:rsidRDefault="00617AFA" w:rsidP="004229CB">
            <w:pPr>
              <w:pStyle w:val="ListParagraph"/>
              <w:numPr>
                <w:ilvl w:val="0"/>
                <w:numId w:val="44"/>
              </w:numPr>
              <w:tabs>
                <w:tab w:val="left" w:pos="2820"/>
              </w:tabs>
              <w:spacing w:after="0" w:line="240" w:lineRule="auto"/>
              <w:rPr>
                <w:rFonts w:cstheme="minorHAnsi"/>
                <w:i/>
                <w:sz w:val="20"/>
                <w:szCs w:val="20"/>
              </w:rPr>
            </w:pPr>
            <w:r w:rsidRPr="004229CB">
              <w:rPr>
                <w:rFonts w:cstheme="minorHAnsi"/>
                <w:sz w:val="20"/>
                <w:szCs w:val="20"/>
              </w:rPr>
              <w:t>Primijeniti zakonsku regulativu u stvarnim uvjetima osposobljavanja kandidata u vozilu</w:t>
            </w:r>
          </w:p>
        </w:tc>
      </w:tr>
      <w:tr w:rsidR="00617AFA" w:rsidRPr="00697DBB" w14:paraId="65D02997" w14:textId="77777777" w:rsidTr="006D3A4F">
        <w:tc>
          <w:tcPr>
            <w:tcW w:w="9493" w:type="dxa"/>
            <w:gridSpan w:val="2"/>
            <w:shd w:val="clear" w:color="auto" w:fill="auto"/>
            <w:tcMar>
              <w:left w:w="57" w:type="dxa"/>
              <w:right w:w="57" w:type="dxa"/>
            </w:tcMar>
            <w:vAlign w:val="center"/>
          </w:tcPr>
          <w:p w14:paraId="6F27D2D5" w14:textId="6244D7DD" w:rsidR="00617AFA" w:rsidRPr="004229CB" w:rsidRDefault="00617AFA" w:rsidP="004229CB">
            <w:pPr>
              <w:pStyle w:val="ListParagraph"/>
              <w:numPr>
                <w:ilvl w:val="0"/>
                <w:numId w:val="44"/>
              </w:numPr>
              <w:spacing w:after="0" w:line="240" w:lineRule="auto"/>
              <w:rPr>
                <w:rFonts w:eastAsia="Times New Roman" w:cstheme="minorHAnsi"/>
                <w:color w:val="000000"/>
                <w:sz w:val="20"/>
                <w:szCs w:val="20"/>
                <w:lang w:eastAsia="hr-HR"/>
              </w:rPr>
            </w:pPr>
            <w:r w:rsidRPr="004229CB">
              <w:rPr>
                <w:rFonts w:cstheme="minorHAnsi"/>
                <w:sz w:val="20"/>
                <w:szCs w:val="20"/>
              </w:rPr>
              <w:t>Pokazati postupak dnevnog preventivnog pregleda vozila</w:t>
            </w:r>
          </w:p>
        </w:tc>
      </w:tr>
      <w:tr w:rsidR="00617AFA" w:rsidRPr="00697DBB" w14:paraId="017DF91D" w14:textId="77777777" w:rsidTr="006D3A4F">
        <w:tc>
          <w:tcPr>
            <w:tcW w:w="9493" w:type="dxa"/>
            <w:gridSpan w:val="2"/>
            <w:shd w:val="clear" w:color="auto" w:fill="auto"/>
            <w:tcMar>
              <w:left w:w="57" w:type="dxa"/>
              <w:right w:w="57" w:type="dxa"/>
            </w:tcMar>
            <w:vAlign w:val="center"/>
          </w:tcPr>
          <w:p w14:paraId="75095139" w14:textId="34DF7A2B" w:rsidR="00617AFA" w:rsidRPr="004229CB" w:rsidRDefault="00617AFA" w:rsidP="004229CB">
            <w:pPr>
              <w:pStyle w:val="ListParagraph"/>
              <w:numPr>
                <w:ilvl w:val="0"/>
                <w:numId w:val="44"/>
              </w:numPr>
              <w:tabs>
                <w:tab w:val="left" w:pos="2820"/>
              </w:tabs>
              <w:spacing w:after="0" w:line="240" w:lineRule="auto"/>
              <w:rPr>
                <w:rFonts w:cstheme="minorHAnsi"/>
                <w:iCs/>
                <w:sz w:val="20"/>
                <w:szCs w:val="20"/>
              </w:rPr>
            </w:pPr>
            <w:r w:rsidRPr="004229CB">
              <w:rPr>
                <w:rFonts w:cstheme="minorHAnsi"/>
                <w:sz w:val="20"/>
                <w:szCs w:val="20"/>
              </w:rPr>
              <w:t>Planirati radnje i postupke voz</w:t>
            </w:r>
            <w:r w:rsidR="00DC0584" w:rsidRPr="004229CB">
              <w:rPr>
                <w:rFonts w:cstheme="minorHAnsi"/>
                <w:sz w:val="20"/>
                <w:szCs w:val="20"/>
              </w:rPr>
              <w:t>ilom u gradskim i izvangradskim</w:t>
            </w:r>
            <w:r w:rsidRPr="004229CB">
              <w:rPr>
                <w:rFonts w:cstheme="minorHAnsi"/>
                <w:sz w:val="20"/>
                <w:szCs w:val="20"/>
              </w:rPr>
              <w:t xml:space="preserve"> uvjetima vožnje</w:t>
            </w:r>
          </w:p>
        </w:tc>
      </w:tr>
      <w:tr w:rsidR="00617AFA" w:rsidRPr="00697DBB" w14:paraId="2B6793C0" w14:textId="77777777" w:rsidTr="006D3A4F">
        <w:tc>
          <w:tcPr>
            <w:tcW w:w="9493" w:type="dxa"/>
            <w:gridSpan w:val="2"/>
            <w:shd w:val="clear" w:color="auto" w:fill="auto"/>
            <w:tcMar>
              <w:left w:w="57" w:type="dxa"/>
              <w:right w:w="57" w:type="dxa"/>
            </w:tcMar>
            <w:vAlign w:val="center"/>
          </w:tcPr>
          <w:p w14:paraId="6A03B5EF" w14:textId="513629EB" w:rsidR="00617AFA" w:rsidRPr="004229CB" w:rsidRDefault="00617AFA" w:rsidP="004229CB">
            <w:pPr>
              <w:pStyle w:val="ListParagraph"/>
              <w:numPr>
                <w:ilvl w:val="0"/>
                <w:numId w:val="44"/>
              </w:numPr>
              <w:tabs>
                <w:tab w:val="left" w:pos="2820"/>
              </w:tabs>
              <w:spacing w:after="0" w:line="240" w:lineRule="auto"/>
              <w:rPr>
                <w:rFonts w:cstheme="minorHAnsi"/>
                <w:iCs/>
                <w:sz w:val="20"/>
                <w:szCs w:val="20"/>
              </w:rPr>
            </w:pPr>
            <w:r w:rsidRPr="004229CB">
              <w:rPr>
                <w:rFonts w:cstheme="minorHAnsi"/>
                <w:sz w:val="20"/>
                <w:szCs w:val="20"/>
              </w:rPr>
              <w:t>Demonstrirati radnje vozilom u pojedinoj prometnoj situaciji</w:t>
            </w:r>
          </w:p>
        </w:tc>
      </w:tr>
      <w:tr w:rsidR="00617AFA" w:rsidRPr="00697DBB" w14:paraId="14E8C267" w14:textId="77777777" w:rsidTr="006D3A4F">
        <w:tc>
          <w:tcPr>
            <w:tcW w:w="9493" w:type="dxa"/>
            <w:gridSpan w:val="2"/>
            <w:shd w:val="clear" w:color="auto" w:fill="auto"/>
            <w:tcMar>
              <w:left w:w="57" w:type="dxa"/>
              <w:right w:w="57" w:type="dxa"/>
            </w:tcMar>
            <w:vAlign w:val="center"/>
          </w:tcPr>
          <w:p w14:paraId="5F81E2DB" w14:textId="4BC5DAF5" w:rsidR="00617AFA" w:rsidRPr="004229CB" w:rsidRDefault="00617AFA" w:rsidP="004229CB">
            <w:pPr>
              <w:pStyle w:val="ListParagraph"/>
              <w:numPr>
                <w:ilvl w:val="0"/>
                <w:numId w:val="44"/>
              </w:numPr>
              <w:tabs>
                <w:tab w:val="left" w:pos="2820"/>
              </w:tabs>
              <w:spacing w:after="0" w:line="240" w:lineRule="auto"/>
              <w:rPr>
                <w:rFonts w:cstheme="minorHAnsi"/>
                <w:iCs/>
                <w:sz w:val="20"/>
                <w:szCs w:val="20"/>
              </w:rPr>
            </w:pPr>
            <w:r w:rsidRPr="004229CB">
              <w:rPr>
                <w:rFonts w:cstheme="minorHAnsi"/>
                <w:sz w:val="20"/>
                <w:szCs w:val="20"/>
              </w:rPr>
              <w:t>Planirati dinamiku osposobljavanja  u skladu s potrebama i sposobnostima kandidata za vozača</w:t>
            </w:r>
          </w:p>
        </w:tc>
      </w:tr>
      <w:tr w:rsidR="00617AFA" w:rsidRPr="00697DBB" w14:paraId="10163E7C" w14:textId="77777777" w:rsidTr="006D3A4F">
        <w:tc>
          <w:tcPr>
            <w:tcW w:w="9493" w:type="dxa"/>
            <w:gridSpan w:val="2"/>
            <w:shd w:val="clear" w:color="auto" w:fill="auto"/>
            <w:tcMar>
              <w:left w:w="57" w:type="dxa"/>
              <w:right w:w="57" w:type="dxa"/>
            </w:tcMar>
            <w:vAlign w:val="center"/>
          </w:tcPr>
          <w:p w14:paraId="246D4C56" w14:textId="7FFDA38F" w:rsidR="00617AFA" w:rsidRPr="004229CB" w:rsidRDefault="00617AFA" w:rsidP="004229CB">
            <w:pPr>
              <w:pStyle w:val="ListParagraph"/>
              <w:numPr>
                <w:ilvl w:val="0"/>
                <w:numId w:val="44"/>
              </w:numPr>
              <w:tabs>
                <w:tab w:val="left" w:pos="2820"/>
              </w:tabs>
              <w:spacing w:after="0" w:line="240" w:lineRule="auto"/>
              <w:rPr>
                <w:rFonts w:cstheme="minorHAnsi"/>
                <w:i/>
                <w:sz w:val="20"/>
                <w:szCs w:val="20"/>
              </w:rPr>
            </w:pPr>
            <w:r w:rsidRPr="004229CB">
              <w:rPr>
                <w:rFonts w:cstheme="minorHAnsi"/>
                <w:sz w:val="20"/>
                <w:szCs w:val="20"/>
              </w:rPr>
              <w:t>Primijeniti načelo predviđanja u osposobljavanju kandidata za vozača</w:t>
            </w:r>
          </w:p>
        </w:tc>
      </w:tr>
      <w:tr w:rsidR="00617AFA" w:rsidRPr="00697DBB" w14:paraId="71B12907" w14:textId="77777777" w:rsidTr="00617AFA">
        <w:trPr>
          <w:trHeight w:val="342"/>
        </w:trPr>
        <w:tc>
          <w:tcPr>
            <w:tcW w:w="9493" w:type="dxa"/>
            <w:gridSpan w:val="2"/>
            <w:shd w:val="clear" w:color="auto" w:fill="auto"/>
            <w:tcMar>
              <w:left w:w="57" w:type="dxa"/>
              <w:right w:w="57" w:type="dxa"/>
            </w:tcMar>
            <w:vAlign w:val="center"/>
          </w:tcPr>
          <w:p w14:paraId="6B2B282D" w14:textId="389FC756" w:rsidR="00617AFA" w:rsidRPr="004229CB" w:rsidRDefault="00617AFA" w:rsidP="004229CB">
            <w:pPr>
              <w:pStyle w:val="ListParagraph"/>
              <w:numPr>
                <w:ilvl w:val="0"/>
                <w:numId w:val="44"/>
              </w:numPr>
              <w:spacing w:line="240" w:lineRule="auto"/>
              <w:rPr>
                <w:rFonts w:eastAsia="Arial Unicode MS" w:cstheme="minorHAnsi"/>
                <w:sz w:val="20"/>
                <w:szCs w:val="20"/>
              </w:rPr>
            </w:pPr>
            <w:r w:rsidRPr="004229CB">
              <w:rPr>
                <w:rFonts w:cstheme="minorHAnsi"/>
                <w:sz w:val="20"/>
                <w:szCs w:val="20"/>
              </w:rPr>
              <w:t>Analizirati postignutu razinu vještina kandidata za vozača tijekom osposobljavanja</w:t>
            </w:r>
          </w:p>
        </w:tc>
      </w:tr>
      <w:tr w:rsidR="001C092C" w:rsidRPr="00697DBB" w14:paraId="26F1F19B" w14:textId="77777777" w:rsidTr="00260981">
        <w:trPr>
          <w:trHeight w:val="427"/>
        </w:trPr>
        <w:tc>
          <w:tcPr>
            <w:tcW w:w="9493" w:type="dxa"/>
            <w:gridSpan w:val="2"/>
            <w:shd w:val="clear" w:color="auto" w:fill="BDD6EE" w:themeFill="accent5" w:themeFillTint="66"/>
            <w:tcMar>
              <w:left w:w="57" w:type="dxa"/>
              <w:right w:w="57" w:type="dxa"/>
            </w:tcMar>
            <w:vAlign w:val="center"/>
          </w:tcPr>
          <w:p w14:paraId="347FD3ED"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Dominantan nastavni sustav i opis načina ostvarivanja SIU</w:t>
            </w:r>
          </w:p>
        </w:tc>
      </w:tr>
      <w:tr w:rsidR="001C092C" w:rsidRPr="00697DBB" w14:paraId="2BA9FFFA" w14:textId="77777777" w:rsidTr="00DA74B0">
        <w:trPr>
          <w:trHeight w:val="212"/>
        </w:trPr>
        <w:tc>
          <w:tcPr>
            <w:tcW w:w="9493" w:type="dxa"/>
            <w:gridSpan w:val="2"/>
            <w:shd w:val="clear" w:color="auto" w:fill="auto"/>
            <w:tcMar>
              <w:left w:w="57" w:type="dxa"/>
              <w:right w:w="57" w:type="dxa"/>
            </w:tcMar>
          </w:tcPr>
          <w:p w14:paraId="13DF73E6" w14:textId="59A9FE43" w:rsidR="000A4C4D" w:rsidRPr="00697DBB" w:rsidRDefault="000A4C4D" w:rsidP="000A4C4D">
            <w:pPr>
              <w:tabs>
                <w:tab w:val="left" w:pos="2820"/>
              </w:tabs>
              <w:spacing w:after="0"/>
              <w:jc w:val="both"/>
              <w:rPr>
                <w:rFonts w:asciiTheme="minorHAnsi" w:hAnsiTheme="minorHAnsi" w:cstheme="minorHAnsi"/>
                <w:bCs/>
                <w:sz w:val="20"/>
                <w:szCs w:val="20"/>
              </w:rPr>
            </w:pPr>
            <w:r w:rsidRPr="00697DBB">
              <w:rPr>
                <w:rFonts w:asciiTheme="minorHAnsi" w:hAnsiTheme="minorHAnsi" w:cstheme="minorHAnsi"/>
                <w:bCs/>
                <w:sz w:val="20"/>
                <w:szCs w:val="20"/>
              </w:rPr>
              <w:t>Dominant</w:t>
            </w:r>
            <w:r w:rsidR="00DD4719">
              <w:rPr>
                <w:rFonts w:asciiTheme="minorHAnsi" w:hAnsiTheme="minorHAnsi" w:cstheme="minorHAnsi"/>
                <w:bCs/>
                <w:sz w:val="20"/>
                <w:szCs w:val="20"/>
              </w:rPr>
              <w:t>a</w:t>
            </w:r>
            <w:r w:rsidRPr="00697DBB">
              <w:rPr>
                <w:rFonts w:asciiTheme="minorHAnsi" w:hAnsiTheme="minorHAnsi" w:cstheme="minorHAnsi"/>
                <w:bCs/>
                <w:sz w:val="20"/>
                <w:szCs w:val="20"/>
              </w:rPr>
              <w:t xml:space="preserve">n nastavni sustav za SIU </w:t>
            </w:r>
            <w:r w:rsidR="00716033" w:rsidRPr="00697DBB">
              <w:rPr>
                <w:rFonts w:asciiTheme="minorHAnsi" w:hAnsiTheme="minorHAnsi" w:cstheme="minorHAnsi"/>
                <w:bCs/>
                <w:i/>
                <w:iCs/>
                <w:sz w:val="20"/>
                <w:szCs w:val="20"/>
              </w:rPr>
              <w:t xml:space="preserve">Osposobljavanje kandidata u vozilu B kategorije </w:t>
            </w:r>
            <w:r w:rsidRPr="00697DBB">
              <w:rPr>
                <w:rFonts w:asciiTheme="minorHAnsi" w:hAnsiTheme="minorHAnsi" w:cstheme="minorHAnsi"/>
                <w:bCs/>
                <w:sz w:val="20"/>
                <w:szCs w:val="20"/>
              </w:rPr>
              <w:t xml:space="preserve"> biti će </w:t>
            </w:r>
            <w:r w:rsidRPr="00697DBB">
              <w:rPr>
                <w:rFonts w:asciiTheme="minorHAnsi" w:hAnsiTheme="minorHAnsi" w:cstheme="minorHAnsi"/>
                <w:bCs/>
                <w:iCs/>
                <w:sz w:val="20"/>
                <w:szCs w:val="20"/>
              </w:rPr>
              <w:t>učenje temeljeno na radu</w:t>
            </w:r>
            <w:r w:rsidRPr="00697DBB">
              <w:rPr>
                <w:rFonts w:asciiTheme="minorHAnsi" w:hAnsiTheme="minorHAnsi" w:cstheme="minorHAnsi"/>
                <w:bCs/>
                <w:sz w:val="20"/>
                <w:szCs w:val="20"/>
              </w:rPr>
              <w:t>.</w:t>
            </w:r>
          </w:p>
          <w:p w14:paraId="5398E585" w14:textId="7B6AAB90" w:rsidR="000A4C4D" w:rsidRPr="00697DBB" w:rsidRDefault="000A4C4D" w:rsidP="00DD4719">
            <w:pPr>
              <w:tabs>
                <w:tab w:val="left" w:pos="2820"/>
              </w:tabs>
              <w:spacing w:after="0"/>
              <w:jc w:val="both"/>
              <w:rPr>
                <w:rFonts w:asciiTheme="minorHAnsi" w:hAnsiTheme="minorHAnsi" w:cstheme="minorHAnsi"/>
                <w:bCs/>
                <w:sz w:val="20"/>
                <w:szCs w:val="20"/>
              </w:rPr>
            </w:pPr>
            <w:r w:rsidRPr="00697DBB">
              <w:rPr>
                <w:rFonts w:eastAsia="Times New Roman" w:cstheme="minorHAnsi"/>
                <w:bCs/>
                <w:sz w:val="20"/>
                <w:szCs w:val="20"/>
                <w:lang w:eastAsia="hr-HR"/>
              </w:rPr>
              <w:t>Učenje temeljeno na radu pokreće polaznikovo stvaralačko umijeće i razvija kreativnost, a polazniku je dodijeljena aktivna uloga u cjelokupnom procesu poučavanja. Stavljanjem polaznika u stvarn</w:t>
            </w:r>
            <w:r w:rsidR="00B263EE" w:rsidRPr="00697DBB">
              <w:rPr>
                <w:rFonts w:eastAsia="Times New Roman" w:cstheme="minorHAnsi"/>
                <w:bCs/>
                <w:sz w:val="20"/>
                <w:szCs w:val="20"/>
                <w:lang w:eastAsia="hr-HR"/>
              </w:rPr>
              <w:t>u</w:t>
            </w:r>
            <w:r w:rsidRPr="00697DBB">
              <w:rPr>
                <w:rFonts w:eastAsia="Times New Roman" w:cstheme="minorHAnsi"/>
                <w:bCs/>
                <w:sz w:val="20"/>
                <w:szCs w:val="20"/>
                <w:lang w:eastAsia="hr-HR"/>
              </w:rPr>
              <w:t xml:space="preserve"> radn</w:t>
            </w:r>
            <w:r w:rsidR="00B263EE" w:rsidRPr="00697DBB">
              <w:rPr>
                <w:rFonts w:eastAsia="Times New Roman" w:cstheme="minorHAnsi"/>
                <w:bCs/>
                <w:sz w:val="20"/>
                <w:szCs w:val="20"/>
                <w:lang w:eastAsia="hr-HR"/>
              </w:rPr>
              <w:t>u</w:t>
            </w:r>
            <w:r w:rsidRPr="00697DBB">
              <w:rPr>
                <w:rFonts w:eastAsia="Times New Roman" w:cstheme="minorHAnsi"/>
                <w:bCs/>
                <w:sz w:val="20"/>
                <w:szCs w:val="20"/>
                <w:lang w:eastAsia="hr-HR"/>
              </w:rPr>
              <w:t xml:space="preserve"> situacij</w:t>
            </w:r>
            <w:r w:rsidR="00B263EE" w:rsidRPr="00697DBB">
              <w:rPr>
                <w:rFonts w:eastAsia="Times New Roman" w:cstheme="minorHAnsi"/>
                <w:bCs/>
                <w:sz w:val="20"/>
                <w:szCs w:val="20"/>
                <w:lang w:eastAsia="hr-HR"/>
              </w:rPr>
              <w:t>u osposobljavanja kandidata u vozilu B kategorije</w:t>
            </w:r>
            <w:r w:rsidRPr="00697DBB">
              <w:rPr>
                <w:rFonts w:eastAsia="Times New Roman" w:cstheme="minorHAnsi"/>
                <w:bCs/>
                <w:sz w:val="20"/>
                <w:szCs w:val="20"/>
                <w:lang w:eastAsia="hr-HR"/>
              </w:rPr>
              <w:t xml:space="preserve">, polaznik stječe vještine </w:t>
            </w:r>
            <w:r w:rsidR="00B2313F" w:rsidRPr="00697DBB">
              <w:rPr>
                <w:rFonts w:eastAsia="Times New Roman" w:cstheme="minorHAnsi"/>
                <w:bCs/>
                <w:sz w:val="20"/>
                <w:szCs w:val="20"/>
                <w:lang w:eastAsia="hr-HR"/>
              </w:rPr>
              <w:t xml:space="preserve">potrebne za stjecanje zvanja instruktor vožnje B kategorije (primjena zakonske regulative, dnevni preventivni pregled, </w:t>
            </w:r>
            <w:r w:rsidR="002D1032" w:rsidRPr="00697DBB">
              <w:rPr>
                <w:rFonts w:eastAsia="Times New Roman" w:cstheme="minorHAnsi"/>
                <w:bCs/>
                <w:sz w:val="20"/>
                <w:szCs w:val="20"/>
                <w:lang w:eastAsia="hr-HR"/>
              </w:rPr>
              <w:t>planiranje radnje i postupke vozilom u različitim uvjetima vožnje, demonstriranje radnji</w:t>
            </w:r>
            <w:r w:rsidR="008C798F" w:rsidRPr="00697DBB">
              <w:rPr>
                <w:rFonts w:eastAsia="Times New Roman" w:cstheme="minorHAnsi"/>
                <w:bCs/>
                <w:sz w:val="20"/>
                <w:szCs w:val="20"/>
                <w:lang w:eastAsia="hr-HR"/>
              </w:rPr>
              <w:t xml:space="preserve"> vozilom u pojedinim </w:t>
            </w:r>
            <w:r w:rsidR="00BD3650" w:rsidRPr="00697DBB">
              <w:rPr>
                <w:rFonts w:eastAsia="Times New Roman" w:cstheme="minorHAnsi"/>
                <w:bCs/>
                <w:sz w:val="20"/>
                <w:szCs w:val="20"/>
                <w:lang w:eastAsia="hr-HR"/>
              </w:rPr>
              <w:t>prometnim situacijama</w:t>
            </w:r>
            <w:r w:rsidR="00464F1E" w:rsidRPr="00697DBB">
              <w:rPr>
                <w:rFonts w:eastAsia="Times New Roman" w:cstheme="minorHAnsi"/>
                <w:bCs/>
                <w:sz w:val="20"/>
                <w:szCs w:val="20"/>
                <w:lang w:eastAsia="hr-HR"/>
              </w:rPr>
              <w:t xml:space="preserve">). </w:t>
            </w:r>
            <w:r w:rsidR="002D1032" w:rsidRPr="00697DBB">
              <w:rPr>
                <w:rFonts w:eastAsia="Times New Roman" w:cstheme="minorHAnsi"/>
                <w:bCs/>
                <w:sz w:val="20"/>
                <w:szCs w:val="20"/>
                <w:lang w:eastAsia="hr-HR"/>
              </w:rPr>
              <w:t xml:space="preserve"> </w:t>
            </w:r>
            <w:r w:rsidRPr="00697DBB">
              <w:rPr>
                <w:rFonts w:eastAsia="Times New Roman" w:cstheme="minorHAnsi"/>
                <w:bCs/>
                <w:sz w:val="20"/>
                <w:szCs w:val="20"/>
                <w:lang w:eastAsia="hr-HR"/>
              </w:rPr>
              <w:t>Ovakvim načinom poučavanja, osim navedenih vještina, izgrađuje se stav polaznika o važnosti planiranja i pripreme nastave upravljanja vozilom, a u cilju postizanja najboljeg učinka u osposobljavnju kandidata za vozača.</w:t>
            </w:r>
          </w:p>
        </w:tc>
      </w:tr>
      <w:tr w:rsidR="001C092C" w:rsidRPr="00697DBB" w14:paraId="5A3DA764" w14:textId="77777777" w:rsidTr="00DD4719">
        <w:tc>
          <w:tcPr>
            <w:tcW w:w="3246" w:type="dxa"/>
            <w:shd w:val="clear" w:color="auto" w:fill="BDD6EE" w:themeFill="accent5" w:themeFillTint="66"/>
            <w:tcMar>
              <w:left w:w="57" w:type="dxa"/>
              <w:right w:w="57" w:type="dxa"/>
            </w:tcMar>
            <w:vAlign w:val="center"/>
          </w:tcPr>
          <w:p w14:paraId="33CDD96F" w14:textId="7777777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Nastavne cjeline/teme</w:t>
            </w:r>
          </w:p>
        </w:tc>
        <w:tc>
          <w:tcPr>
            <w:tcW w:w="6247" w:type="dxa"/>
            <w:tcMar>
              <w:left w:w="57" w:type="dxa"/>
              <w:right w:w="57" w:type="dxa"/>
            </w:tcMar>
            <w:vAlign w:val="center"/>
          </w:tcPr>
          <w:p w14:paraId="7B1B5954" w14:textId="77777777" w:rsidR="001C092C" w:rsidRPr="006105AC" w:rsidRDefault="001C092C" w:rsidP="006105AC">
            <w:pPr>
              <w:tabs>
                <w:tab w:val="left" w:pos="2820"/>
              </w:tabs>
              <w:spacing w:after="0"/>
              <w:rPr>
                <w:rFonts w:cstheme="minorHAnsi"/>
                <w:iCs/>
                <w:sz w:val="20"/>
                <w:szCs w:val="20"/>
              </w:rPr>
            </w:pPr>
            <w:r w:rsidRPr="006105AC">
              <w:rPr>
                <w:rFonts w:cstheme="minorHAnsi"/>
                <w:iCs/>
                <w:sz w:val="20"/>
                <w:szCs w:val="20"/>
              </w:rPr>
              <w:t>Preventivni pregled vozila</w:t>
            </w:r>
          </w:p>
          <w:p w14:paraId="633EDBD5" w14:textId="77777777" w:rsidR="001C092C" w:rsidRPr="006105AC" w:rsidRDefault="001C092C" w:rsidP="006105AC">
            <w:pPr>
              <w:tabs>
                <w:tab w:val="left" w:pos="2820"/>
              </w:tabs>
              <w:spacing w:after="0"/>
              <w:rPr>
                <w:rFonts w:cstheme="minorHAnsi"/>
                <w:i/>
                <w:sz w:val="20"/>
                <w:szCs w:val="20"/>
              </w:rPr>
            </w:pPr>
            <w:r w:rsidRPr="006105AC">
              <w:rPr>
                <w:rFonts w:cstheme="minorHAnsi"/>
                <w:sz w:val="20"/>
                <w:szCs w:val="20"/>
              </w:rPr>
              <w:t>Osposobljavanje na prometnom vježbalištu</w:t>
            </w:r>
          </w:p>
          <w:p w14:paraId="7D845F01" w14:textId="77777777" w:rsidR="001C092C" w:rsidRPr="006105AC" w:rsidRDefault="001C092C" w:rsidP="006105AC">
            <w:pPr>
              <w:tabs>
                <w:tab w:val="left" w:pos="2820"/>
              </w:tabs>
              <w:spacing w:after="0"/>
              <w:rPr>
                <w:rFonts w:cstheme="minorHAnsi"/>
                <w:i/>
                <w:sz w:val="20"/>
                <w:szCs w:val="20"/>
              </w:rPr>
            </w:pPr>
            <w:r w:rsidRPr="006105AC">
              <w:rPr>
                <w:rFonts w:cstheme="minorHAnsi"/>
                <w:sz w:val="20"/>
                <w:szCs w:val="20"/>
              </w:rPr>
              <w:t>Osposobljavanje na javnoj cesti</w:t>
            </w:r>
          </w:p>
        </w:tc>
      </w:tr>
      <w:tr w:rsidR="001C092C" w:rsidRPr="00697DBB" w14:paraId="10A97DA3" w14:textId="77777777" w:rsidTr="00260981">
        <w:trPr>
          <w:trHeight w:val="486"/>
        </w:trPr>
        <w:tc>
          <w:tcPr>
            <w:tcW w:w="9493" w:type="dxa"/>
            <w:gridSpan w:val="2"/>
            <w:shd w:val="clear" w:color="auto" w:fill="BDD6EE" w:themeFill="accent5" w:themeFillTint="66"/>
            <w:tcMar>
              <w:left w:w="57" w:type="dxa"/>
              <w:right w:w="57" w:type="dxa"/>
            </w:tcMar>
            <w:vAlign w:val="center"/>
          </w:tcPr>
          <w:p w14:paraId="0A4B9540" w14:textId="33E818C7" w:rsidR="001C092C" w:rsidRPr="00697DBB" w:rsidRDefault="001C092C" w:rsidP="00C813BF">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t>Načini i primjer vrednovanja</w:t>
            </w:r>
            <w:r w:rsidR="007A09E7" w:rsidRPr="00697DBB">
              <w:rPr>
                <w:rFonts w:asciiTheme="minorHAnsi" w:hAnsiTheme="minorHAnsi" w:cstheme="minorHAnsi"/>
                <w:b/>
                <w:sz w:val="20"/>
                <w:szCs w:val="20"/>
              </w:rPr>
              <w:t xml:space="preserve"> skupa ishoda učenja</w:t>
            </w:r>
          </w:p>
        </w:tc>
      </w:tr>
      <w:tr w:rsidR="001C092C" w:rsidRPr="00697DBB" w14:paraId="2C265885" w14:textId="77777777" w:rsidTr="000668DA">
        <w:trPr>
          <w:trHeight w:val="5230"/>
        </w:trPr>
        <w:tc>
          <w:tcPr>
            <w:tcW w:w="9493" w:type="dxa"/>
            <w:gridSpan w:val="2"/>
            <w:shd w:val="clear" w:color="auto" w:fill="auto"/>
            <w:tcMar>
              <w:left w:w="57" w:type="dxa"/>
              <w:right w:w="57" w:type="dxa"/>
            </w:tcMar>
          </w:tcPr>
          <w:p w14:paraId="51459155" w14:textId="5DF88DD8" w:rsidR="001C092C" w:rsidRPr="00697DBB" w:rsidRDefault="004F742F" w:rsidP="00C813BF">
            <w:pPr>
              <w:spacing w:after="0" w:line="240" w:lineRule="auto"/>
              <w:jc w:val="both"/>
              <w:rPr>
                <w:rFonts w:asciiTheme="minorHAnsi" w:eastAsia="Times New Roman" w:hAnsiTheme="minorHAnsi" w:cstheme="minorHAnsi"/>
                <w:b/>
                <w:bCs/>
                <w:sz w:val="20"/>
                <w:szCs w:val="20"/>
                <w:lang w:eastAsia="hr-HR"/>
              </w:rPr>
            </w:pPr>
            <w:r w:rsidRPr="00697DBB">
              <w:rPr>
                <w:rFonts w:asciiTheme="minorHAnsi" w:eastAsia="Times New Roman" w:hAnsiTheme="minorHAnsi" w:cstheme="minorHAnsi"/>
                <w:b/>
                <w:bCs/>
                <w:sz w:val="20"/>
                <w:szCs w:val="20"/>
                <w:lang w:eastAsia="hr-HR"/>
              </w:rPr>
              <w:lastRenderedPageBreak/>
              <w:t>Radna situacija</w:t>
            </w:r>
            <w:r w:rsidR="001C092C" w:rsidRPr="00697DBB">
              <w:rPr>
                <w:rFonts w:asciiTheme="minorHAnsi" w:eastAsia="Times New Roman" w:hAnsiTheme="minorHAnsi" w:cstheme="minorHAnsi"/>
                <w:b/>
                <w:bCs/>
                <w:sz w:val="20"/>
                <w:szCs w:val="20"/>
                <w:lang w:eastAsia="hr-HR"/>
              </w:rPr>
              <w:t>:</w:t>
            </w:r>
          </w:p>
          <w:p w14:paraId="74E54FC7" w14:textId="77777777"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Polaznik će u ulozi instruktora vožnje i uz poštivanje svih metodičko didaktičkih načela u stvarnim prometnim uvjetima na javnoj cesti ili prometnom vježbalištu provesti prolazak vozilom kroz zadano raskrižje. U nastavnom satu polaznik će se u ulozi instruktora vožnje pridržavati svih elemenata iz pisane priprave za nastavni sat kako bi kandidat za vozača postigao predviđene ishode učenja.</w:t>
            </w:r>
          </w:p>
          <w:p w14:paraId="1C3286B2" w14:textId="77777777" w:rsidR="001C092C" w:rsidRPr="00697DBB" w:rsidRDefault="001C092C" w:rsidP="00C813BF">
            <w:pPr>
              <w:tabs>
                <w:tab w:val="left" w:pos="2820"/>
              </w:tabs>
              <w:spacing w:after="0" w:line="240" w:lineRule="auto"/>
              <w:jc w:val="both"/>
              <w:rPr>
                <w:rFonts w:asciiTheme="minorHAnsi" w:hAnsiTheme="minorHAnsi" w:cstheme="minorHAnsi"/>
                <w:color w:val="333333"/>
                <w:sz w:val="20"/>
                <w:szCs w:val="20"/>
                <w:shd w:val="clear" w:color="auto" w:fill="FFFFFF"/>
              </w:rPr>
            </w:pPr>
          </w:p>
          <w:p w14:paraId="0D0B9EDA" w14:textId="77777777" w:rsidR="004F742F" w:rsidRPr="00697DBB" w:rsidRDefault="001C092C" w:rsidP="00C813BF">
            <w:pPr>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bCs/>
                <w:sz w:val="20"/>
                <w:szCs w:val="20"/>
                <w:lang w:eastAsia="hr-HR"/>
              </w:rPr>
              <w:t xml:space="preserve">Vrednovanje za učenje </w:t>
            </w:r>
            <w:r w:rsidRPr="00697DBB">
              <w:rPr>
                <w:rFonts w:asciiTheme="minorHAnsi" w:eastAsia="Times New Roman" w:hAnsiTheme="minorHAnsi" w:cstheme="minorHAnsi"/>
                <w:bCs/>
                <w:sz w:val="20"/>
                <w:szCs w:val="20"/>
                <w:lang w:eastAsia="hr-HR"/>
              </w:rPr>
              <w:t>koje provodi nastavnik</w:t>
            </w:r>
            <w:r w:rsidRPr="00697DBB">
              <w:rPr>
                <w:rFonts w:asciiTheme="minorHAnsi" w:eastAsia="Times New Roman" w:hAnsiTheme="minorHAnsi" w:cstheme="minorHAnsi"/>
                <w:b/>
                <w:bCs/>
                <w:sz w:val="20"/>
                <w:szCs w:val="20"/>
                <w:lang w:eastAsia="hr-HR"/>
              </w:rPr>
              <w:t xml:space="preserve"> </w:t>
            </w:r>
            <w:r w:rsidRPr="00697DBB">
              <w:rPr>
                <w:rFonts w:asciiTheme="minorHAnsi" w:eastAsia="Times New Roman" w:hAnsiTheme="minorHAnsi" w:cstheme="minorHAnsi"/>
                <w:bCs/>
                <w:sz w:val="20"/>
                <w:szCs w:val="20"/>
                <w:lang w:eastAsia="hr-HR"/>
              </w:rPr>
              <w:t>vrši se temeljem sljedećih elemenata</w:t>
            </w:r>
            <w:r w:rsidRPr="00697DBB">
              <w:rPr>
                <w:rFonts w:asciiTheme="minorHAnsi" w:eastAsia="Times New Roman" w:hAnsiTheme="minorHAnsi" w:cstheme="minorHAnsi"/>
                <w:sz w:val="20"/>
                <w:szCs w:val="20"/>
                <w:lang w:eastAsia="hr-HR"/>
              </w:rPr>
              <w:t>: izvođenje projektnog zadatka, suradnja s drugim polaznicima u skupini, sudjelov</w:t>
            </w:r>
            <w:r w:rsidR="00DC76B1" w:rsidRPr="00697DBB">
              <w:rPr>
                <w:rFonts w:asciiTheme="minorHAnsi" w:eastAsia="Times New Roman" w:hAnsiTheme="minorHAnsi" w:cstheme="minorHAnsi"/>
                <w:sz w:val="20"/>
                <w:szCs w:val="20"/>
                <w:lang w:eastAsia="hr-HR"/>
              </w:rPr>
              <w:t>a</w:t>
            </w:r>
            <w:r w:rsidRPr="00697DBB">
              <w:rPr>
                <w:rFonts w:asciiTheme="minorHAnsi" w:eastAsia="Times New Roman" w:hAnsiTheme="minorHAnsi" w:cstheme="minorHAnsi"/>
                <w:sz w:val="20"/>
                <w:szCs w:val="20"/>
                <w:lang w:eastAsia="hr-HR"/>
              </w:rPr>
              <w:t xml:space="preserve">nje u prezentiranju projektnog zadatka, provedba samovrednovanja i vrednovanja. </w:t>
            </w:r>
          </w:p>
          <w:p w14:paraId="596628D0" w14:textId="510A23C8" w:rsidR="001C092C" w:rsidRPr="00697DBB" w:rsidRDefault="001C092C" w:rsidP="00C813BF">
            <w:pPr>
              <w:spacing w:after="0" w:line="240" w:lineRule="auto"/>
              <w:jc w:val="both"/>
              <w:rPr>
                <w:rFonts w:asciiTheme="minorHAnsi" w:eastAsia="Times New Roman" w:hAnsiTheme="minorHAnsi" w:cstheme="minorHAnsi"/>
                <w:sz w:val="20"/>
                <w:szCs w:val="20"/>
                <w:lang w:eastAsia="hr-HR"/>
              </w:rPr>
            </w:pPr>
            <w:r w:rsidRPr="00697DBB">
              <w:rPr>
                <w:rFonts w:asciiTheme="minorHAnsi" w:hAnsiTheme="minorHAnsi" w:cstheme="minorHAnsi"/>
                <w:sz w:val="20"/>
                <w:szCs w:val="20"/>
              </w:rPr>
              <w:t xml:space="preserve"> </w:t>
            </w:r>
          </w:p>
          <w:p w14:paraId="3F389EB6" w14:textId="11D9D9F4" w:rsidR="001C092C" w:rsidRPr="00697DBB" w:rsidRDefault="001C092C" w:rsidP="00C813BF">
            <w:pPr>
              <w:tabs>
                <w:tab w:val="left" w:pos="2820"/>
              </w:tabs>
              <w:spacing w:after="0" w:line="240" w:lineRule="auto"/>
              <w:jc w:val="both"/>
              <w:rPr>
                <w:rFonts w:asciiTheme="minorHAnsi" w:eastAsia="Times New Roman" w:hAnsiTheme="minorHAnsi" w:cstheme="minorHAnsi"/>
                <w:sz w:val="20"/>
                <w:szCs w:val="20"/>
                <w:lang w:eastAsia="hr-HR"/>
              </w:rPr>
            </w:pPr>
            <w:r w:rsidRPr="00697DBB">
              <w:rPr>
                <w:rFonts w:asciiTheme="minorHAnsi" w:eastAsia="Times New Roman" w:hAnsiTheme="minorHAnsi" w:cstheme="minorHAnsi"/>
                <w:b/>
                <w:sz w:val="20"/>
                <w:szCs w:val="20"/>
                <w:lang w:eastAsia="hr-HR"/>
              </w:rPr>
              <w:t xml:space="preserve">Vrednovanje kao učenje </w:t>
            </w:r>
            <w:r w:rsidRPr="00697DBB">
              <w:rPr>
                <w:rFonts w:asciiTheme="minorHAnsi" w:eastAsia="Times New Roman" w:hAnsiTheme="minorHAnsi" w:cstheme="minorHAnsi"/>
                <w:sz w:val="20"/>
                <w:szCs w:val="20"/>
                <w:lang w:eastAsia="hr-HR"/>
              </w:rPr>
              <w:t>provodi se po završetku aktivnosti prezentacije projektnog zadatka  gdje polaznici  pomoću pripremljenog obrasca vrednuju  svoju izvedbu  (</w:t>
            </w:r>
            <w:r w:rsidRPr="00697DBB">
              <w:rPr>
                <w:rFonts w:asciiTheme="minorHAnsi" w:eastAsia="Times New Roman" w:hAnsiTheme="minorHAnsi" w:cstheme="minorHAnsi"/>
                <w:b/>
                <w:sz w:val="20"/>
                <w:szCs w:val="20"/>
                <w:lang w:eastAsia="hr-HR"/>
              </w:rPr>
              <w:t>samovrednovanje</w:t>
            </w:r>
            <w:r w:rsidRPr="00697DBB">
              <w:rPr>
                <w:rFonts w:asciiTheme="minorHAnsi" w:eastAsia="Times New Roman" w:hAnsiTheme="minorHAnsi" w:cstheme="minorHAnsi"/>
                <w:sz w:val="20"/>
                <w:szCs w:val="20"/>
                <w:lang w:eastAsia="hr-HR"/>
              </w:rPr>
              <w:t>) i izvedbu polaznika u drugoj grupi (</w:t>
            </w:r>
            <w:r w:rsidRPr="00697DBB">
              <w:rPr>
                <w:rFonts w:asciiTheme="minorHAnsi" w:eastAsia="Times New Roman" w:hAnsiTheme="minorHAnsi" w:cstheme="minorHAnsi"/>
                <w:b/>
                <w:sz w:val="20"/>
                <w:szCs w:val="20"/>
                <w:lang w:eastAsia="hr-HR"/>
              </w:rPr>
              <w:t>vršnjačko vrednovanje</w:t>
            </w:r>
            <w:r w:rsidRPr="00697DBB">
              <w:rPr>
                <w:rFonts w:asciiTheme="minorHAnsi" w:eastAsia="Times New Roman" w:hAnsiTheme="minorHAnsi" w:cstheme="minorHAnsi"/>
                <w:sz w:val="20"/>
                <w:szCs w:val="20"/>
                <w:lang w:eastAsia="hr-HR"/>
              </w:rPr>
              <w:t xml:space="preserve">). </w:t>
            </w:r>
          </w:p>
          <w:p w14:paraId="6D8B276D" w14:textId="77777777" w:rsidR="004F742F" w:rsidRPr="00697DBB" w:rsidRDefault="004F742F" w:rsidP="00C813BF">
            <w:pPr>
              <w:tabs>
                <w:tab w:val="left" w:pos="2820"/>
              </w:tabs>
              <w:spacing w:after="0" w:line="240" w:lineRule="auto"/>
              <w:jc w:val="both"/>
              <w:rPr>
                <w:rFonts w:asciiTheme="minorHAnsi" w:eastAsia="Times New Roman" w:hAnsiTheme="minorHAnsi" w:cstheme="minorHAnsi"/>
                <w:sz w:val="20"/>
                <w:szCs w:val="20"/>
                <w:lang w:eastAsia="hr-HR"/>
              </w:rPr>
            </w:pPr>
          </w:p>
          <w:p w14:paraId="7A2D7C36" w14:textId="77777777" w:rsidR="001C092C" w:rsidRPr="00697DBB" w:rsidRDefault="001C092C" w:rsidP="00C813BF">
            <w:pPr>
              <w:tabs>
                <w:tab w:val="left" w:pos="2820"/>
              </w:tabs>
              <w:spacing w:after="0" w:line="240" w:lineRule="auto"/>
              <w:jc w:val="both"/>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
                <w:bCs/>
                <w:sz w:val="20"/>
                <w:szCs w:val="20"/>
                <w:lang w:eastAsia="hr-HR"/>
              </w:rPr>
              <w:t>Vrednovanje naučenog</w:t>
            </w:r>
            <w:r w:rsidRPr="00697DBB">
              <w:rPr>
                <w:rFonts w:asciiTheme="minorHAnsi" w:eastAsia="Times New Roman" w:hAnsiTheme="minorHAnsi" w:cstheme="minorHAnsi"/>
                <w:bCs/>
                <w:sz w:val="20"/>
                <w:szCs w:val="20"/>
                <w:lang w:eastAsia="hr-HR"/>
              </w:rPr>
              <w:t xml:space="preserve"> temeljem izvođenja projektnog zadatka provodi se višedimenzionalnom analitičkom rubrikom uz unaprijed utvrđene kriterije vrednovanja  i opis pokazatelja kvalitete izvedbe radnog zadatka. Na taj način, osim iskazane brojčane ocjene, polaznik dobiva  procjenu postignuća u odnosu na postavljene ciljeve.</w:t>
            </w:r>
          </w:p>
          <w:p w14:paraId="1A81D574" w14:textId="28684F8B" w:rsidR="001C092C" w:rsidRPr="00697DBB" w:rsidRDefault="001C092C" w:rsidP="00C813BF">
            <w:pPr>
              <w:tabs>
                <w:tab w:val="left" w:pos="2820"/>
              </w:tabs>
              <w:spacing w:after="0"/>
              <w:rPr>
                <w:rFonts w:asciiTheme="minorHAnsi" w:eastAsia="Times New Roman" w:hAnsiTheme="minorHAnsi" w:cstheme="minorHAnsi"/>
                <w:bCs/>
                <w:sz w:val="20"/>
                <w:szCs w:val="20"/>
                <w:lang w:eastAsia="hr-HR"/>
              </w:rPr>
            </w:pPr>
            <w:r w:rsidRPr="00697DBB">
              <w:rPr>
                <w:rFonts w:asciiTheme="minorHAnsi" w:eastAsia="Times New Roman" w:hAnsiTheme="minorHAnsi" w:cstheme="minorHAnsi"/>
                <w:bCs/>
                <w:sz w:val="20"/>
                <w:szCs w:val="20"/>
                <w:lang w:eastAsia="hr-HR"/>
              </w:rPr>
              <w:t>Primjer tablice za vrednovanje naučenog:</w:t>
            </w:r>
          </w:p>
          <w:tbl>
            <w:tblPr>
              <w:tblStyle w:val="TableGrid"/>
              <w:tblW w:w="9394" w:type="dxa"/>
              <w:tblLayout w:type="fixed"/>
              <w:tblLook w:val="04A0" w:firstRow="1" w:lastRow="0" w:firstColumn="1" w:lastColumn="0" w:noHBand="0" w:noVBand="1"/>
            </w:tblPr>
            <w:tblGrid>
              <w:gridCol w:w="2778"/>
              <w:gridCol w:w="2259"/>
              <w:gridCol w:w="2118"/>
              <w:gridCol w:w="2239"/>
            </w:tblGrid>
            <w:tr w:rsidR="001C092C" w:rsidRPr="00697DBB" w14:paraId="6ADBB015" w14:textId="77777777" w:rsidTr="00FD0803">
              <w:trPr>
                <w:trHeight w:val="268"/>
              </w:trPr>
              <w:tc>
                <w:tcPr>
                  <w:tcW w:w="2778" w:type="dxa"/>
                  <w:vMerge w:val="restart"/>
                  <w:shd w:val="clear" w:color="auto" w:fill="FBE4D5" w:themeFill="accent2" w:themeFillTint="33"/>
                  <w:vAlign w:val="center"/>
                </w:tcPr>
                <w:p w14:paraId="01E68708"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 xml:space="preserve">Kriterij </w:t>
                  </w:r>
                </w:p>
                <w:p w14:paraId="03D6E0C0"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sz w:val="20"/>
                      <w:szCs w:val="20"/>
                    </w:rPr>
                    <w:t>(sastavnice radnog zadatka)</w:t>
                  </w:r>
                </w:p>
              </w:tc>
              <w:tc>
                <w:tcPr>
                  <w:tcW w:w="6616" w:type="dxa"/>
                  <w:gridSpan w:val="3"/>
                  <w:shd w:val="clear" w:color="auto" w:fill="FBE4D5" w:themeFill="accent2" w:themeFillTint="33"/>
                  <w:vAlign w:val="center"/>
                </w:tcPr>
                <w:p w14:paraId="6578EAFC"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Razine  (bodovi)</w:t>
                  </w:r>
                </w:p>
              </w:tc>
            </w:tr>
            <w:tr w:rsidR="001C092C" w:rsidRPr="00697DBB" w14:paraId="54DCB6DE" w14:textId="77777777" w:rsidTr="00FD0803">
              <w:trPr>
                <w:trHeight w:val="280"/>
              </w:trPr>
              <w:tc>
                <w:tcPr>
                  <w:tcW w:w="2778" w:type="dxa"/>
                  <w:vMerge/>
                  <w:shd w:val="clear" w:color="auto" w:fill="FBE4D5" w:themeFill="accent2" w:themeFillTint="33"/>
                  <w:vAlign w:val="center"/>
                </w:tcPr>
                <w:p w14:paraId="08FF11CA" w14:textId="77777777" w:rsidR="001C092C" w:rsidRPr="00697DBB" w:rsidRDefault="001C092C" w:rsidP="00C813BF">
                  <w:pPr>
                    <w:jc w:val="center"/>
                    <w:rPr>
                      <w:rFonts w:asciiTheme="minorHAnsi" w:hAnsiTheme="minorHAnsi" w:cstheme="minorHAnsi"/>
                      <w:b/>
                      <w:bCs/>
                      <w:sz w:val="20"/>
                      <w:szCs w:val="20"/>
                    </w:rPr>
                  </w:pPr>
                </w:p>
              </w:tc>
              <w:tc>
                <w:tcPr>
                  <w:tcW w:w="2259" w:type="dxa"/>
                  <w:shd w:val="clear" w:color="auto" w:fill="FBE4D5" w:themeFill="accent2" w:themeFillTint="33"/>
                  <w:vAlign w:val="center"/>
                </w:tcPr>
                <w:p w14:paraId="3C5A251C"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1</w:t>
                  </w:r>
                </w:p>
              </w:tc>
              <w:tc>
                <w:tcPr>
                  <w:tcW w:w="2118" w:type="dxa"/>
                  <w:shd w:val="clear" w:color="auto" w:fill="FBE4D5" w:themeFill="accent2" w:themeFillTint="33"/>
                  <w:vAlign w:val="center"/>
                </w:tcPr>
                <w:p w14:paraId="694E7BE3"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2</w:t>
                  </w:r>
                </w:p>
              </w:tc>
              <w:tc>
                <w:tcPr>
                  <w:tcW w:w="2239" w:type="dxa"/>
                  <w:shd w:val="clear" w:color="auto" w:fill="FBE4D5" w:themeFill="accent2" w:themeFillTint="33"/>
                  <w:vAlign w:val="center"/>
                </w:tcPr>
                <w:p w14:paraId="02F38FB5" w14:textId="77777777" w:rsidR="001C092C" w:rsidRPr="00697DBB" w:rsidRDefault="001C092C" w:rsidP="00C813BF">
                  <w:pPr>
                    <w:jc w:val="center"/>
                    <w:rPr>
                      <w:rFonts w:asciiTheme="minorHAnsi" w:hAnsiTheme="minorHAnsi" w:cstheme="minorHAnsi"/>
                      <w:b/>
                      <w:bCs/>
                      <w:sz w:val="20"/>
                      <w:szCs w:val="20"/>
                    </w:rPr>
                  </w:pPr>
                  <w:r w:rsidRPr="00697DBB">
                    <w:rPr>
                      <w:rFonts w:asciiTheme="minorHAnsi" w:hAnsiTheme="minorHAnsi" w:cstheme="minorHAnsi"/>
                      <w:b/>
                      <w:bCs/>
                      <w:sz w:val="20"/>
                      <w:szCs w:val="20"/>
                    </w:rPr>
                    <w:t>3</w:t>
                  </w:r>
                </w:p>
              </w:tc>
            </w:tr>
            <w:tr w:rsidR="001C092C" w:rsidRPr="00697DBB" w14:paraId="410D6821" w14:textId="77777777" w:rsidTr="00FD0803">
              <w:trPr>
                <w:trHeight w:val="732"/>
              </w:trPr>
              <w:tc>
                <w:tcPr>
                  <w:tcW w:w="2778" w:type="dxa"/>
                  <w:shd w:val="clear" w:color="auto" w:fill="FBE4D5" w:themeFill="accent2" w:themeFillTint="33"/>
                  <w:vAlign w:val="center"/>
                </w:tcPr>
                <w:p w14:paraId="3260519F"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Približavanje raskrižju, zaustavljanje, prolazak raskrižjem (mjesto, preglednost, brzina)</w:t>
                  </w:r>
                </w:p>
              </w:tc>
              <w:tc>
                <w:tcPr>
                  <w:tcW w:w="2259" w:type="dxa"/>
                </w:tcPr>
                <w:p w14:paraId="34280B9E"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 koristi internet za pronalaženje potrebnih podataka</w:t>
                  </w:r>
                </w:p>
              </w:tc>
              <w:tc>
                <w:tcPr>
                  <w:tcW w:w="2118" w:type="dxa"/>
                </w:tcPr>
                <w:p w14:paraId="7F52717B"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 koristi internet za pronalaženje potrebnih podataka</w:t>
                  </w:r>
                </w:p>
              </w:tc>
              <w:tc>
                <w:tcPr>
                  <w:tcW w:w="2239" w:type="dxa"/>
                </w:tcPr>
                <w:p w14:paraId="18D867A8"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Samostalno i točno koristi internet za pronalaženje potrebnih podataka</w:t>
                  </w:r>
                </w:p>
              </w:tc>
            </w:tr>
            <w:tr w:rsidR="001C092C" w:rsidRPr="00697DBB" w14:paraId="37122A9E" w14:textId="77777777" w:rsidTr="00FD0803">
              <w:trPr>
                <w:trHeight w:val="732"/>
              </w:trPr>
              <w:tc>
                <w:tcPr>
                  <w:tcW w:w="2778" w:type="dxa"/>
                  <w:shd w:val="clear" w:color="auto" w:fill="FBE4D5" w:themeFill="accent2" w:themeFillTint="33"/>
                  <w:vAlign w:val="center"/>
                </w:tcPr>
                <w:p w14:paraId="3A609A7F"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Postupak prema pješacima</w:t>
                  </w:r>
                </w:p>
              </w:tc>
              <w:tc>
                <w:tcPr>
                  <w:tcW w:w="2259" w:type="dxa"/>
                </w:tcPr>
                <w:p w14:paraId="2713D22E"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poticaj i pomoć nastavnika pravilno primjenjuje postupke prema pješacima </w:t>
                  </w:r>
                </w:p>
              </w:tc>
              <w:tc>
                <w:tcPr>
                  <w:tcW w:w="2118" w:type="dxa"/>
                </w:tcPr>
                <w:p w14:paraId="3E72F299"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pravilno </w:t>
                  </w:r>
                  <w:r w:rsidRPr="00697DBB">
                    <w:rPr>
                      <w:rFonts w:asciiTheme="minorHAnsi" w:hAnsiTheme="minorHAnsi" w:cstheme="minorHAnsi"/>
                      <w:bCs/>
                      <w:sz w:val="20"/>
                      <w:szCs w:val="20"/>
                    </w:rPr>
                    <w:t>primjenjuje postupke prema pješacima</w:t>
                  </w:r>
                </w:p>
              </w:tc>
              <w:tc>
                <w:tcPr>
                  <w:tcW w:w="2239" w:type="dxa"/>
                </w:tcPr>
                <w:p w14:paraId="5AD1A0C9"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primjenjuje postupke prema pješacima</w:t>
                  </w:r>
                </w:p>
              </w:tc>
            </w:tr>
            <w:tr w:rsidR="001C092C" w:rsidRPr="00697DBB" w14:paraId="6B927980" w14:textId="77777777" w:rsidTr="00FD0803">
              <w:trPr>
                <w:trHeight w:val="1000"/>
              </w:trPr>
              <w:tc>
                <w:tcPr>
                  <w:tcW w:w="2778" w:type="dxa"/>
                  <w:shd w:val="clear" w:color="auto" w:fill="FBE4D5" w:themeFill="accent2" w:themeFillTint="33"/>
                  <w:vAlign w:val="center"/>
                </w:tcPr>
                <w:p w14:paraId="4EF9C2F1"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Propuštanje vozila i prednost prolaska (uočavanje, procjena, nepoznavanje, nasilno…)</w:t>
                  </w:r>
                </w:p>
              </w:tc>
              <w:tc>
                <w:tcPr>
                  <w:tcW w:w="2259" w:type="dxa"/>
                </w:tcPr>
                <w:p w14:paraId="5EB885B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hAnsiTheme="minorHAnsi" w:cstheme="minorHAnsi"/>
                      <w:sz w:val="20"/>
                      <w:szCs w:val="20"/>
                    </w:rPr>
                    <w:t xml:space="preserve"> pravilno primjenjuje propuštanje vozila i prednost prolaska</w:t>
                  </w:r>
                </w:p>
              </w:tc>
              <w:tc>
                <w:tcPr>
                  <w:tcW w:w="2118" w:type="dxa"/>
                </w:tcPr>
                <w:p w14:paraId="67EDD7F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 pravilno</w:t>
                  </w:r>
                  <w:r w:rsidRPr="00697DBB">
                    <w:rPr>
                      <w:rFonts w:asciiTheme="minorHAnsi" w:hAnsiTheme="minorHAnsi" w:cstheme="minorHAnsi"/>
                      <w:sz w:val="20"/>
                      <w:szCs w:val="20"/>
                    </w:rPr>
                    <w:t xml:space="preserve"> primjenjuje propuštanje vozila i prednost prolaska </w:t>
                  </w:r>
                </w:p>
              </w:tc>
              <w:tc>
                <w:tcPr>
                  <w:tcW w:w="2239" w:type="dxa"/>
                </w:tcPr>
                <w:p w14:paraId="2A8280C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primjenjuje propuštanje vozila i prednost prolaska </w:t>
                  </w:r>
                </w:p>
              </w:tc>
            </w:tr>
            <w:tr w:rsidR="001C092C" w:rsidRPr="00697DBB" w14:paraId="66B0C1D2" w14:textId="77777777" w:rsidTr="00FD0803">
              <w:trPr>
                <w:trHeight w:val="1258"/>
              </w:trPr>
              <w:tc>
                <w:tcPr>
                  <w:tcW w:w="2778" w:type="dxa"/>
                  <w:shd w:val="clear" w:color="auto" w:fill="FBE4D5" w:themeFill="accent2" w:themeFillTint="33"/>
                  <w:vAlign w:val="center"/>
                </w:tcPr>
                <w:p w14:paraId="6D4C1A55"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Vožnja raskrižjem s kružnim tokom prometa</w:t>
                  </w:r>
                </w:p>
              </w:tc>
              <w:tc>
                <w:tcPr>
                  <w:tcW w:w="2259" w:type="dxa"/>
                </w:tcPr>
                <w:p w14:paraId="1B9B3261"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 xml:space="preserve">Uz poticaj i pomoć nastavnika pravilno vozi raskrižjem s kružnim tokom prometa </w:t>
                  </w:r>
                </w:p>
              </w:tc>
              <w:tc>
                <w:tcPr>
                  <w:tcW w:w="2118" w:type="dxa"/>
                </w:tcPr>
                <w:p w14:paraId="2BE884B0"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 xml:space="preserve">Uz malu pomoć nastavnika pravilno vozi raskrižjem s kružnim tokom prometa </w:t>
                  </w:r>
                </w:p>
              </w:tc>
              <w:tc>
                <w:tcPr>
                  <w:tcW w:w="2239" w:type="dxa"/>
                </w:tcPr>
                <w:p w14:paraId="1237186D"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 xml:space="preserve">vozi raskrižjem s kružnim tokom prometa </w:t>
                  </w:r>
                </w:p>
              </w:tc>
            </w:tr>
            <w:tr w:rsidR="001C092C" w:rsidRPr="00697DBB" w14:paraId="1EB144A9" w14:textId="77777777" w:rsidTr="00FD0803">
              <w:trPr>
                <w:trHeight w:val="525"/>
              </w:trPr>
              <w:tc>
                <w:tcPr>
                  <w:tcW w:w="2778" w:type="dxa"/>
                  <w:shd w:val="clear" w:color="auto" w:fill="FBE4D5" w:themeFill="accent2" w:themeFillTint="33"/>
                  <w:vAlign w:val="center"/>
                </w:tcPr>
                <w:p w14:paraId="26088648"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Prestrojavanje, izbor i mijenjanje prometne trake</w:t>
                  </w:r>
                </w:p>
              </w:tc>
              <w:tc>
                <w:tcPr>
                  <w:tcW w:w="2259" w:type="dxa"/>
                </w:tcPr>
                <w:p w14:paraId="30144EB3"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 xml:space="preserve">Uz poticaj i pomoć nastavnika pravilno izvodi </w:t>
                  </w:r>
                  <w:r w:rsidRPr="00697DBB">
                    <w:rPr>
                      <w:rFonts w:asciiTheme="minorHAnsi" w:hAnsiTheme="minorHAnsi" w:cstheme="minorHAnsi"/>
                      <w:sz w:val="20"/>
                      <w:szCs w:val="20"/>
                    </w:rPr>
                    <w:t>prestrojavanje, izbor i mijenjanje prometne trake</w:t>
                  </w:r>
                  <w:r w:rsidRPr="00697DBB">
                    <w:rPr>
                      <w:rFonts w:asciiTheme="minorHAnsi" w:hAnsiTheme="minorHAnsi" w:cstheme="minorHAnsi"/>
                      <w:bCs/>
                      <w:sz w:val="20"/>
                      <w:szCs w:val="20"/>
                    </w:rPr>
                    <w:t xml:space="preserve"> </w:t>
                  </w:r>
                </w:p>
              </w:tc>
              <w:tc>
                <w:tcPr>
                  <w:tcW w:w="2118" w:type="dxa"/>
                </w:tcPr>
                <w:p w14:paraId="161BFB00"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w:t>
                  </w:r>
                  <w:r w:rsidRPr="00697DBB">
                    <w:rPr>
                      <w:rFonts w:asciiTheme="minorHAnsi" w:hAnsiTheme="minorHAnsi" w:cstheme="minorHAnsi"/>
                      <w:bCs/>
                      <w:sz w:val="20"/>
                      <w:szCs w:val="20"/>
                    </w:rPr>
                    <w:t xml:space="preserve">pravilno izvodi </w:t>
                  </w:r>
                  <w:r w:rsidRPr="00697DBB">
                    <w:rPr>
                      <w:rFonts w:asciiTheme="minorHAnsi" w:hAnsiTheme="minorHAnsi" w:cstheme="minorHAnsi"/>
                      <w:sz w:val="20"/>
                      <w:szCs w:val="20"/>
                    </w:rPr>
                    <w:t>prestrojavanje, izbor i mijenjanje prometne trake</w:t>
                  </w:r>
                  <w:r w:rsidRPr="00697DBB">
                    <w:rPr>
                      <w:rFonts w:asciiTheme="minorHAnsi" w:hAnsiTheme="minorHAnsi" w:cstheme="minorHAnsi"/>
                      <w:bCs/>
                      <w:sz w:val="20"/>
                      <w:szCs w:val="20"/>
                    </w:rPr>
                    <w:t xml:space="preserve"> </w:t>
                  </w:r>
                </w:p>
              </w:tc>
              <w:tc>
                <w:tcPr>
                  <w:tcW w:w="2239" w:type="dxa"/>
                </w:tcPr>
                <w:p w14:paraId="4A78FDE6"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 xml:space="preserve"> izvodi </w:t>
                  </w:r>
                  <w:r w:rsidRPr="00697DBB">
                    <w:rPr>
                      <w:rFonts w:asciiTheme="minorHAnsi" w:hAnsiTheme="minorHAnsi" w:cstheme="minorHAnsi"/>
                      <w:sz w:val="20"/>
                      <w:szCs w:val="20"/>
                    </w:rPr>
                    <w:t>prestrojavanje, izbor i mijenjanje prometne trake</w:t>
                  </w:r>
                  <w:r w:rsidRPr="00697DBB">
                    <w:rPr>
                      <w:rFonts w:asciiTheme="minorHAnsi" w:hAnsiTheme="minorHAnsi" w:cstheme="minorHAnsi"/>
                      <w:bCs/>
                      <w:sz w:val="20"/>
                      <w:szCs w:val="20"/>
                    </w:rPr>
                    <w:t xml:space="preserve"> </w:t>
                  </w:r>
                </w:p>
              </w:tc>
            </w:tr>
            <w:tr w:rsidR="001C092C" w:rsidRPr="00697DBB" w14:paraId="02B0FEB2" w14:textId="77777777" w:rsidTr="00FD0803">
              <w:trPr>
                <w:trHeight w:val="1191"/>
              </w:trPr>
              <w:tc>
                <w:tcPr>
                  <w:tcW w:w="2778" w:type="dxa"/>
                  <w:shd w:val="clear" w:color="auto" w:fill="FBE4D5" w:themeFill="accent2" w:themeFillTint="33"/>
                  <w:vAlign w:val="center"/>
                </w:tcPr>
                <w:p w14:paraId="11A3D4A6" w14:textId="77777777" w:rsidR="001C092C" w:rsidRPr="00697DBB" w:rsidRDefault="001C092C" w:rsidP="00C813BF">
                  <w:pPr>
                    <w:rPr>
                      <w:rFonts w:asciiTheme="minorHAnsi" w:hAnsiTheme="minorHAnsi" w:cstheme="minorHAnsi"/>
                      <w:sz w:val="20"/>
                      <w:szCs w:val="20"/>
                    </w:rPr>
                  </w:pPr>
                  <w:r w:rsidRPr="00697DBB">
                    <w:rPr>
                      <w:rFonts w:asciiTheme="minorHAnsi" w:eastAsia="Times New Roman" w:hAnsiTheme="minorHAnsi" w:cstheme="minorHAnsi"/>
                      <w:bCs/>
                      <w:iCs/>
                      <w:sz w:val="20"/>
                      <w:szCs w:val="20"/>
                      <w:lang w:eastAsia="hr-HR"/>
                    </w:rPr>
                    <w:lastRenderedPageBreak/>
                    <w:t>Korištenje trake za usporavanje i ubrzavanje</w:t>
                  </w:r>
                </w:p>
              </w:tc>
              <w:tc>
                <w:tcPr>
                  <w:tcW w:w="2259" w:type="dxa"/>
                </w:tcPr>
                <w:p w14:paraId="5521A232"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poticaj i pomoć nastavnika</w:t>
                  </w:r>
                  <w:r w:rsidRPr="00697DBB">
                    <w:rPr>
                      <w:rFonts w:asciiTheme="minorHAnsi" w:eastAsia="Times New Roman" w:hAnsiTheme="minorHAnsi" w:cstheme="minorHAnsi"/>
                      <w:bCs/>
                      <w:iCs/>
                      <w:sz w:val="20"/>
                      <w:szCs w:val="20"/>
                      <w:lang w:eastAsia="hr-HR"/>
                    </w:rPr>
                    <w:t xml:space="preserve"> pravilno koristi trake za usporavanje i ubrzavanje </w:t>
                  </w:r>
                </w:p>
              </w:tc>
              <w:tc>
                <w:tcPr>
                  <w:tcW w:w="2118" w:type="dxa"/>
                </w:tcPr>
                <w:p w14:paraId="0658335B"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pravilno </w:t>
                  </w:r>
                  <w:r w:rsidRPr="00697DBB">
                    <w:rPr>
                      <w:rFonts w:asciiTheme="minorHAnsi" w:eastAsia="Times New Roman" w:hAnsiTheme="minorHAnsi" w:cstheme="minorHAnsi"/>
                      <w:bCs/>
                      <w:iCs/>
                      <w:sz w:val="20"/>
                      <w:szCs w:val="20"/>
                      <w:lang w:eastAsia="hr-HR"/>
                    </w:rPr>
                    <w:t xml:space="preserve">koristi trake za usporavanje i ubrzavanje </w:t>
                  </w:r>
                </w:p>
              </w:tc>
              <w:tc>
                <w:tcPr>
                  <w:tcW w:w="2239" w:type="dxa"/>
                </w:tcPr>
                <w:p w14:paraId="00B6DFB6"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eastAsia="Times New Roman" w:hAnsiTheme="minorHAnsi" w:cstheme="minorHAnsi"/>
                      <w:bCs/>
                      <w:iCs/>
                      <w:sz w:val="20"/>
                      <w:szCs w:val="20"/>
                      <w:lang w:eastAsia="hr-HR"/>
                    </w:rPr>
                    <w:t xml:space="preserve">koristi trake za usporavanje i ubrzavanje </w:t>
                  </w:r>
                </w:p>
              </w:tc>
            </w:tr>
            <w:tr w:rsidR="001C092C" w:rsidRPr="00697DBB" w14:paraId="3A290EBE" w14:textId="77777777" w:rsidTr="00FD0803">
              <w:trPr>
                <w:trHeight w:val="967"/>
              </w:trPr>
              <w:tc>
                <w:tcPr>
                  <w:tcW w:w="2778" w:type="dxa"/>
                  <w:shd w:val="clear" w:color="auto" w:fill="FBE4D5" w:themeFill="accent2" w:themeFillTint="33"/>
                  <w:vAlign w:val="center"/>
                </w:tcPr>
                <w:p w14:paraId="5B27A145" w14:textId="77777777" w:rsidR="001C092C" w:rsidRPr="00697DBB" w:rsidRDefault="001C092C" w:rsidP="00C813BF">
                  <w:pPr>
                    <w:rPr>
                      <w:rFonts w:asciiTheme="minorHAnsi" w:eastAsia="Times New Roman" w:hAnsiTheme="minorHAnsi" w:cstheme="minorHAnsi"/>
                      <w:bCs/>
                      <w:iCs/>
                      <w:sz w:val="20"/>
                      <w:szCs w:val="20"/>
                      <w:lang w:eastAsia="hr-HR"/>
                    </w:rPr>
                  </w:pPr>
                  <w:r w:rsidRPr="00697DBB">
                    <w:rPr>
                      <w:rFonts w:asciiTheme="minorHAnsi" w:eastAsia="Times New Roman" w:hAnsiTheme="minorHAnsi" w:cstheme="minorHAnsi"/>
                      <w:bCs/>
                      <w:iCs/>
                      <w:sz w:val="20"/>
                      <w:szCs w:val="20"/>
                      <w:lang w:eastAsia="hr-HR"/>
                    </w:rPr>
                    <w:t>Skretanje u lijevo i u desno (položaj vozila, pravilnost luka, brzina…)</w:t>
                  </w:r>
                </w:p>
              </w:tc>
              <w:tc>
                <w:tcPr>
                  <w:tcW w:w="2259" w:type="dxa"/>
                </w:tcPr>
                <w:p w14:paraId="1A62B8A8"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Uz poticaj i pomoć nastavnika pravilno izvodi skretanje u lijevo i u desno</w:t>
                  </w:r>
                </w:p>
              </w:tc>
              <w:tc>
                <w:tcPr>
                  <w:tcW w:w="2118" w:type="dxa"/>
                </w:tcPr>
                <w:p w14:paraId="5852D56E" w14:textId="77777777" w:rsidR="001C092C" w:rsidRPr="00697DBB" w:rsidRDefault="001C092C" w:rsidP="00C813BF">
                  <w:pPr>
                    <w:rPr>
                      <w:rFonts w:asciiTheme="minorHAnsi" w:hAnsiTheme="minorHAnsi" w:cstheme="minorHAnsi"/>
                      <w:bCs/>
                      <w:sz w:val="20"/>
                      <w:szCs w:val="20"/>
                    </w:rPr>
                  </w:pPr>
                  <w:r w:rsidRPr="00697DBB">
                    <w:rPr>
                      <w:rFonts w:asciiTheme="minorHAnsi" w:hAnsiTheme="minorHAnsi" w:cstheme="minorHAnsi"/>
                      <w:bCs/>
                      <w:sz w:val="20"/>
                      <w:szCs w:val="20"/>
                    </w:rPr>
                    <w:t>Uz malu pomoć nastavnika</w:t>
                  </w:r>
                  <w:r w:rsidRPr="00697DBB">
                    <w:rPr>
                      <w:rFonts w:asciiTheme="minorHAnsi" w:hAnsiTheme="minorHAnsi" w:cstheme="minorHAnsi"/>
                      <w:sz w:val="20"/>
                      <w:szCs w:val="20"/>
                    </w:rPr>
                    <w:t xml:space="preserve"> pravilno </w:t>
                  </w:r>
                  <w:r w:rsidRPr="00697DBB">
                    <w:rPr>
                      <w:rFonts w:asciiTheme="minorHAnsi" w:hAnsiTheme="minorHAnsi" w:cstheme="minorHAnsi"/>
                      <w:bCs/>
                      <w:sz w:val="20"/>
                      <w:szCs w:val="20"/>
                    </w:rPr>
                    <w:t>izvodi skretanje u lijevo i u desno</w:t>
                  </w:r>
                </w:p>
              </w:tc>
              <w:tc>
                <w:tcPr>
                  <w:tcW w:w="2239" w:type="dxa"/>
                </w:tcPr>
                <w:p w14:paraId="7CD2B2FA" w14:textId="77777777" w:rsidR="001C092C" w:rsidRPr="00697DBB" w:rsidRDefault="001C092C" w:rsidP="00C813BF">
                  <w:pPr>
                    <w:rPr>
                      <w:rFonts w:asciiTheme="minorHAnsi" w:hAnsiTheme="minorHAnsi" w:cstheme="minorHAnsi"/>
                      <w:sz w:val="20"/>
                      <w:szCs w:val="20"/>
                    </w:rPr>
                  </w:pPr>
                  <w:r w:rsidRPr="00697DBB">
                    <w:rPr>
                      <w:rFonts w:asciiTheme="minorHAnsi" w:hAnsiTheme="minorHAnsi" w:cstheme="minorHAnsi"/>
                      <w:sz w:val="20"/>
                      <w:szCs w:val="20"/>
                    </w:rPr>
                    <w:t xml:space="preserve">Samostalno i točno </w:t>
                  </w:r>
                  <w:r w:rsidRPr="00697DBB">
                    <w:rPr>
                      <w:rFonts w:asciiTheme="minorHAnsi" w:hAnsiTheme="minorHAnsi" w:cstheme="minorHAnsi"/>
                      <w:bCs/>
                      <w:sz w:val="20"/>
                      <w:szCs w:val="20"/>
                    </w:rPr>
                    <w:t>izvodi skretanje u lijevo i u desno</w:t>
                  </w:r>
                </w:p>
              </w:tc>
            </w:tr>
          </w:tbl>
          <w:p w14:paraId="5427547B"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bl>
            <w:tblPr>
              <w:tblStyle w:val="TableGrid"/>
              <w:tblpPr w:leftFromText="180" w:rightFromText="180" w:vertAnchor="text" w:horzAnchor="margin" w:tblpY="317"/>
              <w:tblOverlap w:val="never"/>
              <w:tblW w:w="9393" w:type="dxa"/>
              <w:tblLayout w:type="fixed"/>
              <w:tblLook w:val="04A0" w:firstRow="1" w:lastRow="0" w:firstColumn="1" w:lastColumn="0" w:noHBand="0" w:noVBand="1"/>
            </w:tblPr>
            <w:tblGrid>
              <w:gridCol w:w="1878"/>
              <w:gridCol w:w="1878"/>
              <w:gridCol w:w="1879"/>
              <w:gridCol w:w="1879"/>
              <w:gridCol w:w="1879"/>
            </w:tblGrid>
            <w:tr w:rsidR="001C092C" w:rsidRPr="00697DBB" w14:paraId="39A4ABD1" w14:textId="77777777" w:rsidTr="00FD0803">
              <w:trPr>
                <w:trHeight w:val="316"/>
              </w:trPr>
              <w:tc>
                <w:tcPr>
                  <w:tcW w:w="1878" w:type="dxa"/>
                  <w:shd w:val="clear" w:color="auto" w:fill="FBE4D5" w:themeFill="accent2" w:themeFillTint="33"/>
                </w:tcPr>
                <w:p w14:paraId="03E0DB23" w14:textId="77777777" w:rsidR="001C092C" w:rsidRPr="00697DBB" w:rsidRDefault="001C092C" w:rsidP="00C813BF">
                  <w:pPr>
                    <w:tabs>
                      <w:tab w:val="left" w:pos="2820"/>
                    </w:tabs>
                    <w:rPr>
                      <w:rFonts w:asciiTheme="minorHAnsi" w:hAnsiTheme="minorHAnsi" w:cstheme="minorHAnsi"/>
                      <w:b/>
                      <w:sz w:val="20"/>
                      <w:szCs w:val="20"/>
                    </w:rPr>
                  </w:pPr>
                  <w:r w:rsidRPr="00697DBB">
                    <w:rPr>
                      <w:rFonts w:asciiTheme="minorHAnsi" w:hAnsiTheme="minorHAnsi" w:cstheme="minorHAnsi"/>
                      <w:b/>
                      <w:sz w:val="20"/>
                      <w:szCs w:val="20"/>
                    </w:rPr>
                    <w:t>Bodovi</w:t>
                  </w:r>
                </w:p>
              </w:tc>
              <w:tc>
                <w:tcPr>
                  <w:tcW w:w="1878" w:type="dxa"/>
                  <w:shd w:val="clear" w:color="auto" w:fill="FBE4D5" w:themeFill="accent2" w:themeFillTint="33"/>
                </w:tcPr>
                <w:p w14:paraId="64438922" w14:textId="07F50CBA"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7</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10</w:t>
                  </w:r>
                </w:p>
              </w:tc>
              <w:tc>
                <w:tcPr>
                  <w:tcW w:w="1879" w:type="dxa"/>
                  <w:shd w:val="clear" w:color="auto" w:fill="FBE4D5" w:themeFill="accent2" w:themeFillTint="33"/>
                </w:tcPr>
                <w:p w14:paraId="0DF0B8C4" w14:textId="1C33CD49"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11</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14</w:t>
                  </w:r>
                </w:p>
              </w:tc>
              <w:tc>
                <w:tcPr>
                  <w:tcW w:w="1879" w:type="dxa"/>
                  <w:shd w:val="clear" w:color="auto" w:fill="FBE4D5" w:themeFill="accent2" w:themeFillTint="33"/>
                </w:tcPr>
                <w:p w14:paraId="66ED01C1" w14:textId="4A455CB7"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15</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CA690D"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18</w:t>
                  </w:r>
                </w:p>
              </w:tc>
              <w:tc>
                <w:tcPr>
                  <w:tcW w:w="1879" w:type="dxa"/>
                  <w:shd w:val="clear" w:color="auto" w:fill="FBE4D5" w:themeFill="accent2" w:themeFillTint="33"/>
                </w:tcPr>
                <w:p w14:paraId="2D693F0D" w14:textId="0FDA9441" w:rsidR="001C092C" w:rsidRPr="00697DBB" w:rsidRDefault="001C092C" w:rsidP="00C813BF">
                  <w:pPr>
                    <w:tabs>
                      <w:tab w:val="left" w:pos="2820"/>
                    </w:tabs>
                    <w:jc w:val="center"/>
                    <w:rPr>
                      <w:rFonts w:asciiTheme="minorHAnsi" w:hAnsiTheme="minorHAnsi" w:cstheme="minorHAnsi"/>
                      <w:bCs/>
                      <w:sz w:val="20"/>
                      <w:szCs w:val="20"/>
                    </w:rPr>
                  </w:pPr>
                  <w:r w:rsidRPr="00697DBB">
                    <w:rPr>
                      <w:rFonts w:asciiTheme="minorHAnsi" w:hAnsiTheme="minorHAnsi" w:cstheme="minorHAnsi"/>
                      <w:bCs/>
                      <w:sz w:val="20"/>
                      <w:szCs w:val="20"/>
                    </w:rPr>
                    <w:t>19</w:t>
                  </w:r>
                  <w:r w:rsidR="00195C8F"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w:t>
                  </w:r>
                  <w:r w:rsidR="00195C8F" w:rsidRPr="00697DBB">
                    <w:rPr>
                      <w:rFonts w:asciiTheme="minorHAnsi" w:hAnsiTheme="minorHAnsi" w:cstheme="minorHAnsi"/>
                      <w:bCs/>
                      <w:sz w:val="20"/>
                      <w:szCs w:val="20"/>
                    </w:rPr>
                    <w:t xml:space="preserve"> </w:t>
                  </w:r>
                  <w:r w:rsidRPr="00697DBB">
                    <w:rPr>
                      <w:rFonts w:asciiTheme="minorHAnsi" w:hAnsiTheme="minorHAnsi" w:cstheme="minorHAnsi"/>
                      <w:bCs/>
                      <w:sz w:val="20"/>
                      <w:szCs w:val="20"/>
                    </w:rPr>
                    <w:t>21</w:t>
                  </w:r>
                </w:p>
              </w:tc>
            </w:tr>
          </w:tbl>
          <w:p w14:paraId="2BFD36A6" w14:textId="77777777" w:rsidR="001C092C" w:rsidRPr="00697DBB" w:rsidRDefault="001C092C" w:rsidP="00C813BF">
            <w:pPr>
              <w:tabs>
                <w:tab w:val="left" w:pos="2820"/>
              </w:tabs>
              <w:spacing w:after="0" w:line="240" w:lineRule="auto"/>
              <w:jc w:val="both"/>
              <w:rPr>
                <w:rFonts w:asciiTheme="minorHAnsi" w:hAnsiTheme="minorHAnsi" w:cstheme="minorHAnsi"/>
                <w:bCs/>
                <w:sz w:val="20"/>
                <w:szCs w:val="20"/>
              </w:rPr>
            </w:pPr>
          </w:p>
        </w:tc>
      </w:tr>
      <w:tr w:rsidR="00A3330E" w:rsidRPr="00697DBB" w14:paraId="72FE2460" w14:textId="77777777" w:rsidTr="00260981">
        <w:tc>
          <w:tcPr>
            <w:tcW w:w="9493" w:type="dxa"/>
            <w:gridSpan w:val="2"/>
            <w:shd w:val="clear" w:color="auto" w:fill="BDD6EE" w:themeFill="accent5" w:themeFillTint="66"/>
            <w:tcMar>
              <w:left w:w="57" w:type="dxa"/>
              <w:right w:w="57" w:type="dxa"/>
            </w:tcMar>
            <w:vAlign w:val="center"/>
          </w:tcPr>
          <w:p w14:paraId="561EB477" w14:textId="52F65B7B" w:rsidR="00A3330E" w:rsidRPr="00697DBB" w:rsidRDefault="00A3330E" w:rsidP="00A3330E">
            <w:pPr>
              <w:tabs>
                <w:tab w:val="left" w:pos="2820"/>
              </w:tabs>
              <w:spacing w:after="0"/>
              <w:rPr>
                <w:rFonts w:asciiTheme="minorHAnsi" w:hAnsiTheme="minorHAnsi" w:cstheme="minorHAnsi"/>
                <w:b/>
                <w:sz w:val="20"/>
                <w:szCs w:val="20"/>
              </w:rPr>
            </w:pPr>
            <w:r w:rsidRPr="00697DBB">
              <w:rPr>
                <w:rFonts w:asciiTheme="minorHAnsi" w:hAnsiTheme="minorHAnsi" w:cstheme="minorHAnsi"/>
                <w:b/>
                <w:sz w:val="20"/>
                <w:szCs w:val="20"/>
              </w:rPr>
              <w:lastRenderedPageBreak/>
              <w:t>Prilagodba iskustava učenja za polaznike / osobe sa invaliditetom</w:t>
            </w:r>
          </w:p>
        </w:tc>
      </w:tr>
      <w:tr w:rsidR="00A3330E" w:rsidRPr="00697DBB" w14:paraId="1DBEE9AA" w14:textId="77777777" w:rsidTr="00C813BF">
        <w:tc>
          <w:tcPr>
            <w:tcW w:w="9493" w:type="dxa"/>
            <w:gridSpan w:val="2"/>
            <w:shd w:val="clear" w:color="auto" w:fill="auto"/>
            <w:tcMar>
              <w:left w:w="57" w:type="dxa"/>
              <w:right w:w="57" w:type="dxa"/>
            </w:tcMar>
          </w:tcPr>
          <w:p w14:paraId="495D5CD3" w14:textId="14585BF6" w:rsidR="00A3330E" w:rsidRPr="00697DBB" w:rsidRDefault="00DA74B0" w:rsidP="00A3330E">
            <w:pPr>
              <w:tabs>
                <w:tab w:val="left" w:pos="2820"/>
              </w:tabs>
              <w:spacing w:after="0"/>
              <w:rPr>
                <w:rFonts w:asciiTheme="minorHAnsi" w:hAnsiTheme="minorHAnsi" w:cstheme="minorHAnsi"/>
                <w:iCs/>
                <w:sz w:val="20"/>
                <w:szCs w:val="20"/>
              </w:rPr>
            </w:pPr>
            <w:r w:rsidRPr="00697DBB">
              <w:rPr>
                <w:rFonts w:asciiTheme="minorHAnsi" w:hAnsiTheme="minorHAnsi" w:cstheme="minorHAnsi"/>
                <w:iCs/>
                <w:sz w:val="20"/>
                <w:szCs w:val="20"/>
              </w:rPr>
              <w:t>/</w:t>
            </w:r>
          </w:p>
        </w:tc>
      </w:tr>
    </w:tbl>
    <w:p w14:paraId="3BF51287" w14:textId="76BAB7CA" w:rsidR="00423E68" w:rsidRPr="00697DBB" w:rsidRDefault="00423E68" w:rsidP="004713DC">
      <w:pPr>
        <w:spacing w:after="160" w:line="259" w:lineRule="auto"/>
        <w:rPr>
          <w:rFonts w:asciiTheme="minorHAnsi" w:eastAsiaTheme="minorHAnsi" w:hAnsiTheme="minorHAnsi" w:cstheme="minorHAnsi"/>
          <w:sz w:val="20"/>
          <w:szCs w:val="20"/>
          <w:lang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954AE5" w:rsidRPr="00697DBB" w14:paraId="2B6BFADF" w14:textId="77777777" w:rsidTr="00954AE5">
        <w:tc>
          <w:tcPr>
            <w:tcW w:w="9485" w:type="dxa"/>
            <w:shd w:val="clear" w:color="auto" w:fill="auto"/>
            <w:vAlign w:val="center"/>
          </w:tcPr>
          <w:p w14:paraId="4FB4E046" w14:textId="77777777" w:rsidR="004713DC" w:rsidRPr="00697DBB" w:rsidRDefault="004713DC" w:rsidP="004713DC">
            <w:pPr>
              <w:tabs>
                <w:tab w:val="left" w:pos="720"/>
              </w:tabs>
              <w:autoSpaceDE w:val="0"/>
              <w:snapToGrid w:val="0"/>
              <w:spacing w:after="160" w:line="259" w:lineRule="auto"/>
              <w:jc w:val="both"/>
              <w:rPr>
                <w:rFonts w:asciiTheme="minorHAnsi" w:eastAsiaTheme="minorHAnsi" w:hAnsiTheme="minorHAnsi" w:cstheme="minorHAnsi"/>
                <w:b/>
                <w:bCs/>
                <w:iCs/>
                <w:sz w:val="20"/>
                <w:szCs w:val="20"/>
                <w:lang w:eastAsia="en-US"/>
              </w:rPr>
            </w:pPr>
            <w:r w:rsidRPr="00697DBB">
              <w:rPr>
                <w:rFonts w:asciiTheme="minorHAnsi" w:eastAsiaTheme="minorHAnsi" w:hAnsiTheme="minorHAnsi" w:cstheme="minorHAnsi"/>
                <w:b/>
                <w:bCs/>
                <w:iCs/>
                <w:sz w:val="20"/>
                <w:szCs w:val="20"/>
                <w:lang w:eastAsia="en-US"/>
              </w:rPr>
              <w:t>*Napomena:</w:t>
            </w:r>
          </w:p>
          <w:p w14:paraId="690CCEF2" w14:textId="77777777" w:rsidR="004713DC" w:rsidRPr="00697DBB" w:rsidRDefault="004713DC" w:rsidP="004713DC">
            <w:pPr>
              <w:tabs>
                <w:tab w:val="left" w:pos="720"/>
              </w:tabs>
              <w:autoSpaceDE w:val="0"/>
              <w:spacing w:after="160" w:line="259" w:lineRule="auto"/>
              <w:jc w:val="both"/>
              <w:rPr>
                <w:rFonts w:asciiTheme="minorHAnsi" w:eastAsiaTheme="minorHAnsi" w:hAnsiTheme="minorHAnsi" w:cstheme="minorHAnsi"/>
                <w:i/>
                <w:sz w:val="20"/>
                <w:szCs w:val="20"/>
                <w:lang w:eastAsia="en-US"/>
              </w:rPr>
            </w:pPr>
            <w:r w:rsidRPr="00697DBB">
              <w:rPr>
                <w:rFonts w:asciiTheme="minorHAnsi" w:eastAsiaTheme="minorHAnsi" w:hAnsiTheme="minorHAnsi" w:cstheme="minorHAnsi"/>
                <w:i/>
                <w:sz w:val="20"/>
                <w:szCs w:val="20"/>
                <w:lang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tc>
      </w:tr>
    </w:tbl>
    <w:p w14:paraId="0704601E" w14:textId="77777777" w:rsidR="004F742F" w:rsidRPr="00697DBB" w:rsidRDefault="004F742F" w:rsidP="004713DC">
      <w:pPr>
        <w:autoSpaceDE w:val="0"/>
        <w:autoSpaceDN w:val="0"/>
        <w:adjustRightInd w:val="0"/>
        <w:spacing w:after="160" w:line="300" w:lineRule="atLeast"/>
        <w:rPr>
          <w:rFonts w:asciiTheme="minorHAnsi" w:eastAsiaTheme="minorHAnsi" w:hAnsiTheme="minorHAnsi" w:cstheme="minorHAnsi"/>
          <w:b/>
          <w:bCs/>
          <w:sz w:val="20"/>
          <w:szCs w:val="20"/>
          <w:lang w:eastAsia="en-US"/>
        </w:rPr>
      </w:pPr>
    </w:p>
    <w:p w14:paraId="6884187F" w14:textId="12CD88E2" w:rsidR="004713DC" w:rsidRPr="00697DBB" w:rsidRDefault="004713DC" w:rsidP="004713DC">
      <w:pPr>
        <w:autoSpaceDE w:val="0"/>
        <w:autoSpaceDN w:val="0"/>
        <w:adjustRightInd w:val="0"/>
        <w:spacing w:after="160" w:line="300" w:lineRule="atLeast"/>
        <w:rPr>
          <w:rFonts w:asciiTheme="minorHAnsi" w:eastAsiaTheme="minorHAnsi" w:hAnsiTheme="minorHAnsi" w:cstheme="minorHAnsi"/>
          <w:b/>
          <w:bCs/>
          <w:sz w:val="20"/>
          <w:szCs w:val="20"/>
          <w:lang w:eastAsia="en-US"/>
        </w:rPr>
      </w:pPr>
      <w:r w:rsidRPr="00697DBB">
        <w:rPr>
          <w:rFonts w:asciiTheme="minorHAnsi" w:eastAsiaTheme="minorHAnsi" w:hAnsiTheme="minorHAnsi" w:cstheme="minorHAnsi"/>
          <w:b/>
          <w:bCs/>
          <w:sz w:val="20"/>
          <w:szCs w:val="20"/>
          <w:lang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954AE5" w:rsidRPr="00697DBB" w14:paraId="68D8E251" w14:textId="77777777" w:rsidTr="00954AE5">
        <w:tc>
          <w:tcPr>
            <w:tcW w:w="4630" w:type="dxa"/>
            <w:tcBorders>
              <w:top w:val="single" w:sz="12" w:space="0" w:color="auto"/>
              <w:bottom w:val="single" w:sz="6" w:space="0" w:color="auto"/>
            </w:tcBorders>
            <w:hideMark/>
          </w:tcPr>
          <w:p w14:paraId="2EACB806" w14:textId="77777777" w:rsidR="004713DC" w:rsidRPr="00697DBB"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eastAsia="en-US"/>
              </w:rPr>
            </w:pPr>
            <w:r w:rsidRPr="00697DBB">
              <w:rPr>
                <w:rFonts w:asciiTheme="minorHAnsi" w:eastAsiaTheme="minorHAnsi" w:hAnsiTheme="minorHAnsi" w:cstheme="minorHAnsi"/>
                <w:iCs/>
                <w:sz w:val="20"/>
                <w:szCs w:val="20"/>
                <w:lang w:eastAsia="en-US"/>
              </w:rPr>
              <w:t>KLASA:</w:t>
            </w:r>
          </w:p>
        </w:tc>
        <w:tc>
          <w:tcPr>
            <w:tcW w:w="4886" w:type="dxa"/>
            <w:tcBorders>
              <w:top w:val="single" w:sz="12" w:space="0" w:color="auto"/>
              <w:bottom w:val="single" w:sz="6" w:space="0" w:color="auto"/>
            </w:tcBorders>
          </w:tcPr>
          <w:p w14:paraId="331C89A2" w14:textId="77777777" w:rsidR="004713DC" w:rsidRPr="00697DBB"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eastAsia="en-US"/>
              </w:rPr>
            </w:pPr>
          </w:p>
        </w:tc>
      </w:tr>
      <w:tr w:rsidR="00954AE5" w:rsidRPr="00697DBB" w14:paraId="5E54E6EE" w14:textId="77777777" w:rsidTr="00954AE5">
        <w:tc>
          <w:tcPr>
            <w:tcW w:w="4630" w:type="dxa"/>
            <w:tcBorders>
              <w:top w:val="single" w:sz="6" w:space="0" w:color="auto"/>
            </w:tcBorders>
            <w:hideMark/>
          </w:tcPr>
          <w:p w14:paraId="636F2ECA" w14:textId="77777777" w:rsidR="004713DC" w:rsidRPr="00697DBB"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eastAsia="en-US"/>
              </w:rPr>
            </w:pPr>
            <w:r w:rsidRPr="00697DBB">
              <w:rPr>
                <w:rFonts w:asciiTheme="minorHAnsi" w:eastAsiaTheme="minorHAnsi" w:hAnsiTheme="minorHAnsi" w:cstheme="minorHAnsi"/>
                <w:iCs/>
                <w:sz w:val="20"/>
                <w:szCs w:val="20"/>
                <w:lang w:eastAsia="en-US"/>
              </w:rPr>
              <w:t>URBROJ:</w:t>
            </w:r>
          </w:p>
        </w:tc>
        <w:tc>
          <w:tcPr>
            <w:tcW w:w="4886" w:type="dxa"/>
            <w:tcBorders>
              <w:top w:val="single" w:sz="6" w:space="0" w:color="auto"/>
            </w:tcBorders>
          </w:tcPr>
          <w:p w14:paraId="3B62F4C4" w14:textId="77777777" w:rsidR="004713DC" w:rsidRPr="00697DBB"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eastAsia="en-US"/>
              </w:rPr>
            </w:pPr>
          </w:p>
        </w:tc>
      </w:tr>
      <w:tr w:rsidR="00954AE5" w:rsidRPr="00697DBB" w14:paraId="61F07FA7" w14:textId="77777777" w:rsidTr="00954AE5">
        <w:tc>
          <w:tcPr>
            <w:tcW w:w="4630" w:type="dxa"/>
            <w:hideMark/>
          </w:tcPr>
          <w:p w14:paraId="7A2C2F98" w14:textId="77777777" w:rsidR="004713DC" w:rsidRPr="00697DBB"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eastAsia="en-US"/>
              </w:rPr>
            </w:pPr>
            <w:r w:rsidRPr="00697DBB">
              <w:rPr>
                <w:rFonts w:asciiTheme="minorHAnsi" w:eastAsiaTheme="minorHAnsi" w:hAnsiTheme="minorHAnsi" w:cstheme="minorHAnsi"/>
                <w:iCs/>
                <w:sz w:val="20"/>
                <w:szCs w:val="20"/>
                <w:lang w:eastAsia="en-US"/>
              </w:rPr>
              <w:t>Datum izdavanja mišljenja na program:</w:t>
            </w:r>
          </w:p>
        </w:tc>
        <w:tc>
          <w:tcPr>
            <w:tcW w:w="4886" w:type="dxa"/>
          </w:tcPr>
          <w:p w14:paraId="0C2AD315" w14:textId="77777777" w:rsidR="004713DC" w:rsidRPr="00697DBB"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eastAsia="en-US"/>
              </w:rPr>
            </w:pPr>
          </w:p>
        </w:tc>
      </w:tr>
    </w:tbl>
    <w:p w14:paraId="625E1E41" w14:textId="77777777" w:rsidR="004713DC" w:rsidRPr="00697DBB" w:rsidRDefault="004713DC" w:rsidP="004713DC">
      <w:pPr>
        <w:spacing w:after="160" w:line="259" w:lineRule="auto"/>
        <w:rPr>
          <w:rFonts w:asciiTheme="minorHAnsi" w:eastAsiaTheme="minorHAnsi" w:hAnsiTheme="minorHAnsi" w:cstheme="minorHAnsi"/>
          <w:sz w:val="20"/>
          <w:szCs w:val="20"/>
          <w:lang w:eastAsia="en-US"/>
        </w:rPr>
      </w:pPr>
    </w:p>
    <w:p w14:paraId="026FC550" w14:textId="77777777" w:rsidR="008E10C2" w:rsidRPr="007A0A70" w:rsidRDefault="008E10C2">
      <w:pPr>
        <w:rPr>
          <w:rFonts w:asciiTheme="minorHAnsi" w:hAnsiTheme="minorHAnsi" w:cstheme="minorHAnsi"/>
          <w:sz w:val="20"/>
          <w:szCs w:val="20"/>
        </w:rPr>
      </w:pPr>
    </w:p>
    <w:sectPr w:rsidR="008E10C2" w:rsidRPr="007A0A70">
      <w:footerReference w:type="default" r:id="rId9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D929D" w14:textId="77777777" w:rsidR="007B7852" w:rsidRPr="00697DBB" w:rsidRDefault="007B7852" w:rsidP="00C759FB">
      <w:pPr>
        <w:spacing w:after="0" w:line="240" w:lineRule="auto"/>
      </w:pPr>
      <w:r w:rsidRPr="00697DBB">
        <w:separator/>
      </w:r>
    </w:p>
  </w:endnote>
  <w:endnote w:type="continuationSeparator" w:id="0">
    <w:p w14:paraId="1F784A95" w14:textId="77777777" w:rsidR="007B7852" w:rsidRPr="00697DBB" w:rsidRDefault="007B7852" w:rsidP="00C759FB">
      <w:pPr>
        <w:spacing w:after="0" w:line="240" w:lineRule="auto"/>
      </w:pPr>
      <w:r w:rsidRPr="00697DB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0744387"/>
      <w:docPartObj>
        <w:docPartGallery w:val="Page Numbers (Bottom of Page)"/>
        <w:docPartUnique/>
      </w:docPartObj>
    </w:sdtPr>
    <w:sdtEndPr/>
    <w:sdtContent>
      <w:p w14:paraId="4F1C21F9" w14:textId="32607A12" w:rsidR="008D154F" w:rsidRPr="00697DBB" w:rsidRDefault="008D154F">
        <w:pPr>
          <w:pStyle w:val="Footer"/>
          <w:jc w:val="right"/>
        </w:pPr>
        <w:r w:rsidRPr="00697DBB">
          <w:fldChar w:fldCharType="begin"/>
        </w:r>
        <w:r w:rsidRPr="00697DBB">
          <w:instrText>PAGE   \* MERGEFORMAT</w:instrText>
        </w:r>
        <w:r w:rsidRPr="00697DBB">
          <w:fldChar w:fldCharType="separate"/>
        </w:r>
        <w:r w:rsidR="00435D28" w:rsidRPr="00697DBB">
          <w:t>4</w:t>
        </w:r>
        <w:r w:rsidR="00435D28" w:rsidRPr="00697DBB">
          <w:t>4</w:t>
        </w:r>
        <w:r w:rsidRPr="00697DBB">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2CA9E2" w14:textId="77777777" w:rsidR="007B7852" w:rsidRPr="00697DBB" w:rsidRDefault="007B7852" w:rsidP="00C759FB">
      <w:pPr>
        <w:spacing w:after="0" w:line="240" w:lineRule="auto"/>
      </w:pPr>
      <w:r w:rsidRPr="00697DBB">
        <w:separator/>
      </w:r>
    </w:p>
  </w:footnote>
  <w:footnote w:type="continuationSeparator" w:id="0">
    <w:p w14:paraId="0085C521" w14:textId="77777777" w:rsidR="007B7852" w:rsidRPr="00697DBB" w:rsidRDefault="007B7852" w:rsidP="00C759FB">
      <w:pPr>
        <w:spacing w:after="0" w:line="240" w:lineRule="auto"/>
      </w:pPr>
      <w:r w:rsidRPr="00697DBB">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31690"/>
    <w:multiLevelType w:val="hybridMultilevel"/>
    <w:tmpl w:val="07688C46"/>
    <w:lvl w:ilvl="0" w:tplc="D2686BC0">
      <w:numFmt w:val="bullet"/>
      <w:lvlText w:val="-"/>
      <w:lvlJc w:val="left"/>
      <w:pPr>
        <w:ind w:left="36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6644B04"/>
    <w:multiLevelType w:val="hybridMultilevel"/>
    <w:tmpl w:val="6D70C470"/>
    <w:lvl w:ilvl="0" w:tplc="7D581802">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 w15:restartNumberingAfterBreak="0">
    <w:nsid w:val="095A04CE"/>
    <w:multiLevelType w:val="hybridMultilevel"/>
    <w:tmpl w:val="E27065F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0454D4A"/>
    <w:multiLevelType w:val="hybridMultilevel"/>
    <w:tmpl w:val="D1F06986"/>
    <w:lvl w:ilvl="0" w:tplc="BF2ECCFE">
      <w:start w:val="1"/>
      <w:numFmt w:val="decimal"/>
      <w:lvlText w:val="%1."/>
      <w:lvlJc w:val="left"/>
      <w:pPr>
        <w:ind w:left="360" w:hanging="360"/>
      </w:pPr>
      <w:rPr>
        <w:i w:val="0"/>
        <w:iCs/>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15633904"/>
    <w:multiLevelType w:val="hybridMultilevel"/>
    <w:tmpl w:val="09A412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625516C"/>
    <w:multiLevelType w:val="hybridMultilevel"/>
    <w:tmpl w:val="FA3092BC"/>
    <w:lvl w:ilvl="0" w:tplc="247898A4">
      <w:start w:val="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7E9050B"/>
    <w:multiLevelType w:val="hybridMultilevel"/>
    <w:tmpl w:val="4156F522"/>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95B789B"/>
    <w:multiLevelType w:val="hybridMultilevel"/>
    <w:tmpl w:val="6EE82C26"/>
    <w:lvl w:ilvl="0" w:tplc="2BB2BBF8">
      <w:start w:val="1"/>
      <w:numFmt w:val="bullet"/>
      <w:lvlText w:val=""/>
      <w:lvlJc w:val="left"/>
      <w:pPr>
        <w:ind w:left="720" w:hanging="360"/>
      </w:pPr>
      <w:rPr>
        <w:rFonts w:ascii="Symbol" w:hAnsi="Symbol"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B00039E"/>
    <w:multiLevelType w:val="hybridMultilevel"/>
    <w:tmpl w:val="E3DC196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02D1F46"/>
    <w:multiLevelType w:val="hybridMultilevel"/>
    <w:tmpl w:val="D80CD038"/>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23083226"/>
    <w:multiLevelType w:val="hybridMultilevel"/>
    <w:tmpl w:val="4ADC649C"/>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24353424"/>
    <w:multiLevelType w:val="hybridMultilevel"/>
    <w:tmpl w:val="11207B02"/>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2" w15:restartNumberingAfterBreak="0">
    <w:nsid w:val="285758AD"/>
    <w:multiLevelType w:val="hybridMultilevel"/>
    <w:tmpl w:val="4B80EA1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9CF2A37"/>
    <w:multiLevelType w:val="hybridMultilevel"/>
    <w:tmpl w:val="6C64BEBE"/>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4" w15:restartNumberingAfterBreak="0">
    <w:nsid w:val="29DE6D90"/>
    <w:multiLevelType w:val="hybridMultilevel"/>
    <w:tmpl w:val="E6A6F468"/>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5" w15:restartNumberingAfterBreak="0">
    <w:nsid w:val="2B8B37D6"/>
    <w:multiLevelType w:val="hybridMultilevel"/>
    <w:tmpl w:val="7A06A8CA"/>
    <w:lvl w:ilvl="0" w:tplc="FCBAF982">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6" w15:restartNumberingAfterBreak="0">
    <w:nsid w:val="31BC3EA2"/>
    <w:multiLevelType w:val="hybridMultilevel"/>
    <w:tmpl w:val="2C52AFD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332B3F39"/>
    <w:multiLevelType w:val="hybridMultilevel"/>
    <w:tmpl w:val="441084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6E7075B"/>
    <w:multiLevelType w:val="hybridMultilevel"/>
    <w:tmpl w:val="C1D8126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9EE19DD"/>
    <w:multiLevelType w:val="hybridMultilevel"/>
    <w:tmpl w:val="C3B23814"/>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3B752850"/>
    <w:multiLevelType w:val="hybridMultilevel"/>
    <w:tmpl w:val="64B4E340"/>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1" w15:restartNumberingAfterBreak="0">
    <w:nsid w:val="3D73124F"/>
    <w:multiLevelType w:val="hybridMultilevel"/>
    <w:tmpl w:val="05FCE3A4"/>
    <w:lvl w:ilvl="0" w:tplc="041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E7A1452"/>
    <w:multiLevelType w:val="hybridMultilevel"/>
    <w:tmpl w:val="683E6836"/>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3F027F8D"/>
    <w:multiLevelType w:val="hybridMultilevel"/>
    <w:tmpl w:val="3C920FBA"/>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41D30856"/>
    <w:multiLevelType w:val="hybridMultilevel"/>
    <w:tmpl w:val="0A54B002"/>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5" w15:restartNumberingAfterBreak="0">
    <w:nsid w:val="430D01D6"/>
    <w:multiLevelType w:val="hybridMultilevel"/>
    <w:tmpl w:val="163EB716"/>
    <w:lvl w:ilvl="0" w:tplc="041A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26" w15:restartNumberingAfterBreak="0">
    <w:nsid w:val="465B4637"/>
    <w:multiLevelType w:val="hybridMultilevel"/>
    <w:tmpl w:val="B92EC7F4"/>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7" w15:restartNumberingAfterBreak="0">
    <w:nsid w:val="47281C3A"/>
    <w:multiLevelType w:val="hybridMultilevel"/>
    <w:tmpl w:val="41A2783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49255A97"/>
    <w:multiLevelType w:val="hybridMultilevel"/>
    <w:tmpl w:val="49107D54"/>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4A364D02"/>
    <w:multiLevelType w:val="hybridMultilevel"/>
    <w:tmpl w:val="32540D4A"/>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0" w15:restartNumberingAfterBreak="0">
    <w:nsid w:val="4A7F3480"/>
    <w:multiLevelType w:val="hybridMultilevel"/>
    <w:tmpl w:val="86CEF2D6"/>
    <w:lvl w:ilvl="0" w:tplc="11C6521A">
      <w:start w:val="1"/>
      <w:numFmt w:val="bullet"/>
      <w:lvlText w:val=""/>
      <w:lvlJc w:val="left"/>
      <w:pPr>
        <w:ind w:left="720" w:hanging="360"/>
      </w:pPr>
      <w:rPr>
        <w:rFonts w:ascii="Symbol" w:hAnsi="Symbol" w:hint="default"/>
        <w:sz w:val="20"/>
        <w:szCs w:val="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4D557E06"/>
    <w:multiLevelType w:val="hybridMultilevel"/>
    <w:tmpl w:val="E6FCF59A"/>
    <w:lvl w:ilvl="0" w:tplc="85EE82D6">
      <w:numFmt w:val="bullet"/>
      <w:lvlText w:val="-"/>
      <w:lvlJc w:val="left"/>
      <w:pPr>
        <w:ind w:left="720" w:hanging="360"/>
      </w:pPr>
      <w:rPr>
        <w:rFonts w:ascii="Calibri Light" w:eastAsia="Times New Roman" w:hAnsi="Calibri Light" w:cs="Calibri Ligh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56007BF1"/>
    <w:multiLevelType w:val="hybridMultilevel"/>
    <w:tmpl w:val="570024F0"/>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3" w15:restartNumberingAfterBreak="0">
    <w:nsid w:val="56DE39AB"/>
    <w:multiLevelType w:val="hybridMultilevel"/>
    <w:tmpl w:val="3D22BC6A"/>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58B55DC2"/>
    <w:multiLevelType w:val="hybridMultilevel"/>
    <w:tmpl w:val="3502EFEA"/>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5" w15:restartNumberingAfterBreak="0">
    <w:nsid w:val="5A21765E"/>
    <w:multiLevelType w:val="hybridMultilevel"/>
    <w:tmpl w:val="9726398A"/>
    <w:lvl w:ilvl="0" w:tplc="B080A906">
      <w:start w:val="1"/>
      <w:numFmt w:val="decimal"/>
      <w:lvlText w:val="%1."/>
      <w:lvlJc w:val="left"/>
      <w:pPr>
        <w:ind w:left="1440" w:hanging="360"/>
      </w:pPr>
      <w:rPr>
        <w:rFonts w:asciiTheme="minorHAnsi" w:hAnsiTheme="minorHAnsi" w:cstheme="minorHAnsi" w:hint="default"/>
        <w:color w:val="auto"/>
        <w:sz w:val="20"/>
        <w:szCs w:val="20"/>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36" w15:restartNumberingAfterBreak="0">
    <w:nsid w:val="5C4176A7"/>
    <w:multiLevelType w:val="hybridMultilevel"/>
    <w:tmpl w:val="8146FA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628854A4"/>
    <w:multiLevelType w:val="hybridMultilevel"/>
    <w:tmpl w:val="9C26FE0A"/>
    <w:lvl w:ilvl="0" w:tplc="041A000F">
      <w:start w:val="1"/>
      <w:numFmt w:val="decimal"/>
      <w:lvlText w:val="%1."/>
      <w:lvlJc w:val="left"/>
      <w:pPr>
        <w:ind w:left="502" w:hanging="360"/>
      </w:p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38" w15:restartNumberingAfterBreak="0">
    <w:nsid w:val="64240BE7"/>
    <w:multiLevelType w:val="hybridMultilevel"/>
    <w:tmpl w:val="C0A62AB2"/>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9" w15:restartNumberingAfterBreak="0">
    <w:nsid w:val="67892F6A"/>
    <w:multiLevelType w:val="hybridMultilevel"/>
    <w:tmpl w:val="4AB8D0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15:restartNumberingAfterBreak="0">
    <w:nsid w:val="67AE5D92"/>
    <w:multiLevelType w:val="hybridMultilevel"/>
    <w:tmpl w:val="40B02F98"/>
    <w:lvl w:ilvl="0" w:tplc="66EE1B12">
      <w:start w:val="1"/>
      <w:numFmt w:val="bullet"/>
      <w:lvlText w:val=""/>
      <w:lvlJc w:val="left"/>
      <w:pPr>
        <w:ind w:left="720" w:hanging="360"/>
      </w:pPr>
      <w:rPr>
        <w:rFonts w:ascii="Symbol" w:hAnsi="Symbol" w:hint="default"/>
        <w:sz w:val="20"/>
        <w:szCs w:val="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6871065A"/>
    <w:multiLevelType w:val="hybridMultilevel"/>
    <w:tmpl w:val="AA5032B8"/>
    <w:lvl w:ilvl="0" w:tplc="041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2" w15:restartNumberingAfterBreak="0">
    <w:nsid w:val="68EF77CB"/>
    <w:multiLevelType w:val="hybridMultilevel"/>
    <w:tmpl w:val="077EADA0"/>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3" w15:restartNumberingAfterBreak="0">
    <w:nsid w:val="6B241576"/>
    <w:multiLevelType w:val="hybridMultilevel"/>
    <w:tmpl w:val="159EC298"/>
    <w:lvl w:ilvl="0" w:tplc="FCBAF982">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4" w15:restartNumberingAfterBreak="0">
    <w:nsid w:val="6D356642"/>
    <w:multiLevelType w:val="hybridMultilevel"/>
    <w:tmpl w:val="67D826EE"/>
    <w:lvl w:ilvl="0" w:tplc="66EE1B12">
      <w:start w:val="1"/>
      <w:numFmt w:val="bullet"/>
      <w:lvlText w:val=""/>
      <w:lvlJc w:val="left"/>
      <w:pPr>
        <w:ind w:left="720" w:hanging="360"/>
      </w:pPr>
      <w:rPr>
        <w:rFonts w:ascii="Symbol" w:hAnsi="Symbol" w:hint="default"/>
        <w:sz w:val="20"/>
        <w:szCs w:val="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5" w15:restartNumberingAfterBreak="0">
    <w:nsid w:val="6E1A1DBA"/>
    <w:multiLevelType w:val="hybridMultilevel"/>
    <w:tmpl w:val="4BD4757E"/>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6" w15:restartNumberingAfterBreak="0">
    <w:nsid w:val="711159CA"/>
    <w:multiLevelType w:val="hybridMultilevel"/>
    <w:tmpl w:val="5E72D520"/>
    <w:lvl w:ilvl="0" w:tplc="668C846A">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7" w15:restartNumberingAfterBreak="0">
    <w:nsid w:val="7142487F"/>
    <w:multiLevelType w:val="hybridMultilevel"/>
    <w:tmpl w:val="062C32F6"/>
    <w:lvl w:ilvl="0" w:tplc="7E90C0EC">
      <w:start w:val="1"/>
      <w:numFmt w:val="decimal"/>
      <w:lvlText w:val="%1."/>
      <w:lvlJc w:val="left"/>
      <w:pPr>
        <w:ind w:left="720" w:hanging="360"/>
      </w:pPr>
      <w:rPr>
        <w:rFonts w:hint="default"/>
        <w:b/>
        <w:bCs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8" w15:restartNumberingAfterBreak="0">
    <w:nsid w:val="71F87C53"/>
    <w:multiLevelType w:val="hybridMultilevel"/>
    <w:tmpl w:val="9F94A334"/>
    <w:lvl w:ilvl="0" w:tplc="041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72B66F1C"/>
    <w:multiLevelType w:val="hybridMultilevel"/>
    <w:tmpl w:val="845E894C"/>
    <w:lvl w:ilvl="0" w:tplc="041A000F">
      <w:start w:val="1"/>
      <w:numFmt w:val="decimal"/>
      <w:lvlText w:val="%1."/>
      <w:lvlJc w:val="left"/>
      <w:pPr>
        <w:ind w:left="502" w:hanging="360"/>
      </w:p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50" w15:restartNumberingAfterBreak="0">
    <w:nsid w:val="77F7105D"/>
    <w:multiLevelType w:val="hybridMultilevel"/>
    <w:tmpl w:val="FA506DA0"/>
    <w:lvl w:ilvl="0" w:tplc="041A000F">
      <w:start w:val="1"/>
      <w:numFmt w:val="decimal"/>
      <w:lvlText w:val="%1."/>
      <w:lvlJc w:val="left"/>
      <w:pPr>
        <w:ind w:left="502" w:hanging="360"/>
      </w:p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51" w15:restartNumberingAfterBreak="0">
    <w:nsid w:val="79476237"/>
    <w:multiLevelType w:val="hybridMultilevel"/>
    <w:tmpl w:val="54BAB33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2" w15:restartNumberingAfterBreak="0">
    <w:nsid w:val="7D783CF8"/>
    <w:multiLevelType w:val="hybridMultilevel"/>
    <w:tmpl w:val="58226CEA"/>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7E513140"/>
    <w:multiLevelType w:val="hybridMultilevel"/>
    <w:tmpl w:val="209099AE"/>
    <w:lvl w:ilvl="0" w:tplc="FCBAF982">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4" w15:restartNumberingAfterBreak="0">
    <w:nsid w:val="7F397BB7"/>
    <w:multiLevelType w:val="hybridMultilevel"/>
    <w:tmpl w:val="52026F22"/>
    <w:lvl w:ilvl="0" w:tplc="041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7F622947"/>
    <w:multiLevelType w:val="hybridMultilevel"/>
    <w:tmpl w:val="89807964"/>
    <w:lvl w:ilvl="0" w:tplc="BF2ECCFE">
      <w:start w:val="1"/>
      <w:numFmt w:val="decimal"/>
      <w:lvlText w:val="%1."/>
      <w:lvlJc w:val="left"/>
      <w:pPr>
        <w:ind w:left="360" w:hanging="360"/>
      </w:pPr>
      <w:rPr>
        <w:i w:val="0"/>
        <w:i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15:restartNumberingAfterBreak="0">
    <w:nsid w:val="7F675C2A"/>
    <w:multiLevelType w:val="hybridMultilevel"/>
    <w:tmpl w:val="035AD518"/>
    <w:lvl w:ilvl="0" w:tplc="A7D05954">
      <w:start w:val="1"/>
      <w:numFmt w:val="bullet"/>
      <w:lvlText w:val=""/>
      <w:lvlJc w:val="left"/>
      <w:pPr>
        <w:ind w:left="720" w:hanging="360"/>
      </w:pPr>
      <w:rPr>
        <w:rFonts w:ascii="Symbol" w:hAnsi="Symbol" w:hint="default"/>
        <w:sz w:val="20"/>
        <w:szCs w:val="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405229441">
    <w:abstractNumId w:val="5"/>
  </w:num>
  <w:num w:numId="2" w16cid:durableId="111704399">
    <w:abstractNumId w:val="7"/>
  </w:num>
  <w:num w:numId="3" w16cid:durableId="1908300397">
    <w:abstractNumId w:val="1"/>
  </w:num>
  <w:num w:numId="4" w16cid:durableId="328944579">
    <w:abstractNumId w:val="46"/>
  </w:num>
  <w:num w:numId="5" w16cid:durableId="598371002">
    <w:abstractNumId w:val="47"/>
  </w:num>
  <w:num w:numId="6" w16cid:durableId="57634201">
    <w:abstractNumId w:val="0"/>
  </w:num>
  <w:num w:numId="7" w16cid:durableId="992443729">
    <w:abstractNumId w:val="31"/>
  </w:num>
  <w:num w:numId="8" w16cid:durableId="98792140">
    <w:abstractNumId w:val="12"/>
  </w:num>
  <w:num w:numId="9" w16cid:durableId="1528760043">
    <w:abstractNumId w:val="40"/>
  </w:num>
  <w:num w:numId="10" w16cid:durableId="949355155">
    <w:abstractNumId w:val="44"/>
  </w:num>
  <w:num w:numId="11" w16cid:durableId="914315440">
    <w:abstractNumId w:val="17"/>
  </w:num>
  <w:num w:numId="12" w16cid:durableId="1605191851">
    <w:abstractNumId w:val="56"/>
  </w:num>
  <w:num w:numId="13" w16cid:durableId="1112171467">
    <w:abstractNumId w:val="30"/>
  </w:num>
  <w:num w:numId="14" w16cid:durableId="695273258">
    <w:abstractNumId w:val="18"/>
  </w:num>
  <w:num w:numId="15" w16cid:durableId="416631620">
    <w:abstractNumId w:val="4"/>
  </w:num>
  <w:num w:numId="16" w16cid:durableId="271742292">
    <w:abstractNumId w:val="21"/>
  </w:num>
  <w:num w:numId="17" w16cid:durableId="2057196283">
    <w:abstractNumId w:val="48"/>
  </w:num>
  <w:num w:numId="18" w16cid:durableId="1626541657">
    <w:abstractNumId w:val="36"/>
  </w:num>
  <w:num w:numId="19" w16cid:durableId="926504401">
    <w:abstractNumId w:val="25"/>
  </w:num>
  <w:num w:numId="20" w16cid:durableId="589777138">
    <w:abstractNumId w:val="41"/>
  </w:num>
  <w:num w:numId="21" w16cid:durableId="155925273">
    <w:abstractNumId w:val="39"/>
  </w:num>
  <w:num w:numId="22" w16cid:durableId="1670601826">
    <w:abstractNumId w:val="51"/>
  </w:num>
  <w:num w:numId="23" w16cid:durableId="400056897">
    <w:abstractNumId w:val="14"/>
  </w:num>
  <w:num w:numId="24" w16cid:durableId="1941059629">
    <w:abstractNumId w:val="27"/>
  </w:num>
  <w:num w:numId="25" w16cid:durableId="1094933956">
    <w:abstractNumId w:val="2"/>
  </w:num>
  <w:num w:numId="26" w16cid:durableId="1952930813">
    <w:abstractNumId w:val="16"/>
  </w:num>
  <w:num w:numId="27" w16cid:durableId="811295188">
    <w:abstractNumId w:val="8"/>
  </w:num>
  <w:num w:numId="28" w16cid:durableId="27418789">
    <w:abstractNumId w:val="54"/>
  </w:num>
  <w:num w:numId="29" w16cid:durableId="542519127">
    <w:abstractNumId w:val="35"/>
  </w:num>
  <w:num w:numId="30" w16cid:durableId="1776823387">
    <w:abstractNumId w:val="37"/>
  </w:num>
  <w:num w:numId="31" w16cid:durableId="1935939678">
    <w:abstractNumId w:val="50"/>
  </w:num>
  <w:num w:numId="32" w16cid:durableId="32732944">
    <w:abstractNumId w:val="49"/>
  </w:num>
  <w:num w:numId="33" w16cid:durableId="385107061">
    <w:abstractNumId w:val="3"/>
  </w:num>
  <w:num w:numId="34" w16cid:durableId="1593858824">
    <w:abstractNumId w:val="6"/>
  </w:num>
  <w:num w:numId="35" w16cid:durableId="1051540029">
    <w:abstractNumId w:val="52"/>
  </w:num>
  <w:num w:numId="36" w16cid:durableId="579368524">
    <w:abstractNumId w:val="9"/>
  </w:num>
  <w:num w:numId="37" w16cid:durableId="2008971791">
    <w:abstractNumId w:val="33"/>
  </w:num>
  <w:num w:numId="38" w16cid:durableId="1484854604">
    <w:abstractNumId w:val="19"/>
  </w:num>
  <w:num w:numId="39" w16cid:durableId="1684014884">
    <w:abstractNumId w:val="10"/>
  </w:num>
  <w:num w:numId="40" w16cid:durableId="1302540796">
    <w:abstractNumId w:val="23"/>
  </w:num>
  <w:num w:numId="41" w16cid:durableId="1843467481">
    <w:abstractNumId w:val="45"/>
  </w:num>
  <w:num w:numId="42" w16cid:durableId="545214834">
    <w:abstractNumId w:val="22"/>
  </w:num>
  <w:num w:numId="43" w16cid:durableId="1207328013">
    <w:abstractNumId w:val="55"/>
  </w:num>
  <w:num w:numId="44" w16cid:durableId="577133472">
    <w:abstractNumId w:val="28"/>
  </w:num>
  <w:num w:numId="45" w16cid:durableId="1917862654">
    <w:abstractNumId w:val="34"/>
  </w:num>
  <w:num w:numId="46" w16cid:durableId="1502547095">
    <w:abstractNumId w:val="20"/>
  </w:num>
  <w:num w:numId="47" w16cid:durableId="10496061">
    <w:abstractNumId w:val="38"/>
  </w:num>
  <w:num w:numId="48" w16cid:durableId="872308162">
    <w:abstractNumId w:val="13"/>
  </w:num>
  <w:num w:numId="49" w16cid:durableId="1832720269">
    <w:abstractNumId w:val="11"/>
  </w:num>
  <w:num w:numId="50" w16cid:durableId="1526598521">
    <w:abstractNumId w:val="32"/>
  </w:num>
  <w:num w:numId="51" w16cid:durableId="297035650">
    <w:abstractNumId w:val="26"/>
  </w:num>
  <w:num w:numId="52" w16cid:durableId="2104379359">
    <w:abstractNumId w:val="53"/>
  </w:num>
  <w:num w:numId="53" w16cid:durableId="1786315854">
    <w:abstractNumId w:val="29"/>
  </w:num>
  <w:num w:numId="54" w16cid:durableId="51927413">
    <w:abstractNumId w:val="15"/>
  </w:num>
  <w:num w:numId="55" w16cid:durableId="317349232">
    <w:abstractNumId w:val="42"/>
  </w:num>
  <w:num w:numId="56" w16cid:durableId="1238398102">
    <w:abstractNumId w:val="43"/>
  </w:num>
  <w:num w:numId="57" w16cid:durableId="472453539">
    <w:abstractNumId w:val="2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9FB"/>
    <w:rsid w:val="00000401"/>
    <w:rsid w:val="00000F5D"/>
    <w:rsid w:val="00003501"/>
    <w:rsid w:val="00004110"/>
    <w:rsid w:val="00005DF2"/>
    <w:rsid w:val="00010683"/>
    <w:rsid w:val="00010C28"/>
    <w:rsid w:val="00012313"/>
    <w:rsid w:val="00013BF5"/>
    <w:rsid w:val="00015CFD"/>
    <w:rsid w:val="00016357"/>
    <w:rsid w:val="000168CE"/>
    <w:rsid w:val="00017102"/>
    <w:rsid w:val="00020501"/>
    <w:rsid w:val="000232A1"/>
    <w:rsid w:val="000272FB"/>
    <w:rsid w:val="00027585"/>
    <w:rsid w:val="00030B4E"/>
    <w:rsid w:val="00032730"/>
    <w:rsid w:val="00032EE5"/>
    <w:rsid w:val="000330F8"/>
    <w:rsid w:val="00034C7C"/>
    <w:rsid w:val="00035796"/>
    <w:rsid w:val="0003612C"/>
    <w:rsid w:val="000377C0"/>
    <w:rsid w:val="00037BF3"/>
    <w:rsid w:val="00043B62"/>
    <w:rsid w:val="00044114"/>
    <w:rsid w:val="00044F20"/>
    <w:rsid w:val="00046895"/>
    <w:rsid w:val="00052B6F"/>
    <w:rsid w:val="00053380"/>
    <w:rsid w:val="000534D2"/>
    <w:rsid w:val="00054924"/>
    <w:rsid w:val="000554AC"/>
    <w:rsid w:val="00055DD4"/>
    <w:rsid w:val="0006061B"/>
    <w:rsid w:val="00061418"/>
    <w:rsid w:val="00061795"/>
    <w:rsid w:val="000665C3"/>
    <w:rsid w:val="000668DA"/>
    <w:rsid w:val="00070869"/>
    <w:rsid w:val="00074054"/>
    <w:rsid w:val="000741FA"/>
    <w:rsid w:val="00081DE7"/>
    <w:rsid w:val="00086058"/>
    <w:rsid w:val="000864A4"/>
    <w:rsid w:val="000874A1"/>
    <w:rsid w:val="00090354"/>
    <w:rsid w:val="000911DD"/>
    <w:rsid w:val="000921AF"/>
    <w:rsid w:val="00096B4C"/>
    <w:rsid w:val="000A2A24"/>
    <w:rsid w:val="000A49E7"/>
    <w:rsid w:val="000A4C4D"/>
    <w:rsid w:val="000A5DFE"/>
    <w:rsid w:val="000A6D96"/>
    <w:rsid w:val="000B1FAC"/>
    <w:rsid w:val="000B31E7"/>
    <w:rsid w:val="000B3D29"/>
    <w:rsid w:val="000B3E6A"/>
    <w:rsid w:val="000B51E3"/>
    <w:rsid w:val="000B59DF"/>
    <w:rsid w:val="000C2565"/>
    <w:rsid w:val="000C3A25"/>
    <w:rsid w:val="000C3AD9"/>
    <w:rsid w:val="000C6745"/>
    <w:rsid w:val="000D3D76"/>
    <w:rsid w:val="000D4499"/>
    <w:rsid w:val="000D6206"/>
    <w:rsid w:val="000D701E"/>
    <w:rsid w:val="000E123D"/>
    <w:rsid w:val="000E19B8"/>
    <w:rsid w:val="000E417A"/>
    <w:rsid w:val="000E5FE6"/>
    <w:rsid w:val="000F03CC"/>
    <w:rsid w:val="000F23E2"/>
    <w:rsid w:val="000F4ED5"/>
    <w:rsid w:val="000F58DE"/>
    <w:rsid w:val="00104171"/>
    <w:rsid w:val="0010493A"/>
    <w:rsid w:val="00105D3A"/>
    <w:rsid w:val="001069A0"/>
    <w:rsid w:val="001101A6"/>
    <w:rsid w:val="00112347"/>
    <w:rsid w:val="0011365E"/>
    <w:rsid w:val="00116291"/>
    <w:rsid w:val="00117B97"/>
    <w:rsid w:val="0012065E"/>
    <w:rsid w:val="00126303"/>
    <w:rsid w:val="001265D6"/>
    <w:rsid w:val="00127AF8"/>
    <w:rsid w:val="00132931"/>
    <w:rsid w:val="00132BF5"/>
    <w:rsid w:val="00133BCC"/>
    <w:rsid w:val="00135EEE"/>
    <w:rsid w:val="00140D5D"/>
    <w:rsid w:val="00141BCE"/>
    <w:rsid w:val="0014397D"/>
    <w:rsid w:val="00151913"/>
    <w:rsid w:val="00151B34"/>
    <w:rsid w:val="0015305D"/>
    <w:rsid w:val="00153E1F"/>
    <w:rsid w:val="00156B57"/>
    <w:rsid w:val="00156F2F"/>
    <w:rsid w:val="0016198F"/>
    <w:rsid w:val="001628BD"/>
    <w:rsid w:val="0016579C"/>
    <w:rsid w:val="00172F3E"/>
    <w:rsid w:val="00173308"/>
    <w:rsid w:val="00175152"/>
    <w:rsid w:val="001767A9"/>
    <w:rsid w:val="00177828"/>
    <w:rsid w:val="00177D6A"/>
    <w:rsid w:val="00181224"/>
    <w:rsid w:val="0018151C"/>
    <w:rsid w:val="00184971"/>
    <w:rsid w:val="00187CE7"/>
    <w:rsid w:val="0019124D"/>
    <w:rsid w:val="00195C8F"/>
    <w:rsid w:val="0019653E"/>
    <w:rsid w:val="00197A50"/>
    <w:rsid w:val="001A0516"/>
    <w:rsid w:val="001A16C1"/>
    <w:rsid w:val="001A2473"/>
    <w:rsid w:val="001A2A8A"/>
    <w:rsid w:val="001A4655"/>
    <w:rsid w:val="001A65A9"/>
    <w:rsid w:val="001B11E6"/>
    <w:rsid w:val="001B42CF"/>
    <w:rsid w:val="001B4A03"/>
    <w:rsid w:val="001B4CFF"/>
    <w:rsid w:val="001C092C"/>
    <w:rsid w:val="001C35B0"/>
    <w:rsid w:val="001C3842"/>
    <w:rsid w:val="001C521F"/>
    <w:rsid w:val="001D123F"/>
    <w:rsid w:val="001D1C4A"/>
    <w:rsid w:val="001D2118"/>
    <w:rsid w:val="001D2307"/>
    <w:rsid w:val="001D2B38"/>
    <w:rsid w:val="001D2DB3"/>
    <w:rsid w:val="001D433C"/>
    <w:rsid w:val="001D51C2"/>
    <w:rsid w:val="001D6313"/>
    <w:rsid w:val="001E1BAE"/>
    <w:rsid w:val="001E2A59"/>
    <w:rsid w:val="001E454B"/>
    <w:rsid w:val="001E4EA3"/>
    <w:rsid w:val="001E4F5F"/>
    <w:rsid w:val="001E5B32"/>
    <w:rsid w:val="001E7460"/>
    <w:rsid w:val="001E7EF1"/>
    <w:rsid w:val="001F3B85"/>
    <w:rsid w:val="001F3F2D"/>
    <w:rsid w:val="001F6170"/>
    <w:rsid w:val="00200890"/>
    <w:rsid w:val="00201611"/>
    <w:rsid w:val="00201D04"/>
    <w:rsid w:val="00204876"/>
    <w:rsid w:val="00205A6B"/>
    <w:rsid w:val="00205F6A"/>
    <w:rsid w:val="00206C9B"/>
    <w:rsid w:val="00207596"/>
    <w:rsid w:val="0021054B"/>
    <w:rsid w:val="00212896"/>
    <w:rsid w:val="002132BF"/>
    <w:rsid w:val="00214013"/>
    <w:rsid w:val="002150C5"/>
    <w:rsid w:val="00215608"/>
    <w:rsid w:val="00215789"/>
    <w:rsid w:val="00215C0D"/>
    <w:rsid w:val="002176C0"/>
    <w:rsid w:val="002204BC"/>
    <w:rsid w:val="00220F96"/>
    <w:rsid w:val="00222075"/>
    <w:rsid w:val="00222654"/>
    <w:rsid w:val="00223D6F"/>
    <w:rsid w:val="0022562D"/>
    <w:rsid w:val="00226215"/>
    <w:rsid w:val="00234F9E"/>
    <w:rsid w:val="002375F8"/>
    <w:rsid w:val="002379CD"/>
    <w:rsid w:val="00237E2A"/>
    <w:rsid w:val="002419AF"/>
    <w:rsid w:val="002422F7"/>
    <w:rsid w:val="00242C34"/>
    <w:rsid w:val="00243A7A"/>
    <w:rsid w:val="002460FE"/>
    <w:rsid w:val="002471E4"/>
    <w:rsid w:val="00247E0A"/>
    <w:rsid w:val="00251B69"/>
    <w:rsid w:val="00255C19"/>
    <w:rsid w:val="00260981"/>
    <w:rsid w:val="00261B5A"/>
    <w:rsid w:val="00261CB4"/>
    <w:rsid w:val="0026273B"/>
    <w:rsid w:val="002629A3"/>
    <w:rsid w:val="00262BB3"/>
    <w:rsid w:val="00263E1B"/>
    <w:rsid w:val="00264413"/>
    <w:rsid w:val="002651A6"/>
    <w:rsid w:val="00267BD7"/>
    <w:rsid w:val="0027061D"/>
    <w:rsid w:val="0027527C"/>
    <w:rsid w:val="00276210"/>
    <w:rsid w:val="002764C7"/>
    <w:rsid w:val="00277CD4"/>
    <w:rsid w:val="002811EB"/>
    <w:rsid w:val="0028184B"/>
    <w:rsid w:val="00282A02"/>
    <w:rsid w:val="00282A90"/>
    <w:rsid w:val="00282FF0"/>
    <w:rsid w:val="00283554"/>
    <w:rsid w:val="002847B7"/>
    <w:rsid w:val="00285AA9"/>
    <w:rsid w:val="00286759"/>
    <w:rsid w:val="0028771A"/>
    <w:rsid w:val="002951F2"/>
    <w:rsid w:val="002953D1"/>
    <w:rsid w:val="002A0C09"/>
    <w:rsid w:val="002A16BA"/>
    <w:rsid w:val="002A5ADD"/>
    <w:rsid w:val="002B032B"/>
    <w:rsid w:val="002B068A"/>
    <w:rsid w:val="002B0D12"/>
    <w:rsid w:val="002B5CBD"/>
    <w:rsid w:val="002B6366"/>
    <w:rsid w:val="002C1ABA"/>
    <w:rsid w:val="002C233D"/>
    <w:rsid w:val="002C2B2E"/>
    <w:rsid w:val="002C3DF2"/>
    <w:rsid w:val="002C4E5A"/>
    <w:rsid w:val="002C5A7B"/>
    <w:rsid w:val="002C6D5B"/>
    <w:rsid w:val="002C7B96"/>
    <w:rsid w:val="002D0777"/>
    <w:rsid w:val="002D0DB4"/>
    <w:rsid w:val="002D1032"/>
    <w:rsid w:val="002D22F6"/>
    <w:rsid w:val="002D402E"/>
    <w:rsid w:val="002D5A5C"/>
    <w:rsid w:val="002D64D2"/>
    <w:rsid w:val="002D7711"/>
    <w:rsid w:val="002E01BA"/>
    <w:rsid w:val="002E2E1D"/>
    <w:rsid w:val="002E4CCB"/>
    <w:rsid w:val="002E4FDA"/>
    <w:rsid w:val="002E50AC"/>
    <w:rsid w:val="002E59CC"/>
    <w:rsid w:val="002E7E56"/>
    <w:rsid w:val="002F1C35"/>
    <w:rsid w:val="002F1C76"/>
    <w:rsid w:val="002F26DA"/>
    <w:rsid w:val="002F2C7C"/>
    <w:rsid w:val="003001C3"/>
    <w:rsid w:val="0030145C"/>
    <w:rsid w:val="00301C4D"/>
    <w:rsid w:val="003027FA"/>
    <w:rsid w:val="00303E1C"/>
    <w:rsid w:val="00303EF2"/>
    <w:rsid w:val="00304AF1"/>
    <w:rsid w:val="003108AF"/>
    <w:rsid w:val="0031303E"/>
    <w:rsid w:val="003142BD"/>
    <w:rsid w:val="00315877"/>
    <w:rsid w:val="00317000"/>
    <w:rsid w:val="00317DEB"/>
    <w:rsid w:val="0032057F"/>
    <w:rsid w:val="00327608"/>
    <w:rsid w:val="00327832"/>
    <w:rsid w:val="00327CB8"/>
    <w:rsid w:val="00330D69"/>
    <w:rsid w:val="00333D08"/>
    <w:rsid w:val="00334B2B"/>
    <w:rsid w:val="00342AFE"/>
    <w:rsid w:val="00342BFB"/>
    <w:rsid w:val="00343228"/>
    <w:rsid w:val="00343638"/>
    <w:rsid w:val="00343CAE"/>
    <w:rsid w:val="003444EC"/>
    <w:rsid w:val="00344DCF"/>
    <w:rsid w:val="00344FFD"/>
    <w:rsid w:val="00351375"/>
    <w:rsid w:val="00352F85"/>
    <w:rsid w:val="00353354"/>
    <w:rsid w:val="00360011"/>
    <w:rsid w:val="00363EA0"/>
    <w:rsid w:val="00364015"/>
    <w:rsid w:val="00364A34"/>
    <w:rsid w:val="00364E7B"/>
    <w:rsid w:val="00366142"/>
    <w:rsid w:val="00367782"/>
    <w:rsid w:val="00370BE7"/>
    <w:rsid w:val="00370D1A"/>
    <w:rsid w:val="00371E08"/>
    <w:rsid w:val="00372655"/>
    <w:rsid w:val="00373C35"/>
    <w:rsid w:val="00373C74"/>
    <w:rsid w:val="00375E60"/>
    <w:rsid w:val="00376837"/>
    <w:rsid w:val="003810BA"/>
    <w:rsid w:val="00382115"/>
    <w:rsid w:val="003821F2"/>
    <w:rsid w:val="00384447"/>
    <w:rsid w:val="003856DD"/>
    <w:rsid w:val="00385E74"/>
    <w:rsid w:val="003923E9"/>
    <w:rsid w:val="00392D46"/>
    <w:rsid w:val="003951BC"/>
    <w:rsid w:val="00395683"/>
    <w:rsid w:val="003969D1"/>
    <w:rsid w:val="00396DD0"/>
    <w:rsid w:val="003972C7"/>
    <w:rsid w:val="00397982"/>
    <w:rsid w:val="003A0012"/>
    <w:rsid w:val="003A13FB"/>
    <w:rsid w:val="003A304A"/>
    <w:rsid w:val="003A644F"/>
    <w:rsid w:val="003A65D7"/>
    <w:rsid w:val="003A68A0"/>
    <w:rsid w:val="003A759D"/>
    <w:rsid w:val="003B04E4"/>
    <w:rsid w:val="003B24F9"/>
    <w:rsid w:val="003B2DDC"/>
    <w:rsid w:val="003B6B82"/>
    <w:rsid w:val="003B704A"/>
    <w:rsid w:val="003B75C7"/>
    <w:rsid w:val="003C0191"/>
    <w:rsid w:val="003C01A0"/>
    <w:rsid w:val="003C12B4"/>
    <w:rsid w:val="003C146A"/>
    <w:rsid w:val="003C198B"/>
    <w:rsid w:val="003C1F8C"/>
    <w:rsid w:val="003C2C63"/>
    <w:rsid w:val="003C6CA7"/>
    <w:rsid w:val="003C7EDF"/>
    <w:rsid w:val="003C7FD5"/>
    <w:rsid w:val="003D06E1"/>
    <w:rsid w:val="003D1DDB"/>
    <w:rsid w:val="003D31B9"/>
    <w:rsid w:val="003D43EB"/>
    <w:rsid w:val="003E0E85"/>
    <w:rsid w:val="003E2BCF"/>
    <w:rsid w:val="003E490D"/>
    <w:rsid w:val="003E6769"/>
    <w:rsid w:val="003E7C67"/>
    <w:rsid w:val="003F1225"/>
    <w:rsid w:val="003F24D8"/>
    <w:rsid w:val="00401C0A"/>
    <w:rsid w:val="00405F2B"/>
    <w:rsid w:val="0041450B"/>
    <w:rsid w:val="0041501D"/>
    <w:rsid w:val="00416096"/>
    <w:rsid w:val="004164A1"/>
    <w:rsid w:val="00416676"/>
    <w:rsid w:val="004172CB"/>
    <w:rsid w:val="004174E8"/>
    <w:rsid w:val="00417A05"/>
    <w:rsid w:val="00421D49"/>
    <w:rsid w:val="004224A7"/>
    <w:rsid w:val="004229CB"/>
    <w:rsid w:val="00422B32"/>
    <w:rsid w:val="00422DFA"/>
    <w:rsid w:val="0042333B"/>
    <w:rsid w:val="00423852"/>
    <w:rsid w:val="004239E6"/>
    <w:rsid w:val="00423E68"/>
    <w:rsid w:val="004248E8"/>
    <w:rsid w:val="004272CD"/>
    <w:rsid w:val="00427833"/>
    <w:rsid w:val="00430BCB"/>
    <w:rsid w:val="004320EF"/>
    <w:rsid w:val="00433B2A"/>
    <w:rsid w:val="00433E31"/>
    <w:rsid w:val="00435AA6"/>
    <w:rsid w:val="00435D28"/>
    <w:rsid w:val="00436D5A"/>
    <w:rsid w:val="0043729B"/>
    <w:rsid w:val="00437FB4"/>
    <w:rsid w:val="004400BC"/>
    <w:rsid w:val="00441293"/>
    <w:rsid w:val="00441311"/>
    <w:rsid w:val="00445D30"/>
    <w:rsid w:val="004463DA"/>
    <w:rsid w:val="00450222"/>
    <w:rsid w:val="004503AC"/>
    <w:rsid w:val="00453FBE"/>
    <w:rsid w:val="00456170"/>
    <w:rsid w:val="00460856"/>
    <w:rsid w:val="00462A62"/>
    <w:rsid w:val="004635C4"/>
    <w:rsid w:val="004638AD"/>
    <w:rsid w:val="00464F1E"/>
    <w:rsid w:val="004701EE"/>
    <w:rsid w:val="004713DC"/>
    <w:rsid w:val="004715C6"/>
    <w:rsid w:val="00471E33"/>
    <w:rsid w:val="00472A77"/>
    <w:rsid w:val="0047331C"/>
    <w:rsid w:val="004734AA"/>
    <w:rsid w:val="004735A2"/>
    <w:rsid w:val="00473887"/>
    <w:rsid w:val="0048126B"/>
    <w:rsid w:val="00483E83"/>
    <w:rsid w:val="00484375"/>
    <w:rsid w:val="00485EE8"/>
    <w:rsid w:val="0048725A"/>
    <w:rsid w:val="0049006E"/>
    <w:rsid w:val="00490188"/>
    <w:rsid w:val="00490205"/>
    <w:rsid w:val="00490357"/>
    <w:rsid w:val="004908D7"/>
    <w:rsid w:val="00493A19"/>
    <w:rsid w:val="004966AC"/>
    <w:rsid w:val="00497025"/>
    <w:rsid w:val="004A08D4"/>
    <w:rsid w:val="004A3354"/>
    <w:rsid w:val="004B0885"/>
    <w:rsid w:val="004B6385"/>
    <w:rsid w:val="004B68C0"/>
    <w:rsid w:val="004C2085"/>
    <w:rsid w:val="004C5429"/>
    <w:rsid w:val="004C7443"/>
    <w:rsid w:val="004D03DF"/>
    <w:rsid w:val="004D09A5"/>
    <w:rsid w:val="004D53C4"/>
    <w:rsid w:val="004D6CDB"/>
    <w:rsid w:val="004E1B4B"/>
    <w:rsid w:val="004E5014"/>
    <w:rsid w:val="004E68B0"/>
    <w:rsid w:val="004F0083"/>
    <w:rsid w:val="004F0151"/>
    <w:rsid w:val="004F0825"/>
    <w:rsid w:val="004F16D0"/>
    <w:rsid w:val="004F1F07"/>
    <w:rsid w:val="004F3193"/>
    <w:rsid w:val="004F3CAB"/>
    <w:rsid w:val="004F48C7"/>
    <w:rsid w:val="004F511A"/>
    <w:rsid w:val="004F742F"/>
    <w:rsid w:val="004F7C98"/>
    <w:rsid w:val="005019E9"/>
    <w:rsid w:val="00502EB5"/>
    <w:rsid w:val="005049DA"/>
    <w:rsid w:val="00505495"/>
    <w:rsid w:val="00510B80"/>
    <w:rsid w:val="0051179B"/>
    <w:rsid w:val="00511A83"/>
    <w:rsid w:val="00513D72"/>
    <w:rsid w:val="00514674"/>
    <w:rsid w:val="0051508E"/>
    <w:rsid w:val="00516527"/>
    <w:rsid w:val="0052160D"/>
    <w:rsid w:val="00525048"/>
    <w:rsid w:val="00526699"/>
    <w:rsid w:val="005303D8"/>
    <w:rsid w:val="005316A4"/>
    <w:rsid w:val="00532389"/>
    <w:rsid w:val="00535744"/>
    <w:rsid w:val="005363E6"/>
    <w:rsid w:val="00540C78"/>
    <w:rsid w:val="00540EB6"/>
    <w:rsid w:val="00541571"/>
    <w:rsid w:val="00542363"/>
    <w:rsid w:val="0054249F"/>
    <w:rsid w:val="005426B0"/>
    <w:rsid w:val="005429A6"/>
    <w:rsid w:val="00542EC0"/>
    <w:rsid w:val="00543DD3"/>
    <w:rsid w:val="00544726"/>
    <w:rsid w:val="0054476F"/>
    <w:rsid w:val="005447CE"/>
    <w:rsid w:val="00544BF5"/>
    <w:rsid w:val="00545E10"/>
    <w:rsid w:val="00545F6C"/>
    <w:rsid w:val="00546DF3"/>
    <w:rsid w:val="005478A3"/>
    <w:rsid w:val="00547D7F"/>
    <w:rsid w:val="005504D5"/>
    <w:rsid w:val="00550EC5"/>
    <w:rsid w:val="00553104"/>
    <w:rsid w:val="00554B56"/>
    <w:rsid w:val="00563C0C"/>
    <w:rsid w:val="00565B65"/>
    <w:rsid w:val="00567F0F"/>
    <w:rsid w:val="005707E3"/>
    <w:rsid w:val="00570CC5"/>
    <w:rsid w:val="00571E94"/>
    <w:rsid w:val="00574BDE"/>
    <w:rsid w:val="0057556A"/>
    <w:rsid w:val="00580539"/>
    <w:rsid w:val="00580A74"/>
    <w:rsid w:val="00580EFF"/>
    <w:rsid w:val="005839F8"/>
    <w:rsid w:val="00584746"/>
    <w:rsid w:val="005856DE"/>
    <w:rsid w:val="00585DE1"/>
    <w:rsid w:val="00586301"/>
    <w:rsid w:val="00592518"/>
    <w:rsid w:val="005928A9"/>
    <w:rsid w:val="00592F16"/>
    <w:rsid w:val="00593A3C"/>
    <w:rsid w:val="00593B10"/>
    <w:rsid w:val="005943F8"/>
    <w:rsid w:val="00594918"/>
    <w:rsid w:val="005953FF"/>
    <w:rsid w:val="00596194"/>
    <w:rsid w:val="005975F4"/>
    <w:rsid w:val="00597AC6"/>
    <w:rsid w:val="005A0C20"/>
    <w:rsid w:val="005A1F4B"/>
    <w:rsid w:val="005A2530"/>
    <w:rsid w:val="005A4932"/>
    <w:rsid w:val="005A4E9D"/>
    <w:rsid w:val="005A5798"/>
    <w:rsid w:val="005A7E7A"/>
    <w:rsid w:val="005B0A9C"/>
    <w:rsid w:val="005B1171"/>
    <w:rsid w:val="005B180D"/>
    <w:rsid w:val="005B347F"/>
    <w:rsid w:val="005B498E"/>
    <w:rsid w:val="005B4B24"/>
    <w:rsid w:val="005B52DD"/>
    <w:rsid w:val="005C1FB4"/>
    <w:rsid w:val="005C3405"/>
    <w:rsid w:val="005C4640"/>
    <w:rsid w:val="005C6378"/>
    <w:rsid w:val="005C6B74"/>
    <w:rsid w:val="005C72D2"/>
    <w:rsid w:val="005D116C"/>
    <w:rsid w:val="005D2012"/>
    <w:rsid w:val="005D4554"/>
    <w:rsid w:val="005D50C6"/>
    <w:rsid w:val="005E00C7"/>
    <w:rsid w:val="005E18D0"/>
    <w:rsid w:val="005E3A2D"/>
    <w:rsid w:val="005E41F9"/>
    <w:rsid w:val="005E490C"/>
    <w:rsid w:val="005E4B20"/>
    <w:rsid w:val="005E739F"/>
    <w:rsid w:val="005E7BCB"/>
    <w:rsid w:val="005F0275"/>
    <w:rsid w:val="005F229E"/>
    <w:rsid w:val="005F4F76"/>
    <w:rsid w:val="00602453"/>
    <w:rsid w:val="0060476D"/>
    <w:rsid w:val="006060AF"/>
    <w:rsid w:val="00606EED"/>
    <w:rsid w:val="006105AC"/>
    <w:rsid w:val="006111CF"/>
    <w:rsid w:val="00612C7B"/>
    <w:rsid w:val="00613576"/>
    <w:rsid w:val="006138B2"/>
    <w:rsid w:val="00617AFA"/>
    <w:rsid w:val="00623F6A"/>
    <w:rsid w:val="00624881"/>
    <w:rsid w:val="00626666"/>
    <w:rsid w:val="00626EEF"/>
    <w:rsid w:val="00630934"/>
    <w:rsid w:val="0063166F"/>
    <w:rsid w:val="0063402F"/>
    <w:rsid w:val="00635A4F"/>
    <w:rsid w:val="0063799B"/>
    <w:rsid w:val="00640B25"/>
    <w:rsid w:val="00643758"/>
    <w:rsid w:val="00643BD4"/>
    <w:rsid w:val="00643CCF"/>
    <w:rsid w:val="006448D9"/>
    <w:rsid w:val="00645A9D"/>
    <w:rsid w:val="0065087F"/>
    <w:rsid w:val="00653AF3"/>
    <w:rsid w:val="00654291"/>
    <w:rsid w:val="006542E6"/>
    <w:rsid w:val="00655033"/>
    <w:rsid w:val="0065741B"/>
    <w:rsid w:val="00660327"/>
    <w:rsid w:val="00662E3A"/>
    <w:rsid w:val="00663F25"/>
    <w:rsid w:val="006674E2"/>
    <w:rsid w:val="006711BB"/>
    <w:rsid w:val="00671F8A"/>
    <w:rsid w:val="00672497"/>
    <w:rsid w:val="0067291B"/>
    <w:rsid w:val="0067735C"/>
    <w:rsid w:val="00677450"/>
    <w:rsid w:val="006805A8"/>
    <w:rsid w:val="00680AC5"/>
    <w:rsid w:val="00681293"/>
    <w:rsid w:val="00681E2F"/>
    <w:rsid w:val="00682277"/>
    <w:rsid w:val="00684D8E"/>
    <w:rsid w:val="00684F3A"/>
    <w:rsid w:val="00687C43"/>
    <w:rsid w:val="00690F4F"/>
    <w:rsid w:val="00692123"/>
    <w:rsid w:val="00692D1C"/>
    <w:rsid w:val="0069361A"/>
    <w:rsid w:val="00693786"/>
    <w:rsid w:val="00695E6C"/>
    <w:rsid w:val="00696418"/>
    <w:rsid w:val="00697DBB"/>
    <w:rsid w:val="00697EBC"/>
    <w:rsid w:val="006A0080"/>
    <w:rsid w:val="006A0604"/>
    <w:rsid w:val="006A145F"/>
    <w:rsid w:val="006A4456"/>
    <w:rsid w:val="006A53BE"/>
    <w:rsid w:val="006A7C57"/>
    <w:rsid w:val="006B163E"/>
    <w:rsid w:val="006B2343"/>
    <w:rsid w:val="006B2DF8"/>
    <w:rsid w:val="006B36B6"/>
    <w:rsid w:val="006B45C7"/>
    <w:rsid w:val="006B4C1C"/>
    <w:rsid w:val="006C0E8A"/>
    <w:rsid w:val="006C18A2"/>
    <w:rsid w:val="006C2849"/>
    <w:rsid w:val="006C5C28"/>
    <w:rsid w:val="006C79AF"/>
    <w:rsid w:val="006D025D"/>
    <w:rsid w:val="006D0290"/>
    <w:rsid w:val="006D0C05"/>
    <w:rsid w:val="006D22AF"/>
    <w:rsid w:val="006D3A4F"/>
    <w:rsid w:val="006D5ECA"/>
    <w:rsid w:val="006E0051"/>
    <w:rsid w:val="006E2D25"/>
    <w:rsid w:val="006E48D5"/>
    <w:rsid w:val="006E5F3B"/>
    <w:rsid w:val="006E6FA8"/>
    <w:rsid w:val="006E7FA0"/>
    <w:rsid w:val="006F0A2F"/>
    <w:rsid w:val="006F14D5"/>
    <w:rsid w:val="006F3778"/>
    <w:rsid w:val="006F4D48"/>
    <w:rsid w:val="006F74E5"/>
    <w:rsid w:val="00700B6C"/>
    <w:rsid w:val="007018E3"/>
    <w:rsid w:val="00702A26"/>
    <w:rsid w:val="0070409C"/>
    <w:rsid w:val="0070631B"/>
    <w:rsid w:val="007067F9"/>
    <w:rsid w:val="00712A34"/>
    <w:rsid w:val="00713495"/>
    <w:rsid w:val="00716033"/>
    <w:rsid w:val="00716419"/>
    <w:rsid w:val="00716AC5"/>
    <w:rsid w:val="00721AF9"/>
    <w:rsid w:val="007231AE"/>
    <w:rsid w:val="00725528"/>
    <w:rsid w:val="00726512"/>
    <w:rsid w:val="00731342"/>
    <w:rsid w:val="00731F2F"/>
    <w:rsid w:val="00733D5B"/>
    <w:rsid w:val="007350C9"/>
    <w:rsid w:val="007353C1"/>
    <w:rsid w:val="00735C02"/>
    <w:rsid w:val="007367EE"/>
    <w:rsid w:val="0074239E"/>
    <w:rsid w:val="00742A63"/>
    <w:rsid w:val="00746814"/>
    <w:rsid w:val="00746DD0"/>
    <w:rsid w:val="007470D3"/>
    <w:rsid w:val="00747B1C"/>
    <w:rsid w:val="00753CF0"/>
    <w:rsid w:val="00754CC3"/>
    <w:rsid w:val="00756FF8"/>
    <w:rsid w:val="00761E8C"/>
    <w:rsid w:val="007625C6"/>
    <w:rsid w:val="0076395A"/>
    <w:rsid w:val="007669AD"/>
    <w:rsid w:val="00771D84"/>
    <w:rsid w:val="00773905"/>
    <w:rsid w:val="00773C8D"/>
    <w:rsid w:val="00774822"/>
    <w:rsid w:val="00775D4B"/>
    <w:rsid w:val="007770E9"/>
    <w:rsid w:val="007806EB"/>
    <w:rsid w:val="007818CC"/>
    <w:rsid w:val="007818F4"/>
    <w:rsid w:val="0078334A"/>
    <w:rsid w:val="0078336A"/>
    <w:rsid w:val="00784753"/>
    <w:rsid w:val="0078632A"/>
    <w:rsid w:val="007865ED"/>
    <w:rsid w:val="00790A37"/>
    <w:rsid w:val="00790A39"/>
    <w:rsid w:val="007913D7"/>
    <w:rsid w:val="00796347"/>
    <w:rsid w:val="007964DB"/>
    <w:rsid w:val="00796EC8"/>
    <w:rsid w:val="007A09E7"/>
    <w:rsid w:val="007A0A70"/>
    <w:rsid w:val="007A2624"/>
    <w:rsid w:val="007A4C0C"/>
    <w:rsid w:val="007A50A0"/>
    <w:rsid w:val="007A7DF5"/>
    <w:rsid w:val="007B0D7D"/>
    <w:rsid w:val="007B3BC8"/>
    <w:rsid w:val="007B46BE"/>
    <w:rsid w:val="007B5549"/>
    <w:rsid w:val="007B55A8"/>
    <w:rsid w:val="007B6641"/>
    <w:rsid w:val="007B779E"/>
    <w:rsid w:val="007B7852"/>
    <w:rsid w:val="007B7C37"/>
    <w:rsid w:val="007C1F2C"/>
    <w:rsid w:val="007C2039"/>
    <w:rsid w:val="007C4A00"/>
    <w:rsid w:val="007C56F7"/>
    <w:rsid w:val="007C61B6"/>
    <w:rsid w:val="007D0AE5"/>
    <w:rsid w:val="007D1784"/>
    <w:rsid w:val="007D26D8"/>
    <w:rsid w:val="007D337C"/>
    <w:rsid w:val="007D346C"/>
    <w:rsid w:val="007D4387"/>
    <w:rsid w:val="007D7BAF"/>
    <w:rsid w:val="007D7EB7"/>
    <w:rsid w:val="007E1A3B"/>
    <w:rsid w:val="007E38E8"/>
    <w:rsid w:val="007E39B9"/>
    <w:rsid w:val="007E42ED"/>
    <w:rsid w:val="007E7B18"/>
    <w:rsid w:val="007F5F29"/>
    <w:rsid w:val="007F6031"/>
    <w:rsid w:val="007F68DA"/>
    <w:rsid w:val="007F7039"/>
    <w:rsid w:val="008018BA"/>
    <w:rsid w:val="00802300"/>
    <w:rsid w:val="00802BE9"/>
    <w:rsid w:val="00811B94"/>
    <w:rsid w:val="00813758"/>
    <w:rsid w:val="00821333"/>
    <w:rsid w:val="00822672"/>
    <w:rsid w:val="00824047"/>
    <w:rsid w:val="0082540A"/>
    <w:rsid w:val="0082791C"/>
    <w:rsid w:val="00830677"/>
    <w:rsid w:val="00831DB5"/>
    <w:rsid w:val="00834B1B"/>
    <w:rsid w:val="00836648"/>
    <w:rsid w:val="00840157"/>
    <w:rsid w:val="00840CEB"/>
    <w:rsid w:val="008423FF"/>
    <w:rsid w:val="00842586"/>
    <w:rsid w:val="00844401"/>
    <w:rsid w:val="0084557A"/>
    <w:rsid w:val="00852E2A"/>
    <w:rsid w:val="00852EE5"/>
    <w:rsid w:val="008549CC"/>
    <w:rsid w:val="00854F4E"/>
    <w:rsid w:val="00857533"/>
    <w:rsid w:val="00862A0A"/>
    <w:rsid w:val="008648CB"/>
    <w:rsid w:val="0086753C"/>
    <w:rsid w:val="00870893"/>
    <w:rsid w:val="00871413"/>
    <w:rsid w:val="00872149"/>
    <w:rsid w:val="008725ED"/>
    <w:rsid w:val="008744FF"/>
    <w:rsid w:val="008748FB"/>
    <w:rsid w:val="00880122"/>
    <w:rsid w:val="00881950"/>
    <w:rsid w:val="00886D4D"/>
    <w:rsid w:val="00890198"/>
    <w:rsid w:val="0089255F"/>
    <w:rsid w:val="008929BC"/>
    <w:rsid w:val="00893590"/>
    <w:rsid w:val="008974EE"/>
    <w:rsid w:val="008A30FB"/>
    <w:rsid w:val="008A45CA"/>
    <w:rsid w:val="008A53AF"/>
    <w:rsid w:val="008A5725"/>
    <w:rsid w:val="008A7D8D"/>
    <w:rsid w:val="008B333C"/>
    <w:rsid w:val="008B430F"/>
    <w:rsid w:val="008B4DA7"/>
    <w:rsid w:val="008B5DC9"/>
    <w:rsid w:val="008B6528"/>
    <w:rsid w:val="008B688D"/>
    <w:rsid w:val="008C13CB"/>
    <w:rsid w:val="008C18FA"/>
    <w:rsid w:val="008C36D7"/>
    <w:rsid w:val="008C4667"/>
    <w:rsid w:val="008C46B7"/>
    <w:rsid w:val="008C617B"/>
    <w:rsid w:val="008C7039"/>
    <w:rsid w:val="008C7150"/>
    <w:rsid w:val="008C798F"/>
    <w:rsid w:val="008D0E3F"/>
    <w:rsid w:val="008D154F"/>
    <w:rsid w:val="008D3328"/>
    <w:rsid w:val="008D371B"/>
    <w:rsid w:val="008D4940"/>
    <w:rsid w:val="008D586C"/>
    <w:rsid w:val="008E0087"/>
    <w:rsid w:val="008E10C2"/>
    <w:rsid w:val="008E19B9"/>
    <w:rsid w:val="008E689D"/>
    <w:rsid w:val="008F00CB"/>
    <w:rsid w:val="008F0137"/>
    <w:rsid w:val="008F2EEB"/>
    <w:rsid w:val="008F3A0D"/>
    <w:rsid w:val="008F50C8"/>
    <w:rsid w:val="008F62B5"/>
    <w:rsid w:val="008F6D99"/>
    <w:rsid w:val="008F6FAE"/>
    <w:rsid w:val="0090048E"/>
    <w:rsid w:val="00903E31"/>
    <w:rsid w:val="009075FC"/>
    <w:rsid w:val="00912E27"/>
    <w:rsid w:val="0091406A"/>
    <w:rsid w:val="00914301"/>
    <w:rsid w:val="00914AA1"/>
    <w:rsid w:val="00914FBB"/>
    <w:rsid w:val="00920F64"/>
    <w:rsid w:val="00921007"/>
    <w:rsid w:val="00921019"/>
    <w:rsid w:val="00921781"/>
    <w:rsid w:val="0092231B"/>
    <w:rsid w:val="00924F02"/>
    <w:rsid w:val="00925FF8"/>
    <w:rsid w:val="00930B22"/>
    <w:rsid w:val="009324EA"/>
    <w:rsid w:val="00932579"/>
    <w:rsid w:val="009339E8"/>
    <w:rsid w:val="009349A2"/>
    <w:rsid w:val="00935825"/>
    <w:rsid w:val="00935D20"/>
    <w:rsid w:val="00935E3A"/>
    <w:rsid w:val="009414C8"/>
    <w:rsid w:val="00941FA7"/>
    <w:rsid w:val="00947F26"/>
    <w:rsid w:val="009535CA"/>
    <w:rsid w:val="00954AE5"/>
    <w:rsid w:val="0096224F"/>
    <w:rsid w:val="00962F7F"/>
    <w:rsid w:val="00963BC7"/>
    <w:rsid w:val="00963CF0"/>
    <w:rsid w:val="00970DDF"/>
    <w:rsid w:val="00971685"/>
    <w:rsid w:val="00975142"/>
    <w:rsid w:val="00977952"/>
    <w:rsid w:val="00980D6D"/>
    <w:rsid w:val="00981F42"/>
    <w:rsid w:val="00982855"/>
    <w:rsid w:val="00983756"/>
    <w:rsid w:val="00984DF2"/>
    <w:rsid w:val="00990FBD"/>
    <w:rsid w:val="00994C3F"/>
    <w:rsid w:val="00997C62"/>
    <w:rsid w:val="009A02B6"/>
    <w:rsid w:val="009A1BC2"/>
    <w:rsid w:val="009A1DA7"/>
    <w:rsid w:val="009A33B9"/>
    <w:rsid w:val="009A5B94"/>
    <w:rsid w:val="009A71C0"/>
    <w:rsid w:val="009A7C38"/>
    <w:rsid w:val="009B40F0"/>
    <w:rsid w:val="009B42B8"/>
    <w:rsid w:val="009B55FB"/>
    <w:rsid w:val="009B6A74"/>
    <w:rsid w:val="009C20B6"/>
    <w:rsid w:val="009C2B5C"/>
    <w:rsid w:val="009C2E58"/>
    <w:rsid w:val="009C3C7E"/>
    <w:rsid w:val="009C3E03"/>
    <w:rsid w:val="009D26F4"/>
    <w:rsid w:val="009D38FE"/>
    <w:rsid w:val="009D4E41"/>
    <w:rsid w:val="009E06BA"/>
    <w:rsid w:val="009E2637"/>
    <w:rsid w:val="009E3710"/>
    <w:rsid w:val="009E5FBA"/>
    <w:rsid w:val="009E62E8"/>
    <w:rsid w:val="009E7A83"/>
    <w:rsid w:val="009F00C4"/>
    <w:rsid w:val="009F5A0A"/>
    <w:rsid w:val="009F5BF0"/>
    <w:rsid w:val="009F6D86"/>
    <w:rsid w:val="009F702B"/>
    <w:rsid w:val="00A00885"/>
    <w:rsid w:val="00A02B30"/>
    <w:rsid w:val="00A061C0"/>
    <w:rsid w:val="00A068F4"/>
    <w:rsid w:val="00A07137"/>
    <w:rsid w:val="00A11F60"/>
    <w:rsid w:val="00A13F29"/>
    <w:rsid w:val="00A14050"/>
    <w:rsid w:val="00A1421A"/>
    <w:rsid w:val="00A21FF0"/>
    <w:rsid w:val="00A23ACF"/>
    <w:rsid w:val="00A26496"/>
    <w:rsid w:val="00A31FCA"/>
    <w:rsid w:val="00A32046"/>
    <w:rsid w:val="00A3330E"/>
    <w:rsid w:val="00A33E35"/>
    <w:rsid w:val="00A344D5"/>
    <w:rsid w:val="00A364B8"/>
    <w:rsid w:val="00A36E36"/>
    <w:rsid w:val="00A375F5"/>
    <w:rsid w:val="00A3790E"/>
    <w:rsid w:val="00A37A45"/>
    <w:rsid w:val="00A40C5A"/>
    <w:rsid w:val="00A4291C"/>
    <w:rsid w:val="00A43D60"/>
    <w:rsid w:val="00A441AB"/>
    <w:rsid w:val="00A46007"/>
    <w:rsid w:val="00A53173"/>
    <w:rsid w:val="00A5395F"/>
    <w:rsid w:val="00A539D8"/>
    <w:rsid w:val="00A552B6"/>
    <w:rsid w:val="00A55785"/>
    <w:rsid w:val="00A55B72"/>
    <w:rsid w:val="00A57B15"/>
    <w:rsid w:val="00A57C71"/>
    <w:rsid w:val="00A6251D"/>
    <w:rsid w:val="00A63253"/>
    <w:rsid w:val="00A6480D"/>
    <w:rsid w:val="00A64D32"/>
    <w:rsid w:val="00A64FE5"/>
    <w:rsid w:val="00A651DF"/>
    <w:rsid w:val="00A655C9"/>
    <w:rsid w:val="00A656F8"/>
    <w:rsid w:val="00A65AE1"/>
    <w:rsid w:val="00A666A3"/>
    <w:rsid w:val="00A674E5"/>
    <w:rsid w:val="00A703DF"/>
    <w:rsid w:val="00A7068B"/>
    <w:rsid w:val="00A71A8F"/>
    <w:rsid w:val="00A71BD0"/>
    <w:rsid w:val="00A72174"/>
    <w:rsid w:val="00A731D5"/>
    <w:rsid w:val="00A73A11"/>
    <w:rsid w:val="00A73C07"/>
    <w:rsid w:val="00A742B3"/>
    <w:rsid w:val="00A8297E"/>
    <w:rsid w:val="00A832EF"/>
    <w:rsid w:val="00A833DF"/>
    <w:rsid w:val="00A83B58"/>
    <w:rsid w:val="00A83F6D"/>
    <w:rsid w:val="00A8568A"/>
    <w:rsid w:val="00A8585B"/>
    <w:rsid w:val="00A90AA7"/>
    <w:rsid w:val="00A93B40"/>
    <w:rsid w:val="00A93E6C"/>
    <w:rsid w:val="00A948B3"/>
    <w:rsid w:val="00AA10D0"/>
    <w:rsid w:val="00AA34F1"/>
    <w:rsid w:val="00AB0832"/>
    <w:rsid w:val="00AB1C60"/>
    <w:rsid w:val="00AB2AFF"/>
    <w:rsid w:val="00AB47E0"/>
    <w:rsid w:val="00AB4D45"/>
    <w:rsid w:val="00AB629E"/>
    <w:rsid w:val="00AB6AAE"/>
    <w:rsid w:val="00AB72D4"/>
    <w:rsid w:val="00AC0EA8"/>
    <w:rsid w:val="00AC10DE"/>
    <w:rsid w:val="00AC2861"/>
    <w:rsid w:val="00AC3FBD"/>
    <w:rsid w:val="00AC4961"/>
    <w:rsid w:val="00AC75A9"/>
    <w:rsid w:val="00AD0219"/>
    <w:rsid w:val="00AD1101"/>
    <w:rsid w:val="00AD122F"/>
    <w:rsid w:val="00AD1D07"/>
    <w:rsid w:val="00AD4309"/>
    <w:rsid w:val="00AE0633"/>
    <w:rsid w:val="00AE221C"/>
    <w:rsid w:val="00AE4955"/>
    <w:rsid w:val="00AF6DB1"/>
    <w:rsid w:val="00AF753C"/>
    <w:rsid w:val="00AF7ADC"/>
    <w:rsid w:val="00B00403"/>
    <w:rsid w:val="00B0095B"/>
    <w:rsid w:val="00B01BA7"/>
    <w:rsid w:val="00B021C8"/>
    <w:rsid w:val="00B07F73"/>
    <w:rsid w:val="00B12014"/>
    <w:rsid w:val="00B149B9"/>
    <w:rsid w:val="00B151F8"/>
    <w:rsid w:val="00B15419"/>
    <w:rsid w:val="00B1589B"/>
    <w:rsid w:val="00B15C56"/>
    <w:rsid w:val="00B16729"/>
    <w:rsid w:val="00B2014B"/>
    <w:rsid w:val="00B22527"/>
    <w:rsid w:val="00B23091"/>
    <w:rsid w:val="00B2313F"/>
    <w:rsid w:val="00B244D3"/>
    <w:rsid w:val="00B263EE"/>
    <w:rsid w:val="00B276EA"/>
    <w:rsid w:val="00B278ED"/>
    <w:rsid w:val="00B27BC1"/>
    <w:rsid w:val="00B30666"/>
    <w:rsid w:val="00B31E46"/>
    <w:rsid w:val="00B32849"/>
    <w:rsid w:val="00B421A1"/>
    <w:rsid w:val="00B4336B"/>
    <w:rsid w:val="00B44138"/>
    <w:rsid w:val="00B448C5"/>
    <w:rsid w:val="00B4709B"/>
    <w:rsid w:val="00B476E0"/>
    <w:rsid w:val="00B47C04"/>
    <w:rsid w:val="00B50668"/>
    <w:rsid w:val="00B52B2B"/>
    <w:rsid w:val="00B53631"/>
    <w:rsid w:val="00B542C9"/>
    <w:rsid w:val="00B550CC"/>
    <w:rsid w:val="00B5527F"/>
    <w:rsid w:val="00B5582A"/>
    <w:rsid w:val="00B55F41"/>
    <w:rsid w:val="00B60EBF"/>
    <w:rsid w:val="00B662FA"/>
    <w:rsid w:val="00B67597"/>
    <w:rsid w:val="00B67CD7"/>
    <w:rsid w:val="00B67D0E"/>
    <w:rsid w:val="00B707DD"/>
    <w:rsid w:val="00B72019"/>
    <w:rsid w:val="00B7236A"/>
    <w:rsid w:val="00B7466D"/>
    <w:rsid w:val="00B75B5C"/>
    <w:rsid w:val="00B767EB"/>
    <w:rsid w:val="00B83099"/>
    <w:rsid w:val="00B83B8F"/>
    <w:rsid w:val="00B849F7"/>
    <w:rsid w:val="00B87C2F"/>
    <w:rsid w:val="00B9053A"/>
    <w:rsid w:val="00B915EE"/>
    <w:rsid w:val="00B918F4"/>
    <w:rsid w:val="00B92552"/>
    <w:rsid w:val="00B92A8B"/>
    <w:rsid w:val="00B963B5"/>
    <w:rsid w:val="00BA029E"/>
    <w:rsid w:val="00BA1394"/>
    <w:rsid w:val="00BA1C2E"/>
    <w:rsid w:val="00BA3562"/>
    <w:rsid w:val="00BA56B1"/>
    <w:rsid w:val="00BA5A33"/>
    <w:rsid w:val="00BA6E9F"/>
    <w:rsid w:val="00BA79AE"/>
    <w:rsid w:val="00BB61C1"/>
    <w:rsid w:val="00BB6EB6"/>
    <w:rsid w:val="00BC05DD"/>
    <w:rsid w:val="00BC0AD4"/>
    <w:rsid w:val="00BC0D43"/>
    <w:rsid w:val="00BC2EDA"/>
    <w:rsid w:val="00BC55D5"/>
    <w:rsid w:val="00BC6DE0"/>
    <w:rsid w:val="00BC7BE7"/>
    <w:rsid w:val="00BC7D9F"/>
    <w:rsid w:val="00BC7F9C"/>
    <w:rsid w:val="00BD3100"/>
    <w:rsid w:val="00BD3650"/>
    <w:rsid w:val="00BD7806"/>
    <w:rsid w:val="00BE1994"/>
    <w:rsid w:val="00BE2558"/>
    <w:rsid w:val="00BE798E"/>
    <w:rsid w:val="00BF19DD"/>
    <w:rsid w:val="00BF5BA7"/>
    <w:rsid w:val="00BF6046"/>
    <w:rsid w:val="00BF6683"/>
    <w:rsid w:val="00BF6F4D"/>
    <w:rsid w:val="00C00C90"/>
    <w:rsid w:val="00C02230"/>
    <w:rsid w:val="00C024F8"/>
    <w:rsid w:val="00C02D7A"/>
    <w:rsid w:val="00C0546E"/>
    <w:rsid w:val="00C055D7"/>
    <w:rsid w:val="00C062F7"/>
    <w:rsid w:val="00C06527"/>
    <w:rsid w:val="00C10AA3"/>
    <w:rsid w:val="00C13BD1"/>
    <w:rsid w:val="00C17A8F"/>
    <w:rsid w:val="00C20EE1"/>
    <w:rsid w:val="00C21240"/>
    <w:rsid w:val="00C21A6E"/>
    <w:rsid w:val="00C21E15"/>
    <w:rsid w:val="00C22E5C"/>
    <w:rsid w:val="00C2476D"/>
    <w:rsid w:val="00C247DF"/>
    <w:rsid w:val="00C254F0"/>
    <w:rsid w:val="00C25BD3"/>
    <w:rsid w:val="00C26CBB"/>
    <w:rsid w:val="00C26E86"/>
    <w:rsid w:val="00C2712A"/>
    <w:rsid w:val="00C30EE4"/>
    <w:rsid w:val="00C323D2"/>
    <w:rsid w:val="00C32C59"/>
    <w:rsid w:val="00C3663B"/>
    <w:rsid w:val="00C43F29"/>
    <w:rsid w:val="00C4478A"/>
    <w:rsid w:val="00C451CD"/>
    <w:rsid w:val="00C46B78"/>
    <w:rsid w:val="00C47F3F"/>
    <w:rsid w:val="00C519C4"/>
    <w:rsid w:val="00C526B5"/>
    <w:rsid w:val="00C54B83"/>
    <w:rsid w:val="00C552B0"/>
    <w:rsid w:val="00C577C4"/>
    <w:rsid w:val="00C61061"/>
    <w:rsid w:val="00C64CBF"/>
    <w:rsid w:val="00C66841"/>
    <w:rsid w:val="00C67714"/>
    <w:rsid w:val="00C701FF"/>
    <w:rsid w:val="00C709B6"/>
    <w:rsid w:val="00C752A2"/>
    <w:rsid w:val="00C7565E"/>
    <w:rsid w:val="00C759FB"/>
    <w:rsid w:val="00C813BF"/>
    <w:rsid w:val="00C820C2"/>
    <w:rsid w:val="00C82429"/>
    <w:rsid w:val="00C831F3"/>
    <w:rsid w:val="00C9254D"/>
    <w:rsid w:val="00C9570B"/>
    <w:rsid w:val="00CA281C"/>
    <w:rsid w:val="00CA28B2"/>
    <w:rsid w:val="00CA4D87"/>
    <w:rsid w:val="00CA56CC"/>
    <w:rsid w:val="00CA5C6E"/>
    <w:rsid w:val="00CA6377"/>
    <w:rsid w:val="00CA690D"/>
    <w:rsid w:val="00CA701C"/>
    <w:rsid w:val="00CB08C1"/>
    <w:rsid w:val="00CB3BAE"/>
    <w:rsid w:val="00CB65B1"/>
    <w:rsid w:val="00CC1924"/>
    <w:rsid w:val="00CC38A1"/>
    <w:rsid w:val="00CC77B1"/>
    <w:rsid w:val="00CD0A74"/>
    <w:rsid w:val="00CD113A"/>
    <w:rsid w:val="00CD3777"/>
    <w:rsid w:val="00CD5A1A"/>
    <w:rsid w:val="00CE785E"/>
    <w:rsid w:val="00CF32A4"/>
    <w:rsid w:val="00CF42AC"/>
    <w:rsid w:val="00CF4360"/>
    <w:rsid w:val="00CF577B"/>
    <w:rsid w:val="00CF5CA6"/>
    <w:rsid w:val="00D028E2"/>
    <w:rsid w:val="00D10F66"/>
    <w:rsid w:val="00D11B6A"/>
    <w:rsid w:val="00D11DE2"/>
    <w:rsid w:val="00D13789"/>
    <w:rsid w:val="00D13BE5"/>
    <w:rsid w:val="00D14BA1"/>
    <w:rsid w:val="00D158C8"/>
    <w:rsid w:val="00D1687E"/>
    <w:rsid w:val="00D16B05"/>
    <w:rsid w:val="00D20F47"/>
    <w:rsid w:val="00D22426"/>
    <w:rsid w:val="00D265A6"/>
    <w:rsid w:val="00D267DD"/>
    <w:rsid w:val="00D268D5"/>
    <w:rsid w:val="00D269D8"/>
    <w:rsid w:val="00D316AC"/>
    <w:rsid w:val="00D3270B"/>
    <w:rsid w:val="00D3688B"/>
    <w:rsid w:val="00D43D3E"/>
    <w:rsid w:val="00D45F78"/>
    <w:rsid w:val="00D46BFE"/>
    <w:rsid w:val="00D47C39"/>
    <w:rsid w:val="00D54837"/>
    <w:rsid w:val="00D54EBA"/>
    <w:rsid w:val="00D559E3"/>
    <w:rsid w:val="00D6146C"/>
    <w:rsid w:val="00D623E5"/>
    <w:rsid w:val="00D634AD"/>
    <w:rsid w:val="00D63ECB"/>
    <w:rsid w:val="00D65B6B"/>
    <w:rsid w:val="00D66ED1"/>
    <w:rsid w:val="00D67715"/>
    <w:rsid w:val="00D67AC1"/>
    <w:rsid w:val="00D70CDF"/>
    <w:rsid w:val="00D73B17"/>
    <w:rsid w:val="00D74B38"/>
    <w:rsid w:val="00D75350"/>
    <w:rsid w:val="00D75801"/>
    <w:rsid w:val="00D81209"/>
    <w:rsid w:val="00D8181D"/>
    <w:rsid w:val="00D86AE7"/>
    <w:rsid w:val="00D86EC7"/>
    <w:rsid w:val="00D8779C"/>
    <w:rsid w:val="00D87EB9"/>
    <w:rsid w:val="00D90304"/>
    <w:rsid w:val="00D93531"/>
    <w:rsid w:val="00D97B5D"/>
    <w:rsid w:val="00DA04A1"/>
    <w:rsid w:val="00DA1C56"/>
    <w:rsid w:val="00DA2A09"/>
    <w:rsid w:val="00DA3BB5"/>
    <w:rsid w:val="00DA5174"/>
    <w:rsid w:val="00DA52DF"/>
    <w:rsid w:val="00DA54BC"/>
    <w:rsid w:val="00DA5FD2"/>
    <w:rsid w:val="00DA6CF2"/>
    <w:rsid w:val="00DA7098"/>
    <w:rsid w:val="00DA71C5"/>
    <w:rsid w:val="00DA74B0"/>
    <w:rsid w:val="00DB09FC"/>
    <w:rsid w:val="00DB2E5A"/>
    <w:rsid w:val="00DB2E69"/>
    <w:rsid w:val="00DC0584"/>
    <w:rsid w:val="00DC1841"/>
    <w:rsid w:val="00DC20D4"/>
    <w:rsid w:val="00DC3DAC"/>
    <w:rsid w:val="00DC4130"/>
    <w:rsid w:val="00DC4845"/>
    <w:rsid w:val="00DC4998"/>
    <w:rsid w:val="00DC613B"/>
    <w:rsid w:val="00DC6EAB"/>
    <w:rsid w:val="00DC76B1"/>
    <w:rsid w:val="00DC773A"/>
    <w:rsid w:val="00DD119C"/>
    <w:rsid w:val="00DD3F8D"/>
    <w:rsid w:val="00DD4719"/>
    <w:rsid w:val="00DD5D7F"/>
    <w:rsid w:val="00DD5E42"/>
    <w:rsid w:val="00DD6738"/>
    <w:rsid w:val="00DE006F"/>
    <w:rsid w:val="00DE229E"/>
    <w:rsid w:val="00DE5FF5"/>
    <w:rsid w:val="00DE6B93"/>
    <w:rsid w:val="00DF0BC1"/>
    <w:rsid w:val="00DF2338"/>
    <w:rsid w:val="00DF480D"/>
    <w:rsid w:val="00DF60DB"/>
    <w:rsid w:val="00DF650F"/>
    <w:rsid w:val="00DF7E2D"/>
    <w:rsid w:val="00E00A48"/>
    <w:rsid w:val="00E01F1F"/>
    <w:rsid w:val="00E0368E"/>
    <w:rsid w:val="00E049FE"/>
    <w:rsid w:val="00E14D64"/>
    <w:rsid w:val="00E202D6"/>
    <w:rsid w:val="00E23747"/>
    <w:rsid w:val="00E23D72"/>
    <w:rsid w:val="00E2643E"/>
    <w:rsid w:val="00E26F0D"/>
    <w:rsid w:val="00E301B9"/>
    <w:rsid w:val="00E30675"/>
    <w:rsid w:val="00E3067B"/>
    <w:rsid w:val="00E32773"/>
    <w:rsid w:val="00E33494"/>
    <w:rsid w:val="00E34EE2"/>
    <w:rsid w:val="00E375F6"/>
    <w:rsid w:val="00E40362"/>
    <w:rsid w:val="00E4316D"/>
    <w:rsid w:val="00E46451"/>
    <w:rsid w:val="00E5133D"/>
    <w:rsid w:val="00E515DA"/>
    <w:rsid w:val="00E51986"/>
    <w:rsid w:val="00E52151"/>
    <w:rsid w:val="00E52D6E"/>
    <w:rsid w:val="00E55111"/>
    <w:rsid w:val="00E56330"/>
    <w:rsid w:val="00E573CE"/>
    <w:rsid w:val="00E61C85"/>
    <w:rsid w:val="00E663E6"/>
    <w:rsid w:val="00E67178"/>
    <w:rsid w:val="00E67362"/>
    <w:rsid w:val="00E71C4A"/>
    <w:rsid w:val="00E736EF"/>
    <w:rsid w:val="00E75CC9"/>
    <w:rsid w:val="00E7737F"/>
    <w:rsid w:val="00E802BD"/>
    <w:rsid w:val="00E8110B"/>
    <w:rsid w:val="00E816A8"/>
    <w:rsid w:val="00E826A6"/>
    <w:rsid w:val="00E82FBC"/>
    <w:rsid w:val="00E83236"/>
    <w:rsid w:val="00E8594F"/>
    <w:rsid w:val="00E864FE"/>
    <w:rsid w:val="00E86762"/>
    <w:rsid w:val="00E90E69"/>
    <w:rsid w:val="00E91ADE"/>
    <w:rsid w:val="00E976B9"/>
    <w:rsid w:val="00E97DA5"/>
    <w:rsid w:val="00EA2B61"/>
    <w:rsid w:val="00EA44F3"/>
    <w:rsid w:val="00EA5676"/>
    <w:rsid w:val="00EA681E"/>
    <w:rsid w:val="00EA7EF6"/>
    <w:rsid w:val="00EB048E"/>
    <w:rsid w:val="00EB056F"/>
    <w:rsid w:val="00EB0F6D"/>
    <w:rsid w:val="00EB1EA9"/>
    <w:rsid w:val="00EB6174"/>
    <w:rsid w:val="00EB6B9D"/>
    <w:rsid w:val="00EC0DA9"/>
    <w:rsid w:val="00EC1616"/>
    <w:rsid w:val="00EC1B92"/>
    <w:rsid w:val="00EC4998"/>
    <w:rsid w:val="00EC5232"/>
    <w:rsid w:val="00EC7011"/>
    <w:rsid w:val="00ED0479"/>
    <w:rsid w:val="00ED08E6"/>
    <w:rsid w:val="00ED1081"/>
    <w:rsid w:val="00ED12AF"/>
    <w:rsid w:val="00ED4909"/>
    <w:rsid w:val="00ED5769"/>
    <w:rsid w:val="00ED5C74"/>
    <w:rsid w:val="00EE0E19"/>
    <w:rsid w:val="00EE1172"/>
    <w:rsid w:val="00EE194E"/>
    <w:rsid w:val="00EE2913"/>
    <w:rsid w:val="00EE2FBE"/>
    <w:rsid w:val="00EE31EB"/>
    <w:rsid w:val="00EE424C"/>
    <w:rsid w:val="00EE70E1"/>
    <w:rsid w:val="00EF35AE"/>
    <w:rsid w:val="00EF3944"/>
    <w:rsid w:val="00EF6331"/>
    <w:rsid w:val="00EF6BE6"/>
    <w:rsid w:val="00F03AEF"/>
    <w:rsid w:val="00F043D0"/>
    <w:rsid w:val="00F07B6E"/>
    <w:rsid w:val="00F11DCF"/>
    <w:rsid w:val="00F12C35"/>
    <w:rsid w:val="00F16CFF"/>
    <w:rsid w:val="00F17264"/>
    <w:rsid w:val="00F22F77"/>
    <w:rsid w:val="00F24D0D"/>
    <w:rsid w:val="00F27294"/>
    <w:rsid w:val="00F30A59"/>
    <w:rsid w:val="00F311A7"/>
    <w:rsid w:val="00F331EB"/>
    <w:rsid w:val="00F35919"/>
    <w:rsid w:val="00F37911"/>
    <w:rsid w:val="00F40042"/>
    <w:rsid w:val="00F40E24"/>
    <w:rsid w:val="00F41128"/>
    <w:rsid w:val="00F4167B"/>
    <w:rsid w:val="00F46BD1"/>
    <w:rsid w:val="00F5010D"/>
    <w:rsid w:val="00F51141"/>
    <w:rsid w:val="00F51404"/>
    <w:rsid w:val="00F51E85"/>
    <w:rsid w:val="00F556F3"/>
    <w:rsid w:val="00F60EEE"/>
    <w:rsid w:val="00F61E55"/>
    <w:rsid w:val="00F633B8"/>
    <w:rsid w:val="00F64646"/>
    <w:rsid w:val="00F65914"/>
    <w:rsid w:val="00F7175D"/>
    <w:rsid w:val="00F75D76"/>
    <w:rsid w:val="00F7786A"/>
    <w:rsid w:val="00F77C1E"/>
    <w:rsid w:val="00F815F6"/>
    <w:rsid w:val="00F829C6"/>
    <w:rsid w:val="00F833E9"/>
    <w:rsid w:val="00F9015F"/>
    <w:rsid w:val="00F91223"/>
    <w:rsid w:val="00F926C1"/>
    <w:rsid w:val="00F96606"/>
    <w:rsid w:val="00F96C50"/>
    <w:rsid w:val="00FA23C8"/>
    <w:rsid w:val="00FB0222"/>
    <w:rsid w:val="00FB0D00"/>
    <w:rsid w:val="00FB177C"/>
    <w:rsid w:val="00FB1C5B"/>
    <w:rsid w:val="00FB25B0"/>
    <w:rsid w:val="00FB42C6"/>
    <w:rsid w:val="00FB7295"/>
    <w:rsid w:val="00FC1184"/>
    <w:rsid w:val="00FC1EA6"/>
    <w:rsid w:val="00FC3475"/>
    <w:rsid w:val="00FC7EEF"/>
    <w:rsid w:val="00FD0803"/>
    <w:rsid w:val="00FD0FA3"/>
    <w:rsid w:val="00FD27A9"/>
    <w:rsid w:val="00FD33EA"/>
    <w:rsid w:val="00FD3ADB"/>
    <w:rsid w:val="00FD4820"/>
    <w:rsid w:val="00FD667B"/>
    <w:rsid w:val="00FD73D2"/>
    <w:rsid w:val="00FD7E6F"/>
    <w:rsid w:val="00FE0320"/>
    <w:rsid w:val="00FE3B87"/>
    <w:rsid w:val="00FE78EC"/>
    <w:rsid w:val="00FE7D83"/>
    <w:rsid w:val="00FF0F1F"/>
    <w:rsid w:val="00FF1462"/>
    <w:rsid w:val="00FF1BE4"/>
    <w:rsid w:val="00FF20BB"/>
    <w:rsid w:val="00FF63D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docId w15:val="{FB74F094-4D1B-4CFF-8ADA-04CE253DA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688B"/>
    <w:pPr>
      <w:spacing w:after="200" w:line="276" w:lineRule="auto"/>
    </w:pPr>
    <w:rPr>
      <w:rFonts w:ascii="Calibri" w:eastAsia="Calibri" w:hAnsi="Calibri" w:cs="Calibri"/>
      <w:noProof/>
      <w:lang w:eastAsia="bs-Latn-BA"/>
    </w:rPr>
  </w:style>
  <w:style w:type="paragraph" w:styleId="Heading1">
    <w:name w:val="heading 1"/>
    <w:basedOn w:val="Normal"/>
    <w:next w:val="Normal"/>
    <w:link w:val="Heading1Char"/>
    <w:uiPriority w:val="9"/>
    <w:qFormat/>
    <w:rsid w:val="00330D6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23D6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eastAsia="en-US"/>
    </w:rPr>
  </w:style>
  <w:style w:type="table" w:styleId="TableGrid">
    <w:name w:val="Table Grid"/>
    <w:basedOn w:val="TableNormal"/>
    <w:uiPriority w:val="5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character" w:styleId="Hyperlink">
    <w:name w:val="Hyperlink"/>
    <w:basedOn w:val="DefaultParagraphFont"/>
    <w:uiPriority w:val="99"/>
    <w:unhideWhenUsed/>
    <w:rsid w:val="00963BC7"/>
    <w:rPr>
      <w:color w:val="0563C1" w:themeColor="hyperlink"/>
      <w:u w:val="single"/>
    </w:rPr>
  </w:style>
  <w:style w:type="character" w:customStyle="1" w:styleId="Nerijeenospominjanje1">
    <w:name w:val="Neriješeno spominjanje1"/>
    <w:basedOn w:val="DefaultParagraphFont"/>
    <w:uiPriority w:val="99"/>
    <w:semiHidden/>
    <w:unhideWhenUsed/>
    <w:rsid w:val="00963BC7"/>
    <w:rPr>
      <w:color w:val="605E5C"/>
      <w:shd w:val="clear" w:color="auto" w:fill="E1DFDD"/>
    </w:rPr>
  </w:style>
  <w:style w:type="character" w:styleId="FollowedHyperlink">
    <w:name w:val="FollowedHyperlink"/>
    <w:basedOn w:val="DefaultParagraphFont"/>
    <w:uiPriority w:val="99"/>
    <w:semiHidden/>
    <w:unhideWhenUsed/>
    <w:rsid w:val="00546DF3"/>
    <w:rPr>
      <w:color w:val="954F72" w:themeColor="followedHyperlink"/>
      <w:u w:val="single"/>
    </w:rPr>
  </w:style>
  <w:style w:type="character" w:styleId="CommentReference">
    <w:name w:val="annotation reference"/>
    <w:basedOn w:val="DefaultParagraphFont"/>
    <w:uiPriority w:val="99"/>
    <w:semiHidden/>
    <w:unhideWhenUsed/>
    <w:rsid w:val="00D97B5D"/>
    <w:rPr>
      <w:sz w:val="16"/>
      <w:szCs w:val="16"/>
    </w:rPr>
  </w:style>
  <w:style w:type="paragraph" w:styleId="CommentText">
    <w:name w:val="annotation text"/>
    <w:basedOn w:val="Normal"/>
    <w:link w:val="CommentTextChar"/>
    <w:uiPriority w:val="99"/>
    <w:unhideWhenUsed/>
    <w:rsid w:val="00B44138"/>
    <w:pPr>
      <w:spacing w:line="240" w:lineRule="auto"/>
    </w:pPr>
    <w:rPr>
      <w:sz w:val="20"/>
      <w:szCs w:val="20"/>
    </w:rPr>
  </w:style>
  <w:style w:type="character" w:customStyle="1" w:styleId="CommentTextChar">
    <w:name w:val="Comment Text Char"/>
    <w:basedOn w:val="DefaultParagraphFont"/>
    <w:link w:val="CommentText"/>
    <w:uiPriority w:val="99"/>
    <w:rsid w:val="00B44138"/>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B44138"/>
    <w:rPr>
      <w:b/>
      <w:bCs/>
    </w:rPr>
  </w:style>
  <w:style w:type="character" w:customStyle="1" w:styleId="CommentSubjectChar">
    <w:name w:val="Comment Subject Char"/>
    <w:basedOn w:val="CommentTextChar"/>
    <w:link w:val="CommentSubject"/>
    <w:uiPriority w:val="99"/>
    <w:semiHidden/>
    <w:rsid w:val="00B44138"/>
    <w:rPr>
      <w:rFonts w:ascii="Calibri" w:eastAsia="Calibri" w:hAnsi="Calibri" w:cs="Calibri"/>
      <w:b/>
      <w:bCs/>
      <w:sz w:val="20"/>
      <w:szCs w:val="20"/>
      <w:lang w:val="bs-Latn-BA" w:eastAsia="bs-Latn-BA"/>
    </w:rPr>
  </w:style>
  <w:style w:type="paragraph" w:styleId="Footer">
    <w:name w:val="footer"/>
    <w:basedOn w:val="Normal"/>
    <w:link w:val="FooterChar"/>
    <w:uiPriority w:val="99"/>
    <w:unhideWhenUsed/>
    <w:rsid w:val="00C82429"/>
    <w:pPr>
      <w:tabs>
        <w:tab w:val="center" w:pos="4536"/>
        <w:tab w:val="right" w:pos="9072"/>
      </w:tabs>
      <w:spacing w:after="0" w:line="240" w:lineRule="auto"/>
    </w:pPr>
    <w:rPr>
      <w:rFonts w:ascii="Cambria" w:eastAsiaTheme="minorHAnsi" w:hAnsi="Cambria" w:cstheme="minorBidi"/>
      <w:sz w:val="20"/>
      <w:lang w:eastAsia="en-US"/>
    </w:rPr>
  </w:style>
  <w:style w:type="character" w:customStyle="1" w:styleId="FooterChar">
    <w:name w:val="Footer Char"/>
    <w:basedOn w:val="DefaultParagraphFont"/>
    <w:link w:val="Footer"/>
    <w:uiPriority w:val="99"/>
    <w:rsid w:val="00C82429"/>
    <w:rPr>
      <w:rFonts w:ascii="Cambria" w:hAnsi="Cambria"/>
      <w:sz w:val="20"/>
    </w:rPr>
  </w:style>
  <w:style w:type="paragraph" w:customStyle="1" w:styleId="MapaS1">
    <w:name w:val="Mapa S1"/>
    <w:basedOn w:val="Heading1"/>
    <w:next w:val="Normal"/>
    <w:qFormat/>
    <w:rsid w:val="00330D69"/>
    <w:pPr>
      <w:spacing w:before="0" w:line="240" w:lineRule="auto"/>
      <w:ind w:left="323" w:hanging="323"/>
    </w:pPr>
    <w:rPr>
      <w:rFonts w:ascii="Cambria" w:hAnsi="Cambria"/>
      <w:b/>
      <w:color w:val="4472C4" w:themeColor="accent1"/>
      <w:sz w:val="28"/>
      <w:lang w:eastAsia="hr-HR"/>
    </w:rPr>
  </w:style>
  <w:style w:type="character" w:customStyle="1" w:styleId="Heading1Char">
    <w:name w:val="Heading 1 Char"/>
    <w:basedOn w:val="DefaultParagraphFont"/>
    <w:link w:val="Heading1"/>
    <w:uiPriority w:val="9"/>
    <w:rsid w:val="00330D69"/>
    <w:rPr>
      <w:rFonts w:asciiTheme="majorHAnsi" w:eastAsiaTheme="majorEastAsia" w:hAnsiTheme="majorHAnsi" w:cstheme="majorBidi"/>
      <w:color w:val="2F5496" w:themeColor="accent1" w:themeShade="BF"/>
      <w:sz w:val="32"/>
      <w:szCs w:val="32"/>
      <w:lang w:val="bs-Latn-BA" w:eastAsia="bs-Latn-BA"/>
    </w:rPr>
  </w:style>
  <w:style w:type="paragraph" w:styleId="Header">
    <w:name w:val="header"/>
    <w:basedOn w:val="Normal"/>
    <w:link w:val="HeaderChar"/>
    <w:uiPriority w:val="99"/>
    <w:unhideWhenUsed/>
    <w:rsid w:val="00D634AD"/>
    <w:pPr>
      <w:tabs>
        <w:tab w:val="center" w:pos="4536"/>
        <w:tab w:val="right" w:pos="9072"/>
      </w:tabs>
      <w:spacing w:after="0" w:line="240" w:lineRule="auto"/>
    </w:pPr>
  </w:style>
  <w:style w:type="character" w:customStyle="1" w:styleId="HeaderChar">
    <w:name w:val="Header Char"/>
    <w:basedOn w:val="DefaultParagraphFont"/>
    <w:link w:val="Header"/>
    <w:uiPriority w:val="99"/>
    <w:rsid w:val="00D634AD"/>
    <w:rPr>
      <w:rFonts w:ascii="Calibri" w:eastAsia="Calibri" w:hAnsi="Calibri" w:cs="Calibri"/>
      <w:lang w:val="bs-Latn-BA" w:eastAsia="bs-Latn-BA"/>
    </w:rPr>
  </w:style>
  <w:style w:type="paragraph" w:styleId="NoSpacing">
    <w:name w:val="No Spacing"/>
    <w:basedOn w:val="Normal"/>
    <w:link w:val="NoSpacingChar"/>
    <w:uiPriority w:val="1"/>
    <w:qFormat/>
    <w:rsid w:val="00E14D64"/>
    <w:pPr>
      <w:spacing w:after="0" w:line="259" w:lineRule="auto"/>
    </w:pPr>
    <w:rPr>
      <w:rFonts w:asciiTheme="minorHAnsi" w:eastAsiaTheme="minorHAnsi" w:hAnsiTheme="minorHAnsi" w:cstheme="minorBidi"/>
      <w:lang w:eastAsia="en-US"/>
    </w:rPr>
  </w:style>
  <w:style w:type="character" w:customStyle="1" w:styleId="NoSpacingChar">
    <w:name w:val="No Spacing Char"/>
    <w:link w:val="NoSpacing"/>
    <w:uiPriority w:val="1"/>
    <w:rsid w:val="00E14D64"/>
  </w:style>
  <w:style w:type="paragraph" w:styleId="BalloonText">
    <w:name w:val="Balloon Text"/>
    <w:basedOn w:val="Normal"/>
    <w:link w:val="BalloonTextChar"/>
    <w:uiPriority w:val="99"/>
    <w:semiHidden/>
    <w:unhideWhenUsed/>
    <w:rsid w:val="00AC75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75A9"/>
    <w:rPr>
      <w:rFonts w:ascii="Tahoma" w:eastAsia="Calibri" w:hAnsi="Tahoma" w:cs="Tahoma"/>
      <w:sz w:val="16"/>
      <w:szCs w:val="16"/>
      <w:lang w:val="bs-Latn-BA" w:eastAsia="bs-Latn-BA"/>
    </w:rPr>
  </w:style>
  <w:style w:type="character" w:customStyle="1" w:styleId="UnresolvedMention1">
    <w:name w:val="Unresolved Mention1"/>
    <w:basedOn w:val="DefaultParagraphFont"/>
    <w:uiPriority w:val="99"/>
    <w:semiHidden/>
    <w:unhideWhenUsed/>
    <w:rsid w:val="00A651DF"/>
    <w:rPr>
      <w:color w:val="605E5C"/>
      <w:shd w:val="clear" w:color="auto" w:fill="E1DFDD"/>
    </w:rPr>
  </w:style>
  <w:style w:type="character" w:styleId="Strong">
    <w:name w:val="Strong"/>
    <w:basedOn w:val="DefaultParagraphFont"/>
    <w:uiPriority w:val="22"/>
    <w:qFormat/>
    <w:rsid w:val="008D154F"/>
    <w:rPr>
      <w:b/>
      <w:bCs/>
    </w:rPr>
  </w:style>
  <w:style w:type="character" w:styleId="UnresolvedMention">
    <w:name w:val="Unresolved Mention"/>
    <w:basedOn w:val="DefaultParagraphFont"/>
    <w:uiPriority w:val="99"/>
    <w:semiHidden/>
    <w:unhideWhenUsed/>
    <w:rsid w:val="00A948B3"/>
    <w:rPr>
      <w:color w:val="605E5C"/>
      <w:shd w:val="clear" w:color="auto" w:fill="E1DFDD"/>
    </w:rPr>
  </w:style>
  <w:style w:type="character" w:customStyle="1" w:styleId="Heading3Char">
    <w:name w:val="Heading 3 Char"/>
    <w:basedOn w:val="DefaultParagraphFont"/>
    <w:link w:val="Heading3"/>
    <w:uiPriority w:val="9"/>
    <w:semiHidden/>
    <w:rsid w:val="00223D6F"/>
    <w:rPr>
      <w:rFonts w:asciiTheme="majorHAnsi" w:eastAsiaTheme="majorEastAsia" w:hAnsiTheme="majorHAnsi" w:cstheme="majorBidi"/>
      <w:noProof/>
      <w:color w:val="1F3763" w:themeColor="accent1" w:themeShade="7F"/>
      <w:sz w:val="24"/>
      <w:szCs w:val="24"/>
      <w:lang w:eastAsia="bs-Latn-B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781842">
      <w:bodyDiv w:val="1"/>
      <w:marLeft w:val="0"/>
      <w:marRight w:val="0"/>
      <w:marTop w:val="0"/>
      <w:marBottom w:val="0"/>
      <w:divBdr>
        <w:top w:val="none" w:sz="0" w:space="0" w:color="auto"/>
        <w:left w:val="none" w:sz="0" w:space="0" w:color="auto"/>
        <w:bottom w:val="none" w:sz="0" w:space="0" w:color="auto"/>
        <w:right w:val="none" w:sz="0" w:space="0" w:color="auto"/>
      </w:divBdr>
    </w:div>
    <w:div w:id="128593044">
      <w:bodyDiv w:val="1"/>
      <w:marLeft w:val="0"/>
      <w:marRight w:val="0"/>
      <w:marTop w:val="0"/>
      <w:marBottom w:val="0"/>
      <w:divBdr>
        <w:top w:val="none" w:sz="0" w:space="0" w:color="auto"/>
        <w:left w:val="none" w:sz="0" w:space="0" w:color="auto"/>
        <w:bottom w:val="none" w:sz="0" w:space="0" w:color="auto"/>
        <w:right w:val="none" w:sz="0" w:space="0" w:color="auto"/>
      </w:divBdr>
    </w:div>
    <w:div w:id="150798878">
      <w:bodyDiv w:val="1"/>
      <w:marLeft w:val="0"/>
      <w:marRight w:val="0"/>
      <w:marTop w:val="0"/>
      <w:marBottom w:val="0"/>
      <w:divBdr>
        <w:top w:val="none" w:sz="0" w:space="0" w:color="auto"/>
        <w:left w:val="none" w:sz="0" w:space="0" w:color="auto"/>
        <w:bottom w:val="none" w:sz="0" w:space="0" w:color="auto"/>
        <w:right w:val="none" w:sz="0" w:space="0" w:color="auto"/>
      </w:divBdr>
    </w:div>
    <w:div w:id="216555195">
      <w:bodyDiv w:val="1"/>
      <w:marLeft w:val="0"/>
      <w:marRight w:val="0"/>
      <w:marTop w:val="0"/>
      <w:marBottom w:val="0"/>
      <w:divBdr>
        <w:top w:val="none" w:sz="0" w:space="0" w:color="auto"/>
        <w:left w:val="none" w:sz="0" w:space="0" w:color="auto"/>
        <w:bottom w:val="none" w:sz="0" w:space="0" w:color="auto"/>
        <w:right w:val="none" w:sz="0" w:space="0" w:color="auto"/>
      </w:divBdr>
    </w:div>
    <w:div w:id="308437809">
      <w:bodyDiv w:val="1"/>
      <w:marLeft w:val="0"/>
      <w:marRight w:val="0"/>
      <w:marTop w:val="0"/>
      <w:marBottom w:val="0"/>
      <w:divBdr>
        <w:top w:val="none" w:sz="0" w:space="0" w:color="auto"/>
        <w:left w:val="none" w:sz="0" w:space="0" w:color="auto"/>
        <w:bottom w:val="none" w:sz="0" w:space="0" w:color="auto"/>
        <w:right w:val="none" w:sz="0" w:space="0" w:color="auto"/>
      </w:divBdr>
    </w:div>
    <w:div w:id="353188317">
      <w:bodyDiv w:val="1"/>
      <w:marLeft w:val="0"/>
      <w:marRight w:val="0"/>
      <w:marTop w:val="0"/>
      <w:marBottom w:val="0"/>
      <w:divBdr>
        <w:top w:val="none" w:sz="0" w:space="0" w:color="auto"/>
        <w:left w:val="none" w:sz="0" w:space="0" w:color="auto"/>
        <w:bottom w:val="none" w:sz="0" w:space="0" w:color="auto"/>
        <w:right w:val="none" w:sz="0" w:space="0" w:color="auto"/>
      </w:divBdr>
    </w:div>
    <w:div w:id="509684504">
      <w:bodyDiv w:val="1"/>
      <w:marLeft w:val="0"/>
      <w:marRight w:val="0"/>
      <w:marTop w:val="0"/>
      <w:marBottom w:val="0"/>
      <w:divBdr>
        <w:top w:val="none" w:sz="0" w:space="0" w:color="auto"/>
        <w:left w:val="none" w:sz="0" w:space="0" w:color="auto"/>
        <w:bottom w:val="none" w:sz="0" w:space="0" w:color="auto"/>
        <w:right w:val="none" w:sz="0" w:space="0" w:color="auto"/>
      </w:divBdr>
      <w:divsChild>
        <w:div w:id="808059528">
          <w:marLeft w:val="0"/>
          <w:marRight w:val="0"/>
          <w:marTop w:val="0"/>
          <w:marBottom w:val="0"/>
          <w:divBdr>
            <w:top w:val="none" w:sz="0" w:space="0" w:color="auto"/>
            <w:left w:val="none" w:sz="0" w:space="0" w:color="auto"/>
            <w:bottom w:val="none" w:sz="0" w:space="0" w:color="auto"/>
            <w:right w:val="none" w:sz="0" w:space="0" w:color="auto"/>
          </w:divBdr>
        </w:div>
        <w:div w:id="1212770332">
          <w:marLeft w:val="0"/>
          <w:marRight w:val="0"/>
          <w:marTop w:val="0"/>
          <w:marBottom w:val="0"/>
          <w:divBdr>
            <w:top w:val="none" w:sz="0" w:space="0" w:color="auto"/>
            <w:left w:val="none" w:sz="0" w:space="0" w:color="auto"/>
            <w:bottom w:val="none" w:sz="0" w:space="0" w:color="auto"/>
            <w:right w:val="none" w:sz="0" w:space="0" w:color="auto"/>
          </w:divBdr>
        </w:div>
        <w:div w:id="436410498">
          <w:marLeft w:val="0"/>
          <w:marRight w:val="0"/>
          <w:marTop w:val="0"/>
          <w:marBottom w:val="0"/>
          <w:divBdr>
            <w:top w:val="none" w:sz="0" w:space="0" w:color="auto"/>
            <w:left w:val="none" w:sz="0" w:space="0" w:color="auto"/>
            <w:bottom w:val="none" w:sz="0" w:space="0" w:color="auto"/>
            <w:right w:val="none" w:sz="0" w:space="0" w:color="auto"/>
          </w:divBdr>
        </w:div>
        <w:div w:id="771509941">
          <w:marLeft w:val="0"/>
          <w:marRight w:val="0"/>
          <w:marTop w:val="0"/>
          <w:marBottom w:val="0"/>
          <w:divBdr>
            <w:top w:val="none" w:sz="0" w:space="0" w:color="auto"/>
            <w:left w:val="none" w:sz="0" w:space="0" w:color="auto"/>
            <w:bottom w:val="none" w:sz="0" w:space="0" w:color="auto"/>
            <w:right w:val="none" w:sz="0" w:space="0" w:color="auto"/>
          </w:divBdr>
        </w:div>
        <w:div w:id="327632847">
          <w:marLeft w:val="0"/>
          <w:marRight w:val="0"/>
          <w:marTop w:val="0"/>
          <w:marBottom w:val="0"/>
          <w:divBdr>
            <w:top w:val="none" w:sz="0" w:space="0" w:color="auto"/>
            <w:left w:val="none" w:sz="0" w:space="0" w:color="auto"/>
            <w:bottom w:val="none" w:sz="0" w:space="0" w:color="auto"/>
            <w:right w:val="none" w:sz="0" w:space="0" w:color="auto"/>
          </w:divBdr>
        </w:div>
        <w:div w:id="55856884">
          <w:marLeft w:val="0"/>
          <w:marRight w:val="0"/>
          <w:marTop w:val="0"/>
          <w:marBottom w:val="0"/>
          <w:divBdr>
            <w:top w:val="none" w:sz="0" w:space="0" w:color="auto"/>
            <w:left w:val="none" w:sz="0" w:space="0" w:color="auto"/>
            <w:bottom w:val="none" w:sz="0" w:space="0" w:color="auto"/>
            <w:right w:val="none" w:sz="0" w:space="0" w:color="auto"/>
          </w:divBdr>
        </w:div>
        <w:div w:id="185798060">
          <w:marLeft w:val="0"/>
          <w:marRight w:val="0"/>
          <w:marTop w:val="0"/>
          <w:marBottom w:val="0"/>
          <w:divBdr>
            <w:top w:val="none" w:sz="0" w:space="0" w:color="auto"/>
            <w:left w:val="none" w:sz="0" w:space="0" w:color="auto"/>
            <w:bottom w:val="none" w:sz="0" w:space="0" w:color="auto"/>
            <w:right w:val="none" w:sz="0" w:space="0" w:color="auto"/>
          </w:divBdr>
        </w:div>
      </w:divsChild>
    </w:div>
    <w:div w:id="569466704">
      <w:bodyDiv w:val="1"/>
      <w:marLeft w:val="0"/>
      <w:marRight w:val="0"/>
      <w:marTop w:val="0"/>
      <w:marBottom w:val="0"/>
      <w:divBdr>
        <w:top w:val="none" w:sz="0" w:space="0" w:color="auto"/>
        <w:left w:val="none" w:sz="0" w:space="0" w:color="auto"/>
        <w:bottom w:val="none" w:sz="0" w:space="0" w:color="auto"/>
        <w:right w:val="none" w:sz="0" w:space="0" w:color="auto"/>
      </w:divBdr>
      <w:divsChild>
        <w:div w:id="1304044068">
          <w:marLeft w:val="0"/>
          <w:marRight w:val="0"/>
          <w:marTop w:val="0"/>
          <w:marBottom w:val="0"/>
          <w:divBdr>
            <w:top w:val="none" w:sz="0" w:space="0" w:color="auto"/>
            <w:left w:val="none" w:sz="0" w:space="0" w:color="auto"/>
            <w:bottom w:val="none" w:sz="0" w:space="0" w:color="auto"/>
            <w:right w:val="none" w:sz="0" w:space="0" w:color="auto"/>
          </w:divBdr>
        </w:div>
        <w:div w:id="1004748441">
          <w:marLeft w:val="0"/>
          <w:marRight w:val="0"/>
          <w:marTop w:val="0"/>
          <w:marBottom w:val="0"/>
          <w:divBdr>
            <w:top w:val="none" w:sz="0" w:space="0" w:color="auto"/>
            <w:left w:val="none" w:sz="0" w:space="0" w:color="auto"/>
            <w:bottom w:val="none" w:sz="0" w:space="0" w:color="auto"/>
            <w:right w:val="none" w:sz="0" w:space="0" w:color="auto"/>
          </w:divBdr>
        </w:div>
        <w:div w:id="85810681">
          <w:marLeft w:val="0"/>
          <w:marRight w:val="0"/>
          <w:marTop w:val="0"/>
          <w:marBottom w:val="0"/>
          <w:divBdr>
            <w:top w:val="none" w:sz="0" w:space="0" w:color="auto"/>
            <w:left w:val="none" w:sz="0" w:space="0" w:color="auto"/>
            <w:bottom w:val="none" w:sz="0" w:space="0" w:color="auto"/>
            <w:right w:val="none" w:sz="0" w:space="0" w:color="auto"/>
          </w:divBdr>
        </w:div>
        <w:div w:id="1804543419">
          <w:marLeft w:val="0"/>
          <w:marRight w:val="0"/>
          <w:marTop w:val="0"/>
          <w:marBottom w:val="0"/>
          <w:divBdr>
            <w:top w:val="none" w:sz="0" w:space="0" w:color="auto"/>
            <w:left w:val="none" w:sz="0" w:space="0" w:color="auto"/>
            <w:bottom w:val="none" w:sz="0" w:space="0" w:color="auto"/>
            <w:right w:val="none" w:sz="0" w:space="0" w:color="auto"/>
          </w:divBdr>
        </w:div>
        <w:div w:id="2102527944">
          <w:marLeft w:val="0"/>
          <w:marRight w:val="0"/>
          <w:marTop w:val="0"/>
          <w:marBottom w:val="0"/>
          <w:divBdr>
            <w:top w:val="none" w:sz="0" w:space="0" w:color="auto"/>
            <w:left w:val="none" w:sz="0" w:space="0" w:color="auto"/>
            <w:bottom w:val="none" w:sz="0" w:space="0" w:color="auto"/>
            <w:right w:val="none" w:sz="0" w:space="0" w:color="auto"/>
          </w:divBdr>
        </w:div>
        <w:div w:id="53165105">
          <w:marLeft w:val="0"/>
          <w:marRight w:val="0"/>
          <w:marTop w:val="0"/>
          <w:marBottom w:val="0"/>
          <w:divBdr>
            <w:top w:val="none" w:sz="0" w:space="0" w:color="auto"/>
            <w:left w:val="none" w:sz="0" w:space="0" w:color="auto"/>
            <w:bottom w:val="none" w:sz="0" w:space="0" w:color="auto"/>
            <w:right w:val="none" w:sz="0" w:space="0" w:color="auto"/>
          </w:divBdr>
        </w:div>
        <w:div w:id="1896426527">
          <w:marLeft w:val="0"/>
          <w:marRight w:val="0"/>
          <w:marTop w:val="0"/>
          <w:marBottom w:val="0"/>
          <w:divBdr>
            <w:top w:val="none" w:sz="0" w:space="0" w:color="auto"/>
            <w:left w:val="none" w:sz="0" w:space="0" w:color="auto"/>
            <w:bottom w:val="none" w:sz="0" w:space="0" w:color="auto"/>
            <w:right w:val="none" w:sz="0" w:space="0" w:color="auto"/>
          </w:divBdr>
        </w:div>
      </w:divsChild>
    </w:div>
    <w:div w:id="684936738">
      <w:bodyDiv w:val="1"/>
      <w:marLeft w:val="0"/>
      <w:marRight w:val="0"/>
      <w:marTop w:val="0"/>
      <w:marBottom w:val="0"/>
      <w:divBdr>
        <w:top w:val="none" w:sz="0" w:space="0" w:color="auto"/>
        <w:left w:val="none" w:sz="0" w:space="0" w:color="auto"/>
        <w:bottom w:val="none" w:sz="0" w:space="0" w:color="auto"/>
        <w:right w:val="none" w:sz="0" w:space="0" w:color="auto"/>
      </w:divBdr>
      <w:divsChild>
        <w:div w:id="199438864">
          <w:marLeft w:val="0"/>
          <w:marRight w:val="0"/>
          <w:marTop w:val="0"/>
          <w:marBottom w:val="0"/>
          <w:divBdr>
            <w:top w:val="none" w:sz="0" w:space="0" w:color="auto"/>
            <w:left w:val="none" w:sz="0" w:space="0" w:color="auto"/>
            <w:bottom w:val="none" w:sz="0" w:space="0" w:color="auto"/>
            <w:right w:val="none" w:sz="0" w:space="0" w:color="auto"/>
          </w:divBdr>
        </w:div>
      </w:divsChild>
    </w:div>
    <w:div w:id="702288301">
      <w:bodyDiv w:val="1"/>
      <w:marLeft w:val="0"/>
      <w:marRight w:val="0"/>
      <w:marTop w:val="0"/>
      <w:marBottom w:val="0"/>
      <w:divBdr>
        <w:top w:val="none" w:sz="0" w:space="0" w:color="auto"/>
        <w:left w:val="none" w:sz="0" w:space="0" w:color="auto"/>
        <w:bottom w:val="none" w:sz="0" w:space="0" w:color="auto"/>
        <w:right w:val="none" w:sz="0" w:space="0" w:color="auto"/>
      </w:divBdr>
      <w:divsChild>
        <w:div w:id="1393968814">
          <w:marLeft w:val="0"/>
          <w:marRight w:val="0"/>
          <w:marTop w:val="0"/>
          <w:marBottom w:val="0"/>
          <w:divBdr>
            <w:top w:val="none" w:sz="0" w:space="0" w:color="auto"/>
            <w:left w:val="none" w:sz="0" w:space="0" w:color="auto"/>
            <w:bottom w:val="none" w:sz="0" w:space="0" w:color="auto"/>
            <w:right w:val="none" w:sz="0" w:space="0" w:color="auto"/>
          </w:divBdr>
        </w:div>
      </w:divsChild>
    </w:div>
    <w:div w:id="757563270">
      <w:bodyDiv w:val="1"/>
      <w:marLeft w:val="0"/>
      <w:marRight w:val="0"/>
      <w:marTop w:val="0"/>
      <w:marBottom w:val="0"/>
      <w:divBdr>
        <w:top w:val="none" w:sz="0" w:space="0" w:color="auto"/>
        <w:left w:val="none" w:sz="0" w:space="0" w:color="auto"/>
        <w:bottom w:val="none" w:sz="0" w:space="0" w:color="auto"/>
        <w:right w:val="none" w:sz="0" w:space="0" w:color="auto"/>
      </w:divBdr>
    </w:div>
    <w:div w:id="783384427">
      <w:bodyDiv w:val="1"/>
      <w:marLeft w:val="0"/>
      <w:marRight w:val="0"/>
      <w:marTop w:val="0"/>
      <w:marBottom w:val="0"/>
      <w:divBdr>
        <w:top w:val="none" w:sz="0" w:space="0" w:color="auto"/>
        <w:left w:val="none" w:sz="0" w:space="0" w:color="auto"/>
        <w:bottom w:val="none" w:sz="0" w:space="0" w:color="auto"/>
        <w:right w:val="none" w:sz="0" w:space="0" w:color="auto"/>
      </w:divBdr>
    </w:div>
    <w:div w:id="857812037">
      <w:bodyDiv w:val="1"/>
      <w:marLeft w:val="0"/>
      <w:marRight w:val="0"/>
      <w:marTop w:val="0"/>
      <w:marBottom w:val="0"/>
      <w:divBdr>
        <w:top w:val="none" w:sz="0" w:space="0" w:color="auto"/>
        <w:left w:val="none" w:sz="0" w:space="0" w:color="auto"/>
        <w:bottom w:val="none" w:sz="0" w:space="0" w:color="auto"/>
        <w:right w:val="none" w:sz="0" w:space="0" w:color="auto"/>
      </w:divBdr>
      <w:divsChild>
        <w:div w:id="1456800442">
          <w:marLeft w:val="0"/>
          <w:marRight w:val="0"/>
          <w:marTop w:val="0"/>
          <w:marBottom w:val="0"/>
          <w:divBdr>
            <w:top w:val="none" w:sz="0" w:space="0" w:color="auto"/>
            <w:left w:val="none" w:sz="0" w:space="0" w:color="auto"/>
            <w:bottom w:val="none" w:sz="0" w:space="0" w:color="auto"/>
            <w:right w:val="none" w:sz="0" w:space="0" w:color="auto"/>
          </w:divBdr>
        </w:div>
      </w:divsChild>
    </w:div>
    <w:div w:id="954941407">
      <w:bodyDiv w:val="1"/>
      <w:marLeft w:val="0"/>
      <w:marRight w:val="0"/>
      <w:marTop w:val="0"/>
      <w:marBottom w:val="0"/>
      <w:divBdr>
        <w:top w:val="none" w:sz="0" w:space="0" w:color="auto"/>
        <w:left w:val="none" w:sz="0" w:space="0" w:color="auto"/>
        <w:bottom w:val="none" w:sz="0" w:space="0" w:color="auto"/>
        <w:right w:val="none" w:sz="0" w:space="0" w:color="auto"/>
      </w:divBdr>
      <w:divsChild>
        <w:div w:id="1658919439">
          <w:marLeft w:val="0"/>
          <w:marRight w:val="0"/>
          <w:marTop w:val="0"/>
          <w:marBottom w:val="0"/>
          <w:divBdr>
            <w:top w:val="none" w:sz="0" w:space="0" w:color="auto"/>
            <w:left w:val="none" w:sz="0" w:space="0" w:color="auto"/>
            <w:bottom w:val="none" w:sz="0" w:space="0" w:color="auto"/>
            <w:right w:val="none" w:sz="0" w:space="0" w:color="auto"/>
          </w:divBdr>
        </w:div>
      </w:divsChild>
    </w:div>
    <w:div w:id="1044988026">
      <w:bodyDiv w:val="1"/>
      <w:marLeft w:val="0"/>
      <w:marRight w:val="0"/>
      <w:marTop w:val="0"/>
      <w:marBottom w:val="0"/>
      <w:divBdr>
        <w:top w:val="none" w:sz="0" w:space="0" w:color="auto"/>
        <w:left w:val="none" w:sz="0" w:space="0" w:color="auto"/>
        <w:bottom w:val="none" w:sz="0" w:space="0" w:color="auto"/>
        <w:right w:val="none" w:sz="0" w:space="0" w:color="auto"/>
      </w:divBdr>
      <w:divsChild>
        <w:div w:id="142045834">
          <w:marLeft w:val="0"/>
          <w:marRight w:val="0"/>
          <w:marTop w:val="0"/>
          <w:marBottom w:val="0"/>
          <w:divBdr>
            <w:top w:val="none" w:sz="0" w:space="0" w:color="auto"/>
            <w:left w:val="none" w:sz="0" w:space="0" w:color="auto"/>
            <w:bottom w:val="none" w:sz="0" w:space="0" w:color="auto"/>
            <w:right w:val="none" w:sz="0" w:space="0" w:color="auto"/>
          </w:divBdr>
        </w:div>
      </w:divsChild>
    </w:div>
    <w:div w:id="1084111709">
      <w:bodyDiv w:val="1"/>
      <w:marLeft w:val="0"/>
      <w:marRight w:val="0"/>
      <w:marTop w:val="0"/>
      <w:marBottom w:val="0"/>
      <w:divBdr>
        <w:top w:val="none" w:sz="0" w:space="0" w:color="auto"/>
        <w:left w:val="none" w:sz="0" w:space="0" w:color="auto"/>
        <w:bottom w:val="none" w:sz="0" w:space="0" w:color="auto"/>
        <w:right w:val="none" w:sz="0" w:space="0" w:color="auto"/>
      </w:divBdr>
    </w:div>
    <w:div w:id="1193689351">
      <w:bodyDiv w:val="1"/>
      <w:marLeft w:val="0"/>
      <w:marRight w:val="0"/>
      <w:marTop w:val="0"/>
      <w:marBottom w:val="0"/>
      <w:divBdr>
        <w:top w:val="none" w:sz="0" w:space="0" w:color="auto"/>
        <w:left w:val="none" w:sz="0" w:space="0" w:color="auto"/>
        <w:bottom w:val="none" w:sz="0" w:space="0" w:color="auto"/>
        <w:right w:val="none" w:sz="0" w:space="0" w:color="auto"/>
      </w:divBdr>
      <w:divsChild>
        <w:div w:id="1838301988">
          <w:marLeft w:val="0"/>
          <w:marRight w:val="0"/>
          <w:marTop w:val="0"/>
          <w:marBottom w:val="0"/>
          <w:divBdr>
            <w:top w:val="none" w:sz="0" w:space="0" w:color="auto"/>
            <w:left w:val="none" w:sz="0" w:space="0" w:color="auto"/>
            <w:bottom w:val="none" w:sz="0" w:space="0" w:color="auto"/>
            <w:right w:val="none" w:sz="0" w:space="0" w:color="auto"/>
          </w:divBdr>
        </w:div>
      </w:divsChild>
    </w:div>
    <w:div w:id="1197159647">
      <w:bodyDiv w:val="1"/>
      <w:marLeft w:val="0"/>
      <w:marRight w:val="0"/>
      <w:marTop w:val="0"/>
      <w:marBottom w:val="0"/>
      <w:divBdr>
        <w:top w:val="none" w:sz="0" w:space="0" w:color="auto"/>
        <w:left w:val="none" w:sz="0" w:space="0" w:color="auto"/>
        <w:bottom w:val="none" w:sz="0" w:space="0" w:color="auto"/>
        <w:right w:val="none" w:sz="0" w:space="0" w:color="auto"/>
      </w:divBdr>
    </w:div>
    <w:div w:id="1213419197">
      <w:bodyDiv w:val="1"/>
      <w:marLeft w:val="0"/>
      <w:marRight w:val="0"/>
      <w:marTop w:val="0"/>
      <w:marBottom w:val="0"/>
      <w:divBdr>
        <w:top w:val="none" w:sz="0" w:space="0" w:color="auto"/>
        <w:left w:val="none" w:sz="0" w:space="0" w:color="auto"/>
        <w:bottom w:val="none" w:sz="0" w:space="0" w:color="auto"/>
        <w:right w:val="none" w:sz="0" w:space="0" w:color="auto"/>
      </w:divBdr>
      <w:divsChild>
        <w:div w:id="1536120093">
          <w:marLeft w:val="0"/>
          <w:marRight w:val="0"/>
          <w:marTop w:val="0"/>
          <w:marBottom w:val="0"/>
          <w:divBdr>
            <w:top w:val="none" w:sz="0" w:space="0" w:color="auto"/>
            <w:left w:val="none" w:sz="0" w:space="0" w:color="auto"/>
            <w:bottom w:val="none" w:sz="0" w:space="0" w:color="auto"/>
            <w:right w:val="none" w:sz="0" w:space="0" w:color="auto"/>
          </w:divBdr>
        </w:div>
      </w:divsChild>
    </w:div>
    <w:div w:id="1251961542">
      <w:bodyDiv w:val="1"/>
      <w:marLeft w:val="0"/>
      <w:marRight w:val="0"/>
      <w:marTop w:val="0"/>
      <w:marBottom w:val="0"/>
      <w:divBdr>
        <w:top w:val="none" w:sz="0" w:space="0" w:color="auto"/>
        <w:left w:val="none" w:sz="0" w:space="0" w:color="auto"/>
        <w:bottom w:val="none" w:sz="0" w:space="0" w:color="auto"/>
        <w:right w:val="none" w:sz="0" w:space="0" w:color="auto"/>
      </w:divBdr>
      <w:divsChild>
        <w:div w:id="335156344">
          <w:marLeft w:val="0"/>
          <w:marRight w:val="0"/>
          <w:marTop w:val="0"/>
          <w:marBottom w:val="0"/>
          <w:divBdr>
            <w:top w:val="none" w:sz="0" w:space="0" w:color="auto"/>
            <w:left w:val="none" w:sz="0" w:space="0" w:color="auto"/>
            <w:bottom w:val="none" w:sz="0" w:space="0" w:color="auto"/>
            <w:right w:val="none" w:sz="0" w:space="0" w:color="auto"/>
          </w:divBdr>
        </w:div>
      </w:divsChild>
    </w:div>
    <w:div w:id="1440949556">
      <w:bodyDiv w:val="1"/>
      <w:marLeft w:val="0"/>
      <w:marRight w:val="0"/>
      <w:marTop w:val="0"/>
      <w:marBottom w:val="0"/>
      <w:divBdr>
        <w:top w:val="none" w:sz="0" w:space="0" w:color="auto"/>
        <w:left w:val="none" w:sz="0" w:space="0" w:color="auto"/>
        <w:bottom w:val="none" w:sz="0" w:space="0" w:color="auto"/>
        <w:right w:val="none" w:sz="0" w:space="0" w:color="auto"/>
      </w:divBdr>
    </w:div>
    <w:div w:id="1470173997">
      <w:bodyDiv w:val="1"/>
      <w:marLeft w:val="0"/>
      <w:marRight w:val="0"/>
      <w:marTop w:val="0"/>
      <w:marBottom w:val="0"/>
      <w:divBdr>
        <w:top w:val="none" w:sz="0" w:space="0" w:color="auto"/>
        <w:left w:val="none" w:sz="0" w:space="0" w:color="auto"/>
        <w:bottom w:val="none" w:sz="0" w:space="0" w:color="auto"/>
        <w:right w:val="none" w:sz="0" w:space="0" w:color="auto"/>
      </w:divBdr>
    </w:div>
    <w:div w:id="1577977985">
      <w:bodyDiv w:val="1"/>
      <w:marLeft w:val="0"/>
      <w:marRight w:val="0"/>
      <w:marTop w:val="0"/>
      <w:marBottom w:val="0"/>
      <w:divBdr>
        <w:top w:val="none" w:sz="0" w:space="0" w:color="auto"/>
        <w:left w:val="none" w:sz="0" w:space="0" w:color="auto"/>
        <w:bottom w:val="none" w:sz="0" w:space="0" w:color="auto"/>
        <w:right w:val="none" w:sz="0" w:space="0" w:color="auto"/>
      </w:divBdr>
      <w:divsChild>
        <w:div w:id="1656372337">
          <w:marLeft w:val="0"/>
          <w:marRight w:val="0"/>
          <w:marTop w:val="0"/>
          <w:marBottom w:val="0"/>
          <w:divBdr>
            <w:top w:val="none" w:sz="0" w:space="0" w:color="auto"/>
            <w:left w:val="none" w:sz="0" w:space="0" w:color="auto"/>
            <w:bottom w:val="none" w:sz="0" w:space="0" w:color="auto"/>
            <w:right w:val="none" w:sz="0" w:space="0" w:color="auto"/>
          </w:divBdr>
        </w:div>
      </w:divsChild>
    </w:div>
    <w:div w:id="1600217571">
      <w:bodyDiv w:val="1"/>
      <w:marLeft w:val="0"/>
      <w:marRight w:val="0"/>
      <w:marTop w:val="0"/>
      <w:marBottom w:val="0"/>
      <w:divBdr>
        <w:top w:val="none" w:sz="0" w:space="0" w:color="auto"/>
        <w:left w:val="none" w:sz="0" w:space="0" w:color="auto"/>
        <w:bottom w:val="none" w:sz="0" w:space="0" w:color="auto"/>
        <w:right w:val="none" w:sz="0" w:space="0" w:color="auto"/>
      </w:divBdr>
    </w:div>
    <w:div w:id="1690914368">
      <w:bodyDiv w:val="1"/>
      <w:marLeft w:val="0"/>
      <w:marRight w:val="0"/>
      <w:marTop w:val="0"/>
      <w:marBottom w:val="0"/>
      <w:divBdr>
        <w:top w:val="none" w:sz="0" w:space="0" w:color="auto"/>
        <w:left w:val="none" w:sz="0" w:space="0" w:color="auto"/>
        <w:bottom w:val="none" w:sz="0" w:space="0" w:color="auto"/>
        <w:right w:val="none" w:sz="0" w:space="0" w:color="auto"/>
      </w:divBdr>
    </w:div>
    <w:div w:id="1832672120">
      <w:bodyDiv w:val="1"/>
      <w:marLeft w:val="0"/>
      <w:marRight w:val="0"/>
      <w:marTop w:val="0"/>
      <w:marBottom w:val="0"/>
      <w:divBdr>
        <w:top w:val="none" w:sz="0" w:space="0" w:color="auto"/>
        <w:left w:val="none" w:sz="0" w:space="0" w:color="auto"/>
        <w:bottom w:val="none" w:sz="0" w:space="0" w:color="auto"/>
        <w:right w:val="none" w:sz="0" w:space="0" w:color="auto"/>
      </w:divBdr>
      <w:divsChild>
        <w:div w:id="1672105742">
          <w:marLeft w:val="0"/>
          <w:marRight w:val="0"/>
          <w:marTop w:val="0"/>
          <w:marBottom w:val="0"/>
          <w:divBdr>
            <w:top w:val="none" w:sz="0" w:space="0" w:color="auto"/>
            <w:left w:val="none" w:sz="0" w:space="0" w:color="auto"/>
            <w:bottom w:val="none" w:sz="0" w:space="0" w:color="auto"/>
            <w:right w:val="none" w:sz="0" w:space="0" w:color="auto"/>
          </w:divBdr>
        </w:div>
        <w:div w:id="9332943">
          <w:marLeft w:val="0"/>
          <w:marRight w:val="0"/>
          <w:marTop w:val="0"/>
          <w:marBottom w:val="0"/>
          <w:divBdr>
            <w:top w:val="none" w:sz="0" w:space="0" w:color="auto"/>
            <w:left w:val="none" w:sz="0" w:space="0" w:color="auto"/>
            <w:bottom w:val="none" w:sz="0" w:space="0" w:color="auto"/>
            <w:right w:val="none" w:sz="0" w:space="0" w:color="auto"/>
          </w:divBdr>
        </w:div>
        <w:div w:id="537814536">
          <w:marLeft w:val="0"/>
          <w:marRight w:val="0"/>
          <w:marTop w:val="0"/>
          <w:marBottom w:val="0"/>
          <w:divBdr>
            <w:top w:val="none" w:sz="0" w:space="0" w:color="auto"/>
            <w:left w:val="none" w:sz="0" w:space="0" w:color="auto"/>
            <w:bottom w:val="none" w:sz="0" w:space="0" w:color="auto"/>
            <w:right w:val="none" w:sz="0" w:space="0" w:color="auto"/>
          </w:divBdr>
        </w:div>
        <w:div w:id="153304212">
          <w:marLeft w:val="0"/>
          <w:marRight w:val="0"/>
          <w:marTop w:val="0"/>
          <w:marBottom w:val="0"/>
          <w:divBdr>
            <w:top w:val="none" w:sz="0" w:space="0" w:color="auto"/>
            <w:left w:val="none" w:sz="0" w:space="0" w:color="auto"/>
            <w:bottom w:val="none" w:sz="0" w:space="0" w:color="auto"/>
            <w:right w:val="none" w:sz="0" w:space="0" w:color="auto"/>
          </w:divBdr>
        </w:div>
      </w:divsChild>
    </w:div>
    <w:div w:id="1865289949">
      <w:bodyDiv w:val="1"/>
      <w:marLeft w:val="0"/>
      <w:marRight w:val="0"/>
      <w:marTop w:val="0"/>
      <w:marBottom w:val="0"/>
      <w:divBdr>
        <w:top w:val="none" w:sz="0" w:space="0" w:color="auto"/>
        <w:left w:val="none" w:sz="0" w:space="0" w:color="auto"/>
        <w:bottom w:val="none" w:sz="0" w:space="0" w:color="auto"/>
        <w:right w:val="none" w:sz="0" w:space="0" w:color="auto"/>
      </w:divBdr>
    </w:div>
    <w:div w:id="1874416666">
      <w:bodyDiv w:val="1"/>
      <w:marLeft w:val="0"/>
      <w:marRight w:val="0"/>
      <w:marTop w:val="0"/>
      <w:marBottom w:val="0"/>
      <w:divBdr>
        <w:top w:val="none" w:sz="0" w:space="0" w:color="auto"/>
        <w:left w:val="none" w:sz="0" w:space="0" w:color="auto"/>
        <w:bottom w:val="none" w:sz="0" w:space="0" w:color="auto"/>
        <w:right w:val="none" w:sz="0" w:space="0" w:color="auto"/>
      </w:divBdr>
    </w:div>
    <w:div w:id="1897157456">
      <w:bodyDiv w:val="1"/>
      <w:marLeft w:val="0"/>
      <w:marRight w:val="0"/>
      <w:marTop w:val="0"/>
      <w:marBottom w:val="0"/>
      <w:divBdr>
        <w:top w:val="none" w:sz="0" w:space="0" w:color="auto"/>
        <w:left w:val="none" w:sz="0" w:space="0" w:color="auto"/>
        <w:bottom w:val="none" w:sz="0" w:space="0" w:color="auto"/>
        <w:right w:val="none" w:sz="0" w:space="0" w:color="auto"/>
      </w:divBdr>
      <w:divsChild>
        <w:div w:id="411894153">
          <w:marLeft w:val="0"/>
          <w:marRight w:val="0"/>
          <w:marTop w:val="0"/>
          <w:marBottom w:val="0"/>
          <w:divBdr>
            <w:top w:val="none" w:sz="0" w:space="0" w:color="auto"/>
            <w:left w:val="none" w:sz="0" w:space="0" w:color="auto"/>
            <w:bottom w:val="none" w:sz="0" w:space="0" w:color="auto"/>
            <w:right w:val="none" w:sz="0" w:space="0" w:color="auto"/>
          </w:divBdr>
        </w:div>
      </w:divsChild>
    </w:div>
    <w:div w:id="1969126096">
      <w:bodyDiv w:val="1"/>
      <w:marLeft w:val="0"/>
      <w:marRight w:val="0"/>
      <w:marTop w:val="0"/>
      <w:marBottom w:val="0"/>
      <w:divBdr>
        <w:top w:val="none" w:sz="0" w:space="0" w:color="auto"/>
        <w:left w:val="none" w:sz="0" w:space="0" w:color="auto"/>
        <w:bottom w:val="none" w:sz="0" w:space="0" w:color="auto"/>
        <w:right w:val="none" w:sz="0" w:space="0" w:color="auto"/>
      </w:divBdr>
    </w:div>
    <w:div w:id="1981497691">
      <w:bodyDiv w:val="1"/>
      <w:marLeft w:val="0"/>
      <w:marRight w:val="0"/>
      <w:marTop w:val="0"/>
      <w:marBottom w:val="0"/>
      <w:divBdr>
        <w:top w:val="none" w:sz="0" w:space="0" w:color="auto"/>
        <w:left w:val="none" w:sz="0" w:space="0" w:color="auto"/>
        <w:bottom w:val="none" w:sz="0" w:space="0" w:color="auto"/>
        <w:right w:val="none" w:sz="0" w:space="0" w:color="auto"/>
      </w:divBdr>
    </w:div>
    <w:div w:id="2070684201">
      <w:bodyDiv w:val="1"/>
      <w:marLeft w:val="0"/>
      <w:marRight w:val="0"/>
      <w:marTop w:val="0"/>
      <w:marBottom w:val="0"/>
      <w:divBdr>
        <w:top w:val="none" w:sz="0" w:space="0" w:color="auto"/>
        <w:left w:val="none" w:sz="0" w:space="0" w:color="auto"/>
        <w:bottom w:val="none" w:sz="0" w:space="0" w:color="auto"/>
        <w:right w:val="none" w:sz="0" w:space="0" w:color="auto"/>
      </w:divBdr>
      <w:divsChild>
        <w:div w:id="1430586255">
          <w:marLeft w:val="0"/>
          <w:marRight w:val="0"/>
          <w:marTop w:val="0"/>
          <w:marBottom w:val="0"/>
          <w:divBdr>
            <w:top w:val="none" w:sz="0" w:space="0" w:color="auto"/>
            <w:left w:val="none" w:sz="0" w:space="0" w:color="auto"/>
            <w:bottom w:val="none" w:sz="0" w:space="0" w:color="auto"/>
            <w:right w:val="none" w:sz="0" w:space="0" w:color="auto"/>
          </w:divBdr>
        </w:div>
      </w:divsChild>
    </w:div>
    <w:div w:id="209512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hko.srce.hr/registar/skup-ishoda-ucenja/detalji/3119" TargetMode="External"/><Relationship Id="rId21" Type="http://schemas.openxmlformats.org/officeDocument/2006/relationships/hyperlink" Target="https://hko.srce.hr/registar/skup-ishoda-ucenja/detalji/3114" TargetMode="External"/><Relationship Id="rId42" Type="http://schemas.openxmlformats.org/officeDocument/2006/relationships/hyperlink" Target="https://hko.srce.hr/registar/skup-ishoda-ucenja/detalji/3121" TargetMode="External"/><Relationship Id="rId47" Type="http://schemas.openxmlformats.org/officeDocument/2006/relationships/hyperlink" Target="https://hko.srce.hr/registar/skup-ishoda-ucenja/detalji/3110" TargetMode="External"/><Relationship Id="rId63" Type="http://schemas.openxmlformats.org/officeDocument/2006/relationships/hyperlink" Target="https://www.zakon.hr/cms.htm?id=2029" TargetMode="External"/><Relationship Id="rId68" Type="http://schemas.openxmlformats.org/officeDocument/2006/relationships/hyperlink" Target="https://hko.srce.hr/registar/skup-ishoda-ucenja/detalji/3115" TargetMode="External"/><Relationship Id="rId84" Type="http://schemas.openxmlformats.org/officeDocument/2006/relationships/hyperlink" Target="https://www.zakon.hr/cms.htm?id=11454" TargetMode="External"/><Relationship Id="rId89" Type="http://schemas.openxmlformats.org/officeDocument/2006/relationships/hyperlink" Target="https://www.zakon.hr/cms.htm?id=53896" TargetMode="External"/><Relationship Id="rId16" Type="http://schemas.openxmlformats.org/officeDocument/2006/relationships/hyperlink" Target="https://hko.srce.hr/registar/skup-ishoda-ucenja/detalji/3123" TargetMode="External"/><Relationship Id="rId11" Type="http://schemas.openxmlformats.org/officeDocument/2006/relationships/hyperlink" Target="https://hko.srce.hr/registar/skup-kompetencija/detalji/621" TargetMode="External"/><Relationship Id="rId32" Type="http://schemas.openxmlformats.org/officeDocument/2006/relationships/hyperlink" Target="https://hko.srce.hr/registar/skup-ishoda-ucenja/detalji/3124" TargetMode="External"/><Relationship Id="rId37" Type="http://schemas.openxmlformats.org/officeDocument/2006/relationships/hyperlink" Target="https://hko.srce.hr/registar/skup-ishoda-ucenja/detalji/3111" TargetMode="External"/><Relationship Id="rId53" Type="http://schemas.openxmlformats.org/officeDocument/2006/relationships/hyperlink" Target="https://www.zakon.hr/cms.htm?id=1009" TargetMode="External"/><Relationship Id="rId58" Type="http://schemas.openxmlformats.org/officeDocument/2006/relationships/hyperlink" Target="https://www.zakon.hr/cms.htm?id=53029" TargetMode="External"/><Relationship Id="rId74" Type="http://schemas.openxmlformats.org/officeDocument/2006/relationships/hyperlink" Target="https://hko.srce.hr/registar/skup-ishoda-ucenja/detalji/3118" TargetMode="External"/><Relationship Id="rId79" Type="http://schemas.openxmlformats.org/officeDocument/2006/relationships/hyperlink" Target="https://www.zakon.hr/cms.htm?id=430" TargetMode="External"/><Relationship Id="rId5" Type="http://schemas.openxmlformats.org/officeDocument/2006/relationships/webSettings" Target="webSettings.xml"/><Relationship Id="rId90" Type="http://schemas.openxmlformats.org/officeDocument/2006/relationships/hyperlink" Target="https://hko.srce.hr/registar/skup-ishoda-ucenja/detalji/3116" TargetMode="External"/><Relationship Id="rId22" Type="http://schemas.openxmlformats.org/officeDocument/2006/relationships/hyperlink" Target="https://hko.srce.hr/registar/skup-ishoda-ucenja/detalji/3117" TargetMode="External"/><Relationship Id="rId27" Type="http://schemas.openxmlformats.org/officeDocument/2006/relationships/hyperlink" Target="https://hko.srce.hr/registar/skup-ishoda-ucenja/detalji/3120" TargetMode="External"/><Relationship Id="rId43" Type="http://schemas.openxmlformats.org/officeDocument/2006/relationships/hyperlink" Target="https://hko.srce.hr/registar/skup-ishoda-ucenja/detalji/3116" TargetMode="External"/><Relationship Id="rId48" Type="http://schemas.openxmlformats.org/officeDocument/2006/relationships/hyperlink" Target="https://www.zakon.hr/cms.htm?id=429" TargetMode="External"/><Relationship Id="rId64" Type="http://schemas.openxmlformats.org/officeDocument/2006/relationships/hyperlink" Target="https://www.zakon.hr/cms.htm?id=2031" TargetMode="External"/><Relationship Id="rId69" Type="http://schemas.openxmlformats.org/officeDocument/2006/relationships/hyperlink" Target="https://hko.srce.hr/registar/skup-ishoda-ucenja/detalji/3113" TargetMode="External"/><Relationship Id="rId8" Type="http://schemas.openxmlformats.org/officeDocument/2006/relationships/hyperlink" Target="https://hko.srce.hr/registar/standard-zanimanja/detalji/72" TargetMode="External"/><Relationship Id="rId51" Type="http://schemas.openxmlformats.org/officeDocument/2006/relationships/hyperlink" Target="https://www.zakon.hr/cms.htm?id=432" TargetMode="External"/><Relationship Id="rId72" Type="http://schemas.openxmlformats.org/officeDocument/2006/relationships/hyperlink" Target="https://hko.srce.hr/registar/skup-ishoda-ucenja/detalji/3111" TargetMode="External"/><Relationship Id="rId80" Type="http://schemas.openxmlformats.org/officeDocument/2006/relationships/hyperlink" Target="https://www.zakon.hr/cms.htm?id=431" TargetMode="External"/><Relationship Id="rId85" Type="http://schemas.openxmlformats.org/officeDocument/2006/relationships/hyperlink" Target="https://www.zakon.hr/cms.htm?id=25267" TargetMode="Externa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hko.srce.hr/registar/skup-kompetencija/detalji/622" TargetMode="External"/><Relationship Id="rId17" Type="http://schemas.openxmlformats.org/officeDocument/2006/relationships/hyperlink" Target="https://hko.srce.hr/registar/skup-ishoda-ucenja/detalji/3110" TargetMode="External"/><Relationship Id="rId25" Type="http://schemas.openxmlformats.org/officeDocument/2006/relationships/hyperlink" Target="https://hko.srce.hr/registar/skup-ishoda-ucenja/detalji/3118" TargetMode="External"/><Relationship Id="rId33" Type="http://schemas.openxmlformats.org/officeDocument/2006/relationships/hyperlink" Target="https://hko.srce.hr/registar/skup-ishoda-ucenja/detalji/3115" TargetMode="External"/><Relationship Id="rId38" Type="http://schemas.openxmlformats.org/officeDocument/2006/relationships/hyperlink" Target="https://hko.srce.hr/registar/skup-ishoda-ucenja/detalji/3112" TargetMode="External"/><Relationship Id="rId46" Type="http://schemas.openxmlformats.org/officeDocument/2006/relationships/hyperlink" Target="https://hko.srce.hr/registar/skup-ishoda-ucenja/detalji/3123" TargetMode="External"/><Relationship Id="rId59" Type="http://schemas.openxmlformats.org/officeDocument/2006/relationships/hyperlink" Target="https://www.zakon.hr/cms.htm?id=53896" TargetMode="External"/><Relationship Id="rId67" Type="http://schemas.openxmlformats.org/officeDocument/2006/relationships/hyperlink" Target="https://hko.srce.hr/registar/skup-ishoda-ucenja/detalji/3124" TargetMode="External"/><Relationship Id="rId20" Type="http://schemas.openxmlformats.org/officeDocument/2006/relationships/hyperlink" Target="https://hko.srce.hr/registar/skup-ishoda-ucenja/detalji/3113" TargetMode="External"/><Relationship Id="rId41" Type="http://schemas.openxmlformats.org/officeDocument/2006/relationships/hyperlink" Target="https://hko.srce.hr/registar/skup-ishoda-ucenja/detalji/3120" TargetMode="External"/><Relationship Id="rId54" Type="http://schemas.openxmlformats.org/officeDocument/2006/relationships/hyperlink" Target="https://www.zakon.hr/cms.htm?id=11454" TargetMode="External"/><Relationship Id="rId62" Type="http://schemas.openxmlformats.org/officeDocument/2006/relationships/hyperlink" Target="https://www.zakon.hr/cms.htm?id=45775" TargetMode="External"/><Relationship Id="rId70" Type="http://schemas.openxmlformats.org/officeDocument/2006/relationships/hyperlink" Target="https://hko.srce.hr/registar/skup-ishoda-ucenja/detalji/3114" TargetMode="External"/><Relationship Id="rId75" Type="http://schemas.openxmlformats.org/officeDocument/2006/relationships/hyperlink" Target="https://hko.srce.hr/registar/skup-ishoda-ucenja/detalji/3119" TargetMode="External"/><Relationship Id="rId83" Type="http://schemas.openxmlformats.org/officeDocument/2006/relationships/hyperlink" Target="https://www.zakon.hr/cms.htm?id=1009" TargetMode="External"/><Relationship Id="rId88" Type="http://schemas.openxmlformats.org/officeDocument/2006/relationships/hyperlink" Target="https://www.zakon.hr/cms.htm?id=53029" TargetMode="External"/><Relationship Id="rId91" Type="http://schemas.openxmlformats.org/officeDocument/2006/relationships/hyperlink" Target="https://hko.srce.hr/registar/skup-ishoda-ucenja/detalji/3122"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hko.srce.hr/registar/standard-kvalifikacije/detalji/104" TargetMode="External"/><Relationship Id="rId23" Type="http://schemas.openxmlformats.org/officeDocument/2006/relationships/hyperlink" Target="https://hko.srce.hr/registar/skup-ishoda-ucenja/detalji/3111" TargetMode="External"/><Relationship Id="rId28" Type="http://schemas.openxmlformats.org/officeDocument/2006/relationships/hyperlink" Target="https://hko.srce.hr/registar/skup-ishoda-ucenja/detalji/3121" TargetMode="External"/><Relationship Id="rId36" Type="http://schemas.openxmlformats.org/officeDocument/2006/relationships/hyperlink" Target="https://hko.srce.hr/registar/skup-ishoda-ucenja/detalji/3117" TargetMode="External"/><Relationship Id="rId49" Type="http://schemas.openxmlformats.org/officeDocument/2006/relationships/hyperlink" Target="https://www.zakon.hr/cms.htm?id=430" TargetMode="External"/><Relationship Id="rId57" Type="http://schemas.openxmlformats.org/officeDocument/2006/relationships/hyperlink" Target="https://www.zakon.hr/cms.htm?id=44153" TargetMode="External"/><Relationship Id="rId10" Type="http://schemas.openxmlformats.org/officeDocument/2006/relationships/hyperlink" Target="https://hko.srce.hr/registar/skup-kompetencija/detalji/620" TargetMode="External"/><Relationship Id="rId31" Type="http://schemas.openxmlformats.org/officeDocument/2006/relationships/hyperlink" Target="https://hko.srce.hr/registar/skup-ishoda-ucenja/detalji/3110" TargetMode="External"/><Relationship Id="rId44" Type="http://schemas.openxmlformats.org/officeDocument/2006/relationships/hyperlink" Target="https://hko.srce.hr/registar/skup-ishoda-ucenja/detalji/3122" TargetMode="External"/><Relationship Id="rId52" Type="http://schemas.openxmlformats.org/officeDocument/2006/relationships/hyperlink" Target="https://www.zakon.hr/cms.htm?id=616" TargetMode="External"/><Relationship Id="rId60" Type="http://schemas.openxmlformats.org/officeDocument/2006/relationships/hyperlink" Target="https://www.zakon.hr/cms.htm?id=26503" TargetMode="External"/><Relationship Id="rId65" Type="http://schemas.openxmlformats.org/officeDocument/2006/relationships/hyperlink" Target="https://www.zakon.hr/cms.htm?id=45772" TargetMode="External"/><Relationship Id="rId73" Type="http://schemas.openxmlformats.org/officeDocument/2006/relationships/hyperlink" Target="https://hko.srce.hr/registar/skup-ishoda-ucenja/detalji/3112" TargetMode="External"/><Relationship Id="rId78" Type="http://schemas.openxmlformats.org/officeDocument/2006/relationships/hyperlink" Target="https://www.zakon.hr/cms.htm?id=429" TargetMode="External"/><Relationship Id="rId81" Type="http://schemas.openxmlformats.org/officeDocument/2006/relationships/hyperlink" Target="https://www.zakon.hr/cms.htm?id=432" TargetMode="External"/><Relationship Id="rId86" Type="http://schemas.openxmlformats.org/officeDocument/2006/relationships/hyperlink" Target="https://www.zakon.hr/cms.htm?id=39889" TargetMode="External"/><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hko.srce.hr/registar/skup-kompetencija/detalji/619" TargetMode="External"/><Relationship Id="rId13" Type="http://schemas.openxmlformats.org/officeDocument/2006/relationships/hyperlink" Target="https://hko.srce.hr/registar/skup-kompetencija/detalji/623" TargetMode="External"/><Relationship Id="rId18" Type="http://schemas.openxmlformats.org/officeDocument/2006/relationships/hyperlink" Target="https://hko.srce.hr/registar/skup-ishoda-ucenja/detalji/3124" TargetMode="External"/><Relationship Id="rId39" Type="http://schemas.openxmlformats.org/officeDocument/2006/relationships/hyperlink" Target="https://hko.srce.hr/registar/skup-ishoda-ucenja/detalji/3118" TargetMode="External"/><Relationship Id="rId34" Type="http://schemas.openxmlformats.org/officeDocument/2006/relationships/hyperlink" Target="https://hko.srce.hr/registar/skup-ishoda-ucenja/detalji/3113" TargetMode="External"/><Relationship Id="rId50" Type="http://schemas.openxmlformats.org/officeDocument/2006/relationships/hyperlink" Target="https://www.zakon.hr/cms.htm?id=431" TargetMode="External"/><Relationship Id="rId55" Type="http://schemas.openxmlformats.org/officeDocument/2006/relationships/hyperlink" Target="https://www.zakon.hr/cms.htm?id=25267" TargetMode="External"/><Relationship Id="rId76" Type="http://schemas.openxmlformats.org/officeDocument/2006/relationships/hyperlink" Target="https://hko.srce.hr/registar/skup-ishoda-ucenja/detalji/3120" TargetMode="External"/><Relationship Id="rId7" Type="http://schemas.openxmlformats.org/officeDocument/2006/relationships/endnotes" Target="endnotes.xml"/><Relationship Id="rId71" Type="http://schemas.openxmlformats.org/officeDocument/2006/relationships/hyperlink" Target="https://hko.srce.hr/registar/skup-ishoda-ucenja/detalji/3117" TargetMode="External"/><Relationship Id="rId92" Type="http://schemas.openxmlformats.org/officeDocument/2006/relationships/footer" Target="footer1.xml"/><Relationship Id="rId2" Type="http://schemas.openxmlformats.org/officeDocument/2006/relationships/numbering" Target="numbering.xml"/><Relationship Id="rId29" Type="http://schemas.openxmlformats.org/officeDocument/2006/relationships/hyperlink" Target="https://hko.srce.hr/registar/skup-ishoda-ucenja/detalji/3116" TargetMode="External"/><Relationship Id="rId24" Type="http://schemas.openxmlformats.org/officeDocument/2006/relationships/hyperlink" Target="https://hko.srce.hr/registar/skup-ishoda-ucenja/detalji/3112" TargetMode="External"/><Relationship Id="rId40" Type="http://schemas.openxmlformats.org/officeDocument/2006/relationships/hyperlink" Target="https://hko.srce.hr/registar/skup-ishoda-ucenja/detalji/3119" TargetMode="External"/><Relationship Id="rId45" Type="http://schemas.openxmlformats.org/officeDocument/2006/relationships/hyperlink" Target="https://mzom.gov.hr/UserDocsImages/dokumenti/Dokumenti-ZakonskiPodzakonski-Akti/Jedinstveni-popis-zdravstvenih-zahtjeva-potrebnih-za-upis-u-strukovne-kurikule-u-I-razred-srednje-skole-2025.pdf" TargetMode="External"/><Relationship Id="rId66" Type="http://schemas.openxmlformats.org/officeDocument/2006/relationships/hyperlink" Target="https://www.zakon.hr/cms.htm?id=46234" TargetMode="External"/><Relationship Id="rId87" Type="http://schemas.openxmlformats.org/officeDocument/2006/relationships/hyperlink" Target="https://www.zakon.hr/cms.htm?id=44153" TargetMode="External"/><Relationship Id="rId61" Type="http://schemas.openxmlformats.org/officeDocument/2006/relationships/hyperlink" Target="https://www.zakon.hr/cms.htm?id=26505" TargetMode="External"/><Relationship Id="rId82" Type="http://schemas.openxmlformats.org/officeDocument/2006/relationships/hyperlink" Target="https://www.zakon.hr/cms.htm?id=616" TargetMode="External"/><Relationship Id="rId19" Type="http://schemas.openxmlformats.org/officeDocument/2006/relationships/hyperlink" Target="https://hko.srce.hr/registar/skup-ishoda-ucenja/detalji/3115" TargetMode="External"/><Relationship Id="rId14" Type="http://schemas.openxmlformats.org/officeDocument/2006/relationships/hyperlink" Target="https://hko.srce.hr/registar/skup-kompetencija/detalji/624" TargetMode="External"/><Relationship Id="rId30" Type="http://schemas.openxmlformats.org/officeDocument/2006/relationships/hyperlink" Target="https://hko.srce.hr/registar/skup-ishoda-ucenja/detalji/3123" TargetMode="External"/><Relationship Id="rId35" Type="http://schemas.openxmlformats.org/officeDocument/2006/relationships/hyperlink" Target="https://hko.srce.hr/registar/skup-ishoda-ucenja/detalji/3114" TargetMode="External"/><Relationship Id="rId56" Type="http://schemas.openxmlformats.org/officeDocument/2006/relationships/hyperlink" Target="https://www.zakon.hr/cms.htm?id=39889" TargetMode="External"/><Relationship Id="rId77" Type="http://schemas.openxmlformats.org/officeDocument/2006/relationships/hyperlink" Target="https://hko.srce.hr/registar/skup-ishoda-ucenja/detalji/31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A47469-2DA4-46E5-B650-957324700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50</Pages>
  <Words>18495</Words>
  <Characters>105423</Characters>
  <Application>Microsoft Office Word</Application>
  <DocSecurity>0</DocSecurity>
  <Lines>878</Lines>
  <Paragraphs>247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123671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ASOO</cp:lastModifiedBy>
  <cp:revision>41</cp:revision>
  <cp:lastPrinted>2023-06-28T08:31:00Z</cp:lastPrinted>
  <dcterms:created xsi:type="dcterms:W3CDTF">2025-01-28T18:54:00Z</dcterms:created>
  <dcterms:modified xsi:type="dcterms:W3CDTF">2025-05-14T08:48:00Z</dcterms:modified>
</cp:coreProperties>
</file>