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CD4" w14:textId="3F4DE997" w:rsidR="00C92E9C" w:rsidRPr="003872C1" w:rsidRDefault="003872C1" w:rsidP="007C6256">
      <w:pPr>
        <w:jc w:val="center"/>
        <w:rPr>
          <w:rFonts w:cstheme="minorHAnsi"/>
          <w:b/>
          <w:bCs/>
          <w:sz w:val="28"/>
          <w:szCs w:val="28"/>
        </w:rPr>
      </w:pPr>
      <w:r w:rsidRPr="003872C1">
        <w:rPr>
          <w:rFonts w:cstheme="minorHAnsi"/>
          <w:b/>
          <w:bCs/>
          <w:sz w:val="28"/>
          <w:szCs w:val="28"/>
        </w:rPr>
        <w:t>Naziv i adresa ustanove</w:t>
      </w:r>
    </w:p>
    <w:p w14:paraId="79886827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0110A9E4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7523DE8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91DE252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A803E86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4EB999C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D70C41E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6A20B9EB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1E61C829" w14:textId="77777777" w:rsidR="00694AC3" w:rsidRDefault="00C92E9C" w:rsidP="00C92E9C">
      <w:pPr>
        <w:jc w:val="center"/>
        <w:rPr>
          <w:rFonts w:cstheme="minorHAnsi"/>
          <w:b/>
          <w:bCs/>
          <w:color w:val="FF0000"/>
          <w:sz w:val="48"/>
          <w:szCs w:val="48"/>
        </w:rPr>
      </w:pPr>
      <w:r w:rsidRPr="007877BF">
        <w:rPr>
          <w:rFonts w:cstheme="minorHAnsi"/>
          <w:b/>
          <w:bCs/>
          <w:sz w:val="48"/>
          <w:szCs w:val="48"/>
        </w:rPr>
        <w:t>Program</w:t>
      </w:r>
      <w:r w:rsidR="00D82587" w:rsidRPr="00480915">
        <w:rPr>
          <w:rFonts w:cstheme="minorHAnsi"/>
          <w:b/>
          <w:bCs/>
          <w:color w:val="FF0000"/>
          <w:sz w:val="48"/>
          <w:szCs w:val="48"/>
        </w:rPr>
        <w:t xml:space="preserve"> </w:t>
      </w:r>
      <w:r w:rsidR="00984323" w:rsidRPr="00694AC3">
        <w:rPr>
          <w:rFonts w:cstheme="minorHAnsi"/>
          <w:b/>
          <w:bCs/>
          <w:sz w:val="48"/>
          <w:szCs w:val="48"/>
        </w:rPr>
        <w:t>obrazovanja</w:t>
      </w:r>
      <w:r w:rsidR="00984323" w:rsidRPr="00480915">
        <w:rPr>
          <w:rFonts w:cstheme="minorHAnsi"/>
          <w:b/>
          <w:bCs/>
          <w:color w:val="FF0000"/>
          <w:sz w:val="48"/>
          <w:szCs w:val="48"/>
        </w:rPr>
        <w:t xml:space="preserve"> </w:t>
      </w:r>
    </w:p>
    <w:p w14:paraId="03ECA619" w14:textId="77777777" w:rsidR="00694AC3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  <w:r w:rsidRPr="007877BF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04895281" w14:textId="2848979A" w:rsidR="00C92E9C" w:rsidRPr="007877BF" w:rsidRDefault="001656A3" w:rsidP="00C92E9C">
      <w:pPr>
        <w:jc w:val="center"/>
        <w:rPr>
          <w:rFonts w:cstheme="minorHAnsi"/>
          <w:b/>
          <w:bCs/>
          <w:sz w:val="48"/>
          <w:szCs w:val="48"/>
        </w:rPr>
      </w:pPr>
      <w:r w:rsidRPr="007877BF">
        <w:rPr>
          <w:rFonts w:cstheme="minorHAnsi"/>
          <w:b/>
          <w:bCs/>
          <w:sz w:val="48"/>
          <w:szCs w:val="48"/>
        </w:rPr>
        <w:t>društveno odgovorno poslovanje</w:t>
      </w:r>
      <w:r w:rsidR="00480915">
        <w:rPr>
          <w:rFonts w:cstheme="minorHAnsi"/>
          <w:b/>
          <w:bCs/>
          <w:sz w:val="48"/>
          <w:szCs w:val="48"/>
        </w:rPr>
        <w:t xml:space="preserve">    </w:t>
      </w:r>
    </w:p>
    <w:p w14:paraId="232EC215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D86157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F1B2BE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4070534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303879A8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019FDCD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CE8613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9E6B33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276B6A1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F48E9F2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B43D03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98A095" w14:textId="53934C09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4D8D31E" w14:textId="1D27FFF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29366F2" w14:textId="7777777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155479A" w14:textId="23977A41" w:rsidR="00C92E9C" w:rsidRPr="007877BF" w:rsidRDefault="00E94248" w:rsidP="00C92E9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</w:t>
      </w:r>
      <w:r w:rsidR="00C92E9C" w:rsidRPr="007877BF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datum</w:t>
      </w:r>
    </w:p>
    <w:p w14:paraId="4D44DEA2" w14:textId="6A2FDC49" w:rsidR="00C92E9C" w:rsidRPr="00315809" w:rsidRDefault="00C92E9C" w:rsidP="00C92E9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15809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92E9C" w:rsidRPr="007877BF" w14:paraId="70E2ABB4" w14:textId="77777777" w:rsidTr="0009629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61DCA36" w14:textId="77777777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FE35FE6" w14:textId="6CD2E035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2D2B" w:rsidRPr="007877BF" w14:paraId="0CEE0B58" w14:textId="77777777" w:rsidTr="00096299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5EB8452" w14:textId="77777777" w:rsidR="00C92E9C" w:rsidRPr="007877BF" w:rsidRDefault="00C92E9C" w:rsidP="0009629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  <w:p w14:paraId="42E21E96" w14:textId="3DCFCA48" w:rsidR="001E2F3A" w:rsidRPr="007877BF" w:rsidRDefault="001E2F3A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77BC469E" w14:textId="474DE951" w:rsidR="001E2F3A" w:rsidRPr="007877BF" w:rsidRDefault="00C92E9C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Ekonomija i trgovina</w:t>
            </w:r>
          </w:p>
        </w:tc>
      </w:tr>
      <w:tr w:rsidR="00A32D2B" w:rsidRPr="007877BF" w14:paraId="252EED64" w14:textId="77777777" w:rsidTr="00096299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2335F0D5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6764E841" w14:textId="5DCD6A8A" w:rsidR="00C92E9C" w:rsidRPr="007877BF" w:rsidRDefault="00C92E9C" w:rsidP="008301B8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 w:rsidR="00E56C29" w:rsidRPr="007877BF">
              <w:rPr>
                <w:rFonts w:cstheme="minorHAnsi"/>
                <w:sz w:val="20"/>
                <w:szCs w:val="20"/>
              </w:rPr>
              <w:t>društveno odgovorno poslovanje</w:t>
            </w:r>
          </w:p>
        </w:tc>
      </w:tr>
      <w:tr w:rsidR="00A32D2B" w:rsidRPr="007877BF" w14:paraId="30B87E95" w14:textId="77777777" w:rsidTr="00096299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455DEC3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3D4F929E" w14:textId="0103EB3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A32D2B" w:rsidRPr="007877BF" w14:paraId="3520F19F" w14:textId="77777777" w:rsidTr="00096299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30DCE309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24FE9FFF" w14:textId="0E9A5DA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4CB74D" w14:textId="28F734FD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7B831020" w14:textId="77777777" w:rsidTr="00096299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4BE222C6" w14:textId="77777777" w:rsidR="00C92E9C" w:rsidRPr="007877BF" w:rsidRDefault="00C92E9C" w:rsidP="00C92E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5CE0BE" w14:textId="627CC155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2F26B88F" w14:textId="2EB89DB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3C7AD5A9" w14:textId="77777777" w:rsidTr="00096299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E0E9515" w14:textId="74D76856" w:rsidR="003D5C30" w:rsidRPr="007877BF" w:rsidRDefault="00B77FF6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Razina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2F1F9DF5" w14:textId="3DA9667B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1: </w:t>
            </w:r>
            <w:r w:rsidR="009333C6" w:rsidRPr="007877BF">
              <w:rPr>
                <w:rFonts w:cstheme="minorHAnsi"/>
                <w:sz w:val="20"/>
                <w:szCs w:val="20"/>
              </w:rPr>
              <w:t>Temeljne postavke društveno odgovornog poslovanja</w:t>
            </w:r>
            <w:r w:rsidRPr="007877BF">
              <w:rPr>
                <w:rFonts w:cstheme="minorHAnsi"/>
                <w:sz w:val="20"/>
                <w:szCs w:val="20"/>
              </w:rPr>
              <w:t xml:space="preserve"> (razina 4)</w:t>
            </w:r>
          </w:p>
          <w:p w14:paraId="6AFB805D" w14:textId="75409A82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2: </w:t>
            </w:r>
            <w:r w:rsidR="002A00DB" w:rsidRPr="007877BF">
              <w:rPr>
                <w:rFonts w:cstheme="minorHAnsi"/>
                <w:sz w:val="20"/>
                <w:szCs w:val="20"/>
              </w:rPr>
              <w:t xml:space="preserve">Konkurentske prednosti RH </w:t>
            </w:r>
            <w:r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492501C" w14:textId="77777777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3: </w:t>
            </w:r>
            <w:r w:rsidR="002A00DB" w:rsidRPr="007877BF">
              <w:rPr>
                <w:rFonts w:cstheme="minorHAnsi"/>
                <w:sz w:val="20"/>
                <w:szCs w:val="20"/>
              </w:rPr>
              <w:t xml:space="preserve">Odgovorna ekonomija </w:t>
            </w:r>
            <w:r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B64FE42" w14:textId="610F27E5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213199C8" w14:textId="77777777" w:rsidTr="00096299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4F638A43" w14:textId="328951F6" w:rsidR="003D5C30" w:rsidRPr="007877BF" w:rsidRDefault="00D52287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="003D5C30" w:rsidRPr="007877B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D5C30" w:rsidRPr="007877BF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0982CCB" w14:textId="48841EF8" w:rsidR="003D5C30" w:rsidRPr="007877BF" w:rsidRDefault="003A5F26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3D5C30" w:rsidRPr="007877B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08FB37A0" w14:textId="74748617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1: </w:t>
            </w:r>
            <w:r w:rsidR="00360753" w:rsidRPr="007877BF">
              <w:rPr>
                <w:rFonts w:cstheme="minorHAnsi"/>
                <w:sz w:val="20"/>
                <w:szCs w:val="20"/>
              </w:rPr>
              <w:t>Temeljne postavke društveno odgovornog poslovanja</w:t>
            </w:r>
            <w:r w:rsidRPr="007877BF">
              <w:rPr>
                <w:rFonts w:cstheme="minorHAnsi"/>
                <w:sz w:val="20"/>
                <w:szCs w:val="20"/>
              </w:rPr>
              <w:t xml:space="preserve"> 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28919A5E" w14:textId="6EE1F236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2: </w:t>
            </w:r>
            <w:r w:rsidR="00360753" w:rsidRPr="007877BF">
              <w:rPr>
                <w:rFonts w:cstheme="minorHAnsi"/>
                <w:sz w:val="20"/>
                <w:szCs w:val="20"/>
              </w:rPr>
              <w:t>Konkurentske prednosti R</w:t>
            </w:r>
            <w:r w:rsidR="00254224">
              <w:rPr>
                <w:rFonts w:cstheme="minorHAnsi"/>
                <w:sz w:val="20"/>
                <w:szCs w:val="20"/>
              </w:rPr>
              <w:t xml:space="preserve">epublike </w:t>
            </w:r>
            <w:r w:rsidR="00360753" w:rsidRPr="007877BF">
              <w:rPr>
                <w:rFonts w:cstheme="minorHAnsi"/>
                <w:sz w:val="20"/>
                <w:szCs w:val="20"/>
              </w:rPr>
              <w:t>H</w:t>
            </w:r>
            <w:r w:rsidR="00254224">
              <w:rPr>
                <w:rFonts w:cstheme="minorHAnsi"/>
                <w:sz w:val="20"/>
                <w:szCs w:val="20"/>
              </w:rPr>
              <w:t>rvatske</w:t>
            </w:r>
            <w:r w:rsidRPr="007877BF">
              <w:rPr>
                <w:rFonts w:cstheme="minorHAnsi"/>
                <w:sz w:val="20"/>
                <w:szCs w:val="20"/>
              </w:rPr>
              <w:t xml:space="preserve"> 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38BC0C53" w14:textId="12FCAF28" w:rsidR="00360753" w:rsidRPr="007877BF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3: </w:t>
            </w:r>
            <w:r w:rsidR="00360753" w:rsidRPr="007877BF">
              <w:rPr>
                <w:rFonts w:cstheme="minorHAnsi"/>
                <w:sz w:val="20"/>
                <w:szCs w:val="20"/>
              </w:rPr>
              <w:t>Odgovorna ekonomija</w:t>
            </w:r>
            <w:r w:rsidRPr="007877BF">
              <w:rPr>
                <w:rFonts w:cstheme="minorHAnsi"/>
                <w:sz w:val="20"/>
                <w:szCs w:val="20"/>
              </w:rPr>
              <w:t xml:space="preserve"> (</w:t>
            </w:r>
            <w:r w:rsidR="00360753" w:rsidRPr="007877BF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</w:tc>
      </w:tr>
      <w:tr w:rsidR="00843679" w:rsidRPr="007877BF" w14:paraId="45C08F67" w14:textId="77777777" w:rsidTr="0009629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9FCE3EC" w14:textId="75665870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843679" w:rsidRPr="007877BF" w14:paraId="37620035" w14:textId="77777777" w:rsidTr="00096299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074A44E1" w14:textId="5DC08009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474112C7" w14:textId="588E208C" w:rsidR="00843679" w:rsidRPr="007877BF" w:rsidRDefault="00B77FF6" w:rsidP="00011B5B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7FF6">
              <w:rPr>
                <w:rFonts w:cstheme="minorHAnsi"/>
                <w:b/>
                <w:sz w:val="20"/>
                <w:szCs w:val="20"/>
              </w:rPr>
              <w:t>Popis standarda kvalifikacija/skupova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267A281F" w14:textId="4FEACC15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Sektorski kurikul</w:t>
            </w:r>
          </w:p>
        </w:tc>
      </w:tr>
      <w:tr w:rsidR="00843679" w:rsidRPr="007877BF" w14:paraId="093F94B0" w14:textId="77777777" w:rsidTr="0012415C">
        <w:trPr>
          <w:trHeight w:val="561"/>
        </w:trPr>
        <w:tc>
          <w:tcPr>
            <w:tcW w:w="1384" w:type="pct"/>
            <w:vAlign w:val="center"/>
          </w:tcPr>
          <w:p w14:paraId="5533255B" w14:textId="180F4327" w:rsidR="001300B3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SZ Komercijalist / Komercijalistica</w:t>
            </w:r>
          </w:p>
          <w:p w14:paraId="5A2CC0A0" w14:textId="45748F49" w:rsidR="001300B3" w:rsidRPr="001F3283" w:rsidRDefault="001F328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Pr="001F328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https://hko.srce.hr/registar/standard-zanimanja/detalji/102</w:t>
              </w:r>
            </w:hyperlink>
            <w:r w:rsidRPr="001F328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8F159C" w14:textId="77777777" w:rsidR="001300B3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97BA6D" w14:textId="1D89DE46" w:rsidR="001300B3" w:rsidRPr="00A06D87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C3607E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A06D87">
              <w:rPr>
                <w:rFonts w:cstheme="minorHAnsi"/>
                <w:sz w:val="20"/>
                <w:szCs w:val="20"/>
              </w:rPr>
              <w:t xml:space="preserve"> Komunikacija s kupcima i dobavljačima u zemlji i inozemstvu </w:t>
            </w:r>
            <w:hyperlink r:id="rId9" w:history="1">
              <w:r w:rsidRPr="00A06D87">
                <w:rPr>
                  <w:rStyle w:val="Hyperlink"/>
                  <w:sz w:val="20"/>
                  <w:szCs w:val="20"/>
                </w:rPr>
                <w:t>https://hko.srce.hr/registar/skup-kompetencija/detalji/912</w:t>
              </w:r>
            </w:hyperlink>
          </w:p>
          <w:p w14:paraId="6E96AD33" w14:textId="77777777" w:rsidR="001300B3" w:rsidRPr="00A06D87" w:rsidRDefault="001300B3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D4D7F6" w14:textId="62DB5822" w:rsidR="00843679" w:rsidRPr="00A06D87" w:rsidRDefault="00843679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SZ Ekonomski referent</w:t>
            </w:r>
            <w:r w:rsidR="008C056D" w:rsidRPr="00A06D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 xml:space="preserve">/ </w:t>
            </w:r>
            <w:r w:rsidR="0012415C" w:rsidRPr="00A06D87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 xml:space="preserve">konomska referentica </w:t>
            </w:r>
          </w:p>
          <w:p w14:paraId="046EEEB0" w14:textId="7AFFA230" w:rsidR="008301B8" w:rsidRPr="00A06D87" w:rsidRDefault="008301B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Pr="00A06D8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https://hko.srce.hr/registar/standard-zanimanja/detalji/49</w:t>
              </w:r>
            </w:hyperlink>
            <w:r w:rsidRPr="00A06D8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BCE4EF" w14:textId="77777777" w:rsidR="009F1B99" w:rsidRPr="00A06D87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AFA4ED1" w14:textId="02FAB043" w:rsidR="00843679" w:rsidRPr="00A06D87" w:rsidRDefault="0084367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C3607E"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A06D87">
              <w:rPr>
                <w:rFonts w:cstheme="minorHAnsi"/>
                <w:sz w:val="20"/>
                <w:szCs w:val="20"/>
              </w:rPr>
              <w:t xml:space="preserve"> Primjena normi i standarda za upravljanje kvalitetom, zaštitu zdravlja i okoliša u poslovanju malih i srednjih poduzeća</w:t>
            </w:r>
          </w:p>
          <w:p w14:paraId="55BF70B8" w14:textId="67C6624B" w:rsidR="009F1B99" w:rsidRPr="00A06D87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A06D8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https://hko.srce.hr/registar/skup-kompetencija/detalji/420</w:t>
              </w:r>
            </w:hyperlink>
          </w:p>
          <w:p w14:paraId="204565CB" w14:textId="77777777" w:rsidR="009F1B99" w:rsidRPr="00A06D87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bookmarkStart w:id="0" w:name="_Hlk189568203"/>
          </w:p>
          <w:p w14:paraId="46A78C19" w14:textId="0F35261A" w:rsidR="00843679" w:rsidRDefault="0084367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06D87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="00C3607E">
              <w:rPr>
                <w:rFonts w:cstheme="minorHAnsi"/>
                <w:b/>
                <w:bCs/>
                <w:sz w:val="20"/>
                <w:szCs w:val="20"/>
              </w:rPr>
              <w:t xml:space="preserve"> 3</w:t>
            </w:r>
            <w:r w:rsidRPr="00A06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A06D87">
              <w:rPr>
                <w:rFonts w:cstheme="minorHAnsi"/>
                <w:sz w:val="20"/>
                <w:szCs w:val="20"/>
              </w:rPr>
              <w:t xml:space="preserve"> Priprema i organizacija poslovanja malih i srednjih poduzeća</w:t>
            </w:r>
          </w:p>
          <w:p w14:paraId="5E224458" w14:textId="631025E2" w:rsidR="00843679" w:rsidRPr="007877BF" w:rsidRDefault="009F1B9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277F7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https://hko.srce.hr/registar/skup-kompetencija/detalji/412</w:t>
              </w:r>
            </w:hyperlink>
            <w:bookmarkEnd w:id="0"/>
          </w:p>
        </w:tc>
        <w:tc>
          <w:tcPr>
            <w:tcW w:w="2120" w:type="pct"/>
            <w:gridSpan w:val="2"/>
          </w:tcPr>
          <w:p w14:paraId="3E074D75" w14:textId="77777777" w:rsidR="008301B8" w:rsidRDefault="008301B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C2BB333" w14:textId="2FEFAECC" w:rsidR="00426D97" w:rsidRDefault="00617BB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SIU 1</w:t>
            </w:r>
            <w:r w:rsidR="001E1B37" w:rsidRPr="00B77F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" w:name="_Hlk189567991"/>
            <w:r w:rsidRPr="007877BF">
              <w:rPr>
                <w:rFonts w:cstheme="minorHAnsi"/>
                <w:sz w:val="20"/>
                <w:szCs w:val="20"/>
              </w:rPr>
              <w:t>Temeljne postavke društveno odgovornog poslovanja</w:t>
            </w:r>
          </w:p>
          <w:p w14:paraId="1081D66C" w14:textId="77777777" w:rsidR="00CE4266" w:rsidRDefault="00CE4266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https://hko.srce.hr/registar/skup-ishoda-ucenja/detalji/12488</w:t>
              </w:r>
            </w:hyperlink>
            <w:bookmarkEnd w:id="1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41278D" w14:textId="77777777" w:rsidR="008C056D" w:rsidRDefault="008C056D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5262EAC" w14:textId="191197C3" w:rsidR="00CE4266" w:rsidRDefault="00CE4266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SIU 2</w:t>
            </w:r>
            <w:r w:rsidR="001E1B37" w:rsidRPr="00B77F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sz w:val="20"/>
                <w:szCs w:val="20"/>
              </w:rPr>
              <w:t>Konkurentske prednosti R</w:t>
            </w:r>
            <w:r w:rsidR="00667D2E">
              <w:rPr>
                <w:rFonts w:cstheme="minorHAnsi"/>
                <w:sz w:val="20"/>
                <w:szCs w:val="20"/>
              </w:rPr>
              <w:t>epublike Hrvatske</w:t>
            </w:r>
          </w:p>
          <w:p w14:paraId="2C0CA388" w14:textId="77777777" w:rsidR="00667D2E" w:rsidRDefault="00667D2E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B58D73" w14:textId="77777777" w:rsidR="008C056D" w:rsidRDefault="008C056D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54F6E3C" w14:textId="52F7CA89" w:rsidR="001E3D82" w:rsidRDefault="001E3D8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b/>
                <w:bCs/>
                <w:sz w:val="20"/>
                <w:szCs w:val="20"/>
              </w:rPr>
              <w:t>SIU 3</w:t>
            </w:r>
            <w:r w:rsidR="001E1B37" w:rsidRPr="00B77FF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Odgovorna ekonomija </w:t>
            </w:r>
          </w:p>
          <w:p w14:paraId="7C035EFB" w14:textId="77777777" w:rsidR="001E3D82" w:rsidRDefault="001E3D8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https://hko.srce.hr/registar/skup-ishoda-ucenja/detalji/12492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370868" w14:textId="77777777" w:rsidR="001E3D82" w:rsidRDefault="001E3D8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3A4DC74" w14:textId="106EEDED" w:rsidR="00FC274A" w:rsidRPr="007877BF" w:rsidRDefault="00F919E2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vAlign w:val="center"/>
          </w:tcPr>
          <w:p w14:paraId="46AA2AFA" w14:textId="7BD9B3F5" w:rsidR="00843679" w:rsidRPr="007877BF" w:rsidRDefault="0012415C" w:rsidP="0012415C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</w:tr>
      <w:tr w:rsidR="00843679" w:rsidRPr="007877BF" w14:paraId="55569660" w14:textId="77777777" w:rsidTr="00096299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6737CB93" w14:textId="2DC3F1E5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6289A39D" w14:textId="6C7F64A1" w:rsidR="00B77FF6" w:rsidRPr="00C82566" w:rsidRDefault="00843679" w:rsidP="00C8256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83" w:hanging="383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sz w:val="20"/>
                <w:szCs w:val="20"/>
              </w:rPr>
              <w:t xml:space="preserve">Cjelovita kvalifikacija </w:t>
            </w:r>
            <w:r w:rsidR="008301B8" w:rsidRPr="00B77FF6">
              <w:rPr>
                <w:rFonts w:cstheme="minorHAnsi"/>
                <w:sz w:val="20"/>
                <w:szCs w:val="20"/>
              </w:rPr>
              <w:t xml:space="preserve">najmanje </w:t>
            </w:r>
            <w:r w:rsidRPr="00B77FF6">
              <w:rPr>
                <w:rFonts w:cstheme="minorHAnsi"/>
                <w:sz w:val="20"/>
                <w:szCs w:val="20"/>
              </w:rPr>
              <w:t>razin</w:t>
            </w:r>
            <w:r w:rsidR="008301B8" w:rsidRPr="00B77FF6">
              <w:rPr>
                <w:rFonts w:cstheme="minorHAnsi"/>
                <w:sz w:val="20"/>
                <w:szCs w:val="20"/>
              </w:rPr>
              <w:t>e</w:t>
            </w:r>
            <w:r w:rsidRPr="00B77FF6">
              <w:rPr>
                <w:rFonts w:cstheme="minorHAnsi"/>
                <w:sz w:val="20"/>
                <w:szCs w:val="20"/>
              </w:rPr>
              <w:t xml:space="preserve"> 4.2</w:t>
            </w:r>
            <w:r w:rsidR="00633E29" w:rsidRPr="00B77FF6">
              <w:rPr>
                <w:rFonts w:cstheme="minorHAnsi"/>
                <w:sz w:val="20"/>
                <w:szCs w:val="20"/>
              </w:rPr>
              <w:t xml:space="preserve"> HKO</w:t>
            </w:r>
            <w:r w:rsidR="00B77FF6" w:rsidRPr="00B77F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3679" w:rsidRPr="007877BF" w14:paraId="132EEEFF" w14:textId="77777777" w:rsidTr="00096299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5D3C0A1" w14:textId="021E9C40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stjecanje programa (završetka programa)</w:t>
            </w:r>
          </w:p>
        </w:tc>
        <w:tc>
          <w:tcPr>
            <w:tcW w:w="3616" w:type="pct"/>
            <w:gridSpan w:val="3"/>
          </w:tcPr>
          <w:p w14:paraId="1E3D55B7" w14:textId="5F1CE855" w:rsidR="00843679" w:rsidRPr="007877BF" w:rsidRDefault="00843679" w:rsidP="0084367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Stečenih </w:t>
            </w:r>
            <w:r w:rsidR="00AE5498">
              <w:rPr>
                <w:rFonts w:cstheme="minorHAnsi"/>
                <w:sz w:val="20"/>
                <w:szCs w:val="20"/>
              </w:rPr>
              <w:t>4</w:t>
            </w:r>
            <w:r w:rsidRPr="007877BF">
              <w:rPr>
                <w:rFonts w:cstheme="minorHAnsi"/>
                <w:sz w:val="20"/>
                <w:szCs w:val="20"/>
              </w:rPr>
              <w:t xml:space="preserve"> CSVET</w:t>
            </w:r>
            <w:r w:rsidR="008301B8">
              <w:rPr>
                <w:rFonts w:cstheme="minorHAnsi"/>
                <w:sz w:val="20"/>
                <w:szCs w:val="20"/>
              </w:rPr>
              <w:t>.</w:t>
            </w:r>
          </w:p>
          <w:p w14:paraId="637EA685" w14:textId="08826E52" w:rsidR="00843679" w:rsidRPr="008301B8" w:rsidRDefault="00843679" w:rsidP="008301B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="008301B8">
              <w:rPr>
                <w:rFonts w:cstheme="minorHAnsi"/>
                <w:sz w:val="20"/>
                <w:szCs w:val="20"/>
              </w:rPr>
              <w:t xml:space="preserve">provjera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vještin</w:t>
            </w:r>
            <w:r w:rsid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polaznika </w:t>
            </w:r>
            <w:r w:rsidR="008301B8" w:rsidRP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potrebnih za primjenu koncepata društveno odgovornog poslovanja u cilju unapređenja poslovnih procesa i razvoja poslovanja radi povećanja konkurentnosti</w:t>
            </w:r>
            <w:r w:rsidRP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 a temeljem unaprijed određenih kriterija vrednovanja postignuća</w:t>
            </w:r>
            <w:r w:rsidR="008301B8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</w:p>
          <w:p w14:paraId="320E1F87" w14:textId="7A7F0F6C" w:rsidR="00843679" w:rsidRPr="007877BF" w:rsidRDefault="00843679" w:rsidP="00843679">
            <w:p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 završnoj provjeri vodi se zapisnik i provodi j</w:t>
            </w:r>
            <w:r w:rsidR="00776697">
              <w:rPr>
                <w:rFonts w:cstheme="minorHAnsi"/>
                <w:sz w:val="20"/>
                <w:szCs w:val="20"/>
              </w:rPr>
              <w:t>e</w:t>
            </w:r>
            <w:r w:rsidRPr="007877BF">
              <w:rPr>
                <w:rFonts w:cstheme="minorHAnsi"/>
                <w:sz w:val="20"/>
                <w:szCs w:val="20"/>
              </w:rPr>
              <w:t xml:space="preserve"> tročlano povjerenstvo.</w:t>
            </w:r>
          </w:p>
          <w:p w14:paraId="5791E5EF" w14:textId="4546D3B7" w:rsidR="00843679" w:rsidRPr="007877BF" w:rsidRDefault="00843679" w:rsidP="00843679">
            <w:p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Svakom polazniku nakon uspješno završene završne provjere izdaje se Uvjerenje o osposobljavanju za stjecanje mikrokvalifikacije društveno odgovorno poslovanje.</w:t>
            </w:r>
          </w:p>
        </w:tc>
      </w:tr>
      <w:tr w:rsidR="00843679" w:rsidRPr="007877BF" w14:paraId="31E2F86D" w14:textId="77777777" w:rsidTr="00096299">
        <w:trPr>
          <w:trHeight w:val="732"/>
        </w:trPr>
        <w:tc>
          <w:tcPr>
            <w:tcW w:w="1384" w:type="pct"/>
            <w:shd w:val="clear" w:color="auto" w:fill="B8CCE4"/>
          </w:tcPr>
          <w:p w14:paraId="262BC1B6" w14:textId="025FD481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C61C65E" w14:textId="77777777" w:rsidR="00B77FF6" w:rsidRDefault="00843679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Program obrazovanja za stjecanje mikrokvalifikacije društveno odgovorno poslovanje provodi se redovitom nastavom u trajanju od 1</w:t>
            </w:r>
            <w:r w:rsidR="00AF14E8">
              <w:rPr>
                <w:rFonts w:cstheme="minorHAnsi"/>
                <w:sz w:val="20"/>
                <w:szCs w:val="20"/>
              </w:rPr>
              <w:t>00</w:t>
            </w:r>
            <w:r w:rsidRPr="007877BF">
              <w:rPr>
                <w:rFonts w:cstheme="minorHAnsi"/>
                <w:sz w:val="20"/>
                <w:szCs w:val="20"/>
              </w:rPr>
              <w:t xml:space="preserve"> sati, </w:t>
            </w:r>
            <w:r w:rsidR="00B77FF6" w:rsidRPr="00B77FF6">
              <w:rPr>
                <w:rFonts w:cstheme="minorHAnsi"/>
                <w:sz w:val="20"/>
                <w:szCs w:val="20"/>
              </w:rPr>
              <w:t xml:space="preserve">uz mogućnost izvođenja cijelog programa, u </w:t>
            </w:r>
            <w:r w:rsidR="00B77FF6" w:rsidRPr="00B77FF6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="00B77FF6" w:rsidRPr="00B77FF6">
              <w:rPr>
                <w:rFonts w:cstheme="minorHAnsi"/>
                <w:sz w:val="20"/>
                <w:szCs w:val="20"/>
              </w:rPr>
              <w:t xml:space="preserve"> okruženju, u stvarnom vremenu.</w:t>
            </w:r>
          </w:p>
          <w:p w14:paraId="00F9FE50" w14:textId="3245D74F" w:rsidR="00843679" w:rsidRPr="007877BF" w:rsidRDefault="00843679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</w:t>
            </w:r>
            <w:r w:rsidRPr="00430837">
              <w:rPr>
                <w:rFonts w:cstheme="minorHAnsi"/>
                <w:sz w:val="20"/>
                <w:szCs w:val="20"/>
              </w:rPr>
              <w:t xml:space="preserve">trajanju od </w:t>
            </w:r>
            <w:r w:rsidR="00AF14E8">
              <w:rPr>
                <w:rFonts w:cstheme="minorHAnsi"/>
                <w:sz w:val="20"/>
                <w:szCs w:val="20"/>
              </w:rPr>
              <w:t>57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B576CD">
              <w:rPr>
                <w:rFonts w:cstheme="minorHAnsi"/>
                <w:sz w:val="20"/>
                <w:szCs w:val="20"/>
              </w:rPr>
              <w:t>i</w:t>
            </w:r>
            <w:r w:rsidRPr="00430837">
              <w:rPr>
                <w:rFonts w:cstheme="minorHAnsi"/>
                <w:sz w:val="20"/>
                <w:szCs w:val="20"/>
              </w:rPr>
              <w:t xml:space="preserve">, dijelom učenjem temeljenim na radu u trajanju od </w:t>
            </w:r>
            <w:r w:rsidR="00A516DB">
              <w:rPr>
                <w:rFonts w:cstheme="minorHAnsi"/>
                <w:sz w:val="20"/>
                <w:szCs w:val="20"/>
              </w:rPr>
              <w:t>23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A516DB">
              <w:rPr>
                <w:rFonts w:cstheme="minorHAnsi"/>
                <w:sz w:val="20"/>
                <w:szCs w:val="20"/>
              </w:rPr>
              <w:t>a</w:t>
            </w:r>
            <w:r w:rsidR="00CE4FC5">
              <w:rPr>
                <w:rFonts w:cstheme="minorHAnsi"/>
                <w:sz w:val="20"/>
                <w:szCs w:val="20"/>
              </w:rPr>
              <w:t>,</w:t>
            </w:r>
            <w:r w:rsidRPr="00430837">
              <w:rPr>
                <w:rFonts w:cstheme="minorHAnsi"/>
                <w:sz w:val="20"/>
                <w:szCs w:val="20"/>
              </w:rPr>
              <w:t xml:space="preserve"> a dijelom samostalnim aktivnostima, u trajanju od </w:t>
            </w:r>
            <w:r w:rsidR="00916760" w:rsidRPr="00430837">
              <w:rPr>
                <w:rFonts w:cstheme="minorHAnsi"/>
                <w:sz w:val="20"/>
                <w:szCs w:val="20"/>
              </w:rPr>
              <w:t>2</w:t>
            </w:r>
            <w:r w:rsidR="00A516DB">
              <w:rPr>
                <w:rFonts w:cstheme="minorHAnsi"/>
                <w:sz w:val="20"/>
                <w:szCs w:val="20"/>
              </w:rPr>
              <w:t>0</w:t>
            </w:r>
            <w:r w:rsidRPr="00430837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42B9D83B" w14:textId="6B2B2DE4" w:rsidR="00B77FF6" w:rsidRPr="00B77FF6" w:rsidRDefault="00843679" w:rsidP="00B77FF6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Učenje temeljeno na radu obuhvaća rješavanje problemskih situacija i izvršenje konkretnih radnih zadaća u simuliranim uvjetima.</w:t>
            </w:r>
            <w:r w:rsidR="00B77FF6">
              <w:t xml:space="preserve"> </w:t>
            </w:r>
            <w:r w:rsidR="00B77FF6" w:rsidRPr="00B77FF6">
              <w:rPr>
                <w:rFonts w:cstheme="minorHAnsi"/>
                <w:sz w:val="20"/>
                <w:szCs w:val="20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77B33AC8" w14:textId="6EA92CDE" w:rsidR="00843679" w:rsidRPr="00843679" w:rsidRDefault="00B77FF6" w:rsidP="00B77FF6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7FF6">
              <w:rPr>
                <w:rFonts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843679" w:rsidRPr="007877BF" w14:paraId="307D05D8" w14:textId="77777777" w:rsidTr="008301B8">
        <w:trPr>
          <w:trHeight w:val="396"/>
        </w:trPr>
        <w:tc>
          <w:tcPr>
            <w:tcW w:w="1384" w:type="pct"/>
            <w:shd w:val="clear" w:color="auto" w:fill="B8CCE4"/>
          </w:tcPr>
          <w:p w14:paraId="0280D56A" w14:textId="151CCF43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2387EC32" w14:textId="3192814F" w:rsidR="00843679" w:rsidRPr="007877BF" w:rsidRDefault="00F3405B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74E916E4" w14:textId="77777777" w:rsidTr="008301B8">
        <w:trPr>
          <w:trHeight w:val="403"/>
        </w:trPr>
        <w:tc>
          <w:tcPr>
            <w:tcW w:w="1384" w:type="pct"/>
            <w:shd w:val="clear" w:color="auto" w:fill="B8CCE4"/>
          </w:tcPr>
          <w:p w14:paraId="582C2DBB" w14:textId="1A7E6427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31E33806" w14:textId="5C777A94" w:rsidR="00843679" w:rsidRPr="007877BF" w:rsidRDefault="00F3405B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37AE581A" w14:textId="77777777" w:rsidTr="00096299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2D59C55A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70B1C9D" w14:textId="77777777" w:rsidR="00AE2D19" w:rsidRDefault="00AE2D19" w:rsidP="00AE2D1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https://hko.srce.hr/registar/skup-ishoda-ucenja/detalji/12488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0D1EEB" w14:textId="77777777" w:rsidR="00AE2D19" w:rsidRDefault="00AE2D19" w:rsidP="00AE2D1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F4DC25" w14:textId="0E6FC192" w:rsidR="00843679" w:rsidRPr="007877BF" w:rsidRDefault="00AE2D19" w:rsidP="008301B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124B80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https://hko.srce.hr/registar/skup-ishoda-ucenja/detalji/12492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3679" w:rsidRPr="007877BF" w14:paraId="7F742A74" w14:textId="77777777" w:rsidTr="0009629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769D0F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843679" w:rsidRPr="007877BF" w14:paraId="20853123" w14:textId="77777777" w:rsidTr="00096299">
        <w:trPr>
          <w:trHeight w:val="304"/>
        </w:trPr>
        <w:tc>
          <w:tcPr>
            <w:tcW w:w="5000" w:type="pct"/>
            <w:gridSpan w:val="4"/>
          </w:tcPr>
          <w:p w14:paraId="1BDC8175" w14:textId="145E566E" w:rsidR="00AE75DD" w:rsidRDefault="007C5CC2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7C5CC2">
              <w:rPr>
                <w:rFonts w:cstheme="minorHAnsi"/>
                <w:sz w:val="20"/>
                <w:szCs w:val="20"/>
              </w:rPr>
              <w:t>primjenjivati pravila poslovnog bontona i etičkog kodeksa poduzeća u pisanoj i usmenoj komunikaciji s postojećim i potencijalnim poslovnim parterima u zemlji i inozemstvu</w:t>
            </w:r>
          </w:p>
          <w:p w14:paraId="5FDA7DFD" w14:textId="24F8EE8F" w:rsidR="00AE75DD" w:rsidRDefault="00D91B69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91B69">
              <w:rPr>
                <w:rFonts w:cstheme="minorHAnsi"/>
                <w:sz w:val="20"/>
                <w:szCs w:val="20"/>
              </w:rPr>
              <w:t>primjenjivati standarde i norme za upravljanja kvalitetom u funkciji povećanja konkurentnosti malih i srednjih poduzeća</w:t>
            </w:r>
          </w:p>
          <w:p w14:paraId="11F9BAF5" w14:textId="2EBBC702" w:rsidR="00D91B69" w:rsidRDefault="002B08F7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B08F7">
              <w:rPr>
                <w:rFonts w:cstheme="minorHAnsi"/>
                <w:sz w:val="20"/>
                <w:szCs w:val="20"/>
              </w:rPr>
              <w:t>sudjelovati u izradi internih procedura za upravljanje kvalitetom u malom i srednjem poduzeću</w:t>
            </w:r>
          </w:p>
          <w:p w14:paraId="0A3F7923" w14:textId="3B752E5B" w:rsidR="00404CDE" w:rsidRDefault="00404CDE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04CDE">
              <w:rPr>
                <w:rFonts w:cstheme="minorHAnsi"/>
                <w:sz w:val="20"/>
                <w:szCs w:val="20"/>
              </w:rPr>
              <w:t>predlagati poboljšanja u organizaciji poslovanja malih i srednjih poduzeća u kontekstu svoga djelokruga rada</w:t>
            </w:r>
          </w:p>
          <w:p w14:paraId="2CEDB01C" w14:textId="23E29230" w:rsidR="002B08F7" w:rsidRDefault="00DE6F6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E6F64">
              <w:rPr>
                <w:rFonts w:cstheme="minorHAnsi"/>
                <w:sz w:val="20"/>
                <w:szCs w:val="20"/>
              </w:rPr>
              <w:t>kontrolirati i provoditi mjere zaštite na radu u poslovanju malih i srednjih poduzeća sukladnom propisima</w:t>
            </w:r>
          </w:p>
          <w:p w14:paraId="48857AEF" w14:textId="1E9D5E3A" w:rsidR="00DE6F64" w:rsidRDefault="00DE6F6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E6F64">
              <w:rPr>
                <w:rFonts w:cstheme="minorHAnsi"/>
                <w:sz w:val="20"/>
                <w:szCs w:val="20"/>
              </w:rPr>
              <w:t>doprinositi zaštiti okoliša racionalnim korištenjem uredskog materijala</w:t>
            </w:r>
          </w:p>
          <w:p w14:paraId="7D235B72" w14:textId="1953C1BA" w:rsidR="00DE6F64" w:rsidRDefault="00DE6F6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E6F64">
              <w:rPr>
                <w:rFonts w:cstheme="minorHAnsi"/>
                <w:sz w:val="20"/>
                <w:szCs w:val="20"/>
              </w:rPr>
              <w:t>zbrinjavati uredski otpad sukladno zakonskim propisima</w:t>
            </w:r>
          </w:p>
          <w:p w14:paraId="559EE748" w14:textId="1B377263" w:rsidR="006037C4" w:rsidRDefault="006037C4" w:rsidP="008C08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037C4">
              <w:rPr>
                <w:rFonts w:cstheme="minorHAnsi"/>
                <w:sz w:val="20"/>
                <w:szCs w:val="20"/>
              </w:rPr>
              <w:t>predviđati utjecaj poslovnih odluka na zaštitu okoliša i zdravlja</w:t>
            </w:r>
          </w:p>
          <w:p w14:paraId="268D9476" w14:textId="591FD607" w:rsidR="008C056D" w:rsidRPr="00F3405B" w:rsidRDefault="006037C4" w:rsidP="00F340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037C4">
              <w:rPr>
                <w:rFonts w:cstheme="minorHAnsi"/>
                <w:sz w:val="20"/>
                <w:szCs w:val="20"/>
              </w:rPr>
              <w:lastRenderedPageBreak/>
              <w:t>primjenjivati ergonomska načela u uredskom poslovanju</w:t>
            </w:r>
          </w:p>
        </w:tc>
      </w:tr>
      <w:tr w:rsidR="00843679" w:rsidRPr="007877BF" w14:paraId="1430D885" w14:textId="77777777" w:rsidTr="00BA3C3D">
        <w:trPr>
          <w:trHeight w:val="552"/>
        </w:trPr>
        <w:tc>
          <w:tcPr>
            <w:tcW w:w="1384" w:type="pct"/>
            <w:shd w:val="clear" w:color="auto" w:fill="B8CCE4"/>
            <w:hideMark/>
          </w:tcPr>
          <w:p w14:paraId="30BABD05" w14:textId="04EC2AC3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09217AF6" w14:textId="77777777" w:rsidR="00843679" w:rsidRPr="007877BF" w:rsidRDefault="00843679" w:rsidP="008C056D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6476D355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3D9644E9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istraživanje i anketiranje nastavnika o istim pitanjima navedenim u prethodnoj stavci</w:t>
            </w:r>
          </w:p>
          <w:p w14:paraId="48DE811A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analiza uspjeha, transparentnosti i objektivnosti provjera i ostvarenosti ishoda učenja</w:t>
            </w:r>
          </w:p>
          <w:p w14:paraId="1B0B8FD9" w14:textId="77777777" w:rsidR="00843679" w:rsidRPr="007877BF" w:rsidRDefault="00843679" w:rsidP="008C056D">
            <w:pPr>
              <w:numPr>
                <w:ilvl w:val="0"/>
                <w:numId w:val="5"/>
              </w:numPr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</w:pPr>
            <w:r w:rsidRPr="007877BF">
              <w:rPr>
                <w:rFonts w:eastAsia="Times New Roman" w:cstheme="minorHAnsi"/>
                <w:color w:val="000000"/>
                <w:sz w:val="20"/>
                <w:szCs w:val="20"/>
                <w:lang w:val="bs-Latn-BA" w:eastAsia="hr-HR"/>
              </w:rPr>
              <w:t>provodi se analiza materijalnih i kadrovskih uvjeta potrebnih za izvođenje procesa učenja i poučavanja.</w:t>
            </w:r>
          </w:p>
          <w:p w14:paraId="259A43A9" w14:textId="69815489" w:rsidR="00843679" w:rsidRPr="007877BF" w:rsidRDefault="00AA1E8A" w:rsidP="008C056D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Temeljem</w:t>
            </w:r>
            <w:r w:rsidR="0084367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rezultat</w:t>
            </w: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</w:t>
            </w:r>
            <w:r w:rsidR="0084367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anketa dobiva se pregled uspješnosti izvedbe programa, kao i  procjena kvalitete nastavničkog rada.</w:t>
            </w:r>
          </w:p>
          <w:p w14:paraId="06F2303A" w14:textId="2A227D58" w:rsidR="00843679" w:rsidRPr="007877BF" w:rsidRDefault="00843679" w:rsidP="008C056D">
            <w:pPr>
              <w:pStyle w:val="NormalWeb"/>
              <w:spacing w:before="60" w:beforeAutospacing="0" w:after="120" w:afterAutospacing="0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7877BF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843679" w:rsidRPr="007877BF" w14:paraId="4F5F5D15" w14:textId="77777777" w:rsidTr="00BA3C3D">
        <w:trPr>
          <w:trHeight w:val="386"/>
        </w:trPr>
        <w:tc>
          <w:tcPr>
            <w:tcW w:w="1384" w:type="pct"/>
            <w:shd w:val="clear" w:color="auto" w:fill="B8CCE4"/>
            <w:hideMark/>
          </w:tcPr>
          <w:p w14:paraId="30EF29AE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621EB700" w14:textId="66450C64" w:rsidR="00843679" w:rsidRPr="007877BF" w:rsidRDefault="00843679" w:rsidP="0084367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FA4B2BD" w14:textId="77777777" w:rsidR="00F3405B" w:rsidRPr="00F3405B" w:rsidRDefault="00F3405B" w:rsidP="00F3405B">
      <w:pPr>
        <w:rPr>
          <w:rFonts w:cstheme="minorHAnsi"/>
          <w:b/>
          <w:bCs/>
          <w:sz w:val="20"/>
          <w:szCs w:val="20"/>
        </w:rPr>
        <w:sectPr w:rsidR="00F3405B" w:rsidRPr="00F3405B" w:rsidSect="000B1A7F">
          <w:footerReference w:type="defaul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9FB0B8" w14:textId="77777777" w:rsidR="00446C60" w:rsidRPr="00F3405B" w:rsidRDefault="00446C60" w:rsidP="008C056D">
      <w:pPr>
        <w:rPr>
          <w:rFonts w:cstheme="minorHAnsi"/>
          <w:b/>
          <w:bCs/>
          <w:sz w:val="2"/>
          <w:szCs w:val="2"/>
        </w:rPr>
      </w:pPr>
    </w:p>
    <w:p w14:paraId="6D762B13" w14:textId="58400327" w:rsidR="00A63C1A" w:rsidRPr="00843679" w:rsidRDefault="00A63C1A" w:rsidP="00A63C1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3679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255EC4" w:rsidRPr="007877BF" w14:paraId="19BB228C" w14:textId="77777777" w:rsidTr="0009629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D35409B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FC607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C7245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8882C8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DF19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8FA5B3D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B1924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E504CB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99C3C76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9C839E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416163B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3B9B2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55EC4" w:rsidRPr="007877BF" w14:paraId="4461576C" w14:textId="77777777" w:rsidTr="0009629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291B5E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30BBC11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43AA6A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91728C9" w14:textId="77777777" w:rsidR="00255EC4" w:rsidRPr="007877BF" w:rsidRDefault="00255EC4" w:rsidP="00096299">
            <w:pPr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466A2" w14:textId="77777777" w:rsidR="00255EC4" w:rsidRPr="007877BF" w:rsidRDefault="00255EC4" w:rsidP="00096299">
            <w:pPr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6236DC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DF5FE0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6DF8E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DF3932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255EC4" w:rsidRPr="007877BF" w14:paraId="306DA5AF" w14:textId="77777777" w:rsidTr="00096299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563A7AB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24385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418A" w14:textId="2E7F7D1F" w:rsidR="00255EC4" w:rsidRPr="007877BF" w:rsidRDefault="00F3405B" w:rsidP="00D73D0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OSNOVE DRUŠTVENO ODGOVORNOG POSLOVANJA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651B4" w14:textId="1A5FF1B8" w:rsidR="00255EC4" w:rsidRPr="007877BF" w:rsidRDefault="000A649C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Temeljne postavke društveno odgovornog poslovanja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F5A1A" w14:textId="77777777" w:rsidR="00255EC4" w:rsidRPr="007877BF" w:rsidRDefault="00255EC4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2EEC47" w14:textId="4C6B41F1" w:rsidR="00255EC4" w:rsidRPr="007877BF" w:rsidRDefault="000A649C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810C5" w14:textId="193877F6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F0253" w14:textId="21FA9E63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760A2" w14:textId="23B21344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AE2F8C0" w14:textId="4DD37CFF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255EC4" w:rsidRPr="007877BF" w14:paraId="4EBF2E26" w14:textId="77777777" w:rsidTr="00096299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79EC6F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05190" w14:textId="6C29B051" w:rsidR="00255EC4" w:rsidRPr="007877BF" w:rsidRDefault="00F3405B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ODRŽIVA EKONOMIJA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E93D" w14:textId="30F4FE76" w:rsidR="00255EC4" w:rsidRPr="007877BF" w:rsidRDefault="00571A7F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Konkurentske prednosti Republike Hrvatske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A088" w14:textId="77777777" w:rsidR="00255EC4" w:rsidRPr="007877BF" w:rsidRDefault="00255EC4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2CF1" w14:textId="207BFBB9" w:rsidR="00255EC4" w:rsidRPr="007877BF" w:rsidRDefault="00571A7F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E17B" w14:textId="7446AF3A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13E9" w14:textId="1B5C40AD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9E85" w14:textId="0BFF9146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653C18" w14:textId="55DD40E0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255EC4" w:rsidRPr="007877BF" w14:paraId="01854C4D" w14:textId="77777777" w:rsidTr="00571A7F">
        <w:trPr>
          <w:trHeight w:val="379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75A41F2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A818" w14:textId="77777777" w:rsidR="00255EC4" w:rsidRPr="007877BF" w:rsidRDefault="00255EC4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8FFD" w14:textId="3D8BACB3" w:rsidR="00255EC4" w:rsidRPr="007877BF" w:rsidRDefault="00571A7F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Odgovorna ekonomija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ACB6" w14:textId="77777777" w:rsidR="00255EC4" w:rsidRPr="007877BF" w:rsidRDefault="00255EC4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86C1" w14:textId="4B6ADB02" w:rsidR="00255EC4" w:rsidRPr="007877BF" w:rsidRDefault="00571A7F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5C46" w14:textId="1A0B6EE1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D22E" w14:textId="7C6909DE" w:rsidR="00255EC4" w:rsidRPr="00473FDE" w:rsidRDefault="00473FDE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0601" w14:textId="46EFA772" w:rsidR="00255EC4" w:rsidRPr="00473FDE" w:rsidRDefault="007875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473FDE" w:rsidRPr="00473FD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681F4B" w14:textId="62B4042D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55EC4" w:rsidRPr="007877BF" w14:paraId="1E584B56" w14:textId="77777777" w:rsidTr="007875D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CE775" w14:textId="77777777" w:rsidR="00255EC4" w:rsidRPr="007877BF" w:rsidRDefault="00255EC4" w:rsidP="0009629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D86A44" w14:textId="5A0E74E6" w:rsidR="00255EC4" w:rsidRPr="007877BF" w:rsidRDefault="004C67F0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19455" w14:textId="5A3BE8C6" w:rsidR="00255EC4" w:rsidRPr="007877BF" w:rsidRDefault="00590F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5474B8" w14:textId="1C78444C" w:rsidR="00255EC4" w:rsidRPr="007877BF" w:rsidRDefault="004C67F0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0E89CA" w14:textId="767BEB49" w:rsidR="00255EC4" w:rsidRPr="007877BF" w:rsidRDefault="004C67F0" w:rsidP="007875D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E726" w14:textId="55833437" w:rsidR="00255EC4" w:rsidRPr="007877BF" w:rsidRDefault="008F59D9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5767B0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</w:tr>
    </w:tbl>
    <w:p w14:paraId="0B26C2E0" w14:textId="77777777" w:rsidR="00255EC4" w:rsidRPr="007877BF" w:rsidRDefault="00255EC4" w:rsidP="00255EC4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690EBC3A" w14:textId="77777777" w:rsidR="00255EC4" w:rsidRPr="007877BF" w:rsidRDefault="00255EC4" w:rsidP="00255EC4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40702F70" w14:textId="54425BA3" w:rsidR="008E10C2" w:rsidRPr="007877BF" w:rsidRDefault="00255EC4" w:rsidP="00255EC4">
      <w:pPr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>SAP</w:t>
      </w:r>
      <w:r w:rsidR="005D3054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– samostalne aktivnosti</w:t>
      </w:r>
      <w:r w:rsidRPr="007877BF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polaznika</w:t>
      </w:r>
    </w:p>
    <w:p w14:paraId="133F961F" w14:textId="079994A4" w:rsidR="005C15BA" w:rsidRPr="007877BF" w:rsidRDefault="005C15BA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29E80F7A" w14:textId="46A68221" w:rsidR="004D44C2" w:rsidRPr="007877BF" w:rsidRDefault="004D44C2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7CDAF869" w14:textId="7778DED5" w:rsidR="004D44C2" w:rsidRDefault="004D44C2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4B601FDC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D951580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15851076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D5D4496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483A948E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68271E3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2274756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792F613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18738FF6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F5ABEEC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6FEBFDE0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4221EC07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09A08CFF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14040BBD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795F536B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599042FF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25FAAE9A" w14:textId="77777777" w:rsidR="00D140CC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3B93FC43" w14:textId="77777777" w:rsidR="00D140CC" w:rsidRPr="007877BF" w:rsidRDefault="00D140CC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32A00652" w14:textId="4E526174" w:rsidR="005C15BA" w:rsidRPr="00843679" w:rsidRDefault="005C15BA" w:rsidP="005C15B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3679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C15BA" w:rsidRPr="007877BF" w14:paraId="5DDA83A0" w14:textId="77777777" w:rsidTr="0009629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1F4D4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93409881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E4A6AA" w14:textId="512C67F1" w:rsidR="005C15BA" w:rsidRPr="007A2D69" w:rsidRDefault="008C056D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A2D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OSNOVE DRUŠTVENO ODGOVORNOG POSLOVANJA</w:t>
            </w:r>
          </w:p>
        </w:tc>
      </w:tr>
      <w:tr w:rsidR="005C15BA" w:rsidRPr="007877BF" w14:paraId="2F8F9A7C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F86FFC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ECEEBD" w14:textId="77777777" w:rsidR="005C15BA" w:rsidRPr="007877BF" w:rsidRDefault="005C15BA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C15BA" w:rsidRPr="007877BF" w14:paraId="0989E268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64803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EA56112" w14:textId="4246674E" w:rsidR="00B77FF6" w:rsidRPr="008301B8" w:rsidRDefault="008301B8" w:rsidP="008301B8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Pr="0044720F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https://hko.srce.hr/registar/skup-ishoda-ucenja/detalji/12488</w:t>
              </w:r>
            </w:hyperlink>
            <w:r w:rsidR="007F0C2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C15BA" w:rsidRPr="007877BF" w14:paraId="7FB59637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BF74B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132CDD3" w14:textId="77777777" w:rsidR="008301B8" w:rsidRPr="00F3405B" w:rsidRDefault="00755C42" w:rsidP="008301B8">
            <w:pPr>
              <w:spacing w:after="0" w:line="276" w:lineRule="auto"/>
              <w:ind w:left="397" w:hanging="397"/>
              <w:rPr>
                <w:rFonts w:eastAsia="Calibri" w:cstheme="minorHAnsi"/>
                <w:bCs/>
                <w:sz w:val="20"/>
                <w:szCs w:val="20"/>
              </w:rPr>
            </w:pPr>
            <w:r w:rsidRPr="00F3405B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="005C15BA" w:rsidRPr="00F3405B">
              <w:rPr>
                <w:rFonts w:eastAsia="Calibri" w:cstheme="minorHAnsi"/>
                <w:bCs/>
                <w:sz w:val="20"/>
                <w:szCs w:val="20"/>
              </w:rPr>
              <w:t xml:space="preserve"> CSVET</w:t>
            </w:r>
          </w:p>
          <w:p w14:paraId="10ED6E85" w14:textId="2D96C085" w:rsidR="000F19F8" w:rsidRPr="008301B8" w:rsidRDefault="008D68B3" w:rsidP="008301B8">
            <w:pPr>
              <w:spacing w:after="0" w:line="276" w:lineRule="auto"/>
              <w:ind w:left="397" w:hanging="397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</w:t>
            </w:r>
            <w:r w:rsidR="008301B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Temeljne postavke </w:t>
            </w:r>
            <w:r w:rsidRPr="00EE2AEE">
              <w:rPr>
                <w:rFonts w:cstheme="minorHAnsi"/>
                <w:color w:val="000000"/>
                <w:sz w:val="20"/>
                <w:szCs w:val="20"/>
              </w:rPr>
              <w:t>društveno odgovornog poslovanja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(1 CSVET)</w:t>
            </w:r>
          </w:p>
        </w:tc>
      </w:tr>
      <w:tr w:rsidR="005C15BA" w:rsidRPr="007877BF" w14:paraId="2C1BCCFF" w14:textId="77777777" w:rsidTr="0009629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0BB22" w14:textId="71E9C5D4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55E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827EAA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E61164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D9F877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C15BA" w:rsidRPr="007877BF" w14:paraId="06F283B2" w14:textId="77777777" w:rsidTr="0009629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942F66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EB30F2" w14:textId="0CBD225B" w:rsidR="005C15BA" w:rsidRPr="007877BF" w:rsidRDefault="00B52DB3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sati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15C1AC67" w14:textId="4C1F9748" w:rsidR="005C15BA" w:rsidRPr="007877BF" w:rsidRDefault="00B52DB3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41FFA1E4" w14:textId="3CC79316" w:rsidR="005C15BA" w:rsidRPr="007877BF" w:rsidRDefault="00B52DB3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8301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C15BA" w:rsidRPr="007877BF" w14:paraId="2452AF45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B2EB4E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AF9C630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34D16B" w14:textId="204CC85F" w:rsidR="005C15BA" w:rsidRPr="007877BF" w:rsidRDefault="005C15BA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C15BA" w:rsidRPr="00561C64" w14:paraId="4535D595" w14:textId="77777777" w:rsidTr="0009629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1AA2CA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FFD25B" w14:textId="03A218DC" w:rsidR="00451121" w:rsidRPr="00561C64" w:rsidRDefault="005C15BA" w:rsidP="00713B2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61C64">
              <w:rPr>
                <w:rFonts w:cstheme="minorHAnsi"/>
                <w:sz w:val="20"/>
                <w:szCs w:val="20"/>
              </w:rPr>
              <w:t xml:space="preserve">Cilj modula je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polaznicima omogućiti stjecanje znanja i vještina potrebnih za primjenu koncepata društveno odgovornog poslovanja u cilju unapređenja poslovnih procesa </w:t>
            </w:r>
            <w:r w:rsidR="00411A24" w:rsidRPr="00561C64">
              <w:rPr>
                <w:rFonts w:cstheme="minorHAnsi"/>
                <w:sz w:val="20"/>
                <w:szCs w:val="20"/>
              </w:rPr>
              <w:t xml:space="preserve">i </w:t>
            </w:r>
            <w:r w:rsidR="00713B25" w:rsidRPr="00561C64">
              <w:rPr>
                <w:rFonts w:cstheme="minorHAnsi"/>
                <w:sz w:val="20"/>
                <w:szCs w:val="20"/>
              </w:rPr>
              <w:t>razvoja</w:t>
            </w:r>
            <w:r w:rsidR="00411A24" w:rsidRPr="00561C64">
              <w:rPr>
                <w:rFonts w:cstheme="minorHAnsi"/>
                <w:sz w:val="20"/>
                <w:szCs w:val="20"/>
              </w:rPr>
              <w:t xml:space="preserve"> </w:t>
            </w:r>
            <w:r w:rsidR="004D44C2" w:rsidRPr="00561C64">
              <w:rPr>
                <w:rFonts w:cstheme="minorHAnsi"/>
                <w:sz w:val="20"/>
                <w:szCs w:val="20"/>
              </w:rPr>
              <w:t xml:space="preserve">poslovanja </w:t>
            </w:r>
            <w:r w:rsidR="00411A24" w:rsidRPr="00561C64">
              <w:rPr>
                <w:rFonts w:cstheme="minorHAnsi"/>
                <w:sz w:val="20"/>
                <w:szCs w:val="20"/>
              </w:rPr>
              <w:t>radi povećanja konkurentnosti</w:t>
            </w:r>
            <w:r w:rsidR="00713B25" w:rsidRPr="00561C64">
              <w:rPr>
                <w:rFonts w:cstheme="minorHAnsi"/>
                <w:sz w:val="20"/>
                <w:szCs w:val="20"/>
              </w:rPr>
              <w:t>.</w:t>
            </w:r>
            <w:r w:rsidR="00411A24" w:rsidRPr="00561C64">
              <w:rPr>
                <w:rFonts w:cstheme="minorHAnsi"/>
                <w:sz w:val="20"/>
                <w:szCs w:val="20"/>
              </w:rPr>
              <w:t xml:space="preserve"> Polaznici će moći povezati </w:t>
            </w:r>
            <w:r w:rsidR="000B3970" w:rsidRPr="00561C64">
              <w:rPr>
                <w:rFonts w:cstheme="minorHAnsi"/>
                <w:sz w:val="20"/>
                <w:szCs w:val="20"/>
              </w:rPr>
              <w:t xml:space="preserve">obilježja </w:t>
            </w:r>
            <w:r w:rsidR="003577F5" w:rsidRPr="00561C64">
              <w:rPr>
                <w:rFonts w:cstheme="minorHAnsi"/>
                <w:sz w:val="20"/>
                <w:szCs w:val="20"/>
              </w:rPr>
              <w:t>društveno odgovorno</w:t>
            </w:r>
            <w:r w:rsidR="002826C8" w:rsidRPr="00561C64">
              <w:rPr>
                <w:rFonts w:cstheme="minorHAnsi"/>
                <w:sz w:val="20"/>
                <w:szCs w:val="20"/>
              </w:rPr>
              <w:t>g</w:t>
            </w:r>
            <w:r w:rsidR="003577F5" w:rsidRPr="00561C64">
              <w:rPr>
                <w:rFonts w:cstheme="minorHAnsi"/>
                <w:sz w:val="20"/>
                <w:szCs w:val="20"/>
              </w:rPr>
              <w:t xml:space="preserve"> poslovanj</w:t>
            </w:r>
            <w:r w:rsidR="002826C8" w:rsidRPr="00561C64">
              <w:rPr>
                <w:rFonts w:cstheme="minorHAnsi"/>
                <w:sz w:val="20"/>
                <w:szCs w:val="20"/>
              </w:rPr>
              <w:t>a</w:t>
            </w:r>
            <w:r w:rsidR="003577F5" w:rsidRPr="00561C64">
              <w:rPr>
                <w:rFonts w:cstheme="minorHAnsi"/>
                <w:sz w:val="20"/>
                <w:szCs w:val="20"/>
              </w:rPr>
              <w:t xml:space="preserve"> s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globalnim </w:t>
            </w:r>
            <w:r w:rsidR="003577F5" w:rsidRPr="00561C64">
              <w:rPr>
                <w:rFonts w:cstheme="minorHAnsi"/>
                <w:sz w:val="20"/>
                <w:szCs w:val="20"/>
              </w:rPr>
              <w:t>ciljevima održivog razvoja</w:t>
            </w:r>
            <w:r w:rsidR="002826C8" w:rsidRPr="00561C64">
              <w:rPr>
                <w:rFonts w:cstheme="minorHAnsi"/>
                <w:sz w:val="20"/>
                <w:szCs w:val="20"/>
              </w:rPr>
              <w:t xml:space="preserve"> </w:t>
            </w:r>
            <w:r w:rsidR="00561C64" w:rsidRPr="00561C64">
              <w:rPr>
                <w:rFonts w:cstheme="minorHAnsi"/>
                <w:sz w:val="20"/>
                <w:szCs w:val="20"/>
              </w:rPr>
              <w:t>kako bi ostvarili pozitivan učinak na društvo i okoliš temeljen na etičkom ponašanju.</w:t>
            </w:r>
          </w:p>
        </w:tc>
      </w:tr>
      <w:tr w:rsidR="005C15BA" w:rsidRPr="007877BF" w14:paraId="37271ECC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4F9DE1" w14:textId="77777777" w:rsidR="005C15BA" w:rsidRPr="007877BF" w:rsidRDefault="005C15BA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9D35D5" w14:textId="5FE95F80" w:rsidR="00813216" w:rsidRPr="007877BF" w:rsidRDefault="00411A24" w:rsidP="004D44C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d</w:t>
            </w:r>
            <w:r w:rsidR="001653BA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ruštveno odgovorno poslovanje, odgovorno poslovanje, globalni ciljevi održivog razvoja, poslovna etika, </w:t>
            </w:r>
            <w:r w:rsidR="00640BB3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dionici</w:t>
            </w:r>
          </w:p>
        </w:tc>
      </w:tr>
      <w:tr w:rsidR="005C15BA" w:rsidRPr="007877BF" w14:paraId="7F16EB76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539AB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39AB337" w14:textId="77777777" w:rsidR="00813216" w:rsidRDefault="00CE5A80" w:rsidP="0081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simulacija i stvarnih projektnih zadataka u poslovnome sektoru i provodi se u specijaliziranim učionicama ustanove. 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Polaznik samostalno na računalu rješava projektne i problemske zadatke</w:t>
            </w:r>
            <w:r w:rsidR="00DA247F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iz struke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 odabranom programu</w:t>
            </w:r>
            <w:r w:rsidR="00340C19" w:rsidRPr="0020172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  <w:r w:rsidR="00DA247F" w:rsidRPr="0020172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  <w:r w:rsidR="008900CA" w:rsidRPr="00201724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Zadaci se temelje na primjeni u struci, suvremenom pristupu rješavanja zadanog zadatka i razvoju kreativnosti polaznika. </w:t>
            </w:r>
            <w:r w:rsidR="00340C19" w:rsidRPr="0020172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Nastavnik zadaje problemsku situaciju, a pola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znici koristeći se ste</w:t>
            </w:r>
            <w:r w:rsidR="000E67F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č</w:t>
            </w:r>
            <w:r w:rsidR="00340C19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enim znanjem i vještinama, osmišljavaju i rješavaju zadani zadatak.</w:t>
            </w:r>
          </w:p>
          <w:p w14:paraId="5587BFC9" w14:textId="77777777" w:rsidR="00B77FF6" w:rsidRPr="00B77FF6" w:rsidRDefault="00B77FF6" w:rsidP="00B7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B77F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4F01473E" w14:textId="53D5545D" w:rsidR="00B77FF6" w:rsidRPr="007877BF" w:rsidRDefault="00B77FF6" w:rsidP="00B7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B77FF6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C15BA" w:rsidRPr="007877BF" w14:paraId="7D68E35F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41B2F" w14:textId="24CD1D51" w:rsidR="005C15BA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</w:t>
            </w:r>
            <w:r w:rsidR="00C57C0D"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578E85" w14:textId="77777777" w:rsidR="0033344D" w:rsidRPr="007877BF" w:rsidRDefault="0033344D" w:rsidP="00394A87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5BC07F8" w14:textId="19419F86" w:rsidR="00686EF6" w:rsidRPr="007877BF" w:rsidRDefault="00B3380C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Kotler, P. i Lee, N. (2009)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DOP – Društveno odgovorno poslovanje. M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>E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>P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 consult</w:t>
            </w:r>
            <w:r w:rsidR="0074370F" w:rsidRPr="007877BF">
              <w:rPr>
                <w:rFonts w:cstheme="minorHAnsi"/>
                <w:bCs/>
                <w:sz w:val="20"/>
                <w:szCs w:val="20"/>
              </w:rPr>
              <w:t xml:space="preserve"> d. o. o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. Zagreb</w:t>
            </w:r>
          </w:p>
          <w:p w14:paraId="0B45D35D" w14:textId="3C9143D3" w:rsidR="0074370F" w:rsidRPr="007877BF" w:rsidRDefault="00DC7479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Tudor, G., Begić, J., Tudor, A. i dr. (</w:t>
            </w:r>
            <w:r w:rsidR="00F5791A" w:rsidRPr="007877BF">
              <w:rPr>
                <w:rFonts w:cstheme="minorHAnsi"/>
                <w:bCs/>
                <w:sz w:val="20"/>
                <w:szCs w:val="20"/>
              </w:rPr>
              <w:t>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="00F5791A"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6EF6" w:rsidRPr="007877BF">
              <w:rPr>
                <w:rFonts w:cstheme="minorHAnsi"/>
                <w:bCs/>
                <w:sz w:val="20"/>
                <w:szCs w:val="20"/>
              </w:rPr>
              <w:t>Dobra Hrvatska: društveno odgovorno poslovanje - najbolji: hrvatski doprinosi Globalnim ciljevima održivog razvoja UN-a do 2030.</w:t>
            </w:r>
            <w:r w:rsidR="00F5791A" w:rsidRPr="007877BF">
              <w:rPr>
                <w:rFonts w:cstheme="minorHAnsi"/>
                <w:bCs/>
                <w:sz w:val="20"/>
                <w:szCs w:val="20"/>
              </w:rPr>
              <w:t>. M.E.P. consult. Zagreb</w:t>
            </w:r>
          </w:p>
          <w:p w14:paraId="7B4B39D7" w14:textId="5AEFC539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Ivaniš, M. (2018)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Društveno poduzetništvo, poluga društava blagostanja. Sveučilište u Rijeci. Fakultet za menadžment u turizmu i ugostiteljstvu. Opatija</w:t>
            </w:r>
          </w:p>
          <w:p w14:paraId="59A41B93" w14:textId="07A228CE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Jalšenjak, B. i Krkač, K.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Poslovna etika, korporacijska društvena odgovornost i održivost. MATE d. o. o., Zagreb</w:t>
            </w:r>
          </w:p>
          <w:p w14:paraId="45624836" w14:textId="023560ED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Herceg, N. (2013)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Okoliš i održivi razvoj. Synopsis d. o. o., Sarajevo</w:t>
            </w:r>
          </w:p>
          <w:p w14:paraId="33309D1A" w14:textId="6515510B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Omazić,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Zbirka studija slučaja društveno odgovornog poslovanja.   Hrvatski poslovni savjet za održivi razvoj, Zagreb</w:t>
            </w:r>
          </w:p>
          <w:p w14:paraId="3DC226C9" w14:textId="2391D45A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lastRenderedPageBreak/>
              <w:t>Bačun, D., Matešić, M. i Omazić,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Leksikon održivog razvoja. Hrvatski poslovni savjet za održivi razvoj, Zagreb</w:t>
            </w:r>
          </w:p>
          <w:p w14:paraId="03ED9423" w14:textId="1AFC3F2D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Pavić-Rogošić, L. (2020)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Novi izazov – Globalni ciljevi održivog razvoja do 2030., ODRAZ- Održivi razvoj zajednice, Zagreb</w:t>
            </w:r>
          </w:p>
          <w:p w14:paraId="3D70373B" w14:textId="3F53B72B" w:rsidR="0074370F" w:rsidRPr="007877BF" w:rsidRDefault="0074370F" w:rsidP="00394A87">
            <w:pPr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Omazić, M. A. (2007)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Društvena odgovornost i strategije hrvatskih poduzeća, doktorska disertacija. Ekonomski fakultet. Sveučilište u Zagrebu. Zagreb</w:t>
            </w:r>
          </w:p>
          <w:p w14:paraId="5DA1E766" w14:textId="77777777" w:rsidR="00394A87" w:rsidRDefault="00394A87" w:rsidP="008301B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6" w:hanging="366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Europska agencija za sigurnost i zdravlje na radu (2020). Online izvori., dostupno na: </w:t>
            </w:r>
            <w:hyperlink r:id="rId21" w:history="1">
              <w:r w:rsidRPr="007877B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https://osha.europa.eu/hr</w:t>
              </w:r>
            </w:hyperlink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EE66EB8" w14:textId="601DD742" w:rsidR="008301B8" w:rsidRPr="007877BF" w:rsidRDefault="008301B8" w:rsidP="008301B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6" w:hanging="366"/>
              <w:rPr>
                <w:rFonts w:cstheme="minorHAnsi"/>
                <w:bCs/>
                <w:sz w:val="20"/>
                <w:szCs w:val="20"/>
              </w:rPr>
            </w:pPr>
            <w:r w:rsidRPr="008301B8">
              <w:rPr>
                <w:rFonts w:cstheme="minorHAnsi"/>
                <w:bCs/>
                <w:sz w:val="20"/>
                <w:szCs w:val="20"/>
              </w:rPr>
              <w:t>Zaštita na radu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8301B8">
              <w:rPr>
                <w:rFonts w:cstheme="minorHAnsi"/>
                <w:bCs/>
                <w:sz w:val="20"/>
                <w:szCs w:val="20"/>
              </w:rPr>
              <w:t xml:space="preserve"> Opasnosti kod rada na računalu i pravilne vježbe. Zagreb, dostupno na: </w:t>
            </w:r>
            <w:hyperlink r:id="rId22" w:history="1">
              <w:r w:rsidRPr="0044720F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301B8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2C58913A" w14:textId="2737293F" w:rsidR="00550420" w:rsidRPr="007877BF" w:rsidRDefault="00550420" w:rsidP="00394A87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CC83450" w14:textId="77777777" w:rsidR="00550420" w:rsidRPr="007877BF" w:rsidRDefault="00550420" w:rsidP="00394A87">
            <w:p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49C4905D" w14:textId="77777777" w:rsidR="00892F25" w:rsidRPr="007877BF" w:rsidRDefault="00550420" w:rsidP="00394A87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programi za obradu teksta, prezentacije </w:t>
            </w:r>
            <w:r w:rsidR="00892F25" w:rsidRPr="007877BF">
              <w:rPr>
                <w:rFonts w:cstheme="minorHAnsi"/>
                <w:bCs/>
                <w:sz w:val="20"/>
                <w:szCs w:val="20"/>
              </w:rPr>
              <w:t>(aplikacija koja se može koristiti je</w:t>
            </w:r>
          </w:p>
          <w:p w14:paraId="14E32E4F" w14:textId="77777777" w:rsidR="00892F25" w:rsidRPr="007877BF" w:rsidRDefault="00892F25" w:rsidP="00394A87">
            <w:pPr>
              <w:spacing w:after="0" w:line="276" w:lineRule="auto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dio MS Office paketa) </w:t>
            </w:r>
          </w:p>
          <w:p w14:paraId="725D3937" w14:textId="747DEC9F" w:rsidR="00813216" w:rsidRPr="007877BF" w:rsidRDefault="0074370F" w:rsidP="00394A8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contextualSpacing w:val="0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sz w:val="20"/>
                <w:szCs w:val="20"/>
              </w:rPr>
              <w:t>Internet tražilice (Internet Explorer, Google Chrome, Google</w:t>
            </w:r>
            <w:r w:rsidR="00892F25" w:rsidRPr="007877BF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7877BF">
              <w:rPr>
                <w:rFonts w:eastAsia="Calibri" w:cstheme="minorHAnsi"/>
                <w:sz w:val="20"/>
                <w:szCs w:val="20"/>
              </w:rPr>
              <w:t xml:space="preserve">…) </w:t>
            </w:r>
          </w:p>
        </w:tc>
      </w:tr>
      <w:bookmarkEnd w:id="2"/>
    </w:tbl>
    <w:p w14:paraId="3BE79F09" w14:textId="77777777" w:rsidR="005C15BA" w:rsidRPr="007877BF" w:rsidRDefault="005C15BA" w:rsidP="005C15BA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C15BA" w:rsidRPr="007877BF" w14:paraId="19EFA81B" w14:textId="77777777" w:rsidTr="0009629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CCE8EC" w14:textId="44E8ABE6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8301B8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310789B" w14:textId="072AA373" w:rsidR="005C15BA" w:rsidRPr="007877BF" w:rsidRDefault="00F856A9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Temeljne postavke društveno odgovornog poslovanja</w:t>
            </w:r>
            <w:r w:rsidR="008D68B3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1 CSVET</w:t>
            </w:r>
          </w:p>
        </w:tc>
      </w:tr>
      <w:tr w:rsidR="005C15BA" w:rsidRPr="007877BF" w14:paraId="109A6E9E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10C676" w14:textId="77777777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5C15BA" w:rsidRPr="007877BF" w14:paraId="7D15B5CB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25D65" w14:textId="027E6048" w:rsidR="005C15BA" w:rsidRPr="007877BF" w:rsidRDefault="00F856A9" w:rsidP="0022673B">
            <w:pPr>
              <w:numPr>
                <w:ilvl w:val="0"/>
                <w:numId w:val="10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protumačiti temeljne postavke društveno odgovornog poslovanja s naglaskom na njegovu multidisciplinarnost</w:t>
            </w:r>
          </w:p>
        </w:tc>
      </w:tr>
      <w:tr w:rsidR="005C15BA" w:rsidRPr="007877BF" w14:paraId="31772F9E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C1F3D" w14:textId="3F70A4A3" w:rsidR="005C15BA" w:rsidRPr="007877BF" w:rsidRDefault="00F856A9" w:rsidP="00F2065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analizirati partnerske odnose organizacije i različitih dionika u provođenju društveno odgovornog poslovanja</w:t>
            </w:r>
            <w:r w:rsidR="0022673B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5C15BA" w:rsidRPr="007877BF" w14:paraId="46A39F3D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A8CAD" w14:textId="4D99F28F" w:rsidR="005C15BA" w:rsidRPr="007877BF" w:rsidRDefault="00F856A9" w:rsidP="00096299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raspraviti odnos koncepta društveno odgovornog poslovanja i poslovne etike</w:t>
            </w:r>
            <w:r w:rsidR="0022673B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22673B" w:rsidRPr="007877BF" w14:paraId="048AE275" w14:textId="77777777" w:rsidTr="00B03A88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85CBF" w14:textId="1084C5F5" w:rsidR="0022673B" w:rsidRPr="007877BF" w:rsidRDefault="00F856A9" w:rsidP="00C3607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povezati aktivnosti društveno odgovornog poslovanja s ciljevima  održivog razvoja</w:t>
            </w:r>
            <w:r w:rsidR="0022673B"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5C15BA" w:rsidRPr="007877BF" w14:paraId="1C143218" w14:textId="77777777" w:rsidTr="0009629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20D190" w14:textId="468F2DF0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bookmarkStart w:id="3" w:name="_Hlk92457663"/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3"/>
          </w:p>
        </w:tc>
      </w:tr>
      <w:tr w:rsidR="005C15BA" w:rsidRPr="007877BF" w14:paraId="1F7A3D6A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94912A" w14:textId="5C25B068" w:rsidR="008301B8" w:rsidRDefault="00EC0D33" w:rsidP="008C056D">
            <w:pPr>
              <w:tabs>
                <w:tab w:val="left" w:pos="2820"/>
              </w:tabs>
              <w:spacing w:after="12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Dominant</w:t>
            </w:r>
            <w:r w:rsidR="00B77FF6">
              <w:rPr>
                <w:rFonts w:cstheme="minorHAnsi"/>
                <w:bCs/>
                <w:sz w:val="20"/>
                <w:szCs w:val="20"/>
              </w:rPr>
              <w:t>an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nastavni sustav ovoga modula </w:t>
            </w:r>
            <w:r w:rsidR="00B659C6">
              <w:rPr>
                <w:rFonts w:cstheme="minorHAnsi"/>
                <w:bCs/>
                <w:sz w:val="20"/>
                <w:szCs w:val="20"/>
              </w:rPr>
              <w:t>je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heuristička</w:t>
            </w:r>
            <w:r w:rsidR="00B659C6">
              <w:rPr>
                <w:rFonts w:cstheme="minorHAnsi"/>
                <w:bCs/>
                <w:sz w:val="20"/>
                <w:szCs w:val="20"/>
              </w:rPr>
              <w:t xml:space="preserve"> nastava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32B15E6" w14:textId="78AE08CD" w:rsidR="000E1190" w:rsidRDefault="00E606D4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01724">
              <w:rPr>
                <w:rFonts w:cstheme="minorHAnsi"/>
                <w:bCs/>
                <w:sz w:val="20"/>
                <w:szCs w:val="20"/>
              </w:rPr>
              <w:t>Polaznici istražuju globalne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ciljeve održivog razvoja</w:t>
            </w:r>
            <w:r w:rsidR="00096299" w:rsidRPr="007877BF">
              <w:rPr>
                <w:rFonts w:cstheme="minorHAnsi"/>
                <w:bCs/>
                <w:sz w:val="20"/>
                <w:szCs w:val="20"/>
              </w:rPr>
              <w:t xml:space="preserve"> povezujući ih s primjerima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 xml:space="preserve"> i raspravljaju o odnosu koncept</w:t>
            </w:r>
            <w:r w:rsidR="009B68F6" w:rsidRPr="007877BF">
              <w:rPr>
                <w:rFonts w:cstheme="minorHAnsi"/>
                <w:bCs/>
                <w:sz w:val="20"/>
                <w:szCs w:val="20"/>
              </w:rPr>
              <w:t>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 xml:space="preserve"> društveno odgovornog poslovanja i poslovne etike i njihovim učinkom na društvo, okoliš i dionike.</w:t>
            </w:r>
          </w:p>
          <w:p w14:paraId="690BFBD9" w14:textId="27ECFDDB" w:rsidR="005C235A" w:rsidRDefault="005C235A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C235A">
              <w:rPr>
                <w:rFonts w:cstheme="minorHAnsi"/>
                <w:bCs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761CF912" w14:textId="4D7F389F" w:rsidR="008301B8" w:rsidRDefault="008301B8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01B8">
              <w:rPr>
                <w:rFonts w:cstheme="minorHAnsi"/>
                <w:b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3BED6600" w14:textId="77777777" w:rsidR="001E2F3A" w:rsidRDefault="00EC0D33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Po završetku modula, polaznik individualno rješava kompleksniji projektni zadatak koji objedinjuje aktivnosti svih ishoda učenja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,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a rezultat je </w:t>
            </w:r>
            <w:r w:rsidR="00E606D4" w:rsidRPr="007877BF">
              <w:rPr>
                <w:rFonts w:cstheme="minorHAnsi"/>
                <w:bCs/>
                <w:sz w:val="20"/>
                <w:szCs w:val="20"/>
              </w:rPr>
              <w:t>povezivanje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 xml:space="preserve"> koncepta</w:t>
            </w:r>
            <w:r w:rsidR="00E606D4" w:rsidRPr="007877BF">
              <w:rPr>
                <w:rFonts w:cstheme="minorHAnsi"/>
                <w:bCs/>
                <w:sz w:val="20"/>
                <w:szCs w:val="20"/>
              </w:rPr>
              <w:t xml:space="preserve"> društveno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odgovorno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g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poslovanj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a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s ciljevima održivog razvoja</w:t>
            </w:r>
            <w:r w:rsidR="000E1190" w:rsidRPr="007877BF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E6EC33F" w14:textId="7E273F4E" w:rsidR="005B6DA5" w:rsidRDefault="005B6DA5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Samostalna aktivnost polaznika odnosi se na </w:t>
            </w:r>
            <w:r w:rsidR="00525D97">
              <w:rPr>
                <w:rFonts w:cstheme="minorHAnsi"/>
                <w:bCs/>
                <w:sz w:val="20"/>
                <w:szCs w:val="20"/>
              </w:rPr>
              <w:t xml:space="preserve">izradu seminarskog rada vezanim uz temu </w:t>
            </w:r>
            <w:r w:rsidR="00525D97" w:rsidRPr="00525D97">
              <w:rPr>
                <w:rFonts w:cstheme="minorHAnsi"/>
                <w:bCs/>
                <w:sz w:val="20"/>
                <w:szCs w:val="20"/>
              </w:rPr>
              <w:t>povezivanj</w:t>
            </w:r>
            <w:r w:rsidR="00525D97">
              <w:rPr>
                <w:rFonts w:cstheme="minorHAnsi"/>
                <w:bCs/>
                <w:sz w:val="20"/>
                <w:szCs w:val="20"/>
              </w:rPr>
              <w:t>a</w:t>
            </w:r>
            <w:r w:rsidR="00525D97" w:rsidRPr="00525D97">
              <w:rPr>
                <w:rFonts w:cstheme="minorHAnsi"/>
                <w:bCs/>
                <w:sz w:val="20"/>
                <w:szCs w:val="20"/>
              </w:rPr>
              <w:t xml:space="preserve"> koncepta društveno odgovornog poslovanja s ciljevima održivog razvoja</w:t>
            </w:r>
            <w:r w:rsidR="00525D97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DD27FB6" w14:textId="3B04D7A0" w:rsidR="00B77FF6" w:rsidRPr="007877BF" w:rsidRDefault="00B77FF6" w:rsidP="008C056D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77FF6">
              <w:rPr>
                <w:rFonts w:cstheme="minorHAnsi"/>
                <w:bCs/>
                <w:sz w:val="20"/>
                <w:szCs w:val="20"/>
              </w:rPr>
              <w:t>Učenje temeljeno na radu provodi se u specijaliziranim učionic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B77FF6">
              <w:rPr>
                <w:rFonts w:cstheme="minorHAnsi"/>
                <w:bCs/>
                <w:sz w:val="20"/>
                <w:szCs w:val="20"/>
              </w:rPr>
              <w:t>ma i/ili kod poslodavaca s kojim Ustanova ima sklopljeni ugovor o suradnji.</w:t>
            </w:r>
          </w:p>
        </w:tc>
      </w:tr>
      <w:tr w:rsidR="005C15BA" w:rsidRPr="007877BF" w14:paraId="6AB74A69" w14:textId="77777777" w:rsidTr="0009629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92CC3F" w14:textId="77777777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D02C1E" w14:textId="3F0DAC10" w:rsidR="005C15BA" w:rsidRPr="007877BF" w:rsidRDefault="00560D1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Društveno odgovorno poslovanje</w:t>
            </w:r>
            <w:r w:rsidR="00713B25"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A38CDC2" w14:textId="40CDBF24" w:rsidR="00560D10" w:rsidRPr="007877BF" w:rsidRDefault="009B68F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Globalni ciljevi održivog razvoja</w:t>
            </w:r>
          </w:p>
          <w:p w14:paraId="35110AD7" w14:textId="77777777" w:rsidR="00560D10" w:rsidRDefault="00560D1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Poslovna etika i društveno odgovorno poslovanje</w:t>
            </w:r>
          </w:p>
          <w:p w14:paraId="60CA91B9" w14:textId="77777777" w:rsidR="00191F29" w:rsidRPr="009E63B8" w:rsidRDefault="00191F29" w:rsidP="00191F2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9E63B8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  <w:p w14:paraId="56453EB2" w14:textId="77777777" w:rsidR="00191F29" w:rsidRPr="009E63B8" w:rsidRDefault="00191F29" w:rsidP="00191F2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9E63B8">
              <w:rPr>
                <w:rFonts w:cstheme="minorHAnsi"/>
                <w:bCs/>
                <w:sz w:val="20"/>
                <w:szCs w:val="20"/>
              </w:rPr>
              <w:t xml:space="preserve">Racionalno korištenje uredskog materijala </w:t>
            </w:r>
          </w:p>
          <w:p w14:paraId="2FBFC362" w14:textId="3983205C" w:rsidR="00191F29" w:rsidRPr="007877BF" w:rsidRDefault="00191F29" w:rsidP="00191F2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9E63B8">
              <w:rPr>
                <w:rFonts w:cstheme="minorHAnsi"/>
                <w:bCs/>
                <w:sz w:val="20"/>
                <w:szCs w:val="20"/>
              </w:rPr>
              <w:t>Zbrinjavanje uredskog otpada</w:t>
            </w:r>
          </w:p>
        </w:tc>
      </w:tr>
      <w:tr w:rsidR="005C15BA" w:rsidRPr="007877BF" w14:paraId="067416BF" w14:textId="77777777" w:rsidTr="0009629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AE86BF" w14:textId="1C2C303B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5C15BA" w:rsidRPr="007877BF" w14:paraId="6C50631F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D07F6E" w14:textId="77777777" w:rsidR="001F0DF0" w:rsidRPr="001F0DF0" w:rsidRDefault="001F0DF0" w:rsidP="001F0DF0">
            <w:pPr>
              <w:tabs>
                <w:tab w:val="left" w:pos="2820"/>
              </w:tabs>
              <w:spacing w:after="12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4C377B6" w14:textId="06EE646B" w:rsidR="001F0DF0" w:rsidRPr="001F0DF0" w:rsidRDefault="001F0DF0" w:rsidP="001F0DF0">
            <w:pPr>
              <w:tabs>
                <w:tab w:val="left" w:pos="2820"/>
              </w:tabs>
              <w:spacing w:after="12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7F68F6C0" w14:textId="734EE566" w:rsidR="005C235A" w:rsidRPr="005C235A" w:rsidRDefault="00C741B3" w:rsidP="008C056D">
            <w:pPr>
              <w:tabs>
                <w:tab w:val="left" w:pos="2820"/>
              </w:tabs>
              <w:spacing w:after="12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Zadatak</w:t>
            </w:r>
          </w:p>
          <w:p w14:paraId="78CF2C91" w14:textId="77777777" w:rsidR="005C235A" w:rsidRPr="005C235A" w:rsidRDefault="005C235A" w:rsidP="005C235A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 svijetu je sve veći broj poslovnih organizacija koje svoje poslovanje povezuju s održivim razvojem. Zbog toga postoji i potreba za procjenom razine održivosti njihova poslovna djelovanja. U skladu s time postoji praksa ocjenjivanja njihovih društveno odgovornih aktivnosti na sljedećim područjima: upravljanje poslovanjem, zaštita okoliša, radna okolina, tržišni odnosi, odnosi s društvenom zajednicom, ljudska prava.  </w:t>
            </w:r>
          </w:p>
          <w:p w14:paraId="1D3EED61" w14:textId="77777777" w:rsidR="005C235A" w:rsidRDefault="005C235A" w:rsidP="005C235A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Potrebno je odabrati tri od šest navedenih područja te za svako odabrano područje opisati primjere društveno odgovornih aktivnosti poslovne organizacije koja ih provodi u svom poslovanju. Analiziraju se aktivnosti i  pristupi poslovne organizacije prilikom uključivanja u poslovanje. Navodeći dionike koji sudjeluju zajedno s poslovnom organizacijom u navedenim aktivnostima potrebno je opisati prednosti njihove međusobne suradnje, odnosno partnerstva i objasniti na koji način će društveno odgovornim aktivnostima u poslovanju poslovna organizacija doprinositi realizaciji globalnih ciljeva održivog razvoja do 2030. godine.</w:t>
            </w:r>
          </w:p>
          <w:p w14:paraId="49C02B77" w14:textId="40B5E5D5" w:rsidR="00285135" w:rsidRPr="00285135" w:rsidRDefault="00285135" w:rsidP="005C235A">
            <w:pPr>
              <w:tabs>
                <w:tab w:val="left" w:pos="2820"/>
              </w:tabs>
              <w:spacing w:after="20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28513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85135">
              <w:rPr>
                <w:rFonts w:cstheme="minorHAnsi"/>
                <w:iCs/>
                <w:sz w:val="20"/>
                <w:szCs w:val="20"/>
              </w:rPr>
              <w:t>Provodi se pomoću unaprijed definiranih kriterija za elemente vrednovanja (društveno odgovorno poslovanje, globalni ciljevi).</w:t>
            </w:r>
          </w:p>
        </w:tc>
      </w:tr>
      <w:tr w:rsidR="005C15BA" w:rsidRPr="007877BF" w14:paraId="4F3D5E5B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F795DE" w14:textId="2ADD0BC8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Prilagodba iskustava učenja za </w:t>
            </w:r>
            <w:r w:rsidR="00B03A88" w:rsidRPr="007877BF">
              <w:rPr>
                <w:rFonts w:cstheme="minorHAnsi"/>
                <w:b/>
                <w:sz w:val="20"/>
                <w:szCs w:val="20"/>
              </w:rPr>
              <w:t>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5C15BA" w:rsidRPr="007877BF" w14:paraId="06DB1925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F72E1" w14:textId="77777777" w:rsidR="007877BF" w:rsidRPr="00B3351C" w:rsidRDefault="007877BF" w:rsidP="007877BF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3AD13495" w14:textId="77777777" w:rsidR="005C15BA" w:rsidRPr="007877BF" w:rsidRDefault="005C15BA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</w:tbl>
    <w:p w14:paraId="1DDAC7FE" w14:textId="77777777" w:rsidR="00256BF7" w:rsidRDefault="00256BF7" w:rsidP="005C235A">
      <w:pPr>
        <w:rPr>
          <w:rFonts w:cstheme="minorHAnsi"/>
          <w:sz w:val="20"/>
          <w:szCs w:val="20"/>
        </w:rPr>
        <w:sectPr w:rsidR="00256BF7" w:rsidSect="000B1A7F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2BA61E" w14:textId="77777777" w:rsidR="009E3CC5" w:rsidRPr="00256BF7" w:rsidRDefault="009E3CC5" w:rsidP="005C235A">
      <w:pPr>
        <w:rPr>
          <w:rFonts w:cstheme="minorHAnsi"/>
          <w:sz w:val="2"/>
          <w:szCs w:val="2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60D10" w:rsidRPr="007877BF" w14:paraId="0A404275" w14:textId="77777777" w:rsidTr="0009629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24713F3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4" w:name="_Hlk93414218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D5202E" w14:textId="1D9FA631" w:rsidR="00560D10" w:rsidRPr="007A2D69" w:rsidRDefault="008C056D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A2D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ODRŽIVA EKONOMIJA</w:t>
            </w:r>
          </w:p>
        </w:tc>
      </w:tr>
      <w:tr w:rsidR="00560D10" w:rsidRPr="007877BF" w14:paraId="08BAC052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22964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B3AC595" w14:textId="77777777" w:rsidR="00560D10" w:rsidRPr="007877BF" w:rsidRDefault="00560D10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60D10" w:rsidRPr="007877BF" w14:paraId="28CA5A2C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70BF6F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E7D83A" w14:textId="4808C8F7" w:rsidR="000F19F8" w:rsidRDefault="005C235A" w:rsidP="00B9215D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hyperlink r:id="rId23" w:history="1">
              <w:r w:rsidRPr="0044720F">
                <w:rPr>
                  <w:rStyle w:val="Hyperlink"/>
                  <w:rFonts w:eastAsia="Calibri" w:cstheme="minorHAnsi"/>
                  <w:bCs/>
                  <w:sz w:val="20"/>
                  <w:szCs w:val="20"/>
                </w:rPr>
                <w:t>https://hko.srce.hr/registar/skup-ishoda-ucenja/detalji/12491</w:t>
              </w:r>
            </w:hyperlink>
            <w:r w:rsidR="000F19F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  <w:p w14:paraId="236D07A0" w14:textId="63265872" w:rsidR="00D929B8" w:rsidRPr="00CE0F04" w:rsidRDefault="00CE0F04" w:rsidP="00B9215D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hyperlink r:id="rId24" w:history="1">
              <w:r w:rsidRPr="00124B80">
                <w:rPr>
                  <w:rStyle w:val="Hyperlink"/>
                  <w:rFonts w:eastAsia="Calibri" w:cstheme="minorHAnsi"/>
                  <w:bCs/>
                  <w:sz w:val="20"/>
                  <w:szCs w:val="20"/>
                </w:rPr>
                <w:t>https://hko.srce.hr/registar/skup-ishoda-ucenja/detalji/12492</w:t>
              </w:r>
            </w:hyperlink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560D10" w:rsidRPr="007877BF" w14:paraId="42D30186" w14:textId="77777777" w:rsidTr="0009629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F203AD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7AC24B7" w14:textId="77777777" w:rsidR="00560D10" w:rsidRDefault="00560D10" w:rsidP="00096299">
            <w:pPr>
              <w:spacing w:after="0" w:line="276" w:lineRule="auto"/>
              <w:ind w:left="397" w:hanging="397"/>
              <w:rPr>
                <w:rFonts w:eastAsia="Calibri" w:cstheme="minorHAnsi"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7877BF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7877BF">
              <w:rPr>
                <w:rFonts w:eastAsia="Calibri" w:cstheme="minorHAnsi"/>
                <w:bCs/>
                <w:sz w:val="20"/>
                <w:szCs w:val="20"/>
              </w:rPr>
              <w:t>CSVET</w:t>
            </w:r>
          </w:p>
          <w:p w14:paraId="7A024686" w14:textId="0B647008" w:rsidR="000F19F8" w:rsidRDefault="000F19F8" w:rsidP="000F19F8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0F19F8">
              <w:rPr>
                <w:rFonts w:eastAsia="Calibri" w:cstheme="minorHAnsi"/>
                <w:bCs/>
                <w:sz w:val="20"/>
                <w:szCs w:val="20"/>
              </w:rPr>
              <w:t>SIU</w:t>
            </w:r>
            <w:r w:rsidR="001E1B37">
              <w:rPr>
                <w:rFonts w:eastAsia="Calibri" w:cstheme="minorHAnsi"/>
                <w:bCs/>
                <w:sz w:val="20"/>
                <w:szCs w:val="20"/>
              </w:rPr>
              <w:t>:</w:t>
            </w:r>
            <w:r w:rsidRPr="000F19F8">
              <w:rPr>
                <w:rFonts w:eastAsia="Calibri" w:cstheme="minorHAnsi"/>
                <w:bCs/>
                <w:sz w:val="20"/>
                <w:szCs w:val="20"/>
              </w:rPr>
              <w:t xml:space="preserve"> Konkurentske prednosti Republike Hrvatske</w:t>
            </w:r>
            <w:r w:rsidR="00C80794">
              <w:rPr>
                <w:rFonts w:eastAsia="Calibri" w:cstheme="minorHAnsi"/>
                <w:bCs/>
                <w:sz w:val="20"/>
                <w:szCs w:val="20"/>
              </w:rPr>
              <w:t>, 1 CSVET</w:t>
            </w:r>
          </w:p>
          <w:p w14:paraId="6083FECE" w14:textId="272AA1D9" w:rsidR="000F19F8" w:rsidRPr="005C235A" w:rsidRDefault="00F46EEC" w:rsidP="005C235A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SIU</w:t>
            </w:r>
            <w:r w:rsidR="001E1B37">
              <w:rPr>
                <w:rFonts w:eastAsia="Calibri" w:cstheme="minorHAnsi"/>
                <w:bCs/>
                <w:sz w:val="20"/>
                <w:szCs w:val="20"/>
              </w:rPr>
              <w:t>: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Odgovorna ekonomija, </w:t>
            </w:r>
            <w:r w:rsidR="008F7D6F">
              <w:rPr>
                <w:rFonts w:eastAsia="Calibri" w:cstheme="minorHAnsi"/>
                <w:bCs/>
                <w:sz w:val="20"/>
                <w:szCs w:val="20"/>
              </w:rPr>
              <w:t>2 CSVET</w:t>
            </w:r>
          </w:p>
        </w:tc>
      </w:tr>
      <w:tr w:rsidR="00560D10" w:rsidRPr="007877BF" w14:paraId="737CB5AF" w14:textId="77777777" w:rsidTr="0009629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EE3F9B" w14:textId="59667E0F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7A2D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60AF38D" w14:textId="77777777" w:rsidR="00560D10" w:rsidRPr="007877BF" w:rsidRDefault="00560D10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D2E44AE" w14:textId="77777777" w:rsidR="00560D10" w:rsidRPr="007877BF" w:rsidRDefault="00560D10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30DCCF5" w14:textId="77777777" w:rsidR="00560D10" w:rsidRPr="007877BF" w:rsidRDefault="00560D10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60D10" w:rsidRPr="007877BF" w14:paraId="12969782" w14:textId="77777777" w:rsidTr="0009629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52DCF5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FF36984" w14:textId="0795E4A8" w:rsidR="00560D10" w:rsidRPr="007877BF" w:rsidRDefault="00346CAA" w:rsidP="00096299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3D7456">
              <w:rPr>
                <w:rFonts w:cstheme="minorHAnsi"/>
                <w:color w:val="000000"/>
                <w:sz w:val="20"/>
                <w:szCs w:val="20"/>
              </w:rPr>
              <w:t>60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08239D83" w14:textId="48DEE710" w:rsidR="00560D10" w:rsidRPr="007877BF" w:rsidRDefault="003D7456" w:rsidP="00096299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46CAA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81777" w:rsidRPr="007877BF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595E52AD" w14:textId="169FBE89" w:rsidR="00560D10" w:rsidRPr="007877BF" w:rsidRDefault="00B81777" w:rsidP="00096299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2453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sati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Pr="007877BF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253D3E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5C23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0D10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60D10" w:rsidRPr="007877BF" w14:paraId="2AA3CCF7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3F15D7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2D35BB1D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8117E" w14:textId="77777777" w:rsidR="00560D10" w:rsidRPr="007877BF" w:rsidRDefault="00560D10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60D10" w:rsidRPr="007877BF" w14:paraId="0F3C0FF6" w14:textId="77777777" w:rsidTr="0009629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FAF06D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DE682FD" w14:textId="19B17A38" w:rsidR="00560D10" w:rsidRPr="007877BF" w:rsidRDefault="00D92913" w:rsidP="00037749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Cilj modula je polaznicima omogućiti stjecanje znanja i vještina potrebnih za primjenu modela cirkularne ekonomije u poslovanju u cilju unapređenja poslovnih procesa i razvoja radi povećanja konkurentnosti.</w:t>
            </w:r>
            <w:r w:rsidR="00054757" w:rsidRPr="007877BF">
              <w:rPr>
                <w:rFonts w:cstheme="minorHAnsi"/>
                <w:sz w:val="20"/>
                <w:szCs w:val="20"/>
              </w:rPr>
              <w:t xml:space="preserve"> Polaznici će moći povezati zelenu i digitalnu tranziciju i regionalnu konkurentnost u cilju provedbe europskog zelenog plana. </w:t>
            </w:r>
            <w:r w:rsidR="00201724">
              <w:rPr>
                <w:rFonts w:cstheme="minorHAnsi"/>
                <w:sz w:val="20"/>
                <w:szCs w:val="20"/>
              </w:rPr>
              <w:t>A</w:t>
            </w:r>
            <w:r w:rsidR="00054757" w:rsidRPr="007877BF">
              <w:rPr>
                <w:rFonts w:cstheme="minorHAnsi"/>
                <w:sz w:val="20"/>
                <w:szCs w:val="20"/>
              </w:rPr>
              <w:t>nalizirati</w:t>
            </w:r>
            <w:r w:rsidR="00201724">
              <w:rPr>
                <w:rFonts w:cstheme="minorHAnsi"/>
                <w:sz w:val="20"/>
                <w:szCs w:val="20"/>
              </w:rPr>
              <w:t xml:space="preserve"> će</w:t>
            </w:r>
            <w:r w:rsidR="00054757" w:rsidRPr="007877BF">
              <w:rPr>
                <w:rFonts w:cstheme="minorHAnsi"/>
                <w:sz w:val="20"/>
                <w:szCs w:val="20"/>
              </w:rPr>
              <w:t xml:space="preserve"> važnost globalizacije i proces brendiranja u cilju prepoznavanja i jačanja konkurentnosti Republike Hrvatske.</w:t>
            </w:r>
          </w:p>
        </w:tc>
      </w:tr>
      <w:tr w:rsidR="00560D10" w:rsidRPr="007877BF" w14:paraId="23D42568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D0126" w14:textId="77777777" w:rsidR="00560D10" w:rsidRPr="007877BF" w:rsidRDefault="00560D10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1CBCC" w14:textId="0CBE6FF2" w:rsidR="00B22C5A" w:rsidRPr="007877BF" w:rsidRDefault="00B22C5A" w:rsidP="00B22C5A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iCs/>
                <w:color w:val="FF0000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globalizacija, multikulturalno okruženje, nacionalni identitet, brendiranje, </w:t>
            </w:r>
            <w:r w:rsidR="00560D10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globalni ciljevi održivog razvoja,</w:t>
            </w:r>
            <w:r w:rsidR="00AB4DCB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  cirkularna ekonomija</w:t>
            </w:r>
            <w:r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="00213114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 lokalna zajednica, z</w:t>
            </w:r>
            <w:r w:rsidR="008863BF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elena i digitalna tranzicija</w:t>
            </w:r>
            <w:r w:rsidR="00213114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, e</w:t>
            </w:r>
            <w:r w:rsidR="008863BF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uropski zeleni plan</w:t>
            </w:r>
            <w:r w:rsidR="00213114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="008863BF" w:rsidRPr="007877BF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regionalne konkurentnosti</w:t>
            </w:r>
          </w:p>
        </w:tc>
      </w:tr>
      <w:tr w:rsidR="00560D10" w:rsidRPr="007877BF" w14:paraId="2119BB58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ABC786" w14:textId="77777777" w:rsidR="00560D10" w:rsidRPr="007877BF" w:rsidRDefault="00560D10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10B9DF" w14:textId="77777777" w:rsidR="00560D10" w:rsidRDefault="00B9215D" w:rsidP="0009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simulacija i stvarnih projektnih zadataka u poslovnome sektoru i provodi se u specijaliziranim učionicama ustanove. Polaznik samostalno na računalu rješava projektne i problemske zadatke iz struke u odabranom programu. </w:t>
            </w:r>
            <w:r w:rsidR="008900CA" w:rsidRPr="00165FB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Zadaci se temelje na primjeni u struci, suvremenom pristupu rješavanja zadanog zadatka i razvoju kreativnosti polaznika. </w:t>
            </w:r>
            <w:r w:rsidRPr="00165FB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Nastavnik zadaje problemsku situaciju, a polaznici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koristeći se stečenim znanjem i vještinama, osmišljavaju i rješavaju zadani zadatak.</w:t>
            </w:r>
          </w:p>
          <w:p w14:paraId="3F802BBA" w14:textId="77777777" w:rsidR="001F0DF0" w:rsidRPr="001F0DF0" w:rsidRDefault="001F0DF0" w:rsidP="001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F0DF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51210C3" w14:textId="331A42E8" w:rsidR="001F0DF0" w:rsidRPr="007877BF" w:rsidRDefault="001F0DF0" w:rsidP="001F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F0DF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60D10" w:rsidRPr="007877BF" w14:paraId="557FD124" w14:textId="77777777" w:rsidTr="0009629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34E2C7" w14:textId="68D887F2" w:rsidR="00560D10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B01E8B" w14:textId="77777777" w:rsidR="00560D10" w:rsidRPr="007877BF" w:rsidRDefault="00560D10" w:rsidP="00394A87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3F03AF67" w14:textId="3E65B067" w:rsidR="00EB57F6" w:rsidRPr="007877BF" w:rsidRDefault="00560D10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Kotler, P. i Lee, N. (2009)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DOP – Društveno odgovorno poslovanje. M.E.P. consult d. o. o. Zagreb</w:t>
            </w:r>
          </w:p>
          <w:p w14:paraId="7A86747B" w14:textId="089B6369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Tudor, G., Begić, J., Tudor, A. i dr. (2018)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Dobra Hrvatska: društveno odgovorno poslovanje - najbolji: hrvatski doprinosi Globalnim ciljevima održivog razvoja UN-a do 2030.. M.E.P. consult. Zagreb</w:t>
            </w:r>
          </w:p>
          <w:p w14:paraId="399E8E71" w14:textId="03E27540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Ivaniš, M. (2018)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Društveno poduzetništvo, poluga društava blagostanja. Sveučilište u Rijeci. Fakultet za menadžment u turizmu i ugostiteljstvu. Opatija</w:t>
            </w:r>
          </w:p>
          <w:p w14:paraId="6EDC8BDD" w14:textId="468111DE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Jalšenjak, B. i Krkač, K.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Poslovna etika, korporacijska društvena odgovornost i održivost. MATE d.o.o., Zagreb</w:t>
            </w:r>
          </w:p>
          <w:p w14:paraId="3AF486E2" w14:textId="26BF1184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Kotler, P. i Lee. N. (2009)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DOP – Društveno odgovorno poslovanje. MEP consult d. o. o., Zagreb</w:t>
            </w:r>
          </w:p>
          <w:p w14:paraId="26E58317" w14:textId="759D3486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lastRenderedPageBreak/>
              <w:t>Herceg, N. (2013)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Okoliš i održivi razvoj. Synopsis d. o. o., Sarajevo</w:t>
            </w:r>
          </w:p>
          <w:p w14:paraId="182961C9" w14:textId="100BA9BC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Omazić,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Zbirka studija slučaja društveno odgovornog poslovanja.   Hrvatski poslovni savjet za održivi razvoj, Zagreb</w:t>
            </w:r>
          </w:p>
          <w:p w14:paraId="7139A8D2" w14:textId="57D8FCC7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Bačun, D., Matešić, M. i Omazić, M. A. (2012)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Leksikon održivog razvoja. Hrvatski poslovni savjet za održivi razvoj, Zagreb</w:t>
            </w:r>
          </w:p>
          <w:p w14:paraId="051E00B7" w14:textId="0280B41E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Pavić-Rogošić, L. (2020)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Novi izazov – Globalni ciljevi održivog razvoja do 2030., ODRAZ- Održivi razvoj zajednice, Zagreb</w:t>
            </w:r>
          </w:p>
          <w:p w14:paraId="682688BA" w14:textId="44E01C40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Omazić, M. A. (2007)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Društvena odgovornost i strategije hrvatskih poduzeća, doktorska disertacija. Ekonomski fakultet. Sveučilište u Zagrebu. Zagreb</w:t>
            </w:r>
          </w:p>
          <w:p w14:paraId="092DBF7B" w14:textId="31942491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Vedriš, M. (2008)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Odrednice nacionalne konkurentnosti, Pravni fakultet Zagreb. Katedra za ekonomsku politiku. Osijek</w:t>
            </w:r>
            <w:r w:rsidR="00560D10"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165FA9C" w14:textId="3DE64025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Jugo. D. (2020)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Menadžment kriznog komuniciranja. Školska knjiga. Zagreb</w:t>
            </w:r>
          </w:p>
          <w:p w14:paraId="5EA853F8" w14:textId="04C0B654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Boban, M.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Cirkularna ekonomija kroz inovacije otvara nova radna mjesta i omogućuje gospodarski rast. Teracon Business News. Split</w:t>
            </w:r>
          </w:p>
          <w:p w14:paraId="05F3053C" w14:textId="019A394B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Bobek, I. (2016)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Cirkularna ekonomija – gospodarstvo bez otpada. Suvremena trgovina. Vol. 41, broj 3, Zagreb</w:t>
            </w:r>
          </w:p>
          <w:p w14:paraId="12D67DF7" w14:textId="23B81220" w:rsidR="00EB57F6" w:rsidRPr="007877BF" w:rsidRDefault="00EB57F6" w:rsidP="005C235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Kriško, M. (2015)</w:t>
            </w:r>
            <w:r w:rsidR="005C235A">
              <w:rPr>
                <w:rFonts w:cstheme="minorHAnsi"/>
                <w:bCs/>
                <w:sz w:val="20"/>
                <w:szCs w:val="20"/>
              </w:rPr>
              <w:t>.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Kružna ekonomija za brži razvoj. Gospodarstvo i okoliš. Hrvatski poslovni savjet za održivi razvoj. Vol. 11, broj 41, Zagreb</w:t>
            </w:r>
          </w:p>
          <w:p w14:paraId="7BF526A4" w14:textId="77777777" w:rsidR="00EB57F6" w:rsidRPr="007877BF" w:rsidRDefault="00EB57F6" w:rsidP="00394A87">
            <w:pPr>
              <w:pStyle w:val="ListParagraph"/>
              <w:spacing w:after="0" w:line="276" w:lineRule="auto"/>
              <w:ind w:left="366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58382" w14:textId="77777777" w:rsidR="00560D10" w:rsidRPr="007877BF" w:rsidRDefault="00560D10" w:rsidP="00394A87">
            <w:pP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5A35E923" w14:textId="4A0DAE85" w:rsidR="00B9215D" w:rsidRPr="007877BF" w:rsidRDefault="00560D10" w:rsidP="005C235A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programi za obradu teksta, slike, prezentacije </w:t>
            </w:r>
            <w:r w:rsidR="00B9215D" w:rsidRPr="007877BF">
              <w:rPr>
                <w:rFonts w:cstheme="minorHAnsi"/>
                <w:bCs/>
                <w:sz w:val="20"/>
                <w:szCs w:val="20"/>
              </w:rPr>
              <w:t xml:space="preserve">(aplikacija koja se može koristiti je dio MS Office paketa) </w:t>
            </w:r>
          </w:p>
          <w:p w14:paraId="529FCFD3" w14:textId="613DBCF4" w:rsidR="00FC7824" w:rsidRPr="007877BF" w:rsidRDefault="00560D10" w:rsidP="005C235A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sz w:val="20"/>
                <w:szCs w:val="20"/>
              </w:rPr>
              <w:t xml:space="preserve">Internet tražilice (tražilice koje se mogu koristiti: Internet Explorer, Google </w:t>
            </w:r>
          </w:p>
          <w:p w14:paraId="6A2C6FDF" w14:textId="05636ED7" w:rsidR="00560D10" w:rsidRPr="005C235A" w:rsidRDefault="00560D10" w:rsidP="005C235A">
            <w:pPr>
              <w:pStyle w:val="ListParagraph"/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C235A">
              <w:rPr>
                <w:rFonts w:eastAsia="Calibri" w:cstheme="minorHAnsi"/>
                <w:sz w:val="20"/>
                <w:szCs w:val="20"/>
              </w:rPr>
              <w:t xml:space="preserve">Chrome, Google…) </w:t>
            </w:r>
          </w:p>
          <w:p w14:paraId="45CC9BBF" w14:textId="77777777" w:rsidR="00560D10" w:rsidRPr="007877BF" w:rsidRDefault="00560D10" w:rsidP="00394A87">
            <w:pPr>
              <w:pStyle w:val="ListParagraph"/>
              <w:spacing w:after="0" w:line="276" w:lineRule="auto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4"/>
    </w:tbl>
    <w:p w14:paraId="65B627F1" w14:textId="77777777" w:rsidR="00373A36" w:rsidRPr="007A7FE3" w:rsidRDefault="00373A36" w:rsidP="00560D10">
      <w:pPr>
        <w:rPr>
          <w:rFonts w:cstheme="minorHAnsi"/>
          <w:sz w:val="8"/>
          <w:szCs w:val="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5B06" w:rsidRPr="007877BF" w14:paraId="652021E3" w14:textId="77777777" w:rsidTr="0009629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728265" w14:textId="01D53D50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bookmarkStart w:id="5" w:name="_Hlk93412619"/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5C235A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1012CCA" w14:textId="12353738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Konkurentske prednosti Republike Hrvatske</w:t>
            </w:r>
            <w:r w:rsidR="00E74A72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1 CSVET</w:t>
            </w:r>
          </w:p>
        </w:tc>
      </w:tr>
      <w:tr w:rsidR="00FD5B06" w:rsidRPr="007877BF" w14:paraId="3324D1E6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C0FFDF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FD5B06" w:rsidRPr="007877BF" w14:paraId="44095713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2DC3" w14:textId="676FC981" w:rsidR="00FD5B06" w:rsidRPr="00C3607E" w:rsidRDefault="00FD5B06" w:rsidP="00C3607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opisati multikulturalno okruženje u globalizacijskim procesima</w:t>
            </w:r>
          </w:p>
        </w:tc>
      </w:tr>
      <w:tr w:rsidR="00FD5B06" w:rsidRPr="007877BF" w14:paraId="7CE7CE8E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E4773" w14:textId="198BA494" w:rsidR="00FD5B06" w:rsidRPr="00C3607E" w:rsidRDefault="00F721EB" w:rsidP="00C3607E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identificirati položaj Republike Hrvatske u suvremenim globalizacijskim procesima</w:t>
            </w:r>
          </w:p>
        </w:tc>
      </w:tr>
      <w:tr w:rsidR="00FD5B06" w:rsidRPr="007877BF" w14:paraId="7450DF5A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C1E3C" w14:textId="545774D1" w:rsidR="00FD5B06" w:rsidRPr="00C3607E" w:rsidRDefault="00F721EB" w:rsidP="00C3607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povezati čimbenike nacionalnog identiteta kao osnovu nacionalne konkurentnosti</w:t>
            </w:r>
          </w:p>
        </w:tc>
      </w:tr>
      <w:tr w:rsidR="00FD5B06" w:rsidRPr="007877BF" w14:paraId="489DEBA7" w14:textId="77777777" w:rsidTr="0009629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6DB0" w14:textId="10BDFC65" w:rsidR="00FD5B06" w:rsidRPr="00C3607E" w:rsidRDefault="00F721EB" w:rsidP="00C3607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komentirati globalnu prepoznatljivost i važnost jačanja međunarodnog položaja i uloge Republike Hrvatske</w:t>
            </w:r>
          </w:p>
        </w:tc>
      </w:tr>
      <w:tr w:rsidR="00FD5B06" w:rsidRPr="007877BF" w14:paraId="072649D3" w14:textId="77777777" w:rsidTr="0009629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4307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D5B06" w:rsidRPr="007877BF" w14:paraId="26EE019B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EAD4E1" w14:textId="1DB74885" w:rsidR="00FD5B06" w:rsidRPr="000625FD" w:rsidRDefault="00FD5B06" w:rsidP="000625F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Dominant</w:t>
            </w:r>
            <w:r w:rsidR="001F0DF0">
              <w:rPr>
                <w:rFonts w:cstheme="minorHAnsi"/>
                <w:bCs/>
                <w:sz w:val="20"/>
                <w:szCs w:val="20"/>
              </w:rPr>
              <w:t>an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nastavni sustavi ovoga modula </w:t>
            </w:r>
            <w:r w:rsidR="00394A87">
              <w:rPr>
                <w:rFonts w:cstheme="minorHAnsi"/>
                <w:bCs/>
                <w:sz w:val="20"/>
                <w:szCs w:val="20"/>
              </w:rPr>
              <w:t>je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heuristička </w:t>
            </w:r>
            <w:r w:rsidR="001C3094">
              <w:rPr>
                <w:rFonts w:cstheme="minorHAnsi"/>
                <w:bCs/>
                <w:sz w:val="20"/>
                <w:szCs w:val="20"/>
              </w:rPr>
              <w:t>nastava</w:t>
            </w:r>
            <w:r w:rsidR="00FB2263">
              <w:rPr>
                <w:rFonts w:cstheme="minorHAnsi"/>
                <w:bCs/>
                <w:sz w:val="20"/>
                <w:szCs w:val="20"/>
              </w:rPr>
              <w:t>.</w:t>
            </w:r>
            <w:r w:rsidR="001A3AA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30A80E" w14:textId="6C9DD81D" w:rsidR="00CE3D96" w:rsidRPr="007877BF" w:rsidRDefault="00DC67CF" w:rsidP="006F5419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46CAA">
              <w:rPr>
                <w:rFonts w:cstheme="minorHAnsi"/>
                <w:bCs/>
                <w:sz w:val="20"/>
                <w:szCs w:val="20"/>
              </w:rPr>
              <w:t xml:space="preserve">Polaznici identificiraju </w:t>
            </w:r>
            <w:r w:rsidR="0064280E" w:rsidRPr="00346CAA">
              <w:rPr>
                <w:rFonts w:cstheme="minorHAnsi"/>
                <w:bCs/>
                <w:sz w:val="20"/>
                <w:szCs w:val="20"/>
              </w:rPr>
              <w:t>položaj</w:t>
            </w:r>
            <w:r w:rsidRPr="00346CAA">
              <w:rPr>
                <w:rFonts w:cstheme="minorHAnsi"/>
                <w:bCs/>
                <w:sz w:val="20"/>
                <w:szCs w:val="20"/>
              </w:rPr>
              <w:t xml:space="preserve"> i ulogu</w:t>
            </w:r>
            <w:r w:rsidR="0064280E" w:rsidRPr="00346CAA">
              <w:rPr>
                <w:rFonts w:cstheme="minorHAnsi"/>
                <w:bCs/>
                <w:sz w:val="20"/>
                <w:szCs w:val="20"/>
              </w:rPr>
              <w:t xml:space="preserve"> Republike Hrvatske</w:t>
            </w:r>
            <w:r w:rsidR="0064280E" w:rsidRPr="007877BF">
              <w:rPr>
                <w:rFonts w:cstheme="minorHAnsi"/>
                <w:bCs/>
                <w:sz w:val="20"/>
                <w:szCs w:val="20"/>
              </w:rPr>
              <w:t xml:space="preserve"> u suvremenim global</w:t>
            </w:r>
            <w:r w:rsidR="007B6A62" w:rsidRPr="007877BF">
              <w:rPr>
                <w:rFonts w:cstheme="minorHAnsi"/>
                <w:bCs/>
                <w:sz w:val="20"/>
                <w:szCs w:val="20"/>
              </w:rPr>
              <w:t>izacijskim</w:t>
            </w:r>
            <w:r w:rsidR="00CE3D96" w:rsidRPr="007877BF">
              <w:rPr>
                <w:rFonts w:cstheme="minorHAnsi"/>
                <w:bCs/>
                <w:sz w:val="20"/>
                <w:szCs w:val="20"/>
              </w:rPr>
              <w:t xml:space="preserve"> procesima </w:t>
            </w:r>
            <w:r w:rsidR="007B6A62" w:rsidRPr="007877BF">
              <w:rPr>
                <w:rFonts w:cstheme="minorHAnsi"/>
                <w:bCs/>
                <w:sz w:val="20"/>
                <w:szCs w:val="20"/>
              </w:rPr>
              <w:t xml:space="preserve">u svrhu konkurentnosti. </w:t>
            </w:r>
          </w:p>
          <w:p w14:paraId="2F84A52D" w14:textId="77777777" w:rsidR="00FD5B06" w:rsidRDefault="0035316A" w:rsidP="00653F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Polaznici rješavaju </w:t>
            </w:r>
            <w:r w:rsidR="00DC06C9">
              <w:rPr>
                <w:rFonts w:cstheme="minorHAnsi"/>
                <w:bCs/>
                <w:sz w:val="20"/>
                <w:szCs w:val="20"/>
              </w:rPr>
              <w:t xml:space="preserve">zadatke 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koristeći teorijska </w:t>
            </w:r>
            <w:r w:rsidRPr="0074766A">
              <w:rPr>
                <w:rFonts w:cstheme="minorHAnsi"/>
                <w:bCs/>
                <w:sz w:val="20"/>
                <w:szCs w:val="20"/>
              </w:rPr>
              <w:t xml:space="preserve">znanja </w:t>
            </w:r>
            <w:r w:rsidR="00221E85" w:rsidRPr="0074766A">
              <w:rPr>
                <w:rFonts w:cstheme="minorHAnsi"/>
                <w:bCs/>
                <w:sz w:val="20"/>
                <w:szCs w:val="20"/>
              </w:rPr>
              <w:t xml:space="preserve">stečena </w:t>
            </w:r>
            <w:r w:rsidRPr="0074766A">
              <w:rPr>
                <w:rFonts w:cstheme="minorHAnsi"/>
                <w:bCs/>
                <w:sz w:val="20"/>
                <w:szCs w:val="20"/>
              </w:rPr>
              <w:t xml:space="preserve">tijekom 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obrade nastavnih sadržaja iz </w:t>
            </w:r>
            <w:r w:rsidR="00A11429" w:rsidRPr="00A11429">
              <w:rPr>
                <w:rFonts w:cstheme="minorHAnsi"/>
                <w:bCs/>
                <w:sz w:val="20"/>
                <w:szCs w:val="20"/>
              </w:rPr>
              <w:t xml:space="preserve">sadržaja povezanih s identitetom jedne zemlje koja može biti osnova nacionalnoj ili globalnoj konkurentnosti. </w:t>
            </w:r>
            <w:r w:rsidRPr="00A11429">
              <w:rPr>
                <w:rFonts w:cstheme="minorHAnsi"/>
                <w:bCs/>
                <w:sz w:val="20"/>
                <w:szCs w:val="20"/>
              </w:rPr>
              <w:t>U</w:t>
            </w:r>
            <w:r w:rsidRPr="00444D82">
              <w:rPr>
                <w:rFonts w:cstheme="minorHAnsi"/>
                <w:bCs/>
                <w:sz w:val="20"/>
                <w:szCs w:val="20"/>
              </w:rPr>
              <w:t xml:space="preserve"> procesu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učenja i poučavanja polaznici samostalno rješavaju zadatke, a nastavnik po potrebi pomaže i navodi polaznika prema mogućem rješenju. Također, nastavnik polazniku daje povratnu informaciju o uspješnosti rješavanja problema. </w:t>
            </w:r>
          </w:p>
          <w:p w14:paraId="4EE18BA6" w14:textId="2C79DCCC" w:rsidR="00782981" w:rsidRDefault="00782981" w:rsidP="00653F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Samostalna aktivnost polaznika odnosi se na </w:t>
            </w:r>
            <w:r w:rsidR="000A7143">
              <w:rPr>
                <w:rFonts w:cstheme="minorHAnsi"/>
                <w:bCs/>
                <w:sz w:val="20"/>
                <w:szCs w:val="20"/>
              </w:rPr>
              <w:t xml:space="preserve">istraživanje nacionalne ili globalne konkurentnosti Republike Hrvatske te prezentiranje </w:t>
            </w:r>
            <w:r w:rsidR="00DD76BF">
              <w:rPr>
                <w:rFonts w:cstheme="minorHAnsi"/>
                <w:bCs/>
                <w:sz w:val="20"/>
                <w:szCs w:val="20"/>
              </w:rPr>
              <w:t>istraženog.</w:t>
            </w:r>
          </w:p>
          <w:p w14:paraId="37D5FA3F" w14:textId="5E4D1082" w:rsidR="001F0DF0" w:rsidRPr="007877BF" w:rsidRDefault="001F0DF0" w:rsidP="00653F75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0DF0">
              <w:rPr>
                <w:rFonts w:cstheme="minorHAnsi"/>
                <w:bCs/>
                <w:sz w:val="20"/>
                <w:szCs w:val="20"/>
              </w:rPr>
              <w:lastRenderedPageBreak/>
              <w:t>Učenje temeljeno na radu provodi se u specijaliziranim učionicama i/ili kod poslodavaca s kojim Ustanova ima sklopljeni ugovor o suradnji.</w:t>
            </w:r>
          </w:p>
        </w:tc>
      </w:tr>
      <w:tr w:rsidR="00FD5B06" w:rsidRPr="007877BF" w14:paraId="092B6881" w14:textId="77777777" w:rsidTr="0009629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C04C10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D70BE0" w14:textId="0DBA5E15" w:rsidR="007B6A62" w:rsidRPr="007877BF" w:rsidRDefault="007B6A6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Globalizaci</w:t>
            </w:r>
            <w:r w:rsidR="005C6D94" w:rsidRPr="007877BF">
              <w:rPr>
                <w:rFonts w:cstheme="minorHAnsi"/>
                <w:bCs/>
                <w:sz w:val="20"/>
                <w:szCs w:val="20"/>
              </w:rPr>
              <w:t>ja</w:t>
            </w:r>
          </w:p>
          <w:p w14:paraId="31DC0856" w14:textId="2CCFE12A" w:rsidR="005C6D94" w:rsidRPr="007877BF" w:rsidRDefault="005C6D94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 xml:space="preserve">Multikulturalno okruženje </w:t>
            </w:r>
          </w:p>
          <w:p w14:paraId="3DFDC22E" w14:textId="41B7F4D7" w:rsidR="005C6D94" w:rsidRPr="007877BF" w:rsidRDefault="005C6D94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Čimbenici nacionalnog identiteta</w:t>
            </w:r>
          </w:p>
          <w:p w14:paraId="09B53E80" w14:textId="39A2DE65" w:rsidR="00C720E2" w:rsidRPr="007877BF" w:rsidRDefault="005C6D94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Brendiranje Republike Hrvatske i njezinih proizvoda</w:t>
            </w:r>
          </w:p>
        </w:tc>
      </w:tr>
      <w:tr w:rsidR="00FD5B06" w:rsidRPr="007877BF" w14:paraId="0E1FA767" w14:textId="77777777" w:rsidTr="0009629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54D296" w14:textId="7ACD491B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FD5B06" w:rsidRPr="007877BF" w14:paraId="7004507B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60E80C" w14:textId="77777777" w:rsidR="001F0DF0" w:rsidRPr="001F0DF0" w:rsidRDefault="001F0DF0" w:rsidP="001F0DF0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77F29AE" w14:textId="53B2E49B" w:rsidR="001F0DF0" w:rsidRPr="001F0DF0" w:rsidRDefault="001F0DF0" w:rsidP="001F0DF0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41379E06" w14:textId="58D5B460" w:rsidR="005C235A" w:rsidRPr="004A6AD2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Z</w:t>
            </w:r>
            <w:r w:rsidR="00FB6BDE">
              <w:rPr>
                <w:rFonts w:cstheme="minorHAnsi"/>
                <w:b/>
                <w:color w:val="000000" w:themeColor="text1"/>
                <w:sz w:val="20"/>
                <w:szCs w:val="20"/>
              </w:rPr>
              <w:t>adatak</w:t>
            </w:r>
          </w:p>
          <w:p w14:paraId="76EE2610" w14:textId="38B9FE3F" w:rsidR="005C235A" w:rsidRDefault="005C235A" w:rsidP="00930629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Maja</w:t>
            </w: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je poduzetnica i inovatorica u IT industriji koja je izumila novi proizvod te ga želi plasirati na domaće i inozemno tržište. U tu svrhu prikuplja informacije istražujući npr. mrežne stranice Plavog ureda, poduzetničkih centara, Razvojnih agencija, Ministarstva kulture (registar kulturnih dobara), Državnog zavoda za intelektualno vlasništvo i sl. U skladu s time opisuje o kakvom se proizvodu radi te pojašnjava što bi sve poduzela u cilju brendiranja njezinog proizvoda uvažavajući pri tome čimbenike nacionalnog identiteta. Potrebno je navesti koje bi strategije internacionalizacije branda primijenila u svrhu stvaranja prepoznatljivosti proizvoda odnosno jačanja konkurentske pozicije na međunarodnom tržištu.</w:t>
            </w:r>
          </w:p>
          <w:p w14:paraId="5B9EA3F2" w14:textId="4CEE8EEE" w:rsidR="00285135" w:rsidRPr="00F1452E" w:rsidRDefault="00285135" w:rsidP="00930629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1452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F1452E">
              <w:rPr>
                <w:rFonts w:cstheme="minorHAnsi"/>
                <w:iCs/>
                <w:sz w:val="20"/>
                <w:szCs w:val="20"/>
              </w:rPr>
              <w:t xml:space="preserve">Provodi se pomoću unaprijed definiranih kriterija za elemente vrednovanja (globalizacijski procesi, čimbenici nacionalnog identiteta). </w:t>
            </w:r>
          </w:p>
        </w:tc>
      </w:tr>
      <w:tr w:rsidR="00FD5B06" w:rsidRPr="007877BF" w14:paraId="6F1F01B7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06927" w14:textId="55FA3E8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FD5B06" w:rsidRPr="007877BF" w14:paraId="2E9ADBFB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2A1FDA" w14:textId="77777777" w:rsidR="007877BF" w:rsidRPr="00B3351C" w:rsidRDefault="007877BF" w:rsidP="007877BF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7107D11" w14:textId="77777777" w:rsidR="00FD5B06" w:rsidRPr="007877BF" w:rsidRDefault="00FD5B06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  <w:bookmarkEnd w:id="5"/>
    </w:tbl>
    <w:p w14:paraId="1BF269FC" w14:textId="3DD89F52" w:rsidR="00C720E2" w:rsidRPr="007A7FE3" w:rsidRDefault="00C720E2" w:rsidP="00560D10">
      <w:pPr>
        <w:rPr>
          <w:rFonts w:cstheme="minorHAnsi"/>
          <w:sz w:val="8"/>
          <w:szCs w:val="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20E2" w:rsidRPr="007877BF" w14:paraId="1381D27C" w14:textId="77777777" w:rsidTr="0009629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CF0C0F" w14:textId="23DB9C6D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5C235A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D0E9548" w14:textId="11DAB5D9" w:rsidR="00C720E2" w:rsidRPr="007877BF" w:rsidRDefault="00130DFF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Odgovorna ekonomija</w:t>
            </w:r>
            <w:r w:rsidR="00E74A72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2 CSVET</w:t>
            </w:r>
          </w:p>
        </w:tc>
      </w:tr>
      <w:tr w:rsidR="00C720E2" w:rsidRPr="007877BF" w14:paraId="73EBF068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74A507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C720E2" w:rsidRPr="007877BF" w14:paraId="74030A3E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2B127" w14:textId="1DD28245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identificirati načine jačanja otpornosti poslovanja na krize lokalnih zajednica</w:t>
            </w:r>
          </w:p>
        </w:tc>
      </w:tr>
      <w:tr w:rsidR="00C720E2" w:rsidRPr="007877BF" w14:paraId="0C334B0C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CEE00" w14:textId="19B6951F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procijeniti utjecaj održive mobilnosti i digitalne tranzicije na društvo i gospodarstvo</w:t>
            </w:r>
          </w:p>
        </w:tc>
      </w:tr>
      <w:tr w:rsidR="00C720E2" w:rsidRPr="007877BF" w14:paraId="7EDE7EAD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2C50E" w14:textId="66E9D0B4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primijeniti model cirkularne ekonomije u poslovanju</w:t>
            </w:r>
          </w:p>
        </w:tc>
      </w:tr>
      <w:tr w:rsidR="00C720E2" w:rsidRPr="007877BF" w14:paraId="2182269D" w14:textId="77777777" w:rsidTr="0009629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EB5D3" w14:textId="18B7189A" w:rsidR="00C720E2" w:rsidRPr="00C3607E" w:rsidRDefault="00130DFF" w:rsidP="00C3607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C3607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povezati politike odgovorne ekonomije radi provođenja europskog zelenog plana i jačanja regionalne konkurentnosti</w:t>
            </w:r>
          </w:p>
        </w:tc>
      </w:tr>
      <w:tr w:rsidR="00C720E2" w:rsidRPr="007877BF" w14:paraId="17377A5C" w14:textId="77777777" w:rsidTr="0009629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10090A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C720E2" w:rsidRPr="007877BF" w14:paraId="0E568AEB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5DD7F7" w14:textId="2EE3771B" w:rsidR="00C720E2" w:rsidRDefault="00C720E2" w:rsidP="001E1B37">
            <w:pPr>
              <w:tabs>
                <w:tab w:val="left" w:pos="2820"/>
              </w:tabs>
              <w:spacing w:after="12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Dominant</w:t>
            </w:r>
            <w:r w:rsidR="001F0DF0">
              <w:rPr>
                <w:rFonts w:cstheme="minorHAnsi"/>
                <w:bCs/>
                <w:sz w:val="20"/>
                <w:szCs w:val="20"/>
              </w:rPr>
              <w:t>an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nastavni sustav ovoga modula </w:t>
            </w:r>
            <w:r w:rsidR="005B495C">
              <w:rPr>
                <w:rFonts w:cstheme="minorHAnsi"/>
                <w:bCs/>
                <w:sz w:val="20"/>
                <w:szCs w:val="20"/>
              </w:rPr>
              <w:t>je heuristička nastava.</w:t>
            </w:r>
          </w:p>
          <w:p w14:paraId="6A1C87FC" w14:textId="19155348" w:rsidR="005C235A" w:rsidRPr="007877BF" w:rsidRDefault="005C235A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5C235A">
              <w:rPr>
                <w:rFonts w:cstheme="minorHAnsi"/>
                <w:bCs/>
                <w:sz w:val="20"/>
                <w:szCs w:val="20"/>
              </w:rPr>
              <w:t>adnim situacijama omogućuje se razvoj kompetencija potrebnih za primjenu održivog modela gospodarenja resursima u cilju provedbe europskog zelenog plana te jačanja regionalne konkurentnosti</w:t>
            </w:r>
          </w:p>
          <w:p w14:paraId="761FC6FF" w14:textId="77777777" w:rsidR="00C720E2" w:rsidRDefault="00CE7106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U procesu učenja i poučavanja polaznici samostalno rješavaju zadatke, a nastavnik po potrebi pomaže i navodi polaznika prema mogućem rješenju. Također, nastavnik polazniku daje povratnu informaciju o uspješnosti rješavanja problema. Po završetku modula, polaznik individualno rješava kompleksniji projektni zadatak koji objedinjuje aktivnosti svih ishoda učenja, a rezultat je primjena modela poslovanja koji podržava održivu ekonomiju</w:t>
            </w:r>
            <w:r w:rsidR="00B3351C" w:rsidRPr="007877BF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06C140B" w14:textId="6F21EEDF" w:rsidR="00DD76BF" w:rsidRDefault="00DD76BF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Samostalna aktivnost polaznika odnosi se na </w:t>
            </w:r>
            <w:r w:rsidR="0065702C">
              <w:rPr>
                <w:rFonts w:cstheme="minorHAnsi"/>
                <w:bCs/>
                <w:sz w:val="20"/>
                <w:szCs w:val="20"/>
              </w:rPr>
              <w:t xml:space="preserve">pojašnjavanje pojma cirkularne ekonomije na odabranom primjeru u pisanom obliku te prezentiranje istoga ostalim polaznicima. </w:t>
            </w:r>
          </w:p>
          <w:p w14:paraId="760A9081" w14:textId="5F24F13A" w:rsidR="001F0DF0" w:rsidRPr="007877BF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0DF0">
              <w:rPr>
                <w:rFonts w:cstheme="minorHAnsi"/>
                <w:bCs/>
                <w:sz w:val="20"/>
                <w:szCs w:val="20"/>
              </w:rPr>
              <w:lastRenderedPageBreak/>
              <w:t>Učenje temeljeno na radu provodi se u specijaliziranim učionicama i/ili kod poslodavaca s kojim Ustanova ima sklopljeni ugovor o suradnji.</w:t>
            </w:r>
          </w:p>
        </w:tc>
      </w:tr>
      <w:tr w:rsidR="00C720E2" w:rsidRPr="007877BF" w14:paraId="274998D2" w14:textId="77777777" w:rsidTr="0009629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1C1C22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576EED0" w14:textId="06E7E36F" w:rsidR="008863BF" w:rsidRPr="007877BF" w:rsidRDefault="008863BF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Jačanje otpornosti na krize</w:t>
            </w:r>
          </w:p>
          <w:p w14:paraId="4EC98988" w14:textId="707E842E" w:rsidR="007714F0" w:rsidRPr="007877BF" w:rsidRDefault="008863BF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Zelena i digitalna tranzicija</w:t>
            </w:r>
          </w:p>
          <w:p w14:paraId="483B5A64" w14:textId="6DD45C5A" w:rsidR="008863BF" w:rsidRPr="007877BF" w:rsidRDefault="007714F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Model cirkularne ekonomij</w:t>
            </w:r>
            <w:r w:rsidR="008863BF" w:rsidRPr="007877BF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0BBE86E4" w14:textId="4FF3F9E5" w:rsidR="00C720E2" w:rsidRPr="007877BF" w:rsidRDefault="007714F0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7877BF">
              <w:rPr>
                <w:rFonts w:cstheme="minorHAnsi"/>
                <w:bCs/>
                <w:sz w:val="20"/>
                <w:szCs w:val="20"/>
              </w:rPr>
              <w:t>Europski zeleni plan i jačanje regionalne konkurentnosti</w:t>
            </w:r>
          </w:p>
        </w:tc>
      </w:tr>
      <w:tr w:rsidR="00C720E2" w:rsidRPr="007877BF" w14:paraId="1F4A5FDC" w14:textId="77777777" w:rsidTr="0009629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786869" w14:textId="2CA02ED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C720E2" w:rsidRPr="007877BF" w14:paraId="1B108CAA" w14:textId="77777777" w:rsidTr="0009629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BF3425" w14:textId="77777777" w:rsidR="001F0DF0" w:rsidRPr="001F0DF0" w:rsidRDefault="001F0DF0" w:rsidP="001F0DF0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A284274" w14:textId="070603CE" w:rsidR="001F0DF0" w:rsidRPr="001F0DF0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F0D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50EE525B" w14:textId="6E5D7DE5" w:rsidR="007E4B43" w:rsidRDefault="001F0DF0" w:rsidP="001E1B37">
            <w:pPr>
              <w:tabs>
                <w:tab w:val="left" w:pos="2820"/>
              </w:tabs>
              <w:spacing w:after="12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Z</w:t>
            </w:r>
            <w:r w:rsidR="007E4B43">
              <w:rPr>
                <w:rFonts w:cstheme="minorHAnsi"/>
                <w:b/>
                <w:color w:val="000000" w:themeColor="text1"/>
                <w:sz w:val="20"/>
                <w:szCs w:val="20"/>
              </w:rPr>
              <w:t>adatak</w:t>
            </w:r>
          </w:p>
          <w:p w14:paraId="2B211782" w14:textId="354057FF" w:rsidR="005C235A" w:rsidRPr="005C235A" w:rsidRDefault="005C235A" w:rsidP="005C235A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 Republici Hrvatskoj mnogi se vlasnici OPG-a (obiteljskog poljoprivrednog gospodarstva) usmjeravaju na vlastiti uzgoj povrća i domaćih životinja kako bi imali živežne namirnice potrebne za pripremu hrane prema autohtonim receptima lokalne zajednice u kojoj žive. Hranu nude u vlastitom restoranu uz druge usluge, npr. iznajmljivanje apartmana. S obzirom na nove trendove, neki od njih svoje poslovanje prilagođavaju konceptu zelene ekonomije te za sve nove usluge trebaju i suglasnosti/odobrenja mjerodavnih/nadležnih institucija javne uprave. Vlasnik OPG-a u Ličko-senjskoj županiji već se dugo godina bavi uzgajanjem ovaca, pripremanjem sira prema autohtonoj domaćoj recepturi te iznajmljuje apartmane, a svojim gostima nudi domaću hranu pripremljenu prema starim receptima. S obzirom na nove trendove i geografske karakteristike kraja u kojem živi i radi, odlučio se i na korištenje obnovljivog izvora energije zbog vjetrovitog kraja. </w:t>
            </w:r>
          </w:p>
          <w:p w14:paraId="3C218BB7" w14:textId="3349CCB2" w:rsidR="005C235A" w:rsidRDefault="005C235A" w:rsidP="002E53F6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C235A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Potrebno je opisati karakteristike OPG-a kao oblika poduzetničke aktivnosti i objasniti geografske karakteristike Ličko-senjske županije te prometnu povezanost s drugim dijelovima Republike Hrvatske kao i popis javnih usluga dostupnih građanima putem digitalnih kanala i odabira one usluge koje su potrebne za obavljanje ove poduzetničke djelatnosti. Nakon toga slijedi identifikacija mogućnosti plasmana raznovrsnih proizvoda i usluga OPG-a u Ličko-senjskoj županiji s obzirom na konkurenciju, odnosno potražnju. U skladu s konceptom zelene ekonomije potrebno je prikazati kako OPG svojim uspješnim djelovanjem može utjecati na ekonomski, društveni i ekološki razvoj lokalne i regionalne zajednice npr. na zapošljavanje lokalnog stanovništva, na povećanje njihova životnog standarda, na proširenje infrastrukture, na očuvanje kulturnih i prirodnih karakteristika i bioraznolikosti i sl.. Potrebno je prikazati mogući utjecaj djelovanja OPG-a na kvalitetu života potrošača/korisnika usluga npr. na razvijanje njihovih zdravih prehrambenih navika, na aktivni život, na očuvanje i unaprjeđenje zdravlja i sl., opisati na primjeru OPG-a model kružne ekonomije. Nakon toga potrebno je povezati politiku i sustav odgovornog gospodarenja i upravljanja okolišem OPG-a i Europskog zelenog plana za jačanje regionalne konkurentnosti.</w:t>
            </w:r>
          </w:p>
          <w:p w14:paraId="2535C698" w14:textId="4F098AE0" w:rsidR="00EE76BF" w:rsidRPr="002E53F6" w:rsidRDefault="006536E4" w:rsidP="002E53F6">
            <w:pPr>
              <w:tabs>
                <w:tab w:val="left" w:pos="2820"/>
              </w:tabs>
              <w:spacing w:after="20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E53F6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2E53F6">
              <w:rPr>
                <w:rFonts w:cstheme="minorHAnsi"/>
                <w:iCs/>
                <w:sz w:val="20"/>
                <w:szCs w:val="20"/>
              </w:rPr>
              <w:t>Provodi se pomoću unaprijed definiranih kriterija za elemente vrednovanja (model cirkularne ekonomije, jačanje otpornosti na krize).</w:t>
            </w:r>
            <w:r w:rsidRPr="007877B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C720E2" w:rsidRPr="007877BF" w14:paraId="0DD6B627" w14:textId="77777777" w:rsidTr="0009629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F10842" w14:textId="68FF887E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E56114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C720E2" w:rsidRPr="007877BF" w14:paraId="13290CE4" w14:textId="77777777" w:rsidTr="0009629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230A96" w14:textId="77777777" w:rsidR="007877BF" w:rsidRPr="00B3351C" w:rsidRDefault="007877BF" w:rsidP="007877BF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FAD3722" w14:textId="77777777" w:rsidR="00C720E2" w:rsidRPr="007877BF" w:rsidRDefault="00C720E2" w:rsidP="00096299">
            <w:p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</w:tbl>
    <w:p w14:paraId="3C9B8A6B" w14:textId="77777777" w:rsidR="0065702C" w:rsidRDefault="0065702C" w:rsidP="00A92AC2">
      <w:pPr>
        <w:rPr>
          <w:rFonts w:cstheme="minorHAnsi"/>
          <w:sz w:val="2"/>
          <w:szCs w:val="2"/>
        </w:rPr>
      </w:pPr>
    </w:p>
    <w:p w14:paraId="3D39CFC5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58F28EA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36A0516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8CF8926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0016882B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1AD8B82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5A80C893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7F967990" w14:textId="77777777" w:rsidR="007A7FE3" w:rsidRDefault="007A7FE3" w:rsidP="00A92AC2">
      <w:pPr>
        <w:rPr>
          <w:rFonts w:cstheme="minorHAnsi"/>
          <w:sz w:val="2"/>
          <w:szCs w:val="2"/>
        </w:rPr>
      </w:pPr>
    </w:p>
    <w:p w14:paraId="221FD5C7" w14:textId="77777777" w:rsidR="007A7FE3" w:rsidRPr="007A7FE3" w:rsidRDefault="007A7FE3" w:rsidP="00A92AC2">
      <w:pPr>
        <w:rPr>
          <w:rFonts w:cstheme="minorHAnsi"/>
          <w:sz w:val="2"/>
          <w:szCs w:val="2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1A192A" w:rsidRPr="001A192A" w14:paraId="6084F9B1" w14:textId="77777777" w:rsidTr="002E793F">
        <w:tc>
          <w:tcPr>
            <w:tcW w:w="9485" w:type="dxa"/>
            <w:shd w:val="clear" w:color="auto" w:fill="auto"/>
            <w:vAlign w:val="center"/>
          </w:tcPr>
          <w:p w14:paraId="2722EAD6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389FAB8C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7A12F97" w14:textId="77777777" w:rsidR="002E793F" w:rsidRPr="001A192A" w:rsidRDefault="002E793F" w:rsidP="002E793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192A" w:rsidRPr="001A192A" w14:paraId="54D94992" w14:textId="77777777" w:rsidTr="00A2201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828A5B2" w14:textId="1D0D4DB3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A694DC5" w14:textId="6D01159B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7C2F2D7B" w14:textId="77777777" w:rsidTr="00A2201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EE83910" w14:textId="0004CCA9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DE1D82E" w14:textId="5DA6CAF3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28DF6BB1" w14:textId="77777777" w:rsidTr="00A2201C">
        <w:tc>
          <w:tcPr>
            <w:tcW w:w="4630" w:type="dxa"/>
            <w:hideMark/>
          </w:tcPr>
          <w:p w14:paraId="38F0C08B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176DE4" w14:textId="62C4BEFE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1559CD" w14:textId="77777777" w:rsidR="002E793F" w:rsidRPr="00480915" w:rsidRDefault="002E793F" w:rsidP="00A92AC2">
      <w:pPr>
        <w:rPr>
          <w:rFonts w:cstheme="minorHAnsi"/>
          <w:color w:val="FF0000"/>
          <w:sz w:val="20"/>
          <w:szCs w:val="20"/>
        </w:rPr>
      </w:pPr>
    </w:p>
    <w:sectPr w:rsidR="002E793F" w:rsidRPr="00480915" w:rsidSect="000B1A7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9337" w14:textId="77777777" w:rsidR="00AF23DC" w:rsidRDefault="00AF23DC" w:rsidP="005C15BA">
      <w:pPr>
        <w:spacing w:after="0" w:line="240" w:lineRule="auto"/>
      </w:pPr>
      <w:r>
        <w:separator/>
      </w:r>
    </w:p>
  </w:endnote>
  <w:endnote w:type="continuationSeparator" w:id="0">
    <w:p w14:paraId="6351CE8E" w14:textId="77777777" w:rsidR="00AF23DC" w:rsidRDefault="00AF23DC" w:rsidP="005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069321"/>
      <w:docPartObj>
        <w:docPartGallery w:val="Page Numbers (Bottom of Page)"/>
        <w:docPartUnique/>
      </w:docPartObj>
    </w:sdtPr>
    <w:sdtContent>
      <w:p w14:paraId="5953EDCF" w14:textId="6C7740F4" w:rsidR="006D6CA0" w:rsidRDefault="006D6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16277" w14:textId="77777777" w:rsidR="006D6CA0" w:rsidRDefault="006D6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EFB1" w14:textId="77777777" w:rsidR="00AF23DC" w:rsidRDefault="00AF23DC" w:rsidP="005C15BA">
      <w:pPr>
        <w:spacing w:after="0" w:line="240" w:lineRule="auto"/>
      </w:pPr>
      <w:r>
        <w:separator/>
      </w:r>
    </w:p>
  </w:footnote>
  <w:footnote w:type="continuationSeparator" w:id="0">
    <w:p w14:paraId="75FFD8B4" w14:textId="77777777" w:rsidR="00AF23DC" w:rsidRDefault="00AF23DC" w:rsidP="005C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0C3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4B"/>
    <w:multiLevelType w:val="multilevel"/>
    <w:tmpl w:val="CED2D50C"/>
    <w:lvl w:ilvl="0">
      <w:start w:val="1"/>
      <w:numFmt w:val="bullet"/>
      <w:lvlText w:val="-"/>
      <w:lvlJc w:val="left"/>
      <w:pPr>
        <w:ind w:left="765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682"/>
    <w:multiLevelType w:val="hybridMultilevel"/>
    <w:tmpl w:val="CC9E5C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02F54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10698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45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5325F0E"/>
    <w:multiLevelType w:val="hybridMultilevel"/>
    <w:tmpl w:val="C5525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057A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7BCB"/>
    <w:multiLevelType w:val="hybridMultilevel"/>
    <w:tmpl w:val="A3FC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86"/>
    <w:multiLevelType w:val="hybridMultilevel"/>
    <w:tmpl w:val="F758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087"/>
    <w:multiLevelType w:val="hybridMultilevel"/>
    <w:tmpl w:val="C0EA8CBE"/>
    <w:lvl w:ilvl="0" w:tplc="B594689A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735B1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370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FF0662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1ADB"/>
    <w:multiLevelType w:val="hybridMultilevel"/>
    <w:tmpl w:val="D8EA43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21FDD"/>
    <w:multiLevelType w:val="hybridMultilevel"/>
    <w:tmpl w:val="F216B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87F2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3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63684FE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C117A"/>
    <w:multiLevelType w:val="hybridMultilevel"/>
    <w:tmpl w:val="36908532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6361C"/>
    <w:multiLevelType w:val="hybridMultilevel"/>
    <w:tmpl w:val="47EA6C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DD4FBE"/>
    <w:multiLevelType w:val="hybridMultilevel"/>
    <w:tmpl w:val="F8CEA79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851894">
    <w:abstractNumId w:val="8"/>
  </w:num>
  <w:num w:numId="2" w16cid:durableId="698117633">
    <w:abstractNumId w:val="18"/>
  </w:num>
  <w:num w:numId="3" w16cid:durableId="1993754273">
    <w:abstractNumId w:val="25"/>
  </w:num>
  <w:num w:numId="4" w16cid:durableId="1269503033">
    <w:abstractNumId w:val="24"/>
  </w:num>
  <w:num w:numId="5" w16cid:durableId="1459296160">
    <w:abstractNumId w:val="5"/>
  </w:num>
  <w:num w:numId="6" w16cid:durableId="1080442137">
    <w:abstractNumId w:val="16"/>
  </w:num>
  <w:num w:numId="7" w16cid:durableId="185803800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85341706">
    <w:abstractNumId w:val="20"/>
  </w:num>
  <w:num w:numId="9" w16cid:durableId="1413312368">
    <w:abstractNumId w:val="13"/>
  </w:num>
  <w:num w:numId="10" w16cid:durableId="636841194">
    <w:abstractNumId w:val="11"/>
  </w:num>
  <w:num w:numId="11" w16cid:durableId="1161387810">
    <w:abstractNumId w:val="23"/>
  </w:num>
  <w:num w:numId="12" w16cid:durableId="74788486">
    <w:abstractNumId w:val="15"/>
  </w:num>
  <w:num w:numId="13" w16cid:durableId="1150899588">
    <w:abstractNumId w:val="1"/>
  </w:num>
  <w:num w:numId="14" w16cid:durableId="2074306597">
    <w:abstractNumId w:val="4"/>
  </w:num>
  <w:num w:numId="15" w16cid:durableId="1797408514">
    <w:abstractNumId w:val="14"/>
  </w:num>
  <w:num w:numId="16" w16cid:durableId="1149637046">
    <w:abstractNumId w:val="6"/>
  </w:num>
  <w:num w:numId="17" w16cid:durableId="239601316">
    <w:abstractNumId w:val="19"/>
  </w:num>
  <w:num w:numId="18" w16cid:durableId="1922058184">
    <w:abstractNumId w:val="2"/>
  </w:num>
  <w:num w:numId="19" w16cid:durableId="633023215">
    <w:abstractNumId w:val="9"/>
  </w:num>
  <w:num w:numId="20" w16cid:durableId="596602164">
    <w:abstractNumId w:val="0"/>
  </w:num>
  <w:num w:numId="21" w16cid:durableId="553127863">
    <w:abstractNumId w:val="12"/>
  </w:num>
  <w:num w:numId="22" w16cid:durableId="1822385384">
    <w:abstractNumId w:val="7"/>
  </w:num>
  <w:num w:numId="23" w16cid:durableId="709299938">
    <w:abstractNumId w:val="10"/>
  </w:num>
  <w:num w:numId="24" w16cid:durableId="30613715">
    <w:abstractNumId w:val="21"/>
  </w:num>
  <w:num w:numId="25" w16cid:durableId="969676517">
    <w:abstractNumId w:val="3"/>
  </w:num>
  <w:num w:numId="26" w16cid:durableId="786629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C"/>
    <w:rsid w:val="00011B5B"/>
    <w:rsid w:val="00020CFE"/>
    <w:rsid w:val="0002334E"/>
    <w:rsid w:val="00037749"/>
    <w:rsid w:val="0004451B"/>
    <w:rsid w:val="00052D6A"/>
    <w:rsid w:val="00054757"/>
    <w:rsid w:val="000625FD"/>
    <w:rsid w:val="00080628"/>
    <w:rsid w:val="00085B56"/>
    <w:rsid w:val="00094FE7"/>
    <w:rsid w:val="00096184"/>
    <w:rsid w:val="00096299"/>
    <w:rsid w:val="000A1402"/>
    <w:rsid w:val="000A142D"/>
    <w:rsid w:val="000A649C"/>
    <w:rsid w:val="000A7143"/>
    <w:rsid w:val="000B1A7F"/>
    <w:rsid w:val="000B1D7A"/>
    <w:rsid w:val="000B3970"/>
    <w:rsid w:val="000C2540"/>
    <w:rsid w:val="000C2870"/>
    <w:rsid w:val="000C3C76"/>
    <w:rsid w:val="000D08B4"/>
    <w:rsid w:val="000D5523"/>
    <w:rsid w:val="000E1190"/>
    <w:rsid w:val="000E67F9"/>
    <w:rsid w:val="000F19F8"/>
    <w:rsid w:val="000F54EC"/>
    <w:rsid w:val="00103942"/>
    <w:rsid w:val="00103E9B"/>
    <w:rsid w:val="00105499"/>
    <w:rsid w:val="0010598D"/>
    <w:rsid w:val="00112EE1"/>
    <w:rsid w:val="00117728"/>
    <w:rsid w:val="001177B6"/>
    <w:rsid w:val="0012415C"/>
    <w:rsid w:val="001300B3"/>
    <w:rsid w:val="00130DFF"/>
    <w:rsid w:val="00140DC6"/>
    <w:rsid w:val="00141DB9"/>
    <w:rsid w:val="00150397"/>
    <w:rsid w:val="00153628"/>
    <w:rsid w:val="00155E81"/>
    <w:rsid w:val="00155FA6"/>
    <w:rsid w:val="00156B7E"/>
    <w:rsid w:val="001653BA"/>
    <w:rsid w:val="001656A3"/>
    <w:rsid w:val="00165FBD"/>
    <w:rsid w:val="00174927"/>
    <w:rsid w:val="001818AD"/>
    <w:rsid w:val="00191F29"/>
    <w:rsid w:val="001A192A"/>
    <w:rsid w:val="001A3AA5"/>
    <w:rsid w:val="001B512F"/>
    <w:rsid w:val="001C1DEE"/>
    <w:rsid w:val="001C3094"/>
    <w:rsid w:val="001C4122"/>
    <w:rsid w:val="001E1B37"/>
    <w:rsid w:val="001E2F3A"/>
    <w:rsid w:val="001E3D82"/>
    <w:rsid w:val="001E63FE"/>
    <w:rsid w:val="001F0DF0"/>
    <w:rsid w:val="001F2886"/>
    <w:rsid w:val="001F3283"/>
    <w:rsid w:val="00201724"/>
    <w:rsid w:val="00213114"/>
    <w:rsid w:val="00221635"/>
    <w:rsid w:val="00221E85"/>
    <w:rsid w:val="0022673B"/>
    <w:rsid w:val="0025078A"/>
    <w:rsid w:val="00253D3E"/>
    <w:rsid w:val="00254224"/>
    <w:rsid w:val="00255EC4"/>
    <w:rsid w:val="00256BF7"/>
    <w:rsid w:val="00260EC2"/>
    <w:rsid w:val="00261235"/>
    <w:rsid w:val="00266A5D"/>
    <w:rsid w:val="0026799B"/>
    <w:rsid w:val="00280231"/>
    <w:rsid w:val="002826C8"/>
    <w:rsid w:val="00285135"/>
    <w:rsid w:val="00287D2C"/>
    <w:rsid w:val="002A00DB"/>
    <w:rsid w:val="002A4ACA"/>
    <w:rsid w:val="002B08F7"/>
    <w:rsid w:val="002B0BEE"/>
    <w:rsid w:val="002B0FB4"/>
    <w:rsid w:val="002B59CB"/>
    <w:rsid w:val="002D1432"/>
    <w:rsid w:val="002E53F6"/>
    <w:rsid w:val="002E793F"/>
    <w:rsid w:val="00300BD5"/>
    <w:rsid w:val="00315809"/>
    <w:rsid w:val="00327BD1"/>
    <w:rsid w:val="0033344D"/>
    <w:rsid w:val="00340C19"/>
    <w:rsid w:val="00345410"/>
    <w:rsid w:val="00346CAA"/>
    <w:rsid w:val="00350F5D"/>
    <w:rsid w:val="0035316A"/>
    <w:rsid w:val="00355079"/>
    <w:rsid w:val="003577F5"/>
    <w:rsid w:val="00360753"/>
    <w:rsid w:val="00370423"/>
    <w:rsid w:val="00373A36"/>
    <w:rsid w:val="00373EC0"/>
    <w:rsid w:val="003872C1"/>
    <w:rsid w:val="00390EF8"/>
    <w:rsid w:val="00394A87"/>
    <w:rsid w:val="003A037B"/>
    <w:rsid w:val="003A5F26"/>
    <w:rsid w:val="003A78BD"/>
    <w:rsid w:val="003C1589"/>
    <w:rsid w:val="003C505D"/>
    <w:rsid w:val="003C7B95"/>
    <w:rsid w:val="003C7F28"/>
    <w:rsid w:val="003D5C30"/>
    <w:rsid w:val="003D7456"/>
    <w:rsid w:val="003E0529"/>
    <w:rsid w:val="003E2991"/>
    <w:rsid w:val="003E6E1D"/>
    <w:rsid w:val="003F0D25"/>
    <w:rsid w:val="00404CDE"/>
    <w:rsid w:val="0040573E"/>
    <w:rsid w:val="00411058"/>
    <w:rsid w:val="00411253"/>
    <w:rsid w:val="004118BA"/>
    <w:rsid w:val="004118E6"/>
    <w:rsid w:val="00411A24"/>
    <w:rsid w:val="0042233B"/>
    <w:rsid w:val="00426D97"/>
    <w:rsid w:val="00430837"/>
    <w:rsid w:val="00436EE0"/>
    <w:rsid w:val="00444D82"/>
    <w:rsid w:val="004464E9"/>
    <w:rsid w:val="00446C60"/>
    <w:rsid w:val="00447A1F"/>
    <w:rsid w:val="00451121"/>
    <w:rsid w:val="00451923"/>
    <w:rsid w:val="00464F35"/>
    <w:rsid w:val="00473FDE"/>
    <w:rsid w:val="00476D42"/>
    <w:rsid w:val="00480915"/>
    <w:rsid w:val="00481F1B"/>
    <w:rsid w:val="004830E5"/>
    <w:rsid w:val="004859F8"/>
    <w:rsid w:val="004A2B6C"/>
    <w:rsid w:val="004A6AD2"/>
    <w:rsid w:val="004B4030"/>
    <w:rsid w:val="004B4D28"/>
    <w:rsid w:val="004B5745"/>
    <w:rsid w:val="004B6A3B"/>
    <w:rsid w:val="004C67F0"/>
    <w:rsid w:val="004D3430"/>
    <w:rsid w:val="004D44C2"/>
    <w:rsid w:val="004E2C62"/>
    <w:rsid w:val="004E64B8"/>
    <w:rsid w:val="004F4A67"/>
    <w:rsid w:val="00503322"/>
    <w:rsid w:val="00506EEE"/>
    <w:rsid w:val="00507753"/>
    <w:rsid w:val="00507B0E"/>
    <w:rsid w:val="005143D1"/>
    <w:rsid w:val="00525D97"/>
    <w:rsid w:val="00543AAD"/>
    <w:rsid w:val="00544188"/>
    <w:rsid w:val="00550420"/>
    <w:rsid w:val="00550756"/>
    <w:rsid w:val="00552826"/>
    <w:rsid w:val="005607A4"/>
    <w:rsid w:val="00560D10"/>
    <w:rsid w:val="00561C64"/>
    <w:rsid w:val="00567EB0"/>
    <w:rsid w:val="00571A7F"/>
    <w:rsid w:val="005767B0"/>
    <w:rsid w:val="005833FB"/>
    <w:rsid w:val="00590AEE"/>
    <w:rsid w:val="00590FD5"/>
    <w:rsid w:val="00597F5B"/>
    <w:rsid w:val="005B09E0"/>
    <w:rsid w:val="005B495C"/>
    <w:rsid w:val="005B6DA5"/>
    <w:rsid w:val="005C15BA"/>
    <w:rsid w:val="005C1F32"/>
    <w:rsid w:val="005C235A"/>
    <w:rsid w:val="005C41E7"/>
    <w:rsid w:val="005C5BBE"/>
    <w:rsid w:val="005C6D94"/>
    <w:rsid w:val="005C7921"/>
    <w:rsid w:val="005D3054"/>
    <w:rsid w:val="005E1F72"/>
    <w:rsid w:val="00601602"/>
    <w:rsid w:val="006037C4"/>
    <w:rsid w:val="00611163"/>
    <w:rsid w:val="00617BB3"/>
    <w:rsid w:val="00621D7C"/>
    <w:rsid w:val="00633E29"/>
    <w:rsid w:val="00640BB3"/>
    <w:rsid w:val="0064280E"/>
    <w:rsid w:val="00650F97"/>
    <w:rsid w:val="006536E4"/>
    <w:rsid w:val="00653F75"/>
    <w:rsid w:val="0065702C"/>
    <w:rsid w:val="00667D2E"/>
    <w:rsid w:val="00670BA6"/>
    <w:rsid w:val="00671A91"/>
    <w:rsid w:val="00686E7B"/>
    <w:rsid w:val="00686EF6"/>
    <w:rsid w:val="006935CA"/>
    <w:rsid w:val="00694AC3"/>
    <w:rsid w:val="006B7241"/>
    <w:rsid w:val="006B741D"/>
    <w:rsid w:val="006C210F"/>
    <w:rsid w:val="006D2469"/>
    <w:rsid w:val="006D6CA0"/>
    <w:rsid w:val="006F1CD1"/>
    <w:rsid w:val="006F5419"/>
    <w:rsid w:val="006F5FC9"/>
    <w:rsid w:val="00713B25"/>
    <w:rsid w:val="007241E8"/>
    <w:rsid w:val="00726512"/>
    <w:rsid w:val="00731952"/>
    <w:rsid w:val="007364EF"/>
    <w:rsid w:val="0074370F"/>
    <w:rsid w:val="00743814"/>
    <w:rsid w:val="0074766A"/>
    <w:rsid w:val="00755C42"/>
    <w:rsid w:val="007614C0"/>
    <w:rsid w:val="007714F0"/>
    <w:rsid w:val="00776697"/>
    <w:rsid w:val="00782981"/>
    <w:rsid w:val="007875D5"/>
    <w:rsid w:val="007877BF"/>
    <w:rsid w:val="007A0EAB"/>
    <w:rsid w:val="007A2D69"/>
    <w:rsid w:val="007A5BBC"/>
    <w:rsid w:val="007A7FE3"/>
    <w:rsid w:val="007B2459"/>
    <w:rsid w:val="007B6A62"/>
    <w:rsid w:val="007C5CC2"/>
    <w:rsid w:val="007C6256"/>
    <w:rsid w:val="007C70FE"/>
    <w:rsid w:val="007D010B"/>
    <w:rsid w:val="007E4B43"/>
    <w:rsid w:val="007E56B7"/>
    <w:rsid w:val="007F0C22"/>
    <w:rsid w:val="00813216"/>
    <w:rsid w:val="00814DB5"/>
    <w:rsid w:val="0081598D"/>
    <w:rsid w:val="0082207C"/>
    <w:rsid w:val="008301B8"/>
    <w:rsid w:val="00843679"/>
    <w:rsid w:val="00844CA6"/>
    <w:rsid w:val="00856B32"/>
    <w:rsid w:val="00857F38"/>
    <w:rsid w:val="00861F87"/>
    <w:rsid w:val="0088465E"/>
    <w:rsid w:val="008849B7"/>
    <w:rsid w:val="008863BF"/>
    <w:rsid w:val="008900CA"/>
    <w:rsid w:val="00892F25"/>
    <w:rsid w:val="008A0BF7"/>
    <w:rsid w:val="008A7039"/>
    <w:rsid w:val="008B5A2D"/>
    <w:rsid w:val="008C056D"/>
    <w:rsid w:val="008C08C7"/>
    <w:rsid w:val="008D68B3"/>
    <w:rsid w:val="008D7C29"/>
    <w:rsid w:val="008E10C2"/>
    <w:rsid w:val="008E65EA"/>
    <w:rsid w:val="008F34A9"/>
    <w:rsid w:val="008F51E2"/>
    <w:rsid w:val="008F59D9"/>
    <w:rsid w:val="008F7D6F"/>
    <w:rsid w:val="008F7DDF"/>
    <w:rsid w:val="00913A5A"/>
    <w:rsid w:val="00916760"/>
    <w:rsid w:val="00922E1C"/>
    <w:rsid w:val="00930629"/>
    <w:rsid w:val="009333C6"/>
    <w:rsid w:val="0093341C"/>
    <w:rsid w:val="00940A8B"/>
    <w:rsid w:val="00953F0A"/>
    <w:rsid w:val="009726B3"/>
    <w:rsid w:val="00984323"/>
    <w:rsid w:val="00985DF4"/>
    <w:rsid w:val="00993C73"/>
    <w:rsid w:val="009A72D5"/>
    <w:rsid w:val="009B1B57"/>
    <w:rsid w:val="009B47A3"/>
    <w:rsid w:val="009B5247"/>
    <w:rsid w:val="009B68F6"/>
    <w:rsid w:val="009B6A68"/>
    <w:rsid w:val="009B6D04"/>
    <w:rsid w:val="009C0DE9"/>
    <w:rsid w:val="009D2E26"/>
    <w:rsid w:val="009E3CC5"/>
    <w:rsid w:val="009E5FF5"/>
    <w:rsid w:val="009E63B8"/>
    <w:rsid w:val="009F1B99"/>
    <w:rsid w:val="00A06D87"/>
    <w:rsid w:val="00A07671"/>
    <w:rsid w:val="00A11429"/>
    <w:rsid w:val="00A2201C"/>
    <w:rsid w:val="00A24EF2"/>
    <w:rsid w:val="00A258B6"/>
    <w:rsid w:val="00A32D2B"/>
    <w:rsid w:val="00A33551"/>
    <w:rsid w:val="00A41CF8"/>
    <w:rsid w:val="00A41D4C"/>
    <w:rsid w:val="00A516DB"/>
    <w:rsid w:val="00A60EDC"/>
    <w:rsid w:val="00A63C1A"/>
    <w:rsid w:val="00A835AD"/>
    <w:rsid w:val="00A90464"/>
    <w:rsid w:val="00A92AC2"/>
    <w:rsid w:val="00A93599"/>
    <w:rsid w:val="00A9515E"/>
    <w:rsid w:val="00AA1E8A"/>
    <w:rsid w:val="00AB08EA"/>
    <w:rsid w:val="00AB4DCB"/>
    <w:rsid w:val="00AC7DE5"/>
    <w:rsid w:val="00AE2D19"/>
    <w:rsid w:val="00AE5498"/>
    <w:rsid w:val="00AE75DD"/>
    <w:rsid w:val="00AF14E8"/>
    <w:rsid w:val="00AF1D71"/>
    <w:rsid w:val="00AF23DC"/>
    <w:rsid w:val="00AF4CFD"/>
    <w:rsid w:val="00B02B4C"/>
    <w:rsid w:val="00B03A88"/>
    <w:rsid w:val="00B10717"/>
    <w:rsid w:val="00B20CD5"/>
    <w:rsid w:val="00B22C5A"/>
    <w:rsid w:val="00B23105"/>
    <w:rsid w:val="00B3351C"/>
    <w:rsid w:val="00B335D1"/>
    <w:rsid w:val="00B3380C"/>
    <w:rsid w:val="00B36F7A"/>
    <w:rsid w:val="00B52DB3"/>
    <w:rsid w:val="00B576CD"/>
    <w:rsid w:val="00B57BAB"/>
    <w:rsid w:val="00B659C6"/>
    <w:rsid w:val="00B76973"/>
    <w:rsid w:val="00B77FF6"/>
    <w:rsid w:val="00B81777"/>
    <w:rsid w:val="00B90191"/>
    <w:rsid w:val="00B9215D"/>
    <w:rsid w:val="00BA3C3D"/>
    <w:rsid w:val="00BA7F65"/>
    <w:rsid w:val="00BB45C7"/>
    <w:rsid w:val="00BB70A1"/>
    <w:rsid w:val="00BC3652"/>
    <w:rsid w:val="00BC7282"/>
    <w:rsid w:val="00C02004"/>
    <w:rsid w:val="00C04478"/>
    <w:rsid w:val="00C140A4"/>
    <w:rsid w:val="00C24533"/>
    <w:rsid w:val="00C32416"/>
    <w:rsid w:val="00C3561F"/>
    <w:rsid w:val="00C3607E"/>
    <w:rsid w:val="00C412E2"/>
    <w:rsid w:val="00C4167E"/>
    <w:rsid w:val="00C47335"/>
    <w:rsid w:val="00C57C0D"/>
    <w:rsid w:val="00C720E2"/>
    <w:rsid w:val="00C741B3"/>
    <w:rsid w:val="00C80794"/>
    <w:rsid w:val="00C82566"/>
    <w:rsid w:val="00C92E9C"/>
    <w:rsid w:val="00CC7ECC"/>
    <w:rsid w:val="00CD6076"/>
    <w:rsid w:val="00CD6709"/>
    <w:rsid w:val="00CE0F04"/>
    <w:rsid w:val="00CE3D96"/>
    <w:rsid w:val="00CE4266"/>
    <w:rsid w:val="00CE4FC5"/>
    <w:rsid w:val="00CE5A80"/>
    <w:rsid w:val="00CE7106"/>
    <w:rsid w:val="00D00C95"/>
    <w:rsid w:val="00D0516A"/>
    <w:rsid w:val="00D06C4A"/>
    <w:rsid w:val="00D140CC"/>
    <w:rsid w:val="00D1576D"/>
    <w:rsid w:val="00D160B4"/>
    <w:rsid w:val="00D161DB"/>
    <w:rsid w:val="00D239EA"/>
    <w:rsid w:val="00D52287"/>
    <w:rsid w:val="00D66A4A"/>
    <w:rsid w:val="00D73D07"/>
    <w:rsid w:val="00D73F61"/>
    <w:rsid w:val="00D82587"/>
    <w:rsid w:val="00D91B69"/>
    <w:rsid w:val="00D92913"/>
    <w:rsid w:val="00D929B8"/>
    <w:rsid w:val="00DA247F"/>
    <w:rsid w:val="00DB1879"/>
    <w:rsid w:val="00DB35F0"/>
    <w:rsid w:val="00DB7186"/>
    <w:rsid w:val="00DC06C9"/>
    <w:rsid w:val="00DC0AFF"/>
    <w:rsid w:val="00DC3F87"/>
    <w:rsid w:val="00DC67CF"/>
    <w:rsid w:val="00DC7479"/>
    <w:rsid w:val="00DC7F71"/>
    <w:rsid w:val="00DD4200"/>
    <w:rsid w:val="00DD76BF"/>
    <w:rsid w:val="00DE6F64"/>
    <w:rsid w:val="00DE75C2"/>
    <w:rsid w:val="00DF6CFB"/>
    <w:rsid w:val="00E02C02"/>
    <w:rsid w:val="00E1170D"/>
    <w:rsid w:val="00E2135C"/>
    <w:rsid w:val="00E27745"/>
    <w:rsid w:val="00E31F91"/>
    <w:rsid w:val="00E371E3"/>
    <w:rsid w:val="00E42607"/>
    <w:rsid w:val="00E51E3F"/>
    <w:rsid w:val="00E56114"/>
    <w:rsid w:val="00E56C29"/>
    <w:rsid w:val="00E606D4"/>
    <w:rsid w:val="00E73587"/>
    <w:rsid w:val="00E73ACD"/>
    <w:rsid w:val="00E74A72"/>
    <w:rsid w:val="00E84A89"/>
    <w:rsid w:val="00E94248"/>
    <w:rsid w:val="00E95DF1"/>
    <w:rsid w:val="00E96B80"/>
    <w:rsid w:val="00EB57F6"/>
    <w:rsid w:val="00EB7B0A"/>
    <w:rsid w:val="00EC0D33"/>
    <w:rsid w:val="00ED5CE8"/>
    <w:rsid w:val="00EE07A0"/>
    <w:rsid w:val="00EE1E70"/>
    <w:rsid w:val="00EE2AEE"/>
    <w:rsid w:val="00EE49F8"/>
    <w:rsid w:val="00EE664C"/>
    <w:rsid w:val="00EE76BF"/>
    <w:rsid w:val="00EF7500"/>
    <w:rsid w:val="00EF7602"/>
    <w:rsid w:val="00F01097"/>
    <w:rsid w:val="00F046CC"/>
    <w:rsid w:val="00F1452E"/>
    <w:rsid w:val="00F20650"/>
    <w:rsid w:val="00F3405B"/>
    <w:rsid w:val="00F353EC"/>
    <w:rsid w:val="00F467C3"/>
    <w:rsid w:val="00F46EEC"/>
    <w:rsid w:val="00F5791A"/>
    <w:rsid w:val="00F6375E"/>
    <w:rsid w:val="00F71072"/>
    <w:rsid w:val="00F721EB"/>
    <w:rsid w:val="00F730AD"/>
    <w:rsid w:val="00F856A9"/>
    <w:rsid w:val="00F919E2"/>
    <w:rsid w:val="00F9426A"/>
    <w:rsid w:val="00FB2263"/>
    <w:rsid w:val="00FB6BDE"/>
    <w:rsid w:val="00FB7BEF"/>
    <w:rsid w:val="00FC274A"/>
    <w:rsid w:val="00FC7824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D3C"/>
  <w15:chartTrackingRefBased/>
  <w15:docId w15:val="{15986413-0993-4AD2-9569-E95DA5E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A63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5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5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0"/>
  </w:style>
  <w:style w:type="paragraph" w:styleId="Footer">
    <w:name w:val="footer"/>
    <w:basedOn w:val="Normal"/>
    <w:link w:val="Foot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0"/>
  </w:style>
  <w:style w:type="character" w:styleId="FollowedHyperlink">
    <w:name w:val="FollowedHyperlink"/>
    <w:basedOn w:val="DefaultParagraphFont"/>
    <w:uiPriority w:val="99"/>
    <w:semiHidden/>
    <w:unhideWhenUsed/>
    <w:rsid w:val="009C0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102" TargetMode="External"/><Relationship Id="rId13" Type="http://schemas.openxmlformats.org/officeDocument/2006/relationships/hyperlink" Target="https://hko.srce.hr/registar/skup-ishoda-ucenja/detalji/12488" TargetMode="External"/><Relationship Id="rId18" Type="http://schemas.openxmlformats.org/officeDocument/2006/relationships/hyperlink" Target="https://hko.srce.hr/registar/skup-ishoda-ucenja/detalji/1249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sha.europa.eu/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12" TargetMode="External"/><Relationship Id="rId17" Type="http://schemas.openxmlformats.org/officeDocument/2006/relationships/hyperlink" Target="https://hko.srce.hr/registar/skup-ishoda-ucenja/detalji/1249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488" TargetMode="External"/><Relationship Id="rId20" Type="http://schemas.openxmlformats.org/officeDocument/2006/relationships/hyperlink" Target="https://hko.srce.hr/registar/skup-ishoda-ucenja/detalji/124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20" TargetMode="External"/><Relationship Id="rId24" Type="http://schemas.openxmlformats.org/officeDocument/2006/relationships/hyperlink" Target="https://hko.srce.hr/registar/skup-ishoda-ucenja/detalji/124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492" TargetMode="External"/><Relationship Id="rId23" Type="http://schemas.openxmlformats.org/officeDocument/2006/relationships/hyperlink" Target="https://hko.srce.hr/registar/skup-ishoda-ucenja/detalji/12491" TargetMode="External"/><Relationship Id="rId10" Type="http://schemas.openxmlformats.org/officeDocument/2006/relationships/hyperlink" Target="https://hko.srce.hr/registar/standard-zanimanja/detalji/4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912" TargetMode="External"/><Relationship Id="rId14" Type="http://schemas.openxmlformats.org/officeDocument/2006/relationships/hyperlink" Target="https://hko.srce.hr/registar/skup-ishoda-ucenja/detalji/12491" TargetMode="External"/><Relationship Id="rId22" Type="http://schemas.openxmlformats.org/officeDocument/2006/relationships/hyperlink" Target="https://zastitanaradu.com.hr/novosti/Opasnosti-kod-rada-na-racunalu-i-pravilne-vjezbe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B5B2-67B8-4795-896C-FE9C5EC9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4213</Words>
  <Characters>24015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35</cp:revision>
  <cp:lastPrinted>2022-01-18T08:59:00Z</cp:lastPrinted>
  <dcterms:created xsi:type="dcterms:W3CDTF">2025-02-04T12:34:00Z</dcterms:created>
  <dcterms:modified xsi:type="dcterms:W3CDTF">2025-04-16T05:58:00Z</dcterms:modified>
</cp:coreProperties>
</file>