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6F8AB" w14:textId="32D035B5" w:rsidR="00FB0D00" w:rsidRDefault="00FB0D00" w:rsidP="00F767E4">
      <w:pPr>
        <w:jc w:val="center"/>
        <w:rPr>
          <w:rFonts w:ascii="Cambria" w:hAnsi="Cambria"/>
          <w:b/>
          <w:bCs/>
          <w:i/>
          <w:iCs/>
          <w:sz w:val="24"/>
          <w:szCs w:val="24"/>
        </w:rPr>
      </w:pPr>
    </w:p>
    <w:p w14:paraId="3011868A" w14:textId="72C8F007" w:rsidR="00FB0D00" w:rsidRPr="00177DB8" w:rsidRDefault="00FA1276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177DB8">
        <w:rPr>
          <w:rFonts w:asciiTheme="minorHAnsi" w:hAnsiTheme="minorHAnsi" w:cstheme="minorHAnsi"/>
          <w:b/>
          <w:bCs/>
          <w:sz w:val="24"/>
          <w:szCs w:val="24"/>
        </w:rPr>
        <w:t>Naziva ustanove</w:t>
      </w:r>
    </w:p>
    <w:p w14:paraId="2B4CAEC8" w14:textId="70553C75" w:rsidR="00FB0D00" w:rsidRDefault="00FB0D00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10FD590E" w14:textId="434A3927" w:rsidR="00C74568" w:rsidRDefault="00C74568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117F56D4" w14:textId="77777777" w:rsidR="00C74568" w:rsidRPr="00AE4955" w:rsidRDefault="00C74568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</w:p>
    <w:p w14:paraId="00A194A8" w14:textId="59EF3C13" w:rsidR="00FB0D00" w:rsidRPr="00AE4955" w:rsidRDefault="00771D20" w:rsidP="00FB0D00">
      <w:pPr>
        <w:jc w:val="center"/>
        <w:rPr>
          <w:rFonts w:asciiTheme="minorHAnsi" w:hAnsiTheme="minorHAnsi" w:cstheme="minorHAnsi"/>
          <w:b/>
          <w:bCs/>
          <w:sz w:val="48"/>
          <w:szCs w:val="48"/>
        </w:rPr>
      </w:pPr>
      <w:r>
        <w:rPr>
          <w:rFonts w:asciiTheme="minorHAnsi" w:hAnsiTheme="minorHAnsi" w:cstheme="minorHAnsi"/>
          <w:b/>
          <w:bCs/>
          <w:sz w:val="48"/>
          <w:szCs w:val="48"/>
        </w:rPr>
        <w:t xml:space="preserve">Program obrazovanja za stjecanje mikrokvalifikacije </w:t>
      </w:r>
      <w:r w:rsidR="00E13EF3">
        <w:rPr>
          <w:rFonts w:asciiTheme="minorHAnsi" w:hAnsiTheme="minorHAnsi" w:cstheme="minorHAnsi"/>
          <w:b/>
          <w:bCs/>
          <w:sz w:val="48"/>
          <w:szCs w:val="48"/>
        </w:rPr>
        <w:t>montiranje</w:t>
      </w:r>
      <w:r w:rsidR="004D2EDD" w:rsidRPr="004D2EDD">
        <w:rPr>
          <w:rFonts w:asciiTheme="minorHAnsi" w:hAnsiTheme="minorHAnsi" w:cstheme="minorHAnsi"/>
          <w:b/>
          <w:bCs/>
          <w:sz w:val="48"/>
          <w:szCs w:val="48"/>
        </w:rPr>
        <w:t xml:space="preserve"> fotonaponskih sustava</w:t>
      </w:r>
    </w:p>
    <w:p w14:paraId="7E34AA10" w14:textId="7B652456" w:rsidR="00FB0D00" w:rsidRDefault="00FB0D00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80B1BD5" w14:textId="2D377114" w:rsidR="00C74568" w:rsidRDefault="00C74568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42F9D6AB" w14:textId="05AD4620" w:rsidR="00C74568" w:rsidRDefault="00C74568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6367F198" w14:textId="25AC485C" w:rsidR="00C74568" w:rsidRDefault="00C74568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79FA7FF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6BC3174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D6339E4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AA2ADEC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5AAB246B" w14:textId="77777777" w:rsidR="00FB0D00" w:rsidRPr="00AE4955" w:rsidRDefault="00FB0D00" w:rsidP="00FB0D00">
      <w:pPr>
        <w:ind w:left="71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C317209" w14:textId="77777777" w:rsidR="00FA1276" w:rsidRDefault="00FA1276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25000678" w14:textId="77777777" w:rsidR="00FA1276" w:rsidRDefault="00FA1276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111D10A2" w14:textId="582F2123" w:rsidR="00FA1276" w:rsidRDefault="00FA1276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231725E4" w14:textId="4A155E10" w:rsidR="00FA1276" w:rsidRDefault="00FA1276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30C67B88" w14:textId="77777777" w:rsidR="00FA1276" w:rsidRDefault="00FA1276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</w:p>
    <w:p w14:paraId="04C7F41B" w14:textId="38E591AD" w:rsidR="00FB0D00" w:rsidRPr="00177DB8" w:rsidRDefault="00FA1276" w:rsidP="00FB0D00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177DB8">
        <w:rPr>
          <w:rFonts w:asciiTheme="minorHAnsi" w:hAnsiTheme="minorHAnsi" w:cstheme="minorHAnsi"/>
          <w:b/>
          <w:bCs/>
          <w:sz w:val="24"/>
          <w:szCs w:val="24"/>
        </w:rPr>
        <w:t>Mjesto</w:t>
      </w:r>
      <w:r w:rsidR="00FB0D00" w:rsidRPr="00177DB8">
        <w:rPr>
          <w:rFonts w:asciiTheme="minorHAnsi" w:hAnsiTheme="minorHAnsi" w:cstheme="minorHAnsi"/>
          <w:b/>
          <w:bCs/>
          <w:sz w:val="24"/>
          <w:szCs w:val="24"/>
        </w:rPr>
        <w:t>,</w:t>
      </w:r>
      <w:r w:rsidR="00771D20" w:rsidRPr="00177DB8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4E622D" w:rsidRPr="00177DB8">
        <w:rPr>
          <w:rFonts w:asciiTheme="minorHAnsi" w:hAnsiTheme="minorHAnsi" w:cstheme="minorHAnsi"/>
          <w:b/>
          <w:bCs/>
          <w:sz w:val="24"/>
          <w:szCs w:val="24"/>
        </w:rPr>
        <w:t>datum</w:t>
      </w:r>
    </w:p>
    <w:p w14:paraId="19D26B95" w14:textId="77777777" w:rsidR="00C759FB" w:rsidRPr="00F919E2" w:rsidRDefault="00C759FB" w:rsidP="00C759FB">
      <w:pPr>
        <w:pStyle w:val="ListParagraph"/>
        <w:numPr>
          <w:ilvl w:val="0"/>
          <w:numId w:val="1"/>
        </w:numPr>
        <w:rPr>
          <w:rFonts w:cstheme="minorHAnsi"/>
          <w:b/>
          <w:bCs/>
          <w:noProof/>
          <w:sz w:val="24"/>
          <w:szCs w:val="24"/>
        </w:rPr>
      </w:pPr>
      <w:bookmarkStart w:id="0" w:name="_Hlk92893303"/>
      <w:r w:rsidRPr="00F919E2">
        <w:rPr>
          <w:rFonts w:cstheme="minorHAnsi"/>
          <w:b/>
          <w:bCs/>
          <w:noProof/>
          <w:sz w:val="24"/>
          <w:szCs w:val="24"/>
        </w:rPr>
        <w:lastRenderedPageBreak/>
        <w:t>OPĆI DIO</w:t>
      </w:r>
    </w:p>
    <w:tbl>
      <w:tblPr>
        <w:tblW w:w="5249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314"/>
        <w:gridCol w:w="1317"/>
        <w:gridCol w:w="2240"/>
        <w:gridCol w:w="2604"/>
      </w:tblGrid>
      <w:tr w:rsidR="00C759FB" w:rsidRPr="00F919E2" w14:paraId="69B33573" w14:textId="77777777" w:rsidTr="008239CD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3875EACD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OPĆE INFORMACIJE O PROGRAMU OBRAZOVANJA </w:t>
            </w:r>
          </w:p>
          <w:p w14:paraId="1EBD92BE" w14:textId="2FB9B9B2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 STJECANJE MIKROKVALIFIKACIJE</w:t>
            </w:r>
          </w:p>
        </w:tc>
      </w:tr>
      <w:tr w:rsidR="00C759FB" w:rsidRPr="00F919E2" w14:paraId="39C58608" w14:textId="77777777" w:rsidTr="005A2A87">
        <w:trPr>
          <w:trHeight w:val="304"/>
        </w:trPr>
        <w:tc>
          <w:tcPr>
            <w:tcW w:w="1749" w:type="pct"/>
            <w:shd w:val="clear" w:color="auto" w:fill="B8CCE4"/>
            <w:hideMark/>
          </w:tcPr>
          <w:p w14:paraId="446D0CE8" w14:textId="20CCA4A3" w:rsidR="00C759FB" w:rsidRPr="00771D20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Sektor</w:t>
            </w:r>
          </w:p>
        </w:tc>
        <w:tc>
          <w:tcPr>
            <w:tcW w:w="3251" w:type="pct"/>
            <w:gridSpan w:val="3"/>
            <w:vAlign w:val="center"/>
          </w:tcPr>
          <w:p w14:paraId="2694E943" w14:textId="4C0AD5C6" w:rsidR="00C759FB" w:rsidRPr="00771D20" w:rsidRDefault="00AF3123" w:rsidP="00771D20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71D20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Elektrotehnika i računarstvo</w:t>
            </w:r>
          </w:p>
        </w:tc>
      </w:tr>
      <w:tr w:rsidR="00C759FB" w:rsidRPr="00F919E2" w14:paraId="7899B0FB" w14:textId="77777777" w:rsidTr="005A2A87">
        <w:trPr>
          <w:trHeight w:val="314"/>
        </w:trPr>
        <w:tc>
          <w:tcPr>
            <w:tcW w:w="1749" w:type="pct"/>
            <w:shd w:val="clear" w:color="auto" w:fill="B8CCE4"/>
            <w:hideMark/>
          </w:tcPr>
          <w:p w14:paraId="69B3C0D0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Naziv programa</w:t>
            </w:r>
          </w:p>
        </w:tc>
        <w:tc>
          <w:tcPr>
            <w:tcW w:w="3251" w:type="pct"/>
            <w:gridSpan w:val="3"/>
            <w:vAlign w:val="center"/>
          </w:tcPr>
          <w:p w14:paraId="2FF8D896" w14:textId="4FC6FBF4" w:rsidR="0023708F" w:rsidRPr="00F919E2" w:rsidRDefault="00771D20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054BF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Program obrazovanja za stjecanje mikrokvalifikacije </w:t>
            </w:r>
            <w:r w:rsidR="00F0161D" w:rsidRPr="00054BF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montiranje</w:t>
            </w:r>
            <w:r w:rsidR="004D2EDD" w:rsidRPr="00054BF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fotonaponskih sustava</w:t>
            </w:r>
          </w:p>
        </w:tc>
      </w:tr>
      <w:tr w:rsidR="00C759FB" w:rsidRPr="00F919E2" w14:paraId="0B142720" w14:textId="77777777" w:rsidTr="005A2A87">
        <w:trPr>
          <w:trHeight w:val="304"/>
        </w:trPr>
        <w:tc>
          <w:tcPr>
            <w:tcW w:w="1749" w:type="pct"/>
            <w:shd w:val="clear" w:color="auto" w:fill="B8CCE4"/>
            <w:hideMark/>
          </w:tcPr>
          <w:p w14:paraId="3B2779C1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Vrsta programa</w:t>
            </w:r>
          </w:p>
        </w:tc>
        <w:tc>
          <w:tcPr>
            <w:tcW w:w="3251" w:type="pct"/>
            <w:gridSpan w:val="3"/>
            <w:vAlign w:val="center"/>
          </w:tcPr>
          <w:p w14:paraId="7476C298" w14:textId="2B2DF5D0" w:rsidR="00C759FB" w:rsidRPr="00F919E2" w:rsidRDefault="00771D20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054BF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usavršavanje</w:t>
            </w:r>
          </w:p>
        </w:tc>
      </w:tr>
      <w:tr w:rsidR="00C759FB" w:rsidRPr="00F919E2" w14:paraId="3F28E15A" w14:textId="77777777" w:rsidTr="005A2A87">
        <w:trPr>
          <w:trHeight w:val="329"/>
        </w:trPr>
        <w:tc>
          <w:tcPr>
            <w:tcW w:w="1749" w:type="pct"/>
            <w:vMerge w:val="restart"/>
            <w:shd w:val="clear" w:color="auto" w:fill="B8CCE4"/>
            <w:hideMark/>
          </w:tcPr>
          <w:p w14:paraId="1F2DAB4D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Predlagatelj</w:t>
            </w:r>
          </w:p>
        </w:tc>
        <w:tc>
          <w:tcPr>
            <w:tcW w:w="695" w:type="pct"/>
            <w:shd w:val="clear" w:color="auto" w:fill="BDD6EE" w:themeFill="accent5" w:themeFillTint="66"/>
            <w:hideMark/>
          </w:tcPr>
          <w:p w14:paraId="3611770D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Naziv ustanove</w:t>
            </w:r>
          </w:p>
        </w:tc>
        <w:tc>
          <w:tcPr>
            <w:tcW w:w="2556" w:type="pct"/>
            <w:gridSpan w:val="2"/>
            <w:vAlign w:val="center"/>
          </w:tcPr>
          <w:p w14:paraId="5710EB8A" w14:textId="53F7FFED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F919E2" w14:paraId="6827F64F" w14:textId="77777777" w:rsidTr="005A2A87">
        <w:trPr>
          <w:trHeight w:val="323"/>
        </w:trPr>
        <w:tc>
          <w:tcPr>
            <w:tcW w:w="0" w:type="auto"/>
            <w:vMerge/>
            <w:vAlign w:val="center"/>
            <w:hideMark/>
          </w:tcPr>
          <w:p w14:paraId="1E5A19D5" w14:textId="77777777" w:rsidR="00C759FB" w:rsidRPr="00F919E2" w:rsidRDefault="00C759FB" w:rsidP="008239CD">
            <w:pPr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  <w:tc>
          <w:tcPr>
            <w:tcW w:w="695" w:type="pct"/>
            <w:shd w:val="clear" w:color="auto" w:fill="BDD6EE" w:themeFill="accent5" w:themeFillTint="66"/>
            <w:hideMark/>
          </w:tcPr>
          <w:p w14:paraId="019DB595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Adresa</w:t>
            </w:r>
          </w:p>
        </w:tc>
        <w:tc>
          <w:tcPr>
            <w:tcW w:w="2556" w:type="pct"/>
            <w:gridSpan w:val="2"/>
            <w:vAlign w:val="center"/>
          </w:tcPr>
          <w:p w14:paraId="1A4BC742" w14:textId="6C221085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F919E2" w14:paraId="206337B8" w14:textId="77777777" w:rsidTr="005A2A87">
        <w:trPr>
          <w:trHeight w:val="827"/>
        </w:trPr>
        <w:tc>
          <w:tcPr>
            <w:tcW w:w="1749" w:type="pct"/>
            <w:shd w:val="clear" w:color="auto" w:fill="B8CCE4"/>
            <w:hideMark/>
          </w:tcPr>
          <w:p w14:paraId="6021170A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Razina </w:t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kvalifikacije/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skup</w:t>
            </w:r>
            <w:r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a/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ova ishoda učenja prema HKO-u</w:t>
            </w:r>
          </w:p>
        </w:tc>
        <w:tc>
          <w:tcPr>
            <w:tcW w:w="3251" w:type="pct"/>
            <w:gridSpan w:val="3"/>
            <w:vAlign w:val="center"/>
            <w:hideMark/>
          </w:tcPr>
          <w:p w14:paraId="707DD729" w14:textId="243B15A3" w:rsidR="00C759FB" w:rsidRPr="00B551AA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1: </w:t>
            </w:r>
            <w:r w:rsidR="00AF3123"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Mjerenja u instalaciji fotonaponskih sustav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a (</w:t>
            </w:r>
            <w:r w:rsidR="00B551AA"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razina 4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  <w:p w14:paraId="2B7BBAB4" w14:textId="060A7278" w:rsidR="00C759FB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2: </w:t>
            </w:r>
            <w:r w:rsidR="00AF3123"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Instalacija fotonaponskih sustava</w:t>
            </w:r>
            <w:r w:rsidR="00B551AA"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="00B551AA"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razina 4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  <w:p w14:paraId="6B651854" w14:textId="62421458" w:rsidR="006A4654" w:rsidRPr="00B551AA" w:rsidRDefault="006A4654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3: </w:t>
            </w:r>
            <w:r w:rsidRPr="006A465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Zaštita na radu i recikliranje u sustavima Sunčeve energije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razina 4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</w:tr>
      <w:tr w:rsidR="00C759FB" w:rsidRPr="00F919E2" w14:paraId="1AC156F2" w14:textId="77777777" w:rsidTr="005A2A87">
        <w:trPr>
          <w:trHeight w:val="539"/>
        </w:trPr>
        <w:tc>
          <w:tcPr>
            <w:tcW w:w="1749" w:type="pct"/>
            <w:shd w:val="clear" w:color="auto" w:fill="B8CCE4"/>
            <w:hideMark/>
          </w:tcPr>
          <w:p w14:paraId="195D4239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color w:val="000000" w:themeColor="text1"/>
                <w:sz w:val="20"/>
                <w:szCs w:val="20"/>
                <w:lang w:val="hr-HR"/>
              </w:rPr>
              <w:t>Obujam  u bodovima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(CSVET)</w:t>
            </w:r>
          </w:p>
        </w:tc>
        <w:tc>
          <w:tcPr>
            <w:tcW w:w="3251" w:type="pct"/>
            <w:gridSpan w:val="3"/>
            <w:vAlign w:val="center"/>
          </w:tcPr>
          <w:p w14:paraId="0F9D28D1" w14:textId="19FE76FB" w:rsidR="003969B8" w:rsidRPr="003969B8" w:rsidRDefault="003969B8" w:rsidP="00B551AA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3969B8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9 CSVET</w:t>
            </w:r>
          </w:p>
          <w:p w14:paraId="55F42308" w14:textId="17AAD43F" w:rsidR="00B551AA" w:rsidRPr="00B551AA" w:rsidRDefault="00B551AA" w:rsidP="00B551AA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1: Mjerenja u instalaciji fotonaponskih sustava 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3 CSVET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  <w:p w14:paraId="1F9AA72A" w14:textId="566BFADA" w:rsidR="00C759FB" w:rsidRPr="00B551AA" w:rsidRDefault="00B551AA" w:rsidP="00B551AA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SIU 2: Instalacija fotonaponskih sustava 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 w:rsidRPr="00B551AA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 CSVET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  <w:p w14:paraId="29C236E9" w14:textId="45FF8B84" w:rsidR="00B551AA" w:rsidRPr="00B551AA" w:rsidRDefault="006A4654" w:rsidP="00B551AA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6A465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SIU 3: Zaštita na radu i recikliranje u sustavima Sunčeve energije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(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 CSVET</w:t>
            </w:r>
            <w:r w:rsidR="00720E75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)</w:t>
            </w:r>
          </w:p>
        </w:tc>
      </w:tr>
      <w:tr w:rsidR="00C759FB" w:rsidRPr="00F919E2" w14:paraId="2D88B913" w14:textId="77777777" w:rsidTr="008239CD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063154A4" w14:textId="48EA8D19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Dokumenti na temelju kojih je izrađen program obrazovanja za stjecanje </w:t>
            </w:r>
            <w:r w:rsidR="00012313" w:rsidRPr="0001231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kvalifikacija/skupova ishoda učenja (mikrokvalifikacija</w:t>
            </w:r>
            <w:r w:rsidR="00B52B2B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)</w:t>
            </w:r>
            <w:r w:rsidR="00012313" w:rsidRPr="00065558">
              <w:rPr>
                <w:rFonts w:asciiTheme="minorHAnsi" w:hAnsiTheme="minorHAnsi" w:cstheme="minorHAnsi"/>
                <w:b/>
                <w:noProof/>
                <w:color w:val="FF0000"/>
                <w:sz w:val="20"/>
                <w:szCs w:val="20"/>
                <w:lang w:val="hr-HR"/>
              </w:rPr>
              <w:t xml:space="preserve"> </w:t>
            </w:r>
          </w:p>
        </w:tc>
      </w:tr>
      <w:tr w:rsidR="00C759FB" w:rsidRPr="00F919E2" w14:paraId="1A0CC92F" w14:textId="77777777" w:rsidTr="005A2A87">
        <w:trPr>
          <w:trHeight w:val="951"/>
        </w:trPr>
        <w:tc>
          <w:tcPr>
            <w:tcW w:w="1749" w:type="pct"/>
            <w:shd w:val="clear" w:color="auto" w:fill="B8CCE4"/>
            <w:hideMark/>
          </w:tcPr>
          <w:p w14:paraId="7130C8CB" w14:textId="6A502E4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zanimanja</w:t>
            </w:r>
            <w:r w:rsidR="003969B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/</w:t>
            </w:r>
            <w:r w:rsidR="003969B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skupova kompetencija </w:t>
            </w:r>
          </w:p>
        </w:tc>
        <w:tc>
          <w:tcPr>
            <w:tcW w:w="1877" w:type="pct"/>
            <w:gridSpan w:val="2"/>
            <w:shd w:val="clear" w:color="auto" w:fill="B8CCE4"/>
            <w:hideMark/>
          </w:tcPr>
          <w:p w14:paraId="057AF24A" w14:textId="7BED356F" w:rsidR="00C759FB" w:rsidRPr="00F919E2" w:rsidRDefault="00C759FB" w:rsidP="003969B8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Popis standarda kvalifikacija</w:t>
            </w:r>
            <w:r w:rsidR="003969B8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/ </w:t>
            </w:r>
            <w:r w:rsidR="00A54FD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skupova ishoda učenja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</w:t>
            </w:r>
          </w:p>
        </w:tc>
        <w:tc>
          <w:tcPr>
            <w:tcW w:w="1375" w:type="pct"/>
            <w:shd w:val="clear" w:color="auto" w:fill="B8CCE4"/>
            <w:hideMark/>
          </w:tcPr>
          <w:p w14:paraId="58ADAE83" w14:textId="77777777" w:rsidR="00C759FB" w:rsidRPr="00F919E2" w:rsidRDefault="00C759FB" w:rsidP="008239CD">
            <w:pPr>
              <w:spacing w:before="60" w:after="60" w:line="240" w:lineRule="auto"/>
              <w:jc w:val="center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Sektorski kurikulum</w:t>
            </w:r>
          </w:p>
        </w:tc>
      </w:tr>
      <w:tr w:rsidR="00C759FB" w:rsidRPr="00F919E2" w14:paraId="575AACF6" w14:textId="77777777" w:rsidTr="005A2A87">
        <w:trPr>
          <w:trHeight w:val="490"/>
        </w:trPr>
        <w:tc>
          <w:tcPr>
            <w:tcW w:w="1749" w:type="pct"/>
          </w:tcPr>
          <w:p w14:paraId="6809F223" w14:textId="55392DCE" w:rsidR="00323D07" w:rsidRPr="00A54FD4" w:rsidRDefault="00323D07" w:rsidP="00E67D2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A54FD4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SZ</w:t>
            </w:r>
            <w:r w:rsidR="00A54FD4" w:rsidRPr="00A54FD4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A54FD4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Elektroinstalater/ elektroinstalaterka</w:t>
            </w:r>
          </w:p>
          <w:p w14:paraId="3989678C" w14:textId="0FFAB5DB" w:rsidR="00323D07" w:rsidRDefault="00323D07" w:rsidP="00E67D24">
            <w:pPr>
              <w:spacing w:before="60" w:after="60" w:line="240" w:lineRule="auto"/>
            </w:pPr>
            <w:hyperlink r:id="rId9" w:history="1">
              <w:r w:rsidRPr="0009405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https://hko.srce.hr/registar/standard-zanimanja/detalji/184</w:t>
              </w:r>
            </w:hyperlink>
          </w:p>
          <w:p w14:paraId="5210445C" w14:textId="77777777" w:rsidR="00A54FD4" w:rsidRPr="00DE5052" w:rsidRDefault="00A54FD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color w:val="0563C1" w:themeColor="hyperlink"/>
                <w:sz w:val="20"/>
                <w:szCs w:val="20"/>
                <w:u w:val="single"/>
                <w:lang w:val="hr-HR"/>
              </w:rPr>
            </w:pPr>
          </w:p>
          <w:p w14:paraId="778ED1A2" w14:textId="7437B3BB" w:rsidR="00C759FB" w:rsidRDefault="00323D07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FE6673"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1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Pr="00323D0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Montiranje solarnih fotonaponskih sustava</w:t>
            </w:r>
          </w:p>
          <w:p w14:paraId="2B7726CD" w14:textId="77777777" w:rsidR="00323D07" w:rsidRDefault="00323D07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0" w:history="1">
              <w:r w:rsidRPr="0009405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https://hko.srce.hr/registar/skup-kompetencija/detalji/1579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08E12448" w14:textId="77777777" w:rsidR="00E67D2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6DDD5B7" w14:textId="706A158F" w:rsidR="00E67D24" w:rsidRPr="00A54FD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A54FD4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SZ Specijalist za sustave solarne energije / Specijalistica za sustave solarne energije</w:t>
            </w:r>
          </w:p>
          <w:p w14:paraId="536884F7" w14:textId="53452C8B" w:rsidR="00E67D2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1" w:history="1">
              <w:r w:rsidRPr="00BE00A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https://hko.srce.hr/registar/standard-zanimanja/detalji/152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31364740" w14:textId="77777777" w:rsidR="00FE6673" w:rsidRDefault="00FE6673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313574B" w14:textId="3FFCC7AF" w:rsidR="00E67D2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FE6673"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F817C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1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Pr="00E67D2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Izrađivanje, ažuriranje i upravljanje tehničko-tehnološkom dokumentacijom, izrada troškovnika i ponudbene dokumentacije</w:t>
            </w:r>
          </w:p>
          <w:p w14:paraId="512621D8" w14:textId="06A735D6" w:rsidR="00E67D2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2" w:history="1">
              <w:r w:rsidRPr="00BE00A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https://hko.srce.hr/registar/skup-kompetencija/detalji/1343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6BE01886" w14:textId="77777777" w:rsidR="001100FF" w:rsidRDefault="001100FF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49469250" w14:textId="19E8A12A" w:rsidR="003C24A8" w:rsidRPr="005F3524" w:rsidRDefault="001100FF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817C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SKOMP</w:t>
            </w:r>
            <w:r w:rsidR="00F817CB" w:rsidRPr="00F817CB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2</w:t>
            </w:r>
            <w:r w:rsidRPr="005F352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Zaštita zdravlja i očuvanje okoliša</w:t>
            </w:r>
          </w:p>
          <w:p w14:paraId="2E05FF28" w14:textId="33A2EC47" w:rsidR="00E67D24" w:rsidRDefault="001100FF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3" w:history="1">
              <w:r w:rsidRPr="005F3524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https://hko.srce.hr/registar/skup-kompetencija/detalji/1351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3D0D3195" w14:textId="0A5827F0" w:rsidR="00E67D24" w:rsidRPr="00F919E2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  <w:tc>
          <w:tcPr>
            <w:tcW w:w="1877" w:type="pct"/>
            <w:gridSpan w:val="2"/>
          </w:tcPr>
          <w:p w14:paraId="69746EE3" w14:textId="1C68E52C" w:rsidR="00C759FB" w:rsidRDefault="00323D0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lastRenderedPageBreak/>
              <w:t>SIU</w:t>
            </w:r>
            <w:r w:rsidR="00FE6673"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1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Pr="00323D0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Mjerenja u instalaciji fotonaponskih sustava</w:t>
            </w:r>
          </w:p>
          <w:p w14:paraId="5163924B" w14:textId="77777777" w:rsidR="00323D07" w:rsidRDefault="00323D0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4" w:history="1">
              <w:r w:rsidRPr="0009405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https://hko.srce.hr/registar/skup-ishoda-ucenja/detalji/3777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5E7A05D1" w14:textId="77777777" w:rsidR="00323D07" w:rsidRDefault="00323D0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6B0BF851" w14:textId="6D1379F8" w:rsidR="00323D07" w:rsidRDefault="00323D0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</w:t>
            </w:r>
            <w:r w:rsidR="00FE6673"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2</w:t>
            </w:r>
            <w:r w:rsidRPr="00323D0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: Instalacija fotonaponskih sustava</w:t>
            </w:r>
          </w:p>
          <w:p w14:paraId="3932D5BA" w14:textId="77777777" w:rsidR="00323D07" w:rsidRDefault="00323D07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5" w:history="1">
              <w:r w:rsidRPr="0009405A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https://hko.srce.hr/registar/skup-ishoda-ucenja/detalji/3776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41E448AB" w14:textId="77777777" w:rsidR="00E67D24" w:rsidRDefault="00E67D24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6C6E696F" w14:textId="4BE6CD98" w:rsidR="00E67D24" w:rsidRPr="00A54FD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A54FD4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SK Specijalist za sustave Sunčeve energije / Specijalistica za sustave Sunčeve energije</w:t>
            </w:r>
          </w:p>
          <w:p w14:paraId="224B4C52" w14:textId="7D08EB84" w:rsidR="00E67D2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6" w:history="1">
              <w:r w:rsidRPr="00BE00A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https://hko.srce.hr/registar/standard-kvalifikacije/detalji/175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5A401792" w14:textId="67D5162D" w:rsidR="00E67D2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74C0A9E4" w14:textId="3A1B3922" w:rsidR="00E67D2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>SIU</w:t>
            </w:r>
            <w:r w:rsidR="00FE6673" w:rsidRPr="00FE6673"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  <w:t xml:space="preserve"> 1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: </w:t>
            </w:r>
            <w:r w:rsidRPr="00E67D24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Zaštita na radu i recikliranje u sustavima Sunčeve energije</w:t>
            </w:r>
          </w:p>
          <w:p w14:paraId="1C012EE2" w14:textId="3979DFAC" w:rsidR="00E67D2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7" w:history="1">
              <w:r w:rsidRPr="00BE00A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https://hko.srce.hr/registar/skup-ishoda-ucenja/detalji/6053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13869158" w14:textId="2C8297DD" w:rsidR="00E67D24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  <w:p w14:paraId="3E33F32D" w14:textId="416BA013" w:rsidR="00E67D24" w:rsidRPr="00F919E2" w:rsidRDefault="00E67D24" w:rsidP="00E67D24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  <w:tc>
          <w:tcPr>
            <w:tcW w:w="1375" w:type="pct"/>
            <w:vAlign w:val="center"/>
          </w:tcPr>
          <w:p w14:paraId="6A04DB37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tr w:rsidR="00C759FB" w:rsidRPr="00F919E2" w14:paraId="42CE3E54" w14:textId="77777777" w:rsidTr="005A2A87">
        <w:trPr>
          <w:trHeight w:val="291"/>
        </w:trPr>
        <w:tc>
          <w:tcPr>
            <w:tcW w:w="1749" w:type="pct"/>
            <w:shd w:val="clear" w:color="auto" w:fill="B8CCE4"/>
            <w:hideMark/>
          </w:tcPr>
          <w:p w14:paraId="4CAA4D5B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za upis u program</w:t>
            </w:r>
          </w:p>
        </w:tc>
        <w:tc>
          <w:tcPr>
            <w:tcW w:w="3251" w:type="pct"/>
            <w:gridSpan w:val="3"/>
          </w:tcPr>
          <w:p w14:paraId="6FFE6231" w14:textId="59A573E0" w:rsidR="00967D4E" w:rsidRPr="00967D4E" w:rsidRDefault="00967D4E" w:rsidP="00967D4E">
            <w:pPr>
              <w:pStyle w:val="ListParagraph"/>
              <w:numPr>
                <w:ilvl w:val="0"/>
                <w:numId w:val="17"/>
              </w:numPr>
              <w:spacing w:after="0"/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</w:pPr>
            <w:r w:rsidRPr="00967D4E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 xml:space="preserve">posjedovanje cjelovite kvalifikacije </w:t>
            </w:r>
            <w:r w:rsidR="00CF4625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 xml:space="preserve">minimalno </w:t>
            </w:r>
            <w:r w:rsidRPr="00967D4E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 xml:space="preserve">na razini </w:t>
            </w:r>
            <w:r w:rsidR="00CF4625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>4.</w:t>
            </w:r>
            <w:r w:rsidRPr="00967D4E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 xml:space="preserve">1 HKO-a </w:t>
            </w:r>
            <w:r w:rsidR="00103A06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 xml:space="preserve">iz sektora </w:t>
            </w:r>
            <w:r w:rsidR="00245AA7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>E</w:t>
            </w:r>
            <w:r w:rsidR="00103A06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>lektrotehnika i računarstvo</w:t>
            </w:r>
          </w:p>
          <w:p w14:paraId="3C667CCB" w14:textId="366B1F4B" w:rsidR="00C759FB" w:rsidRPr="007E0D74" w:rsidRDefault="00967D4E" w:rsidP="007E0D74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rPr>
                <w:rFonts w:cstheme="minorHAnsi"/>
                <w:iCs/>
                <w:noProof/>
                <w:sz w:val="20"/>
                <w:szCs w:val="20"/>
              </w:rPr>
            </w:pPr>
            <w:r w:rsidRPr="00967D4E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 xml:space="preserve">liječničko uvjerenje medicine rada za </w:t>
            </w:r>
            <w:r w:rsidR="00103A06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>obavljanje poslova</w:t>
            </w:r>
            <w:r w:rsidR="00245AA7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 xml:space="preserve"> </w:t>
            </w:r>
            <w:r w:rsidR="00245AA7" w:rsidRPr="00245AA7">
              <w:rPr>
                <w:rFonts w:cstheme="minorHAnsi"/>
                <w:iCs/>
                <w:noProof/>
                <w:sz w:val="20"/>
                <w:szCs w:val="20"/>
                <w:lang w:val="bs-Latn-BA"/>
              </w:rPr>
              <w:t>montiranja fotonaponskih sustava</w:t>
            </w:r>
          </w:p>
        </w:tc>
      </w:tr>
      <w:tr w:rsidR="00C759FB" w:rsidRPr="00F919E2" w14:paraId="4AF77F6B" w14:textId="77777777" w:rsidTr="005A2A87">
        <w:trPr>
          <w:trHeight w:val="732"/>
        </w:trPr>
        <w:tc>
          <w:tcPr>
            <w:tcW w:w="1749" w:type="pct"/>
            <w:shd w:val="clear" w:color="auto" w:fill="B8CCE4"/>
            <w:hideMark/>
          </w:tcPr>
          <w:p w14:paraId="7D39FA66" w14:textId="07BA6BF1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Uvjeti stjecanj</w:t>
            </w:r>
            <w:r w:rsidR="00012313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a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programa  (završetka programa)</w:t>
            </w:r>
          </w:p>
        </w:tc>
        <w:tc>
          <w:tcPr>
            <w:tcW w:w="3251" w:type="pct"/>
            <w:gridSpan w:val="3"/>
          </w:tcPr>
          <w:p w14:paraId="201E6DD4" w14:textId="349A1D19" w:rsidR="002A40B6" w:rsidRPr="002A40B6" w:rsidRDefault="002A40B6" w:rsidP="00F2649D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2A40B6">
              <w:rPr>
                <w:rFonts w:cstheme="minorHAnsi"/>
                <w:noProof/>
                <w:sz w:val="20"/>
                <w:szCs w:val="20"/>
              </w:rPr>
              <w:t xml:space="preserve">Stečena </w:t>
            </w:r>
            <w:r w:rsidR="006A4654">
              <w:rPr>
                <w:rFonts w:cstheme="minorHAnsi"/>
                <w:noProof/>
                <w:sz w:val="20"/>
                <w:szCs w:val="20"/>
              </w:rPr>
              <w:t>9</w:t>
            </w:r>
            <w:r w:rsidRPr="002A40B6">
              <w:rPr>
                <w:rFonts w:cstheme="minorHAnsi"/>
                <w:noProof/>
                <w:sz w:val="20"/>
                <w:szCs w:val="20"/>
              </w:rPr>
              <w:t xml:space="preserve"> CSVET boda</w:t>
            </w:r>
          </w:p>
          <w:p w14:paraId="4A683395" w14:textId="3F358506" w:rsidR="002A40B6" w:rsidRPr="002A40B6" w:rsidRDefault="002A40B6" w:rsidP="00F2649D">
            <w:pPr>
              <w:pStyle w:val="ListParagraph"/>
              <w:numPr>
                <w:ilvl w:val="0"/>
                <w:numId w:val="18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2A40B6">
              <w:rPr>
                <w:rFonts w:cstheme="minorHAnsi"/>
                <w:noProof/>
                <w:sz w:val="20"/>
                <w:szCs w:val="20"/>
              </w:rPr>
              <w:t>Uspješna završna provjera stečenih znanja</w:t>
            </w:r>
            <w:r>
              <w:rPr>
                <w:rFonts w:cstheme="minorHAnsi"/>
                <w:noProof/>
                <w:sz w:val="20"/>
                <w:szCs w:val="20"/>
              </w:rPr>
              <w:t>,</w:t>
            </w:r>
            <w:r w:rsidRPr="002A40B6">
              <w:rPr>
                <w:rFonts w:cstheme="minorHAnsi"/>
                <w:noProof/>
                <w:sz w:val="20"/>
                <w:szCs w:val="20"/>
              </w:rPr>
              <w:t xml:space="preserve"> usmenim i/ili pisanim provjerama te </w:t>
            </w:r>
            <w:r>
              <w:rPr>
                <w:rFonts w:cstheme="minorHAnsi"/>
                <w:noProof/>
                <w:sz w:val="20"/>
                <w:szCs w:val="20"/>
              </w:rPr>
              <w:t xml:space="preserve">provjera </w:t>
            </w:r>
            <w:r w:rsidRPr="002A40B6">
              <w:rPr>
                <w:rFonts w:cstheme="minorHAnsi"/>
                <w:noProof/>
                <w:sz w:val="20"/>
                <w:szCs w:val="20"/>
              </w:rPr>
              <w:t>vještina polaznika</w:t>
            </w:r>
            <w:r>
              <w:rPr>
                <w:rFonts w:cstheme="minorHAnsi"/>
                <w:noProof/>
                <w:sz w:val="20"/>
                <w:szCs w:val="20"/>
              </w:rPr>
              <w:t>,</w:t>
            </w:r>
            <w:r w:rsidRPr="002A40B6">
              <w:rPr>
                <w:rFonts w:cstheme="minorHAnsi"/>
                <w:noProof/>
                <w:sz w:val="20"/>
                <w:szCs w:val="20"/>
              </w:rPr>
              <w:t xml:space="preserve"> projektnim i problemskim zadatcima a temeljem unaprijed određenih kriterija vrednovanja postignuća.</w:t>
            </w:r>
          </w:p>
          <w:p w14:paraId="1A8FC59B" w14:textId="0B34A67B" w:rsidR="002A40B6" w:rsidRPr="002A40B6" w:rsidRDefault="002A40B6" w:rsidP="002A40B6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A40B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 završnoj provjeri vodi se zapisnik i provodi ju tročlano povjerenstvo.</w:t>
            </w:r>
          </w:p>
          <w:p w14:paraId="34480BBF" w14:textId="5220E4BA" w:rsidR="00C759FB" w:rsidRPr="002A40B6" w:rsidRDefault="002A40B6" w:rsidP="002A40B6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2A40B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Svakom polazniku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,</w:t>
            </w:r>
            <w:r w:rsidRPr="002A40B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nakon uspješno završene završne provjere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,</w:t>
            </w:r>
            <w:r w:rsidRPr="002A40B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izdaje se </w:t>
            </w:r>
            <w:r w:rsidRPr="00054BF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Uvjerenje o usavršavanju za stjecanje mikrokvalifikacije </w:t>
            </w:r>
            <w:r w:rsidR="00F0161D" w:rsidRPr="00054BF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montiranje </w:t>
            </w:r>
            <w:r w:rsidRPr="00054BF9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fotonaponskih sustava.</w:t>
            </w:r>
          </w:p>
        </w:tc>
      </w:tr>
      <w:tr w:rsidR="00012313" w:rsidRPr="00F919E2" w14:paraId="34A012B0" w14:textId="77777777" w:rsidTr="005A2A87">
        <w:trPr>
          <w:trHeight w:val="732"/>
        </w:trPr>
        <w:tc>
          <w:tcPr>
            <w:tcW w:w="1749" w:type="pct"/>
            <w:shd w:val="clear" w:color="auto" w:fill="B8CCE4"/>
          </w:tcPr>
          <w:p w14:paraId="0FD8C313" w14:textId="4BC283AA" w:rsidR="00012313" w:rsidRPr="00F919E2" w:rsidRDefault="00012313" w:rsidP="00012313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Trajanje i načini izvođenja nastave</w:t>
            </w:r>
          </w:p>
        </w:tc>
        <w:tc>
          <w:tcPr>
            <w:tcW w:w="3251" w:type="pct"/>
            <w:gridSpan w:val="3"/>
          </w:tcPr>
          <w:p w14:paraId="6D90DE31" w14:textId="7BEBA58E" w:rsidR="002A40B6" w:rsidRPr="003222A4" w:rsidRDefault="002A40B6" w:rsidP="002A40B6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Program obrazovanja za stjecanje mikrokvalifikacije </w:t>
            </w:r>
            <w:r w:rsidR="00F0161D" w:rsidRPr="003222A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montiranje fotonaponskih sustava </w:t>
            </w:r>
            <w:r w:rsidRPr="003222A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provodi se redovitom nastavom u trajanju od </w:t>
            </w:r>
            <w:r w:rsidRPr="003222A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2</w:t>
            </w:r>
            <w:r w:rsidR="006A465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25</w:t>
            </w:r>
            <w:r w:rsidRPr="003222A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 xml:space="preserve"> sati</w:t>
            </w:r>
            <w:r w:rsidRPr="003222A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, uz mogućnost izvođenja teorijskog dijela programa na daljinu u realnom vremenu.</w:t>
            </w:r>
          </w:p>
          <w:p w14:paraId="69A8E99F" w14:textId="2AA0375E" w:rsidR="002A40B6" w:rsidRPr="003222A4" w:rsidRDefault="002A40B6" w:rsidP="002A40B6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C46F5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Ishodi učenja ostvaruju se dijelom vođenim procesom učenja i poučavanja u trajanju od </w:t>
            </w:r>
            <w:r w:rsidR="003222A4" w:rsidRPr="00C46F5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5</w:t>
            </w:r>
            <w:r w:rsidR="006A4654" w:rsidRPr="00C46F5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5</w:t>
            </w:r>
            <w:r w:rsidRPr="00C46F5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 xml:space="preserve"> sati</w:t>
            </w:r>
            <w:r w:rsidRPr="00C46F5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, dijelom učenjem temeljenom na radu u trajanju od </w:t>
            </w:r>
            <w:r w:rsidR="003222A4" w:rsidRPr="00C46F5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1</w:t>
            </w:r>
            <w:r w:rsidR="006A4654" w:rsidRPr="00C46F5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15</w:t>
            </w:r>
            <w:r w:rsidRPr="00C46F5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 xml:space="preserve"> sati</w:t>
            </w:r>
            <w:r w:rsidR="00F0161D" w:rsidRPr="00C46F5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</w:t>
            </w:r>
            <w:r w:rsidRPr="00C46F5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a dijelom samostalnim aktivnostima polaznika u trajanju od </w:t>
            </w:r>
            <w:r w:rsidR="003222A4" w:rsidRPr="00C46F5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5</w:t>
            </w:r>
            <w:r w:rsidR="006A4654" w:rsidRPr="00C46F5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5</w:t>
            </w:r>
            <w:r w:rsidRPr="00C46F53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 xml:space="preserve"> sati</w:t>
            </w:r>
            <w:r w:rsidRPr="00C46F5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09C062EF" w14:textId="1017614A" w:rsidR="00012313" w:rsidRPr="003222A4" w:rsidRDefault="002A40B6" w:rsidP="002A40B6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Učenje temeljeno na radu obuhvaća rješavanje problemskih situacija i izvršenje konkretnih radnih zadaća u simuliranim uvjetima.</w:t>
            </w:r>
          </w:p>
        </w:tc>
      </w:tr>
      <w:tr w:rsidR="00C759FB" w:rsidRPr="00F919E2" w14:paraId="2F5BF833" w14:textId="77777777" w:rsidTr="005A2A87">
        <w:trPr>
          <w:trHeight w:val="620"/>
        </w:trPr>
        <w:tc>
          <w:tcPr>
            <w:tcW w:w="1749" w:type="pct"/>
            <w:shd w:val="clear" w:color="auto" w:fill="B8CCE4"/>
          </w:tcPr>
          <w:p w14:paraId="13E00E54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Horizontalna prohodnost </w:t>
            </w:r>
          </w:p>
        </w:tc>
        <w:tc>
          <w:tcPr>
            <w:tcW w:w="3251" w:type="pct"/>
            <w:gridSpan w:val="3"/>
          </w:tcPr>
          <w:p w14:paraId="159279EB" w14:textId="77777777" w:rsidR="00C759FB" w:rsidRPr="00F919E2" w:rsidRDefault="00C759FB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(s obzirom na prethodno završene obrazovne cikluse te prethodno stečene kompetencije/kvalifikacije)</w:t>
            </w:r>
          </w:p>
        </w:tc>
      </w:tr>
      <w:tr w:rsidR="00C759FB" w:rsidRPr="00F919E2" w14:paraId="6596F4E3" w14:textId="77777777" w:rsidTr="005A2A87">
        <w:trPr>
          <w:trHeight w:val="557"/>
        </w:trPr>
        <w:tc>
          <w:tcPr>
            <w:tcW w:w="1749" w:type="pct"/>
            <w:shd w:val="clear" w:color="auto" w:fill="B8CCE4"/>
          </w:tcPr>
          <w:p w14:paraId="764D8F78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Vertikalna prohodnost</w:t>
            </w:r>
          </w:p>
        </w:tc>
        <w:tc>
          <w:tcPr>
            <w:tcW w:w="3251" w:type="pct"/>
            <w:gridSpan w:val="3"/>
          </w:tcPr>
          <w:p w14:paraId="1885F1B9" w14:textId="77777777" w:rsidR="00C759FB" w:rsidRPr="00F919E2" w:rsidRDefault="00C759FB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(s obzirom na prethodno završeno obrazovanje te prethodno stečene kompetencije/kvalifikacija)</w:t>
            </w:r>
          </w:p>
        </w:tc>
      </w:tr>
      <w:tr w:rsidR="00C759FB" w:rsidRPr="00F919E2" w14:paraId="2C76E0A8" w14:textId="77777777" w:rsidTr="005A2A87">
        <w:trPr>
          <w:trHeight w:val="1093"/>
        </w:trPr>
        <w:tc>
          <w:tcPr>
            <w:tcW w:w="1749" w:type="pct"/>
            <w:shd w:val="clear" w:color="auto" w:fill="B8CCE4"/>
            <w:hideMark/>
          </w:tcPr>
          <w:p w14:paraId="1C3897D4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Materijalni uvjeti i okruženje za učenje koji su potrebni za izvedbu programa</w:t>
            </w:r>
          </w:p>
        </w:tc>
        <w:tc>
          <w:tcPr>
            <w:tcW w:w="3251" w:type="pct"/>
            <w:gridSpan w:val="3"/>
          </w:tcPr>
          <w:p w14:paraId="23167E18" w14:textId="346E56FF" w:rsidR="002A40B6" w:rsidRPr="002A40B6" w:rsidRDefault="002A40B6" w:rsidP="002A40B6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8" w:history="1">
              <w:r w:rsidRPr="002A40B6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https://hko.srce.hr/registar/skup-ishoda-ucenja/detalji/3777</w:t>
              </w:r>
            </w:hyperlink>
            <w:r w:rsidRPr="002A40B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 </w:t>
            </w:r>
          </w:p>
          <w:p w14:paraId="32D8B3FF" w14:textId="77777777" w:rsidR="00C759FB" w:rsidRDefault="002A40B6" w:rsidP="002A40B6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19" w:history="1">
              <w:r w:rsidRPr="002A40B6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https://hko.srce.hr/registar/skup-ishoda-ucenja/detalji/3776</w:t>
              </w:r>
            </w:hyperlink>
            <w:r w:rsidRPr="002A40B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  <w:p w14:paraId="42254FE5" w14:textId="54DA0483" w:rsidR="006A4654" w:rsidRPr="002A40B6" w:rsidRDefault="006A4654" w:rsidP="002A40B6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hyperlink r:id="rId20" w:history="1">
              <w:r w:rsidRPr="00BE00A3">
                <w:rPr>
                  <w:rStyle w:val="Hyperlink"/>
                  <w:rFonts w:asciiTheme="minorHAnsi" w:hAnsiTheme="minorHAnsi" w:cstheme="minorHAnsi"/>
                  <w:noProof/>
                  <w:sz w:val="20"/>
                  <w:szCs w:val="20"/>
                  <w:lang w:val="hr-HR"/>
                </w:rPr>
                <w:t>https://hko.srce.hr/registar/skup-ishoda-ucenja/detalji/6053</w:t>
              </w:r>
            </w:hyperlink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</w:t>
            </w:r>
          </w:p>
        </w:tc>
      </w:tr>
      <w:tr w:rsidR="00C759FB" w:rsidRPr="00F919E2" w14:paraId="64AD4354" w14:textId="77777777" w:rsidTr="008239CD">
        <w:trPr>
          <w:trHeight w:val="304"/>
        </w:trPr>
        <w:tc>
          <w:tcPr>
            <w:tcW w:w="5000" w:type="pct"/>
            <w:gridSpan w:val="4"/>
            <w:shd w:val="clear" w:color="auto" w:fill="95B3D7"/>
            <w:hideMark/>
          </w:tcPr>
          <w:p w14:paraId="6795460D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Kompetencije koje se programom stječu </w:t>
            </w:r>
          </w:p>
        </w:tc>
      </w:tr>
      <w:tr w:rsidR="00C759FB" w:rsidRPr="00F919E2" w14:paraId="2DB23D25" w14:textId="77777777" w:rsidTr="008239CD">
        <w:trPr>
          <w:trHeight w:val="304"/>
        </w:trPr>
        <w:tc>
          <w:tcPr>
            <w:tcW w:w="5000" w:type="pct"/>
            <w:gridSpan w:val="4"/>
          </w:tcPr>
          <w:p w14:paraId="3E88F3E4" w14:textId="24483E0A" w:rsidR="00AF3123" w:rsidRPr="00A463F5" w:rsidRDefault="00AF3123" w:rsidP="00A463F5">
            <w:pPr>
              <w:pStyle w:val="ListParagraph"/>
              <w:numPr>
                <w:ilvl w:val="0"/>
                <w:numId w:val="8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A463F5">
              <w:rPr>
                <w:rFonts w:cstheme="minorHAnsi"/>
                <w:noProof/>
                <w:sz w:val="20"/>
                <w:szCs w:val="20"/>
              </w:rPr>
              <w:t>Izraditi instalacije fotonaponskog sustava (podžbukno ili nadžbukno)</w:t>
            </w:r>
          </w:p>
          <w:p w14:paraId="270135CA" w14:textId="12FAEE1A" w:rsidR="00AF3123" w:rsidRPr="00A463F5" w:rsidRDefault="00AF3123" w:rsidP="00A463F5">
            <w:pPr>
              <w:pStyle w:val="ListParagraph"/>
              <w:numPr>
                <w:ilvl w:val="0"/>
                <w:numId w:val="8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A463F5">
              <w:rPr>
                <w:rFonts w:cstheme="minorHAnsi"/>
                <w:noProof/>
                <w:sz w:val="20"/>
                <w:szCs w:val="20"/>
              </w:rPr>
              <w:t>Izraditi uzemljenje i zaštitu fotonaponskog sustava</w:t>
            </w:r>
          </w:p>
          <w:p w14:paraId="7479568E" w14:textId="764D6EB7" w:rsidR="00AF3123" w:rsidRPr="00A463F5" w:rsidRDefault="00AF3123" w:rsidP="00A463F5">
            <w:pPr>
              <w:pStyle w:val="ListParagraph"/>
              <w:numPr>
                <w:ilvl w:val="0"/>
                <w:numId w:val="8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A463F5">
              <w:rPr>
                <w:rFonts w:cstheme="minorHAnsi"/>
                <w:noProof/>
                <w:sz w:val="20"/>
                <w:szCs w:val="20"/>
              </w:rPr>
              <w:t>Provjeriti ispravnosti fotonaponske instalacije i izdati potvrdu o ispravnosti</w:t>
            </w:r>
          </w:p>
          <w:p w14:paraId="5556CBA5" w14:textId="77413C01" w:rsidR="00C759FB" w:rsidRPr="006A4654" w:rsidRDefault="00AF3123" w:rsidP="00A463F5">
            <w:pPr>
              <w:pStyle w:val="ListParagraph"/>
              <w:numPr>
                <w:ilvl w:val="0"/>
                <w:numId w:val="8"/>
              </w:numPr>
              <w:spacing w:before="60" w:after="60" w:line="240" w:lineRule="auto"/>
              <w:jc w:val="both"/>
              <w:rPr>
                <w:rFonts w:cstheme="minorHAnsi"/>
                <w:noProof/>
                <w:color w:val="00B050"/>
                <w:sz w:val="16"/>
                <w:szCs w:val="16"/>
              </w:rPr>
            </w:pPr>
            <w:r w:rsidRPr="00A463F5">
              <w:rPr>
                <w:rFonts w:cstheme="minorHAnsi"/>
                <w:noProof/>
                <w:sz w:val="20"/>
                <w:szCs w:val="20"/>
              </w:rPr>
              <w:t>Postavljati uređaje mrežnog fotonaponskog sustava - FN moduli, izmjenjivač DC/AC, brojilo</w:t>
            </w:r>
          </w:p>
          <w:p w14:paraId="2A63531B" w14:textId="77777777" w:rsidR="00E67D24" w:rsidRPr="00B70899" w:rsidRDefault="006A4654" w:rsidP="006A4654">
            <w:pPr>
              <w:pStyle w:val="ListParagraph"/>
              <w:numPr>
                <w:ilvl w:val="0"/>
                <w:numId w:val="8"/>
              </w:numPr>
              <w:spacing w:before="60" w:after="60" w:line="240" w:lineRule="auto"/>
              <w:jc w:val="both"/>
              <w:rPr>
                <w:rFonts w:cstheme="minorHAnsi"/>
                <w:noProof/>
                <w:color w:val="00B050"/>
                <w:sz w:val="16"/>
                <w:szCs w:val="16"/>
              </w:rPr>
            </w:pPr>
            <w:r w:rsidRPr="006A4654">
              <w:rPr>
                <w:rFonts w:cstheme="minorHAnsi"/>
                <w:noProof/>
                <w:sz w:val="20"/>
                <w:szCs w:val="20"/>
              </w:rPr>
              <w:t>Prirediti ispitno i servisno izvješće</w:t>
            </w:r>
          </w:p>
          <w:p w14:paraId="65FCC8DA" w14:textId="51EDCB33" w:rsidR="00B70899" w:rsidRPr="005F3524" w:rsidRDefault="00B70899" w:rsidP="006A4654">
            <w:pPr>
              <w:pStyle w:val="ListParagraph"/>
              <w:numPr>
                <w:ilvl w:val="0"/>
                <w:numId w:val="8"/>
              </w:numPr>
              <w:spacing w:before="60" w:after="60" w:line="240" w:lineRule="auto"/>
              <w:jc w:val="both"/>
              <w:rPr>
                <w:rFonts w:cstheme="minorHAnsi"/>
                <w:noProof/>
                <w:color w:val="00B050"/>
                <w:sz w:val="20"/>
                <w:szCs w:val="20"/>
              </w:rPr>
            </w:pPr>
            <w:r w:rsidRPr="005F3524">
              <w:rPr>
                <w:rFonts w:cstheme="minorHAnsi"/>
                <w:noProof/>
                <w:sz w:val="20"/>
                <w:szCs w:val="20"/>
                <w:lang w:val="bs-Latn-BA"/>
              </w:rPr>
              <w:t>Izabrati zaštitnu opremu i zaštitna sredstva za rad na sustavima za obnovljive izvore energije i rad na visini</w:t>
            </w:r>
          </w:p>
        </w:tc>
      </w:tr>
      <w:tr w:rsidR="00C759FB" w:rsidRPr="00F919E2" w14:paraId="3D59805F" w14:textId="77777777" w:rsidTr="005A2A87">
        <w:trPr>
          <w:trHeight w:val="951"/>
        </w:trPr>
        <w:tc>
          <w:tcPr>
            <w:tcW w:w="1749" w:type="pct"/>
            <w:shd w:val="clear" w:color="auto" w:fill="B8CCE4"/>
            <w:hideMark/>
          </w:tcPr>
          <w:p w14:paraId="29E08823" w14:textId="0E072A93" w:rsidR="00C759FB" w:rsidRPr="00F919E2" w:rsidRDefault="002132BF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Preporučeni n</w:t>
            </w:r>
            <w:r w:rsidR="00C759FB"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ačini praćenja kvalitete i uspješnosti izvedbe programa </w:t>
            </w:r>
          </w:p>
        </w:tc>
        <w:tc>
          <w:tcPr>
            <w:tcW w:w="3251" w:type="pct"/>
            <w:gridSpan w:val="3"/>
          </w:tcPr>
          <w:p w14:paraId="778FDD2D" w14:textId="77777777" w:rsidR="00711EB7" w:rsidRPr="00711EB7" w:rsidRDefault="00711EB7" w:rsidP="00711EB7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11EB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U procesu praćenja kvalitete i uspješnosti izvedbe programa obrazovanja primjenjuju se sljedeće aktivnosti:</w:t>
            </w:r>
          </w:p>
          <w:p w14:paraId="43FE1261" w14:textId="0959B65D" w:rsidR="00711EB7" w:rsidRPr="00F2649D" w:rsidRDefault="00711EB7" w:rsidP="00F2649D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F2649D">
              <w:rPr>
                <w:rFonts w:cstheme="minorHAnsi"/>
                <w:noProof/>
                <w:sz w:val="20"/>
                <w:szCs w:val="20"/>
              </w:rPr>
              <w:t xml:space="preserve">provodi se istraživanje i anonimno anketiranje polaznika o izvođenju nastave, literaturi i resursima za učenje, strategijama podrške </w:t>
            </w:r>
            <w:r w:rsidRPr="00F2649D">
              <w:rPr>
                <w:rFonts w:cstheme="minorHAnsi"/>
                <w:noProof/>
                <w:sz w:val="20"/>
                <w:szCs w:val="20"/>
              </w:rPr>
              <w:lastRenderedPageBreak/>
              <w:t xml:space="preserve">polaznicima, izvođenju i unapređenju procesa učenja i poučavanja, radnom opterećenju polaznika (CSVET), provjerama znanja te komunikaciji s nastavnicima </w:t>
            </w:r>
          </w:p>
          <w:p w14:paraId="7004DF6D" w14:textId="77777777" w:rsidR="00711EB7" w:rsidRPr="00F2649D" w:rsidRDefault="00711EB7" w:rsidP="00F2649D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F2649D">
              <w:rPr>
                <w:rFonts w:cstheme="minorHAnsi"/>
                <w:noProof/>
                <w:sz w:val="20"/>
                <w:szCs w:val="20"/>
              </w:rPr>
              <w:t>provodi se istraživanje i anketiranje nastavnika o istim pitanjima navedenim u prethodnoj stavci</w:t>
            </w:r>
          </w:p>
          <w:p w14:paraId="70C905EC" w14:textId="77777777" w:rsidR="00711EB7" w:rsidRPr="00F2649D" w:rsidRDefault="00711EB7" w:rsidP="00F2649D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F2649D">
              <w:rPr>
                <w:rFonts w:cstheme="minorHAnsi"/>
                <w:noProof/>
                <w:sz w:val="20"/>
                <w:szCs w:val="20"/>
              </w:rPr>
              <w:t>provodi se analiza uspjeha, transparentnosti i objektivnosti provjera i ostvarenosti ishoda učenja</w:t>
            </w:r>
          </w:p>
          <w:p w14:paraId="40941F01" w14:textId="475A5DB0" w:rsidR="00711EB7" w:rsidRPr="00F2649D" w:rsidRDefault="00711EB7" w:rsidP="00F2649D">
            <w:pPr>
              <w:pStyle w:val="ListParagraph"/>
              <w:numPr>
                <w:ilvl w:val="0"/>
                <w:numId w:val="19"/>
              </w:numPr>
              <w:spacing w:before="60" w:after="60" w:line="240" w:lineRule="auto"/>
              <w:jc w:val="both"/>
              <w:rPr>
                <w:rFonts w:cstheme="minorHAnsi"/>
                <w:noProof/>
                <w:sz w:val="20"/>
                <w:szCs w:val="20"/>
              </w:rPr>
            </w:pPr>
            <w:r w:rsidRPr="00F2649D">
              <w:rPr>
                <w:rFonts w:cstheme="minorHAnsi"/>
                <w:noProof/>
                <w:sz w:val="20"/>
                <w:szCs w:val="20"/>
              </w:rPr>
              <w:t>provodi se analiza materijalnih i kadrovskih uvjeta potrebnih za izvođenje procesa učenja i poučavanja</w:t>
            </w:r>
          </w:p>
          <w:p w14:paraId="25D37C6F" w14:textId="0D764F7E" w:rsidR="00C759FB" w:rsidRPr="00711EB7" w:rsidRDefault="00711EB7" w:rsidP="00711EB7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711EB7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Rezultatima anketa dobiva se pregled uspješnosti izvedbe programa, kao i procjena kvalitete nastavničkog rada.</w:t>
            </w:r>
          </w:p>
        </w:tc>
      </w:tr>
      <w:tr w:rsidR="00C759FB" w:rsidRPr="00F919E2" w14:paraId="56EB1F55" w14:textId="77777777" w:rsidTr="005A2A87">
        <w:trPr>
          <w:trHeight w:val="513"/>
        </w:trPr>
        <w:tc>
          <w:tcPr>
            <w:tcW w:w="1749" w:type="pct"/>
            <w:shd w:val="clear" w:color="auto" w:fill="B8CCE4"/>
            <w:hideMark/>
          </w:tcPr>
          <w:p w14:paraId="2D9E9262" w14:textId="77777777" w:rsidR="00C759FB" w:rsidRPr="00F919E2" w:rsidRDefault="00C759FB" w:rsidP="008239CD">
            <w:pPr>
              <w:spacing w:before="60" w:after="60" w:line="240" w:lineRule="auto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Datum revizije programa</w:t>
            </w:r>
          </w:p>
        </w:tc>
        <w:tc>
          <w:tcPr>
            <w:tcW w:w="3251" w:type="pct"/>
            <w:gridSpan w:val="3"/>
          </w:tcPr>
          <w:p w14:paraId="37627339" w14:textId="57E593A6" w:rsidR="00C759FB" w:rsidRPr="00F919E2" w:rsidRDefault="00C759FB" w:rsidP="008239CD">
            <w:pPr>
              <w:spacing w:before="60" w:after="60" w:line="240" w:lineRule="auto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</w:p>
        </w:tc>
      </w:tr>
      <w:bookmarkEnd w:id="0"/>
    </w:tbl>
    <w:p w14:paraId="383E06CF" w14:textId="77777777" w:rsidR="00AF3123" w:rsidRPr="00CE4178" w:rsidRDefault="00AF3123" w:rsidP="00CE4178">
      <w:pPr>
        <w:rPr>
          <w:rFonts w:cstheme="minorHAnsi"/>
          <w:b/>
          <w:bCs/>
          <w:noProof/>
          <w:sz w:val="24"/>
          <w:szCs w:val="24"/>
        </w:rPr>
      </w:pPr>
    </w:p>
    <w:p w14:paraId="11306D37" w14:textId="77777777" w:rsidR="00054BF9" w:rsidRDefault="00054BF9" w:rsidP="00054BF9">
      <w:pPr>
        <w:pStyle w:val="ListParagraph"/>
        <w:rPr>
          <w:rFonts w:cstheme="minorHAnsi"/>
          <w:b/>
          <w:bCs/>
          <w:noProof/>
          <w:sz w:val="24"/>
          <w:szCs w:val="24"/>
        </w:rPr>
      </w:pPr>
    </w:p>
    <w:p w14:paraId="1D976449" w14:textId="7EBC19A3" w:rsidR="00C759FB" w:rsidRPr="00F919E2" w:rsidRDefault="00C759FB" w:rsidP="00A463F5">
      <w:pPr>
        <w:pStyle w:val="ListParagraph"/>
        <w:numPr>
          <w:ilvl w:val="0"/>
          <w:numId w:val="9"/>
        </w:numPr>
        <w:rPr>
          <w:rFonts w:cstheme="minorHAnsi"/>
          <w:b/>
          <w:bCs/>
          <w:noProof/>
          <w:sz w:val="24"/>
          <w:szCs w:val="24"/>
        </w:rPr>
      </w:pPr>
      <w:r w:rsidRPr="00F919E2">
        <w:rPr>
          <w:rFonts w:cstheme="minorHAnsi"/>
          <w:b/>
          <w:bCs/>
          <w:noProof/>
          <w:sz w:val="24"/>
          <w:szCs w:val="24"/>
        </w:rPr>
        <w:t xml:space="preserve">MODULI I SKUPOVI ISHODA UČENJA </w:t>
      </w:r>
    </w:p>
    <w:tbl>
      <w:tblPr>
        <w:tblStyle w:val="TableGrid"/>
        <w:tblW w:w="9493" w:type="dxa"/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2126"/>
        <w:gridCol w:w="851"/>
        <w:gridCol w:w="992"/>
        <w:gridCol w:w="709"/>
        <w:gridCol w:w="708"/>
        <w:gridCol w:w="567"/>
        <w:gridCol w:w="993"/>
      </w:tblGrid>
      <w:tr w:rsidR="00C759FB" w:rsidRPr="00F919E2" w14:paraId="417B9C8F" w14:textId="77777777" w:rsidTr="008239CD">
        <w:trPr>
          <w:trHeight w:val="552"/>
        </w:trPr>
        <w:tc>
          <w:tcPr>
            <w:tcW w:w="70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53EF0ED9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bookmarkStart w:id="1" w:name="_Hlk92960607"/>
          </w:p>
          <w:p w14:paraId="15197BDE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Redni broj</w:t>
            </w:r>
          </w:p>
        </w:tc>
        <w:tc>
          <w:tcPr>
            <w:tcW w:w="1843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0DB1AFBF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74AFD96C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2126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1934F66E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FDE868C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POPIS SKUPOVA ISHODA UČENJA</w:t>
            </w:r>
          </w:p>
        </w:tc>
        <w:tc>
          <w:tcPr>
            <w:tcW w:w="851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36DC5F42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F3F3BDF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Razina</w:t>
            </w:r>
          </w:p>
        </w:tc>
        <w:tc>
          <w:tcPr>
            <w:tcW w:w="992" w:type="dxa"/>
            <w:vMerge w:val="restart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hideMark/>
          </w:tcPr>
          <w:p w14:paraId="77E8AC21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34207130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Obujam CSVET</w:t>
            </w:r>
          </w:p>
        </w:tc>
        <w:tc>
          <w:tcPr>
            <w:tcW w:w="2977" w:type="dxa"/>
            <w:gridSpan w:val="4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  <w:hideMark/>
          </w:tcPr>
          <w:p w14:paraId="5BA31A60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1B37A9D9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Broj sati</w:t>
            </w:r>
          </w:p>
        </w:tc>
      </w:tr>
      <w:tr w:rsidR="00C759FB" w:rsidRPr="00F919E2" w14:paraId="2EF59616" w14:textId="77777777" w:rsidTr="008239CD">
        <w:trPr>
          <w:trHeight w:val="114"/>
        </w:trPr>
        <w:tc>
          <w:tcPr>
            <w:tcW w:w="704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3E31F2AA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1D373FFF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9EE41D" w14:textId="77777777" w:rsidR="00C759FB" w:rsidRPr="00F919E2" w:rsidRDefault="00C759FB" w:rsidP="008239C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49A21B81" w14:textId="77777777" w:rsidR="00C759FB" w:rsidRPr="00F919E2" w:rsidRDefault="00C759FB" w:rsidP="008239CD">
            <w:pPr>
              <w:ind w:left="360"/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</w:tcPr>
          <w:p w14:paraId="6B05FE26" w14:textId="77777777" w:rsidR="00C759FB" w:rsidRPr="00F919E2" w:rsidRDefault="00C759FB" w:rsidP="008239CD">
            <w:pPr>
              <w:ind w:left="360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5FF3F349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VPUP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2CC91E8C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UTR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 w:themeFill="accent1" w:themeFillTint="99"/>
            <w:vAlign w:val="center"/>
          </w:tcPr>
          <w:p w14:paraId="3AA5B155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SAP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8EAADB" w:themeFill="accent1" w:themeFillTint="99"/>
          </w:tcPr>
          <w:p w14:paraId="0190E6DE" w14:textId="77777777" w:rsidR="00C759FB" w:rsidRPr="00F919E2" w:rsidRDefault="00C759FB" w:rsidP="008239CD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18"/>
                <w:szCs w:val="18"/>
                <w:lang w:val="hr-HR"/>
              </w:rPr>
              <w:t>UKUPNO</w:t>
            </w:r>
          </w:p>
        </w:tc>
      </w:tr>
      <w:tr w:rsidR="006A4654" w:rsidRPr="00F919E2" w14:paraId="61061CEA" w14:textId="77777777" w:rsidTr="006A4654">
        <w:trPr>
          <w:trHeight w:val="703"/>
        </w:trPr>
        <w:tc>
          <w:tcPr>
            <w:tcW w:w="704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  <w:vAlign w:val="center"/>
            <w:hideMark/>
          </w:tcPr>
          <w:p w14:paraId="1E8B8FC1" w14:textId="77777777" w:rsidR="006A4654" w:rsidRPr="00F919E2" w:rsidRDefault="006A4654" w:rsidP="006A4654">
            <w:pPr>
              <w:spacing w:after="0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  <w:p w14:paraId="6B16A236" w14:textId="77777777" w:rsidR="006A4654" w:rsidRPr="00F919E2" w:rsidRDefault="006A4654" w:rsidP="006A4654">
            <w:pPr>
              <w:spacing w:after="0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1.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E59D190" w14:textId="37C55CA6" w:rsidR="006A4654" w:rsidRPr="00F919E2" w:rsidRDefault="006A4654" w:rsidP="006A4654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M</w:t>
            </w:r>
            <w:r w:rsidRPr="00F0161D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ontiranje fotonaponskih sustava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6C95EC0" w14:textId="316B52C7" w:rsidR="006A4654" w:rsidRPr="00F919E2" w:rsidRDefault="006A4654" w:rsidP="000C3E14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AF3123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Mjerenja u instalaciji fotonaponskih sustava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644B2A1" w14:textId="3D7D0989" w:rsidR="006A4654" w:rsidRPr="00F919E2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485C43E" w14:textId="00E3A125" w:rsidR="006A4654" w:rsidRPr="00F919E2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AC68518" w14:textId="7C7FDEC6" w:rsidR="006A4654" w:rsidRPr="003222A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CECCC40" w14:textId="5E93D060" w:rsidR="006A4654" w:rsidRPr="003222A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364879E" w14:textId="64A85674" w:rsidR="006A4654" w:rsidRPr="003222A4" w:rsidRDefault="006A4654" w:rsidP="003652A5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22B3A678" w14:textId="51927A56" w:rsidR="006A4654" w:rsidRPr="00F919E2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75</w:t>
            </w:r>
          </w:p>
        </w:tc>
      </w:tr>
      <w:tr w:rsidR="006A4654" w:rsidRPr="00F919E2" w14:paraId="364FB98B" w14:textId="77777777" w:rsidTr="00675B37">
        <w:trPr>
          <w:trHeight w:val="703"/>
        </w:trPr>
        <w:tc>
          <w:tcPr>
            <w:tcW w:w="704" w:type="dxa"/>
            <w:vMerge/>
            <w:tcBorders>
              <w:left w:val="single" w:sz="18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03845F32" w14:textId="77777777" w:rsidR="006A4654" w:rsidRPr="00F919E2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844B565" w14:textId="77777777" w:rsidR="006A4654" w:rsidRPr="00F919E2" w:rsidRDefault="006A4654" w:rsidP="006A4654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EEF87F5" w14:textId="5114F24F" w:rsidR="006A4654" w:rsidRPr="00AF3123" w:rsidRDefault="006A4654" w:rsidP="000C3E14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AF3123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Instalacija fotonaponskih sustava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63F988C" w14:textId="37A9A9C9" w:rsidR="006A4654" w:rsidRPr="00F919E2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0CC04D4" w14:textId="02E35758" w:rsidR="006A4654" w:rsidRPr="00F919E2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DE22E48" w14:textId="1ED0E714" w:rsidR="006A4654" w:rsidRPr="003222A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9163DE6" w14:textId="1790993A" w:rsidR="006A4654" w:rsidRPr="003222A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60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5516DCF" w14:textId="5192383C" w:rsidR="006A4654" w:rsidRPr="003222A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35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3FEE5C17" w14:textId="442060B5" w:rsidR="006A4654" w:rsidRPr="00F919E2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125</w:t>
            </w:r>
          </w:p>
        </w:tc>
      </w:tr>
      <w:tr w:rsidR="006A4654" w:rsidRPr="00F919E2" w14:paraId="018FB014" w14:textId="77777777" w:rsidTr="006A4654">
        <w:trPr>
          <w:trHeight w:val="703"/>
        </w:trPr>
        <w:tc>
          <w:tcPr>
            <w:tcW w:w="704" w:type="dxa"/>
            <w:vMerge/>
            <w:tcBorders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clear" w:color="auto" w:fill="B4C6E7" w:themeFill="accent1" w:themeFillTint="66"/>
          </w:tcPr>
          <w:p w14:paraId="498EA4F6" w14:textId="77777777" w:rsidR="006A4654" w:rsidRPr="00F919E2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5B4418" w14:textId="77777777" w:rsidR="006A4654" w:rsidRPr="00F919E2" w:rsidRDefault="006A4654" w:rsidP="006A4654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84FEE36" w14:textId="7CBD16B1" w:rsidR="006A4654" w:rsidRPr="00AF3123" w:rsidRDefault="006A4654" w:rsidP="000C3E14">
            <w:pPr>
              <w:spacing w:after="0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 w:rsidRPr="006A4654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Zaštita na radu i recikliranje u sustavima Sunčeve energije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D726EE0" w14:textId="29B34D20" w:rsidR="006A465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A1466C2" w14:textId="7D1C6EEC" w:rsidR="006A465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BB70315" w14:textId="46D83FDB" w:rsidR="006A4654" w:rsidRPr="003222A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6FE17F8" w14:textId="0A02A97D" w:rsidR="006A4654" w:rsidRPr="003222A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15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CEA48AD" w14:textId="232CD2FD" w:rsidR="006A4654" w:rsidRPr="003222A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8" w:space="0" w:color="auto"/>
            </w:tcBorders>
            <w:vAlign w:val="center"/>
          </w:tcPr>
          <w:p w14:paraId="42F30EE8" w14:textId="66858A6A" w:rsidR="006A4654" w:rsidRDefault="006A4654" w:rsidP="000C3E14">
            <w:pPr>
              <w:spacing w:after="0"/>
              <w:jc w:val="center"/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>25</w:t>
            </w:r>
          </w:p>
        </w:tc>
      </w:tr>
      <w:tr w:rsidR="00C759FB" w:rsidRPr="00F919E2" w14:paraId="2FEF4CE6" w14:textId="77777777" w:rsidTr="000C3E14">
        <w:tc>
          <w:tcPr>
            <w:tcW w:w="5524" w:type="dxa"/>
            <w:gridSpan w:val="4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A8C68E6" w14:textId="77777777" w:rsidR="00C759FB" w:rsidRPr="000C3E14" w:rsidRDefault="00C759FB" w:rsidP="000C3E14">
            <w:pPr>
              <w:spacing w:after="0"/>
              <w:jc w:val="both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noProof/>
                <w:color w:val="000000"/>
                <w:sz w:val="20"/>
                <w:szCs w:val="20"/>
                <w:lang w:val="hr-HR"/>
              </w:rPr>
              <w:t xml:space="preserve">                                                                                        </w:t>
            </w:r>
            <w:r w:rsidRPr="000C3E1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Ukupno: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47A106A9" w14:textId="68E68C41" w:rsidR="00C759FB" w:rsidRPr="00F11D45" w:rsidRDefault="00F11D45" w:rsidP="000C3E1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11D4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78969B3" w14:textId="14867FDF" w:rsidR="00C759FB" w:rsidRPr="00F11D45" w:rsidRDefault="003222A4" w:rsidP="000C3E1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11D4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5</w:t>
            </w:r>
            <w:r w:rsidR="006A4654" w:rsidRPr="00F11D4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3DA8A582" w14:textId="6293C89C" w:rsidR="00C759FB" w:rsidRPr="00F11D45" w:rsidRDefault="003222A4" w:rsidP="000C3E1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11D4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</w:t>
            </w:r>
            <w:r w:rsidR="006A4654" w:rsidRPr="00F11D4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15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09E24FE3" w14:textId="47838798" w:rsidR="00C759FB" w:rsidRPr="00F11D45" w:rsidRDefault="003222A4" w:rsidP="000C3E1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11D4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5</w:t>
            </w:r>
            <w:r w:rsidR="006A4654" w:rsidRPr="00F11D4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5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1F5AE8" w14:textId="000C9899" w:rsidR="00C759FB" w:rsidRPr="006A4654" w:rsidRDefault="00AF3123" w:rsidP="000C3E14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6A465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2</w:t>
            </w:r>
            <w:r w:rsidR="006A4654" w:rsidRPr="006A465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25</w:t>
            </w:r>
          </w:p>
        </w:tc>
      </w:tr>
    </w:tbl>
    <w:bookmarkEnd w:id="1"/>
    <w:p w14:paraId="0A65EC80" w14:textId="77777777" w:rsidR="00C759FB" w:rsidRPr="00F919E2" w:rsidRDefault="00C759FB" w:rsidP="00C759FB">
      <w:pPr>
        <w:spacing w:after="0" w:line="240" w:lineRule="auto"/>
        <w:jc w:val="both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VPUP – vođeni proces učenja i poučavanja     </w:t>
      </w:r>
    </w:p>
    <w:p w14:paraId="032E8EEB" w14:textId="77777777" w:rsidR="00C759FB" w:rsidRPr="00F919E2" w:rsidRDefault="00C759FB" w:rsidP="00C759FB">
      <w:pPr>
        <w:spacing w:after="0"/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UTR – učenje temeljeno na radu </w:t>
      </w:r>
    </w:p>
    <w:p w14:paraId="2C2D8B7D" w14:textId="09DA9925" w:rsidR="00C759FB" w:rsidRPr="00F919E2" w:rsidRDefault="00C759FB" w:rsidP="00C759FB">
      <w:pPr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</w:pP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SAP</w:t>
      </w:r>
      <w:r w:rsidR="000C3E14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 </w:t>
      </w: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– samostalne aktivnosti</w:t>
      </w:r>
      <w:r w:rsidR="00054BF9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 xml:space="preserve"> </w:t>
      </w:r>
      <w:r w:rsidRPr="00F919E2">
        <w:rPr>
          <w:rFonts w:asciiTheme="minorHAnsi" w:hAnsiTheme="minorHAnsi" w:cstheme="minorHAnsi"/>
          <w:i/>
          <w:iCs/>
          <w:noProof/>
          <w:color w:val="000000"/>
          <w:sz w:val="16"/>
          <w:szCs w:val="16"/>
          <w:lang w:val="hr-HR"/>
        </w:rPr>
        <w:t>polaznika</w:t>
      </w:r>
    </w:p>
    <w:p w14:paraId="3739957B" w14:textId="638CA391" w:rsidR="009C00DE" w:rsidRDefault="009C00DE">
      <w:pPr>
        <w:spacing w:after="160" w:line="259" w:lineRule="auto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27A4BFBB" w14:textId="77777777" w:rsidR="00C759FB" w:rsidRPr="00F919E2" w:rsidRDefault="00C759FB" w:rsidP="00A463F5">
      <w:pPr>
        <w:pStyle w:val="ListParagraph"/>
        <w:numPr>
          <w:ilvl w:val="0"/>
          <w:numId w:val="9"/>
        </w:numPr>
        <w:rPr>
          <w:rFonts w:cstheme="minorHAnsi"/>
          <w:b/>
          <w:bCs/>
          <w:noProof/>
          <w:sz w:val="24"/>
          <w:szCs w:val="24"/>
        </w:rPr>
      </w:pPr>
      <w:r w:rsidRPr="00F919E2">
        <w:rPr>
          <w:rFonts w:cstheme="minorHAnsi"/>
          <w:b/>
          <w:bCs/>
          <w:noProof/>
          <w:sz w:val="24"/>
          <w:szCs w:val="24"/>
        </w:rPr>
        <w:t>RAZRADA MODULA I SKUPOVA ISHODA UČENJA</w:t>
      </w: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37"/>
        <w:gridCol w:w="1852"/>
        <w:gridCol w:w="2552"/>
        <w:gridCol w:w="2552"/>
      </w:tblGrid>
      <w:tr w:rsidR="00C759FB" w:rsidRPr="00F919E2" w14:paraId="77D6E4DC" w14:textId="77777777" w:rsidTr="008239CD">
        <w:trPr>
          <w:trHeight w:val="558"/>
        </w:trPr>
        <w:tc>
          <w:tcPr>
            <w:tcW w:w="2537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765C3CED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NAZIV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4B9A41B0" w14:textId="0A55B46A" w:rsidR="00C759FB" w:rsidRPr="000C3E14" w:rsidRDefault="00F2649D" w:rsidP="008239CD">
            <w:pPr>
              <w:spacing w:before="60" w:after="60" w:line="240" w:lineRule="auto"/>
              <w:ind w:left="397" w:hanging="397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  <w:lang w:val="hr-HR"/>
              </w:rPr>
            </w:pPr>
            <w:r w:rsidRPr="000C3E14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MONTIRANJE FOTONAPONSKIH SUSTAVA</w:t>
            </w:r>
          </w:p>
        </w:tc>
      </w:tr>
      <w:tr w:rsidR="00C759FB" w:rsidRPr="00F919E2" w14:paraId="4B408B59" w14:textId="77777777" w:rsidTr="008239CD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A16C9A8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Šifra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742DDB7" w14:textId="77777777" w:rsidR="00C759FB" w:rsidRPr="00F919E2" w:rsidRDefault="00C759FB" w:rsidP="008239CD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</w:p>
        </w:tc>
      </w:tr>
      <w:tr w:rsidR="00C759FB" w:rsidRPr="00F919E2" w14:paraId="08317D75" w14:textId="77777777" w:rsidTr="008239CD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62EB552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Kvalifikacije nastavnika koji sudjeluju u realizaciji modula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BE81B73" w14:textId="47AE4429" w:rsidR="003652A5" w:rsidRPr="003652A5" w:rsidRDefault="003652A5" w:rsidP="003652A5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21" w:history="1">
              <w:r w:rsidRPr="0009405A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https://hko.srce.hr/registar/skup-ishoda-ucenja/detalji/3777</w:t>
              </w:r>
            </w:hyperlink>
            <w:r w:rsidRPr="003652A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 </w:t>
            </w:r>
          </w:p>
          <w:p w14:paraId="5978ED87" w14:textId="77777777" w:rsidR="006A4654" w:rsidRDefault="003652A5" w:rsidP="003652A5">
            <w:pPr>
              <w:spacing w:after="0"/>
              <w:ind w:left="397" w:hanging="397"/>
              <w:rPr>
                <w:rStyle w:val="Hyperlink"/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hyperlink r:id="rId22" w:history="1">
              <w:r w:rsidRPr="0009405A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https://hko.srce.hr/registar/skup-ishoda-ucenja/detalji/3776</w:t>
              </w:r>
            </w:hyperlink>
          </w:p>
          <w:p w14:paraId="25CA417D" w14:textId="77777777" w:rsidR="00C759FB" w:rsidRDefault="006A4654" w:rsidP="003652A5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i/>
                <w:iCs/>
                <w:noProof/>
                <w:sz w:val="16"/>
                <w:szCs w:val="16"/>
                <w:lang w:val="hr-HR"/>
              </w:rPr>
            </w:pPr>
            <w:hyperlink r:id="rId23" w:history="1">
              <w:r w:rsidRPr="00BE00A3">
                <w:rPr>
                  <w:rStyle w:val="Hyperlink"/>
                  <w:rFonts w:asciiTheme="minorHAnsi" w:hAnsiTheme="minorHAnsi" w:cstheme="minorHAnsi"/>
                  <w:bCs/>
                  <w:noProof/>
                  <w:sz w:val="20"/>
                  <w:szCs w:val="20"/>
                  <w:lang w:val="hr-HR"/>
                </w:rPr>
                <w:t>https://hko.srce.hr/registar/skup-ishoda-ucenja/detalji/6053</w:t>
              </w:r>
            </w:hyperlink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3652A5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3652A5" w:rsidRPr="003652A5">
              <w:rPr>
                <w:rFonts w:asciiTheme="minorHAnsi" w:hAnsiTheme="minorHAnsi" w:cstheme="minorHAnsi"/>
                <w:bCs/>
                <w:i/>
                <w:iCs/>
                <w:noProof/>
                <w:sz w:val="16"/>
                <w:szCs w:val="16"/>
                <w:lang w:val="hr-HR"/>
              </w:rPr>
              <w:t xml:space="preserve"> </w:t>
            </w:r>
            <w:r w:rsidR="00C759FB" w:rsidRPr="00F919E2">
              <w:rPr>
                <w:rFonts w:asciiTheme="minorHAnsi" w:hAnsiTheme="minorHAnsi" w:cstheme="minorHAnsi"/>
                <w:bCs/>
                <w:i/>
                <w:iCs/>
                <w:noProof/>
                <w:sz w:val="16"/>
                <w:szCs w:val="16"/>
                <w:lang w:val="hr-HR"/>
              </w:rPr>
              <w:t xml:space="preserve"> </w:t>
            </w:r>
          </w:p>
          <w:p w14:paraId="6C96A140" w14:textId="77777777" w:rsidR="002900B4" w:rsidRDefault="008F61FF" w:rsidP="008F61FF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8F61F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Za realizaciju UTR-a najmanje razina 4.1 HKO-a s minimalnim radnim iskustvom od </w:t>
            </w:r>
          </w:p>
          <w:p w14:paraId="48EEB20D" w14:textId="2675F43A" w:rsidR="008F61FF" w:rsidRPr="008F61FF" w:rsidRDefault="00780531" w:rsidP="008F61FF">
            <w:pPr>
              <w:spacing w:after="0"/>
              <w:ind w:left="397" w:hanging="397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tri</w:t>
            </w:r>
            <w:r w:rsidR="008F61FF" w:rsidRPr="008F61F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godine na poslovima </w:t>
            </w:r>
            <w:r w:rsidR="008F61F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montiranja fotonaponskih sustava</w:t>
            </w:r>
            <w:r w:rsidR="00C855FE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.</w:t>
            </w:r>
          </w:p>
        </w:tc>
      </w:tr>
      <w:tr w:rsidR="00C759FB" w:rsidRPr="00F919E2" w14:paraId="4BE1DF24" w14:textId="77777777" w:rsidTr="008239CD">
        <w:trPr>
          <w:trHeight w:val="558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DA6B815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lastRenderedPageBreak/>
              <w:t>Obujam modula (CSVET)</w:t>
            </w:r>
          </w:p>
        </w:tc>
        <w:tc>
          <w:tcPr>
            <w:tcW w:w="6956" w:type="dxa"/>
            <w:gridSpan w:val="3"/>
            <w:shd w:val="clear" w:color="auto" w:fill="auto"/>
            <w:vAlign w:val="center"/>
          </w:tcPr>
          <w:p w14:paraId="2FF101E1" w14:textId="61E0FE30" w:rsidR="00C759FB" w:rsidRPr="00F2649D" w:rsidRDefault="006A4654" w:rsidP="008239CD">
            <w:pPr>
              <w:spacing w:after="0"/>
              <w:ind w:left="397" w:hanging="397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2649D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9</w:t>
            </w:r>
            <w:r w:rsidR="007E0304" w:rsidRPr="00F2649D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CSVET</w:t>
            </w:r>
          </w:p>
        </w:tc>
      </w:tr>
      <w:tr w:rsidR="00C759FB" w:rsidRPr="00F919E2" w14:paraId="0308AD4C" w14:textId="77777777" w:rsidTr="008239CD">
        <w:tc>
          <w:tcPr>
            <w:tcW w:w="2537" w:type="dxa"/>
            <w:vMerge w:val="restart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333A5014" w14:textId="6D4F5812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Načini stjecanja ishoda učenja (od –</w:t>
            </w:r>
            <w:r w:rsidR="00A731D5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 </w:t>
            </w: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do, postotak)</w:t>
            </w:r>
          </w:p>
        </w:tc>
        <w:tc>
          <w:tcPr>
            <w:tcW w:w="1852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F1EED99" w14:textId="77777777" w:rsidR="00C759FB" w:rsidRPr="00F919E2" w:rsidRDefault="00C759FB" w:rsidP="008239CD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Vođeni proces učenja i poučavanja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408DFAB9" w14:textId="77777777" w:rsidR="00C759FB" w:rsidRPr="00F919E2" w:rsidRDefault="00C759FB" w:rsidP="008239CD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2552" w:type="dxa"/>
            <w:shd w:val="clear" w:color="auto" w:fill="8EAADB" w:themeFill="accent1" w:themeFillTint="99"/>
            <w:vAlign w:val="center"/>
          </w:tcPr>
          <w:p w14:paraId="21D85384" w14:textId="77777777" w:rsidR="00C759FB" w:rsidRPr="00F919E2" w:rsidRDefault="00C759FB" w:rsidP="008239CD">
            <w:pPr>
              <w:spacing w:after="0"/>
              <w:jc w:val="center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Samostalne aktivnosti polaznika</w:t>
            </w:r>
          </w:p>
        </w:tc>
      </w:tr>
      <w:tr w:rsidR="00C759FB" w:rsidRPr="00F919E2" w14:paraId="070A689A" w14:textId="77777777" w:rsidTr="008239CD">
        <w:trPr>
          <w:trHeight w:val="540"/>
        </w:trPr>
        <w:tc>
          <w:tcPr>
            <w:tcW w:w="2537" w:type="dxa"/>
            <w:vMerge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EECF4E1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</w:p>
        </w:tc>
        <w:tc>
          <w:tcPr>
            <w:tcW w:w="1852" w:type="dxa"/>
            <w:tcMar>
              <w:left w:w="57" w:type="dxa"/>
              <w:right w:w="57" w:type="dxa"/>
            </w:tcMar>
            <w:vAlign w:val="center"/>
          </w:tcPr>
          <w:p w14:paraId="637B4563" w14:textId="3FC8B91D" w:rsidR="00C759FB" w:rsidRPr="00F919E2" w:rsidRDefault="003652A5" w:rsidP="003652A5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  <w:r w:rsidR="00C46F5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sati (</w:t>
            </w:r>
            <w:r w:rsidR="00536FD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25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%)</w:t>
            </w:r>
          </w:p>
        </w:tc>
        <w:tc>
          <w:tcPr>
            <w:tcW w:w="2552" w:type="dxa"/>
            <w:vAlign w:val="center"/>
          </w:tcPr>
          <w:p w14:paraId="0B21DC3B" w14:textId="61924E5F" w:rsidR="00C759FB" w:rsidRPr="00F919E2" w:rsidRDefault="003652A5" w:rsidP="003652A5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</w:t>
            </w:r>
            <w:r w:rsidR="00C46F5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15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sati (</w:t>
            </w:r>
            <w:r w:rsidR="00536FD6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50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%)</w:t>
            </w:r>
          </w:p>
        </w:tc>
        <w:tc>
          <w:tcPr>
            <w:tcW w:w="2552" w:type="dxa"/>
            <w:vAlign w:val="center"/>
          </w:tcPr>
          <w:p w14:paraId="2D0A812D" w14:textId="4B562FA4" w:rsidR="00C759FB" w:rsidRPr="00F919E2" w:rsidRDefault="003652A5" w:rsidP="003652A5">
            <w:pPr>
              <w:spacing w:after="0"/>
              <w:jc w:val="center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  <w:r w:rsidR="00C46F5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5</w:t>
            </w: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sati (25%)</w:t>
            </w:r>
          </w:p>
        </w:tc>
      </w:tr>
      <w:tr w:rsidR="00C759FB" w:rsidRPr="00F919E2" w14:paraId="7976F4E4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355B99D6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Status modula</w:t>
            </w:r>
          </w:p>
          <w:p w14:paraId="162981EF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(obvezni/izborni)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16A6379" w14:textId="7BA7F8BA" w:rsidR="00C759FB" w:rsidRPr="00F919E2" w:rsidRDefault="003222A4" w:rsidP="008239CD">
            <w:pPr>
              <w:spacing w:after="0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obvezni</w:t>
            </w:r>
          </w:p>
        </w:tc>
      </w:tr>
      <w:tr w:rsidR="00C759FB" w:rsidRPr="00F919E2" w14:paraId="1BC4FD5C" w14:textId="77777777" w:rsidTr="008239CD">
        <w:trPr>
          <w:trHeight w:val="626"/>
        </w:trPr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39DCA29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 xml:space="preserve">Cilj (opis) modula 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61DD2550" w14:textId="77777777" w:rsidR="008302CC" w:rsidRPr="008302CC" w:rsidRDefault="008302CC" w:rsidP="008302C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8302C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Cilj modula je stjecanje znanja i vještina potrebnih za samostalno montiranje fotonaponskih sustava na siguran način.</w:t>
            </w:r>
          </w:p>
          <w:p w14:paraId="7BED5A68" w14:textId="00016F21" w:rsidR="008302CC" w:rsidRPr="008302CC" w:rsidRDefault="008302CC" w:rsidP="008302C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8302C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Polaznici će steći znanja o vrstama, dijelovima i karakteristikama fotonaponskih sustava</w:t>
            </w:r>
            <w:r w:rsidR="00C46F5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, </w:t>
            </w:r>
            <w:r w:rsidRPr="008302C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o vrstama mjerenja u instalaciji fotonaponskih sustava</w:t>
            </w:r>
            <w:r w:rsidR="00C46F5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 te o opasnostima i mjerama zaštite na poslovima montiranja fotonaposnkih sustava</w:t>
            </w:r>
            <w:r w:rsidRPr="008302C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.</w:t>
            </w:r>
          </w:p>
          <w:p w14:paraId="5BB23AA5" w14:textId="77777777" w:rsidR="008302CC" w:rsidRPr="008302CC" w:rsidRDefault="008302CC" w:rsidP="008302C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</w:pPr>
            <w:r w:rsidRPr="008302C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Stečena teorijska znanja polaznici će praktično primijeniti za mjerenje električnih i neelektričnih veličina u fotonaponskom sustavu koristeći najmodernije instrumente i pomoćne alate.</w:t>
            </w:r>
          </w:p>
          <w:p w14:paraId="2DB1DF01" w14:textId="2124EF70" w:rsidR="00E13EF3" w:rsidRPr="003222A4" w:rsidRDefault="008302CC" w:rsidP="008302C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noProof/>
                <w:sz w:val="20"/>
                <w:szCs w:val="20"/>
                <w:highlight w:val="yellow"/>
                <w:lang w:val="hr-HR"/>
              </w:rPr>
            </w:pPr>
            <w:r w:rsidRPr="008302C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Polaznici će montirati fotonaponski sustav na osnovu pripremljene tehničke dokumentacije, postavljati, spajati i puštati u pogon te nadzirati rad </w:t>
            </w:r>
            <w:r w:rsidR="00C46F53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 xml:space="preserve">fotonaponskog sustava, poštivajući mjere zaštite na radu i </w:t>
            </w:r>
            <w:r w:rsidRPr="008302CC">
              <w:rPr>
                <w:rFonts w:asciiTheme="minorHAnsi" w:hAnsiTheme="minorHAnsi" w:cstheme="minorHAnsi"/>
                <w:noProof/>
                <w:sz w:val="20"/>
                <w:szCs w:val="20"/>
                <w:lang w:val="hr-HR"/>
              </w:rPr>
              <w:t>koristeći zaštitnu opremu i zaštitna sredstva.</w:t>
            </w:r>
          </w:p>
        </w:tc>
      </w:tr>
      <w:tr w:rsidR="00C759FB" w:rsidRPr="00F919E2" w14:paraId="6BF7193D" w14:textId="77777777" w:rsidTr="00063560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F387DA6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Ključni pojmovi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5E227BE0" w14:textId="25A2DCFF" w:rsidR="00C759FB" w:rsidRPr="003222A4" w:rsidRDefault="003222A4" w:rsidP="00554DC7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/>
                <w:noProof/>
                <w:sz w:val="16"/>
                <w:szCs w:val="16"/>
                <w:highlight w:val="yellow"/>
                <w:lang w:val="hr-HR"/>
              </w:rPr>
            </w:pPr>
            <w:r w:rsidRPr="0006356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obnovljivi izvori energije, sunčeva energija, </w:t>
            </w:r>
            <w:r w:rsidR="008302CC" w:rsidRPr="0006356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fotonaponski sustavi, energetska učinkovitost, zelen</w:t>
            </w:r>
            <w:r w:rsidR="00063560" w:rsidRPr="0006356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</w:t>
            </w:r>
            <w:r w:rsidR="008302CC" w:rsidRPr="0006356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energij</w:t>
            </w:r>
            <w:r w:rsidR="00063560" w:rsidRPr="00063560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a, mjerni instrumenti</w:t>
            </w:r>
            <w:r w:rsidR="00A57F25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, zaštita na radu</w:t>
            </w:r>
          </w:p>
        </w:tc>
      </w:tr>
      <w:tr w:rsidR="00C759FB" w:rsidRPr="00F919E2" w14:paraId="53185C32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01902356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Oblici učenja temeljenog na radu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  <w:vAlign w:val="center"/>
          </w:tcPr>
          <w:p w14:paraId="47AFB589" w14:textId="373E6B04" w:rsidR="008C2293" w:rsidRPr="006B3224" w:rsidRDefault="003222A4" w:rsidP="003222A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B32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Učenje temeljeno na radu integrirano je u program obrazovanja uz uporabu simulacija i stvarnih projektnih zadataka </w:t>
            </w:r>
            <w:r w:rsidR="00063560" w:rsidRPr="006B32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iz svijeta rada</w:t>
            </w:r>
            <w:r w:rsidRPr="006B32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04AB1007" w14:textId="2B6C32B7" w:rsidR="008C2293" w:rsidRDefault="008C2293" w:rsidP="003222A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8C229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Učenje temeljeno na radu realizirat će se u specijaliziranim učionicama / praktikumu ili u regionalnom centru kompetentnosti. 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Polaznici</w:t>
            </w:r>
            <w:r w:rsidRPr="008C229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 će </w:t>
            </w:r>
            <w:r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u </w:t>
            </w:r>
            <w:r w:rsidRPr="008C229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simuliranim uvjetima i situacijama prakticirati provođenje </w:t>
            </w:r>
            <w:r w:rsidR="006B32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m</w:t>
            </w:r>
            <w:r w:rsidR="006B3224" w:rsidRPr="006B32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jerenja u instalaciji</w:t>
            </w:r>
            <w:r w:rsidR="006B32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 xml:space="preserve">, instalaciju i montiranje fotonaponskih sustava </w:t>
            </w:r>
            <w:r w:rsidRPr="008C2293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uz primjenu načela zaštite na radu.</w:t>
            </w:r>
          </w:p>
          <w:p w14:paraId="02F383EA" w14:textId="50C1AD8C" w:rsidR="00DB6356" w:rsidRPr="003222A4" w:rsidRDefault="003222A4" w:rsidP="003222A4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6B3224"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  <w:t>Nastavnik zadaje problemsku situaciju, a polaznici primjenom stečenih znanja i vještina, osmišljavaju i rješavaju zadani zadatak.</w:t>
            </w:r>
          </w:p>
        </w:tc>
      </w:tr>
      <w:tr w:rsidR="00C759FB" w:rsidRPr="00F919E2" w14:paraId="3B093890" w14:textId="77777777" w:rsidTr="008239CD">
        <w:tc>
          <w:tcPr>
            <w:tcW w:w="2537" w:type="dxa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895C47E" w14:textId="77777777" w:rsidR="00C759FB" w:rsidRPr="00F919E2" w:rsidRDefault="00C759FB" w:rsidP="008239CD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bCs/>
                <w:noProof/>
                <w:color w:val="000000"/>
                <w:sz w:val="20"/>
                <w:szCs w:val="20"/>
                <w:lang w:val="hr-HR"/>
              </w:rPr>
              <w:t>Literatura i specifična nastavna sredstva potrebna za realizaciju modula</w:t>
            </w:r>
          </w:p>
        </w:tc>
        <w:tc>
          <w:tcPr>
            <w:tcW w:w="6956" w:type="dxa"/>
            <w:gridSpan w:val="3"/>
            <w:tcMar>
              <w:left w:w="57" w:type="dxa"/>
              <w:right w:w="57" w:type="dxa"/>
            </w:tcMar>
          </w:tcPr>
          <w:p w14:paraId="5C640692" w14:textId="32E9CE70" w:rsidR="00F904FE" w:rsidRPr="003222A4" w:rsidRDefault="00F904FE" w:rsidP="00F904FE">
            <w:pPr>
              <w:spacing w:after="0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 xml:space="preserve">Literatura za </w:t>
            </w:r>
            <w:r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nastavnike</w:t>
            </w:r>
            <w:r w:rsidRPr="003222A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 xml:space="preserve"> :</w:t>
            </w:r>
          </w:p>
          <w:p w14:paraId="28EC46C2" w14:textId="39A181EA" w:rsidR="00F904FE" w:rsidRPr="00F904FE" w:rsidRDefault="009E290C" w:rsidP="00F2649D">
            <w:pPr>
              <w:pStyle w:val="ListParagraph"/>
              <w:numPr>
                <w:ilvl w:val="0"/>
                <w:numId w:val="21"/>
              </w:numPr>
              <w:spacing w:after="0"/>
              <w:rPr>
                <w:rFonts w:cstheme="minorHAnsi"/>
                <w:b/>
                <w:bCs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 xml:space="preserve">Grupa autora, </w:t>
            </w:r>
            <w:r w:rsidR="00F904FE" w:rsidRPr="00F904FE">
              <w:rPr>
                <w:rFonts w:cstheme="minorHAnsi"/>
                <w:iCs/>
                <w:noProof/>
                <w:sz w:val="20"/>
                <w:szCs w:val="20"/>
              </w:rPr>
              <w:t>Fotonaponski otočni sustavi: praktični priručnik</w:t>
            </w:r>
            <w:r w:rsidR="00F904FE">
              <w:rPr>
                <w:rFonts w:cstheme="minorHAnsi"/>
                <w:iCs/>
                <w:noProof/>
                <w:sz w:val="20"/>
                <w:szCs w:val="20"/>
              </w:rPr>
              <w:t>,</w:t>
            </w:r>
            <w:r w:rsidR="00FB2E45">
              <w:rPr>
                <w:rFonts w:cstheme="minorHAnsi"/>
                <w:iCs/>
                <w:noProof/>
                <w:sz w:val="20"/>
                <w:szCs w:val="20"/>
              </w:rPr>
              <w:t xml:space="preserve"> </w:t>
            </w:r>
            <w:r w:rsidR="00F904FE" w:rsidRPr="00F904FE">
              <w:rPr>
                <w:rFonts w:cstheme="minorHAnsi"/>
                <w:iCs/>
                <w:noProof/>
                <w:sz w:val="20"/>
                <w:szCs w:val="20"/>
              </w:rPr>
              <w:t>Schrack Technik</w:t>
            </w:r>
            <w:r w:rsidR="00FB2E45">
              <w:rPr>
                <w:rFonts w:cstheme="minorHAnsi"/>
                <w:iCs/>
                <w:noProof/>
                <w:sz w:val="20"/>
                <w:szCs w:val="20"/>
              </w:rPr>
              <w:t>, 2021.</w:t>
            </w:r>
          </w:p>
          <w:p w14:paraId="661254A7" w14:textId="2C0953DA" w:rsidR="00F904FE" w:rsidRDefault="009E290C" w:rsidP="00F2649D">
            <w:pPr>
              <w:pStyle w:val="ListParagraph"/>
              <w:numPr>
                <w:ilvl w:val="0"/>
                <w:numId w:val="21"/>
              </w:numPr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9E290C">
              <w:rPr>
                <w:rFonts w:cstheme="minorHAnsi"/>
                <w:iCs/>
                <w:noProof/>
                <w:sz w:val="20"/>
                <w:szCs w:val="20"/>
              </w:rPr>
              <w:t xml:space="preserve">Boris Labudović, </w:t>
            </w:r>
            <w:r w:rsidR="00F904FE" w:rsidRPr="00F904FE">
              <w:rPr>
                <w:rFonts w:cstheme="minorHAnsi"/>
                <w:iCs/>
                <w:noProof/>
                <w:sz w:val="20"/>
                <w:szCs w:val="20"/>
              </w:rPr>
              <w:t>Osnove primjene fotonaponskih sustava, Zagreb, Energetika marketing, 2011.</w:t>
            </w:r>
          </w:p>
          <w:p w14:paraId="7A0BCF72" w14:textId="2487AF9C" w:rsidR="00F904FE" w:rsidRPr="0029373B" w:rsidRDefault="0029373B" w:rsidP="00F2649D">
            <w:pPr>
              <w:pStyle w:val="ListParagraph"/>
              <w:numPr>
                <w:ilvl w:val="0"/>
                <w:numId w:val="21"/>
              </w:numPr>
              <w:rPr>
                <w:rFonts w:cstheme="minorHAnsi"/>
                <w:iCs/>
                <w:noProof/>
                <w:sz w:val="20"/>
                <w:szCs w:val="20"/>
              </w:rPr>
            </w:pPr>
            <w:r w:rsidRPr="0029373B">
              <w:rPr>
                <w:rFonts w:cstheme="minorHAnsi"/>
                <w:iCs/>
                <w:noProof/>
                <w:sz w:val="20"/>
                <w:szCs w:val="20"/>
              </w:rPr>
              <w:t>Zaštita na radu, Pučko otvoreno učilište, Zagreb, 1998.</w:t>
            </w:r>
          </w:p>
          <w:p w14:paraId="1FB3B23A" w14:textId="0B6342F1" w:rsidR="003222A4" w:rsidRPr="003222A4" w:rsidRDefault="003222A4" w:rsidP="003222A4">
            <w:pPr>
              <w:spacing w:after="0"/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</w:pPr>
            <w:r w:rsidRPr="003222A4">
              <w:rPr>
                <w:rFonts w:asciiTheme="minorHAnsi" w:hAnsiTheme="minorHAnsi" w:cstheme="minorHAnsi"/>
                <w:b/>
                <w:bCs/>
                <w:iCs/>
                <w:noProof/>
                <w:sz w:val="20"/>
                <w:szCs w:val="20"/>
                <w:lang w:val="hr-HR"/>
              </w:rPr>
              <w:t>Literatura za polaznike :</w:t>
            </w:r>
          </w:p>
          <w:p w14:paraId="57CBA86D" w14:textId="7F9B3059" w:rsidR="00C759FB" w:rsidRPr="00F2649D" w:rsidRDefault="003222A4" w:rsidP="00F2649D">
            <w:pPr>
              <w:pStyle w:val="ListParagraph"/>
              <w:numPr>
                <w:ilvl w:val="0"/>
                <w:numId w:val="22"/>
              </w:numPr>
              <w:tabs>
                <w:tab w:val="left" w:pos="2820"/>
              </w:tabs>
              <w:spacing w:after="0"/>
              <w:rPr>
                <w:rFonts w:cstheme="minorHAnsi"/>
                <w:noProof/>
                <w:sz w:val="16"/>
                <w:szCs w:val="16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Interna skripta koju su izradili predavači</w:t>
            </w:r>
          </w:p>
        </w:tc>
      </w:tr>
    </w:tbl>
    <w:p w14:paraId="4BC174D3" w14:textId="0468C2E0" w:rsidR="00C46F53" w:rsidRDefault="00C46F53" w:rsidP="00C759FB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p w14:paraId="4208BEA0" w14:textId="77777777" w:rsidR="0029373B" w:rsidRDefault="0029373B" w:rsidP="00C759FB">
      <w:pPr>
        <w:spacing w:after="0"/>
        <w:rPr>
          <w:rFonts w:asciiTheme="minorHAnsi" w:hAnsiTheme="minorHAnsi" w:cstheme="minorHAnsi"/>
          <w:noProof/>
          <w:sz w:val="20"/>
          <w:szCs w:val="20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8"/>
        <w:gridCol w:w="1266"/>
        <w:gridCol w:w="6389"/>
      </w:tblGrid>
      <w:tr w:rsidR="00C759FB" w:rsidRPr="00F919E2" w14:paraId="11953FAD" w14:textId="77777777" w:rsidTr="00B25AD4">
        <w:trPr>
          <w:trHeight w:val="409"/>
        </w:trPr>
        <w:tc>
          <w:tcPr>
            <w:tcW w:w="3104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0AEF82D" w14:textId="63702170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SK-a</w:t>
            </w:r>
            <w:r w:rsidR="00B25AD4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389" w:type="dxa"/>
            <w:shd w:val="clear" w:color="auto" w:fill="auto"/>
            <w:vAlign w:val="center"/>
          </w:tcPr>
          <w:p w14:paraId="537383D4" w14:textId="0623725F" w:rsidR="00C759FB" w:rsidRPr="00D17673" w:rsidRDefault="00AF3123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color w:val="00B050"/>
                <w:sz w:val="20"/>
                <w:szCs w:val="20"/>
                <w:lang w:val="hr-HR"/>
              </w:rPr>
            </w:pPr>
            <w:r w:rsidRPr="00D17673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Mjerenja u instalaciji fotonaponskih sustava</w:t>
            </w:r>
            <w:r w:rsidR="00B25AD4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,</w:t>
            </w:r>
            <w:r w:rsidR="00D17673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 xml:space="preserve"> 3 CSVET</w:t>
            </w:r>
          </w:p>
        </w:tc>
      </w:tr>
      <w:tr w:rsidR="00C759FB" w:rsidRPr="00F919E2" w14:paraId="31E380B7" w14:textId="77777777" w:rsidTr="002177F0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25B87EC1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AF3123" w:rsidRPr="00F919E2" w14:paraId="119A87DB" w14:textId="77777777" w:rsidTr="002177F0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FCDB4B5" w14:textId="4FDCA2C8" w:rsidR="00AF3123" w:rsidRPr="004E622D" w:rsidRDefault="00AF3123" w:rsidP="004E622D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Opisati osnovne pojave, zakone, pravila i veličine iz područja elektrotehnike i njihovu povezanost.</w:t>
            </w:r>
          </w:p>
        </w:tc>
      </w:tr>
      <w:tr w:rsidR="00AF3123" w:rsidRPr="00F919E2" w14:paraId="77AF6BD9" w14:textId="77777777" w:rsidTr="002177F0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DFEEBF8" w14:textId="4C83E0BA" w:rsidR="00AF3123" w:rsidRPr="004E622D" w:rsidRDefault="00AF3123" w:rsidP="004E622D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Izmjeriti napon, jakost struje i snagu u električnom strujnom krugu</w:t>
            </w:r>
          </w:p>
        </w:tc>
      </w:tr>
      <w:tr w:rsidR="00AF3123" w:rsidRPr="00F919E2" w14:paraId="2F5ADBBD" w14:textId="77777777" w:rsidTr="002177F0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86AAC24" w14:textId="1708E322" w:rsidR="00AF3123" w:rsidRPr="004E622D" w:rsidRDefault="00AF3123" w:rsidP="004E622D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Izmjeriti otpor i temperaturu</w:t>
            </w:r>
          </w:p>
        </w:tc>
      </w:tr>
      <w:tr w:rsidR="00AF3123" w:rsidRPr="00F919E2" w14:paraId="336D90B6" w14:textId="77777777" w:rsidTr="002177F0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4A1EF7E" w14:textId="72D26230" w:rsidR="00AF3123" w:rsidRPr="004E622D" w:rsidRDefault="00AF3123" w:rsidP="004E622D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Izmjeriti osvijetljenost površine i intenzitet svjetlosnog zračenja</w:t>
            </w:r>
          </w:p>
        </w:tc>
      </w:tr>
      <w:tr w:rsidR="00AF3123" w:rsidRPr="00F919E2" w14:paraId="327B7258" w14:textId="77777777" w:rsidTr="002177F0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20FA0416" w14:textId="749D7394" w:rsidR="00AF3123" w:rsidRPr="004E622D" w:rsidRDefault="00AF3123" w:rsidP="004E622D">
            <w:pPr>
              <w:pStyle w:val="ListParagraph"/>
              <w:numPr>
                <w:ilvl w:val="0"/>
                <w:numId w:val="14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Izmjeriti udaljenost laserskim i ultrazvučnim daljinometrom</w:t>
            </w:r>
          </w:p>
        </w:tc>
      </w:tr>
      <w:tr w:rsidR="00C759FB" w:rsidRPr="00F919E2" w14:paraId="089FE698" w14:textId="77777777" w:rsidTr="002177F0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1FC94D1C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bookmarkStart w:id="2" w:name="_Hlk92457663"/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  <w:bookmarkEnd w:id="2"/>
          </w:p>
        </w:tc>
      </w:tr>
      <w:tr w:rsidR="00C759FB" w:rsidRPr="00F919E2" w14:paraId="27BCC39F" w14:textId="77777777" w:rsidTr="002177F0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F8ADE65" w14:textId="7E96BE69" w:rsidR="008E16A8" w:rsidRPr="003B026A" w:rsidRDefault="008E16A8" w:rsidP="008E16A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lastRenderedPageBreak/>
              <w:t>Dominantan nastavni sustav u SIU Mjerenja u instalaciji fotonaponskih sustava</w:t>
            </w:r>
            <w:r w:rsidR="005D5C65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je</w:t>
            </w: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učenje temeljeno na radu.</w:t>
            </w:r>
          </w:p>
          <w:p w14:paraId="02863F74" w14:textId="7813BC0D" w:rsidR="003B026A" w:rsidRPr="003B026A" w:rsidRDefault="008E16A8" w:rsidP="008E16A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Tijekom realizacije </w:t>
            </w:r>
            <w:r w:rsidR="00DB0CC8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teorijskih </w:t>
            </w: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nastavnih sadržaja</w:t>
            </w:r>
            <w:r w:rsidR="00DB0CC8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,</w:t>
            </w: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nastavnik upoznaje polaznike</w:t>
            </w:r>
            <w:r w:rsidR="00DB0CC8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s osnovnim pojavama, zakonima, pravilima i veličinama iz područja elektrotehnike te postupcima mjerenja</w:t>
            </w:r>
            <w:r w:rsidR="005D5C65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.</w:t>
            </w:r>
          </w:p>
          <w:p w14:paraId="28A7A150" w14:textId="28222CF2" w:rsidR="008E16A8" w:rsidRPr="003B026A" w:rsidRDefault="008E16A8" w:rsidP="008E16A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Aktivnost i sudjelovanje polaznika je uključeno kroz odgovore na pitanja i interpretaciju usporedivih i razumljivih praktičnih primjera s temom predavanja. </w:t>
            </w:r>
          </w:p>
          <w:p w14:paraId="41E435B5" w14:textId="77777777" w:rsidR="008E16A8" w:rsidRPr="003B026A" w:rsidRDefault="008E16A8" w:rsidP="008E16A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Na vježbama nastavnik prikazuje i objašnjava praktične zadatke uz demonstraciju.</w:t>
            </w:r>
          </w:p>
          <w:p w14:paraId="43887E37" w14:textId="4222FAE2" w:rsidR="003B026A" w:rsidRPr="003B026A" w:rsidRDefault="005D5C65" w:rsidP="00282A7D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Polaznici</w:t>
            </w:r>
            <w:r w:rsidR="008E16A8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će stečena </w:t>
            </w:r>
            <w:r w:rsidR="003B026A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teorijska </w:t>
            </w:r>
            <w:r w:rsidR="008E16A8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znanja primjenjiva</w:t>
            </w:r>
            <w:r w:rsidR="003B026A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ti </w:t>
            </w:r>
            <w:r w:rsid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praktično </w:t>
            </w:r>
            <w:r w:rsidR="003B026A"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prilikom mjerenja u instalaciji fotonaponskih sustava.</w:t>
            </w:r>
          </w:p>
          <w:p w14:paraId="04DF4CF8" w14:textId="5C5EDB3A" w:rsidR="003B026A" w:rsidRDefault="008E16A8" w:rsidP="00282A7D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Nastavnik ima ulogu mentora koji organizira i usmjerava aktivnosti polaznika s jasnim rokovi</w:t>
            </w:r>
            <w:r w:rsidR="003B026A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ma</w:t>
            </w:r>
            <w:r w:rsidRPr="003B026A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 xml:space="preserve"> izvršavanja. Pri izvođenju praktičnih vježbi preporuča se polaznike rasporediti u parove ili timove te im odrediti uloge unutar tima.</w:t>
            </w:r>
          </w:p>
          <w:p w14:paraId="13AF9583" w14:textId="3013D775" w:rsidR="003B026A" w:rsidRDefault="00282A7D" w:rsidP="00282A7D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282A7D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Polaznik se postupno uvodi u svijet rada te mu se omogućuje sudjelovanje u radnome procesu u kontroliranim uvjetima sve dok ne stekne potpune kompetencije za samostal</w:t>
            </w:r>
            <w:r w:rsidR="003B026A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an rad</w:t>
            </w:r>
            <w:r w:rsidRPr="00282A7D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795E0A44" w14:textId="789A778F" w:rsidR="00054BF9" w:rsidRPr="00D17673" w:rsidRDefault="00054BF9" w:rsidP="008E16A8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054BF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Samostalne aktivnosti </w:t>
            </w:r>
            <w:r w:rsid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polaznika</w:t>
            </w:r>
            <w:r w:rsidRPr="00054BF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uključuju rješavanje zadanih projektnih zadataka primjenom stečenih znanja te samostalno proučavanje literature, internetskih izvora i publikacija  prema preporuci nastavnika kroz koje će proširiti i produbiti svoja znanja.</w:t>
            </w:r>
          </w:p>
        </w:tc>
      </w:tr>
      <w:tr w:rsidR="00C759FB" w:rsidRPr="00F919E2" w14:paraId="5678871B" w14:textId="77777777" w:rsidTr="00F2649D">
        <w:tc>
          <w:tcPr>
            <w:tcW w:w="1838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FA97A6A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3D028B0" w14:textId="1BF0D67B" w:rsidR="00755D27" w:rsidRPr="00F2649D" w:rsidRDefault="00755D27" w:rsidP="00F2649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Ohmov zakon</w:t>
            </w:r>
          </w:p>
          <w:p w14:paraId="6A59F01A" w14:textId="092B1666" w:rsidR="00755D27" w:rsidRPr="00F2649D" w:rsidRDefault="00A463F5" w:rsidP="00F2649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Mjerenje</w:t>
            </w:r>
            <w:r w:rsidR="00755D27" w:rsidRPr="00F2649D">
              <w:rPr>
                <w:rFonts w:cstheme="minorHAnsi"/>
                <w:iCs/>
                <w:noProof/>
                <w:sz w:val="20"/>
                <w:szCs w:val="20"/>
              </w:rPr>
              <w:t xml:space="preserve"> napona, jakosti struje, snage i el</w:t>
            </w: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 xml:space="preserve">ektričnog </w:t>
            </w:r>
            <w:r w:rsidR="00755D27" w:rsidRPr="00F2649D">
              <w:rPr>
                <w:rFonts w:cstheme="minorHAnsi"/>
                <w:iCs/>
                <w:noProof/>
                <w:sz w:val="20"/>
                <w:szCs w:val="20"/>
              </w:rPr>
              <w:t>otp</w:t>
            </w: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or</w:t>
            </w:r>
            <w:r w:rsidR="00755D27" w:rsidRPr="00F2649D">
              <w:rPr>
                <w:rFonts w:cstheme="minorHAnsi"/>
                <w:iCs/>
                <w:noProof/>
                <w:sz w:val="20"/>
                <w:szCs w:val="20"/>
              </w:rPr>
              <w:t>a</w:t>
            </w:r>
          </w:p>
          <w:p w14:paraId="06534144" w14:textId="77777777" w:rsidR="00A463F5" w:rsidRPr="00F2649D" w:rsidRDefault="00A463F5" w:rsidP="00F2649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Temperaturna ovisnost električnog otpora</w:t>
            </w:r>
          </w:p>
          <w:p w14:paraId="2D197E74" w14:textId="146AD9AB" w:rsidR="00755D27" w:rsidRPr="00F2649D" w:rsidRDefault="00A463F5" w:rsidP="00F2649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 xml:space="preserve">Mjerenje </w:t>
            </w:r>
            <w:r w:rsidR="00755D27" w:rsidRPr="00F2649D">
              <w:rPr>
                <w:rFonts w:cstheme="minorHAnsi"/>
                <w:iCs/>
                <w:noProof/>
                <w:sz w:val="20"/>
                <w:szCs w:val="20"/>
              </w:rPr>
              <w:t>intenziteta osvjetlje</w:t>
            </w: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n</w:t>
            </w:r>
            <w:r w:rsidR="00755D27" w:rsidRPr="00F2649D">
              <w:rPr>
                <w:rFonts w:cstheme="minorHAnsi"/>
                <w:iCs/>
                <w:noProof/>
                <w:sz w:val="20"/>
                <w:szCs w:val="20"/>
              </w:rPr>
              <w:t>osti površine</w:t>
            </w:r>
          </w:p>
          <w:p w14:paraId="24511AA9" w14:textId="2AB93A17" w:rsidR="00755D27" w:rsidRPr="00F2649D" w:rsidRDefault="00A463F5" w:rsidP="00F2649D">
            <w:pPr>
              <w:tabs>
                <w:tab w:val="left" w:pos="2820"/>
              </w:tabs>
              <w:spacing w:after="0"/>
              <w:rPr>
                <w:rFonts w:cstheme="minorHAnsi"/>
                <w:iCs/>
                <w:noProof/>
                <w:sz w:val="20"/>
                <w:szCs w:val="20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 xml:space="preserve">Mjerenje </w:t>
            </w:r>
            <w:r w:rsidR="00755D27" w:rsidRPr="00F2649D">
              <w:rPr>
                <w:rFonts w:cstheme="minorHAnsi"/>
                <w:iCs/>
                <w:noProof/>
                <w:sz w:val="20"/>
                <w:szCs w:val="20"/>
              </w:rPr>
              <w:t>udaljenosti</w:t>
            </w:r>
          </w:p>
        </w:tc>
      </w:tr>
      <w:tr w:rsidR="00C759FB" w:rsidRPr="00F919E2" w14:paraId="0D4BAE31" w14:textId="77777777" w:rsidTr="00F2649D">
        <w:trPr>
          <w:trHeight w:val="486"/>
        </w:trPr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68E3FC1C" w14:textId="0FE2902C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</w:t>
            </w:r>
            <w:r w:rsidR="00F35919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skupa ishoda učenja</w:t>
            </w:r>
          </w:p>
        </w:tc>
      </w:tr>
      <w:tr w:rsidR="00C759FB" w:rsidRPr="00F919E2" w14:paraId="661F47AD" w14:textId="77777777" w:rsidTr="002177F0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0389027" w14:textId="7CE29C99" w:rsidR="002177F0" w:rsidRPr="002177F0" w:rsidRDefault="00282A7D" w:rsidP="00282A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sz w:val="20"/>
                <w:szCs w:val="20"/>
              </w:rPr>
            </w:pPr>
            <w:r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Skup ishoda učenja i pripadajući ishodi učenja provjeravaju se praktičnim zadat</w:t>
            </w:r>
            <w:r w:rsidR="002177F0"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ci</w:t>
            </w:r>
            <w:r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m</w:t>
            </w:r>
            <w:r w:rsidR="002177F0"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a</w:t>
            </w:r>
            <w:r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, </w:t>
            </w:r>
            <w:r w:rsidRPr="002177F0">
              <w:rPr>
                <w:sz w:val="20"/>
                <w:szCs w:val="20"/>
              </w:rPr>
              <w:t>vrednovanjem postupaka i rezultata aktivnosti, a na temelju unaprijed definiranih elemenata i kriterija vrednovanja</w:t>
            </w:r>
            <w:r w:rsidR="002177F0">
              <w:rPr>
                <w:sz w:val="20"/>
                <w:szCs w:val="20"/>
              </w:rPr>
              <w:t>.</w:t>
            </w:r>
          </w:p>
          <w:p w14:paraId="19A08F4C" w14:textId="26049389" w:rsidR="00282A7D" w:rsidRPr="002177F0" w:rsidRDefault="00282A7D" w:rsidP="00282A7D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Primjer</w:t>
            </w:r>
            <w:r w:rsidR="002177F0"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</w:t>
            </w: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vrednovanja:</w:t>
            </w:r>
          </w:p>
          <w:p w14:paraId="393FDB46" w14:textId="77777777" w:rsidR="00AF3123" w:rsidRPr="002177F0" w:rsidRDefault="00AF3123" w:rsidP="00D176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43AA741D" w14:textId="1DE3DE23" w:rsidR="00AF3123" w:rsidRPr="002177F0" w:rsidRDefault="002177F0" w:rsidP="00D176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Zadatak </w:t>
            </w:r>
            <w:r w:rsidR="00AF3123"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1</w:t>
            </w: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AF3123"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Izmjeriti digitalnim i analognim instrumentom napon i jakost struje u istosmjernom i izmjeničnom strujnom krugu. U istosmjernom strujnom krugu izmjeriti snagu na trošilu pomoću ampermetra i voltmetra. U izmjeničnom strujnom krugu izmjeriti snagu trošila vatmetrom.</w:t>
            </w:r>
          </w:p>
          <w:p w14:paraId="7D356249" w14:textId="77777777" w:rsidR="00AF3123" w:rsidRPr="002177F0" w:rsidRDefault="00AF3123" w:rsidP="00D176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04087DFD" w14:textId="4E8E8CC2" w:rsidR="00AF3123" w:rsidRPr="002177F0" w:rsidRDefault="002177F0" w:rsidP="00D176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Zadatak 2:</w:t>
            </w:r>
            <w:r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AF3123"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Izmjeriti otpor elementa digitalnim i analognim ommetrom. Za vrijeme mjerenja otpora izmjeriti temperaturu dotičnog elementa kontaktnim i beskontaktnim mjeračem temperature.</w:t>
            </w:r>
          </w:p>
          <w:p w14:paraId="54D602F0" w14:textId="77777777" w:rsidR="00AF3123" w:rsidRPr="002177F0" w:rsidRDefault="00AF3123" w:rsidP="00D176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313B9B96" w14:textId="6E218990" w:rsidR="00AF3123" w:rsidRPr="002177F0" w:rsidRDefault="002177F0" w:rsidP="00D176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Zadatak 3:</w:t>
            </w:r>
            <w:r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AF3123"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Izmjeriti osvijetljenost zadane površine mjeračem jakosti osvijetljenosti u rasponu 10 do 100.000 luksa te intenzitet ukupnog svjetlosnog zračenja na zadanu površinu instrumentom koji rezultate prikazuje u vatima po metru kvadratnom.</w:t>
            </w:r>
          </w:p>
          <w:p w14:paraId="56CCA0A2" w14:textId="77777777" w:rsidR="00AF3123" w:rsidRPr="002177F0" w:rsidRDefault="00AF3123" w:rsidP="00D17673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12BBDDBD" w14:textId="77777777" w:rsidR="00DB6356" w:rsidRPr="002177F0" w:rsidRDefault="002177F0" w:rsidP="00DB635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Zadatak 4:</w:t>
            </w:r>
            <w:r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AF3123" w:rsidRPr="002177F0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U realnim uvjetima (nagib krova ili nagib terena) izmjeriti udaljenost između dvije točke laserskim i ultrazvučnim daljinometrom.</w:t>
            </w:r>
          </w:p>
          <w:p w14:paraId="5E88F537" w14:textId="747C4AD9" w:rsidR="002177F0" w:rsidRDefault="002177F0" w:rsidP="00DB635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5F50671C" w14:textId="77777777" w:rsidR="009E290C" w:rsidRPr="002177F0" w:rsidRDefault="009E290C" w:rsidP="00DB635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tbl>
            <w:tblPr>
              <w:tblStyle w:val="TableGrid"/>
              <w:tblW w:w="5000" w:type="pct"/>
              <w:jc w:val="center"/>
              <w:tblLook w:val="04A0" w:firstRow="1" w:lastRow="0" w:firstColumn="1" w:lastColumn="0" w:noHBand="0" w:noVBand="1"/>
            </w:tblPr>
            <w:tblGrid>
              <w:gridCol w:w="2343"/>
              <w:gridCol w:w="2342"/>
              <w:gridCol w:w="2342"/>
              <w:gridCol w:w="2342"/>
            </w:tblGrid>
            <w:tr w:rsidR="002177F0" w:rsidRPr="002177F0" w14:paraId="76D23739" w14:textId="77777777" w:rsidTr="00CE0D57">
              <w:trPr>
                <w:jc w:val="center"/>
              </w:trPr>
              <w:tc>
                <w:tcPr>
                  <w:tcW w:w="1250" w:type="pct"/>
                  <w:vMerge w:val="restart"/>
                  <w:shd w:val="clear" w:color="auto" w:fill="BDD6EE" w:themeFill="accent5" w:themeFillTint="66"/>
                  <w:vAlign w:val="center"/>
                </w:tcPr>
                <w:p w14:paraId="233E9C10" w14:textId="77777777" w:rsidR="002177F0" w:rsidRPr="002177F0" w:rsidRDefault="002177F0" w:rsidP="002177F0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2177F0">
                    <w:rPr>
                      <w:b/>
                      <w:bCs/>
                      <w:sz w:val="20"/>
                      <w:szCs w:val="20"/>
                    </w:rPr>
                    <w:t>Elementi vrednovanja</w:t>
                  </w:r>
                  <w:r w:rsidRPr="002177F0">
                    <w:rPr>
                      <w:b/>
                      <w:bCs/>
                      <w:sz w:val="20"/>
                      <w:szCs w:val="20"/>
                    </w:rPr>
                    <w:br/>
                    <w:t>(sastavnice)</w:t>
                  </w:r>
                </w:p>
              </w:tc>
              <w:tc>
                <w:tcPr>
                  <w:tcW w:w="3750" w:type="pct"/>
                  <w:gridSpan w:val="3"/>
                  <w:shd w:val="clear" w:color="auto" w:fill="BDD6EE" w:themeFill="accent5" w:themeFillTint="66"/>
                  <w:vAlign w:val="center"/>
                </w:tcPr>
                <w:p w14:paraId="33F5C6A3" w14:textId="77777777" w:rsidR="002177F0" w:rsidRPr="002177F0" w:rsidRDefault="002177F0" w:rsidP="002177F0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2177F0">
                    <w:rPr>
                      <w:b/>
                      <w:bCs/>
                      <w:sz w:val="20"/>
                      <w:szCs w:val="20"/>
                    </w:rPr>
                    <w:t>Razine ostvarenosti kriterija</w:t>
                  </w:r>
                </w:p>
              </w:tc>
            </w:tr>
            <w:tr w:rsidR="002177F0" w:rsidRPr="002177F0" w14:paraId="7F99A958" w14:textId="77777777" w:rsidTr="00CE0D57">
              <w:trPr>
                <w:jc w:val="center"/>
              </w:trPr>
              <w:tc>
                <w:tcPr>
                  <w:tcW w:w="1250" w:type="pct"/>
                  <w:vMerge/>
                  <w:shd w:val="clear" w:color="auto" w:fill="BDD6EE" w:themeFill="accent5" w:themeFillTint="66"/>
                </w:tcPr>
                <w:p w14:paraId="799D8801" w14:textId="77777777" w:rsidR="002177F0" w:rsidRPr="002177F0" w:rsidRDefault="002177F0" w:rsidP="002177F0">
                  <w:pPr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50" w:type="pct"/>
                  <w:shd w:val="clear" w:color="auto" w:fill="BDD6EE" w:themeFill="accent5" w:themeFillTint="66"/>
                  <w:vAlign w:val="center"/>
                </w:tcPr>
                <w:p w14:paraId="2B7789C6" w14:textId="77777777" w:rsidR="002177F0" w:rsidRPr="002177F0" w:rsidRDefault="002177F0" w:rsidP="002177F0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2177F0">
                    <w:rPr>
                      <w:b/>
                      <w:bCs/>
                      <w:sz w:val="20"/>
                      <w:szCs w:val="20"/>
                    </w:rPr>
                    <w:t>U cijelosti</w:t>
                  </w:r>
                  <w:r w:rsidRPr="002177F0">
                    <w:rPr>
                      <w:b/>
                      <w:bCs/>
                      <w:sz w:val="20"/>
                      <w:szCs w:val="20"/>
                    </w:rPr>
                    <w:br/>
                    <w:t>(2 boda)</w:t>
                  </w:r>
                </w:p>
              </w:tc>
              <w:tc>
                <w:tcPr>
                  <w:tcW w:w="1250" w:type="pct"/>
                  <w:shd w:val="clear" w:color="auto" w:fill="BDD6EE" w:themeFill="accent5" w:themeFillTint="66"/>
                  <w:vAlign w:val="center"/>
                </w:tcPr>
                <w:p w14:paraId="23ED2AB4" w14:textId="77777777" w:rsidR="002177F0" w:rsidRPr="002177F0" w:rsidRDefault="002177F0" w:rsidP="002177F0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2177F0">
                    <w:rPr>
                      <w:b/>
                      <w:bCs/>
                      <w:sz w:val="20"/>
                      <w:szCs w:val="20"/>
                    </w:rPr>
                    <w:t>Zadovoljavajuće</w:t>
                  </w:r>
                  <w:r w:rsidRPr="002177F0">
                    <w:rPr>
                      <w:b/>
                      <w:bCs/>
                      <w:sz w:val="20"/>
                      <w:szCs w:val="20"/>
                    </w:rPr>
                    <w:br/>
                    <w:t>(1 boda)</w:t>
                  </w:r>
                </w:p>
              </w:tc>
              <w:tc>
                <w:tcPr>
                  <w:tcW w:w="1250" w:type="pct"/>
                  <w:shd w:val="clear" w:color="auto" w:fill="BDD6EE" w:themeFill="accent5" w:themeFillTint="66"/>
                  <w:vAlign w:val="center"/>
                </w:tcPr>
                <w:p w14:paraId="5C8BF097" w14:textId="77777777" w:rsidR="002177F0" w:rsidRPr="002177F0" w:rsidRDefault="002177F0" w:rsidP="002177F0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2177F0">
                    <w:rPr>
                      <w:b/>
                      <w:bCs/>
                      <w:sz w:val="20"/>
                      <w:szCs w:val="20"/>
                    </w:rPr>
                    <w:t>Potrebna dorada</w:t>
                  </w:r>
                  <w:r w:rsidRPr="002177F0">
                    <w:rPr>
                      <w:b/>
                      <w:bCs/>
                      <w:sz w:val="20"/>
                      <w:szCs w:val="20"/>
                    </w:rPr>
                    <w:br/>
                    <w:t>(0 bod)</w:t>
                  </w:r>
                </w:p>
              </w:tc>
            </w:tr>
            <w:tr w:rsidR="002177F0" w:rsidRPr="002177F0" w14:paraId="77C4FF7A" w14:textId="77777777" w:rsidTr="002177F0">
              <w:trPr>
                <w:jc w:val="center"/>
              </w:trPr>
              <w:tc>
                <w:tcPr>
                  <w:tcW w:w="1250" w:type="pct"/>
                  <w:vAlign w:val="center"/>
                </w:tcPr>
                <w:p w14:paraId="450282AA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lang w:val="hr-HR"/>
                    </w:rPr>
                    <w:t>Plan rada</w:t>
                  </w:r>
                </w:p>
              </w:tc>
              <w:tc>
                <w:tcPr>
                  <w:tcW w:w="1250" w:type="pct"/>
                  <w:vAlign w:val="center"/>
                </w:tcPr>
                <w:p w14:paraId="0C5B8A9A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t>Sve aktivnosti jasno su razrađene s navedenim vremenom izvršenja i s jasnom podjelom rada.</w:t>
                  </w:r>
                </w:p>
              </w:tc>
              <w:tc>
                <w:tcPr>
                  <w:tcW w:w="1250" w:type="pct"/>
                  <w:vAlign w:val="center"/>
                </w:tcPr>
                <w:p w14:paraId="2EE0FD6E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t>Aktivnosti su dobro razrađene, ali bez precizno utvrđenih komponenata realizacije.</w:t>
                  </w:r>
                </w:p>
              </w:tc>
              <w:tc>
                <w:tcPr>
                  <w:tcW w:w="1250" w:type="pct"/>
                  <w:vAlign w:val="center"/>
                </w:tcPr>
                <w:p w14:paraId="08672361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t>Aktivnosti su djelomično razrađene s nedorečenim komponentama realizacije.</w:t>
                  </w:r>
                </w:p>
              </w:tc>
            </w:tr>
            <w:tr w:rsidR="002177F0" w:rsidRPr="002177F0" w14:paraId="691151EF" w14:textId="77777777" w:rsidTr="002177F0">
              <w:trPr>
                <w:jc w:val="center"/>
              </w:trPr>
              <w:tc>
                <w:tcPr>
                  <w:tcW w:w="1250" w:type="pct"/>
                  <w:vAlign w:val="center"/>
                </w:tcPr>
                <w:p w14:paraId="5B89D0D9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lang w:val="hr-HR"/>
                    </w:rPr>
                    <w:t>Metode rada</w:t>
                  </w:r>
                </w:p>
              </w:tc>
              <w:tc>
                <w:tcPr>
                  <w:tcW w:w="1250" w:type="pct"/>
                  <w:vAlign w:val="center"/>
                </w:tcPr>
                <w:p w14:paraId="511DF377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t xml:space="preserve">Metode rada dobro su odabrane u odnosu na cilj </w:t>
                  </w: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lastRenderedPageBreak/>
                    <w:t>te su pravilno i točno primijenjene.</w:t>
                  </w:r>
                </w:p>
              </w:tc>
              <w:tc>
                <w:tcPr>
                  <w:tcW w:w="1250" w:type="pct"/>
                  <w:vAlign w:val="center"/>
                </w:tcPr>
                <w:p w14:paraId="051205E2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lastRenderedPageBreak/>
                    <w:t xml:space="preserve">Metode rada dobro su odabrane u odnosu na </w:t>
                  </w: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lastRenderedPageBreak/>
                    <w:t>cilj, ali je njihova primjena manjkava.</w:t>
                  </w:r>
                </w:p>
              </w:tc>
              <w:tc>
                <w:tcPr>
                  <w:tcW w:w="1250" w:type="pct"/>
                  <w:vAlign w:val="center"/>
                </w:tcPr>
                <w:p w14:paraId="1F7866ED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lastRenderedPageBreak/>
                    <w:t xml:space="preserve">Metode rada nisu najbolje odabrane u </w:t>
                  </w: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lastRenderedPageBreak/>
                    <w:t>odnosu na cilj, a primjena im je manjkava.</w:t>
                  </w:r>
                </w:p>
              </w:tc>
            </w:tr>
            <w:tr w:rsidR="002177F0" w:rsidRPr="002177F0" w14:paraId="18475188" w14:textId="77777777" w:rsidTr="002177F0">
              <w:trPr>
                <w:jc w:val="center"/>
              </w:trPr>
              <w:tc>
                <w:tcPr>
                  <w:tcW w:w="1250" w:type="pct"/>
                  <w:vAlign w:val="center"/>
                </w:tcPr>
                <w:p w14:paraId="588134BC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lang w:val="hr-HR"/>
                    </w:rPr>
                    <w:lastRenderedPageBreak/>
                    <w:t>Obrada podataka i prikaz rezultata</w:t>
                  </w:r>
                </w:p>
              </w:tc>
              <w:tc>
                <w:tcPr>
                  <w:tcW w:w="1250" w:type="pct"/>
                  <w:vAlign w:val="center"/>
                </w:tcPr>
                <w:p w14:paraId="6FD0F440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t>Rezultati su sistematično obrađeni te točno, jasno i kreativno prikazani (tablično, grafički i/ili slikovno).</w:t>
                  </w:r>
                </w:p>
              </w:tc>
              <w:tc>
                <w:tcPr>
                  <w:tcW w:w="1250" w:type="pct"/>
                  <w:vAlign w:val="center"/>
                </w:tcPr>
                <w:p w14:paraId="3E3720EE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t>Rezultati su dobro obrađeni, ali nisu jasno prikazani.</w:t>
                  </w:r>
                </w:p>
              </w:tc>
              <w:tc>
                <w:tcPr>
                  <w:tcW w:w="1250" w:type="pct"/>
                  <w:vAlign w:val="center"/>
                </w:tcPr>
                <w:p w14:paraId="63F710AB" w14:textId="77777777" w:rsidR="002177F0" w:rsidRPr="002177F0" w:rsidRDefault="002177F0" w:rsidP="002177F0">
                  <w:pPr>
                    <w:tabs>
                      <w:tab w:val="left" w:pos="2820"/>
                    </w:tabs>
                    <w:spacing w:after="0"/>
                    <w:jc w:val="center"/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</w:pPr>
                  <w:r w:rsidRPr="002177F0">
                    <w:rPr>
                      <w:rFonts w:asciiTheme="minorHAnsi" w:hAnsiTheme="minorHAnsi" w:cstheme="minorHAnsi"/>
                      <w:bCs/>
                      <w:noProof/>
                      <w:sz w:val="20"/>
                      <w:szCs w:val="20"/>
                      <w:lang w:val="hr-HR"/>
                    </w:rPr>
                    <w:t>Rezultati nisu obrađeni, a prikaz je nejasan i/ili nepregledan i/ili nečitljiv.</w:t>
                  </w:r>
                </w:p>
              </w:tc>
            </w:tr>
          </w:tbl>
          <w:p w14:paraId="47670C2C" w14:textId="77777777" w:rsidR="002177F0" w:rsidRPr="002177F0" w:rsidRDefault="002177F0" w:rsidP="00DB6356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50CACD3F" w14:textId="77777777" w:rsidR="002177F0" w:rsidRPr="002177F0" w:rsidRDefault="002177F0" w:rsidP="002177F0">
            <w:pPr>
              <w:tabs>
                <w:tab w:val="left" w:pos="2820"/>
              </w:tabs>
              <w:spacing w:after="0"/>
              <w:ind w:left="360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Kriteriji vrednovanja:</w:t>
            </w:r>
          </w:p>
          <w:p w14:paraId="0F30C1A2" w14:textId="3CB5F19B" w:rsidR="002177F0" w:rsidRPr="002177F0" w:rsidRDefault="002177F0" w:rsidP="002177F0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20"/>
                <w:szCs w:val="20"/>
              </w:rPr>
            </w:pP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>od 0 do 3 boda – ne zadovoljava.</w:t>
            </w:r>
          </w:p>
          <w:p w14:paraId="14C40CB3" w14:textId="77777777" w:rsidR="002177F0" w:rsidRDefault="002177F0" w:rsidP="002177F0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20"/>
                <w:szCs w:val="20"/>
              </w:rPr>
            </w:pP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>od 4 do 6 bodova – zadovoljava.</w:t>
            </w:r>
          </w:p>
          <w:p w14:paraId="10108DDE" w14:textId="2542F52A" w:rsidR="002177F0" w:rsidRPr="002177F0" w:rsidRDefault="002177F0" w:rsidP="002177F0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20"/>
                <w:szCs w:val="20"/>
              </w:rPr>
            </w:pPr>
          </w:p>
        </w:tc>
      </w:tr>
      <w:tr w:rsidR="00C759FB" w:rsidRPr="00F919E2" w14:paraId="7B414016" w14:textId="77777777" w:rsidTr="00F2649D"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90DA35E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Prilagodba iskustava učenja za polaznike/osobe s invaliditetom</w:t>
            </w:r>
          </w:p>
        </w:tc>
      </w:tr>
      <w:tr w:rsidR="00C759FB" w:rsidRPr="00F919E2" w14:paraId="744F7A56" w14:textId="77777777" w:rsidTr="002177F0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1447E43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(Izraditi način i primjer vrjednovanja skupa ishoda učenja za polaznike/osobe s invaliditetom ako je primjenjivo)</w:t>
            </w:r>
          </w:p>
          <w:p w14:paraId="0BAC83F8" w14:textId="77777777" w:rsidR="00C759FB" w:rsidRPr="00F919E2" w:rsidRDefault="00C759FB" w:rsidP="008239CD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4F62B729" w14:textId="77777777" w:rsidR="00C759FB" w:rsidRPr="00F919E2" w:rsidRDefault="00C759FB" w:rsidP="00C759FB">
      <w:pPr>
        <w:jc w:val="both"/>
        <w:rPr>
          <w:rFonts w:asciiTheme="minorHAnsi" w:hAnsiTheme="minorHAnsi" w:cstheme="minorHAnsi"/>
          <w:noProof/>
          <w:sz w:val="24"/>
          <w:szCs w:val="24"/>
          <w:lang w:val="hr-HR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8"/>
        <w:gridCol w:w="1266"/>
        <w:gridCol w:w="6389"/>
      </w:tblGrid>
      <w:tr w:rsidR="00AF3123" w:rsidRPr="00F919E2" w14:paraId="707FCA2F" w14:textId="77777777" w:rsidTr="005547DE">
        <w:trPr>
          <w:trHeight w:val="409"/>
        </w:trPr>
        <w:tc>
          <w:tcPr>
            <w:tcW w:w="3104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FC1151F" w14:textId="79D7BED5" w:rsidR="00AF3123" w:rsidRPr="00F919E2" w:rsidRDefault="00AF3123" w:rsidP="00EA1FE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SK-a</w:t>
            </w:r>
            <w:r w:rsidR="005547D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389" w:type="dxa"/>
            <w:shd w:val="clear" w:color="auto" w:fill="auto"/>
            <w:vAlign w:val="center"/>
          </w:tcPr>
          <w:p w14:paraId="0D542799" w14:textId="306A2634" w:rsidR="00AF3123" w:rsidRPr="00D17673" w:rsidRDefault="00871CD4" w:rsidP="00EA1FE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color w:val="00B050"/>
                <w:sz w:val="20"/>
                <w:szCs w:val="20"/>
                <w:lang w:val="hr-HR"/>
              </w:rPr>
            </w:pPr>
            <w:r w:rsidRPr="00D17673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Instalacija fotonaponskih sustava</w:t>
            </w:r>
            <w:r w:rsidR="005547DE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 xml:space="preserve">, </w:t>
            </w:r>
            <w:r w:rsidR="00D17673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5</w:t>
            </w:r>
            <w:r w:rsidR="00D17673" w:rsidRPr="00D17673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 xml:space="preserve"> CSVET</w:t>
            </w:r>
          </w:p>
        </w:tc>
      </w:tr>
      <w:tr w:rsidR="00AF3123" w:rsidRPr="00F919E2" w14:paraId="49238076" w14:textId="77777777" w:rsidTr="009A21C6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17C505A" w14:textId="77777777" w:rsidR="00AF3123" w:rsidRPr="00F919E2" w:rsidRDefault="00AF3123" w:rsidP="00EA1FE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871CD4" w:rsidRPr="00F919E2" w14:paraId="1DB8317C" w14:textId="77777777" w:rsidTr="009A21C6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203FAC4" w14:textId="30CDEE15" w:rsidR="00871CD4" w:rsidRPr="004E622D" w:rsidRDefault="00871CD4" w:rsidP="004E622D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Opisati vrste i karakteristike fotonaponskih panela (amorfni, polikristalični, monokristalični)</w:t>
            </w:r>
          </w:p>
        </w:tc>
      </w:tr>
      <w:tr w:rsidR="00871CD4" w:rsidRPr="00F919E2" w14:paraId="09BF2B71" w14:textId="77777777" w:rsidTr="009A21C6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2A9DE3A" w14:textId="3C482D1A" w:rsidR="00871CD4" w:rsidRPr="004E622D" w:rsidRDefault="00871CD4" w:rsidP="004E622D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Izmjeriti intenzitet osvijetljenosti, iznosa primljene energije i temperature fotonaponskog panela tokom rada na siguran način</w:t>
            </w:r>
          </w:p>
        </w:tc>
      </w:tr>
      <w:tr w:rsidR="00871CD4" w:rsidRPr="00F919E2" w14:paraId="3067595A" w14:textId="77777777" w:rsidTr="009A21C6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CD0C6CC" w14:textId="1D8B18C5" w:rsidR="00871CD4" w:rsidRPr="004E622D" w:rsidRDefault="00871CD4" w:rsidP="004E622D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rFonts w:cstheme="minorHAnsi"/>
                <w:i/>
                <w:noProof/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Opisati vrste i karakteristike pretvarača i akumulatora u fotonaponskom sustavu</w:t>
            </w:r>
          </w:p>
        </w:tc>
      </w:tr>
      <w:tr w:rsidR="00871CD4" w:rsidRPr="00F919E2" w14:paraId="68C762F6" w14:textId="77777777" w:rsidTr="009A21C6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49F8CC6E" w14:textId="789A2C67" w:rsidR="00871CD4" w:rsidRPr="004E622D" w:rsidRDefault="00871CD4" w:rsidP="004E622D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Odrediti faktore efikasnosti mrežnog i otočnog fotonaponskog pretvarača</w:t>
            </w:r>
          </w:p>
        </w:tc>
      </w:tr>
      <w:tr w:rsidR="00871CD4" w:rsidRPr="00F919E2" w14:paraId="0DEB9476" w14:textId="77777777" w:rsidTr="009A21C6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7EE597A" w14:textId="6BA98151" w:rsidR="00871CD4" w:rsidRPr="004E622D" w:rsidRDefault="00871CD4" w:rsidP="004E622D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Odrediti razloge i potrebu za bypass i string diodama unutar fotonaponskog panela</w:t>
            </w:r>
          </w:p>
        </w:tc>
      </w:tr>
      <w:tr w:rsidR="00871CD4" w:rsidRPr="00F919E2" w14:paraId="7A6DFD74" w14:textId="77777777" w:rsidTr="009A21C6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42B411E" w14:textId="63062D4D" w:rsidR="00871CD4" w:rsidRPr="004E622D" w:rsidRDefault="00871CD4" w:rsidP="004E622D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Povezati fotonaponska polja bifilarnim spajanjem istosmjernih vodiča zbog minimizacije štete pri atmosferskom pražnjenju na siguran način</w:t>
            </w:r>
          </w:p>
        </w:tc>
      </w:tr>
      <w:tr w:rsidR="00871CD4" w:rsidRPr="00F919E2" w14:paraId="19C4EA77" w14:textId="77777777" w:rsidTr="009A21C6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CD6DC0E" w14:textId="40A6C3AC" w:rsidR="00871CD4" w:rsidRPr="004E622D" w:rsidRDefault="00871CD4" w:rsidP="004E622D">
            <w:pPr>
              <w:pStyle w:val="ListParagraph"/>
              <w:numPr>
                <w:ilvl w:val="0"/>
                <w:numId w:val="15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4E622D">
              <w:rPr>
                <w:sz w:val="20"/>
                <w:szCs w:val="20"/>
              </w:rPr>
              <w:t>Opisati vrste standardiziranih priključaka fotonaponskih panela (MC4 priključak)</w:t>
            </w:r>
          </w:p>
        </w:tc>
      </w:tr>
      <w:tr w:rsidR="00AF3123" w:rsidRPr="00F919E2" w14:paraId="2F5A6552" w14:textId="77777777" w:rsidTr="009A21C6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6A433523" w14:textId="77777777" w:rsidR="00AF3123" w:rsidRPr="00F919E2" w:rsidRDefault="00AF3123" w:rsidP="00EA1FE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AF3123" w:rsidRPr="00F919E2" w14:paraId="7003A433" w14:textId="77777777" w:rsidTr="009A21C6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A00B806" w14:textId="6C96EE44" w:rsidR="0021750C" w:rsidRPr="003B026A" w:rsidRDefault="0021750C" w:rsidP="0021750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Dominantan nastavni sustav u SIU </w:t>
            </w:r>
            <w:r w:rsidRPr="0021750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Instalacija fotonaponskih sustava </w:t>
            </w: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je učenje temeljeno na radu.</w:t>
            </w:r>
          </w:p>
          <w:p w14:paraId="48A09373" w14:textId="2EDAC66E" w:rsidR="0021750C" w:rsidRPr="003B026A" w:rsidRDefault="0021750C" w:rsidP="0021750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Tijekom realizacije teorijskih nastavnih sadržaja, nastavnik upoznaje polaznike</w:t>
            </w:r>
            <w:r w:rsidR="00170D6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s vrstama i karakteristikama fotonaponskih sustava te s postupcima postavljanja.</w:t>
            </w:r>
          </w:p>
          <w:p w14:paraId="53457160" w14:textId="77777777" w:rsidR="0021750C" w:rsidRPr="003B026A" w:rsidRDefault="0021750C" w:rsidP="0021750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Aktivnost i sudjelovanje polaznika je uključeno kroz odgovore na pitanja i interpretaciju usporedivih i razumljivih praktičnih primjera s temom predavanja. </w:t>
            </w:r>
          </w:p>
          <w:p w14:paraId="2A1B5E79" w14:textId="77777777" w:rsidR="0021750C" w:rsidRPr="003B026A" w:rsidRDefault="0021750C" w:rsidP="0021750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Na vježbama nastavnik prikazuje i objašnjava praktične zadatke uz demonstraciju.</w:t>
            </w:r>
          </w:p>
          <w:p w14:paraId="7703FF53" w14:textId="3866370D" w:rsidR="0021750C" w:rsidRPr="003B026A" w:rsidRDefault="0021750C" w:rsidP="0021750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Polaznici će stečena teorijska znanja primjenjivati 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praktično </w:t>
            </w: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prilikom </w:t>
            </w:r>
            <w:r w:rsidR="00170D6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postavljanja</w:t>
            </w:r>
            <w:r w:rsidR="00170D6F" w:rsidRPr="00170D6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, </w:t>
            </w:r>
            <w:r w:rsidR="00170D6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spajanja</w:t>
            </w:r>
            <w:r w:rsidR="00170D6F" w:rsidRPr="00170D6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i </w:t>
            </w:r>
            <w:r w:rsidR="00170D6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puštanja</w:t>
            </w:r>
            <w:r w:rsidR="00170D6F" w:rsidRPr="00170D6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u pogon</w:t>
            </w:r>
            <w:r w:rsidR="00170D6F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fotonaponskih sustava.</w:t>
            </w:r>
          </w:p>
          <w:p w14:paraId="6F671C45" w14:textId="77777777" w:rsidR="0021750C" w:rsidRDefault="0021750C" w:rsidP="0021750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Nastavnik ima ulogu mentora koji organizira i usmjerava aktivnosti polaznika s jasnim rokovi</w:t>
            </w:r>
            <w:r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ma</w:t>
            </w:r>
            <w:r w:rsidRPr="003B026A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 xml:space="preserve"> izvršavanja. Pri izvođenju praktičnih vježbi preporuča se polaznike rasporediti u parove ili timove te im odrediti uloge unutar tima.</w:t>
            </w:r>
          </w:p>
          <w:p w14:paraId="61B46C7D" w14:textId="77777777" w:rsidR="0021750C" w:rsidRDefault="0021750C" w:rsidP="0021750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282A7D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Polaznik se postupno uvodi u svijet rada te mu se omogućuje sudjelovanje u radnome procesu u kontroliranim uvjetima sve dok ne stekne potpune kompetencije za samostal</w:t>
            </w:r>
            <w:r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an rad</w:t>
            </w:r>
            <w:r w:rsidRPr="00282A7D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39EDB9F4" w14:textId="61B2E720" w:rsidR="00DB6356" w:rsidRPr="00D17673" w:rsidRDefault="0021750C" w:rsidP="0021750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highlight w:val="yellow"/>
                <w:lang w:val="hr-HR"/>
              </w:rPr>
            </w:pPr>
            <w:r w:rsidRPr="00054BF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Samostalne aktivnosti 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polaznika</w:t>
            </w:r>
            <w:r w:rsidRPr="00054BF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uključuju rješavanje zadanih projektnih zadataka primjenom stečenih znanja te samostalno proučavanje literature, internetskih izvora i publikacija  prema preporuci nastavnika kroz koje će proširiti i produbiti svoja znanja.</w:t>
            </w:r>
            <w:r w:rsidR="00DB6356" w:rsidRPr="008E16A8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 xml:space="preserve"> </w:t>
            </w:r>
          </w:p>
        </w:tc>
      </w:tr>
      <w:tr w:rsidR="00AF3123" w:rsidRPr="00F919E2" w14:paraId="4D2F6941" w14:textId="77777777" w:rsidTr="00F2649D">
        <w:tc>
          <w:tcPr>
            <w:tcW w:w="1838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6BF1B35" w14:textId="77777777" w:rsidR="00AF3123" w:rsidRPr="00F919E2" w:rsidRDefault="00AF3123" w:rsidP="00EA1FE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DDC52C5" w14:textId="60DBAC02" w:rsidR="00387303" w:rsidRPr="00F2649D" w:rsidRDefault="00387303" w:rsidP="00F2649D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Vrste i karakteristike fotonaponskih panela</w:t>
            </w:r>
          </w:p>
          <w:p w14:paraId="6662B957" w14:textId="71469A61" w:rsidR="00387303" w:rsidRPr="00F2649D" w:rsidRDefault="00E34377" w:rsidP="00F2649D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Konstrukcije fotonaponskih sustava</w:t>
            </w:r>
          </w:p>
          <w:p w14:paraId="7EF1C2AD" w14:textId="77777777" w:rsidR="00E34377" w:rsidRPr="00F2649D" w:rsidRDefault="00E34377" w:rsidP="00F2649D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Električne instalacije fotonaponskih sustava</w:t>
            </w:r>
          </w:p>
          <w:p w14:paraId="61030DA5" w14:textId="24949919" w:rsidR="00144088" w:rsidRPr="00F2649D" w:rsidRDefault="00E34377" w:rsidP="00F2649D">
            <w:p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 w:rsidRPr="00F2649D">
              <w:rPr>
                <w:rFonts w:cstheme="minorHAnsi"/>
                <w:iCs/>
                <w:noProof/>
                <w:sz w:val="20"/>
                <w:szCs w:val="20"/>
              </w:rPr>
              <w:t>Instalacija i m</w:t>
            </w:r>
            <w:r w:rsidR="00387303" w:rsidRPr="00F2649D">
              <w:rPr>
                <w:rFonts w:cstheme="minorHAnsi"/>
                <w:iCs/>
                <w:noProof/>
                <w:sz w:val="20"/>
                <w:szCs w:val="20"/>
              </w:rPr>
              <w:t>ontaža fotonaponskih sustava</w:t>
            </w:r>
          </w:p>
        </w:tc>
      </w:tr>
      <w:tr w:rsidR="00AF3123" w:rsidRPr="00F919E2" w14:paraId="3D64AC5C" w14:textId="77777777" w:rsidTr="00F2649D">
        <w:trPr>
          <w:trHeight w:val="486"/>
        </w:trPr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2EE5B530" w14:textId="77777777" w:rsidR="00AF3123" w:rsidRPr="00F919E2" w:rsidRDefault="00AF3123" w:rsidP="00EA1FE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Načini i primjer vrjednovanja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skupa ishoda učenja</w:t>
            </w:r>
          </w:p>
        </w:tc>
      </w:tr>
      <w:tr w:rsidR="00AF3123" w:rsidRPr="00F919E2" w14:paraId="7E443A9B" w14:textId="77777777" w:rsidTr="009A21C6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54F7713" w14:textId="2A9075D0" w:rsidR="00813B6C" w:rsidRPr="00813B6C" w:rsidRDefault="00813B6C" w:rsidP="00813B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sz w:val="20"/>
                <w:szCs w:val="20"/>
              </w:rPr>
            </w:pP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Skup ishoda učenja i pripadajući ishodi učenja provjeravaju se praktičnim zadatcima, </w:t>
            </w:r>
            <w:r w:rsidRPr="00813B6C">
              <w:rPr>
                <w:sz w:val="20"/>
                <w:szCs w:val="20"/>
              </w:rPr>
              <w:t>vrednovanjem postupaka i rezultata aktivnosti, a na temelju unaprijed definiranih elemenata i kriterija vrednovanja.</w:t>
            </w:r>
          </w:p>
          <w:p w14:paraId="3497F084" w14:textId="77777777" w:rsidR="00813B6C" w:rsidRPr="00813B6C" w:rsidRDefault="00813B6C" w:rsidP="00813B6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Primjeri vrednovanja:</w:t>
            </w:r>
          </w:p>
          <w:p w14:paraId="43F2BEE9" w14:textId="77777777" w:rsidR="00813B6C" w:rsidRPr="00813B6C" w:rsidRDefault="00813B6C" w:rsidP="00813B6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1454DB01" w14:textId="75896583" w:rsidR="00871CD4" w:rsidRPr="00813B6C" w:rsidRDefault="00813B6C" w:rsidP="00871CD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Zadatak 1:</w:t>
            </w: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871CD4" w:rsidRPr="00813B6C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Definirati i provesti postupak ispitivanja fotonaponskog panela pri različitom osvjetljenju, kutu upada svijetlosti, teretu na izlazu, radnoj temperaturi i stupnju zasjenjenja.</w:t>
            </w:r>
          </w:p>
          <w:p w14:paraId="16628311" w14:textId="77777777" w:rsidR="00871CD4" w:rsidRPr="00813B6C" w:rsidRDefault="00871CD4" w:rsidP="00871CD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  <w:p w14:paraId="5C4AE483" w14:textId="6A602607" w:rsidR="00871CD4" w:rsidRPr="00813B6C" w:rsidRDefault="00813B6C" w:rsidP="00871CD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Zadatak 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2</w:t>
            </w: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871CD4" w:rsidRPr="00813B6C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Izmjeriti korisnosti pri uključenju fotonaponskog sustava nakon sinkronizacije na električnu javnu mrežu s klasičnim mrežnim pretvaračem i bidirekcijskim pretvaračem. Kod bidirekcijskog pretvarača tokom mjerenja uključiti i kemijske akumulatore kao izvore istosmjernog dijela električnog strujnog kruga. Isti postupak provesti sa otočnim pretvaračem.</w:t>
            </w:r>
          </w:p>
          <w:p w14:paraId="402D5E6A" w14:textId="77777777" w:rsidR="00871CD4" w:rsidRPr="00813B6C" w:rsidRDefault="00871CD4" w:rsidP="00871CD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  <w:p w14:paraId="278BE6C5" w14:textId="0204F741" w:rsidR="00871CD4" w:rsidRPr="00813B6C" w:rsidRDefault="00813B6C" w:rsidP="00871CD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Zadatak 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3</w:t>
            </w: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871CD4" w:rsidRPr="00813B6C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 xml:space="preserve">Samostalno </w:t>
            </w:r>
            <w:r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spojiti</w:t>
            </w:r>
            <w:r w:rsidR="00871CD4" w:rsidRPr="00813B6C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 xml:space="preserve"> i </w:t>
            </w:r>
            <w:r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pustiti</w:t>
            </w:r>
            <w:r w:rsidR="00871CD4" w:rsidRPr="00813B6C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 xml:space="preserve"> u rad sklop: fotonaponski panel - DC prekidač (inventorski pretvarač - sinkronizator na mrežu) - mrežno brojilo - mreža.</w:t>
            </w:r>
          </w:p>
          <w:p w14:paraId="3D20DA60" w14:textId="77777777" w:rsidR="00871CD4" w:rsidRPr="00813B6C" w:rsidRDefault="00871CD4" w:rsidP="00871CD4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  <w:p w14:paraId="4E21D858" w14:textId="77777777" w:rsidR="00DB6356" w:rsidRDefault="00813B6C" w:rsidP="00DB6356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Zadatak 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4</w:t>
            </w: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871CD4" w:rsidRPr="00813B6C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Na zadanim fotonaponskim panelima izmjeriti pojedinačne napone i pojedinačne jakosti struje s uključenim i isključenim bypass i string diodama.</w:t>
            </w:r>
          </w:p>
          <w:p w14:paraId="4CC2A23A" w14:textId="77777777" w:rsidR="00813B6C" w:rsidRDefault="00813B6C" w:rsidP="00DB6356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  <w:tbl>
            <w:tblPr>
              <w:tblStyle w:val="TableGrid"/>
              <w:tblW w:w="5000" w:type="pct"/>
              <w:tblLook w:val="04A0" w:firstRow="1" w:lastRow="0" w:firstColumn="1" w:lastColumn="0" w:noHBand="0" w:noVBand="1"/>
            </w:tblPr>
            <w:tblGrid>
              <w:gridCol w:w="2343"/>
              <w:gridCol w:w="2342"/>
              <w:gridCol w:w="2342"/>
              <w:gridCol w:w="2342"/>
            </w:tblGrid>
            <w:tr w:rsidR="009A21C6" w:rsidRPr="00813B6C" w14:paraId="19CC19D4" w14:textId="77777777" w:rsidTr="00CE0D57">
              <w:tc>
                <w:tcPr>
                  <w:tcW w:w="1250" w:type="pct"/>
                  <w:vMerge w:val="restart"/>
                  <w:shd w:val="clear" w:color="auto" w:fill="BDD6EE" w:themeFill="accent5" w:themeFillTint="66"/>
                  <w:vAlign w:val="center"/>
                </w:tcPr>
                <w:p w14:paraId="1A65C76D" w14:textId="7C628B5E" w:rsidR="00813B6C" w:rsidRPr="00813B6C" w:rsidRDefault="00813B6C" w:rsidP="00813B6C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Elementi vrednovanja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t>(sastavnice)</w:t>
                  </w:r>
                </w:p>
              </w:tc>
              <w:tc>
                <w:tcPr>
                  <w:tcW w:w="3750" w:type="pct"/>
                  <w:gridSpan w:val="3"/>
                  <w:shd w:val="clear" w:color="auto" w:fill="BDD6EE" w:themeFill="accent5" w:themeFillTint="66"/>
                  <w:vAlign w:val="center"/>
                </w:tcPr>
                <w:p w14:paraId="4DA04D8E" w14:textId="77777777" w:rsidR="00813B6C" w:rsidRPr="00813B6C" w:rsidRDefault="00813B6C" w:rsidP="009878F8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Razine ostvarenosti kriterija</w:t>
                  </w:r>
                </w:p>
              </w:tc>
            </w:tr>
            <w:tr w:rsidR="00813B6C" w:rsidRPr="00813B6C" w14:paraId="029C60AB" w14:textId="77777777" w:rsidTr="00CE0D57">
              <w:tc>
                <w:tcPr>
                  <w:tcW w:w="1250" w:type="pct"/>
                  <w:vMerge/>
                  <w:shd w:val="clear" w:color="auto" w:fill="BDD6EE" w:themeFill="accent5" w:themeFillTint="66"/>
                  <w:vAlign w:val="center"/>
                </w:tcPr>
                <w:p w14:paraId="46079A4E" w14:textId="77777777" w:rsidR="00813B6C" w:rsidRPr="00813B6C" w:rsidRDefault="00813B6C" w:rsidP="00813B6C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50" w:type="pct"/>
                  <w:shd w:val="clear" w:color="auto" w:fill="BDD6EE" w:themeFill="accent5" w:themeFillTint="66"/>
                  <w:vAlign w:val="center"/>
                </w:tcPr>
                <w:p w14:paraId="2CB77655" w14:textId="77777777" w:rsidR="00813B6C" w:rsidRPr="00813B6C" w:rsidRDefault="00813B6C" w:rsidP="009878F8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U cijelosti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br/>
                    <w:t>(2 boda)</w:t>
                  </w:r>
                </w:p>
              </w:tc>
              <w:tc>
                <w:tcPr>
                  <w:tcW w:w="1250" w:type="pct"/>
                  <w:shd w:val="clear" w:color="auto" w:fill="BDD6EE" w:themeFill="accent5" w:themeFillTint="66"/>
                  <w:vAlign w:val="center"/>
                </w:tcPr>
                <w:p w14:paraId="1543661C" w14:textId="77777777" w:rsidR="00813B6C" w:rsidRPr="00813B6C" w:rsidRDefault="00813B6C" w:rsidP="009878F8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Zadovoljavajuće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br/>
                    <w:t>(1 boda)</w:t>
                  </w:r>
                </w:p>
              </w:tc>
              <w:tc>
                <w:tcPr>
                  <w:tcW w:w="1250" w:type="pct"/>
                  <w:shd w:val="clear" w:color="auto" w:fill="BDD6EE" w:themeFill="accent5" w:themeFillTint="66"/>
                  <w:vAlign w:val="center"/>
                </w:tcPr>
                <w:p w14:paraId="55B101BC" w14:textId="77777777" w:rsidR="00813B6C" w:rsidRPr="00813B6C" w:rsidRDefault="00813B6C" w:rsidP="009878F8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Potrebna dorada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br/>
                    <w:t>(0 bod)</w:t>
                  </w:r>
                </w:p>
              </w:tc>
            </w:tr>
            <w:tr w:rsidR="00813B6C" w:rsidRPr="00813B6C" w14:paraId="4EFDCD01" w14:textId="77777777" w:rsidTr="009A21C6">
              <w:tc>
                <w:tcPr>
                  <w:tcW w:w="1250" w:type="pct"/>
                  <w:vAlign w:val="center"/>
                </w:tcPr>
                <w:p w14:paraId="44352BA8" w14:textId="77777777" w:rsidR="00813B6C" w:rsidRPr="00813B6C" w:rsidRDefault="00813B6C" w:rsidP="00813B6C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Plan aktivnosti</w:t>
                  </w:r>
                </w:p>
              </w:tc>
              <w:tc>
                <w:tcPr>
                  <w:tcW w:w="1250" w:type="pct"/>
                  <w:vAlign w:val="center"/>
                </w:tcPr>
                <w:p w14:paraId="46D893F7" w14:textId="77777777" w:rsidR="00813B6C" w:rsidRPr="00813B6C" w:rsidRDefault="00813B6C" w:rsidP="00813B6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Sve aktivnosti su detaljno razrađene, s utvrđenim redoslijedom realizacije.</w:t>
                  </w:r>
                </w:p>
              </w:tc>
              <w:tc>
                <w:tcPr>
                  <w:tcW w:w="1250" w:type="pct"/>
                  <w:vAlign w:val="center"/>
                </w:tcPr>
                <w:p w14:paraId="7DB14398" w14:textId="77777777" w:rsidR="00813B6C" w:rsidRPr="00813B6C" w:rsidRDefault="00813B6C" w:rsidP="00813B6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Aktivnosti su okvirno razrađene, nisu definirane sve komponente procesa.</w:t>
                  </w:r>
                </w:p>
              </w:tc>
              <w:tc>
                <w:tcPr>
                  <w:tcW w:w="1250" w:type="pct"/>
                  <w:vAlign w:val="center"/>
                </w:tcPr>
                <w:p w14:paraId="147B0865" w14:textId="77777777" w:rsidR="00813B6C" w:rsidRPr="00813B6C" w:rsidRDefault="00813B6C" w:rsidP="009878F8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Nisu navedene sve potrebne aktivnosti, redoslijed izvedbe djelomično definiran.</w:t>
                  </w:r>
                </w:p>
              </w:tc>
            </w:tr>
            <w:tr w:rsidR="00813B6C" w:rsidRPr="00813B6C" w14:paraId="0C3D7603" w14:textId="77777777" w:rsidTr="009A21C6">
              <w:tc>
                <w:tcPr>
                  <w:tcW w:w="1250" w:type="pct"/>
                  <w:vAlign w:val="center"/>
                </w:tcPr>
                <w:p w14:paraId="6C2A92A9" w14:textId="2C1D7334" w:rsidR="00813B6C" w:rsidRPr="00813B6C" w:rsidRDefault="00813B6C" w:rsidP="00813B6C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Priprema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t>pribora/alata/materijala</w:t>
                  </w:r>
                </w:p>
              </w:tc>
              <w:tc>
                <w:tcPr>
                  <w:tcW w:w="1250" w:type="pct"/>
                  <w:vAlign w:val="center"/>
                </w:tcPr>
                <w:p w14:paraId="38494FBC" w14:textId="77777777" w:rsidR="00813B6C" w:rsidRPr="00813B6C" w:rsidRDefault="00813B6C" w:rsidP="009A21C6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Pribor/alat/materijal pripremljen u potpunosti i prema potrebnim specifikacijama.</w:t>
                  </w:r>
                </w:p>
              </w:tc>
              <w:tc>
                <w:tcPr>
                  <w:tcW w:w="1250" w:type="pct"/>
                  <w:vAlign w:val="center"/>
                </w:tcPr>
                <w:p w14:paraId="6F84C054" w14:textId="77777777" w:rsidR="00813B6C" w:rsidRPr="00813B6C" w:rsidRDefault="00813B6C" w:rsidP="009A21C6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Pribor/alat/materijal/ pripremljeni, ali nije u cijelosti u skladu s specifikacijama.</w:t>
                  </w:r>
                </w:p>
              </w:tc>
              <w:tc>
                <w:tcPr>
                  <w:tcW w:w="1250" w:type="pct"/>
                  <w:vAlign w:val="center"/>
                </w:tcPr>
                <w:p w14:paraId="52D338F8" w14:textId="77777777" w:rsidR="00813B6C" w:rsidRPr="00813B6C" w:rsidRDefault="00813B6C" w:rsidP="009A21C6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Nedostaje određen pribor/alat/materijal /specifikacije ne odgovaraju standardima.</w:t>
                  </w:r>
                </w:p>
              </w:tc>
            </w:tr>
            <w:tr w:rsidR="00813B6C" w:rsidRPr="00813B6C" w14:paraId="3FE64835" w14:textId="77777777" w:rsidTr="009A21C6">
              <w:tc>
                <w:tcPr>
                  <w:tcW w:w="1250" w:type="pct"/>
                  <w:vAlign w:val="center"/>
                </w:tcPr>
                <w:p w14:paraId="68EA207A" w14:textId="61A379FA" w:rsidR="00813B6C" w:rsidRPr="00813B6C" w:rsidRDefault="00813B6C" w:rsidP="00813B6C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Metode/tehnika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t>rada</w:t>
                  </w:r>
                </w:p>
              </w:tc>
              <w:tc>
                <w:tcPr>
                  <w:tcW w:w="1250" w:type="pct"/>
                  <w:vAlign w:val="center"/>
                </w:tcPr>
                <w:p w14:paraId="78ECC5D4" w14:textId="77777777" w:rsidR="00813B6C" w:rsidRPr="00813B6C" w:rsidRDefault="00813B6C" w:rsidP="009A21C6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Pravilno primijenjene potrebne metode/tehnike/, izvedba precizna i detaljna.</w:t>
                  </w:r>
                </w:p>
              </w:tc>
              <w:tc>
                <w:tcPr>
                  <w:tcW w:w="1250" w:type="pct"/>
                  <w:vAlign w:val="center"/>
                </w:tcPr>
                <w:p w14:paraId="2E6E4A3B" w14:textId="77777777" w:rsidR="00813B6C" w:rsidRPr="00813B6C" w:rsidRDefault="00813B6C" w:rsidP="009A21C6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Pravilno primijenjene većina metoda /tehnika/, izvedba korektna, potrebno poraditi na preciznosti.</w:t>
                  </w:r>
                </w:p>
              </w:tc>
              <w:tc>
                <w:tcPr>
                  <w:tcW w:w="1250" w:type="pct"/>
                  <w:vAlign w:val="center"/>
                </w:tcPr>
                <w:p w14:paraId="582288C8" w14:textId="77777777" w:rsidR="00813B6C" w:rsidRPr="00813B6C" w:rsidRDefault="00813B6C" w:rsidP="009A21C6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Nepravilno primijenjene metode/tehnike/, manjkava i neprecizna izvedba.</w:t>
                  </w:r>
                </w:p>
              </w:tc>
            </w:tr>
          </w:tbl>
          <w:p w14:paraId="2E11E88C" w14:textId="030481D6" w:rsidR="00813B6C" w:rsidRDefault="00813B6C" w:rsidP="00813B6C">
            <w:pPr>
              <w:rPr>
                <w:b/>
                <w:bCs/>
                <w:sz w:val="20"/>
                <w:szCs w:val="20"/>
              </w:rPr>
            </w:pPr>
          </w:p>
          <w:p w14:paraId="5EF596FA" w14:textId="77777777" w:rsidR="009E290C" w:rsidRDefault="009E290C" w:rsidP="00813B6C">
            <w:pPr>
              <w:rPr>
                <w:b/>
                <w:bCs/>
                <w:sz w:val="20"/>
                <w:szCs w:val="20"/>
              </w:rPr>
            </w:pPr>
          </w:p>
          <w:p w14:paraId="1A0BBE9C" w14:textId="77777777" w:rsidR="00813B6C" w:rsidRPr="002177F0" w:rsidRDefault="00813B6C" w:rsidP="00813B6C">
            <w:pPr>
              <w:tabs>
                <w:tab w:val="left" w:pos="2820"/>
              </w:tabs>
              <w:spacing w:after="0"/>
              <w:ind w:left="360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Kriteriji vrednovanja:</w:t>
            </w:r>
          </w:p>
          <w:p w14:paraId="4F9C1E58" w14:textId="3353EDF5" w:rsidR="00813B6C" w:rsidRPr="002177F0" w:rsidRDefault="00813B6C" w:rsidP="00813B6C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20"/>
                <w:szCs w:val="20"/>
              </w:rPr>
            </w:pP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od 0 do </w:t>
            </w:r>
            <w:r w:rsidR="000A51B8">
              <w:rPr>
                <w:rFonts w:cstheme="minorHAnsi"/>
                <w:bCs/>
                <w:noProof/>
                <w:sz w:val="20"/>
                <w:szCs w:val="20"/>
              </w:rPr>
              <w:t>3</w:t>
            </w: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 boda – ne zadovoljava.</w:t>
            </w:r>
          </w:p>
          <w:p w14:paraId="3344EE3C" w14:textId="5236DC2C" w:rsidR="00813B6C" w:rsidRDefault="00813B6C" w:rsidP="00813B6C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20"/>
                <w:szCs w:val="20"/>
              </w:rPr>
            </w:pP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od </w:t>
            </w:r>
            <w:r w:rsidR="000A51B8">
              <w:rPr>
                <w:rFonts w:cstheme="minorHAnsi"/>
                <w:bCs/>
                <w:noProof/>
                <w:sz w:val="20"/>
                <w:szCs w:val="20"/>
              </w:rPr>
              <w:t>4</w:t>
            </w: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 do </w:t>
            </w:r>
            <w:r w:rsidR="000A51B8">
              <w:rPr>
                <w:rFonts w:cstheme="minorHAnsi"/>
                <w:bCs/>
                <w:noProof/>
                <w:sz w:val="20"/>
                <w:szCs w:val="20"/>
              </w:rPr>
              <w:t>6</w:t>
            </w: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 bodova – zadovoljava.</w:t>
            </w:r>
          </w:p>
          <w:p w14:paraId="3F962633" w14:textId="02509452" w:rsidR="00813B6C" w:rsidRPr="00813B6C" w:rsidRDefault="00813B6C" w:rsidP="00DB6356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</w:tc>
      </w:tr>
      <w:tr w:rsidR="00AF3123" w:rsidRPr="00F919E2" w14:paraId="1EC7E0AB" w14:textId="77777777" w:rsidTr="00F2649D"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1A894279" w14:textId="77777777" w:rsidR="00AF3123" w:rsidRPr="00F919E2" w:rsidRDefault="00AF3123" w:rsidP="00EA1FE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Prilagodba iskustava učenja za polaznike/osobe s invaliditetom</w:t>
            </w:r>
          </w:p>
        </w:tc>
      </w:tr>
      <w:tr w:rsidR="00AF3123" w:rsidRPr="00F919E2" w14:paraId="2D300F7B" w14:textId="77777777" w:rsidTr="009A21C6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502C940" w14:textId="77777777" w:rsidR="00AF3123" w:rsidRPr="00F919E2" w:rsidRDefault="00AF3123" w:rsidP="00EA1FE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(Izraditi način i primjer vrjednovanja skupa ishoda učenja za polaznike/osobe s invaliditetom ako je primjenjivo)</w:t>
            </w:r>
          </w:p>
          <w:p w14:paraId="06EF80E2" w14:textId="77777777" w:rsidR="00AF3123" w:rsidRPr="00F919E2" w:rsidRDefault="00AF3123" w:rsidP="00EA1FE3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778BF7F8" w14:textId="35BD1792" w:rsidR="004713DC" w:rsidRDefault="004713DC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val="hr-HR" w:eastAsia="en-US"/>
        </w:rPr>
      </w:pPr>
    </w:p>
    <w:p w14:paraId="4A1A5089" w14:textId="77777777" w:rsidR="005547DE" w:rsidRDefault="005547DE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val="hr-HR" w:eastAsia="en-US"/>
        </w:rPr>
      </w:pPr>
    </w:p>
    <w:p w14:paraId="3851A91A" w14:textId="77777777" w:rsidR="005547DE" w:rsidRDefault="005547DE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val="hr-HR" w:eastAsia="en-US"/>
        </w:rPr>
      </w:pPr>
    </w:p>
    <w:tbl>
      <w:tblPr>
        <w:tblW w:w="94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8"/>
        <w:gridCol w:w="1266"/>
        <w:gridCol w:w="6389"/>
      </w:tblGrid>
      <w:tr w:rsidR="00C46F53" w:rsidRPr="00F919E2" w14:paraId="23D90973" w14:textId="77777777" w:rsidTr="005547DE">
        <w:trPr>
          <w:trHeight w:val="409"/>
        </w:trPr>
        <w:tc>
          <w:tcPr>
            <w:tcW w:w="3104" w:type="dxa"/>
            <w:gridSpan w:val="2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5C25321E" w14:textId="7B18A39B" w:rsidR="00C46F53" w:rsidRPr="00B27DCD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/>
                <w:noProof/>
                <w:sz w:val="20"/>
                <w:szCs w:val="20"/>
                <w:lang w:val="hr-HR"/>
              </w:rPr>
            </w:pPr>
            <w:r w:rsidRPr="00B27DCD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Skup ishoda učenja iz SK-a</w:t>
            </w:r>
            <w:r w:rsidR="005547DE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, obujam</w:t>
            </w:r>
            <w:r w:rsidRPr="00B27DCD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</w:p>
        </w:tc>
        <w:tc>
          <w:tcPr>
            <w:tcW w:w="6389" w:type="dxa"/>
            <w:shd w:val="clear" w:color="auto" w:fill="auto"/>
            <w:vAlign w:val="center"/>
          </w:tcPr>
          <w:p w14:paraId="1A009822" w14:textId="2AACF8E8" w:rsidR="00C46F53" w:rsidRPr="00B27DCD" w:rsidRDefault="00B27DCD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iCs/>
                <w:noProof/>
                <w:color w:val="00B050"/>
                <w:sz w:val="20"/>
                <w:szCs w:val="20"/>
                <w:lang w:val="hr-HR"/>
              </w:rPr>
            </w:pPr>
            <w:r w:rsidRPr="00B27DCD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Zaštita na radu i recikliranje u sustavima Sunčeve energije</w:t>
            </w:r>
            <w:r w:rsidR="005547DE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 xml:space="preserve">, </w:t>
            </w:r>
            <w:r w:rsidRPr="00B27DCD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>1</w:t>
            </w:r>
            <w:r w:rsidR="00C46F53" w:rsidRPr="00B27DCD">
              <w:rPr>
                <w:rFonts w:asciiTheme="minorHAnsi" w:hAnsiTheme="minorHAnsi" w:cstheme="minorHAnsi"/>
                <w:b/>
                <w:iCs/>
                <w:noProof/>
                <w:sz w:val="20"/>
                <w:szCs w:val="20"/>
                <w:lang w:val="hr-HR"/>
              </w:rPr>
              <w:t xml:space="preserve"> CSVET</w:t>
            </w:r>
          </w:p>
        </w:tc>
      </w:tr>
      <w:tr w:rsidR="00C46F53" w:rsidRPr="00F919E2" w14:paraId="00D91822" w14:textId="77777777" w:rsidTr="00C32ADC"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584C43FD" w14:textId="77777777" w:rsidR="00C46F53" w:rsidRPr="00F919E2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Ishodi učenja</w:t>
            </w:r>
          </w:p>
        </w:tc>
      </w:tr>
      <w:tr w:rsidR="00B27DCD" w:rsidRPr="00F919E2" w14:paraId="7D122FB7" w14:textId="77777777" w:rsidTr="00C32ADC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1021D5C2" w14:textId="031F3063" w:rsidR="00B27DCD" w:rsidRPr="00534FFA" w:rsidRDefault="00B27DCD" w:rsidP="00534FFA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534FFA">
              <w:rPr>
                <w:sz w:val="20"/>
                <w:szCs w:val="20"/>
              </w:rPr>
              <w:t>Primijeniti mjere zaštite od požara, zaštite od udara električne struje, zaštite od utjecaja opasnih tvari, zaštite na radu na visini</w:t>
            </w:r>
          </w:p>
        </w:tc>
      </w:tr>
      <w:tr w:rsidR="00B27DCD" w:rsidRPr="00F919E2" w14:paraId="2A11ABBC" w14:textId="77777777" w:rsidTr="00C32ADC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DBD812F" w14:textId="5E8FE5BC" w:rsidR="00B27DCD" w:rsidRPr="00534FFA" w:rsidRDefault="00B27DCD" w:rsidP="00534FFA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534FFA">
              <w:rPr>
                <w:sz w:val="20"/>
                <w:szCs w:val="20"/>
              </w:rPr>
              <w:t>Demonstrirati postupke pružanja prve pomoći nakon oslobađanja iz strujnog kruga, opeklina i nakon pada s visine</w:t>
            </w:r>
          </w:p>
        </w:tc>
      </w:tr>
      <w:tr w:rsidR="00B27DCD" w:rsidRPr="00F919E2" w14:paraId="381B1FF7" w14:textId="77777777" w:rsidTr="00C32ADC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2F625F7" w14:textId="516D37BD" w:rsidR="00B27DCD" w:rsidRPr="00534FFA" w:rsidRDefault="00B27DCD" w:rsidP="00534FFA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534FFA">
              <w:rPr>
                <w:sz w:val="20"/>
                <w:szCs w:val="20"/>
              </w:rPr>
              <w:t>Izvesti postavljanje zaštitne ograde pri radu na visini</w:t>
            </w:r>
          </w:p>
        </w:tc>
      </w:tr>
      <w:tr w:rsidR="00B27DCD" w:rsidRPr="00F919E2" w14:paraId="161FD685" w14:textId="77777777" w:rsidTr="00C32ADC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03A61928" w14:textId="6600215A" w:rsidR="00B27DCD" w:rsidRPr="00534FFA" w:rsidRDefault="00B27DCD" w:rsidP="00534FFA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534FFA">
              <w:rPr>
                <w:sz w:val="20"/>
                <w:szCs w:val="20"/>
              </w:rPr>
              <w:t>Demonstrirati korištenje odgovarajuće zaštitne opreme u sustavima Sunčeve energije</w:t>
            </w:r>
          </w:p>
        </w:tc>
      </w:tr>
      <w:tr w:rsidR="00B27DCD" w:rsidRPr="00F919E2" w14:paraId="5A21E6CF" w14:textId="77777777" w:rsidTr="00C32ADC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5E756EA0" w14:textId="2E0C75C7" w:rsidR="00B27DCD" w:rsidRPr="00534FFA" w:rsidRDefault="00B27DCD" w:rsidP="00534FFA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534FFA">
              <w:rPr>
                <w:sz w:val="20"/>
                <w:szCs w:val="20"/>
              </w:rPr>
              <w:t>Istražiti zakonsku regulativu recikliranja sustava Sunčeve energije</w:t>
            </w:r>
          </w:p>
        </w:tc>
      </w:tr>
      <w:tr w:rsidR="00B27DCD" w:rsidRPr="00F919E2" w14:paraId="66A5BAB6" w14:textId="77777777" w:rsidTr="00C32ADC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61A0889C" w14:textId="2F0F2557" w:rsidR="00B27DCD" w:rsidRPr="00534FFA" w:rsidRDefault="00B27DCD" w:rsidP="00534FFA">
            <w:pPr>
              <w:pStyle w:val="ListParagraph"/>
              <w:numPr>
                <w:ilvl w:val="0"/>
                <w:numId w:val="16"/>
              </w:numPr>
              <w:tabs>
                <w:tab w:val="left" w:pos="2820"/>
              </w:tabs>
              <w:spacing w:after="0"/>
              <w:rPr>
                <w:sz w:val="20"/>
                <w:szCs w:val="20"/>
              </w:rPr>
            </w:pPr>
            <w:r w:rsidRPr="00534FFA">
              <w:rPr>
                <w:sz w:val="20"/>
                <w:szCs w:val="20"/>
              </w:rPr>
              <w:t>Zbrinuti otpadni materijal sustava Sunčeve energije na ekološki prihvatljiv način</w:t>
            </w:r>
          </w:p>
        </w:tc>
      </w:tr>
      <w:tr w:rsidR="00C46F53" w:rsidRPr="00F919E2" w14:paraId="2870776A" w14:textId="77777777" w:rsidTr="00C32ADC">
        <w:trPr>
          <w:trHeight w:val="427"/>
        </w:trPr>
        <w:tc>
          <w:tcPr>
            <w:tcW w:w="9493" w:type="dxa"/>
            <w:gridSpan w:val="3"/>
            <w:shd w:val="clear" w:color="auto" w:fill="B4C6E7" w:themeFill="accent1" w:themeFillTint="66"/>
            <w:tcMar>
              <w:left w:w="57" w:type="dxa"/>
              <w:right w:w="57" w:type="dxa"/>
            </w:tcMar>
            <w:vAlign w:val="center"/>
          </w:tcPr>
          <w:p w14:paraId="7EF8C37C" w14:textId="77777777" w:rsidR="00C46F53" w:rsidRPr="00F919E2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Dominantan nastavni sustav i opis načina ostvarivanja SIU</w:t>
            </w:r>
          </w:p>
        </w:tc>
      </w:tr>
      <w:tr w:rsidR="00C46F53" w:rsidRPr="00F919E2" w14:paraId="1920B339" w14:textId="77777777" w:rsidTr="00C32ADC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DA1F1A6" w14:textId="77777777" w:rsidR="00C46F53" w:rsidRPr="003B026A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Dominantan nastavni sustav u SIU </w:t>
            </w:r>
            <w:r w:rsidRPr="0021750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Instalacija fotonaponskih sustava </w:t>
            </w: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je učenje temeljeno na radu.</w:t>
            </w:r>
          </w:p>
          <w:p w14:paraId="48C06CD5" w14:textId="39170DE0" w:rsidR="00C46F53" w:rsidRPr="003B026A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Tijekom realizacije teorijskih nastavnih sadržaja, nastavnik upoznaje polaznike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007381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s </w:t>
            </w:r>
            <w:r w:rsidR="00007381" w:rsidRPr="00007381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mjerama zaštite na radu i opasnostima kod obavljanja poslova montiranja fotonaponskih sustava</w:t>
            </w:r>
            <w:r w:rsidRPr="00007381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.</w:t>
            </w:r>
          </w:p>
          <w:p w14:paraId="191C0737" w14:textId="77777777" w:rsidR="00C46F53" w:rsidRPr="003B026A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Aktivnost i sudjelovanje polaznika je uključeno kroz odgovore na pitanja i interpretaciju usporedivih i razumljivih praktičnih primjera s temom predavanja. </w:t>
            </w:r>
          </w:p>
          <w:p w14:paraId="634D88AB" w14:textId="77777777" w:rsidR="00C46F53" w:rsidRPr="003B026A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Na vježbama nastavnik prikazuje i objašnjava praktične zadatke uz demonstraciju.</w:t>
            </w:r>
          </w:p>
          <w:p w14:paraId="3080F119" w14:textId="4999E94C" w:rsidR="00C46F53" w:rsidRPr="003B026A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  <w:r w:rsidRPr="00007381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Polaznici će stečena teorijska znanja primjenjivati praktično prilikom postavljanja, spajanja i puštanja u pogon fotonaponskih sustava</w:t>
            </w:r>
            <w:r w:rsidR="00007381" w:rsidRPr="00007381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uz poštivanje mjera zaštite na radu</w:t>
            </w:r>
            <w:r w:rsidRPr="00007381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.</w:t>
            </w:r>
          </w:p>
          <w:p w14:paraId="5DAE11EA" w14:textId="77777777" w:rsidR="00C46F53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3B026A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Nastavnik ima ulogu mentora koji organizira i usmjerava aktivnosti polaznika s jasnim rokovi</w:t>
            </w:r>
            <w:r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ma</w:t>
            </w:r>
            <w:r w:rsidRPr="003B026A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 xml:space="preserve"> izvršavanja. Pri izvođenju praktičnih vježbi preporuča se polaznike rasporediti u parove ili timove te im odrediti uloge unutar tima.</w:t>
            </w:r>
          </w:p>
          <w:p w14:paraId="79F222EF" w14:textId="77777777" w:rsidR="00C46F53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282A7D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Polaznik se postupno uvodi u svijet rada te mu se omogućuje sudjelovanje u radnome procesu u kontroliranim uvjetima sve dok ne stekne potpune kompetencije za samostal</w:t>
            </w:r>
            <w:r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an rad</w:t>
            </w:r>
            <w:r w:rsidRPr="00282A7D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.</w:t>
            </w:r>
          </w:p>
          <w:p w14:paraId="59331E5D" w14:textId="77777777" w:rsidR="00C46F53" w:rsidRPr="00D17673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highlight w:val="yellow"/>
                <w:lang w:val="hr-HR"/>
              </w:rPr>
            </w:pPr>
            <w:r w:rsidRPr="00054BF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Samostalne aktivnosti </w:t>
            </w:r>
            <w:r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>polaznika</w:t>
            </w:r>
            <w:r w:rsidRPr="00054BF9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uključuju rješavanje zadanih projektnih zadataka primjenom stečenih znanja te samostalno proučavanje literature, internetskih izvora i publikacija  prema preporuci nastavnika kroz koje će proširiti i produbiti svoja znanja.</w:t>
            </w:r>
            <w:r w:rsidRPr="008E16A8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 xml:space="preserve"> </w:t>
            </w:r>
          </w:p>
        </w:tc>
      </w:tr>
      <w:tr w:rsidR="00C46F53" w:rsidRPr="00F919E2" w14:paraId="00BA364A" w14:textId="77777777" w:rsidTr="00F2649D">
        <w:tc>
          <w:tcPr>
            <w:tcW w:w="1838" w:type="dxa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16885898" w14:textId="77777777" w:rsidR="00C46F53" w:rsidRPr="00F919E2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Nastavne cjeline/teme</w:t>
            </w:r>
          </w:p>
        </w:tc>
        <w:tc>
          <w:tcPr>
            <w:tcW w:w="7655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BCE18C" w14:textId="4BA740F6" w:rsidR="00C46F53" w:rsidRDefault="000A51B8" w:rsidP="00C32ADC">
            <w:pPr>
              <w:pStyle w:val="ListParagraph"/>
              <w:numPr>
                <w:ilvl w:val="0"/>
                <w:numId w:val="11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Mjere zaštite na radu</w:t>
            </w:r>
          </w:p>
          <w:p w14:paraId="6930CA34" w14:textId="7DF65876" w:rsidR="00B27DCD" w:rsidRDefault="000A51B8" w:rsidP="00C32ADC">
            <w:pPr>
              <w:pStyle w:val="ListParagraph"/>
              <w:numPr>
                <w:ilvl w:val="0"/>
                <w:numId w:val="11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Izvori opasnosti</w:t>
            </w:r>
          </w:p>
          <w:p w14:paraId="338497A4" w14:textId="3A9CB5F2" w:rsidR="00B27DCD" w:rsidRPr="000A51B8" w:rsidRDefault="000A51B8" w:rsidP="000A51B8">
            <w:pPr>
              <w:pStyle w:val="ListParagraph"/>
              <w:numPr>
                <w:ilvl w:val="0"/>
                <w:numId w:val="11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iCs/>
                <w:noProof/>
                <w:sz w:val="20"/>
                <w:szCs w:val="20"/>
              </w:rPr>
            </w:pPr>
            <w:r>
              <w:rPr>
                <w:rFonts w:cstheme="minorHAnsi"/>
                <w:iCs/>
                <w:noProof/>
                <w:sz w:val="20"/>
                <w:szCs w:val="20"/>
              </w:rPr>
              <w:t>Zaštita pri radu na visini</w:t>
            </w:r>
          </w:p>
        </w:tc>
      </w:tr>
      <w:tr w:rsidR="00C46F53" w:rsidRPr="00F919E2" w14:paraId="4FD34E58" w14:textId="77777777" w:rsidTr="00F2649D">
        <w:trPr>
          <w:trHeight w:val="486"/>
        </w:trPr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02C161D8" w14:textId="77777777" w:rsidR="00C46F53" w:rsidRPr="00F919E2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Načini i primjer vrjednovanja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 skupa ishoda učenja</w:t>
            </w:r>
          </w:p>
        </w:tc>
      </w:tr>
      <w:tr w:rsidR="00C46F53" w:rsidRPr="00F919E2" w14:paraId="147AFBDE" w14:textId="77777777" w:rsidTr="00C32ADC">
        <w:trPr>
          <w:trHeight w:val="572"/>
        </w:trPr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7871781E" w14:textId="77777777" w:rsidR="00C46F53" w:rsidRPr="00813B6C" w:rsidRDefault="00C46F53" w:rsidP="00C32A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sz w:val="20"/>
                <w:szCs w:val="20"/>
              </w:rPr>
            </w:pP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Skup ishoda učenja i pripadajući ishodi učenja provjeravaju se praktičnim zadatcima, </w:t>
            </w:r>
            <w:r w:rsidRPr="00813B6C">
              <w:rPr>
                <w:sz w:val="20"/>
                <w:szCs w:val="20"/>
              </w:rPr>
              <w:t>vrednovanjem postupaka i rezultata aktivnosti, a na temelju unaprijed definiranih elemenata i kriterija vrednovanja.</w:t>
            </w:r>
          </w:p>
          <w:p w14:paraId="341A08F1" w14:textId="77777777" w:rsidR="00C46F53" w:rsidRPr="00813B6C" w:rsidRDefault="00C46F53" w:rsidP="00C32A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sz w:val="20"/>
                <w:szCs w:val="20"/>
              </w:rPr>
            </w:pPr>
          </w:p>
          <w:p w14:paraId="65D5CAB5" w14:textId="77777777" w:rsidR="00C46F53" w:rsidRPr="00813B6C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Primjeri vrednovanja:</w:t>
            </w:r>
          </w:p>
          <w:p w14:paraId="55CE74B1" w14:textId="77777777" w:rsidR="00C46F53" w:rsidRPr="00813B6C" w:rsidRDefault="00C46F53" w:rsidP="00C32ADC">
            <w:pPr>
              <w:tabs>
                <w:tab w:val="left" w:pos="2820"/>
              </w:tabs>
              <w:spacing w:after="0"/>
              <w:jc w:val="both"/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</w:pPr>
          </w:p>
          <w:p w14:paraId="6C5F9C90" w14:textId="019613B3" w:rsidR="00C46F53" w:rsidRPr="00813B6C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Zadatak 1:</w:t>
            </w: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0A51B8" w:rsidRPr="000A51B8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Postaviti zaštitnu ogradu, koristiti opremu i osobna zaštitna sredstva za rad na visini i demonstrirati rad na siguran način na ravnom i kosom krovu.</w:t>
            </w:r>
          </w:p>
          <w:p w14:paraId="2B064097" w14:textId="77777777" w:rsidR="00C46F53" w:rsidRPr="00813B6C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  <w:p w14:paraId="29E8B97F" w14:textId="6B5C4A3B" w:rsidR="00C46F53" w:rsidRPr="00813B6C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Zadatak 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2</w:t>
            </w: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0A51B8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U</w:t>
            </w:r>
            <w:r w:rsidR="000A51B8" w:rsidRPr="000A51B8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 xml:space="preserve"> slučaju požara na fotonaponskom sustavu postavljenom na kosom krovu opisati moguće rizike kojima bi vatrogasna ekipa mogla biti izložena.</w:t>
            </w:r>
          </w:p>
          <w:p w14:paraId="60211267" w14:textId="77777777" w:rsidR="00C46F53" w:rsidRPr="00813B6C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  <w:p w14:paraId="6FCBEE61" w14:textId="2C26E0BF" w:rsidR="00C46F53" w:rsidRPr="00813B6C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 xml:space="preserve">Zadatak 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3</w:t>
            </w: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0A51B8" w:rsidRPr="000A51B8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Demonstrirati postupak pružanja prve pomoći za osobe koje su se opekle pri radu na sustavu Sunčeve energije i pri udaru električne struje.</w:t>
            </w:r>
          </w:p>
          <w:p w14:paraId="7D84EDD4" w14:textId="77777777" w:rsidR="00C46F53" w:rsidRPr="00813B6C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  <w:p w14:paraId="6FA4E21D" w14:textId="752D0C49" w:rsidR="00C46F53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 xml:space="preserve">Zadatak </w:t>
            </w:r>
            <w:r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4</w:t>
            </w:r>
            <w:r w:rsidRPr="00813B6C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:</w:t>
            </w:r>
            <w:r w:rsidRPr="00813B6C">
              <w:rPr>
                <w:rFonts w:asciiTheme="minorHAnsi" w:hAnsiTheme="minorHAnsi" w:cstheme="minorHAnsi"/>
                <w:bCs/>
                <w:noProof/>
                <w:sz w:val="20"/>
                <w:szCs w:val="20"/>
                <w:lang w:val="hr-HR"/>
              </w:rPr>
              <w:t xml:space="preserve"> </w:t>
            </w:r>
            <w:r w:rsidR="000A51B8" w:rsidRPr="000A51B8"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  <w:t>Odrediti postupak recikliranja fotonaponske elektrane i način zbrinjavanja opasnih tvari sukladno zakonskoj regulativi i propisima.</w:t>
            </w:r>
          </w:p>
          <w:p w14:paraId="2383555E" w14:textId="77777777" w:rsidR="00C46F53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  <w:tbl>
            <w:tblPr>
              <w:tblStyle w:val="TableGrid"/>
              <w:tblW w:w="5000" w:type="pct"/>
              <w:tblLook w:val="04A0" w:firstRow="1" w:lastRow="0" w:firstColumn="1" w:lastColumn="0" w:noHBand="0" w:noVBand="1"/>
            </w:tblPr>
            <w:tblGrid>
              <w:gridCol w:w="2343"/>
              <w:gridCol w:w="2342"/>
              <w:gridCol w:w="2342"/>
              <w:gridCol w:w="2342"/>
            </w:tblGrid>
            <w:tr w:rsidR="00C46F53" w:rsidRPr="00813B6C" w14:paraId="0894BBB4" w14:textId="77777777" w:rsidTr="00CE0D57">
              <w:tc>
                <w:tcPr>
                  <w:tcW w:w="1250" w:type="pct"/>
                  <w:vMerge w:val="restart"/>
                  <w:shd w:val="clear" w:color="auto" w:fill="BDD6EE" w:themeFill="accent5" w:themeFillTint="66"/>
                  <w:vAlign w:val="center"/>
                </w:tcPr>
                <w:p w14:paraId="006EC11B" w14:textId="77777777" w:rsidR="00C46F53" w:rsidRPr="00813B6C" w:rsidRDefault="00C46F53" w:rsidP="00C32ADC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Elementi vrednovanja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t>(sastavnice)</w:t>
                  </w:r>
                </w:p>
              </w:tc>
              <w:tc>
                <w:tcPr>
                  <w:tcW w:w="3750" w:type="pct"/>
                  <w:gridSpan w:val="3"/>
                  <w:shd w:val="clear" w:color="auto" w:fill="BDD6EE" w:themeFill="accent5" w:themeFillTint="66"/>
                  <w:vAlign w:val="center"/>
                </w:tcPr>
                <w:p w14:paraId="33F2E700" w14:textId="77777777" w:rsidR="00C46F53" w:rsidRPr="00813B6C" w:rsidRDefault="00C46F53" w:rsidP="00C32ADC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Razine ostvarenosti kriterija</w:t>
                  </w:r>
                </w:p>
              </w:tc>
            </w:tr>
            <w:tr w:rsidR="00C46F53" w:rsidRPr="00813B6C" w14:paraId="209E898D" w14:textId="77777777" w:rsidTr="00CE0D57">
              <w:tc>
                <w:tcPr>
                  <w:tcW w:w="1250" w:type="pct"/>
                  <w:vMerge/>
                  <w:shd w:val="clear" w:color="auto" w:fill="BDD6EE" w:themeFill="accent5" w:themeFillTint="66"/>
                  <w:vAlign w:val="center"/>
                </w:tcPr>
                <w:p w14:paraId="4CF1990E" w14:textId="77777777" w:rsidR="00C46F53" w:rsidRPr="00813B6C" w:rsidRDefault="00C46F53" w:rsidP="00C32ADC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250" w:type="pct"/>
                  <w:shd w:val="clear" w:color="auto" w:fill="BDD6EE" w:themeFill="accent5" w:themeFillTint="66"/>
                  <w:vAlign w:val="center"/>
                </w:tcPr>
                <w:p w14:paraId="6B899A2B" w14:textId="77777777" w:rsidR="00C46F53" w:rsidRPr="00813B6C" w:rsidRDefault="00C46F53" w:rsidP="00C32ADC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U cijelosti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br/>
                    <w:t>(2 boda)</w:t>
                  </w:r>
                </w:p>
              </w:tc>
              <w:tc>
                <w:tcPr>
                  <w:tcW w:w="1250" w:type="pct"/>
                  <w:shd w:val="clear" w:color="auto" w:fill="BDD6EE" w:themeFill="accent5" w:themeFillTint="66"/>
                  <w:vAlign w:val="center"/>
                </w:tcPr>
                <w:p w14:paraId="18EC5152" w14:textId="77777777" w:rsidR="00C46F53" w:rsidRPr="00813B6C" w:rsidRDefault="00C46F53" w:rsidP="00C32ADC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Zadovoljavajuće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br/>
                    <w:t>(1 boda)</w:t>
                  </w:r>
                </w:p>
              </w:tc>
              <w:tc>
                <w:tcPr>
                  <w:tcW w:w="1250" w:type="pct"/>
                  <w:shd w:val="clear" w:color="auto" w:fill="BDD6EE" w:themeFill="accent5" w:themeFillTint="66"/>
                  <w:vAlign w:val="center"/>
                </w:tcPr>
                <w:p w14:paraId="3CF86745" w14:textId="77777777" w:rsidR="00C46F53" w:rsidRPr="00813B6C" w:rsidRDefault="00C46F53" w:rsidP="00C32ADC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Potrebna dorada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br/>
                    <w:t>(0 bod)</w:t>
                  </w:r>
                </w:p>
              </w:tc>
            </w:tr>
            <w:tr w:rsidR="00C46F53" w:rsidRPr="00813B6C" w14:paraId="2082A2B6" w14:textId="77777777" w:rsidTr="00C32ADC">
              <w:tc>
                <w:tcPr>
                  <w:tcW w:w="1250" w:type="pct"/>
                  <w:vAlign w:val="center"/>
                </w:tcPr>
                <w:p w14:paraId="7D0FA4A2" w14:textId="7A0024EF" w:rsidR="00C46F53" w:rsidRPr="00813B6C" w:rsidRDefault="00B00392" w:rsidP="00C32ADC">
                  <w:pPr>
                    <w:spacing w:after="0"/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Mjere zaštite i opasnosti na poslovima montiranja fotonaponskih sustava</w:t>
                  </w:r>
                </w:p>
              </w:tc>
              <w:tc>
                <w:tcPr>
                  <w:tcW w:w="1250" w:type="pct"/>
                  <w:vAlign w:val="center"/>
                </w:tcPr>
                <w:p w14:paraId="5C2BE6D1" w14:textId="7295CEB2" w:rsidR="00C46F53" w:rsidRPr="00813B6C" w:rsidRDefault="00B00392" w:rsidP="00C32AD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Polaznik</w:t>
                  </w:r>
                  <w:r w:rsidRPr="00B00392">
                    <w:rPr>
                      <w:sz w:val="20"/>
                      <w:szCs w:val="20"/>
                    </w:rPr>
                    <w:t xml:space="preserve"> razumije pojmove i </w:t>
                  </w:r>
                  <w:r>
                    <w:rPr>
                      <w:sz w:val="20"/>
                      <w:szCs w:val="20"/>
                    </w:rPr>
                    <w:t>objašnjava</w:t>
                  </w:r>
                  <w:r w:rsidRPr="00B00392">
                    <w:rPr>
                      <w:sz w:val="20"/>
                      <w:szCs w:val="20"/>
                    </w:rPr>
                    <w:t xml:space="preserve"> ih na vlastitim primjerima</w:t>
                  </w:r>
                  <w:r>
                    <w:rPr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1250" w:type="pct"/>
                  <w:vAlign w:val="center"/>
                </w:tcPr>
                <w:p w14:paraId="1B42C575" w14:textId="5BDAC08A" w:rsidR="00C46F53" w:rsidRPr="00813B6C" w:rsidRDefault="00B00392" w:rsidP="00C32AD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Polaznik</w:t>
                  </w:r>
                  <w:r w:rsidRPr="00B00392">
                    <w:rPr>
                      <w:sz w:val="20"/>
                      <w:szCs w:val="20"/>
                    </w:rPr>
                    <w:t xml:space="preserve"> pokazuje osnove činjeničnog znanja</w:t>
                  </w:r>
                  <w:r w:rsidR="00C46F53" w:rsidRPr="00813B6C">
                    <w:rPr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1250" w:type="pct"/>
                  <w:vAlign w:val="center"/>
                </w:tcPr>
                <w:p w14:paraId="6B9DD1B3" w14:textId="27D2F460" w:rsidR="00C46F53" w:rsidRPr="00813B6C" w:rsidRDefault="00007381" w:rsidP="00C32AD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Polaznik</w:t>
                  </w:r>
                  <w:r w:rsidRPr="00007381">
                    <w:rPr>
                      <w:sz w:val="20"/>
                      <w:szCs w:val="20"/>
                    </w:rPr>
                    <w:t xml:space="preserve"> ne pokazuje razumijevanje osnovnih pojmova</w:t>
                  </w:r>
                  <w:r w:rsidR="00C46F53" w:rsidRPr="00813B6C">
                    <w:rPr>
                      <w:sz w:val="20"/>
                      <w:szCs w:val="20"/>
                    </w:rPr>
                    <w:t>.</w:t>
                  </w:r>
                </w:p>
              </w:tc>
            </w:tr>
            <w:tr w:rsidR="00C46F53" w:rsidRPr="00813B6C" w14:paraId="13DFACC0" w14:textId="77777777" w:rsidTr="00C32ADC">
              <w:tc>
                <w:tcPr>
                  <w:tcW w:w="1250" w:type="pct"/>
                  <w:vAlign w:val="center"/>
                </w:tcPr>
                <w:p w14:paraId="1FDBDEC1" w14:textId="77777777" w:rsidR="00C46F53" w:rsidRPr="00813B6C" w:rsidRDefault="00C46F53" w:rsidP="00C32ADC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 w:rsidRPr="00813B6C">
                    <w:rPr>
                      <w:b/>
                      <w:bCs/>
                      <w:sz w:val="20"/>
                      <w:szCs w:val="20"/>
                    </w:rPr>
                    <w:t>Rad na siguran</w:t>
                  </w:r>
                  <w:r>
                    <w:rPr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813B6C">
                    <w:rPr>
                      <w:b/>
                      <w:bCs/>
                      <w:sz w:val="20"/>
                      <w:szCs w:val="20"/>
                    </w:rPr>
                    <w:t>način</w:t>
                  </w:r>
                </w:p>
              </w:tc>
              <w:tc>
                <w:tcPr>
                  <w:tcW w:w="1250" w:type="pct"/>
                  <w:vAlign w:val="center"/>
                </w:tcPr>
                <w:p w14:paraId="50FD5061" w14:textId="77777777" w:rsidR="00C46F53" w:rsidRPr="00813B6C" w:rsidRDefault="00C46F53" w:rsidP="00C32AD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Koristi pravilno svu potrebnu zaštitnu opremu, tijekom rada postupa odgovorno u skladu s propisima rada na siguran način.</w:t>
                  </w:r>
                </w:p>
              </w:tc>
              <w:tc>
                <w:tcPr>
                  <w:tcW w:w="1250" w:type="pct"/>
                  <w:vAlign w:val="center"/>
                </w:tcPr>
                <w:p w14:paraId="210170E8" w14:textId="77777777" w:rsidR="00C46F53" w:rsidRPr="00813B6C" w:rsidRDefault="00C46F53" w:rsidP="00C32AD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Koristi zaštitnu opremu, pojedine aktivnosti nisu u skladu sa postupcima rada na siguran način.</w:t>
                  </w:r>
                </w:p>
              </w:tc>
              <w:tc>
                <w:tcPr>
                  <w:tcW w:w="1250" w:type="pct"/>
                  <w:vAlign w:val="center"/>
                </w:tcPr>
                <w:p w14:paraId="4F553BB0" w14:textId="77777777" w:rsidR="00C46F53" w:rsidRPr="00813B6C" w:rsidRDefault="00C46F53" w:rsidP="00C32AD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813B6C">
                    <w:rPr>
                      <w:sz w:val="20"/>
                      <w:szCs w:val="20"/>
                    </w:rPr>
                    <w:t>Ne koristi zaštitnu opremu u potpunosti, većina aktivnosti nije u skladu s postupcima rada na siguran način.</w:t>
                  </w:r>
                </w:p>
              </w:tc>
            </w:tr>
          </w:tbl>
          <w:p w14:paraId="06F3051D" w14:textId="77777777" w:rsidR="00C46F53" w:rsidRDefault="00C46F53" w:rsidP="00C32ADC">
            <w:pPr>
              <w:rPr>
                <w:b/>
                <w:bCs/>
                <w:sz w:val="20"/>
                <w:szCs w:val="20"/>
              </w:rPr>
            </w:pPr>
          </w:p>
          <w:p w14:paraId="3417E853" w14:textId="77777777" w:rsidR="00C46F53" w:rsidRPr="002177F0" w:rsidRDefault="00C46F53" w:rsidP="00C32ADC">
            <w:pPr>
              <w:tabs>
                <w:tab w:val="left" w:pos="2820"/>
              </w:tabs>
              <w:spacing w:after="0"/>
              <w:ind w:left="360"/>
              <w:jc w:val="both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2177F0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t>Kriteriji vrednovanja:</w:t>
            </w:r>
          </w:p>
          <w:p w14:paraId="14389A3D" w14:textId="1F34837E" w:rsidR="00C46F53" w:rsidRPr="002177F0" w:rsidRDefault="00C46F53" w:rsidP="00C32ADC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20"/>
                <w:szCs w:val="20"/>
              </w:rPr>
            </w:pP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od 0 do </w:t>
            </w:r>
            <w:r w:rsidR="000A51B8">
              <w:rPr>
                <w:rFonts w:cstheme="minorHAnsi"/>
                <w:bCs/>
                <w:noProof/>
                <w:sz w:val="20"/>
                <w:szCs w:val="20"/>
              </w:rPr>
              <w:t>2</w:t>
            </w: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 boda – ne zadovoljava.</w:t>
            </w:r>
          </w:p>
          <w:p w14:paraId="5A81C0B8" w14:textId="49F06133" w:rsidR="00C46F53" w:rsidRDefault="00C46F53" w:rsidP="00C32ADC">
            <w:pPr>
              <w:pStyle w:val="ListParagraph"/>
              <w:numPr>
                <w:ilvl w:val="0"/>
                <w:numId w:val="6"/>
              </w:numPr>
              <w:tabs>
                <w:tab w:val="left" w:pos="2820"/>
              </w:tabs>
              <w:spacing w:after="0"/>
              <w:jc w:val="both"/>
              <w:rPr>
                <w:rFonts w:cstheme="minorHAnsi"/>
                <w:bCs/>
                <w:noProof/>
                <w:sz w:val="20"/>
                <w:szCs w:val="20"/>
              </w:rPr>
            </w:pP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od </w:t>
            </w:r>
            <w:r w:rsidR="000A51B8">
              <w:rPr>
                <w:rFonts w:cstheme="minorHAnsi"/>
                <w:bCs/>
                <w:noProof/>
                <w:sz w:val="20"/>
                <w:szCs w:val="20"/>
              </w:rPr>
              <w:t>3</w:t>
            </w: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 do </w:t>
            </w:r>
            <w:r w:rsidR="000A51B8">
              <w:rPr>
                <w:rFonts w:cstheme="minorHAnsi"/>
                <w:bCs/>
                <w:noProof/>
                <w:sz w:val="20"/>
                <w:szCs w:val="20"/>
              </w:rPr>
              <w:t>4</w:t>
            </w: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 </w:t>
            </w:r>
            <w:r w:rsidR="000A51B8">
              <w:rPr>
                <w:rFonts w:cstheme="minorHAnsi"/>
                <w:bCs/>
                <w:noProof/>
                <w:sz w:val="20"/>
                <w:szCs w:val="20"/>
              </w:rPr>
              <w:t>boda</w:t>
            </w:r>
            <w:r w:rsidRPr="002177F0">
              <w:rPr>
                <w:rFonts w:cstheme="minorHAnsi"/>
                <w:bCs/>
                <w:noProof/>
                <w:sz w:val="20"/>
                <w:szCs w:val="20"/>
              </w:rPr>
              <w:t xml:space="preserve"> – zadovoljava.</w:t>
            </w:r>
          </w:p>
          <w:p w14:paraId="3ECB3347" w14:textId="77777777" w:rsidR="00C46F53" w:rsidRPr="00813B6C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Cs/>
                <w:iCs/>
                <w:noProof/>
                <w:sz w:val="20"/>
                <w:szCs w:val="20"/>
                <w:lang w:val="hr-HR"/>
              </w:rPr>
            </w:pPr>
          </w:p>
        </w:tc>
      </w:tr>
      <w:tr w:rsidR="00C46F53" w:rsidRPr="00F919E2" w14:paraId="758664DC" w14:textId="77777777" w:rsidTr="00F2649D">
        <w:tc>
          <w:tcPr>
            <w:tcW w:w="9493" w:type="dxa"/>
            <w:gridSpan w:val="3"/>
            <w:shd w:val="clear" w:color="auto" w:fill="8EAADB" w:themeFill="accent1" w:themeFillTint="99"/>
            <w:tcMar>
              <w:left w:w="57" w:type="dxa"/>
              <w:right w:w="57" w:type="dxa"/>
            </w:tcMar>
            <w:vAlign w:val="center"/>
          </w:tcPr>
          <w:p w14:paraId="4D1D3BA7" w14:textId="77777777" w:rsidR="00C46F53" w:rsidRPr="00F919E2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</w:pPr>
            <w:r w:rsidRPr="00F919E2">
              <w:rPr>
                <w:rFonts w:asciiTheme="minorHAnsi" w:hAnsiTheme="minorHAnsi" w:cstheme="minorHAnsi"/>
                <w:b/>
                <w:noProof/>
                <w:sz w:val="20"/>
                <w:szCs w:val="20"/>
                <w:lang w:val="hr-HR"/>
              </w:rPr>
              <w:lastRenderedPageBreak/>
              <w:t>Prilagodba iskustava učenja za polaznike/osobe s invaliditetom</w:t>
            </w:r>
          </w:p>
        </w:tc>
      </w:tr>
      <w:tr w:rsidR="00C46F53" w:rsidRPr="00F919E2" w14:paraId="5C0882CC" w14:textId="77777777" w:rsidTr="00C32ADC">
        <w:tc>
          <w:tcPr>
            <w:tcW w:w="9493" w:type="dxa"/>
            <w:gridSpan w:val="3"/>
            <w:shd w:val="clear" w:color="auto" w:fill="auto"/>
            <w:tcMar>
              <w:left w:w="57" w:type="dxa"/>
              <w:right w:w="57" w:type="dxa"/>
            </w:tcMar>
          </w:tcPr>
          <w:p w14:paraId="3FD83B0A" w14:textId="77777777" w:rsidR="00C46F53" w:rsidRPr="00F919E2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</w:pPr>
            <w:r w:rsidRPr="00F919E2">
              <w:rPr>
                <w:rFonts w:asciiTheme="minorHAnsi" w:hAnsiTheme="minorHAnsi" w:cstheme="minorHAnsi"/>
                <w:i/>
                <w:noProof/>
                <w:sz w:val="16"/>
                <w:szCs w:val="16"/>
                <w:lang w:val="hr-HR"/>
              </w:rPr>
              <w:t>(Izraditi način i primjer vrjednovanja skupa ishoda učenja za polaznike/osobe s invaliditetom ako je primjenjivo)</w:t>
            </w:r>
          </w:p>
          <w:p w14:paraId="655DD6DB" w14:textId="77777777" w:rsidR="00C46F53" w:rsidRPr="00F919E2" w:rsidRDefault="00C46F53" w:rsidP="00C32ADC">
            <w:pPr>
              <w:tabs>
                <w:tab w:val="left" w:pos="2820"/>
              </w:tabs>
              <w:spacing w:after="0"/>
              <w:rPr>
                <w:rFonts w:asciiTheme="minorHAnsi" w:hAnsiTheme="minorHAnsi" w:cstheme="minorHAnsi"/>
                <w:iCs/>
                <w:noProof/>
                <w:sz w:val="20"/>
                <w:szCs w:val="20"/>
                <w:lang w:val="hr-HR"/>
              </w:rPr>
            </w:pPr>
          </w:p>
        </w:tc>
      </w:tr>
    </w:tbl>
    <w:p w14:paraId="323E1308" w14:textId="126CEF54" w:rsidR="00813B6C" w:rsidRDefault="00813B6C" w:rsidP="004713DC">
      <w:pPr>
        <w:spacing w:after="160" w:line="259" w:lineRule="auto"/>
        <w:rPr>
          <w:rFonts w:asciiTheme="minorHAnsi" w:eastAsiaTheme="minorHAnsi" w:hAnsiTheme="minorHAnsi" w:cstheme="minorHAnsi"/>
          <w:sz w:val="20"/>
          <w:szCs w:val="20"/>
          <w:lang w:val="hr-HR" w:eastAsia="en-US"/>
        </w:rPr>
      </w:pPr>
    </w:p>
    <w:tbl>
      <w:tblPr>
        <w:tblW w:w="9485" w:type="dxa"/>
        <w:tblInd w:w="13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9485"/>
      </w:tblGrid>
      <w:tr w:rsidR="004713DC" w:rsidRPr="004713DC" w14:paraId="2B6BFADF" w14:textId="77777777" w:rsidTr="003F2A67">
        <w:tc>
          <w:tcPr>
            <w:tcW w:w="9485" w:type="dxa"/>
            <w:shd w:val="clear" w:color="auto" w:fill="auto"/>
            <w:vAlign w:val="center"/>
          </w:tcPr>
          <w:p w14:paraId="4FB4E046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snapToGrid w:val="0"/>
              <w:spacing w:after="160" w:line="259" w:lineRule="auto"/>
              <w:jc w:val="both"/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  <w:lang w:val="hr-HR" w:eastAsia="en-US"/>
              </w:rPr>
            </w:pPr>
            <w:r w:rsidRPr="004713DC">
              <w:rPr>
                <w:rFonts w:asciiTheme="minorHAnsi" w:eastAsiaTheme="minorHAnsi" w:hAnsiTheme="minorHAnsi" w:cstheme="minorHAnsi"/>
                <w:b/>
                <w:bCs/>
                <w:iCs/>
                <w:sz w:val="20"/>
                <w:szCs w:val="20"/>
                <w:lang w:val="hr-HR" w:eastAsia="en-US"/>
              </w:rPr>
              <w:t>*Napomena:</w:t>
            </w:r>
          </w:p>
          <w:p w14:paraId="690CCEF2" w14:textId="5032A4FE" w:rsidR="009E290C" w:rsidRPr="00445D30" w:rsidRDefault="004713DC" w:rsidP="00534FFA">
            <w:pPr>
              <w:tabs>
                <w:tab w:val="left" w:pos="720"/>
              </w:tabs>
              <w:autoSpaceDE w:val="0"/>
              <w:spacing w:after="160" w:line="259" w:lineRule="auto"/>
              <w:jc w:val="both"/>
              <w:rPr>
                <w:rFonts w:asciiTheme="minorHAnsi" w:eastAsiaTheme="minorHAnsi" w:hAnsiTheme="minorHAnsi" w:cstheme="minorHAnsi"/>
                <w:i/>
                <w:sz w:val="20"/>
                <w:szCs w:val="20"/>
                <w:lang w:val="hr-HR" w:eastAsia="en-US"/>
              </w:rPr>
            </w:pPr>
            <w:r w:rsidRPr="00445D30">
              <w:rPr>
                <w:rFonts w:asciiTheme="minorHAnsi" w:eastAsiaTheme="minorHAnsi" w:hAnsiTheme="minorHAnsi" w:cstheme="minorHAnsi"/>
                <w:i/>
                <w:sz w:val="20"/>
                <w:szCs w:val="20"/>
                <w:lang w:val="hr-HR" w:eastAsia="en-US"/>
              </w:rPr>
              <w:t>Riječi i pojmovni sklopovi koji imaju rodno značenje korišteni u ovom dokumentu (uključujući nazive kvalifikacija, zvanja i zanimanja) odnose se jednako na oba roda (muški i ženski) i na oba broja (jedninu i množinu), bez obzira na to jesu li korišteni u muškom ili ženskom rodu, odnosno u jednini ili množini.</w:t>
            </w:r>
          </w:p>
        </w:tc>
      </w:tr>
    </w:tbl>
    <w:p w14:paraId="6884187F" w14:textId="41F07E0A" w:rsidR="004713DC" w:rsidRPr="004713DC" w:rsidRDefault="004713DC" w:rsidP="004713DC">
      <w:pPr>
        <w:autoSpaceDE w:val="0"/>
        <w:autoSpaceDN w:val="0"/>
        <w:adjustRightInd w:val="0"/>
        <w:spacing w:after="160" w:line="300" w:lineRule="atLeast"/>
        <w:rPr>
          <w:rFonts w:asciiTheme="minorHAnsi" w:eastAsiaTheme="minorHAnsi" w:hAnsiTheme="minorHAnsi" w:cstheme="minorBidi"/>
          <w:b/>
          <w:bCs/>
          <w:sz w:val="20"/>
          <w:szCs w:val="20"/>
          <w:lang w:val="hr-HR" w:eastAsia="en-US"/>
        </w:rPr>
      </w:pPr>
      <w:r w:rsidRPr="004713DC">
        <w:rPr>
          <w:rFonts w:asciiTheme="minorHAnsi" w:eastAsiaTheme="minorHAnsi" w:hAnsiTheme="minorHAnsi" w:cstheme="minorBidi"/>
          <w:b/>
          <w:bCs/>
          <w:sz w:val="20"/>
          <w:szCs w:val="20"/>
          <w:lang w:val="hr-HR" w:eastAsia="en-US"/>
        </w:rPr>
        <w:t>Broj i datum mišljenja na program  (popunjava Agencija):</w:t>
      </w:r>
    </w:p>
    <w:tbl>
      <w:tblPr>
        <w:tblW w:w="9516" w:type="dxa"/>
        <w:tblInd w:w="-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30"/>
        <w:gridCol w:w="4886"/>
      </w:tblGrid>
      <w:tr w:rsidR="004713DC" w:rsidRPr="004713DC" w14:paraId="68D8E251" w14:textId="77777777" w:rsidTr="003F2A67">
        <w:tc>
          <w:tcPr>
            <w:tcW w:w="4630" w:type="dxa"/>
            <w:tcBorders>
              <w:top w:val="single" w:sz="12" w:space="0" w:color="auto"/>
              <w:bottom w:val="single" w:sz="6" w:space="0" w:color="auto"/>
            </w:tcBorders>
            <w:hideMark/>
          </w:tcPr>
          <w:p w14:paraId="2EACB806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  <w:r w:rsidRPr="004713DC"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  <w:t>KLASA:</w:t>
            </w:r>
          </w:p>
        </w:tc>
        <w:tc>
          <w:tcPr>
            <w:tcW w:w="4886" w:type="dxa"/>
            <w:tcBorders>
              <w:top w:val="single" w:sz="12" w:space="0" w:color="auto"/>
              <w:bottom w:val="single" w:sz="6" w:space="0" w:color="auto"/>
            </w:tcBorders>
          </w:tcPr>
          <w:p w14:paraId="331C89A2" w14:textId="22BD45C3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</w:p>
        </w:tc>
      </w:tr>
      <w:tr w:rsidR="004713DC" w:rsidRPr="004713DC" w14:paraId="5E54E6EE" w14:textId="77777777" w:rsidTr="003F2A67">
        <w:tc>
          <w:tcPr>
            <w:tcW w:w="4630" w:type="dxa"/>
            <w:tcBorders>
              <w:top w:val="single" w:sz="6" w:space="0" w:color="auto"/>
            </w:tcBorders>
            <w:hideMark/>
          </w:tcPr>
          <w:p w14:paraId="636F2ECA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  <w:r w:rsidRPr="004713DC"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  <w:t>URBROJ:</w:t>
            </w:r>
          </w:p>
        </w:tc>
        <w:tc>
          <w:tcPr>
            <w:tcW w:w="4886" w:type="dxa"/>
            <w:tcBorders>
              <w:top w:val="single" w:sz="6" w:space="0" w:color="auto"/>
            </w:tcBorders>
          </w:tcPr>
          <w:p w14:paraId="3B62F4C4" w14:textId="522A052F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</w:p>
        </w:tc>
      </w:tr>
      <w:tr w:rsidR="004713DC" w:rsidRPr="004713DC" w14:paraId="61F07FA7" w14:textId="77777777" w:rsidTr="003F2A67">
        <w:tc>
          <w:tcPr>
            <w:tcW w:w="4630" w:type="dxa"/>
            <w:hideMark/>
          </w:tcPr>
          <w:p w14:paraId="7A2C2F98" w14:textId="77777777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  <w:r w:rsidRPr="004713DC"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  <w:t>Datum izdavanja mišljenja na program:</w:t>
            </w:r>
          </w:p>
        </w:tc>
        <w:tc>
          <w:tcPr>
            <w:tcW w:w="4886" w:type="dxa"/>
          </w:tcPr>
          <w:p w14:paraId="0C2AD315" w14:textId="3115B085" w:rsidR="004713DC" w:rsidRPr="004713DC" w:rsidRDefault="004713DC" w:rsidP="004713DC">
            <w:pPr>
              <w:tabs>
                <w:tab w:val="left" w:pos="720"/>
              </w:tabs>
              <w:autoSpaceDE w:val="0"/>
              <w:autoSpaceDN w:val="0"/>
              <w:adjustRightInd w:val="0"/>
              <w:spacing w:after="160" w:line="300" w:lineRule="atLeast"/>
              <w:jc w:val="both"/>
              <w:rPr>
                <w:rFonts w:asciiTheme="minorHAnsi" w:eastAsiaTheme="minorHAnsi" w:hAnsiTheme="minorHAnsi" w:cstheme="minorHAnsi"/>
                <w:iCs/>
                <w:sz w:val="20"/>
                <w:szCs w:val="20"/>
                <w:lang w:val="hr-HR" w:eastAsia="en-US"/>
              </w:rPr>
            </w:pPr>
          </w:p>
        </w:tc>
      </w:tr>
    </w:tbl>
    <w:p w14:paraId="026FC550" w14:textId="77777777" w:rsidR="008E10C2" w:rsidRDefault="008E10C2"/>
    <w:sectPr w:rsidR="008E10C2" w:rsidSect="0093511F">
      <w:footerReference w:type="default" r:id="rId2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E06F11" w14:textId="77777777" w:rsidR="0022468E" w:rsidRDefault="0022468E" w:rsidP="00C759FB">
      <w:pPr>
        <w:spacing w:after="0" w:line="240" w:lineRule="auto"/>
      </w:pPr>
      <w:r>
        <w:separator/>
      </w:r>
    </w:p>
  </w:endnote>
  <w:endnote w:type="continuationSeparator" w:id="0">
    <w:p w14:paraId="0B6106B9" w14:textId="77777777" w:rsidR="0022468E" w:rsidRDefault="0022468E" w:rsidP="00C75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29396605"/>
      <w:docPartObj>
        <w:docPartGallery w:val="Page Numbers (Bottom of Page)"/>
        <w:docPartUnique/>
      </w:docPartObj>
    </w:sdtPr>
    <w:sdtEndPr/>
    <w:sdtContent>
      <w:p w14:paraId="6FDC2401" w14:textId="5B3E66D0" w:rsidR="00813B6C" w:rsidRDefault="00813B6C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hr-HR"/>
          </w:rPr>
          <w:t>2</w:t>
        </w:r>
        <w:r>
          <w:fldChar w:fldCharType="end"/>
        </w:r>
      </w:p>
    </w:sdtContent>
  </w:sdt>
  <w:p w14:paraId="77A2D8FA" w14:textId="77777777" w:rsidR="00813B6C" w:rsidRDefault="00813B6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6DCE3D" w14:textId="77777777" w:rsidR="0022468E" w:rsidRDefault="0022468E" w:rsidP="00C759FB">
      <w:pPr>
        <w:spacing w:after="0" w:line="240" w:lineRule="auto"/>
      </w:pPr>
      <w:r>
        <w:separator/>
      </w:r>
    </w:p>
  </w:footnote>
  <w:footnote w:type="continuationSeparator" w:id="0">
    <w:p w14:paraId="658E8D31" w14:textId="77777777" w:rsidR="0022468E" w:rsidRDefault="0022468E" w:rsidP="00C759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120A01"/>
    <w:multiLevelType w:val="hybridMultilevel"/>
    <w:tmpl w:val="581A5F0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011F87"/>
    <w:multiLevelType w:val="hybridMultilevel"/>
    <w:tmpl w:val="702806FC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625516C"/>
    <w:multiLevelType w:val="hybridMultilevel"/>
    <w:tmpl w:val="205834FE"/>
    <w:lvl w:ilvl="0" w:tplc="041A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3" w:hanging="360"/>
      </w:pPr>
    </w:lvl>
    <w:lvl w:ilvl="2" w:tplc="041A001B" w:tentative="1">
      <w:start w:val="1"/>
      <w:numFmt w:val="lowerRoman"/>
      <w:lvlText w:val="%3."/>
      <w:lvlJc w:val="right"/>
      <w:pPr>
        <w:ind w:left="2083" w:hanging="180"/>
      </w:pPr>
    </w:lvl>
    <w:lvl w:ilvl="3" w:tplc="041A000F" w:tentative="1">
      <w:start w:val="1"/>
      <w:numFmt w:val="decimal"/>
      <w:lvlText w:val="%4."/>
      <w:lvlJc w:val="left"/>
      <w:pPr>
        <w:ind w:left="2803" w:hanging="360"/>
      </w:pPr>
    </w:lvl>
    <w:lvl w:ilvl="4" w:tplc="041A0019" w:tentative="1">
      <w:start w:val="1"/>
      <w:numFmt w:val="lowerLetter"/>
      <w:lvlText w:val="%5."/>
      <w:lvlJc w:val="left"/>
      <w:pPr>
        <w:ind w:left="3523" w:hanging="360"/>
      </w:pPr>
    </w:lvl>
    <w:lvl w:ilvl="5" w:tplc="041A001B" w:tentative="1">
      <w:start w:val="1"/>
      <w:numFmt w:val="lowerRoman"/>
      <w:lvlText w:val="%6."/>
      <w:lvlJc w:val="right"/>
      <w:pPr>
        <w:ind w:left="4243" w:hanging="180"/>
      </w:pPr>
    </w:lvl>
    <w:lvl w:ilvl="6" w:tplc="041A000F" w:tentative="1">
      <w:start w:val="1"/>
      <w:numFmt w:val="decimal"/>
      <w:lvlText w:val="%7."/>
      <w:lvlJc w:val="left"/>
      <w:pPr>
        <w:ind w:left="4963" w:hanging="360"/>
      </w:pPr>
    </w:lvl>
    <w:lvl w:ilvl="7" w:tplc="041A0019" w:tentative="1">
      <w:start w:val="1"/>
      <w:numFmt w:val="lowerLetter"/>
      <w:lvlText w:val="%8."/>
      <w:lvlJc w:val="left"/>
      <w:pPr>
        <w:ind w:left="5683" w:hanging="360"/>
      </w:pPr>
    </w:lvl>
    <w:lvl w:ilvl="8" w:tplc="041A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 w15:restartNumberingAfterBreak="0">
    <w:nsid w:val="1C2C7DF2"/>
    <w:multiLevelType w:val="hybridMultilevel"/>
    <w:tmpl w:val="44409A28"/>
    <w:lvl w:ilvl="0" w:tplc="6A8C03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C61C7F"/>
    <w:multiLevelType w:val="hybridMultilevel"/>
    <w:tmpl w:val="E50227E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035D0A"/>
    <w:multiLevelType w:val="hybridMultilevel"/>
    <w:tmpl w:val="BAD297AC"/>
    <w:lvl w:ilvl="0" w:tplc="4EFA27E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72515D"/>
    <w:multiLevelType w:val="hybridMultilevel"/>
    <w:tmpl w:val="3A60E8C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0B4CB3"/>
    <w:multiLevelType w:val="hybridMultilevel"/>
    <w:tmpl w:val="6444D8EC"/>
    <w:lvl w:ilvl="0" w:tplc="EDD003A8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  <w:sz w:val="20"/>
        <w:szCs w:val="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304ECF"/>
    <w:multiLevelType w:val="hybridMultilevel"/>
    <w:tmpl w:val="ED86B3B6"/>
    <w:lvl w:ilvl="0" w:tplc="EED030A6">
      <w:start w:val="1"/>
      <w:numFmt w:val="decimal"/>
      <w:lvlText w:val="%1."/>
      <w:lvlJc w:val="left"/>
      <w:pPr>
        <w:ind w:left="720" w:hanging="360"/>
      </w:pPr>
      <w:rPr>
        <w:i w:val="0"/>
        <w:iCs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C839A7"/>
    <w:multiLevelType w:val="hybridMultilevel"/>
    <w:tmpl w:val="E482F782"/>
    <w:lvl w:ilvl="0" w:tplc="FCBAF9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B72091"/>
    <w:multiLevelType w:val="hybridMultilevel"/>
    <w:tmpl w:val="1E40DF1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0E008B"/>
    <w:multiLevelType w:val="hybridMultilevel"/>
    <w:tmpl w:val="14881D3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760F4C"/>
    <w:multiLevelType w:val="hybridMultilevel"/>
    <w:tmpl w:val="8702B86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C1428E"/>
    <w:multiLevelType w:val="multilevel"/>
    <w:tmpl w:val="08D654A4"/>
    <w:lvl w:ilvl="0">
      <w:start w:val="15"/>
      <w:numFmt w:val="bullet"/>
      <w:lvlText w:val="-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606B426B"/>
    <w:multiLevelType w:val="hybridMultilevel"/>
    <w:tmpl w:val="8EE68A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2B87E17"/>
    <w:multiLevelType w:val="hybridMultilevel"/>
    <w:tmpl w:val="F8C8A1A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962894"/>
    <w:multiLevelType w:val="hybridMultilevel"/>
    <w:tmpl w:val="A3F2F708"/>
    <w:lvl w:ilvl="0" w:tplc="A63CDD0E">
      <w:start w:val="1"/>
      <w:numFmt w:val="decimal"/>
      <w:lvlText w:val="%1."/>
      <w:lvlJc w:val="left"/>
      <w:pPr>
        <w:ind w:left="720" w:hanging="360"/>
      </w:pPr>
      <w:rPr>
        <w:i w:val="0"/>
        <w:iCs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7409F0"/>
    <w:multiLevelType w:val="hybridMultilevel"/>
    <w:tmpl w:val="43C8D50C"/>
    <w:lvl w:ilvl="0" w:tplc="FCBAF98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2741296"/>
    <w:multiLevelType w:val="hybridMultilevel"/>
    <w:tmpl w:val="90B284DA"/>
    <w:lvl w:ilvl="0" w:tplc="FCBAF98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8FE67A5"/>
    <w:multiLevelType w:val="hybridMultilevel"/>
    <w:tmpl w:val="F9E2016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5A3B1D"/>
    <w:multiLevelType w:val="hybridMultilevel"/>
    <w:tmpl w:val="35241C80"/>
    <w:lvl w:ilvl="0" w:tplc="F6244E68">
      <w:start w:val="1"/>
      <w:numFmt w:val="bullet"/>
      <w:lvlText w:val="-"/>
      <w:lvlJc w:val="left"/>
      <w:pPr>
        <w:ind w:left="360" w:hanging="360"/>
      </w:pPr>
      <w:rPr>
        <w:rFonts w:ascii="Verdana" w:hAnsi="Verdana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AE023DF"/>
    <w:multiLevelType w:val="hybridMultilevel"/>
    <w:tmpl w:val="C5803ABA"/>
    <w:lvl w:ilvl="0" w:tplc="FCBAF98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40178105">
    <w:abstractNumId w:val="2"/>
  </w:num>
  <w:num w:numId="2" w16cid:durableId="1664041836">
    <w:abstractNumId w:val="20"/>
  </w:num>
  <w:num w:numId="3" w16cid:durableId="893740732">
    <w:abstractNumId w:val="0"/>
  </w:num>
  <w:num w:numId="4" w16cid:durableId="1791316340">
    <w:abstractNumId w:val="3"/>
  </w:num>
  <w:num w:numId="5" w16cid:durableId="1856380577">
    <w:abstractNumId w:val="6"/>
  </w:num>
  <w:num w:numId="6" w16cid:durableId="1207329975">
    <w:abstractNumId w:val="1"/>
  </w:num>
  <w:num w:numId="7" w16cid:durableId="551426559">
    <w:abstractNumId w:val="4"/>
  </w:num>
  <w:num w:numId="8" w16cid:durableId="19472899">
    <w:abstractNumId w:val="5"/>
  </w:num>
  <w:num w:numId="9" w16cid:durableId="1365524345">
    <w:abstractNumId w:val="7"/>
  </w:num>
  <w:num w:numId="10" w16cid:durableId="1491556630">
    <w:abstractNumId w:val="14"/>
  </w:num>
  <w:num w:numId="11" w16cid:durableId="124587446">
    <w:abstractNumId w:val="11"/>
  </w:num>
  <w:num w:numId="12" w16cid:durableId="1009988606">
    <w:abstractNumId w:val="15"/>
  </w:num>
  <w:num w:numId="13" w16cid:durableId="247739409">
    <w:abstractNumId w:val="10"/>
  </w:num>
  <w:num w:numId="14" w16cid:durableId="2002540657">
    <w:abstractNumId w:val="8"/>
  </w:num>
  <w:num w:numId="15" w16cid:durableId="66080515">
    <w:abstractNumId w:val="16"/>
  </w:num>
  <w:num w:numId="16" w16cid:durableId="1040978147">
    <w:abstractNumId w:val="19"/>
  </w:num>
  <w:num w:numId="17" w16cid:durableId="599533082">
    <w:abstractNumId w:val="13"/>
  </w:num>
  <w:num w:numId="18" w16cid:durableId="1975525327">
    <w:abstractNumId w:val="9"/>
  </w:num>
  <w:num w:numId="19" w16cid:durableId="221336487">
    <w:abstractNumId w:val="18"/>
  </w:num>
  <w:num w:numId="20" w16cid:durableId="335038733">
    <w:abstractNumId w:val="12"/>
  </w:num>
  <w:num w:numId="21" w16cid:durableId="1619526980">
    <w:abstractNumId w:val="17"/>
  </w:num>
  <w:num w:numId="22" w16cid:durableId="6673097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9FB"/>
    <w:rsid w:val="00007381"/>
    <w:rsid w:val="00012313"/>
    <w:rsid w:val="00054BF9"/>
    <w:rsid w:val="00063560"/>
    <w:rsid w:val="000926BE"/>
    <w:rsid w:val="000A51B8"/>
    <w:rsid w:val="000C3E14"/>
    <w:rsid w:val="000D16B1"/>
    <w:rsid w:val="000E11CA"/>
    <w:rsid w:val="00103A06"/>
    <w:rsid w:val="001100FF"/>
    <w:rsid w:val="0011138D"/>
    <w:rsid w:val="00140D5D"/>
    <w:rsid w:val="00144088"/>
    <w:rsid w:val="00170D6F"/>
    <w:rsid w:val="00177DB8"/>
    <w:rsid w:val="001C7802"/>
    <w:rsid w:val="001E08B2"/>
    <w:rsid w:val="001E2128"/>
    <w:rsid w:val="002132BF"/>
    <w:rsid w:val="0021750C"/>
    <w:rsid w:val="002177F0"/>
    <w:rsid w:val="0022468E"/>
    <w:rsid w:val="0023708F"/>
    <w:rsid w:val="00245AA7"/>
    <w:rsid w:val="00272186"/>
    <w:rsid w:val="00282A7D"/>
    <w:rsid w:val="002900B4"/>
    <w:rsid w:val="0029373B"/>
    <w:rsid w:val="002A40B6"/>
    <w:rsid w:val="002A5AE1"/>
    <w:rsid w:val="002F6298"/>
    <w:rsid w:val="003222A4"/>
    <w:rsid w:val="00323D07"/>
    <w:rsid w:val="00343228"/>
    <w:rsid w:val="0034338E"/>
    <w:rsid w:val="003652A5"/>
    <w:rsid w:val="00387303"/>
    <w:rsid w:val="00391D5C"/>
    <w:rsid w:val="003969B8"/>
    <w:rsid w:val="003A1ACD"/>
    <w:rsid w:val="003B026A"/>
    <w:rsid w:val="003B07CB"/>
    <w:rsid w:val="003C24A8"/>
    <w:rsid w:val="0041479B"/>
    <w:rsid w:val="0043189B"/>
    <w:rsid w:val="00445D30"/>
    <w:rsid w:val="004713DC"/>
    <w:rsid w:val="00497025"/>
    <w:rsid w:val="004B7F3E"/>
    <w:rsid w:val="004D2EDD"/>
    <w:rsid w:val="004E622D"/>
    <w:rsid w:val="00534FFA"/>
    <w:rsid w:val="00536FD6"/>
    <w:rsid w:val="005447CE"/>
    <w:rsid w:val="005547DE"/>
    <w:rsid w:val="00554DC7"/>
    <w:rsid w:val="00575D1F"/>
    <w:rsid w:val="005839F8"/>
    <w:rsid w:val="00592BEC"/>
    <w:rsid w:val="00597AC6"/>
    <w:rsid w:val="005A2A87"/>
    <w:rsid w:val="005D2283"/>
    <w:rsid w:val="005D5C65"/>
    <w:rsid w:val="005F3524"/>
    <w:rsid w:val="00637258"/>
    <w:rsid w:val="006812F5"/>
    <w:rsid w:val="006A4654"/>
    <w:rsid w:val="006B163E"/>
    <w:rsid w:val="006B3224"/>
    <w:rsid w:val="006E2853"/>
    <w:rsid w:val="006F63C5"/>
    <w:rsid w:val="00711EB7"/>
    <w:rsid w:val="00720E75"/>
    <w:rsid w:val="00726512"/>
    <w:rsid w:val="00755D27"/>
    <w:rsid w:val="00771D20"/>
    <w:rsid w:val="00780531"/>
    <w:rsid w:val="007A50A0"/>
    <w:rsid w:val="007C5EE3"/>
    <w:rsid w:val="007D0E45"/>
    <w:rsid w:val="007E0304"/>
    <w:rsid w:val="007E0D74"/>
    <w:rsid w:val="00813B6C"/>
    <w:rsid w:val="008302CC"/>
    <w:rsid w:val="00834C81"/>
    <w:rsid w:val="00844401"/>
    <w:rsid w:val="00865631"/>
    <w:rsid w:val="00871CD4"/>
    <w:rsid w:val="008C2293"/>
    <w:rsid w:val="008E10C2"/>
    <w:rsid w:val="008E16A8"/>
    <w:rsid w:val="008F61FF"/>
    <w:rsid w:val="009070C8"/>
    <w:rsid w:val="0093511F"/>
    <w:rsid w:val="00967D4E"/>
    <w:rsid w:val="00970DDF"/>
    <w:rsid w:val="009878F8"/>
    <w:rsid w:val="009A21C6"/>
    <w:rsid w:val="009C00DE"/>
    <w:rsid w:val="009C6BCF"/>
    <w:rsid w:val="009E290C"/>
    <w:rsid w:val="00A463F5"/>
    <w:rsid w:val="00A54FD4"/>
    <w:rsid w:val="00A57F25"/>
    <w:rsid w:val="00A731D5"/>
    <w:rsid w:val="00A74A8C"/>
    <w:rsid w:val="00A90AA7"/>
    <w:rsid w:val="00A939F7"/>
    <w:rsid w:val="00AD3ABD"/>
    <w:rsid w:val="00AE4955"/>
    <w:rsid w:val="00AE78CF"/>
    <w:rsid w:val="00AF3123"/>
    <w:rsid w:val="00B00392"/>
    <w:rsid w:val="00B22E2D"/>
    <w:rsid w:val="00B25AD4"/>
    <w:rsid w:val="00B27DCD"/>
    <w:rsid w:val="00B42551"/>
    <w:rsid w:val="00B52B2B"/>
    <w:rsid w:val="00B551AA"/>
    <w:rsid w:val="00B70899"/>
    <w:rsid w:val="00BD583D"/>
    <w:rsid w:val="00C43344"/>
    <w:rsid w:val="00C46F53"/>
    <w:rsid w:val="00C74568"/>
    <w:rsid w:val="00C759FB"/>
    <w:rsid w:val="00C855FE"/>
    <w:rsid w:val="00C877E8"/>
    <w:rsid w:val="00CD3B27"/>
    <w:rsid w:val="00CE0D57"/>
    <w:rsid w:val="00CE4178"/>
    <w:rsid w:val="00CE70A3"/>
    <w:rsid w:val="00CF4625"/>
    <w:rsid w:val="00D010B6"/>
    <w:rsid w:val="00D17673"/>
    <w:rsid w:val="00D42F03"/>
    <w:rsid w:val="00D5793B"/>
    <w:rsid w:val="00D777BA"/>
    <w:rsid w:val="00D82F6C"/>
    <w:rsid w:val="00D8697A"/>
    <w:rsid w:val="00DB0CC8"/>
    <w:rsid w:val="00DB6356"/>
    <w:rsid w:val="00DD6738"/>
    <w:rsid w:val="00DE5052"/>
    <w:rsid w:val="00E13EF3"/>
    <w:rsid w:val="00E34377"/>
    <w:rsid w:val="00E67D24"/>
    <w:rsid w:val="00E72ED8"/>
    <w:rsid w:val="00E9590E"/>
    <w:rsid w:val="00F0161D"/>
    <w:rsid w:val="00F11D45"/>
    <w:rsid w:val="00F2649D"/>
    <w:rsid w:val="00F3398A"/>
    <w:rsid w:val="00F35919"/>
    <w:rsid w:val="00F5590A"/>
    <w:rsid w:val="00F767E4"/>
    <w:rsid w:val="00F817CB"/>
    <w:rsid w:val="00F8332C"/>
    <w:rsid w:val="00F904FE"/>
    <w:rsid w:val="00F933C3"/>
    <w:rsid w:val="00FA1276"/>
    <w:rsid w:val="00FB0D00"/>
    <w:rsid w:val="00FB2E45"/>
    <w:rsid w:val="00FE6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24400B"/>
  <w15:chartTrackingRefBased/>
  <w15:docId w15:val="{884D2D88-C61D-4B93-8989-3AAEF6121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9FB"/>
    <w:pPr>
      <w:spacing w:after="200" w:line="276" w:lineRule="auto"/>
    </w:pPr>
    <w:rPr>
      <w:rFonts w:ascii="Calibri" w:eastAsia="Calibri" w:hAnsi="Calibri" w:cs="Calibri"/>
      <w:lang w:val="bs-Latn-BA" w:eastAsia="bs-Latn-BA"/>
    </w:rPr>
  </w:style>
  <w:style w:type="paragraph" w:styleId="Heading3">
    <w:name w:val="heading 3"/>
    <w:basedOn w:val="Normal"/>
    <w:link w:val="Heading3Char"/>
    <w:uiPriority w:val="9"/>
    <w:qFormat/>
    <w:rsid w:val="00E67D2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9F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hr-HR" w:eastAsia="en-US"/>
    </w:rPr>
  </w:style>
  <w:style w:type="table" w:styleId="TableGrid">
    <w:name w:val="Table Grid"/>
    <w:basedOn w:val="TableNormal"/>
    <w:uiPriority w:val="39"/>
    <w:rsid w:val="00C7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C759FB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val="hr-HR"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759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759FB"/>
    <w:rPr>
      <w:vertAlign w:val="superscript"/>
    </w:rPr>
  </w:style>
  <w:style w:type="character" w:styleId="Strong">
    <w:name w:val="Strong"/>
    <w:basedOn w:val="DefaultParagraphFont"/>
    <w:uiPriority w:val="22"/>
    <w:qFormat/>
    <w:rsid w:val="00AF3123"/>
    <w:rPr>
      <w:b/>
      <w:bCs/>
    </w:rPr>
  </w:style>
  <w:style w:type="character" w:styleId="Hyperlink">
    <w:name w:val="Hyperlink"/>
    <w:basedOn w:val="DefaultParagraphFont"/>
    <w:uiPriority w:val="99"/>
    <w:unhideWhenUsed/>
    <w:rsid w:val="00323D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3D0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A40B6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13B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3B6C"/>
    <w:rPr>
      <w:rFonts w:ascii="Calibri" w:eastAsia="Calibri" w:hAnsi="Calibri" w:cs="Calibri"/>
      <w:lang w:val="bs-Latn-BA" w:eastAsia="bs-Latn-BA"/>
    </w:rPr>
  </w:style>
  <w:style w:type="paragraph" w:styleId="Footer">
    <w:name w:val="footer"/>
    <w:basedOn w:val="Normal"/>
    <w:link w:val="FooterChar"/>
    <w:uiPriority w:val="99"/>
    <w:unhideWhenUsed/>
    <w:rsid w:val="00813B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3B6C"/>
    <w:rPr>
      <w:rFonts w:ascii="Calibri" w:eastAsia="Calibri" w:hAnsi="Calibri" w:cs="Calibri"/>
      <w:lang w:val="bs-Latn-BA" w:eastAsia="bs-Latn-BA"/>
    </w:rPr>
  </w:style>
  <w:style w:type="character" w:customStyle="1" w:styleId="Heading3Char">
    <w:name w:val="Heading 3 Char"/>
    <w:basedOn w:val="DefaultParagraphFont"/>
    <w:link w:val="Heading3"/>
    <w:uiPriority w:val="9"/>
    <w:rsid w:val="00E67D24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A74A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4A8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4A8C"/>
    <w:rPr>
      <w:rFonts w:ascii="Calibri" w:eastAsia="Calibri" w:hAnsi="Calibri" w:cs="Calibri"/>
      <w:sz w:val="20"/>
      <w:szCs w:val="20"/>
      <w:lang w:val="bs-Latn-BA" w:eastAsia="bs-Latn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4A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4A8C"/>
    <w:rPr>
      <w:rFonts w:ascii="Calibri" w:eastAsia="Calibri" w:hAnsi="Calibri" w:cs="Calibri"/>
      <w:b/>
      <w:bCs/>
      <w:sz w:val="20"/>
      <w:szCs w:val="20"/>
      <w:lang w:val="bs-Latn-BA" w:eastAsia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0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485830">
          <w:marLeft w:val="-225"/>
          <w:marRight w:val="-225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056386">
          <w:marLeft w:val="-225"/>
          <w:marRight w:val="-225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58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96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25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3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8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8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1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57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17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2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4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71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9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8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6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6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1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3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2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6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hko.srce.hr/registar/skup-kompetencija/detalji/1351" TargetMode="External"/><Relationship Id="rId18" Type="http://schemas.openxmlformats.org/officeDocument/2006/relationships/hyperlink" Target="https://hko.srce.hr/registar/skup-ishoda-ucenja/detalji/3777" TargetMode="External"/><Relationship Id="rId26" Type="http://schemas.openxmlformats.org/officeDocument/2006/relationships/theme" Target="theme/theme1.xml"/><Relationship Id="rId3" Type="http://schemas.openxmlformats.org/officeDocument/2006/relationships/numbering" Target="numbering.xml"/><Relationship Id="rId21" Type="http://schemas.openxmlformats.org/officeDocument/2006/relationships/hyperlink" Target="https://hko.srce.hr/registar/skup-ishoda-ucenja/detalji/3777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hko.srce.hr/registar/skup-kompetencija/detalji/1343" TargetMode="External"/><Relationship Id="rId17" Type="http://schemas.openxmlformats.org/officeDocument/2006/relationships/hyperlink" Target="https://hko.srce.hr/registar/skup-ishoda-ucenja/detalji/6053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hko.srce.hr/registar/standard-kvalifikacije/detalji/175" TargetMode="External"/><Relationship Id="rId20" Type="http://schemas.openxmlformats.org/officeDocument/2006/relationships/hyperlink" Target="https://hko.srce.hr/registar/skup-ishoda-ucenja/detalji/6053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hko.srce.hr/registar/standard-zanimanja/detalji/152" TargetMode="External"/><Relationship Id="rId24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s://hko.srce.hr/registar/skup-ishoda-ucenja/detalji/3776" TargetMode="External"/><Relationship Id="rId23" Type="http://schemas.openxmlformats.org/officeDocument/2006/relationships/hyperlink" Target="https://hko.srce.hr/registar/skup-ishoda-ucenja/detalji/6053" TargetMode="External"/><Relationship Id="rId10" Type="http://schemas.openxmlformats.org/officeDocument/2006/relationships/hyperlink" Target="https://hko.srce.hr/registar/skup-kompetencija/detalji/1579" TargetMode="External"/><Relationship Id="rId19" Type="http://schemas.openxmlformats.org/officeDocument/2006/relationships/hyperlink" Target="https://hko.srce.hr/registar/skup-ishoda-ucenja/detalji/3776" TargetMode="External"/><Relationship Id="rId4" Type="http://schemas.openxmlformats.org/officeDocument/2006/relationships/styles" Target="styles.xml"/><Relationship Id="rId9" Type="http://schemas.openxmlformats.org/officeDocument/2006/relationships/hyperlink" Target="https://hko.srce.hr/registar/standard-zanimanja/detalji/184" TargetMode="External"/><Relationship Id="rId14" Type="http://schemas.openxmlformats.org/officeDocument/2006/relationships/hyperlink" Target="https://hko.srce.hr/registar/skup-ishoda-ucenja/detalji/3777" TargetMode="External"/><Relationship Id="rId22" Type="http://schemas.openxmlformats.org/officeDocument/2006/relationships/hyperlink" Target="https://hko.srce.hr/registar/skup-ishoda-ucenja/detalji/377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541D487DE5F8488E5EF54F9A8B4689" ma:contentTypeVersion="16" ma:contentTypeDescription="Create a new document." ma:contentTypeScope="" ma:versionID="9566ff75a1c1cf04ecbd90d7e68ce1be">
  <xsd:schema xmlns:xsd="http://www.w3.org/2001/XMLSchema" xmlns:xs="http://www.w3.org/2001/XMLSchema" xmlns:p="http://schemas.microsoft.com/office/2006/metadata/properties" xmlns:ns2="8ace7829-1251-4b31-8aad-b92d14cc65a8" xmlns:ns3="ac251945-619b-45a6-9973-c3976177e83f" targetNamespace="http://schemas.microsoft.com/office/2006/metadata/properties" ma:root="true" ma:fieldsID="e5a6cf1fb8f813ba6a1a672185e602ad" ns2:_="" ns3:_="">
    <xsd:import namespace="8ace7829-1251-4b31-8aad-b92d14cc65a8"/>
    <xsd:import namespace="ac251945-619b-45a6-9973-c3976177e8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ce7829-1251-4b31-8aad-b92d14cc65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217035d-4ced-47db-9ba5-fdc8cfb7176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251945-619b-45a6-9973-c3976177e83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Sveobuhvatni stupac taksonomije" ma:hidden="true" ma:list="{06ca9390-59eb-4632-a52f-e3d60280bfae}" ma:internalName="TaxCatchAll" ma:showField="CatchAllData" ma:web="ac251945-619b-45a6-9973-c3976177e8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D1F864-7139-4A79-8E99-CB5616D944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0938D6-A385-4C31-8703-6A23CDC60C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ce7829-1251-4b31-8aad-b92d14cc65a8"/>
    <ds:schemaRef ds:uri="ac251945-619b-45a6-9973-c3976177e8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10</Pages>
  <Words>3512</Words>
  <Characters>20024</Characters>
  <Application>Microsoft Office Word</Application>
  <DocSecurity>0</DocSecurity>
  <Lines>166</Lines>
  <Paragraphs>46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Ištvanić</dc:creator>
  <cp:keywords/>
  <dc:description/>
  <cp:lastModifiedBy>ASOO</cp:lastModifiedBy>
  <cp:revision>8</cp:revision>
  <dcterms:created xsi:type="dcterms:W3CDTF">2025-01-22T13:40:00Z</dcterms:created>
  <dcterms:modified xsi:type="dcterms:W3CDTF">2025-03-06T15:51:00Z</dcterms:modified>
</cp:coreProperties>
</file>