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1868A" w14:textId="0D9AD46E" w:rsidR="00FB0D00" w:rsidRPr="006B45C1" w:rsidRDefault="00AA22F4" w:rsidP="00FB0D00">
      <w:pPr>
        <w:jc w:val="center"/>
        <w:rPr>
          <w:rFonts w:asciiTheme="minorHAnsi" w:hAnsiTheme="minorHAnsi" w:cstheme="minorHAnsi"/>
          <w:b/>
          <w:bCs/>
          <w:sz w:val="28"/>
          <w:szCs w:val="28"/>
        </w:rPr>
      </w:pPr>
      <w:r w:rsidRPr="006B45C1">
        <w:rPr>
          <w:rFonts w:asciiTheme="minorHAnsi" w:hAnsiTheme="minorHAnsi" w:cstheme="minorHAnsi"/>
          <w:b/>
          <w:bCs/>
          <w:sz w:val="28"/>
          <w:szCs w:val="28"/>
        </w:rPr>
        <w:t>Naziv i adresa ustanove</w:t>
      </w:r>
    </w:p>
    <w:p w14:paraId="2B4CAEC8" w14:textId="70553C75" w:rsidR="00FB0D00" w:rsidRDefault="00FB0D00" w:rsidP="00FB0D00">
      <w:pPr>
        <w:jc w:val="center"/>
        <w:rPr>
          <w:rFonts w:asciiTheme="minorHAnsi" w:hAnsiTheme="minorHAnsi" w:cstheme="minorHAnsi"/>
          <w:b/>
          <w:bCs/>
          <w:sz w:val="48"/>
          <w:szCs w:val="48"/>
        </w:rPr>
      </w:pPr>
    </w:p>
    <w:p w14:paraId="10FD590E" w14:textId="434A3927" w:rsidR="00C74568" w:rsidRDefault="00C74568" w:rsidP="00FB0D00">
      <w:pPr>
        <w:jc w:val="center"/>
        <w:rPr>
          <w:rFonts w:asciiTheme="minorHAnsi" w:hAnsiTheme="minorHAnsi" w:cstheme="minorHAnsi"/>
          <w:b/>
          <w:bCs/>
          <w:sz w:val="48"/>
          <w:szCs w:val="48"/>
        </w:rPr>
      </w:pPr>
    </w:p>
    <w:p w14:paraId="117F56D4" w14:textId="39BBD103" w:rsidR="00C74568" w:rsidRDefault="00C74568" w:rsidP="00FB0D00">
      <w:pPr>
        <w:jc w:val="center"/>
        <w:rPr>
          <w:rFonts w:asciiTheme="minorHAnsi" w:hAnsiTheme="minorHAnsi" w:cstheme="minorHAnsi"/>
          <w:b/>
          <w:bCs/>
          <w:sz w:val="48"/>
          <w:szCs w:val="48"/>
        </w:rPr>
      </w:pPr>
    </w:p>
    <w:p w14:paraId="640B8DD6" w14:textId="77777777" w:rsidR="00987529" w:rsidRDefault="00987529" w:rsidP="00FB0D00">
      <w:pPr>
        <w:jc w:val="center"/>
        <w:rPr>
          <w:rFonts w:asciiTheme="minorHAnsi" w:hAnsiTheme="minorHAnsi" w:cstheme="minorHAnsi"/>
          <w:b/>
          <w:bCs/>
          <w:sz w:val="48"/>
          <w:szCs w:val="48"/>
        </w:rPr>
      </w:pPr>
    </w:p>
    <w:p w14:paraId="5F234B15" w14:textId="77777777" w:rsidR="005633C6" w:rsidRPr="00AE4955" w:rsidRDefault="005633C6" w:rsidP="00FB0D00">
      <w:pPr>
        <w:jc w:val="center"/>
        <w:rPr>
          <w:rFonts w:asciiTheme="minorHAnsi" w:hAnsiTheme="minorHAnsi" w:cstheme="minorHAnsi"/>
          <w:b/>
          <w:bCs/>
          <w:sz w:val="48"/>
          <w:szCs w:val="48"/>
        </w:rPr>
      </w:pPr>
    </w:p>
    <w:p w14:paraId="60C133CA" w14:textId="77777777" w:rsidR="006B45C1" w:rsidRDefault="0037089D"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Program </w:t>
      </w:r>
      <w:r w:rsidR="00A608B6">
        <w:rPr>
          <w:rFonts w:asciiTheme="minorHAnsi" w:hAnsiTheme="minorHAnsi" w:cstheme="minorHAnsi"/>
          <w:b/>
          <w:bCs/>
          <w:sz w:val="48"/>
          <w:szCs w:val="48"/>
        </w:rPr>
        <w:t xml:space="preserve">obrazovanja </w:t>
      </w:r>
    </w:p>
    <w:p w14:paraId="3C563A89" w14:textId="143F703B" w:rsidR="00B8139E" w:rsidRDefault="0037089D"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mikrokvalifikacije </w:t>
      </w:r>
    </w:p>
    <w:p w14:paraId="15718E1C" w14:textId="1916FC38" w:rsidR="006C2983" w:rsidRPr="00AE4955" w:rsidRDefault="009C4949" w:rsidP="00FB0D00">
      <w:pPr>
        <w:jc w:val="center"/>
        <w:rPr>
          <w:rFonts w:asciiTheme="minorHAnsi" w:hAnsiTheme="minorHAnsi" w:cstheme="minorHAnsi"/>
          <w:b/>
          <w:bCs/>
          <w:sz w:val="48"/>
          <w:szCs w:val="48"/>
        </w:rPr>
      </w:pPr>
      <w:r w:rsidRPr="009C4949">
        <w:rPr>
          <w:rFonts w:asciiTheme="minorHAnsi" w:hAnsiTheme="minorHAnsi" w:cstheme="minorHAnsi"/>
          <w:b/>
          <w:bCs/>
          <w:sz w:val="48"/>
          <w:szCs w:val="48"/>
        </w:rPr>
        <w:t>izrada slastica prema načelima alternativne prehrane</w:t>
      </w:r>
    </w:p>
    <w:p w14:paraId="7E34AA10" w14:textId="7B652456" w:rsidR="00FB0D00" w:rsidRDefault="00FB0D00" w:rsidP="00FB0D00">
      <w:pPr>
        <w:jc w:val="center"/>
        <w:rPr>
          <w:rFonts w:asciiTheme="minorHAnsi" w:hAnsiTheme="minorHAnsi" w:cstheme="minorHAnsi"/>
          <w:b/>
          <w:bCs/>
          <w:sz w:val="24"/>
          <w:szCs w:val="24"/>
        </w:rPr>
      </w:pPr>
    </w:p>
    <w:p w14:paraId="080B1BD5" w14:textId="2D377114" w:rsidR="00C74568" w:rsidRDefault="00C74568" w:rsidP="00FB0D00">
      <w:pPr>
        <w:jc w:val="center"/>
        <w:rPr>
          <w:rFonts w:asciiTheme="minorHAnsi" w:hAnsiTheme="minorHAnsi" w:cstheme="minorHAnsi"/>
          <w:b/>
          <w:bCs/>
          <w:sz w:val="24"/>
          <w:szCs w:val="24"/>
        </w:rPr>
      </w:pPr>
    </w:p>
    <w:p w14:paraId="42F9D6AB" w14:textId="05AD4620" w:rsidR="00C74568" w:rsidRDefault="00C74568" w:rsidP="00FB0D00">
      <w:pPr>
        <w:jc w:val="center"/>
        <w:rPr>
          <w:rFonts w:asciiTheme="minorHAnsi" w:hAnsiTheme="minorHAnsi" w:cstheme="minorHAnsi"/>
          <w:b/>
          <w:bCs/>
          <w:sz w:val="24"/>
          <w:szCs w:val="24"/>
        </w:rPr>
      </w:pPr>
    </w:p>
    <w:p w14:paraId="6367F198" w14:textId="25AC485C" w:rsidR="00C74568" w:rsidRDefault="00C74568" w:rsidP="00FB0D00">
      <w:pPr>
        <w:jc w:val="center"/>
        <w:rPr>
          <w:rFonts w:asciiTheme="minorHAnsi" w:hAnsiTheme="minorHAnsi" w:cstheme="minorHAnsi"/>
          <w:b/>
          <w:bCs/>
          <w:sz w:val="24"/>
          <w:szCs w:val="24"/>
        </w:rPr>
      </w:pPr>
    </w:p>
    <w:p w14:paraId="4684D110" w14:textId="77777777" w:rsidR="00C74568" w:rsidRPr="00AE4955" w:rsidRDefault="00C74568"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66BFCE7B" w14:textId="77777777" w:rsidR="006647DA" w:rsidRPr="00AE4955" w:rsidRDefault="006647DA" w:rsidP="00FB0D00">
      <w:pPr>
        <w:ind w:left="710"/>
        <w:jc w:val="center"/>
        <w:rPr>
          <w:rFonts w:asciiTheme="minorHAnsi" w:hAnsiTheme="minorHAnsi" w:cstheme="minorHAnsi"/>
          <w:b/>
          <w:bCs/>
          <w:sz w:val="24"/>
          <w:szCs w:val="24"/>
        </w:rPr>
      </w:pPr>
    </w:p>
    <w:p w14:paraId="3AA2ADEC" w14:textId="77777777" w:rsidR="00FB0D00" w:rsidRPr="00AE4955" w:rsidRDefault="00FB0D00" w:rsidP="00FB0D00">
      <w:pPr>
        <w:ind w:left="710"/>
        <w:jc w:val="center"/>
        <w:rPr>
          <w:rFonts w:asciiTheme="minorHAnsi" w:hAnsiTheme="minorHAnsi" w:cstheme="minorHAnsi"/>
          <w:b/>
          <w:bCs/>
          <w:sz w:val="24"/>
          <w:szCs w:val="24"/>
        </w:rPr>
      </w:pPr>
    </w:p>
    <w:p w14:paraId="04C7F41B" w14:textId="1317DC55" w:rsidR="00FB0D00" w:rsidRPr="006B45C1" w:rsidRDefault="00AA22F4" w:rsidP="00CC55C4">
      <w:pPr>
        <w:jc w:val="center"/>
        <w:rPr>
          <w:rFonts w:asciiTheme="minorHAnsi" w:hAnsiTheme="minorHAnsi" w:cstheme="minorHAnsi"/>
          <w:b/>
          <w:bCs/>
          <w:sz w:val="28"/>
          <w:szCs w:val="28"/>
        </w:rPr>
      </w:pPr>
      <w:r w:rsidRPr="006B45C1">
        <w:rPr>
          <w:rFonts w:asciiTheme="minorHAnsi" w:hAnsiTheme="minorHAnsi" w:cstheme="minorHAnsi"/>
          <w:b/>
          <w:bCs/>
          <w:sz w:val="28"/>
          <w:szCs w:val="28"/>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8"/>
        <w:gridCol w:w="2238"/>
        <w:gridCol w:w="2605"/>
      </w:tblGrid>
      <w:tr w:rsidR="00C759FB" w:rsidRPr="00F919E2" w14:paraId="69B33573" w14:textId="77777777" w:rsidTr="008A1786">
        <w:trPr>
          <w:trHeight w:val="304"/>
        </w:trPr>
        <w:tc>
          <w:tcPr>
            <w:tcW w:w="5000" w:type="pct"/>
            <w:gridSpan w:val="4"/>
            <w:shd w:val="clear" w:color="auto" w:fill="8EAADB" w:themeFill="accent1" w:themeFillTint="99"/>
            <w:hideMark/>
          </w:tcPr>
          <w:p w14:paraId="3875EACD"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5156AFC9"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8A1786">
        <w:trPr>
          <w:trHeight w:val="304"/>
        </w:trPr>
        <w:tc>
          <w:tcPr>
            <w:tcW w:w="1568" w:type="pct"/>
            <w:shd w:val="clear" w:color="auto" w:fill="B4C6E7" w:themeFill="accent1" w:themeFillTint="66"/>
            <w:hideMark/>
          </w:tcPr>
          <w:p w14:paraId="446D0CE8" w14:textId="0222399C" w:rsidR="00C759FB" w:rsidRPr="00302AE3"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432" w:type="pct"/>
            <w:gridSpan w:val="3"/>
          </w:tcPr>
          <w:p w14:paraId="2694E943" w14:textId="12193996" w:rsidR="00C759FB" w:rsidRPr="006C2983" w:rsidRDefault="004B3871" w:rsidP="0037089D">
            <w:pPr>
              <w:spacing w:before="60" w:after="60" w:line="240" w:lineRule="auto"/>
              <w:rPr>
                <w:rFonts w:asciiTheme="minorHAnsi" w:hAnsiTheme="minorHAnsi" w:cstheme="minorHAnsi"/>
                <w:noProof/>
                <w:sz w:val="20"/>
                <w:szCs w:val="20"/>
                <w:highlight w:val="yellow"/>
                <w:lang w:val="hr-HR"/>
              </w:rPr>
            </w:pPr>
            <w:r w:rsidRPr="004B3871">
              <w:rPr>
                <w:rFonts w:asciiTheme="minorHAnsi" w:hAnsiTheme="minorHAnsi" w:cstheme="minorHAnsi"/>
                <w:noProof/>
                <w:sz w:val="20"/>
                <w:szCs w:val="20"/>
                <w:lang w:val="hr-HR"/>
              </w:rPr>
              <w:t>Turizam i ugostiteljstvo</w:t>
            </w:r>
            <w:r w:rsidRPr="004B3871">
              <w:rPr>
                <w:rFonts w:asciiTheme="minorHAnsi" w:hAnsiTheme="minorHAnsi" w:cstheme="minorHAnsi"/>
                <w:noProof/>
                <w:sz w:val="20"/>
                <w:szCs w:val="20"/>
                <w:highlight w:val="yellow"/>
                <w:lang w:val="hr-HR"/>
              </w:rPr>
              <w:t xml:space="preserve"> </w:t>
            </w:r>
          </w:p>
        </w:tc>
      </w:tr>
      <w:tr w:rsidR="00C759FB" w:rsidRPr="00F919E2" w14:paraId="7899B0FB" w14:textId="77777777" w:rsidTr="008A1786">
        <w:trPr>
          <w:trHeight w:val="314"/>
        </w:trPr>
        <w:tc>
          <w:tcPr>
            <w:tcW w:w="1568" w:type="pct"/>
            <w:shd w:val="clear" w:color="auto" w:fill="B4C6E7" w:themeFill="accent1" w:themeFillTint="66"/>
            <w:hideMark/>
          </w:tcPr>
          <w:p w14:paraId="69B3C0D0"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432" w:type="pct"/>
            <w:gridSpan w:val="3"/>
            <w:vAlign w:val="center"/>
          </w:tcPr>
          <w:p w14:paraId="2FF8D896" w14:textId="57465AA3" w:rsidR="00C759FB" w:rsidRPr="00F919E2" w:rsidRDefault="0037089D" w:rsidP="008239CD">
            <w:pPr>
              <w:spacing w:before="60" w:after="60" w:line="240" w:lineRule="auto"/>
              <w:rPr>
                <w:rFonts w:asciiTheme="minorHAnsi" w:hAnsiTheme="minorHAnsi" w:cstheme="minorHAnsi"/>
                <w:noProof/>
                <w:sz w:val="20"/>
                <w:szCs w:val="20"/>
                <w:lang w:val="hr-HR"/>
              </w:rPr>
            </w:pPr>
            <w:r w:rsidRPr="0037089D">
              <w:rPr>
                <w:rFonts w:asciiTheme="minorHAnsi" w:hAnsiTheme="minorHAnsi" w:cstheme="minorHAnsi"/>
                <w:noProof/>
                <w:sz w:val="20"/>
                <w:szCs w:val="20"/>
                <w:lang w:val="hr-HR"/>
              </w:rPr>
              <w:t>Program obrazovanja za stjecanje mikrokvalifikacije</w:t>
            </w:r>
            <w:r w:rsidR="00E72112">
              <w:t xml:space="preserve"> </w:t>
            </w:r>
            <w:r w:rsidR="009C4949" w:rsidRPr="009C4949">
              <w:rPr>
                <w:rFonts w:asciiTheme="minorHAnsi" w:hAnsiTheme="minorHAnsi" w:cstheme="minorHAnsi"/>
                <w:noProof/>
                <w:sz w:val="20"/>
                <w:szCs w:val="20"/>
                <w:lang w:val="hr-HR"/>
              </w:rPr>
              <w:t>izrada slastica prema načelima alternativne prehrane</w:t>
            </w:r>
          </w:p>
        </w:tc>
      </w:tr>
      <w:tr w:rsidR="00C759FB" w:rsidRPr="00F919E2" w14:paraId="0B142720" w14:textId="77777777" w:rsidTr="008A1786">
        <w:trPr>
          <w:trHeight w:val="304"/>
        </w:trPr>
        <w:tc>
          <w:tcPr>
            <w:tcW w:w="1568" w:type="pct"/>
            <w:shd w:val="clear" w:color="auto" w:fill="B4C6E7" w:themeFill="accent1" w:themeFillTint="66"/>
            <w:hideMark/>
          </w:tcPr>
          <w:p w14:paraId="3B2779C1"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432" w:type="pct"/>
            <w:gridSpan w:val="3"/>
            <w:vAlign w:val="center"/>
          </w:tcPr>
          <w:p w14:paraId="7476C298" w14:textId="0EDE32D4" w:rsidR="00C759FB" w:rsidRPr="00F919E2" w:rsidRDefault="0037089D" w:rsidP="008239CD">
            <w:pPr>
              <w:spacing w:before="60" w:after="60" w:line="240" w:lineRule="auto"/>
              <w:rPr>
                <w:rFonts w:asciiTheme="minorHAnsi" w:hAnsiTheme="minorHAnsi" w:cstheme="minorHAnsi"/>
                <w:noProof/>
                <w:sz w:val="20"/>
                <w:szCs w:val="20"/>
                <w:lang w:val="hr-HR"/>
              </w:rPr>
            </w:pPr>
            <w:r w:rsidRPr="0037089D">
              <w:rPr>
                <w:rFonts w:asciiTheme="minorHAnsi" w:hAnsiTheme="minorHAnsi" w:cstheme="minorHAnsi"/>
                <w:noProof/>
                <w:sz w:val="20"/>
                <w:szCs w:val="20"/>
                <w:lang w:val="hr-HR"/>
              </w:rPr>
              <w:t>usavršavanje</w:t>
            </w:r>
          </w:p>
        </w:tc>
      </w:tr>
      <w:tr w:rsidR="00C759FB" w:rsidRPr="00F919E2" w14:paraId="3F28E15A" w14:textId="77777777" w:rsidTr="008A1786">
        <w:trPr>
          <w:trHeight w:val="329"/>
        </w:trPr>
        <w:tc>
          <w:tcPr>
            <w:tcW w:w="1568" w:type="pct"/>
            <w:vMerge w:val="restart"/>
            <w:shd w:val="clear" w:color="auto" w:fill="B4C6E7" w:themeFill="accent1" w:themeFillTint="66"/>
            <w:hideMark/>
          </w:tcPr>
          <w:p w14:paraId="1F2DAB4D"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56" w:type="pct"/>
            <w:shd w:val="clear" w:color="auto" w:fill="8EAADB" w:themeFill="accent1" w:themeFillTint="99"/>
            <w:hideMark/>
          </w:tcPr>
          <w:p w14:paraId="3611770D"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676" w:type="pct"/>
            <w:gridSpan w:val="2"/>
            <w:vAlign w:val="center"/>
          </w:tcPr>
          <w:p w14:paraId="5710EB8A" w14:textId="156C67F9" w:rsidR="00C759FB" w:rsidRPr="0037089D" w:rsidRDefault="00C759FB" w:rsidP="008239CD">
            <w:pPr>
              <w:spacing w:before="60" w:after="60" w:line="240" w:lineRule="auto"/>
              <w:rPr>
                <w:rFonts w:asciiTheme="minorHAnsi" w:hAnsiTheme="minorHAnsi" w:cstheme="minorHAnsi"/>
                <w:noProof/>
                <w:sz w:val="20"/>
                <w:szCs w:val="20"/>
                <w:highlight w:val="yellow"/>
                <w:lang w:val="hr-HR"/>
              </w:rPr>
            </w:pPr>
          </w:p>
        </w:tc>
      </w:tr>
      <w:tr w:rsidR="00C759FB" w:rsidRPr="00F919E2" w14:paraId="6827F64F" w14:textId="77777777" w:rsidTr="008A1786">
        <w:trPr>
          <w:trHeight w:val="323"/>
        </w:trPr>
        <w:tc>
          <w:tcPr>
            <w:tcW w:w="0" w:type="auto"/>
            <w:vMerge/>
            <w:shd w:val="clear" w:color="auto" w:fill="B4C6E7" w:themeFill="accent1" w:themeFillTint="66"/>
            <w:vAlign w:val="center"/>
            <w:hideMark/>
          </w:tcPr>
          <w:p w14:paraId="1E5A19D5" w14:textId="77777777" w:rsidR="00C759FB" w:rsidRPr="00F919E2" w:rsidRDefault="00C759FB" w:rsidP="008239CD">
            <w:pPr>
              <w:spacing w:after="0"/>
              <w:rPr>
                <w:rFonts w:asciiTheme="minorHAnsi" w:hAnsiTheme="minorHAnsi" w:cstheme="minorHAnsi"/>
                <w:b/>
                <w:noProof/>
                <w:sz w:val="20"/>
                <w:szCs w:val="20"/>
                <w:lang w:val="hr-HR"/>
              </w:rPr>
            </w:pPr>
          </w:p>
        </w:tc>
        <w:tc>
          <w:tcPr>
            <w:tcW w:w="756" w:type="pct"/>
            <w:shd w:val="clear" w:color="auto" w:fill="8EAADB" w:themeFill="accent1" w:themeFillTint="99"/>
            <w:hideMark/>
          </w:tcPr>
          <w:p w14:paraId="019DB595"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676" w:type="pct"/>
            <w:gridSpan w:val="2"/>
            <w:vAlign w:val="center"/>
          </w:tcPr>
          <w:p w14:paraId="1A4BC742" w14:textId="7ADD6CAF" w:rsidR="00C759FB" w:rsidRPr="0037089D" w:rsidRDefault="00C759FB" w:rsidP="008239CD">
            <w:pPr>
              <w:spacing w:before="60" w:after="60" w:line="240" w:lineRule="auto"/>
              <w:rPr>
                <w:rFonts w:asciiTheme="minorHAnsi" w:hAnsiTheme="minorHAnsi" w:cstheme="minorHAnsi"/>
                <w:noProof/>
                <w:sz w:val="20"/>
                <w:szCs w:val="20"/>
                <w:highlight w:val="yellow"/>
                <w:lang w:val="hr-HR"/>
              </w:rPr>
            </w:pPr>
          </w:p>
        </w:tc>
      </w:tr>
      <w:tr w:rsidR="00C759FB" w:rsidRPr="00F919E2" w14:paraId="206337B8" w14:textId="77777777" w:rsidTr="008A1786">
        <w:trPr>
          <w:trHeight w:val="827"/>
        </w:trPr>
        <w:tc>
          <w:tcPr>
            <w:tcW w:w="1568" w:type="pct"/>
            <w:shd w:val="clear" w:color="auto" w:fill="B4C6E7" w:themeFill="accent1" w:themeFillTint="66"/>
            <w:hideMark/>
          </w:tcPr>
          <w:p w14:paraId="6021170A"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432" w:type="pct"/>
            <w:gridSpan w:val="3"/>
            <w:vAlign w:val="center"/>
            <w:hideMark/>
          </w:tcPr>
          <w:p w14:paraId="09BB5A82" w14:textId="77777777" w:rsidR="004A7B88" w:rsidRDefault="0037089D" w:rsidP="0037089D">
            <w:pPr>
              <w:spacing w:before="60" w:after="60" w:line="240" w:lineRule="auto"/>
              <w:rPr>
                <w:rFonts w:asciiTheme="minorHAnsi" w:hAnsiTheme="minorHAnsi" w:cstheme="minorHAnsi"/>
                <w:noProof/>
                <w:sz w:val="20"/>
                <w:szCs w:val="20"/>
                <w:lang w:val="hr-HR"/>
              </w:rPr>
            </w:pPr>
            <w:r w:rsidRPr="0037089D">
              <w:rPr>
                <w:rFonts w:asciiTheme="minorHAnsi" w:hAnsiTheme="minorHAnsi" w:cstheme="minorHAnsi"/>
                <w:noProof/>
                <w:sz w:val="20"/>
                <w:szCs w:val="20"/>
                <w:lang w:val="hr-HR"/>
              </w:rPr>
              <w:t xml:space="preserve">SIU 1: </w:t>
            </w:r>
            <w:r w:rsidR="006C2983" w:rsidRPr="006C2983">
              <w:rPr>
                <w:rFonts w:asciiTheme="minorHAnsi" w:hAnsiTheme="minorHAnsi" w:cstheme="minorHAnsi"/>
                <w:noProof/>
                <w:sz w:val="20"/>
                <w:szCs w:val="20"/>
                <w:lang w:val="hr-HR"/>
              </w:rPr>
              <w:t xml:space="preserve">Slastice alternativne prehrane </w:t>
            </w:r>
            <w:r w:rsidRPr="0037089D">
              <w:rPr>
                <w:rFonts w:asciiTheme="minorHAnsi" w:hAnsiTheme="minorHAnsi" w:cstheme="minorHAnsi"/>
                <w:noProof/>
                <w:sz w:val="20"/>
                <w:szCs w:val="20"/>
                <w:lang w:val="hr-HR"/>
              </w:rPr>
              <w:t xml:space="preserve">(razina </w:t>
            </w:r>
            <w:r w:rsidR="006C2983">
              <w:rPr>
                <w:rFonts w:asciiTheme="minorHAnsi" w:hAnsiTheme="minorHAnsi" w:cstheme="minorHAnsi"/>
                <w:noProof/>
                <w:sz w:val="20"/>
                <w:szCs w:val="20"/>
                <w:lang w:val="hr-HR"/>
              </w:rPr>
              <w:t>5</w:t>
            </w:r>
            <w:r w:rsidRPr="0037089D">
              <w:rPr>
                <w:rFonts w:asciiTheme="minorHAnsi" w:hAnsiTheme="minorHAnsi" w:cstheme="minorHAnsi"/>
                <w:noProof/>
                <w:sz w:val="20"/>
                <w:szCs w:val="20"/>
                <w:lang w:val="hr-HR"/>
              </w:rPr>
              <w:t>)</w:t>
            </w:r>
          </w:p>
          <w:p w14:paraId="6B651854" w14:textId="0F6D3DF3" w:rsidR="00E65E39" w:rsidRPr="00F919E2" w:rsidRDefault="00E65E39" w:rsidP="0037089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00E246AB">
              <w:rPr>
                <w:rFonts w:asciiTheme="minorHAnsi" w:hAnsiTheme="minorHAnsi" w:cstheme="minorHAnsi"/>
                <w:noProof/>
                <w:sz w:val="20"/>
                <w:szCs w:val="20"/>
                <w:lang w:val="hr-HR"/>
              </w:rPr>
              <w:t xml:space="preserve">Hrana i zdravlje </w:t>
            </w:r>
            <w:r>
              <w:rPr>
                <w:rFonts w:asciiTheme="minorHAnsi" w:hAnsiTheme="minorHAnsi" w:cstheme="minorHAnsi"/>
                <w:noProof/>
                <w:sz w:val="20"/>
                <w:szCs w:val="20"/>
                <w:lang w:val="hr-HR"/>
              </w:rPr>
              <w:t>(razina 4)</w:t>
            </w:r>
          </w:p>
        </w:tc>
      </w:tr>
      <w:tr w:rsidR="00C759FB" w:rsidRPr="00F919E2" w14:paraId="1AC156F2" w14:textId="77777777" w:rsidTr="008A1786">
        <w:trPr>
          <w:trHeight w:val="539"/>
        </w:trPr>
        <w:tc>
          <w:tcPr>
            <w:tcW w:w="1568" w:type="pct"/>
            <w:shd w:val="clear" w:color="auto" w:fill="B4C6E7" w:themeFill="accent1" w:themeFillTint="66"/>
            <w:hideMark/>
          </w:tcPr>
          <w:p w14:paraId="195D4239"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432" w:type="pct"/>
            <w:gridSpan w:val="3"/>
            <w:vAlign w:val="center"/>
          </w:tcPr>
          <w:p w14:paraId="42183C80" w14:textId="53107927" w:rsidR="00473B92" w:rsidRPr="005D2A62" w:rsidRDefault="00473B92" w:rsidP="0037089D">
            <w:pPr>
              <w:spacing w:before="60" w:after="60" w:line="240" w:lineRule="auto"/>
              <w:rPr>
                <w:rFonts w:asciiTheme="minorHAnsi" w:hAnsiTheme="minorHAnsi" w:cstheme="minorHAnsi"/>
                <w:b/>
                <w:bCs/>
                <w:noProof/>
                <w:sz w:val="20"/>
                <w:szCs w:val="20"/>
                <w:lang w:val="hr-HR"/>
              </w:rPr>
            </w:pPr>
            <w:r w:rsidRPr="005D2A62">
              <w:rPr>
                <w:rFonts w:asciiTheme="minorHAnsi" w:hAnsiTheme="minorHAnsi" w:cstheme="minorHAnsi"/>
                <w:b/>
                <w:bCs/>
                <w:noProof/>
                <w:sz w:val="20"/>
                <w:szCs w:val="20"/>
                <w:lang w:val="hr-HR"/>
              </w:rPr>
              <w:t>6</w:t>
            </w:r>
            <w:r w:rsidR="0037089D" w:rsidRPr="005D2A62">
              <w:rPr>
                <w:rFonts w:asciiTheme="minorHAnsi" w:hAnsiTheme="minorHAnsi" w:cstheme="minorHAnsi"/>
                <w:b/>
                <w:bCs/>
                <w:noProof/>
                <w:sz w:val="20"/>
                <w:szCs w:val="20"/>
                <w:lang w:val="hr-HR"/>
              </w:rPr>
              <w:t xml:space="preserve"> CSVET</w:t>
            </w:r>
          </w:p>
          <w:p w14:paraId="456C86A1" w14:textId="77777777" w:rsidR="00C759FB" w:rsidRDefault="006C2983" w:rsidP="006C2983">
            <w:pPr>
              <w:spacing w:before="60" w:after="60" w:line="240" w:lineRule="auto"/>
              <w:rPr>
                <w:rFonts w:asciiTheme="minorHAnsi" w:hAnsiTheme="minorHAnsi" w:cstheme="minorHAnsi"/>
                <w:noProof/>
                <w:sz w:val="20"/>
                <w:szCs w:val="20"/>
                <w:lang w:val="hr-HR"/>
              </w:rPr>
            </w:pPr>
            <w:r w:rsidRPr="0037089D">
              <w:rPr>
                <w:rFonts w:asciiTheme="minorHAnsi" w:hAnsiTheme="minorHAnsi" w:cstheme="minorHAnsi"/>
                <w:noProof/>
                <w:sz w:val="20"/>
                <w:szCs w:val="20"/>
                <w:lang w:val="hr-HR"/>
              </w:rPr>
              <w:t xml:space="preserve">SIU 1: </w:t>
            </w:r>
            <w:r w:rsidRPr="006C2983">
              <w:rPr>
                <w:rFonts w:asciiTheme="minorHAnsi" w:hAnsiTheme="minorHAnsi" w:cstheme="minorHAnsi"/>
                <w:noProof/>
                <w:sz w:val="20"/>
                <w:szCs w:val="20"/>
                <w:lang w:val="hr-HR"/>
              </w:rPr>
              <w:t xml:space="preserve">Slastice alternativne prehrane </w:t>
            </w:r>
            <w:r w:rsidRPr="0037089D">
              <w:rPr>
                <w:rFonts w:asciiTheme="minorHAnsi" w:hAnsiTheme="minorHAnsi" w:cstheme="minorHAnsi"/>
                <w:noProof/>
                <w:sz w:val="20"/>
                <w:szCs w:val="20"/>
                <w:lang w:val="hr-HR"/>
              </w:rPr>
              <w:t>(</w:t>
            </w:r>
            <w:r>
              <w:rPr>
                <w:rFonts w:asciiTheme="minorHAnsi" w:hAnsiTheme="minorHAnsi" w:cstheme="minorHAnsi"/>
                <w:noProof/>
                <w:sz w:val="20"/>
                <w:szCs w:val="20"/>
                <w:lang w:val="hr-HR"/>
              </w:rPr>
              <w:t>4 CSVET</w:t>
            </w:r>
            <w:r w:rsidRPr="0037089D">
              <w:rPr>
                <w:rFonts w:asciiTheme="minorHAnsi" w:hAnsiTheme="minorHAnsi" w:cstheme="minorHAnsi"/>
                <w:noProof/>
                <w:sz w:val="20"/>
                <w:szCs w:val="20"/>
                <w:lang w:val="hr-HR"/>
              </w:rPr>
              <w:t>)</w:t>
            </w:r>
          </w:p>
          <w:p w14:paraId="29C236E9" w14:textId="58B772B6" w:rsidR="00E65E39" w:rsidRPr="00F919E2" w:rsidRDefault="00E65E39" w:rsidP="006C2983">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00E246AB" w:rsidRPr="00E246AB">
              <w:rPr>
                <w:rFonts w:asciiTheme="minorHAnsi" w:hAnsiTheme="minorHAnsi" w:cstheme="minorHAnsi"/>
                <w:noProof/>
                <w:sz w:val="20"/>
                <w:szCs w:val="20"/>
                <w:lang w:val="hr-HR"/>
              </w:rPr>
              <w:t xml:space="preserve">Hrana i zdravlje </w:t>
            </w:r>
            <w:r>
              <w:rPr>
                <w:rFonts w:asciiTheme="minorHAnsi" w:hAnsiTheme="minorHAnsi" w:cstheme="minorHAnsi"/>
                <w:noProof/>
                <w:sz w:val="20"/>
                <w:szCs w:val="20"/>
                <w:lang w:val="hr-HR"/>
              </w:rPr>
              <w:t>(</w:t>
            </w:r>
            <w:r w:rsidR="00E246AB">
              <w:rPr>
                <w:rFonts w:asciiTheme="minorHAnsi" w:hAnsiTheme="minorHAnsi" w:cstheme="minorHAnsi"/>
                <w:noProof/>
                <w:sz w:val="20"/>
                <w:szCs w:val="20"/>
                <w:lang w:val="hr-HR"/>
              </w:rPr>
              <w:t>2</w:t>
            </w:r>
            <w:r>
              <w:rPr>
                <w:rFonts w:asciiTheme="minorHAnsi" w:hAnsiTheme="minorHAnsi" w:cstheme="minorHAnsi"/>
                <w:noProof/>
                <w:sz w:val="20"/>
                <w:szCs w:val="20"/>
                <w:lang w:val="hr-HR"/>
              </w:rPr>
              <w:t xml:space="preserve"> CSVET)</w:t>
            </w:r>
          </w:p>
        </w:tc>
      </w:tr>
      <w:tr w:rsidR="00C759FB" w:rsidRPr="00F919E2" w14:paraId="2D88B913" w14:textId="77777777" w:rsidTr="008A1786">
        <w:trPr>
          <w:trHeight w:val="304"/>
        </w:trPr>
        <w:tc>
          <w:tcPr>
            <w:tcW w:w="5000" w:type="pct"/>
            <w:gridSpan w:val="4"/>
            <w:shd w:val="clear" w:color="auto" w:fill="8EAADB" w:themeFill="accent1" w:themeFillTint="99"/>
            <w:hideMark/>
          </w:tcPr>
          <w:p w14:paraId="063154A4" w14:textId="48EA8D19"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8A1786">
        <w:trPr>
          <w:trHeight w:val="619"/>
        </w:trPr>
        <w:tc>
          <w:tcPr>
            <w:tcW w:w="1568" w:type="pct"/>
            <w:shd w:val="clear" w:color="auto" w:fill="B4C6E7" w:themeFill="accent1" w:themeFillTint="66"/>
            <w:hideMark/>
          </w:tcPr>
          <w:p w14:paraId="7130C8CB" w14:textId="3AE46826"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zanimanja/skupova kompetencija </w:t>
            </w:r>
          </w:p>
        </w:tc>
        <w:tc>
          <w:tcPr>
            <w:tcW w:w="1997" w:type="pct"/>
            <w:gridSpan w:val="2"/>
            <w:shd w:val="clear" w:color="auto" w:fill="B4C6E7" w:themeFill="accent1" w:themeFillTint="66"/>
            <w:hideMark/>
          </w:tcPr>
          <w:p w14:paraId="057AF24A" w14:textId="0D0634B0" w:rsidR="00C759FB" w:rsidRPr="00F919E2" w:rsidRDefault="00C759FB" w:rsidP="00AA22F4">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kvalifikacija </w:t>
            </w:r>
            <w:r w:rsidR="00AA22F4">
              <w:rPr>
                <w:rFonts w:asciiTheme="minorHAnsi" w:hAnsiTheme="minorHAnsi" w:cstheme="minorHAnsi"/>
                <w:b/>
                <w:noProof/>
                <w:sz w:val="20"/>
                <w:szCs w:val="20"/>
                <w:lang w:val="hr-HR"/>
              </w:rPr>
              <w:t>/ skupova ishoda učenja</w:t>
            </w:r>
          </w:p>
        </w:tc>
        <w:tc>
          <w:tcPr>
            <w:tcW w:w="1435" w:type="pct"/>
            <w:shd w:val="clear" w:color="auto" w:fill="B4C6E7" w:themeFill="accent1" w:themeFillTint="66"/>
            <w:hideMark/>
          </w:tcPr>
          <w:p w14:paraId="58ADAE83"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E65E39">
        <w:trPr>
          <w:trHeight w:val="490"/>
        </w:trPr>
        <w:tc>
          <w:tcPr>
            <w:tcW w:w="1568" w:type="pct"/>
          </w:tcPr>
          <w:p w14:paraId="56A3A8B1" w14:textId="191536A6" w:rsidR="0088400B" w:rsidRPr="00D577A2" w:rsidRDefault="0088400B" w:rsidP="00E65E39">
            <w:pPr>
              <w:spacing w:before="60" w:after="60" w:line="240" w:lineRule="auto"/>
              <w:rPr>
                <w:rFonts w:asciiTheme="minorHAnsi" w:hAnsiTheme="minorHAnsi" w:cstheme="minorHAnsi"/>
                <w:b/>
                <w:bCs/>
                <w:noProof/>
                <w:sz w:val="20"/>
                <w:szCs w:val="20"/>
                <w:lang w:val="hr-HR"/>
              </w:rPr>
            </w:pPr>
            <w:r w:rsidRPr="00D577A2">
              <w:rPr>
                <w:rFonts w:asciiTheme="minorHAnsi" w:hAnsiTheme="minorHAnsi" w:cstheme="minorHAnsi"/>
                <w:b/>
                <w:bCs/>
                <w:noProof/>
                <w:sz w:val="20"/>
                <w:szCs w:val="20"/>
                <w:lang w:val="hr-HR"/>
              </w:rPr>
              <w:t>SZ</w:t>
            </w:r>
            <w:r w:rsidR="00215B2B">
              <w:rPr>
                <w:rFonts w:asciiTheme="minorHAnsi" w:hAnsiTheme="minorHAnsi" w:cstheme="minorHAnsi"/>
                <w:b/>
                <w:bCs/>
                <w:noProof/>
                <w:sz w:val="20"/>
                <w:szCs w:val="20"/>
                <w:lang w:val="hr-HR"/>
              </w:rPr>
              <w:t>:</w:t>
            </w:r>
            <w:r w:rsidRPr="00D577A2">
              <w:rPr>
                <w:rFonts w:asciiTheme="minorHAnsi" w:hAnsiTheme="minorHAnsi" w:cstheme="minorHAnsi"/>
                <w:b/>
                <w:bCs/>
                <w:noProof/>
                <w:sz w:val="20"/>
                <w:szCs w:val="20"/>
                <w:lang w:val="hr-HR"/>
              </w:rPr>
              <w:t xml:space="preserve"> </w:t>
            </w:r>
            <w:r w:rsidR="00E531C4" w:rsidRPr="00D577A2">
              <w:rPr>
                <w:rFonts w:asciiTheme="minorHAnsi" w:hAnsiTheme="minorHAnsi" w:cstheme="minorHAnsi"/>
                <w:b/>
                <w:bCs/>
                <w:noProof/>
                <w:sz w:val="20"/>
                <w:szCs w:val="20"/>
                <w:lang w:val="hr-HR"/>
              </w:rPr>
              <w:t>Slastičar</w:t>
            </w:r>
            <w:r w:rsidRPr="00D577A2">
              <w:rPr>
                <w:rFonts w:asciiTheme="minorHAnsi" w:hAnsiTheme="minorHAnsi" w:cstheme="minorHAnsi"/>
                <w:b/>
                <w:bCs/>
                <w:noProof/>
                <w:sz w:val="20"/>
                <w:szCs w:val="20"/>
                <w:lang w:val="hr-HR"/>
              </w:rPr>
              <w:t xml:space="preserve"> / </w:t>
            </w:r>
            <w:r w:rsidR="00E531C4" w:rsidRPr="00D577A2">
              <w:rPr>
                <w:rFonts w:asciiTheme="minorHAnsi" w:hAnsiTheme="minorHAnsi" w:cstheme="minorHAnsi"/>
                <w:b/>
                <w:bCs/>
                <w:noProof/>
                <w:sz w:val="20"/>
                <w:szCs w:val="20"/>
                <w:lang w:val="hr-HR"/>
              </w:rPr>
              <w:t>Slastičarka</w:t>
            </w:r>
          </w:p>
          <w:p w14:paraId="5F8B6571" w14:textId="17CF74A5" w:rsidR="0088400B" w:rsidRPr="00D577A2" w:rsidRDefault="00FA721C" w:rsidP="00E65E39">
            <w:pPr>
              <w:spacing w:before="60" w:after="60" w:line="240" w:lineRule="auto"/>
              <w:rPr>
                <w:rFonts w:asciiTheme="minorHAnsi" w:hAnsiTheme="minorHAnsi" w:cstheme="minorHAnsi"/>
                <w:noProof/>
                <w:sz w:val="20"/>
                <w:szCs w:val="20"/>
                <w:lang w:val="hr-HR"/>
              </w:rPr>
            </w:pPr>
            <w:hyperlink r:id="rId10" w:history="1">
              <w:r w:rsidRPr="00D577A2">
                <w:rPr>
                  <w:rStyle w:val="Hyperlink"/>
                  <w:rFonts w:asciiTheme="minorHAnsi" w:hAnsiTheme="minorHAnsi" w:cstheme="minorHAnsi"/>
                  <w:noProof/>
                  <w:sz w:val="20"/>
                  <w:szCs w:val="20"/>
                  <w:lang w:val="hr-HR"/>
                </w:rPr>
                <w:t>https://hko.srce.hr/registar/standard-zanimanja/detalji/147</w:t>
              </w:r>
            </w:hyperlink>
            <w:r w:rsidRPr="00D577A2">
              <w:rPr>
                <w:rFonts w:asciiTheme="minorHAnsi" w:hAnsiTheme="minorHAnsi" w:cstheme="minorHAnsi"/>
                <w:noProof/>
                <w:sz w:val="20"/>
                <w:szCs w:val="20"/>
                <w:lang w:val="hr-HR"/>
              </w:rPr>
              <w:t xml:space="preserve"> </w:t>
            </w:r>
          </w:p>
          <w:p w14:paraId="352F4CA8" w14:textId="77777777" w:rsidR="00FA721C" w:rsidRPr="00D577A2" w:rsidRDefault="00FA721C" w:rsidP="00E65E39">
            <w:pPr>
              <w:spacing w:before="60" w:after="60" w:line="240" w:lineRule="auto"/>
              <w:rPr>
                <w:rFonts w:asciiTheme="minorHAnsi" w:hAnsiTheme="minorHAnsi" w:cstheme="minorHAnsi"/>
                <w:noProof/>
                <w:sz w:val="20"/>
                <w:szCs w:val="20"/>
                <w:lang w:val="hr-HR"/>
              </w:rPr>
            </w:pPr>
          </w:p>
          <w:p w14:paraId="01BF8369" w14:textId="0C39C9C6" w:rsidR="0088400B" w:rsidRPr="00D577A2" w:rsidRDefault="0088400B" w:rsidP="00E65E39">
            <w:pPr>
              <w:spacing w:before="60" w:after="60" w:line="240" w:lineRule="auto"/>
              <w:rPr>
                <w:rFonts w:asciiTheme="minorHAnsi" w:hAnsiTheme="minorHAnsi" w:cstheme="minorHAnsi"/>
                <w:noProof/>
                <w:sz w:val="20"/>
                <w:szCs w:val="20"/>
                <w:lang w:val="hr-HR"/>
              </w:rPr>
            </w:pPr>
            <w:r w:rsidRPr="00EE2B21">
              <w:rPr>
                <w:rFonts w:asciiTheme="minorHAnsi" w:hAnsiTheme="minorHAnsi" w:cstheme="minorHAnsi"/>
                <w:b/>
                <w:bCs/>
                <w:noProof/>
                <w:sz w:val="20"/>
                <w:szCs w:val="20"/>
                <w:lang w:val="hr-HR"/>
              </w:rPr>
              <w:t>SKOMP</w:t>
            </w:r>
            <w:r w:rsidR="00EE2B21" w:rsidRPr="00EE2B21">
              <w:rPr>
                <w:rFonts w:asciiTheme="minorHAnsi" w:hAnsiTheme="minorHAnsi" w:cstheme="minorHAnsi"/>
                <w:b/>
                <w:bCs/>
                <w:noProof/>
                <w:sz w:val="20"/>
                <w:szCs w:val="20"/>
                <w:lang w:val="hr-HR"/>
              </w:rPr>
              <w:t xml:space="preserve"> 1</w:t>
            </w:r>
            <w:r w:rsidRPr="00EE2B21">
              <w:rPr>
                <w:rFonts w:asciiTheme="minorHAnsi" w:hAnsiTheme="minorHAnsi" w:cstheme="minorHAnsi"/>
                <w:b/>
                <w:bCs/>
                <w:noProof/>
                <w:sz w:val="20"/>
                <w:szCs w:val="20"/>
                <w:lang w:val="hr-HR"/>
              </w:rPr>
              <w:t>:</w:t>
            </w:r>
            <w:r w:rsidRPr="00D577A2">
              <w:rPr>
                <w:rFonts w:asciiTheme="minorHAnsi" w:hAnsiTheme="minorHAnsi" w:cstheme="minorHAnsi"/>
                <w:noProof/>
                <w:sz w:val="20"/>
                <w:szCs w:val="20"/>
                <w:lang w:val="hr-HR"/>
              </w:rPr>
              <w:t xml:space="preserve"> </w:t>
            </w:r>
            <w:r w:rsidR="00E531C4" w:rsidRPr="00D577A2">
              <w:rPr>
                <w:rFonts w:asciiTheme="minorHAnsi" w:hAnsiTheme="minorHAnsi" w:cstheme="minorHAnsi"/>
                <w:noProof/>
                <w:sz w:val="20"/>
                <w:szCs w:val="20"/>
                <w:lang w:val="hr-HR"/>
              </w:rPr>
              <w:t>Izrada i serviranje gotovih slastica</w:t>
            </w:r>
          </w:p>
          <w:p w14:paraId="2C331D02" w14:textId="4A5B21B4" w:rsidR="0088400B" w:rsidRPr="00D577A2" w:rsidRDefault="00E531C4" w:rsidP="00E65E39">
            <w:pPr>
              <w:spacing w:before="60" w:after="60" w:line="240" w:lineRule="auto"/>
              <w:rPr>
                <w:rStyle w:val="Hyperlink"/>
                <w:sz w:val="20"/>
                <w:szCs w:val="20"/>
                <w:lang w:val="hr-HR"/>
              </w:rPr>
            </w:pPr>
            <w:hyperlink r:id="rId11" w:history="1">
              <w:r w:rsidRPr="00D577A2">
                <w:rPr>
                  <w:rStyle w:val="Hyperlink"/>
                  <w:sz w:val="20"/>
                  <w:szCs w:val="20"/>
                  <w:lang w:val="hr-HR"/>
                </w:rPr>
                <w:t>https://hko.srce.hr/registar/skup-kompetencija/detalji/1304</w:t>
              </w:r>
            </w:hyperlink>
          </w:p>
          <w:p w14:paraId="441D52FC" w14:textId="77777777" w:rsidR="00C6070E" w:rsidRPr="00D577A2" w:rsidRDefault="00C6070E" w:rsidP="00E65E39">
            <w:pPr>
              <w:spacing w:before="60" w:after="60" w:line="240" w:lineRule="auto"/>
              <w:rPr>
                <w:rFonts w:asciiTheme="minorHAnsi" w:hAnsiTheme="minorHAnsi" w:cstheme="minorHAnsi"/>
                <w:noProof/>
                <w:sz w:val="20"/>
                <w:szCs w:val="20"/>
                <w:lang w:val="hr-HR"/>
              </w:rPr>
            </w:pPr>
          </w:p>
          <w:p w14:paraId="7D02CF60" w14:textId="5DDE2FAE" w:rsidR="00C6070E" w:rsidRPr="00D577A2" w:rsidRDefault="00C6070E" w:rsidP="00E65E39">
            <w:pPr>
              <w:spacing w:before="60" w:after="60" w:line="240" w:lineRule="auto"/>
              <w:rPr>
                <w:rFonts w:asciiTheme="minorHAnsi" w:hAnsiTheme="minorHAnsi" w:cstheme="minorHAnsi"/>
                <w:b/>
                <w:bCs/>
                <w:noProof/>
                <w:sz w:val="20"/>
                <w:szCs w:val="20"/>
                <w:lang w:val="hr-HR"/>
              </w:rPr>
            </w:pPr>
            <w:r w:rsidRPr="00D577A2">
              <w:rPr>
                <w:rFonts w:asciiTheme="minorHAnsi" w:hAnsiTheme="minorHAnsi" w:cstheme="minorHAnsi"/>
                <w:b/>
                <w:bCs/>
                <w:noProof/>
                <w:sz w:val="20"/>
                <w:szCs w:val="20"/>
                <w:lang w:val="hr-HR"/>
              </w:rPr>
              <w:t>SZ</w:t>
            </w:r>
            <w:r w:rsidR="00215B2B">
              <w:rPr>
                <w:rFonts w:asciiTheme="minorHAnsi" w:hAnsiTheme="minorHAnsi" w:cstheme="minorHAnsi"/>
                <w:b/>
                <w:bCs/>
                <w:noProof/>
                <w:sz w:val="20"/>
                <w:szCs w:val="20"/>
                <w:lang w:val="hr-HR"/>
              </w:rPr>
              <w:t>:</w:t>
            </w:r>
            <w:r w:rsidRPr="00D577A2">
              <w:rPr>
                <w:rFonts w:asciiTheme="minorHAnsi" w:hAnsiTheme="minorHAnsi" w:cstheme="minorHAnsi"/>
                <w:b/>
                <w:bCs/>
                <w:noProof/>
                <w:sz w:val="20"/>
                <w:szCs w:val="20"/>
                <w:lang w:val="hr-HR"/>
              </w:rPr>
              <w:t xml:space="preserve"> Kuhar chef / Kuharica chef</w:t>
            </w:r>
          </w:p>
          <w:p w14:paraId="7DFA7458" w14:textId="516DDD4B" w:rsidR="00C6070E" w:rsidRPr="00D577A2" w:rsidRDefault="00F503A7" w:rsidP="00E65E39">
            <w:pPr>
              <w:spacing w:before="60" w:after="60" w:line="240" w:lineRule="auto"/>
              <w:rPr>
                <w:rFonts w:asciiTheme="minorHAnsi" w:hAnsiTheme="minorHAnsi" w:cstheme="minorHAnsi"/>
                <w:noProof/>
                <w:sz w:val="20"/>
                <w:szCs w:val="20"/>
                <w:lang w:val="hr-HR"/>
              </w:rPr>
            </w:pPr>
            <w:hyperlink r:id="rId12" w:history="1">
              <w:r w:rsidRPr="00D577A2">
                <w:rPr>
                  <w:rStyle w:val="Hyperlink"/>
                  <w:rFonts w:asciiTheme="minorHAnsi" w:hAnsiTheme="minorHAnsi" w:cstheme="minorHAnsi"/>
                  <w:noProof/>
                  <w:sz w:val="20"/>
                  <w:szCs w:val="20"/>
                  <w:lang w:val="hr-HR"/>
                </w:rPr>
                <w:t>https://hko.srce.hr/registar/standard-zanimanja/detalji/311</w:t>
              </w:r>
            </w:hyperlink>
            <w:r w:rsidRPr="00D577A2">
              <w:rPr>
                <w:rFonts w:asciiTheme="minorHAnsi" w:hAnsiTheme="minorHAnsi" w:cstheme="minorHAnsi"/>
                <w:noProof/>
                <w:sz w:val="20"/>
                <w:szCs w:val="20"/>
                <w:lang w:val="hr-HR"/>
              </w:rPr>
              <w:t xml:space="preserve"> </w:t>
            </w:r>
          </w:p>
          <w:p w14:paraId="32637C2F" w14:textId="77777777" w:rsidR="00F503A7" w:rsidRPr="00D577A2" w:rsidRDefault="00F503A7" w:rsidP="00E65E39">
            <w:pPr>
              <w:spacing w:before="60" w:after="60" w:line="240" w:lineRule="auto"/>
              <w:rPr>
                <w:rFonts w:asciiTheme="minorHAnsi" w:hAnsiTheme="minorHAnsi" w:cstheme="minorHAnsi"/>
                <w:noProof/>
                <w:sz w:val="20"/>
                <w:szCs w:val="20"/>
                <w:lang w:val="hr-HR"/>
              </w:rPr>
            </w:pPr>
          </w:p>
          <w:p w14:paraId="4BE47DF7" w14:textId="7E786EC7" w:rsidR="00C6070E" w:rsidRPr="00D577A2" w:rsidRDefault="00C6070E" w:rsidP="00C6070E">
            <w:pPr>
              <w:spacing w:before="60" w:after="60" w:line="240" w:lineRule="auto"/>
              <w:rPr>
                <w:rFonts w:asciiTheme="minorHAnsi" w:hAnsiTheme="minorHAnsi" w:cstheme="minorHAnsi"/>
                <w:noProof/>
                <w:sz w:val="20"/>
                <w:szCs w:val="20"/>
                <w:lang w:val="hr-HR"/>
              </w:rPr>
            </w:pPr>
            <w:r w:rsidRPr="00EE2B21">
              <w:rPr>
                <w:rFonts w:asciiTheme="minorHAnsi" w:hAnsiTheme="minorHAnsi" w:cstheme="minorHAnsi"/>
                <w:b/>
                <w:bCs/>
                <w:noProof/>
                <w:sz w:val="20"/>
                <w:szCs w:val="20"/>
                <w:lang w:val="hr-HR"/>
              </w:rPr>
              <w:t>SKOMP</w:t>
            </w:r>
            <w:r w:rsidR="00EE2B21" w:rsidRPr="00EE2B21">
              <w:rPr>
                <w:rFonts w:asciiTheme="minorHAnsi" w:hAnsiTheme="minorHAnsi" w:cstheme="minorHAnsi"/>
                <w:b/>
                <w:bCs/>
                <w:noProof/>
                <w:sz w:val="20"/>
                <w:szCs w:val="20"/>
                <w:lang w:val="hr-HR"/>
              </w:rPr>
              <w:t xml:space="preserve"> 2</w:t>
            </w:r>
            <w:r w:rsidRPr="00EE2B21">
              <w:rPr>
                <w:rFonts w:asciiTheme="minorHAnsi" w:hAnsiTheme="minorHAnsi" w:cstheme="minorHAnsi"/>
                <w:b/>
                <w:bCs/>
                <w:noProof/>
                <w:sz w:val="20"/>
                <w:szCs w:val="20"/>
                <w:lang w:val="hr-HR"/>
              </w:rPr>
              <w:t>:</w:t>
            </w:r>
            <w:r w:rsidRPr="00D577A2">
              <w:rPr>
                <w:rFonts w:asciiTheme="minorHAnsi" w:hAnsiTheme="minorHAnsi" w:cstheme="minorHAnsi"/>
                <w:noProof/>
                <w:sz w:val="20"/>
                <w:szCs w:val="20"/>
                <w:lang w:val="hr-HR"/>
              </w:rPr>
              <w:t xml:space="preserve"> Primjena elemenata prehrambene tehnologije i nutricionizma kod izrade jela</w:t>
            </w:r>
          </w:p>
          <w:p w14:paraId="3D0D3195" w14:textId="0E877BA5" w:rsidR="00E531C4" w:rsidRPr="00D577A2" w:rsidRDefault="00C6070E" w:rsidP="00E65E39">
            <w:pPr>
              <w:spacing w:before="60" w:after="60" w:line="240" w:lineRule="auto"/>
              <w:rPr>
                <w:rFonts w:asciiTheme="minorHAnsi" w:hAnsiTheme="minorHAnsi" w:cstheme="minorHAnsi"/>
                <w:noProof/>
                <w:sz w:val="20"/>
                <w:szCs w:val="20"/>
                <w:lang w:val="hr-HR"/>
              </w:rPr>
            </w:pPr>
            <w:hyperlink r:id="rId13" w:history="1">
              <w:r w:rsidRPr="00D577A2">
                <w:rPr>
                  <w:rStyle w:val="Hyperlink"/>
                  <w:rFonts w:asciiTheme="minorHAnsi" w:hAnsiTheme="minorHAnsi" w:cstheme="minorHAnsi"/>
                  <w:noProof/>
                  <w:sz w:val="20"/>
                  <w:szCs w:val="20"/>
                  <w:lang w:val="hr-HR"/>
                </w:rPr>
                <w:t>https://hko.srce.hr/registar/skup-kompetencija/detalji/2591</w:t>
              </w:r>
            </w:hyperlink>
            <w:r w:rsidRPr="00D577A2">
              <w:rPr>
                <w:rFonts w:asciiTheme="minorHAnsi" w:hAnsiTheme="minorHAnsi" w:cstheme="minorHAnsi"/>
                <w:noProof/>
                <w:sz w:val="20"/>
                <w:szCs w:val="20"/>
                <w:lang w:val="hr-HR"/>
              </w:rPr>
              <w:t xml:space="preserve"> </w:t>
            </w:r>
          </w:p>
        </w:tc>
        <w:tc>
          <w:tcPr>
            <w:tcW w:w="1997" w:type="pct"/>
            <w:gridSpan w:val="2"/>
          </w:tcPr>
          <w:p w14:paraId="75639C5A" w14:textId="77777777" w:rsidR="000F293E" w:rsidRPr="00D577A2" w:rsidRDefault="000F293E" w:rsidP="00EA6A85">
            <w:pPr>
              <w:spacing w:before="60" w:after="60" w:line="240" w:lineRule="auto"/>
              <w:rPr>
                <w:rFonts w:asciiTheme="minorHAnsi" w:hAnsiTheme="minorHAnsi" w:cstheme="minorHAnsi"/>
                <w:b/>
                <w:bCs/>
                <w:noProof/>
                <w:sz w:val="20"/>
                <w:szCs w:val="20"/>
                <w:lang w:val="hr-HR"/>
              </w:rPr>
            </w:pPr>
          </w:p>
          <w:p w14:paraId="7C42AA23" w14:textId="2C3D7FD1" w:rsidR="001039B6" w:rsidRPr="00D577A2" w:rsidRDefault="001039B6" w:rsidP="001039B6">
            <w:pPr>
              <w:spacing w:before="60" w:after="60" w:line="240" w:lineRule="auto"/>
              <w:rPr>
                <w:rFonts w:asciiTheme="minorHAnsi" w:hAnsiTheme="minorHAnsi" w:cstheme="minorHAnsi"/>
                <w:noProof/>
                <w:sz w:val="20"/>
                <w:szCs w:val="20"/>
                <w:lang w:val="hr-HR"/>
              </w:rPr>
            </w:pPr>
            <w:r w:rsidRPr="00EE2B21">
              <w:rPr>
                <w:rFonts w:asciiTheme="minorHAnsi" w:hAnsiTheme="minorHAnsi" w:cstheme="minorHAnsi"/>
                <w:b/>
                <w:bCs/>
                <w:noProof/>
                <w:sz w:val="20"/>
                <w:szCs w:val="20"/>
                <w:lang w:val="hr-HR"/>
              </w:rPr>
              <w:t>SIU 1:</w:t>
            </w:r>
            <w:r w:rsidRPr="00D577A2">
              <w:rPr>
                <w:rFonts w:asciiTheme="minorHAnsi" w:hAnsiTheme="minorHAnsi" w:cstheme="minorHAnsi"/>
                <w:noProof/>
                <w:sz w:val="20"/>
                <w:szCs w:val="20"/>
                <w:lang w:val="hr-HR"/>
              </w:rPr>
              <w:t xml:space="preserve"> Slastice alternativne prehrane</w:t>
            </w:r>
          </w:p>
          <w:p w14:paraId="4916DD95" w14:textId="77777777" w:rsidR="00E65E39" w:rsidRPr="00D577A2" w:rsidRDefault="00D23E70" w:rsidP="001039B6">
            <w:pPr>
              <w:spacing w:before="60" w:after="60" w:line="240" w:lineRule="auto"/>
              <w:rPr>
                <w:rStyle w:val="Hyperlink"/>
                <w:rFonts w:asciiTheme="minorHAnsi" w:hAnsiTheme="minorHAnsi" w:cstheme="minorHAnsi"/>
                <w:noProof/>
                <w:sz w:val="20"/>
                <w:szCs w:val="20"/>
                <w:lang w:val="hr-HR"/>
              </w:rPr>
            </w:pPr>
            <w:hyperlink r:id="rId14" w:history="1">
              <w:r w:rsidRPr="00D577A2">
                <w:rPr>
                  <w:rStyle w:val="Hyperlink"/>
                  <w:rFonts w:asciiTheme="minorHAnsi" w:hAnsiTheme="minorHAnsi" w:cstheme="minorHAnsi"/>
                  <w:noProof/>
                  <w:sz w:val="20"/>
                  <w:szCs w:val="20"/>
                  <w:lang w:val="hr-HR"/>
                </w:rPr>
                <w:t>https://hko.srce.hr/registar/skup-ishoda-ucenja/detalji/3177</w:t>
              </w:r>
            </w:hyperlink>
          </w:p>
          <w:p w14:paraId="4FFB5133" w14:textId="77777777" w:rsidR="00C6070E" w:rsidRPr="00D577A2" w:rsidRDefault="00C6070E" w:rsidP="001039B6">
            <w:pPr>
              <w:spacing w:before="60" w:after="60" w:line="240" w:lineRule="auto"/>
              <w:rPr>
                <w:rFonts w:asciiTheme="minorHAnsi" w:hAnsiTheme="minorHAnsi" w:cstheme="minorHAnsi"/>
                <w:noProof/>
                <w:sz w:val="20"/>
                <w:szCs w:val="20"/>
                <w:lang w:val="hr-HR"/>
              </w:rPr>
            </w:pPr>
          </w:p>
          <w:p w14:paraId="3FC811C1" w14:textId="2FD81AF3" w:rsidR="002F2527" w:rsidRPr="00D577A2" w:rsidRDefault="00C6070E" w:rsidP="0072034B">
            <w:pPr>
              <w:spacing w:before="60" w:after="60" w:line="240" w:lineRule="auto"/>
              <w:rPr>
                <w:rFonts w:asciiTheme="minorHAnsi" w:hAnsiTheme="minorHAnsi" w:cstheme="minorHAnsi"/>
                <w:b/>
                <w:bCs/>
                <w:noProof/>
                <w:sz w:val="20"/>
                <w:szCs w:val="20"/>
                <w:lang w:val="hr-HR"/>
              </w:rPr>
            </w:pPr>
            <w:r w:rsidRPr="00D577A2">
              <w:rPr>
                <w:rFonts w:asciiTheme="minorHAnsi" w:hAnsiTheme="minorHAnsi" w:cstheme="minorHAnsi"/>
                <w:b/>
                <w:bCs/>
                <w:noProof/>
                <w:sz w:val="20"/>
                <w:szCs w:val="20"/>
                <w:lang w:val="hr-HR"/>
              </w:rPr>
              <w:t>SK</w:t>
            </w:r>
            <w:r w:rsidR="00215B2B">
              <w:rPr>
                <w:rFonts w:asciiTheme="minorHAnsi" w:hAnsiTheme="minorHAnsi" w:cstheme="minorHAnsi"/>
                <w:b/>
                <w:bCs/>
                <w:noProof/>
                <w:sz w:val="20"/>
                <w:szCs w:val="20"/>
                <w:lang w:val="hr-HR"/>
              </w:rPr>
              <w:t>:</w:t>
            </w:r>
            <w:r w:rsidRPr="00D577A2">
              <w:rPr>
                <w:rFonts w:asciiTheme="minorHAnsi" w:hAnsiTheme="minorHAnsi" w:cstheme="minorHAnsi"/>
                <w:b/>
                <w:bCs/>
                <w:noProof/>
                <w:sz w:val="20"/>
                <w:szCs w:val="20"/>
                <w:lang w:val="hr-HR"/>
              </w:rPr>
              <w:t xml:space="preserve"> Kuhar</w:t>
            </w:r>
            <w:r w:rsidR="0072034B" w:rsidRPr="00D577A2">
              <w:rPr>
                <w:rFonts w:asciiTheme="minorHAnsi" w:hAnsiTheme="minorHAnsi" w:cstheme="minorHAnsi"/>
                <w:b/>
                <w:bCs/>
                <w:noProof/>
                <w:sz w:val="20"/>
                <w:szCs w:val="20"/>
                <w:lang w:val="hr-HR"/>
              </w:rPr>
              <w:t>/Kuharica</w:t>
            </w:r>
          </w:p>
          <w:p w14:paraId="206F8E0D" w14:textId="4ABFA061" w:rsidR="0072034B" w:rsidRPr="00D577A2" w:rsidRDefault="004C7714" w:rsidP="0072034B">
            <w:pPr>
              <w:spacing w:before="60" w:after="60" w:line="240" w:lineRule="auto"/>
              <w:rPr>
                <w:rFonts w:asciiTheme="minorHAnsi" w:hAnsiTheme="minorHAnsi" w:cstheme="minorHAnsi"/>
                <w:noProof/>
                <w:sz w:val="20"/>
                <w:szCs w:val="20"/>
                <w:lang w:val="hr-HR"/>
              </w:rPr>
            </w:pPr>
            <w:hyperlink r:id="rId15" w:history="1">
              <w:r w:rsidRPr="00D577A2">
                <w:rPr>
                  <w:rStyle w:val="Hyperlink"/>
                  <w:rFonts w:asciiTheme="minorHAnsi" w:hAnsiTheme="minorHAnsi" w:cstheme="minorHAnsi"/>
                  <w:noProof/>
                  <w:sz w:val="20"/>
                  <w:szCs w:val="20"/>
                  <w:lang w:val="hr-HR"/>
                </w:rPr>
                <w:t>https://hko.srce.hr/registar/standard-kvalifikacije/detalji/438</w:t>
              </w:r>
            </w:hyperlink>
            <w:r w:rsidRPr="00D577A2">
              <w:rPr>
                <w:rFonts w:asciiTheme="minorHAnsi" w:hAnsiTheme="minorHAnsi" w:cstheme="minorHAnsi"/>
                <w:noProof/>
                <w:sz w:val="20"/>
                <w:szCs w:val="20"/>
                <w:lang w:val="hr-HR"/>
              </w:rPr>
              <w:t xml:space="preserve"> </w:t>
            </w:r>
          </w:p>
          <w:p w14:paraId="47376773" w14:textId="77777777" w:rsidR="004C7714" w:rsidRPr="00D577A2" w:rsidRDefault="004C7714" w:rsidP="0072034B">
            <w:pPr>
              <w:spacing w:before="60" w:after="60" w:line="240" w:lineRule="auto"/>
              <w:rPr>
                <w:rFonts w:asciiTheme="minorHAnsi" w:hAnsiTheme="minorHAnsi" w:cstheme="minorHAnsi"/>
                <w:noProof/>
                <w:sz w:val="20"/>
                <w:szCs w:val="20"/>
                <w:lang w:val="hr-HR"/>
              </w:rPr>
            </w:pPr>
          </w:p>
          <w:p w14:paraId="52D9D0B6" w14:textId="3E3E24A0" w:rsidR="00C6070E" w:rsidRPr="00D577A2" w:rsidRDefault="00C6070E" w:rsidP="001039B6">
            <w:pPr>
              <w:spacing w:before="60" w:after="60" w:line="240" w:lineRule="auto"/>
              <w:rPr>
                <w:rFonts w:asciiTheme="minorHAnsi" w:hAnsiTheme="minorHAnsi" w:cstheme="minorHAnsi"/>
                <w:b/>
                <w:bCs/>
                <w:noProof/>
                <w:sz w:val="20"/>
                <w:szCs w:val="20"/>
                <w:lang w:val="hr-HR"/>
              </w:rPr>
            </w:pPr>
            <w:r w:rsidRPr="00D577A2">
              <w:rPr>
                <w:rFonts w:asciiTheme="minorHAnsi" w:hAnsiTheme="minorHAnsi" w:cstheme="minorHAnsi"/>
                <w:b/>
                <w:bCs/>
                <w:noProof/>
                <w:sz w:val="20"/>
                <w:szCs w:val="20"/>
                <w:lang w:val="hr-HR"/>
              </w:rPr>
              <w:t>SIU</w:t>
            </w:r>
            <w:r w:rsidR="00EE2B21">
              <w:rPr>
                <w:rFonts w:asciiTheme="minorHAnsi" w:hAnsiTheme="minorHAnsi" w:cstheme="minorHAnsi"/>
                <w:b/>
                <w:bCs/>
                <w:noProof/>
                <w:sz w:val="20"/>
                <w:szCs w:val="20"/>
                <w:lang w:val="hr-HR"/>
              </w:rPr>
              <w:t xml:space="preserve"> 2:</w:t>
            </w:r>
            <w:r w:rsidR="00E246AB" w:rsidRPr="00D577A2">
              <w:rPr>
                <w:rFonts w:asciiTheme="minorHAnsi" w:hAnsiTheme="minorHAnsi" w:cstheme="minorHAnsi"/>
                <w:b/>
                <w:bCs/>
                <w:noProof/>
                <w:sz w:val="20"/>
                <w:szCs w:val="20"/>
                <w:lang w:val="hr-HR"/>
              </w:rPr>
              <w:t xml:space="preserve"> </w:t>
            </w:r>
            <w:r w:rsidR="00E246AB" w:rsidRPr="00EE2B21">
              <w:rPr>
                <w:rFonts w:asciiTheme="minorHAnsi" w:hAnsiTheme="minorHAnsi" w:cstheme="minorHAnsi"/>
                <w:noProof/>
                <w:sz w:val="20"/>
                <w:szCs w:val="20"/>
                <w:lang w:val="hr-HR"/>
              </w:rPr>
              <w:t>Hrana i zdravlje</w:t>
            </w:r>
          </w:p>
          <w:p w14:paraId="6F2C472A" w14:textId="5878A5A6" w:rsidR="002F2527" w:rsidRPr="00D577A2" w:rsidRDefault="00316358" w:rsidP="001039B6">
            <w:pPr>
              <w:spacing w:before="60" w:after="60" w:line="240" w:lineRule="auto"/>
              <w:rPr>
                <w:rFonts w:asciiTheme="minorHAnsi" w:hAnsiTheme="minorHAnsi" w:cstheme="minorHAnsi"/>
                <w:noProof/>
                <w:sz w:val="20"/>
                <w:szCs w:val="20"/>
                <w:lang w:val="hr-HR"/>
              </w:rPr>
            </w:pPr>
            <w:hyperlink r:id="rId16" w:history="1">
              <w:r w:rsidRPr="00D577A2">
                <w:rPr>
                  <w:rStyle w:val="Hyperlink"/>
                  <w:rFonts w:asciiTheme="minorHAnsi" w:hAnsiTheme="minorHAnsi" w:cstheme="minorHAnsi"/>
                  <w:noProof/>
                  <w:sz w:val="20"/>
                  <w:szCs w:val="20"/>
                  <w:lang w:val="hr-HR"/>
                </w:rPr>
                <w:t>https://hko.srce.hr/registar/skup-ishoda-ucenja/detalji/12860</w:t>
              </w:r>
            </w:hyperlink>
            <w:r w:rsidRPr="00D577A2">
              <w:rPr>
                <w:rFonts w:asciiTheme="minorHAnsi" w:hAnsiTheme="minorHAnsi" w:cstheme="minorHAnsi"/>
                <w:noProof/>
                <w:sz w:val="20"/>
                <w:szCs w:val="20"/>
                <w:lang w:val="hr-HR"/>
              </w:rPr>
              <w:t xml:space="preserve"> </w:t>
            </w:r>
          </w:p>
          <w:p w14:paraId="3E33F32D" w14:textId="17995689" w:rsidR="00E65E39" w:rsidRPr="00D577A2" w:rsidRDefault="00E65E39" w:rsidP="00B77E75">
            <w:pPr>
              <w:spacing w:before="60" w:after="60" w:line="240" w:lineRule="auto"/>
              <w:rPr>
                <w:rFonts w:asciiTheme="minorHAnsi" w:hAnsiTheme="minorHAnsi" w:cstheme="minorHAnsi"/>
                <w:noProof/>
                <w:sz w:val="20"/>
                <w:szCs w:val="20"/>
                <w:lang w:val="hr-HR"/>
              </w:rPr>
            </w:pPr>
          </w:p>
        </w:tc>
        <w:tc>
          <w:tcPr>
            <w:tcW w:w="1435" w:type="pct"/>
            <w:vAlign w:val="center"/>
          </w:tcPr>
          <w:p w14:paraId="157876C0" w14:textId="77777777" w:rsidR="00E335E5" w:rsidRDefault="00E335E5" w:rsidP="008239CD">
            <w:pPr>
              <w:spacing w:before="60" w:after="60" w:line="240" w:lineRule="auto"/>
              <w:rPr>
                <w:rFonts w:ascii="Source Sans Pro" w:hAnsi="Source Sans Pro"/>
                <w:color w:val="326991"/>
                <w:sz w:val="18"/>
                <w:szCs w:val="18"/>
                <w:shd w:val="clear" w:color="auto" w:fill="ECF1F4"/>
              </w:rPr>
            </w:pPr>
          </w:p>
          <w:p w14:paraId="6A04DB37" w14:textId="253579FA" w:rsidR="00C6070E" w:rsidRPr="00F919E2" w:rsidRDefault="00C6070E" w:rsidP="00E335E5">
            <w:pPr>
              <w:spacing w:before="60" w:after="60" w:line="240" w:lineRule="auto"/>
              <w:rPr>
                <w:rFonts w:asciiTheme="minorHAnsi" w:hAnsiTheme="minorHAnsi" w:cstheme="minorHAnsi"/>
                <w:noProof/>
                <w:sz w:val="20"/>
                <w:szCs w:val="20"/>
                <w:lang w:val="hr-HR"/>
              </w:rPr>
            </w:pPr>
          </w:p>
        </w:tc>
      </w:tr>
      <w:tr w:rsidR="008B568D" w:rsidRPr="00F919E2" w14:paraId="42CE3E54" w14:textId="77777777" w:rsidTr="008A1786">
        <w:trPr>
          <w:trHeight w:val="291"/>
        </w:trPr>
        <w:tc>
          <w:tcPr>
            <w:tcW w:w="1568" w:type="pct"/>
            <w:shd w:val="clear" w:color="auto" w:fill="B4C6E7" w:themeFill="accent1" w:themeFillTint="66"/>
            <w:hideMark/>
          </w:tcPr>
          <w:p w14:paraId="4CAA4D5B" w14:textId="77777777" w:rsidR="008B568D" w:rsidRPr="00F919E2" w:rsidRDefault="008B568D" w:rsidP="008B568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432" w:type="pct"/>
            <w:gridSpan w:val="3"/>
          </w:tcPr>
          <w:p w14:paraId="0520564D" w14:textId="77777777" w:rsidR="008B568D" w:rsidRPr="00D73EA5" w:rsidRDefault="000035D1" w:rsidP="00D73EA5">
            <w:pPr>
              <w:numPr>
                <w:ilvl w:val="0"/>
                <w:numId w:val="25"/>
              </w:numPr>
              <w:spacing w:before="60" w:after="60" w:line="240" w:lineRule="auto"/>
              <w:jc w:val="both"/>
              <w:rPr>
                <w:rFonts w:asciiTheme="minorHAnsi" w:hAnsiTheme="minorHAnsi" w:cstheme="minorHAnsi"/>
                <w:iCs/>
                <w:noProof/>
                <w:sz w:val="20"/>
                <w:szCs w:val="20"/>
                <w:lang w:val="hr-HR"/>
              </w:rPr>
            </w:pPr>
            <w:r w:rsidRPr="00D73EA5">
              <w:rPr>
                <w:rFonts w:asciiTheme="minorHAnsi" w:hAnsiTheme="minorHAnsi" w:cstheme="minorHAnsi"/>
                <w:iCs/>
                <w:noProof/>
                <w:sz w:val="20"/>
                <w:szCs w:val="20"/>
                <w:lang w:val="hr-HR"/>
              </w:rPr>
              <w:t xml:space="preserve">Posjedovanje kvalifikacije na razini 4.1 </w:t>
            </w:r>
            <w:r w:rsidR="00D06744" w:rsidRPr="00D73EA5">
              <w:rPr>
                <w:rFonts w:asciiTheme="minorHAnsi" w:hAnsiTheme="minorHAnsi" w:cstheme="minorHAnsi"/>
                <w:iCs/>
                <w:noProof/>
                <w:sz w:val="20"/>
                <w:szCs w:val="20"/>
                <w:lang w:val="hr-HR"/>
              </w:rPr>
              <w:t>(kuhar, slastičar)</w:t>
            </w:r>
          </w:p>
          <w:p w14:paraId="505619B1" w14:textId="77777777" w:rsidR="00A8003B" w:rsidRPr="00AB2645" w:rsidRDefault="00A8003B" w:rsidP="00D73EA5">
            <w:pPr>
              <w:numPr>
                <w:ilvl w:val="0"/>
                <w:numId w:val="25"/>
              </w:numPr>
              <w:spacing w:before="60" w:after="60" w:line="240" w:lineRule="auto"/>
              <w:jc w:val="both"/>
              <w:rPr>
                <w:rFonts w:asciiTheme="minorHAnsi" w:hAnsiTheme="minorHAnsi" w:cstheme="minorHAnsi"/>
                <w:iCs/>
                <w:noProof/>
                <w:sz w:val="20"/>
                <w:szCs w:val="20"/>
                <w:lang w:val="hr-HR"/>
              </w:rPr>
            </w:pPr>
            <w:r w:rsidRPr="00AB2645">
              <w:rPr>
                <w:rFonts w:asciiTheme="minorHAnsi" w:hAnsiTheme="minorHAnsi" w:cstheme="minorHAnsi"/>
                <w:iCs/>
                <w:noProof/>
                <w:sz w:val="20"/>
                <w:szCs w:val="20"/>
                <w:lang w:val="hr-HR"/>
              </w:rPr>
              <w:t>Važeća sanitarna iskaznica</w:t>
            </w:r>
          </w:p>
          <w:p w14:paraId="3C667CCB" w14:textId="354F1B09" w:rsidR="00CC2F06" w:rsidRPr="00D06744" w:rsidRDefault="00A8003B" w:rsidP="00D73EA5">
            <w:pPr>
              <w:numPr>
                <w:ilvl w:val="0"/>
                <w:numId w:val="25"/>
              </w:numPr>
              <w:spacing w:before="60" w:after="60" w:line="240" w:lineRule="auto"/>
              <w:jc w:val="both"/>
              <w:rPr>
                <w:rFonts w:cstheme="minorHAnsi"/>
                <w:iCs/>
                <w:noProof/>
                <w:sz w:val="20"/>
                <w:szCs w:val="20"/>
              </w:rPr>
            </w:pPr>
            <w:r w:rsidRPr="00AB2645">
              <w:rPr>
                <w:rFonts w:asciiTheme="minorHAnsi" w:hAnsiTheme="minorHAnsi" w:cstheme="minorHAnsi"/>
                <w:iCs/>
                <w:noProof/>
                <w:sz w:val="20"/>
                <w:szCs w:val="20"/>
                <w:lang w:val="hr-HR"/>
              </w:rPr>
              <w:t>Liječničko uvjerenje medicine rada o zdravstvenoj sposobnosti za obavljanje poslova</w:t>
            </w:r>
            <w:r w:rsidRPr="00D73EA5">
              <w:rPr>
                <w:rFonts w:asciiTheme="minorHAnsi" w:hAnsiTheme="minorHAnsi" w:cstheme="minorHAnsi"/>
                <w:iCs/>
                <w:noProof/>
                <w:sz w:val="20"/>
                <w:szCs w:val="20"/>
                <w:lang w:val="hr-HR"/>
              </w:rPr>
              <w:t xml:space="preserve"> izrade sla</w:t>
            </w:r>
            <w:r w:rsidR="00111B83">
              <w:rPr>
                <w:rFonts w:asciiTheme="minorHAnsi" w:hAnsiTheme="minorHAnsi" w:cstheme="minorHAnsi"/>
                <w:iCs/>
                <w:noProof/>
                <w:sz w:val="20"/>
                <w:szCs w:val="20"/>
                <w:lang w:val="hr-HR"/>
              </w:rPr>
              <w:t>s</w:t>
            </w:r>
            <w:r w:rsidRPr="00D73EA5">
              <w:rPr>
                <w:rFonts w:asciiTheme="minorHAnsi" w:hAnsiTheme="minorHAnsi" w:cstheme="minorHAnsi"/>
                <w:iCs/>
                <w:noProof/>
                <w:sz w:val="20"/>
                <w:szCs w:val="20"/>
                <w:lang w:val="hr-HR"/>
              </w:rPr>
              <w:t xml:space="preserve">tica </w:t>
            </w:r>
            <w:r w:rsidR="006145D2" w:rsidRPr="00D73EA5">
              <w:rPr>
                <w:rFonts w:asciiTheme="minorHAnsi" w:hAnsiTheme="minorHAnsi" w:cstheme="minorHAnsi"/>
                <w:iCs/>
                <w:noProof/>
                <w:sz w:val="20"/>
                <w:szCs w:val="20"/>
                <w:lang w:val="hr-HR"/>
              </w:rPr>
              <w:t>prema načelima alternativne prehrane</w:t>
            </w:r>
          </w:p>
        </w:tc>
      </w:tr>
      <w:tr w:rsidR="008B568D" w:rsidRPr="00F919E2" w14:paraId="4AF77F6B" w14:textId="77777777" w:rsidTr="008A1786">
        <w:trPr>
          <w:trHeight w:val="732"/>
        </w:trPr>
        <w:tc>
          <w:tcPr>
            <w:tcW w:w="1568" w:type="pct"/>
            <w:shd w:val="clear" w:color="auto" w:fill="B4C6E7" w:themeFill="accent1" w:themeFillTint="66"/>
            <w:hideMark/>
          </w:tcPr>
          <w:p w14:paraId="7D39FA66" w14:textId="07BA6BF1" w:rsidR="008B568D" w:rsidRPr="00F919E2" w:rsidRDefault="008B568D" w:rsidP="008B568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432" w:type="pct"/>
            <w:gridSpan w:val="3"/>
          </w:tcPr>
          <w:p w14:paraId="0A02E2FF" w14:textId="1617DF44" w:rsidR="008B568D" w:rsidRPr="00D73EA5" w:rsidRDefault="008B568D" w:rsidP="00D73EA5">
            <w:pPr>
              <w:numPr>
                <w:ilvl w:val="0"/>
                <w:numId w:val="25"/>
              </w:numPr>
              <w:spacing w:before="60" w:after="60" w:line="240" w:lineRule="auto"/>
              <w:jc w:val="both"/>
              <w:rPr>
                <w:rFonts w:asciiTheme="minorHAnsi" w:hAnsiTheme="minorHAnsi" w:cstheme="minorHAnsi"/>
                <w:iCs/>
                <w:noProof/>
                <w:sz w:val="20"/>
                <w:szCs w:val="20"/>
                <w:lang w:val="hr-HR"/>
              </w:rPr>
            </w:pPr>
            <w:r w:rsidRPr="00D73EA5">
              <w:rPr>
                <w:rFonts w:asciiTheme="minorHAnsi" w:hAnsiTheme="minorHAnsi" w:cstheme="minorHAnsi"/>
                <w:iCs/>
                <w:noProof/>
                <w:sz w:val="20"/>
                <w:szCs w:val="20"/>
                <w:lang w:val="hr-HR"/>
              </w:rPr>
              <w:t>Stečen</w:t>
            </w:r>
            <w:r w:rsidR="00E246AB" w:rsidRPr="00D73EA5">
              <w:rPr>
                <w:rFonts w:asciiTheme="minorHAnsi" w:hAnsiTheme="minorHAnsi" w:cstheme="minorHAnsi"/>
                <w:iCs/>
                <w:noProof/>
                <w:sz w:val="20"/>
                <w:szCs w:val="20"/>
                <w:lang w:val="hr-HR"/>
              </w:rPr>
              <w:t>ih</w:t>
            </w:r>
            <w:r w:rsidRPr="00D73EA5">
              <w:rPr>
                <w:rFonts w:asciiTheme="minorHAnsi" w:hAnsiTheme="minorHAnsi" w:cstheme="minorHAnsi"/>
                <w:iCs/>
                <w:noProof/>
                <w:sz w:val="20"/>
                <w:szCs w:val="20"/>
                <w:lang w:val="hr-HR"/>
              </w:rPr>
              <w:t xml:space="preserve"> </w:t>
            </w:r>
            <w:r w:rsidR="00E335E5" w:rsidRPr="00D73EA5">
              <w:rPr>
                <w:rFonts w:asciiTheme="minorHAnsi" w:hAnsiTheme="minorHAnsi" w:cstheme="minorHAnsi"/>
                <w:iCs/>
                <w:noProof/>
                <w:sz w:val="20"/>
                <w:szCs w:val="20"/>
                <w:lang w:val="hr-HR"/>
              </w:rPr>
              <w:t>6</w:t>
            </w:r>
            <w:r w:rsidRPr="00D73EA5">
              <w:rPr>
                <w:rFonts w:asciiTheme="minorHAnsi" w:hAnsiTheme="minorHAnsi" w:cstheme="minorHAnsi"/>
                <w:iCs/>
                <w:noProof/>
                <w:sz w:val="20"/>
                <w:szCs w:val="20"/>
                <w:lang w:val="hr-HR"/>
              </w:rPr>
              <w:t xml:space="preserve"> CSVET boda</w:t>
            </w:r>
          </w:p>
          <w:p w14:paraId="2BCAFC3F" w14:textId="77777777" w:rsidR="008B568D" w:rsidRPr="00D73EA5" w:rsidRDefault="008B568D" w:rsidP="00D73EA5">
            <w:pPr>
              <w:numPr>
                <w:ilvl w:val="0"/>
                <w:numId w:val="25"/>
              </w:numPr>
              <w:spacing w:before="60" w:after="60" w:line="240" w:lineRule="auto"/>
              <w:jc w:val="both"/>
              <w:rPr>
                <w:rFonts w:asciiTheme="minorHAnsi" w:hAnsiTheme="minorHAnsi" w:cstheme="minorHAnsi"/>
                <w:iCs/>
                <w:noProof/>
                <w:sz w:val="20"/>
                <w:szCs w:val="20"/>
                <w:lang w:val="hr-HR"/>
              </w:rPr>
            </w:pPr>
            <w:r w:rsidRPr="00D73EA5">
              <w:rPr>
                <w:rFonts w:asciiTheme="minorHAnsi" w:hAnsiTheme="minorHAnsi" w:cstheme="minorHAnsi"/>
                <w:iCs/>
                <w:noProof/>
                <w:sz w:val="20"/>
                <w:szCs w:val="20"/>
                <w:lang w:val="hr-HR"/>
              </w:rPr>
              <w:t>Uspješna završna provjera stečenih znanja, usmenim i/ili pisanim provjerama te provjera vještina polaznika, projektnim i problemskim zadatcima a temeljem unaprijed određenih kriterija vrednovanja postignuća.</w:t>
            </w:r>
          </w:p>
          <w:p w14:paraId="253BCBCA" w14:textId="77777777" w:rsidR="008B568D" w:rsidRPr="001D25A1" w:rsidRDefault="008B568D" w:rsidP="008B568D">
            <w:pPr>
              <w:spacing w:before="60" w:after="60" w:line="240" w:lineRule="auto"/>
              <w:jc w:val="both"/>
              <w:rPr>
                <w:rFonts w:asciiTheme="minorHAnsi" w:hAnsiTheme="minorHAnsi" w:cstheme="minorHAnsi"/>
                <w:noProof/>
                <w:sz w:val="20"/>
                <w:szCs w:val="20"/>
                <w:lang w:val="hr-HR"/>
              </w:rPr>
            </w:pPr>
            <w:r w:rsidRPr="001D25A1">
              <w:rPr>
                <w:rFonts w:asciiTheme="minorHAnsi" w:hAnsiTheme="minorHAnsi" w:cstheme="minorHAnsi"/>
                <w:noProof/>
                <w:sz w:val="20"/>
                <w:szCs w:val="20"/>
                <w:lang w:val="hr-HR"/>
              </w:rPr>
              <w:t>O završnoj provjeri vodi se zapisnik i provodi ju tročlano povjerenstvo.</w:t>
            </w:r>
          </w:p>
          <w:p w14:paraId="34480BBF" w14:textId="5F9F83AA" w:rsidR="008B568D" w:rsidRPr="00F919E2" w:rsidRDefault="008B568D" w:rsidP="008B568D">
            <w:pPr>
              <w:spacing w:before="60" w:after="60" w:line="240" w:lineRule="auto"/>
              <w:jc w:val="both"/>
              <w:rPr>
                <w:rFonts w:asciiTheme="minorHAnsi" w:hAnsiTheme="minorHAnsi" w:cstheme="minorHAnsi"/>
                <w:noProof/>
                <w:sz w:val="16"/>
                <w:szCs w:val="16"/>
                <w:lang w:val="hr-HR"/>
              </w:rPr>
            </w:pPr>
            <w:r w:rsidRPr="001D25A1">
              <w:rPr>
                <w:rFonts w:asciiTheme="minorHAnsi" w:hAnsiTheme="minorHAnsi" w:cstheme="minorHAnsi"/>
                <w:noProof/>
                <w:sz w:val="20"/>
                <w:szCs w:val="20"/>
                <w:lang w:val="hr-HR"/>
              </w:rPr>
              <w:t>Svakom polazniku</w:t>
            </w:r>
            <w:r>
              <w:rPr>
                <w:rFonts w:asciiTheme="minorHAnsi" w:hAnsiTheme="minorHAnsi" w:cstheme="minorHAnsi"/>
                <w:noProof/>
                <w:sz w:val="20"/>
                <w:szCs w:val="20"/>
                <w:lang w:val="hr-HR"/>
              </w:rPr>
              <w:t>,</w:t>
            </w:r>
            <w:r w:rsidRPr="001D25A1">
              <w:rPr>
                <w:rFonts w:asciiTheme="minorHAnsi" w:hAnsiTheme="minorHAnsi" w:cstheme="minorHAnsi"/>
                <w:noProof/>
                <w:sz w:val="20"/>
                <w:szCs w:val="20"/>
                <w:lang w:val="hr-HR"/>
              </w:rPr>
              <w:t xml:space="preserve"> nakon uspješno završene završne provjere</w:t>
            </w:r>
            <w:r>
              <w:rPr>
                <w:rFonts w:asciiTheme="minorHAnsi" w:hAnsiTheme="minorHAnsi" w:cstheme="minorHAnsi"/>
                <w:noProof/>
                <w:sz w:val="20"/>
                <w:szCs w:val="20"/>
                <w:lang w:val="hr-HR"/>
              </w:rPr>
              <w:t>,</w:t>
            </w:r>
            <w:r w:rsidRPr="001D25A1">
              <w:rPr>
                <w:rFonts w:asciiTheme="minorHAnsi" w:hAnsiTheme="minorHAnsi" w:cstheme="minorHAnsi"/>
                <w:noProof/>
                <w:sz w:val="20"/>
                <w:szCs w:val="20"/>
                <w:lang w:val="hr-HR"/>
              </w:rPr>
              <w:t xml:space="preserve"> izdaje se </w:t>
            </w:r>
            <w:r w:rsidRPr="005A2645">
              <w:rPr>
                <w:rFonts w:asciiTheme="minorHAnsi" w:hAnsiTheme="minorHAnsi" w:cstheme="minorHAnsi"/>
                <w:noProof/>
                <w:sz w:val="20"/>
                <w:szCs w:val="20"/>
                <w:lang w:val="hr-HR"/>
              </w:rPr>
              <w:t>Uvjerenje o usavršavanju za stjecanje</w:t>
            </w:r>
            <w:r w:rsidRPr="00E72112">
              <w:rPr>
                <w:rFonts w:asciiTheme="minorHAnsi" w:hAnsiTheme="minorHAnsi" w:cstheme="minorHAnsi"/>
                <w:i/>
                <w:iCs/>
                <w:noProof/>
                <w:sz w:val="20"/>
                <w:szCs w:val="20"/>
                <w:lang w:val="hr-HR"/>
              </w:rPr>
              <w:t xml:space="preserve"> mikrokvalifikacij</w:t>
            </w:r>
            <w:r w:rsidR="00E72112">
              <w:rPr>
                <w:rFonts w:asciiTheme="minorHAnsi" w:hAnsiTheme="minorHAnsi" w:cstheme="minorHAnsi"/>
                <w:i/>
                <w:iCs/>
                <w:noProof/>
                <w:sz w:val="20"/>
                <w:szCs w:val="20"/>
                <w:lang w:val="hr-HR"/>
              </w:rPr>
              <w:t xml:space="preserve">e </w:t>
            </w:r>
            <w:r w:rsidR="009C4949" w:rsidRPr="009C4949">
              <w:rPr>
                <w:rFonts w:asciiTheme="minorHAnsi" w:hAnsiTheme="minorHAnsi" w:cstheme="minorHAnsi"/>
                <w:i/>
                <w:iCs/>
                <w:noProof/>
                <w:sz w:val="20"/>
                <w:szCs w:val="20"/>
                <w:lang w:val="hr-HR"/>
              </w:rPr>
              <w:t>izrada slastica prema načelima alternativne prehrane</w:t>
            </w:r>
            <w:r w:rsidR="006C3B2D">
              <w:rPr>
                <w:rFonts w:asciiTheme="minorHAnsi" w:hAnsiTheme="minorHAnsi" w:cstheme="minorHAnsi"/>
                <w:i/>
                <w:iCs/>
                <w:noProof/>
                <w:sz w:val="20"/>
                <w:szCs w:val="20"/>
                <w:lang w:val="hr-HR"/>
              </w:rPr>
              <w:t>.</w:t>
            </w:r>
          </w:p>
        </w:tc>
      </w:tr>
      <w:tr w:rsidR="008B568D" w:rsidRPr="00F919E2" w14:paraId="34A012B0" w14:textId="77777777" w:rsidTr="008A1786">
        <w:trPr>
          <w:trHeight w:val="732"/>
        </w:trPr>
        <w:tc>
          <w:tcPr>
            <w:tcW w:w="1568" w:type="pct"/>
            <w:shd w:val="clear" w:color="auto" w:fill="B4C6E7" w:themeFill="accent1" w:themeFillTint="66"/>
          </w:tcPr>
          <w:p w14:paraId="0FD8C313" w14:textId="4BC283AA" w:rsidR="008B568D" w:rsidRPr="00F919E2" w:rsidRDefault="008B568D" w:rsidP="008B568D">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432" w:type="pct"/>
            <w:gridSpan w:val="3"/>
          </w:tcPr>
          <w:p w14:paraId="7AACD04A" w14:textId="60414B88" w:rsidR="00192D39" w:rsidRPr="00E246AB" w:rsidRDefault="00192D39" w:rsidP="00192D39">
            <w:pPr>
              <w:spacing w:before="60" w:after="60" w:line="240" w:lineRule="auto"/>
              <w:jc w:val="both"/>
              <w:rPr>
                <w:rFonts w:asciiTheme="minorHAnsi" w:hAnsiTheme="minorHAnsi" w:cstheme="minorHAnsi"/>
                <w:noProof/>
                <w:sz w:val="20"/>
                <w:szCs w:val="20"/>
                <w:lang w:val="hr-HR"/>
              </w:rPr>
            </w:pPr>
            <w:r w:rsidRPr="00E246AB">
              <w:rPr>
                <w:rFonts w:asciiTheme="minorHAnsi" w:hAnsiTheme="minorHAnsi" w:cstheme="minorHAnsi"/>
                <w:noProof/>
                <w:sz w:val="20"/>
                <w:szCs w:val="20"/>
                <w:lang w:val="hr-HR"/>
              </w:rPr>
              <w:t>Program obrazovanja za stjecanje mikrokvalifikacije</w:t>
            </w:r>
            <w:r w:rsidR="00E72112" w:rsidRPr="00E246AB">
              <w:rPr>
                <w:rFonts w:asciiTheme="minorHAnsi" w:hAnsiTheme="minorHAnsi" w:cstheme="minorHAnsi"/>
                <w:noProof/>
                <w:sz w:val="20"/>
                <w:szCs w:val="20"/>
                <w:lang w:val="hr-HR"/>
              </w:rPr>
              <w:t xml:space="preserve"> </w:t>
            </w:r>
            <w:r w:rsidR="009C4949" w:rsidRPr="009C4949">
              <w:rPr>
                <w:rFonts w:asciiTheme="minorHAnsi" w:hAnsiTheme="minorHAnsi" w:cstheme="minorHAnsi"/>
                <w:noProof/>
                <w:sz w:val="20"/>
                <w:szCs w:val="20"/>
                <w:lang w:val="hr-HR"/>
              </w:rPr>
              <w:t>izrada slastica prema načelima alternativne prehrane</w:t>
            </w:r>
            <w:r w:rsidRPr="00E246AB">
              <w:rPr>
                <w:rFonts w:asciiTheme="minorHAnsi" w:hAnsiTheme="minorHAnsi" w:cstheme="minorHAnsi"/>
                <w:noProof/>
                <w:sz w:val="20"/>
                <w:szCs w:val="20"/>
                <w:lang w:val="hr-HR"/>
              </w:rPr>
              <w:t xml:space="preserve">, provodi se redovitom nastavom u trajanju od </w:t>
            </w:r>
            <w:r w:rsidR="005D23E0" w:rsidRPr="00E246AB">
              <w:rPr>
                <w:rFonts w:asciiTheme="minorHAnsi" w:hAnsiTheme="minorHAnsi" w:cstheme="minorHAnsi"/>
                <w:b/>
                <w:bCs/>
                <w:noProof/>
                <w:sz w:val="20"/>
                <w:szCs w:val="20"/>
                <w:lang w:val="hr-HR"/>
              </w:rPr>
              <w:t>1</w:t>
            </w:r>
            <w:r w:rsidR="00E246AB" w:rsidRPr="00E246AB">
              <w:rPr>
                <w:rFonts w:asciiTheme="minorHAnsi" w:hAnsiTheme="minorHAnsi" w:cstheme="minorHAnsi"/>
                <w:b/>
                <w:bCs/>
                <w:noProof/>
                <w:sz w:val="20"/>
                <w:szCs w:val="20"/>
                <w:lang w:val="hr-HR"/>
              </w:rPr>
              <w:t>50</w:t>
            </w:r>
            <w:r w:rsidRPr="00E246AB">
              <w:rPr>
                <w:rFonts w:asciiTheme="minorHAnsi" w:hAnsiTheme="minorHAnsi" w:cstheme="minorHAnsi"/>
                <w:b/>
                <w:bCs/>
                <w:noProof/>
                <w:sz w:val="20"/>
                <w:szCs w:val="20"/>
                <w:lang w:val="hr-HR"/>
              </w:rPr>
              <w:t xml:space="preserve"> sati</w:t>
            </w:r>
            <w:r w:rsidRPr="00E246AB">
              <w:rPr>
                <w:rFonts w:asciiTheme="minorHAnsi" w:hAnsiTheme="minorHAnsi" w:cstheme="minorHAnsi"/>
                <w:noProof/>
                <w:sz w:val="20"/>
                <w:szCs w:val="20"/>
                <w:lang w:val="hr-HR"/>
              </w:rPr>
              <w:t xml:space="preserve">, uz mogućnost izvođenja </w:t>
            </w:r>
            <w:r w:rsidR="00E72112" w:rsidRPr="00E246AB">
              <w:rPr>
                <w:rFonts w:asciiTheme="minorHAnsi" w:hAnsiTheme="minorHAnsi" w:cstheme="minorHAnsi"/>
                <w:noProof/>
                <w:sz w:val="20"/>
                <w:szCs w:val="20"/>
                <w:lang w:val="hr-HR"/>
              </w:rPr>
              <w:t xml:space="preserve">teorijskog dijela </w:t>
            </w:r>
            <w:r w:rsidRPr="00E246AB">
              <w:rPr>
                <w:rFonts w:asciiTheme="minorHAnsi" w:hAnsiTheme="minorHAnsi" w:cstheme="minorHAnsi"/>
                <w:noProof/>
                <w:sz w:val="20"/>
                <w:szCs w:val="20"/>
                <w:lang w:val="hr-HR"/>
              </w:rPr>
              <w:t xml:space="preserve">programa na daljinu u </w:t>
            </w:r>
            <w:r w:rsidR="002B4583" w:rsidRPr="00E246AB">
              <w:rPr>
                <w:rFonts w:asciiTheme="minorHAnsi" w:hAnsiTheme="minorHAnsi" w:cstheme="minorHAnsi"/>
                <w:noProof/>
                <w:sz w:val="20"/>
                <w:szCs w:val="20"/>
                <w:lang w:val="hr-HR"/>
              </w:rPr>
              <w:t>stvarnom</w:t>
            </w:r>
            <w:r w:rsidRPr="00E246AB">
              <w:rPr>
                <w:rFonts w:asciiTheme="minorHAnsi" w:hAnsiTheme="minorHAnsi" w:cstheme="minorHAnsi"/>
                <w:noProof/>
                <w:sz w:val="20"/>
                <w:szCs w:val="20"/>
                <w:lang w:val="hr-HR"/>
              </w:rPr>
              <w:t xml:space="preserve"> vremenu.</w:t>
            </w:r>
          </w:p>
          <w:p w14:paraId="52BF8DC2" w14:textId="39339468" w:rsidR="00192D39" w:rsidRPr="00E246AB" w:rsidRDefault="00192D39" w:rsidP="00192D39">
            <w:pPr>
              <w:spacing w:before="60" w:after="60" w:line="240" w:lineRule="auto"/>
              <w:jc w:val="both"/>
              <w:rPr>
                <w:rFonts w:asciiTheme="minorHAnsi" w:hAnsiTheme="minorHAnsi" w:cstheme="minorHAnsi"/>
                <w:noProof/>
                <w:sz w:val="20"/>
                <w:szCs w:val="20"/>
                <w:lang w:val="hr-HR"/>
              </w:rPr>
            </w:pPr>
            <w:r w:rsidRPr="00E246AB">
              <w:rPr>
                <w:rFonts w:asciiTheme="minorHAnsi" w:hAnsiTheme="minorHAnsi" w:cstheme="minorHAnsi"/>
                <w:noProof/>
                <w:sz w:val="20"/>
                <w:szCs w:val="20"/>
                <w:lang w:val="hr-HR"/>
              </w:rPr>
              <w:t xml:space="preserve">Ishodi učenja ostvaruju se dijelom vođenim procesom učenja i poučavanja u trajanju od </w:t>
            </w:r>
            <w:r w:rsidR="00E246AB" w:rsidRPr="00E246AB">
              <w:rPr>
                <w:rFonts w:asciiTheme="minorHAnsi" w:hAnsiTheme="minorHAnsi" w:cstheme="minorHAnsi"/>
                <w:b/>
                <w:bCs/>
                <w:noProof/>
                <w:sz w:val="20"/>
                <w:szCs w:val="20"/>
                <w:lang w:val="hr-HR"/>
              </w:rPr>
              <w:t>4</w:t>
            </w:r>
            <w:r w:rsidR="00514F1A" w:rsidRPr="00E246AB">
              <w:rPr>
                <w:rFonts w:asciiTheme="minorHAnsi" w:hAnsiTheme="minorHAnsi" w:cstheme="minorHAnsi"/>
                <w:b/>
                <w:bCs/>
                <w:noProof/>
                <w:sz w:val="20"/>
                <w:szCs w:val="20"/>
                <w:lang w:val="hr-HR"/>
              </w:rPr>
              <w:t>5</w:t>
            </w:r>
            <w:r w:rsidRPr="00E246AB">
              <w:rPr>
                <w:rFonts w:asciiTheme="minorHAnsi" w:hAnsiTheme="minorHAnsi" w:cstheme="minorHAnsi"/>
                <w:b/>
                <w:bCs/>
                <w:noProof/>
                <w:sz w:val="20"/>
                <w:szCs w:val="20"/>
                <w:lang w:val="hr-HR"/>
              </w:rPr>
              <w:t xml:space="preserve"> sati</w:t>
            </w:r>
            <w:r w:rsidRPr="00E246AB">
              <w:rPr>
                <w:rFonts w:asciiTheme="minorHAnsi" w:hAnsiTheme="minorHAnsi" w:cstheme="minorHAnsi"/>
                <w:noProof/>
                <w:sz w:val="20"/>
                <w:szCs w:val="20"/>
                <w:lang w:val="hr-HR"/>
              </w:rPr>
              <w:t xml:space="preserve">, dijelom učenjem temeljenom na radu u trajanju od </w:t>
            </w:r>
            <w:r w:rsidR="00E246AB" w:rsidRPr="00E246AB">
              <w:rPr>
                <w:rFonts w:asciiTheme="minorHAnsi" w:hAnsiTheme="minorHAnsi" w:cstheme="minorHAnsi"/>
                <w:b/>
                <w:bCs/>
                <w:noProof/>
                <w:sz w:val="20"/>
                <w:szCs w:val="20"/>
                <w:lang w:val="hr-HR"/>
              </w:rPr>
              <w:t>8</w:t>
            </w:r>
            <w:r w:rsidR="00F85D0F" w:rsidRPr="00E246AB">
              <w:rPr>
                <w:rFonts w:asciiTheme="minorHAnsi" w:hAnsiTheme="minorHAnsi" w:cstheme="minorHAnsi"/>
                <w:b/>
                <w:bCs/>
                <w:noProof/>
                <w:sz w:val="20"/>
                <w:szCs w:val="20"/>
                <w:lang w:val="hr-HR"/>
              </w:rPr>
              <w:t>0</w:t>
            </w:r>
            <w:r w:rsidRPr="00E246AB">
              <w:rPr>
                <w:rFonts w:asciiTheme="minorHAnsi" w:hAnsiTheme="minorHAnsi" w:cstheme="minorHAnsi"/>
                <w:b/>
                <w:bCs/>
                <w:noProof/>
                <w:sz w:val="20"/>
                <w:szCs w:val="20"/>
                <w:lang w:val="hr-HR"/>
              </w:rPr>
              <w:t xml:space="preserve"> sat</w:t>
            </w:r>
            <w:r w:rsidR="00C545A5" w:rsidRPr="00E246AB">
              <w:rPr>
                <w:rFonts w:asciiTheme="minorHAnsi" w:hAnsiTheme="minorHAnsi" w:cstheme="minorHAnsi"/>
                <w:b/>
                <w:bCs/>
                <w:noProof/>
                <w:sz w:val="20"/>
                <w:szCs w:val="20"/>
                <w:lang w:val="hr-HR"/>
              </w:rPr>
              <w:t>i</w:t>
            </w:r>
            <w:r w:rsidRPr="00E246AB">
              <w:rPr>
                <w:rFonts w:asciiTheme="minorHAnsi" w:hAnsiTheme="minorHAnsi" w:cstheme="minorHAnsi"/>
                <w:noProof/>
                <w:sz w:val="20"/>
                <w:szCs w:val="20"/>
                <w:lang w:val="hr-HR"/>
              </w:rPr>
              <w:t xml:space="preserve"> a dijelom samostalnim aktivnostima polaznika u trajanju od </w:t>
            </w:r>
            <w:r w:rsidR="00514F1A" w:rsidRPr="00E246AB">
              <w:rPr>
                <w:rFonts w:asciiTheme="minorHAnsi" w:hAnsiTheme="minorHAnsi" w:cstheme="minorHAnsi"/>
                <w:b/>
                <w:bCs/>
                <w:noProof/>
                <w:sz w:val="20"/>
                <w:szCs w:val="20"/>
                <w:lang w:val="hr-HR"/>
              </w:rPr>
              <w:t>2</w:t>
            </w:r>
            <w:r w:rsidR="00E246AB" w:rsidRPr="00E246AB">
              <w:rPr>
                <w:rFonts w:asciiTheme="minorHAnsi" w:hAnsiTheme="minorHAnsi" w:cstheme="minorHAnsi"/>
                <w:b/>
                <w:bCs/>
                <w:noProof/>
                <w:sz w:val="20"/>
                <w:szCs w:val="20"/>
                <w:lang w:val="hr-HR"/>
              </w:rPr>
              <w:t>5</w:t>
            </w:r>
            <w:r w:rsidRPr="00E246AB">
              <w:rPr>
                <w:rFonts w:asciiTheme="minorHAnsi" w:hAnsiTheme="minorHAnsi" w:cstheme="minorHAnsi"/>
                <w:b/>
                <w:bCs/>
                <w:noProof/>
                <w:sz w:val="20"/>
                <w:szCs w:val="20"/>
                <w:lang w:val="hr-HR"/>
              </w:rPr>
              <w:t xml:space="preserve"> sat</w:t>
            </w:r>
            <w:r w:rsidR="00C545A5" w:rsidRPr="00E246AB">
              <w:rPr>
                <w:rFonts w:asciiTheme="minorHAnsi" w:hAnsiTheme="minorHAnsi" w:cstheme="minorHAnsi"/>
                <w:b/>
                <w:bCs/>
                <w:noProof/>
                <w:sz w:val="20"/>
                <w:szCs w:val="20"/>
                <w:lang w:val="hr-HR"/>
              </w:rPr>
              <w:t>i</w:t>
            </w:r>
            <w:r w:rsidRPr="00E246AB">
              <w:rPr>
                <w:rFonts w:asciiTheme="minorHAnsi" w:hAnsiTheme="minorHAnsi" w:cstheme="minorHAnsi"/>
                <w:b/>
                <w:bCs/>
                <w:noProof/>
                <w:sz w:val="20"/>
                <w:szCs w:val="20"/>
                <w:lang w:val="hr-HR"/>
              </w:rPr>
              <w:t>.</w:t>
            </w:r>
          </w:p>
          <w:p w14:paraId="09C062EF" w14:textId="19AE3474" w:rsidR="008B568D" w:rsidRPr="00514F1A" w:rsidRDefault="00192D39" w:rsidP="00192D39">
            <w:pPr>
              <w:spacing w:before="60" w:after="60" w:line="240" w:lineRule="auto"/>
              <w:jc w:val="both"/>
              <w:rPr>
                <w:rFonts w:asciiTheme="minorHAnsi" w:hAnsiTheme="minorHAnsi" w:cstheme="minorHAnsi"/>
                <w:i/>
                <w:noProof/>
                <w:sz w:val="16"/>
                <w:szCs w:val="16"/>
                <w:lang w:val="hr-HR"/>
              </w:rPr>
            </w:pPr>
            <w:r w:rsidRPr="00E246AB">
              <w:rPr>
                <w:rFonts w:asciiTheme="minorHAnsi" w:hAnsiTheme="minorHAnsi" w:cstheme="minorHAnsi"/>
                <w:noProof/>
                <w:sz w:val="20"/>
                <w:szCs w:val="20"/>
                <w:lang w:val="hr-HR"/>
              </w:rPr>
              <w:t>Učenje temeljeno na radu obuhvaća rješavanje problemskih situacija i izvršenje konkretnih radnih zadaća u simuliranim uvjetima. Kod polaznika se potiče razvijanje samostalnosti i odgovornosti u izvršenju radnih zadaća kao i razvijanje suradničkih odnosa s ostalim sudionicima u zajedničkom radu te stvaranje budućih kvalitetnih poslovnih odnosa.</w:t>
            </w:r>
          </w:p>
        </w:tc>
      </w:tr>
      <w:tr w:rsidR="008B568D" w:rsidRPr="00F919E2" w14:paraId="2F5BF833" w14:textId="77777777" w:rsidTr="008A1786">
        <w:trPr>
          <w:trHeight w:val="355"/>
        </w:trPr>
        <w:tc>
          <w:tcPr>
            <w:tcW w:w="1568" w:type="pct"/>
            <w:shd w:val="clear" w:color="auto" w:fill="B4C6E7" w:themeFill="accent1" w:themeFillTint="66"/>
          </w:tcPr>
          <w:p w14:paraId="13E00E54" w14:textId="77777777" w:rsidR="008B568D" w:rsidRPr="00F919E2" w:rsidRDefault="008B568D" w:rsidP="008B568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432" w:type="pct"/>
            <w:gridSpan w:val="3"/>
          </w:tcPr>
          <w:p w14:paraId="159279EB" w14:textId="23908E59" w:rsidR="008B568D" w:rsidRPr="00F919E2" w:rsidRDefault="008B568D" w:rsidP="008B568D">
            <w:pPr>
              <w:spacing w:before="60" w:after="60" w:line="240" w:lineRule="auto"/>
              <w:jc w:val="both"/>
              <w:rPr>
                <w:rFonts w:asciiTheme="minorHAnsi" w:hAnsiTheme="minorHAnsi" w:cstheme="minorHAnsi"/>
                <w:i/>
                <w:noProof/>
                <w:sz w:val="16"/>
                <w:szCs w:val="16"/>
                <w:lang w:val="hr-HR"/>
              </w:rPr>
            </w:pPr>
          </w:p>
        </w:tc>
      </w:tr>
      <w:tr w:rsidR="008B568D" w:rsidRPr="00F919E2" w14:paraId="6596F4E3" w14:textId="77777777" w:rsidTr="008A1786">
        <w:trPr>
          <w:trHeight w:val="275"/>
        </w:trPr>
        <w:tc>
          <w:tcPr>
            <w:tcW w:w="1568" w:type="pct"/>
            <w:shd w:val="clear" w:color="auto" w:fill="B4C6E7" w:themeFill="accent1" w:themeFillTint="66"/>
          </w:tcPr>
          <w:p w14:paraId="764D8F78" w14:textId="77777777" w:rsidR="008B568D" w:rsidRPr="00F919E2" w:rsidRDefault="008B568D" w:rsidP="008B568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432" w:type="pct"/>
            <w:gridSpan w:val="3"/>
          </w:tcPr>
          <w:p w14:paraId="1885F1B9" w14:textId="7BB1B336" w:rsidR="008B568D" w:rsidRPr="00F919E2" w:rsidRDefault="008B568D" w:rsidP="008B568D">
            <w:pPr>
              <w:spacing w:before="60" w:after="60" w:line="240" w:lineRule="auto"/>
              <w:jc w:val="both"/>
              <w:rPr>
                <w:rFonts w:asciiTheme="minorHAnsi" w:hAnsiTheme="minorHAnsi" w:cstheme="minorHAnsi"/>
                <w:i/>
                <w:noProof/>
                <w:sz w:val="16"/>
                <w:szCs w:val="16"/>
                <w:lang w:val="hr-HR"/>
              </w:rPr>
            </w:pPr>
          </w:p>
        </w:tc>
      </w:tr>
      <w:tr w:rsidR="008B568D" w:rsidRPr="00F919E2" w14:paraId="2C76E0A8" w14:textId="77777777" w:rsidTr="008A1786">
        <w:trPr>
          <w:trHeight w:val="1093"/>
        </w:trPr>
        <w:tc>
          <w:tcPr>
            <w:tcW w:w="1568" w:type="pct"/>
            <w:shd w:val="clear" w:color="auto" w:fill="B4C6E7" w:themeFill="accent1" w:themeFillTint="66"/>
            <w:hideMark/>
          </w:tcPr>
          <w:p w14:paraId="1C3897D4" w14:textId="77777777" w:rsidR="008B568D" w:rsidRPr="007264E2" w:rsidRDefault="008B568D" w:rsidP="008B568D">
            <w:pPr>
              <w:spacing w:before="60" w:after="60" w:line="240" w:lineRule="auto"/>
              <w:rPr>
                <w:rFonts w:asciiTheme="minorHAnsi" w:hAnsiTheme="minorHAnsi" w:cstheme="minorHAnsi"/>
                <w:b/>
                <w:noProof/>
                <w:sz w:val="20"/>
                <w:szCs w:val="20"/>
                <w:lang w:val="hr-HR"/>
              </w:rPr>
            </w:pPr>
            <w:r w:rsidRPr="007264E2">
              <w:rPr>
                <w:rFonts w:asciiTheme="minorHAnsi" w:hAnsiTheme="minorHAnsi" w:cstheme="minorHAnsi"/>
                <w:b/>
                <w:noProof/>
                <w:sz w:val="20"/>
                <w:szCs w:val="20"/>
                <w:lang w:val="hr-HR"/>
              </w:rPr>
              <w:t>Materijalni uvjeti i okruženje za učenje koji su potrebni za izvedbu programa</w:t>
            </w:r>
          </w:p>
        </w:tc>
        <w:tc>
          <w:tcPr>
            <w:tcW w:w="3432" w:type="pct"/>
            <w:gridSpan w:val="3"/>
          </w:tcPr>
          <w:p w14:paraId="12D29457" w14:textId="51B2A45C" w:rsidR="00B556C9" w:rsidRPr="008A1786" w:rsidRDefault="00B556C9" w:rsidP="008A1786">
            <w:p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Kuharski praktikum, opremljen sa svim potrebnim uređajima za:</w:t>
            </w:r>
          </w:p>
          <w:p w14:paraId="33917864" w14:textId="364842EF" w:rsidR="00B556C9" w:rsidRPr="008A1786" w:rsidRDefault="00B556C9" w:rsidP="008A1786">
            <w:pPr>
              <w:numPr>
                <w:ilvl w:val="0"/>
                <w:numId w:val="25"/>
              </w:num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obradu (mesoreznica, stroj za mljevenje mesa, kuhinjski radni stolovi, zidne police otvorene i zatvorene, topli stol, mramorna ploča, topla kupka, praonici, daske za rezanje, osobni alat, sitni kuhinjski inventar, sterilizator za osobni alat, lonci i tave različitih veličina, gastro posude raznih dimenzija, uređaji za miksanje i sjeckanje, vakumirka),</w:t>
            </w:r>
          </w:p>
          <w:p w14:paraId="6EC4634D" w14:textId="66B1AB87" w:rsidR="00B556C9" w:rsidRPr="008A1786" w:rsidRDefault="00B556C9" w:rsidP="008A1786">
            <w:pPr>
              <w:numPr>
                <w:ilvl w:val="0"/>
                <w:numId w:val="25"/>
              </w:num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skladištenje (prostor za suho skladište, rashladni uređaji – i + režima rada i šoker),</w:t>
            </w:r>
          </w:p>
          <w:p w14:paraId="7F226C0B" w14:textId="44786DC7" w:rsidR="00B556C9" w:rsidRPr="008A1786" w:rsidRDefault="00B556C9" w:rsidP="008A1786">
            <w:pPr>
              <w:numPr>
                <w:ilvl w:val="0"/>
                <w:numId w:val="25"/>
              </w:num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gotovljenje namirnica i jela (termički uređaji, parno konvekcijska peć, peći, friteza, salamander i dehidrator) te</w:t>
            </w:r>
          </w:p>
          <w:p w14:paraId="6697D190" w14:textId="4CC21F4A" w:rsidR="00B556C9" w:rsidRPr="008A1786" w:rsidRDefault="00B556C9" w:rsidP="008A1786">
            <w:pPr>
              <w:numPr>
                <w:ilvl w:val="0"/>
                <w:numId w:val="25"/>
              </w:num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ventilaciju prostora.</w:t>
            </w:r>
          </w:p>
          <w:p w14:paraId="39CCE63E" w14:textId="65FE5B79" w:rsidR="00B556C9" w:rsidRDefault="00B556C9" w:rsidP="00B556C9">
            <w:pPr>
              <w:spacing w:before="60" w:after="60" w:line="240" w:lineRule="auto"/>
              <w:jc w:val="both"/>
              <w:rPr>
                <w:sz w:val="20"/>
                <w:szCs w:val="20"/>
              </w:rPr>
            </w:pPr>
            <w:r w:rsidRPr="008A1786">
              <w:rPr>
                <w:sz w:val="20"/>
                <w:szCs w:val="20"/>
              </w:rPr>
              <w:t>Zaštitna odjeća i obuća</w:t>
            </w:r>
          </w:p>
          <w:p w14:paraId="3FB7311A" w14:textId="77777777" w:rsidR="008A1786" w:rsidRPr="008A1786" w:rsidRDefault="008A1786" w:rsidP="00B556C9">
            <w:pPr>
              <w:spacing w:before="60" w:after="60" w:line="240" w:lineRule="auto"/>
              <w:jc w:val="both"/>
              <w:rPr>
                <w:sz w:val="20"/>
                <w:szCs w:val="20"/>
              </w:rPr>
            </w:pPr>
          </w:p>
          <w:p w14:paraId="3AE4BF5C" w14:textId="1FBFAD21" w:rsidR="008B568D" w:rsidRDefault="00B556C9" w:rsidP="004B3871">
            <w:pPr>
              <w:spacing w:before="60" w:after="60" w:line="240" w:lineRule="auto"/>
              <w:jc w:val="both"/>
              <w:rPr>
                <w:rFonts w:asciiTheme="minorHAnsi" w:hAnsiTheme="minorHAnsi" w:cstheme="minorHAnsi"/>
                <w:iCs/>
                <w:noProof/>
                <w:sz w:val="20"/>
                <w:szCs w:val="20"/>
                <w:lang w:val="hr-HR"/>
              </w:rPr>
            </w:pPr>
            <w:hyperlink r:id="rId17" w:history="1">
              <w:r w:rsidRPr="00A718FC">
                <w:rPr>
                  <w:rStyle w:val="Hyperlink"/>
                  <w:rFonts w:asciiTheme="minorHAnsi" w:hAnsiTheme="minorHAnsi" w:cstheme="minorHAnsi"/>
                  <w:iCs/>
                  <w:noProof/>
                  <w:sz w:val="20"/>
                  <w:szCs w:val="20"/>
                  <w:lang w:val="hr-HR"/>
                </w:rPr>
                <w:t>https://hko.srce.hr/registar/skup-ishoda-ucenja/detalji/3177</w:t>
              </w:r>
            </w:hyperlink>
            <w:r w:rsidR="00092995">
              <w:rPr>
                <w:rFonts w:asciiTheme="minorHAnsi" w:hAnsiTheme="minorHAnsi" w:cstheme="minorHAnsi"/>
                <w:iCs/>
                <w:noProof/>
                <w:sz w:val="20"/>
                <w:szCs w:val="20"/>
                <w:lang w:val="hr-HR"/>
              </w:rPr>
              <w:t xml:space="preserve"> </w:t>
            </w:r>
          </w:p>
          <w:p w14:paraId="42254FE5" w14:textId="259FA44C" w:rsidR="002961D7" w:rsidRPr="007264E2" w:rsidRDefault="002961D7" w:rsidP="004B3871">
            <w:pPr>
              <w:spacing w:before="60" w:after="60" w:line="240" w:lineRule="auto"/>
              <w:jc w:val="both"/>
              <w:rPr>
                <w:rFonts w:asciiTheme="minorHAnsi" w:hAnsiTheme="minorHAnsi" w:cstheme="minorHAnsi"/>
                <w:iCs/>
                <w:noProof/>
                <w:sz w:val="20"/>
                <w:szCs w:val="20"/>
                <w:lang w:val="hr-HR"/>
              </w:rPr>
            </w:pPr>
            <w:hyperlink r:id="rId18" w:history="1">
              <w:r w:rsidRPr="004B24E7">
                <w:rPr>
                  <w:rStyle w:val="Hyperlink"/>
                  <w:rFonts w:asciiTheme="minorHAnsi" w:hAnsiTheme="minorHAnsi" w:cstheme="minorHAnsi"/>
                  <w:iCs/>
                  <w:noProof/>
                  <w:sz w:val="20"/>
                  <w:szCs w:val="20"/>
                  <w:lang w:val="hr-HR"/>
                </w:rPr>
                <w:t>https://hko.srce.hr/registar/skup-ishoda-ucenja/detalji/12860</w:t>
              </w:r>
            </w:hyperlink>
            <w:r>
              <w:rPr>
                <w:rFonts w:asciiTheme="minorHAnsi" w:hAnsiTheme="minorHAnsi" w:cstheme="minorHAnsi"/>
                <w:iCs/>
                <w:noProof/>
                <w:sz w:val="20"/>
                <w:szCs w:val="20"/>
                <w:lang w:val="hr-HR"/>
              </w:rPr>
              <w:t xml:space="preserve"> </w:t>
            </w:r>
          </w:p>
        </w:tc>
      </w:tr>
      <w:tr w:rsidR="008B568D" w:rsidRPr="00F919E2" w14:paraId="64AD4354" w14:textId="77777777" w:rsidTr="008A1786">
        <w:trPr>
          <w:trHeight w:val="417"/>
        </w:trPr>
        <w:tc>
          <w:tcPr>
            <w:tcW w:w="5000" w:type="pct"/>
            <w:gridSpan w:val="4"/>
            <w:shd w:val="clear" w:color="auto" w:fill="8EAADB" w:themeFill="accent1" w:themeFillTint="99"/>
            <w:hideMark/>
          </w:tcPr>
          <w:p w14:paraId="6795460D" w14:textId="77777777" w:rsidR="008B568D" w:rsidRPr="00F919E2" w:rsidRDefault="008B568D" w:rsidP="008B568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8B568D" w:rsidRPr="00F919E2" w14:paraId="2DB23D25" w14:textId="77777777" w:rsidTr="008239CD">
        <w:trPr>
          <w:trHeight w:val="304"/>
        </w:trPr>
        <w:tc>
          <w:tcPr>
            <w:tcW w:w="5000" w:type="pct"/>
            <w:gridSpan w:val="4"/>
          </w:tcPr>
          <w:p w14:paraId="00356F42" w14:textId="77777777" w:rsidR="001D2A37" w:rsidRPr="009E06B2" w:rsidRDefault="001D2A37" w:rsidP="001D2A37">
            <w:pPr>
              <w:pStyle w:val="ListParagraph"/>
              <w:numPr>
                <w:ilvl w:val="0"/>
                <w:numId w:val="5"/>
              </w:numPr>
              <w:spacing w:before="60" w:after="60" w:line="240" w:lineRule="auto"/>
              <w:jc w:val="both"/>
              <w:rPr>
                <w:rFonts w:cstheme="minorHAnsi"/>
                <w:noProof/>
                <w:sz w:val="20"/>
                <w:szCs w:val="20"/>
              </w:rPr>
            </w:pPr>
            <w:r w:rsidRPr="009E06B2">
              <w:rPr>
                <w:rFonts w:cstheme="minorHAnsi"/>
                <w:noProof/>
                <w:sz w:val="20"/>
                <w:szCs w:val="20"/>
              </w:rPr>
              <w:t>Odabrati sastojke za pripremu pojedinačnih slastica poštivajući recept i normative</w:t>
            </w:r>
          </w:p>
          <w:p w14:paraId="1CA86179" w14:textId="661736A0" w:rsidR="001D2A37" w:rsidRPr="009E06B2" w:rsidRDefault="001D2A37" w:rsidP="001D2A37">
            <w:pPr>
              <w:pStyle w:val="ListParagraph"/>
              <w:numPr>
                <w:ilvl w:val="0"/>
                <w:numId w:val="5"/>
              </w:numPr>
              <w:spacing w:before="60" w:after="60" w:line="240" w:lineRule="auto"/>
              <w:jc w:val="both"/>
              <w:rPr>
                <w:rFonts w:cstheme="minorHAnsi"/>
                <w:noProof/>
                <w:sz w:val="20"/>
                <w:szCs w:val="20"/>
              </w:rPr>
            </w:pPr>
            <w:r w:rsidRPr="009E06B2">
              <w:rPr>
                <w:rFonts w:cstheme="minorHAnsi"/>
                <w:noProof/>
                <w:sz w:val="20"/>
                <w:szCs w:val="20"/>
              </w:rPr>
              <w:t>Pripremiti osnovna tijesta, slastičarske smjese i kreme</w:t>
            </w:r>
          </w:p>
          <w:p w14:paraId="7BA07167" w14:textId="77777777" w:rsidR="004378AD" w:rsidRPr="009E06B2" w:rsidRDefault="004378AD" w:rsidP="004378AD">
            <w:pPr>
              <w:pStyle w:val="ListParagraph"/>
              <w:numPr>
                <w:ilvl w:val="0"/>
                <w:numId w:val="5"/>
              </w:numPr>
              <w:spacing w:before="60" w:after="60" w:line="240" w:lineRule="auto"/>
              <w:jc w:val="both"/>
              <w:rPr>
                <w:rFonts w:cstheme="minorHAnsi"/>
                <w:noProof/>
                <w:sz w:val="20"/>
                <w:szCs w:val="20"/>
              </w:rPr>
            </w:pPr>
            <w:r w:rsidRPr="009E06B2">
              <w:rPr>
                <w:rFonts w:cstheme="minorHAnsi"/>
                <w:noProof/>
                <w:sz w:val="20"/>
                <w:szCs w:val="20"/>
              </w:rPr>
              <w:t>Kontrolirati kvalitetu izrađene slastice organoleptičkom kontrolom</w:t>
            </w:r>
          </w:p>
          <w:p w14:paraId="239795C8" w14:textId="113E8976" w:rsidR="004378AD" w:rsidRPr="009E06B2" w:rsidRDefault="004378AD" w:rsidP="004378AD">
            <w:pPr>
              <w:pStyle w:val="ListParagraph"/>
              <w:numPr>
                <w:ilvl w:val="0"/>
                <w:numId w:val="5"/>
              </w:numPr>
              <w:spacing w:before="60" w:after="60" w:line="240" w:lineRule="auto"/>
              <w:jc w:val="both"/>
              <w:rPr>
                <w:rFonts w:cstheme="minorHAnsi"/>
                <w:noProof/>
                <w:sz w:val="20"/>
                <w:szCs w:val="20"/>
              </w:rPr>
            </w:pPr>
            <w:r w:rsidRPr="009E06B2">
              <w:rPr>
                <w:rFonts w:cstheme="minorHAnsi"/>
                <w:noProof/>
                <w:sz w:val="20"/>
                <w:szCs w:val="20"/>
              </w:rPr>
              <w:t>Servirati slasticu uvažavajući vrstu i namjenu slastice</w:t>
            </w:r>
          </w:p>
          <w:p w14:paraId="7BB27485" w14:textId="77777777" w:rsidR="008B568D" w:rsidRPr="007A1B09" w:rsidRDefault="002B5E0C" w:rsidP="001D2A37">
            <w:pPr>
              <w:pStyle w:val="ListParagraph"/>
              <w:numPr>
                <w:ilvl w:val="0"/>
                <w:numId w:val="5"/>
              </w:numPr>
              <w:spacing w:before="60" w:after="60" w:line="240" w:lineRule="auto"/>
              <w:jc w:val="both"/>
              <w:rPr>
                <w:rFonts w:cstheme="minorHAnsi"/>
                <w:noProof/>
                <w:sz w:val="20"/>
                <w:szCs w:val="20"/>
              </w:rPr>
            </w:pPr>
            <w:r w:rsidRPr="007A1B09">
              <w:rPr>
                <w:rFonts w:cstheme="minorHAnsi"/>
                <w:noProof/>
                <w:sz w:val="20"/>
                <w:szCs w:val="20"/>
              </w:rPr>
              <w:t>Samostalno odabrati primjerene uređaje i pribor za rad i racionalno ih upotrebljavati</w:t>
            </w:r>
          </w:p>
          <w:p w14:paraId="05E502D0" w14:textId="77777777" w:rsidR="00C6070E" w:rsidRPr="007A1B09" w:rsidRDefault="00C6070E" w:rsidP="001D2A37">
            <w:pPr>
              <w:pStyle w:val="ListParagraph"/>
              <w:numPr>
                <w:ilvl w:val="0"/>
                <w:numId w:val="5"/>
              </w:numPr>
              <w:spacing w:before="60" w:after="60" w:line="240" w:lineRule="auto"/>
              <w:jc w:val="both"/>
              <w:rPr>
                <w:rFonts w:cstheme="minorHAnsi"/>
                <w:noProof/>
                <w:sz w:val="20"/>
                <w:szCs w:val="20"/>
              </w:rPr>
            </w:pPr>
            <w:r w:rsidRPr="007A1B09">
              <w:rPr>
                <w:rFonts w:cstheme="minorHAnsi"/>
                <w:noProof/>
                <w:sz w:val="20"/>
                <w:szCs w:val="20"/>
              </w:rPr>
              <w:t>Uvažavati gastronomske trendove i trendove zdrave prehrane kod proizvodnje jela</w:t>
            </w:r>
          </w:p>
          <w:p w14:paraId="65FCC8DA" w14:textId="6BAB4F93" w:rsidR="00C6070E" w:rsidRPr="009E06B2" w:rsidRDefault="00C6070E" w:rsidP="001D2A37">
            <w:pPr>
              <w:pStyle w:val="ListParagraph"/>
              <w:numPr>
                <w:ilvl w:val="0"/>
                <w:numId w:val="5"/>
              </w:numPr>
              <w:spacing w:before="60" w:after="60" w:line="240" w:lineRule="auto"/>
              <w:jc w:val="both"/>
              <w:rPr>
                <w:rFonts w:cstheme="minorHAnsi"/>
                <w:noProof/>
                <w:sz w:val="20"/>
                <w:szCs w:val="20"/>
              </w:rPr>
            </w:pPr>
            <w:r w:rsidRPr="007A1B09">
              <w:rPr>
                <w:rFonts w:cstheme="minorHAnsi"/>
                <w:noProof/>
                <w:sz w:val="20"/>
                <w:szCs w:val="20"/>
              </w:rPr>
              <w:t>Promicati gastronomsku kulturu i zdrav način ishrane</w:t>
            </w:r>
          </w:p>
        </w:tc>
      </w:tr>
      <w:tr w:rsidR="00DB260C" w:rsidRPr="00F919E2" w14:paraId="3D59805F" w14:textId="77777777" w:rsidTr="008A1786">
        <w:trPr>
          <w:trHeight w:val="951"/>
        </w:trPr>
        <w:tc>
          <w:tcPr>
            <w:tcW w:w="1568" w:type="pct"/>
            <w:shd w:val="clear" w:color="auto" w:fill="B4C6E7" w:themeFill="accent1" w:themeFillTint="66"/>
            <w:hideMark/>
          </w:tcPr>
          <w:p w14:paraId="29E08823" w14:textId="0E072A93" w:rsidR="00DB260C" w:rsidRPr="00F919E2" w:rsidRDefault="00DB260C" w:rsidP="00DB260C">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Pr="00F919E2">
              <w:rPr>
                <w:rFonts w:asciiTheme="minorHAnsi" w:hAnsiTheme="minorHAnsi" w:cstheme="minorHAnsi"/>
                <w:b/>
                <w:noProof/>
                <w:sz w:val="20"/>
                <w:szCs w:val="20"/>
                <w:lang w:val="hr-HR"/>
              </w:rPr>
              <w:t xml:space="preserve">ačini praćenja kvalitete i uspješnosti izvedbe programa </w:t>
            </w:r>
          </w:p>
        </w:tc>
        <w:tc>
          <w:tcPr>
            <w:tcW w:w="3432" w:type="pct"/>
            <w:gridSpan w:val="3"/>
          </w:tcPr>
          <w:p w14:paraId="1535D348" w14:textId="77777777" w:rsidR="00DB260C" w:rsidRPr="00C72144" w:rsidRDefault="00DB260C" w:rsidP="00DB260C">
            <w:pPr>
              <w:spacing w:before="60" w:after="60" w:line="240" w:lineRule="auto"/>
              <w:jc w:val="both"/>
              <w:rPr>
                <w:rFonts w:asciiTheme="minorHAnsi" w:hAnsiTheme="minorHAnsi" w:cstheme="minorHAnsi"/>
                <w:noProof/>
                <w:sz w:val="20"/>
                <w:szCs w:val="20"/>
                <w:lang w:val="hr-HR"/>
              </w:rPr>
            </w:pPr>
            <w:r w:rsidRPr="00C72144">
              <w:rPr>
                <w:rFonts w:asciiTheme="minorHAnsi" w:hAnsiTheme="minorHAnsi" w:cstheme="minorHAnsi"/>
                <w:noProof/>
                <w:sz w:val="20"/>
                <w:szCs w:val="20"/>
                <w:lang w:val="hr-HR"/>
              </w:rPr>
              <w:t>U procesu praćenja kvalitete i uspješnosti izvedbe programa obrazovanja primjenjuju se sljedeće aktivnosti:</w:t>
            </w:r>
          </w:p>
          <w:p w14:paraId="4CF7230F" w14:textId="77777777" w:rsidR="00DB260C" w:rsidRPr="008A1786" w:rsidRDefault="00DB260C" w:rsidP="008A1786">
            <w:pPr>
              <w:numPr>
                <w:ilvl w:val="0"/>
                <w:numId w:val="25"/>
              </w:num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4008CF3D" w14:textId="77777777" w:rsidR="00DB260C" w:rsidRPr="008A1786" w:rsidRDefault="00DB260C" w:rsidP="008A1786">
            <w:pPr>
              <w:numPr>
                <w:ilvl w:val="0"/>
                <w:numId w:val="25"/>
              </w:num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provodi se istraživanje i anketiranje nastavnika o istim pitanjima navedenim u prethodnoj stavci</w:t>
            </w:r>
          </w:p>
          <w:p w14:paraId="2D033A5E" w14:textId="77777777" w:rsidR="00DB260C" w:rsidRPr="008A1786" w:rsidRDefault="00DB260C" w:rsidP="008A1786">
            <w:pPr>
              <w:numPr>
                <w:ilvl w:val="0"/>
                <w:numId w:val="25"/>
              </w:num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provodi se analiza uspjeha, transparentnosti i objektivnosti provjera i ostvarenosti ishoda učenja</w:t>
            </w:r>
          </w:p>
          <w:p w14:paraId="6FE2EE81" w14:textId="77777777" w:rsidR="00DB260C" w:rsidRPr="008A1786" w:rsidRDefault="00DB260C" w:rsidP="008A1786">
            <w:pPr>
              <w:numPr>
                <w:ilvl w:val="0"/>
                <w:numId w:val="25"/>
              </w:numPr>
              <w:spacing w:before="60" w:after="60" w:line="240" w:lineRule="auto"/>
              <w:jc w:val="both"/>
              <w:rPr>
                <w:rFonts w:asciiTheme="minorHAnsi" w:hAnsiTheme="minorHAnsi" w:cstheme="minorHAnsi"/>
                <w:iCs/>
                <w:noProof/>
                <w:sz w:val="20"/>
                <w:szCs w:val="20"/>
                <w:lang w:val="hr-HR"/>
              </w:rPr>
            </w:pPr>
            <w:r w:rsidRPr="008A1786">
              <w:rPr>
                <w:rFonts w:asciiTheme="minorHAnsi" w:hAnsiTheme="minorHAnsi" w:cstheme="minorHAnsi"/>
                <w:iCs/>
                <w:noProof/>
                <w:sz w:val="20"/>
                <w:szCs w:val="20"/>
                <w:lang w:val="hr-HR"/>
              </w:rPr>
              <w:t>provodi se analiza materijalnih i kadrovskih uvjeta potrebnih za izvođenje procesa učenja i poučavanja.</w:t>
            </w:r>
          </w:p>
          <w:p w14:paraId="6FE4BA34" w14:textId="77777777" w:rsidR="00DB260C" w:rsidRPr="00C72144" w:rsidRDefault="00DB260C" w:rsidP="00DB260C">
            <w:pPr>
              <w:spacing w:before="60" w:after="60" w:line="240" w:lineRule="auto"/>
              <w:jc w:val="both"/>
              <w:rPr>
                <w:rFonts w:asciiTheme="minorHAnsi" w:hAnsiTheme="minorHAnsi" w:cstheme="minorHAnsi"/>
                <w:noProof/>
                <w:sz w:val="20"/>
                <w:szCs w:val="20"/>
                <w:lang w:val="hr-HR"/>
              </w:rPr>
            </w:pPr>
            <w:r w:rsidRPr="00C72144">
              <w:rPr>
                <w:rFonts w:asciiTheme="minorHAnsi" w:hAnsiTheme="minorHAnsi" w:cstheme="minorHAnsi"/>
                <w:noProof/>
                <w:sz w:val="20"/>
                <w:szCs w:val="20"/>
                <w:lang w:val="hr-HR"/>
              </w:rPr>
              <w:t>Temeljem rezultata anketa dobiva se pregled uspješnosti izvedbe programa, kao i  procjena kvalitete nastavničkog rada.</w:t>
            </w:r>
          </w:p>
          <w:p w14:paraId="25D37C6F" w14:textId="34C85A19" w:rsidR="00DB260C" w:rsidRPr="00F919E2" w:rsidRDefault="00DB260C" w:rsidP="00DB260C">
            <w:pPr>
              <w:spacing w:before="60" w:after="60" w:line="240" w:lineRule="auto"/>
              <w:jc w:val="both"/>
              <w:rPr>
                <w:rFonts w:asciiTheme="minorHAnsi" w:hAnsiTheme="minorHAnsi" w:cstheme="minorHAnsi"/>
                <w:noProof/>
                <w:color w:val="44546A" w:themeColor="text2"/>
                <w:sz w:val="16"/>
                <w:szCs w:val="16"/>
                <w:lang w:val="hr-HR"/>
              </w:rPr>
            </w:pPr>
            <w:r w:rsidRPr="00C72144">
              <w:rPr>
                <w:rFonts w:asciiTheme="minorHAnsi" w:hAnsiTheme="minorHAnsi" w:cstheme="minorHAnsi"/>
                <w:noProof/>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DB260C" w:rsidRPr="00F919E2" w14:paraId="56EB1F55" w14:textId="77777777" w:rsidTr="008A1786">
        <w:trPr>
          <w:trHeight w:val="513"/>
        </w:trPr>
        <w:tc>
          <w:tcPr>
            <w:tcW w:w="1568" w:type="pct"/>
            <w:shd w:val="clear" w:color="auto" w:fill="B4C6E7" w:themeFill="accent1" w:themeFillTint="66"/>
            <w:hideMark/>
          </w:tcPr>
          <w:p w14:paraId="2D9E9262" w14:textId="77777777" w:rsidR="00DB260C" w:rsidRPr="00F919E2" w:rsidRDefault="00DB260C" w:rsidP="00DB260C">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432" w:type="pct"/>
            <w:gridSpan w:val="3"/>
          </w:tcPr>
          <w:p w14:paraId="37627339" w14:textId="01DDB671" w:rsidR="00DB260C" w:rsidRPr="00E531C4" w:rsidRDefault="00DB260C" w:rsidP="00DB260C">
            <w:pPr>
              <w:spacing w:before="60" w:after="60" w:line="240" w:lineRule="auto"/>
              <w:jc w:val="both"/>
              <w:rPr>
                <w:rFonts w:asciiTheme="minorHAnsi" w:hAnsiTheme="minorHAnsi" w:cstheme="minorHAnsi"/>
                <w:noProof/>
                <w:sz w:val="20"/>
                <w:szCs w:val="20"/>
                <w:lang w:val="hr-HR"/>
              </w:rPr>
            </w:pPr>
          </w:p>
        </w:tc>
      </w:tr>
      <w:bookmarkEnd w:id="0"/>
    </w:tbl>
    <w:p w14:paraId="6C1ABE70" w14:textId="79B7EB91" w:rsidR="00C545A5" w:rsidRDefault="00C545A5">
      <w:pPr>
        <w:spacing w:after="160" w:line="259" w:lineRule="auto"/>
        <w:rPr>
          <w:rFonts w:asciiTheme="minorHAnsi" w:eastAsiaTheme="minorHAnsi" w:hAnsiTheme="minorHAnsi" w:cstheme="minorHAnsi"/>
          <w:b/>
          <w:bCs/>
          <w:noProof/>
          <w:sz w:val="24"/>
          <w:szCs w:val="24"/>
          <w:lang w:val="hr-HR" w:eastAsia="en-US"/>
        </w:rPr>
      </w:pPr>
    </w:p>
    <w:p w14:paraId="69003368" w14:textId="77777777" w:rsidR="008A1786" w:rsidRDefault="008A1786">
      <w:pPr>
        <w:spacing w:after="160" w:line="259" w:lineRule="auto"/>
        <w:rPr>
          <w:rFonts w:asciiTheme="minorHAnsi" w:eastAsiaTheme="minorHAnsi" w:hAnsiTheme="minorHAnsi" w:cstheme="minorHAnsi"/>
          <w:b/>
          <w:bCs/>
          <w:noProof/>
          <w:sz w:val="24"/>
          <w:szCs w:val="24"/>
          <w:lang w:val="hr-HR" w:eastAsia="en-US"/>
        </w:rPr>
      </w:pPr>
    </w:p>
    <w:p w14:paraId="1D976449" w14:textId="4974B938" w:rsidR="00C759FB" w:rsidRPr="00F919E2" w:rsidRDefault="00C759FB" w:rsidP="00DB260C">
      <w:pPr>
        <w:pStyle w:val="ListParagraph"/>
        <w:numPr>
          <w:ilvl w:val="0"/>
          <w:numId w:val="7"/>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8A1786">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bookmarkStart w:id="1"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8A1786">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8A1786">
            <w:pPr>
              <w:spacing w:before="120" w:after="12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8A1786">
            <w:pPr>
              <w:spacing w:before="120" w:after="12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8A1786">
            <w:pPr>
              <w:spacing w:before="120" w:after="12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A1786">
            <w:pPr>
              <w:spacing w:before="120" w:after="12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A1786">
            <w:pPr>
              <w:spacing w:before="120" w:after="12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A1786">
            <w:pPr>
              <w:spacing w:before="120" w:after="12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8A1786">
            <w:pPr>
              <w:spacing w:before="120" w:after="12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CA0C12" w:rsidRPr="00F919E2" w14:paraId="61061CEA" w14:textId="77777777" w:rsidTr="008E7FD5">
        <w:trPr>
          <w:trHeight w:val="299"/>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77777777" w:rsidR="00CA0C12" w:rsidRPr="00F919E2" w:rsidRDefault="00CA0C12" w:rsidP="008E7FD5">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05839E43" w:rsidR="00CA0C12" w:rsidRPr="008A1786" w:rsidRDefault="00CA0C12" w:rsidP="00514F1A">
            <w:pPr>
              <w:spacing w:after="0"/>
              <w:rPr>
                <w:rFonts w:asciiTheme="minorHAnsi" w:hAnsiTheme="minorHAnsi" w:cstheme="minorHAnsi"/>
                <w:b/>
                <w:bCs/>
                <w:noProof/>
                <w:color w:val="000000"/>
                <w:sz w:val="20"/>
                <w:szCs w:val="20"/>
                <w:lang w:val="hr-HR"/>
              </w:rPr>
            </w:pPr>
            <w:r w:rsidRPr="008A1786">
              <w:rPr>
                <w:rFonts w:asciiTheme="minorHAnsi" w:hAnsiTheme="minorHAnsi" w:cstheme="minorHAnsi"/>
                <w:b/>
                <w:bCs/>
                <w:noProof/>
                <w:color w:val="000000"/>
                <w:sz w:val="20"/>
                <w:szCs w:val="20"/>
                <w:lang w:val="hr-HR"/>
              </w:rPr>
              <w:t>Izrada slastica alternativne prehrane</w:t>
            </w:r>
          </w:p>
        </w:tc>
        <w:tc>
          <w:tcPr>
            <w:tcW w:w="2126" w:type="dxa"/>
            <w:tcBorders>
              <w:top w:val="single" w:sz="6" w:space="0" w:color="auto"/>
              <w:left w:val="single" w:sz="6" w:space="0" w:color="auto"/>
              <w:right w:val="single" w:sz="6" w:space="0" w:color="auto"/>
            </w:tcBorders>
            <w:vAlign w:val="center"/>
          </w:tcPr>
          <w:p w14:paraId="36C95EC0" w14:textId="242DEE4F" w:rsidR="00E246AB" w:rsidRPr="00F919E2" w:rsidRDefault="00E246AB" w:rsidP="00E246AB">
            <w:pPr>
              <w:spacing w:before="120" w:after="12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Hrana i zdravlje </w:t>
            </w:r>
          </w:p>
        </w:tc>
        <w:tc>
          <w:tcPr>
            <w:tcW w:w="851" w:type="dxa"/>
            <w:tcBorders>
              <w:top w:val="single" w:sz="6" w:space="0" w:color="auto"/>
              <w:left w:val="single" w:sz="6" w:space="0" w:color="auto"/>
              <w:right w:val="single" w:sz="6" w:space="0" w:color="auto"/>
            </w:tcBorders>
            <w:vAlign w:val="center"/>
          </w:tcPr>
          <w:p w14:paraId="6644B2A1" w14:textId="437D2F63" w:rsidR="00CA0C12" w:rsidRPr="00F919E2" w:rsidRDefault="00E246AB" w:rsidP="00514F1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348FB997" w:rsidR="00CA0C12" w:rsidRPr="00F919E2" w:rsidRDefault="00E246AB" w:rsidP="00514F1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4AC68518" w14:textId="7C48E5C1" w:rsidR="00CA0C12" w:rsidRPr="00F919E2" w:rsidRDefault="00E246AB" w:rsidP="00514F1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CECCC40" w14:textId="299B621D" w:rsidR="00CA0C12" w:rsidRPr="00F919E2" w:rsidRDefault="00E246AB" w:rsidP="00514F1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6BC94538" w:rsidR="00CA0C12" w:rsidRPr="00F919E2" w:rsidRDefault="00E246AB" w:rsidP="00514F1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right w:val="single" w:sz="18" w:space="0" w:color="auto"/>
            </w:tcBorders>
            <w:vAlign w:val="center"/>
          </w:tcPr>
          <w:p w14:paraId="22B3A678" w14:textId="518C5B0E" w:rsidR="00CA0C12" w:rsidRPr="00F919E2" w:rsidRDefault="00E246AB" w:rsidP="00514F1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E246AB" w:rsidRPr="00F919E2" w14:paraId="188AEBB0" w14:textId="77777777" w:rsidTr="007D33A7">
        <w:trPr>
          <w:trHeight w:val="299"/>
        </w:trPr>
        <w:tc>
          <w:tcPr>
            <w:tcW w:w="704" w:type="dxa"/>
            <w:vMerge/>
            <w:tcBorders>
              <w:left w:val="single" w:sz="18" w:space="0" w:color="auto"/>
              <w:right w:val="single" w:sz="6" w:space="0" w:color="auto"/>
            </w:tcBorders>
            <w:shd w:val="clear" w:color="auto" w:fill="B4C6E7" w:themeFill="accent1" w:themeFillTint="66"/>
          </w:tcPr>
          <w:p w14:paraId="55EE8F83" w14:textId="77777777" w:rsidR="00E246AB" w:rsidRPr="00F919E2" w:rsidRDefault="00E246AB" w:rsidP="00E246AB">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3C047519" w14:textId="77777777" w:rsidR="00E246AB" w:rsidRDefault="00E246AB" w:rsidP="00E246AB">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120D1820" w14:textId="557E71D7" w:rsidR="00E246AB" w:rsidRPr="00E335E5" w:rsidRDefault="00E246AB" w:rsidP="00E246AB">
            <w:pPr>
              <w:spacing w:after="0"/>
              <w:rPr>
                <w:rFonts w:asciiTheme="minorHAnsi" w:hAnsiTheme="minorHAnsi" w:cstheme="minorHAnsi"/>
                <w:noProof/>
                <w:color w:val="000000"/>
                <w:sz w:val="20"/>
                <w:szCs w:val="20"/>
                <w:highlight w:val="yellow"/>
                <w:lang w:val="hr-HR"/>
              </w:rPr>
            </w:pPr>
            <w:r w:rsidRPr="004378AD">
              <w:rPr>
                <w:rFonts w:asciiTheme="minorHAnsi" w:hAnsiTheme="minorHAnsi" w:cstheme="minorHAnsi"/>
                <w:noProof/>
                <w:color w:val="000000"/>
                <w:sz w:val="20"/>
                <w:szCs w:val="20"/>
                <w:lang w:val="hr-HR"/>
              </w:rPr>
              <w:t>Slastice alternativne prehrane</w:t>
            </w:r>
          </w:p>
        </w:tc>
        <w:tc>
          <w:tcPr>
            <w:tcW w:w="851" w:type="dxa"/>
            <w:tcBorders>
              <w:top w:val="single" w:sz="6" w:space="0" w:color="auto"/>
              <w:left w:val="single" w:sz="6" w:space="0" w:color="auto"/>
              <w:right w:val="single" w:sz="6" w:space="0" w:color="auto"/>
            </w:tcBorders>
            <w:vAlign w:val="center"/>
          </w:tcPr>
          <w:p w14:paraId="1B634783" w14:textId="4A331D5E" w:rsidR="00E246AB" w:rsidRPr="00E335E5" w:rsidRDefault="00E246AB" w:rsidP="00E246AB">
            <w:pPr>
              <w:spacing w:after="0"/>
              <w:jc w:val="center"/>
              <w:rPr>
                <w:rFonts w:asciiTheme="minorHAnsi" w:hAnsiTheme="minorHAnsi" w:cstheme="minorHAnsi"/>
                <w:noProof/>
                <w:color w:val="000000"/>
                <w:sz w:val="20"/>
                <w:szCs w:val="20"/>
                <w:highlight w:val="yellow"/>
                <w:lang w:val="hr-HR"/>
              </w:rPr>
            </w:pPr>
            <w:r>
              <w:rPr>
                <w:rFonts w:asciiTheme="minorHAnsi" w:hAnsiTheme="minorHAnsi" w:cstheme="minorHAnsi"/>
                <w:noProof/>
                <w:color w:val="000000"/>
                <w:sz w:val="20"/>
                <w:szCs w:val="20"/>
                <w:lang w:val="hr-HR"/>
              </w:rPr>
              <w:t>5</w:t>
            </w:r>
          </w:p>
        </w:tc>
        <w:tc>
          <w:tcPr>
            <w:tcW w:w="992" w:type="dxa"/>
            <w:tcBorders>
              <w:top w:val="single" w:sz="6" w:space="0" w:color="auto"/>
              <w:left w:val="single" w:sz="6" w:space="0" w:color="auto"/>
              <w:right w:val="single" w:sz="6" w:space="0" w:color="auto"/>
            </w:tcBorders>
            <w:vAlign w:val="center"/>
          </w:tcPr>
          <w:p w14:paraId="4ABB35CB" w14:textId="16594411" w:rsidR="00E246AB" w:rsidRPr="00E335E5" w:rsidRDefault="00E246AB" w:rsidP="00E246AB">
            <w:pPr>
              <w:spacing w:after="0"/>
              <w:jc w:val="center"/>
              <w:rPr>
                <w:rFonts w:asciiTheme="minorHAnsi" w:hAnsiTheme="minorHAnsi" w:cstheme="minorHAnsi"/>
                <w:noProof/>
                <w:color w:val="000000"/>
                <w:sz w:val="20"/>
                <w:szCs w:val="20"/>
                <w:highlight w:val="yellow"/>
                <w:lang w:val="hr-HR"/>
              </w:rPr>
            </w:pPr>
            <w:r>
              <w:rPr>
                <w:rFonts w:asciiTheme="minorHAnsi" w:hAnsiTheme="minorHAnsi" w:cstheme="minorHAnsi"/>
                <w:noProof/>
                <w:color w:val="000000"/>
                <w:sz w:val="20"/>
                <w:szCs w:val="20"/>
                <w:lang w:val="hr-HR"/>
              </w:rPr>
              <w:t>4</w:t>
            </w:r>
          </w:p>
        </w:tc>
        <w:tc>
          <w:tcPr>
            <w:tcW w:w="709" w:type="dxa"/>
            <w:tcBorders>
              <w:top w:val="single" w:sz="6" w:space="0" w:color="auto"/>
              <w:left w:val="single" w:sz="6" w:space="0" w:color="auto"/>
              <w:right w:val="single" w:sz="6" w:space="0" w:color="auto"/>
            </w:tcBorders>
            <w:vAlign w:val="center"/>
          </w:tcPr>
          <w:p w14:paraId="0B0B9859" w14:textId="62E3D8DF" w:rsidR="00E246AB" w:rsidRPr="00E335E5" w:rsidRDefault="00E246AB" w:rsidP="00E246AB">
            <w:pPr>
              <w:spacing w:after="0"/>
              <w:jc w:val="center"/>
              <w:rPr>
                <w:rFonts w:asciiTheme="minorHAnsi" w:hAnsiTheme="minorHAnsi" w:cstheme="minorHAnsi"/>
                <w:noProof/>
                <w:color w:val="000000"/>
                <w:sz w:val="20"/>
                <w:szCs w:val="20"/>
                <w:highlight w:val="yellow"/>
                <w:lang w:val="hr-HR"/>
              </w:rPr>
            </w:pPr>
            <w:r>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right w:val="single" w:sz="6" w:space="0" w:color="auto"/>
            </w:tcBorders>
            <w:vAlign w:val="center"/>
          </w:tcPr>
          <w:p w14:paraId="56E03B83" w14:textId="5FFD2000" w:rsidR="00E246AB" w:rsidRPr="00E335E5" w:rsidRDefault="00E246AB" w:rsidP="00E246AB">
            <w:pPr>
              <w:spacing w:after="0"/>
              <w:jc w:val="center"/>
              <w:rPr>
                <w:rFonts w:asciiTheme="minorHAnsi" w:hAnsiTheme="minorHAnsi" w:cstheme="minorHAnsi"/>
                <w:noProof/>
                <w:color w:val="000000"/>
                <w:sz w:val="20"/>
                <w:szCs w:val="20"/>
                <w:highlight w:val="yellow"/>
                <w:lang w:val="hr-HR"/>
              </w:rPr>
            </w:pPr>
            <w:r>
              <w:rPr>
                <w:rFonts w:asciiTheme="minorHAnsi" w:hAnsiTheme="minorHAnsi" w:cstheme="minorHAnsi"/>
                <w:noProof/>
                <w:color w:val="000000"/>
                <w:sz w:val="20"/>
                <w:szCs w:val="20"/>
                <w:lang w:val="hr-HR"/>
              </w:rPr>
              <w:t>70</w:t>
            </w:r>
          </w:p>
        </w:tc>
        <w:tc>
          <w:tcPr>
            <w:tcW w:w="567" w:type="dxa"/>
            <w:tcBorders>
              <w:top w:val="single" w:sz="6" w:space="0" w:color="auto"/>
              <w:left w:val="single" w:sz="6" w:space="0" w:color="auto"/>
              <w:right w:val="single" w:sz="6" w:space="0" w:color="auto"/>
            </w:tcBorders>
            <w:vAlign w:val="center"/>
          </w:tcPr>
          <w:p w14:paraId="7357FEBB" w14:textId="75AB3BEE" w:rsidR="00E246AB" w:rsidRPr="00E335E5" w:rsidRDefault="00E246AB" w:rsidP="00E246AB">
            <w:pPr>
              <w:spacing w:after="0"/>
              <w:jc w:val="center"/>
              <w:rPr>
                <w:rFonts w:asciiTheme="minorHAnsi" w:hAnsiTheme="minorHAnsi" w:cstheme="minorHAnsi"/>
                <w:noProof/>
                <w:color w:val="000000"/>
                <w:sz w:val="20"/>
                <w:szCs w:val="20"/>
                <w:highlight w:val="yellow"/>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11D44C97" w14:textId="05E87957" w:rsidR="00E246AB" w:rsidRPr="00E335E5" w:rsidRDefault="00E246AB" w:rsidP="00E246AB">
            <w:pPr>
              <w:spacing w:after="0"/>
              <w:jc w:val="center"/>
              <w:rPr>
                <w:rFonts w:asciiTheme="minorHAnsi" w:hAnsiTheme="minorHAnsi" w:cstheme="minorHAnsi"/>
                <w:noProof/>
                <w:color w:val="000000"/>
                <w:sz w:val="20"/>
                <w:szCs w:val="20"/>
                <w:highlight w:val="yellow"/>
                <w:lang w:val="hr-HR"/>
              </w:rPr>
            </w:pPr>
            <w:r>
              <w:rPr>
                <w:rFonts w:asciiTheme="minorHAnsi" w:hAnsiTheme="minorHAnsi" w:cstheme="minorHAnsi"/>
                <w:noProof/>
                <w:color w:val="000000"/>
                <w:sz w:val="20"/>
                <w:szCs w:val="20"/>
                <w:lang w:val="hr-HR"/>
              </w:rPr>
              <w:t>100</w:t>
            </w:r>
          </w:p>
        </w:tc>
      </w:tr>
      <w:tr w:rsidR="00C759FB" w:rsidRPr="00F919E2" w14:paraId="2FEF4CE6" w14:textId="77777777" w:rsidTr="00514F1A">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6597E297" w:rsidR="00C759FB" w:rsidRPr="008A1786" w:rsidRDefault="00C759FB" w:rsidP="00514F1A">
            <w:pPr>
              <w:spacing w:after="0"/>
              <w:jc w:val="right"/>
              <w:rPr>
                <w:rFonts w:asciiTheme="minorHAnsi" w:hAnsiTheme="minorHAnsi" w:cstheme="minorHAnsi"/>
                <w:b/>
                <w:bCs/>
                <w:noProof/>
                <w:color w:val="000000"/>
                <w:sz w:val="20"/>
                <w:szCs w:val="20"/>
                <w:lang w:val="hr-HR"/>
              </w:rPr>
            </w:pPr>
            <w:r w:rsidRPr="008A1786">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1F63B611" w:rsidR="00C759FB" w:rsidRPr="008A1786" w:rsidRDefault="00E246AB" w:rsidP="00B339F8">
            <w:pPr>
              <w:spacing w:before="120" w:after="120"/>
              <w:jc w:val="center"/>
              <w:rPr>
                <w:rFonts w:asciiTheme="minorHAnsi" w:hAnsiTheme="minorHAnsi" w:cstheme="minorHAnsi"/>
                <w:b/>
                <w:bCs/>
                <w:noProof/>
                <w:color w:val="000000"/>
                <w:sz w:val="20"/>
                <w:szCs w:val="20"/>
                <w:lang w:val="hr-HR"/>
              </w:rPr>
            </w:pPr>
            <w:r w:rsidRPr="008A1786">
              <w:rPr>
                <w:rFonts w:asciiTheme="minorHAnsi" w:hAnsiTheme="minorHAnsi" w:cstheme="minorHAnsi"/>
                <w:b/>
                <w:bCs/>
                <w:noProof/>
                <w:color w:val="000000"/>
                <w:sz w:val="20"/>
                <w:szCs w:val="20"/>
                <w:lang w:val="hr-HR"/>
              </w:rPr>
              <w:t>6</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2EE00919" w:rsidR="00C759FB" w:rsidRPr="008A1786" w:rsidRDefault="00E246AB" w:rsidP="00B339F8">
            <w:pPr>
              <w:spacing w:before="120" w:after="120"/>
              <w:jc w:val="center"/>
              <w:rPr>
                <w:rFonts w:asciiTheme="minorHAnsi" w:hAnsiTheme="minorHAnsi" w:cstheme="minorHAnsi"/>
                <w:b/>
                <w:bCs/>
                <w:noProof/>
                <w:color w:val="000000"/>
                <w:sz w:val="20"/>
                <w:szCs w:val="20"/>
                <w:lang w:val="hr-HR"/>
              </w:rPr>
            </w:pPr>
            <w:r w:rsidRPr="008A1786">
              <w:rPr>
                <w:rFonts w:asciiTheme="minorHAnsi" w:hAnsiTheme="minorHAnsi" w:cstheme="minorHAnsi"/>
                <w:b/>
                <w:bCs/>
                <w:noProof/>
                <w:color w:val="000000"/>
                <w:sz w:val="20"/>
                <w:szCs w:val="20"/>
                <w:lang w:val="hr-HR"/>
              </w:rPr>
              <w:t>45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A92236C" w:rsidR="00C759FB" w:rsidRPr="008A1786" w:rsidRDefault="00E246AB" w:rsidP="00B339F8">
            <w:pPr>
              <w:spacing w:before="120" w:after="120"/>
              <w:jc w:val="center"/>
              <w:rPr>
                <w:rFonts w:asciiTheme="minorHAnsi" w:hAnsiTheme="minorHAnsi" w:cstheme="minorHAnsi"/>
                <w:b/>
                <w:bCs/>
                <w:noProof/>
                <w:color w:val="000000"/>
                <w:sz w:val="20"/>
                <w:szCs w:val="20"/>
                <w:lang w:val="hr-HR"/>
              </w:rPr>
            </w:pPr>
            <w:r w:rsidRPr="008A1786">
              <w:rPr>
                <w:rFonts w:asciiTheme="minorHAnsi" w:hAnsiTheme="minorHAnsi" w:cstheme="minorHAnsi"/>
                <w:b/>
                <w:bCs/>
                <w:noProof/>
                <w:color w:val="000000"/>
                <w:sz w:val="20"/>
                <w:szCs w:val="20"/>
                <w:lang w:val="hr-HR"/>
              </w:rPr>
              <w:t>80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3B1D75C3" w:rsidR="00C759FB" w:rsidRPr="008A1786" w:rsidRDefault="00E246AB" w:rsidP="00B339F8">
            <w:pPr>
              <w:spacing w:before="120" w:after="120"/>
              <w:jc w:val="center"/>
              <w:rPr>
                <w:rFonts w:asciiTheme="minorHAnsi" w:hAnsiTheme="minorHAnsi" w:cstheme="minorHAnsi"/>
                <w:b/>
                <w:bCs/>
                <w:noProof/>
                <w:color w:val="000000"/>
                <w:sz w:val="20"/>
                <w:szCs w:val="20"/>
                <w:lang w:val="hr-HR"/>
              </w:rPr>
            </w:pPr>
            <w:r w:rsidRPr="008A1786">
              <w:rPr>
                <w:rFonts w:asciiTheme="minorHAnsi" w:hAnsiTheme="minorHAnsi" w:cstheme="minorHAnsi"/>
                <w:b/>
                <w:bCs/>
                <w:noProof/>
                <w:color w:val="000000"/>
                <w:sz w:val="20"/>
                <w:szCs w:val="20"/>
                <w:lang w:val="hr-HR"/>
              </w:rPr>
              <w:t>25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1FB56BD3" w:rsidR="00C759FB" w:rsidRPr="008A1786" w:rsidRDefault="00E246AB" w:rsidP="00B339F8">
            <w:pPr>
              <w:spacing w:before="120" w:after="120"/>
              <w:jc w:val="center"/>
              <w:rPr>
                <w:rFonts w:asciiTheme="minorHAnsi" w:hAnsiTheme="minorHAnsi" w:cstheme="minorHAnsi"/>
                <w:b/>
                <w:bCs/>
                <w:noProof/>
                <w:color w:val="000000"/>
                <w:sz w:val="20"/>
                <w:szCs w:val="20"/>
                <w:lang w:val="hr-HR"/>
              </w:rPr>
            </w:pPr>
            <w:r w:rsidRPr="008A1786">
              <w:rPr>
                <w:rFonts w:asciiTheme="minorHAnsi" w:hAnsiTheme="minorHAnsi" w:cstheme="minorHAnsi"/>
                <w:b/>
                <w:bCs/>
                <w:noProof/>
                <w:color w:val="000000"/>
                <w:sz w:val="20"/>
                <w:szCs w:val="20"/>
                <w:lang w:val="hr-HR"/>
              </w:rPr>
              <w:t>150</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64469791"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w:t>
      </w:r>
      <w:r w:rsidR="00B66901">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 samostalne aktivnosti</w:t>
      </w:r>
      <w:r w:rsidR="00B66901">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47C0FD5D" w:rsidR="008A1786" w:rsidRDefault="008A1786">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27A4BFBB" w14:textId="77777777" w:rsidR="00C759FB" w:rsidRPr="00F919E2" w:rsidRDefault="00C759FB" w:rsidP="00DB260C">
      <w:pPr>
        <w:pStyle w:val="ListParagraph"/>
        <w:numPr>
          <w:ilvl w:val="0"/>
          <w:numId w:val="7"/>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C759FB" w:rsidRPr="00F919E2"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153411D" w:rsidR="00C759FB" w:rsidRPr="00F919E2" w:rsidRDefault="008A1786" w:rsidP="008239CD">
            <w:pPr>
              <w:spacing w:before="60" w:after="60" w:line="240" w:lineRule="auto"/>
              <w:ind w:left="397" w:hanging="397"/>
              <w:rPr>
                <w:rFonts w:asciiTheme="minorHAnsi" w:hAnsiTheme="minorHAnsi" w:cstheme="minorHAnsi"/>
                <w:b/>
                <w:noProof/>
                <w:sz w:val="20"/>
                <w:szCs w:val="20"/>
                <w:lang w:val="hr-HR"/>
              </w:rPr>
            </w:pPr>
            <w:r w:rsidRPr="009B5F59">
              <w:rPr>
                <w:rFonts w:asciiTheme="minorHAnsi" w:hAnsiTheme="minorHAnsi" w:cstheme="minorHAnsi"/>
                <w:b/>
                <w:noProof/>
                <w:sz w:val="20"/>
                <w:szCs w:val="20"/>
                <w:lang w:val="hr-HR"/>
              </w:rPr>
              <w:t xml:space="preserve">IZRADA SLASTICA ALTERNATIVNE </w:t>
            </w:r>
            <w:r>
              <w:rPr>
                <w:rFonts w:asciiTheme="minorHAnsi" w:hAnsiTheme="minorHAnsi" w:cstheme="minorHAnsi"/>
                <w:b/>
                <w:noProof/>
                <w:sz w:val="20"/>
                <w:szCs w:val="20"/>
                <w:lang w:val="hr-HR"/>
              </w:rPr>
              <w:t>PREHRANE</w:t>
            </w:r>
          </w:p>
        </w:tc>
      </w:tr>
      <w:tr w:rsidR="00C759FB" w:rsidRPr="00F919E2"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8239CD">
            <w:pPr>
              <w:spacing w:after="0"/>
              <w:ind w:left="397" w:hanging="397"/>
              <w:rPr>
                <w:rFonts w:asciiTheme="minorHAnsi" w:hAnsiTheme="minorHAnsi" w:cstheme="minorHAnsi"/>
                <w:b/>
                <w:noProof/>
                <w:sz w:val="20"/>
                <w:szCs w:val="20"/>
                <w:lang w:val="hr-HR"/>
              </w:rPr>
            </w:pPr>
          </w:p>
        </w:tc>
      </w:tr>
      <w:tr w:rsidR="00C759FB" w:rsidRPr="00F919E2"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6596262" w14:textId="381727DE" w:rsidR="002961D7" w:rsidRPr="008A1786" w:rsidRDefault="002961D7" w:rsidP="002961D7">
            <w:pPr>
              <w:spacing w:after="0" w:line="240" w:lineRule="auto"/>
              <w:rPr>
                <w:sz w:val="20"/>
                <w:szCs w:val="20"/>
              </w:rPr>
            </w:pPr>
            <w:hyperlink r:id="rId19" w:history="1">
              <w:r w:rsidRPr="008A1786">
                <w:rPr>
                  <w:rStyle w:val="Hyperlink"/>
                  <w:sz w:val="20"/>
                  <w:szCs w:val="20"/>
                </w:rPr>
                <w:t>https://hko.srce.hr/registar/skup-ishoda-ucenja/detalji/3177</w:t>
              </w:r>
            </w:hyperlink>
            <w:r w:rsidRPr="008A1786">
              <w:rPr>
                <w:sz w:val="20"/>
                <w:szCs w:val="20"/>
              </w:rPr>
              <w:t xml:space="preserve">  </w:t>
            </w:r>
          </w:p>
          <w:p w14:paraId="114AB443" w14:textId="77777777" w:rsidR="00E246AB" w:rsidRDefault="002961D7" w:rsidP="002961D7">
            <w:pPr>
              <w:spacing w:before="60" w:after="60" w:line="240" w:lineRule="auto"/>
              <w:jc w:val="both"/>
            </w:pPr>
            <w:hyperlink r:id="rId20" w:history="1">
              <w:r w:rsidRPr="008A1786">
                <w:rPr>
                  <w:rStyle w:val="Hyperlink"/>
                  <w:sz w:val="20"/>
                  <w:szCs w:val="20"/>
                </w:rPr>
                <w:t>https://hko.srce.hr/registar/skup-ishoda-ucenja/detalji/12860</w:t>
              </w:r>
            </w:hyperlink>
            <w:r>
              <w:t xml:space="preserve"> </w:t>
            </w:r>
          </w:p>
          <w:p w14:paraId="48EEB20D" w14:textId="710B568A" w:rsidR="002B123F" w:rsidRPr="002B123F" w:rsidRDefault="002B123F" w:rsidP="002961D7">
            <w:pPr>
              <w:spacing w:before="60" w:after="60" w:line="240" w:lineRule="auto"/>
              <w:jc w:val="both"/>
              <w:rPr>
                <w:rFonts w:cstheme="minorHAnsi"/>
                <w:noProof/>
                <w:sz w:val="16"/>
                <w:szCs w:val="16"/>
              </w:rPr>
            </w:pPr>
            <w:r w:rsidRPr="002B123F">
              <w:rPr>
                <w:rFonts w:cstheme="minorHAnsi"/>
                <w:noProof/>
                <w:sz w:val="20"/>
                <w:szCs w:val="20"/>
              </w:rPr>
              <w:t>Za izvođenje VPUP-a najmanje razina 6.st ili 6.sv HKO-a odgovarajućeg profila, a za izvođenje UTR-a najmanje razina 4.1. HKO-a odgovarajućeg profila</w:t>
            </w:r>
            <w:r>
              <w:t xml:space="preserve"> </w:t>
            </w:r>
            <w:r w:rsidRPr="002B123F">
              <w:rPr>
                <w:rFonts w:cstheme="minorHAnsi"/>
                <w:noProof/>
                <w:sz w:val="20"/>
                <w:szCs w:val="20"/>
              </w:rPr>
              <w:t>s najmanje 5 godina radnog iskustva u struci.</w:t>
            </w:r>
          </w:p>
        </w:tc>
      </w:tr>
      <w:tr w:rsidR="00C759FB" w:rsidRPr="00F919E2"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BA933B4" w14:textId="77777777" w:rsidR="00C759FB" w:rsidRDefault="00E246AB" w:rsidP="008239CD">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6</w:t>
            </w:r>
            <w:r w:rsidR="004833A3">
              <w:rPr>
                <w:rFonts w:asciiTheme="minorHAnsi" w:hAnsiTheme="minorHAnsi" w:cstheme="minorHAnsi"/>
                <w:b/>
                <w:noProof/>
                <w:sz w:val="20"/>
                <w:szCs w:val="20"/>
                <w:lang w:val="hr-HR"/>
              </w:rPr>
              <w:t xml:space="preserve"> CSVET</w:t>
            </w:r>
          </w:p>
          <w:p w14:paraId="65315701" w14:textId="77777777" w:rsidR="009776FF" w:rsidRDefault="009776FF" w:rsidP="009776FF">
            <w:pPr>
              <w:spacing w:before="60" w:after="60" w:line="240" w:lineRule="auto"/>
              <w:rPr>
                <w:rFonts w:asciiTheme="minorHAnsi" w:hAnsiTheme="minorHAnsi" w:cstheme="minorHAnsi"/>
                <w:noProof/>
                <w:sz w:val="20"/>
                <w:szCs w:val="20"/>
                <w:lang w:val="hr-HR"/>
              </w:rPr>
            </w:pPr>
            <w:r w:rsidRPr="0037089D">
              <w:rPr>
                <w:rFonts w:asciiTheme="minorHAnsi" w:hAnsiTheme="minorHAnsi" w:cstheme="minorHAnsi"/>
                <w:noProof/>
                <w:sz w:val="20"/>
                <w:szCs w:val="20"/>
                <w:lang w:val="hr-HR"/>
              </w:rPr>
              <w:t xml:space="preserve">SIU 1: </w:t>
            </w:r>
            <w:r w:rsidRPr="006C2983">
              <w:rPr>
                <w:rFonts w:asciiTheme="minorHAnsi" w:hAnsiTheme="minorHAnsi" w:cstheme="minorHAnsi"/>
                <w:noProof/>
                <w:sz w:val="20"/>
                <w:szCs w:val="20"/>
                <w:lang w:val="hr-HR"/>
              </w:rPr>
              <w:t xml:space="preserve">Slastice alternativne prehrane </w:t>
            </w:r>
            <w:r w:rsidRPr="0037089D">
              <w:rPr>
                <w:rFonts w:asciiTheme="minorHAnsi" w:hAnsiTheme="minorHAnsi" w:cstheme="minorHAnsi"/>
                <w:noProof/>
                <w:sz w:val="20"/>
                <w:szCs w:val="20"/>
                <w:lang w:val="hr-HR"/>
              </w:rPr>
              <w:t>(</w:t>
            </w:r>
            <w:r>
              <w:rPr>
                <w:rFonts w:asciiTheme="minorHAnsi" w:hAnsiTheme="minorHAnsi" w:cstheme="minorHAnsi"/>
                <w:noProof/>
                <w:sz w:val="20"/>
                <w:szCs w:val="20"/>
                <w:lang w:val="hr-HR"/>
              </w:rPr>
              <w:t>4 CSVET</w:t>
            </w:r>
            <w:r w:rsidRPr="0037089D">
              <w:rPr>
                <w:rFonts w:asciiTheme="minorHAnsi" w:hAnsiTheme="minorHAnsi" w:cstheme="minorHAnsi"/>
                <w:noProof/>
                <w:sz w:val="20"/>
                <w:szCs w:val="20"/>
                <w:lang w:val="hr-HR"/>
              </w:rPr>
              <w:t>)</w:t>
            </w:r>
          </w:p>
          <w:p w14:paraId="2FF101E1" w14:textId="30E3C0AB" w:rsidR="009776FF" w:rsidRPr="00F919E2" w:rsidRDefault="009776FF" w:rsidP="009776FF">
            <w:pPr>
              <w:spacing w:after="0"/>
              <w:ind w:left="397" w:hanging="397"/>
              <w:rPr>
                <w:rFonts w:asciiTheme="minorHAnsi" w:hAnsiTheme="minorHAnsi" w:cstheme="minorHAnsi"/>
                <w:b/>
                <w:noProof/>
                <w:sz w:val="20"/>
                <w:szCs w:val="20"/>
                <w:lang w:val="hr-HR"/>
              </w:rPr>
            </w:pPr>
            <w:r>
              <w:rPr>
                <w:rFonts w:asciiTheme="minorHAnsi" w:hAnsiTheme="minorHAnsi" w:cstheme="minorHAnsi"/>
                <w:noProof/>
                <w:sz w:val="20"/>
                <w:szCs w:val="20"/>
                <w:lang w:val="hr-HR"/>
              </w:rPr>
              <w:t xml:space="preserve">SIU 2: </w:t>
            </w:r>
            <w:r w:rsidRPr="00E246AB">
              <w:rPr>
                <w:rFonts w:asciiTheme="minorHAnsi" w:hAnsiTheme="minorHAnsi" w:cstheme="minorHAnsi"/>
                <w:noProof/>
                <w:sz w:val="20"/>
                <w:szCs w:val="20"/>
                <w:lang w:val="hr-HR"/>
              </w:rPr>
              <w:t xml:space="preserve">Hrana i zdravlje </w:t>
            </w:r>
            <w:r>
              <w:rPr>
                <w:rFonts w:asciiTheme="minorHAnsi" w:hAnsiTheme="minorHAnsi" w:cstheme="minorHAnsi"/>
                <w:noProof/>
                <w:sz w:val="20"/>
                <w:szCs w:val="20"/>
                <w:lang w:val="hr-HR"/>
              </w:rPr>
              <w:t>(2 CSVET)</w:t>
            </w:r>
          </w:p>
        </w:tc>
      </w:tr>
      <w:tr w:rsidR="00C759FB" w:rsidRPr="00F919E2" w14:paraId="0308AD4C" w14:textId="77777777" w:rsidTr="008A1786">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5F1EED9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08DFAB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21D85384"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8A1786">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637B4563" w14:textId="10073D48" w:rsidR="00C759FB" w:rsidRPr="00F919E2" w:rsidRDefault="00E246AB" w:rsidP="00F529F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w:t>
            </w:r>
            <w:r w:rsidR="00514F1A">
              <w:rPr>
                <w:rFonts w:asciiTheme="minorHAnsi" w:hAnsiTheme="minorHAnsi" w:cstheme="minorHAnsi"/>
                <w:noProof/>
                <w:sz w:val="20"/>
                <w:szCs w:val="20"/>
                <w:lang w:val="hr-HR"/>
              </w:rPr>
              <w:t>5</w:t>
            </w:r>
            <w:r>
              <w:rPr>
                <w:rFonts w:asciiTheme="minorHAnsi" w:hAnsiTheme="minorHAnsi" w:cstheme="minorHAnsi"/>
                <w:noProof/>
                <w:sz w:val="20"/>
                <w:szCs w:val="20"/>
                <w:lang w:val="hr-HR"/>
              </w:rPr>
              <w:t xml:space="preserve"> sati</w:t>
            </w:r>
            <w:r w:rsidR="00F529F9">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3</w:t>
            </w:r>
            <w:r w:rsidR="002E722D">
              <w:rPr>
                <w:rFonts w:asciiTheme="minorHAnsi" w:hAnsiTheme="minorHAnsi" w:cstheme="minorHAnsi"/>
                <w:noProof/>
                <w:sz w:val="20"/>
                <w:szCs w:val="20"/>
                <w:lang w:val="hr-HR"/>
              </w:rPr>
              <w:t>0</w:t>
            </w:r>
            <w:r w:rsidR="00C545A5">
              <w:rPr>
                <w:rFonts w:asciiTheme="minorHAnsi" w:hAnsiTheme="minorHAnsi" w:cstheme="minorHAnsi"/>
                <w:noProof/>
                <w:sz w:val="20"/>
                <w:szCs w:val="20"/>
                <w:lang w:val="hr-HR"/>
              </w:rPr>
              <w:t xml:space="preserve"> </w:t>
            </w:r>
            <w:r w:rsidR="00F529F9">
              <w:rPr>
                <w:rFonts w:asciiTheme="minorHAnsi" w:hAnsiTheme="minorHAnsi" w:cstheme="minorHAnsi"/>
                <w:noProof/>
                <w:sz w:val="20"/>
                <w:szCs w:val="20"/>
                <w:lang w:val="hr-HR"/>
              </w:rPr>
              <w:t>%)</w:t>
            </w:r>
          </w:p>
        </w:tc>
        <w:tc>
          <w:tcPr>
            <w:tcW w:w="2268" w:type="dxa"/>
            <w:vAlign w:val="center"/>
          </w:tcPr>
          <w:p w14:paraId="0B21DC3B" w14:textId="4953BBF4" w:rsidR="00C759FB" w:rsidRPr="00F919E2" w:rsidRDefault="00E246AB" w:rsidP="00F529F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80 sati</w:t>
            </w:r>
            <w:r w:rsidR="00F529F9">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53</w:t>
            </w:r>
            <w:r w:rsidR="00C545A5">
              <w:rPr>
                <w:rFonts w:asciiTheme="minorHAnsi" w:hAnsiTheme="minorHAnsi" w:cstheme="minorHAnsi"/>
                <w:noProof/>
                <w:sz w:val="20"/>
                <w:szCs w:val="20"/>
                <w:lang w:val="hr-HR"/>
              </w:rPr>
              <w:t xml:space="preserve"> </w:t>
            </w:r>
            <w:r w:rsidR="00F529F9">
              <w:rPr>
                <w:rFonts w:asciiTheme="minorHAnsi" w:hAnsiTheme="minorHAnsi" w:cstheme="minorHAnsi"/>
                <w:noProof/>
                <w:sz w:val="20"/>
                <w:szCs w:val="20"/>
                <w:lang w:val="hr-HR"/>
              </w:rPr>
              <w:t>%)</w:t>
            </w:r>
          </w:p>
        </w:tc>
        <w:tc>
          <w:tcPr>
            <w:tcW w:w="2420" w:type="dxa"/>
            <w:vAlign w:val="center"/>
          </w:tcPr>
          <w:p w14:paraId="2D0A812D" w14:textId="3942A4E0" w:rsidR="00C759FB" w:rsidRPr="00F919E2" w:rsidRDefault="00514F1A" w:rsidP="00F529F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E246AB">
              <w:rPr>
                <w:rFonts w:asciiTheme="minorHAnsi" w:hAnsiTheme="minorHAnsi" w:cstheme="minorHAnsi"/>
                <w:noProof/>
                <w:sz w:val="20"/>
                <w:szCs w:val="20"/>
                <w:lang w:val="hr-HR"/>
              </w:rPr>
              <w:t>5 sati</w:t>
            </w:r>
            <w:r w:rsidR="00F529F9">
              <w:rPr>
                <w:rFonts w:asciiTheme="minorHAnsi" w:hAnsiTheme="minorHAnsi" w:cstheme="minorHAnsi"/>
                <w:noProof/>
                <w:sz w:val="20"/>
                <w:szCs w:val="20"/>
                <w:lang w:val="hr-HR"/>
              </w:rPr>
              <w:t xml:space="preserve"> (</w:t>
            </w:r>
            <w:r w:rsidR="00C545A5">
              <w:rPr>
                <w:rFonts w:asciiTheme="minorHAnsi" w:hAnsiTheme="minorHAnsi" w:cstheme="minorHAnsi"/>
                <w:noProof/>
                <w:sz w:val="20"/>
                <w:szCs w:val="20"/>
                <w:lang w:val="hr-HR"/>
              </w:rPr>
              <w:t>1</w:t>
            </w:r>
            <w:r w:rsidR="00E246AB">
              <w:rPr>
                <w:rFonts w:asciiTheme="minorHAnsi" w:hAnsiTheme="minorHAnsi" w:cstheme="minorHAnsi"/>
                <w:noProof/>
                <w:sz w:val="20"/>
                <w:szCs w:val="20"/>
                <w:lang w:val="hr-HR"/>
              </w:rPr>
              <w:t>7</w:t>
            </w:r>
            <w:r>
              <w:rPr>
                <w:rFonts w:asciiTheme="minorHAnsi" w:hAnsiTheme="minorHAnsi" w:cstheme="minorHAnsi"/>
                <w:noProof/>
                <w:sz w:val="20"/>
                <w:szCs w:val="20"/>
                <w:lang w:val="hr-HR"/>
              </w:rPr>
              <w:t xml:space="preserve"> </w:t>
            </w:r>
            <w:r w:rsidR="00F529F9">
              <w:rPr>
                <w:rFonts w:asciiTheme="minorHAnsi" w:hAnsiTheme="minorHAnsi" w:cstheme="minorHAnsi"/>
                <w:noProof/>
                <w:sz w:val="20"/>
                <w:szCs w:val="20"/>
                <w:lang w:val="hr-HR"/>
              </w:rPr>
              <w:t>%)</w:t>
            </w:r>
          </w:p>
        </w:tc>
      </w:tr>
      <w:tr w:rsidR="00C759FB" w:rsidRPr="00F919E2"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A30AD1A" w:rsidR="00C759FB" w:rsidRPr="00F919E2" w:rsidRDefault="004833A3" w:rsidP="008239CD">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bookmarkStart w:id="2" w:name="_Hlk118290305"/>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2C6DE618" w:rsidR="00A4462E" w:rsidRPr="00AF670C" w:rsidRDefault="005A2645" w:rsidP="005A2645">
            <w:pPr>
              <w:spacing w:before="60" w:after="60" w:line="240" w:lineRule="auto"/>
              <w:jc w:val="both"/>
              <w:rPr>
                <w:rFonts w:asciiTheme="minorHAnsi" w:hAnsiTheme="minorHAnsi" w:cstheme="minorHAnsi"/>
                <w:noProof/>
                <w:sz w:val="20"/>
                <w:szCs w:val="20"/>
                <w:lang w:val="hr-HR"/>
              </w:rPr>
            </w:pPr>
            <w:r w:rsidRPr="005A2645">
              <w:rPr>
                <w:rFonts w:asciiTheme="minorHAnsi" w:hAnsiTheme="minorHAnsi" w:cstheme="minorHAnsi"/>
                <w:noProof/>
                <w:sz w:val="20"/>
                <w:szCs w:val="20"/>
                <w:lang w:val="hr-HR"/>
              </w:rPr>
              <w:t>Polaznici će, u sklopu ovog modula, razviti niz kompetencija nužnih za izradu slastica</w:t>
            </w:r>
            <w:r w:rsidR="006C3B2D">
              <w:rPr>
                <w:rFonts w:asciiTheme="minorHAnsi" w:hAnsiTheme="minorHAnsi" w:cstheme="minorHAnsi"/>
                <w:noProof/>
                <w:sz w:val="20"/>
                <w:szCs w:val="20"/>
                <w:lang w:val="hr-HR"/>
              </w:rPr>
              <w:t xml:space="preserve"> prema načelima</w:t>
            </w:r>
            <w:r w:rsidRPr="005A2645">
              <w:rPr>
                <w:rFonts w:asciiTheme="minorHAnsi" w:hAnsiTheme="minorHAnsi" w:cstheme="minorHAnsi"/>
                <w:noProof/>
                <w:sz w:val="20"/>
                <w:szCs w:val="20"/>
                <w:lang w:val="hr-HR"/>
              </w:rPr>
              <w:t xml:space="preserve"> alternativne prehrane. Kroz pravilan odabir sastojaka, pripremu tijesta, kontrolu kvalitete i profesionalno serviranje, polaznici će stvoriti temelj za uspješnu karijeru u slastičarstvu prilagođenu suvremenim zahtjevima tržišta. Nadalje, modul potiče polaznike da prate gastronomske i zdravstvene trendove te aktivno promiču gastronomsku kulturu i zdrav način prehrane među potrošačima. Ovaj cilj modula odražava se u pružanju sveobuhvatnog znanja i vještina, čime se polaznicima omogućuje inovativan pristup njihovoj budućoj karijeri u slastičarstvu.</w:t>
            </w:r>
            <w:r>
              <w:rPr>
                <w:rFonts w:asciiTheme="minorHAnsi" w:hAnsiTheme="minorHAnsi" w:cstheme="minorHAnsi"/>
                <w:noProof/>
                <w:sz w:val="20"/>
                <w:szCs w:val="20"/>
                <w:lang w:val="hr-HR"/>
              </w:rPr>
              <w:t xml:space="preserve">  </w:t>
            </w:r>
          </w:p>
        </w:tc>
      </w:tr>
      <w:bookmarkEnd w:id="2"/>
      <w:tr w:rsidR="00C759FB" w:rsidRPr="00F919E2"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60C107A2" w:rsidR="00C759FB" w:rsidRPr="008A1786" w:rsidRDefault="001039B6" w:rsidP="00D66BAC">
            <w:pPr>
              <w:spacing w:before="60" w:after="60" w:line="240" w:lineRule="auto"/>
              <w:jc w:val="both"/>
              <w:rPr>
                <w:rFonts w:asciiTheme="minorHAnsi" w:hAnsiTheme="minorHAnsi" w:cstheme="minorHAnsi"/>
                <w:i/>
                <w:iCs/>
                <w:noProof/>
                <w:color w:val="FF0000"/>
                <w:sz w:val="20"/>
                <w:szCs w:val="20"/>
                <w:lang w:val="hr-HR"/>
              </w:rPr>
            </w:pPr>
            <w:r w:rsidRPr="008A1786">
              <w:rPr>
                <w:rFonts w:asciiTheme="minorHAnsi" w:hAnsiTheme="minorHAnsi" w:cstheme="minorHAnsi"/>
                <w:i/>
                <w:iCs/>
                <w:noProof/>
                <w:sz w:val="20"/>
                <w:szCs w:val="20"/>
                <w:lang w:val="hr-HR"/>
              </w:rPr>
              <w:t xml:space="preserve">slastice alternativne prehrane, </w:t>
            </w:r>
            <w:r w:rsidR="00FC729B" w:rsidRPr="008A1786">
              <w:rPr>
                <w:rFonts w:asciiTheme="minorHAnsi" w:hAnsiTheme="minorHAnsi" w:cstheme="minorHAnsi"/>
                <w:i/>
                <w:iCs/>
                <w:noProof/>
                <w:sz w:val="20"/>
                <w:szCs w:val="20"/>
                <w:lang w:val="hr-HR"/>
              </w:rPr>
              <w:t>ekološki uzgoj, lokalne namirnice,</w:t>
            </w:r>
            <w:r w:rsidR="00C545A5" w:rsidRPr="008A1786">
              <w:rPr>
                <w:rFonts w:asciiTheme="minorHAnsi" w:hAnsiTheme="minorHAnsi" w:cstheme="minorHAnsi"/>
                <w:i/>
                <w:iCs/>
                <w:noProof/>
                <w:sz w:val="20"/>
                <w:szCs w:val="20"/>
                <w:lang w:val="hr-HR"/>
              </w:rPr>
              <w:t xml:space="preserve"> </w:t>
            </w:r>
            <w:r w:rsidR="00FC729B" w:rsidRPr="008A1786">
              <w:rPr>
                <w:rFonts w:asciiTheme="minorHAnsi" w:hAnsiTheme="minorHAnsi" w:cstheme="minorHAnsi"/>
                <w:i/>
                <w:iCs/>
                <w:noProof/>
                <w:sz w:val="20"/>
                <w:szCs w:val="20"/>
                <w:lang w:val="hr-HR"/>
              </w:rPr>
              <w:t>raciona</w:t>
            </w:r>
            <w:r w:rsidRPr="008A1786">
              <w:rPr>
                <w:rFonts w:asciiTheme="minorHAnsi" w:hAnsiTheme="minorHAnsi" w:cstheme="minorHAnsi"/>
                <w:i/>
                <w:iCs/>
                <w:noProof/>
                <w:sz w:val="20"/>
                <w:szCs w:val="20"/>
                <w:lang w:val="hr-HR"/>
              </w:rPr>
              <w:t>lno korištenje namirnica, izrada slastica alternativne kuhinje</w:t>
            </w:r>
            <w:r w:rsidR="00353A7E" w:rsidRPr="008A1786">
              <w:rPr>
                <w:rFonts w:asciiTheme="minorHAnsi" w:hAnsiTheme="minorHAnsi" w:cstheme="minorHAnsi"/>
                <w:i/>
                <w:iCs/>
                <w:noProof/>
                <w:sz w:val="20"/>
                <w:szCs w:val="20"/>
                <w:lang w:val="hr-HR"/>
              </w:rPr>
              <w:t>, moderne slastice</w:t>
            </w:r>
          </w:p>
        </w:tc>
      </w:tr>
      <w:tr w:rsidR="00C759FB" w:rsidRPr="00F919E2"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C4F8B50" w14:textId="34E7E709" w:rsidR="00D66BAC" w:rsidRPr="00C761EA" w:rsidRDefault="00D66BAC" w:rsidP="00C761EA">
            <w:pPr>
              <w:spacing w:before="60" w:after="60" w:line="240" w:lineRule="auto"/>
              <w:jc w:val="both"/>
              <w:rPr>
                <w:rFonts w:asciiTheme="minorHAnsi" w:hAnsiTheme="minorHAnsi" w:cstheme="minorHAnsi"/>
                <w:noProof/>
                <w:sz w:val="20"/>
                <w:szCs w:val="20"/>
                <w:lang w:val="hr-HR"/>
              </w:rPr>
            </w:pPr>
            <w:r w:rsidRPr="00C761EA">
              <w:rPr>
                <w:rFonts w:asciiTheme="minorHAnsi" w:hAnsiTheme="minorHAnsi" w:cstheme="minorHAnsi"/>
                <w:noProof/>
                <w:sz w:val="20"/>
                <w:szCs w:val="20"/>
                <w:lang w:val="hr-HR"/>
              </w:rPr>
              <w:t xml:space="preserve">Timskim radom polaznika i nastavnika ustanove za obrazovanje odraslih provode se simulacije realnog radnog </w:t>
            </w:r>
            <w:r w:rsidR="00C761EA">
              <w:rPr>
                <w:rFonts w:asciiTheme="minorHAnsi" w:hAnsiTheme="minorHAnsi" w:cstheme="minorHAnsi"/>
                <w:noProof/>
                <w:sz w:val="20"/>
                <w:szCs w:val="20"/>
                <w:lang w:val="hr-HR"/>
              </w:rPr>
              <w:t xml:space="preserve">procesa </w:t>
            </w:r>
            <w:r w:rsidR="000F01EF">
              <w:rPr>
                <w:rFonts w:asciiTheme="minorHAnsi" w:hAnsiTheme="minorHAnsi" w:cstheme="minorHAnsi"/>
                <w:noProof/>
                <w:sz w:val="20"/>
                <w:szCs w:val="20"/>
                <w:lang w:val="hr-HR"/>
              </w:rPr>
              <w:t>i</w:t>
            </w:r>
            <w:r w:rsidR="000F01EF" w:rsidRPr="000F01EF">
              <w:rPr>
                <w:rFonts w:asciiTheme="minorHAnsi" w:hAnsiTheme="minorHAnsi" w:cstheme="minorHAnsi"/>
                <w:noProof/>
                <w:sz w:val="20"/>
                <w:szCs w:val="20"/>
                <w:lang w:val="hr-HR"/>
              </w:rPr>
              <w:t>zrad</w:t>
            </w:r>
            <w:r w:rsidR="000F01EF">
              <w:rPr>
                <w:rFonts w:asciiTheme="minorHAnsi" w:hAnsiTheme="minorHAnsi" w:cstheme="minorHAnsi"/>
                <w:noProof/>
                <w:sz w:val="20"/>
                <w:szCs w:val="20"/>
                <w:lang w:val="hr-HR"/>
              </w:rPr>
              <w:t>e</w:t>
            </w:r>
            <w:r w:rsidR="000F01EF" w:rsidRPr="000F01EF">
              <w:rPr>
                <w:rFonts w:asciiTheme="minorHAnsi" w:hAnsiTheme="minorHAnsi" w:cstheme="minorHAnsi"/>
                <w:noProof/>
                <w:sz w:val="20"/>
                <w:szCs w:val="20"/>
                <w:lang w:val="hr-HR"/>
              </w:rPr>
              <w:t xml:space="preserve"> slastica alternativne kuhinje</w:t>
            </w:r>
            <w:r w:rsidR="000F01EF">
              <w:rPr>
                <w:rFonts w:asciiTheme="minorHAnsi" w:hAnsiTheme="minorHAnsi" w:cstheme="minorHAnsi"/>
                <w:noProof/>
                <w:sz w:val="20"/>
                <w:szCs w:val="20"/>
                <w:lang w:val="hr-HR"/>
              </w:rPr>
              <w:t xml:space="preserve"> </w:t>
            </w:r>
            <w:r w:rsidRPr="00C761EA">
              <w:rPr>
                <w:rFonts w:asciiTheme="minorHAnsi" w:hAnsiTheme="minorHAnsi" w:cstheme="minorHAnsi"/>
                <w:noProof/>
                <w:sz w:val="20"/>
                <w:szCs w:val="20"/>
                <w:lang w:val="hr-HR"/>
              </w:rPr>
              <w:t>prema zahtjevima klijenta.</w:t>
            </w:r>
          </w:p>
          <w:p w14:paraId="02A054DB" w14:textId="14ADA796" w:rsidR="00D66BAC" w:rsidRPr="00C761EA" w:rsidRDefault="00D66BAC" w:rsidP="00C761EA">
            <w:pPr>
              <w:spacing w:before="60" w:after="60" w:line="240" w:lineRule="auto"/>
              <w:jc w:val="both"/>
              <w:rPr>
                <w:rFonts w:asciiTheme="minorHAnsi" w:hAnsiTheme="minorHAnsi" w:cstheme="minorHAnsi"/>
                <w:noProof/>
                <w:sz w:val="20"/>
                <w:szCs w:val="20"/>
                <w:lang w:val="hr-HR"/>
              </w:rPr>
            </w:pPr>
            <w:r w:rsidRPr="00C761EA">
              <w:rPr>
                <w:rFonts w:asciiTheme="minorHAnsi" w:hAnsiTheme="minorHAnsi" w:cstheme="minorHAnsi"/>
                <w:noProof/>
                <w:sz w:val="20"/>
                <w:szCs w:val="20"/>
                <w:lang w:val="hr-HR"/>
              </w:rPr>
              <w:t xml:space="preserve">Učenjem temeljenom na radu stječu se specifična znanja i vještine potrebne za samostalan, siguran i odgovoran rad te za rješavanje stvarnih problema radnoga procesa </w:t>
            </w:r>
            <w:r w:rsidR="00C761EA" w:rsidRPr="00C761EA">
              <w:rPr>
                <w:rFonts w:asciiTheme="minorHAnsi" w:hAnsiTheme="minorHAnsi" w:cstheme="minorHAnsi"/>
                <w:noProof/>
                <w:sz w:val="20"/>
                <w:szCs w:val="20"/>
                <w:lang w:val="hr-HR"/>
              </w:rPr>
              <w:t>izrad</w:t>
            </w:r>
            <w:r w:rsidR="00C761EA">
              <w:rPr>
                <w:rFonts w:asciiTheme="minorHAnsi" w:hAnsiTheme="minorHAnsi" w:cstheme="minorHAnsi"/>
                <w:noProof/>
                <w:sz w:val="20"/>
                <w:szCs w:val="20"/>
                <w:lang w:val="hr-HR"/>
              </w:rPr>
              <w:t>e</w:t>
            </w:r>
            <w:r w:rsidR="00C761EA" w:rsidRPr="00C761EA">
              <w:rPr>
                <w:rFonts w:asciiTheme="minorHAnsi" w:hAnsiTheme="minorHAnsi" w:cstheme="minorHAnsi"/>
                <w:noProof/>
                <w:sz w:val="20"/>
                <w:szCs w:val="20"/>
                <w:lang w:val="hr-HR"/>
              </w:rPr>
              <w:t xml:space="preserve"> </w:t>
            </w:r>
            <w:r w:rsidR="000F01EF" w:rsidRPr="000F01EF">
              <w:rPr>
                <w:rFonts w:asciiTheme="minorHAnsi" w:hAnsiTheme="minorHAnsi" w:cstheme="minorHAnsi"/>
                <w:noProof/>
                <w:sz w:val="20"/>
                <w:szCs w:val="20"/>
                <w:lang w:val="hr-HR"/>
              </w:rPr>
              <w:t>slastica alternativne kuhinje</w:t>
            </w:r>
            <w:r w:rsidRPr="00C761EA">
              <w:rPr>
                <w:rFonts w:asciiTheme="minorHAnsi" w:hAnsiTheme="minorHAnsi" w:cstheme="minorHAnsi"/>
                <w:noProof/>
                <w:sz w:val="20"/>
                <w:szCs w:val="20"/>
                <w:lang w:val="hr-HR"/>
              </w:rPr>
              <w:t xml:space="preserve">. </w:t>
            </w:r>
          </w:p>
          <w:p w14:paraId="5BE41266" w14:textId="77777777" w:rsidR="00D66BAC" w:rsidRPr="00C761EA" w:rsidRDefault="00D66BAC" w:rsidP="00C761EA">
            <w:pPr>
              <w:spacing w:before="60" w:after="60" w:line="240" w:lineRule="auto"/>
              <w:jc w:val="both"/>
              <w:rPr>
                <w:rFonts w:asciiTheme="minorHAnsi" w:hAnsiTheme="minorHAnsi" w:cstheme="minorHAnsi"/>
                <w:noProof/>
                <w:sz w:val="20"/>
                <w:szCs w:val="20"/>
                <w:lang w:val="hr-HR"/>
              </w:rPr>
            </w:pPr>
            <w:r w:rsidRPr="00C761EA">
              <w:rPr>
                <w:rFonts w:asciiTheme="minorHAnsi" w:hAnsiTheme="minorHAnsi" w:cstheme="minorHAnsi"/>
                <w:noProof/>
                <w:sz w:val="20"/>
                <w:szCs w:val="20"/>
                <w:lang w:val="hr-HR"/>
              </w:rPr>
              <w:t xml:space="preserve">U nastavnom procesu primjenjuju se aktivne strategije i metode učenja (otkrivanje, stvaralačko učenje, suradničko učenje, rješavanje problema, projektna nastava, simulacija, praktični rad/vježbe,  i sl.). </w:t>
            </w:r>
          </w:p>
          <w:p w14:paraId="02F383EA" w14:textId="0177C1A4" w:rsidR="00C759FB" w:rsidRPr="00C761EA" w:rsidRDefault="00D66BAC" w:rsidP="00C761EA">
            <w:pPr>
              <w:spacing w:before="60" w:after="60" w:line="240" w:lineRule="auto"/>
              <w:jc w:val="both"/>
              <w:rPr>
                <w:rFonts w:asciiTheme="minorHAnsi" w:hAnsiTheme="minorHAnsi" w:cstheme="minorHAnsi"/>
                <w:noProof/>
                <w:sz w:val="20"/>
                <w:szCs w:val="20"/>
                <w:lang w:val="hr-HR"/>
              </w:rPr>
            </w:pPr>
            <w:r w:rsidRPr="00C761EA">
              <w:rPr>
                <w:rFonts w:asciiTheme="minorHAnsi" w:hAnsiTheme="minorHAnsi" w:cstheme="minorHAnsi"/>
                <w:noProof/>
                <w:sz w:val="20"/>
                <w:szCs w:val="20"/>
                <w:lang w:val="hr-HR"/>
              </w:rPr>
              <w:t>Nastavnik polaznicima prezentira određenu radnu, realnu situaciju iz gospodarstva (problem, temu, projekt), iz koje je vidljiva potreba za kompetencijama koje se postižu ostvarivanjem zadanih ishoda učenja predmetne mikrokvalifikacije, a polaznici će, koristeći prethodno stečena znanja i vještine, uz mentora/nastavnika, otkrivati načine rješavanja problema i riješiti zadani zadatak.</w:t>
            </w:r>
          </w:p>
        </w:tc>
      </w:tr>
      <w:tr w:rsidR="00A352A2" w:rsidRPr="00F919E2"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A352A2" w:rsidRPr="00F919E2" w:rsidRDefault="00A352A2" w:rsidP="00A352A2">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C288249" w14:textId="77777777" w:rsidR="00A352A2" w:rsidRPr="00257108" w:rsidRDefault="00A352A2" w:rsidP="00A352A2">
            <w:pPr>
              <w:spacing w:before="60" w:after="60" w:line="240" w:lineRule="auto"/>
              <w:jc w:val="both"/>
              <w:rPr>
                <w:rFonts w:asciiTheme="minorHAnsi" w:hAnsiTheme="minorHAnsi" w:cstheme="minorHAnsi"/>
                <w:b/>
                <w:bCs/>
                <w:noProof/>
                <w:sz w:val="20"/>
                <w:szCs w:val="20"/>
                <w:lang w:val="hr-HR"/>
              </w:rPr>
            </w:pPr>
            <w:r w:rsidRPr="00257108">
              <w:rPr>
                <w:rFonts w:asciiTheme="minorHAnsi" w:hAnsiTheme="minorHAnsi" w:cstheme="minorHAnsi"/>
                <w:b/>
                <w:bCs/>
                <w:noProof/>
                <w:sz w:val="20"/>
                <w:szCs w:val="20"/>
                <w:lang w:val="hr-HR"/>
              </w:rPr>
              <w:t>Preporučena literatura:</w:t>
            </w:r>
          </w:p>
          <w:p w14:paraId="2DB70B5B" w14:textId="77777777" w:rsidR="003C6F58" w:rsidRDefault="003C6F58" w:rsidP="003C6F58">
            <w:pPr>
              <w:pStyle w:val="ListParagraph"/>
              <w:numPr>
                <w:ilvl w:val="0"/>
                <w:numId w:val="17"/>
              </w:numPr>
              <w:spacing w:after="0"/>
              <w:rPr>
                <w:noProof/>
                <w:sz w:val="20"/>
                <w:szCs w:val="20"/>
              </w:rPr>
            </w:pPr>
            <w:r w:rsidRPr="00F32CE3">
              <w:rPr>
                <w:noProof/>
                <w:sz w:val="20"/>
                <w:szCs w:val="20"/>
              </w:rPr>
              <w:t xml:space="preserve">Matelja. George. 2009. </w:t>
            </w:r>
            <w:r w:rsidRPr="00F32CE3">
              <w:rPr>
                <w:i/>
                <w:iCs/>
                <w:noProof/>
                <w:sz w:val="20"/>
                <w:szCs w:val="20"/>
              </w:rPr>
              <w:t>Najzdravije namirnice svijeta</w:t>
            </w:r>
            <w:r w:rsidRPr="00F32CE3">
              <w:rPr>
                <w:noProof/>
                <w:sz w:val="20"/>
                <w:szCs w:val="20"/>
              </w:rPr>
              <w:t xml:space="preserve">. Planetopija. Profil.      </w:t>
            </w:r>
          </w:p>
          <w:p w14:paraId="7744B256" w14:textId="77777777" w:rsidR="003C6F58" w:rsidRPr="00F32CE3" w:rsidRDefault="003C6F58" w:rsidP="003C6F58">
            <w:pPr>
              <w:pStyle w:val="ListParagraph"/>
              <w:numPr>
                <w:ilvl w:val="0"/>
                <w:numId w:val="17"/>
              </w:numPr>
              <w:tabs>
                <w:tab w:val="left" w:pos="2820"/>
              </w:tabs>
              <w:spacing w:after="0"/>
              <w:rPr>
                <w:rFonts w:eastAsiaTheme="minorEastAsia"/>
                <w:noProof/>
                <w:sz w:val="20"/>
                <w:szCs w:val="20"/>
              </w:rPr>
            </w:pPr>
            <w:r w:rsidRPr="00F32CE3">
              <w:rPr>
                <w:noProof/>
                <w:sz w:val="20"/>
                <w:szCs w:val="20"/>
              </w:rPr>
              <w:t xml:space="preserve">Mandić, Milena, Lela. 2007. </w:t>
            </w:r>
            <w:r w:rsidRPr="00F32CE3">
              <w:rPr>
                <w:i/>
                <w:iCs/>
                <w:noProof/>
                <w:sz w:val="20"/>
                <w:szCs w:val="20"/>
              </w:rPr>
              <w:t>Znanost o prehrani. Hrana i prehrana u čuvanju zdravlja</w:t>
            </w:r>
            <w:r w:rsidRPr="00F32CE3">
              <w:rPr>
                <w:noProof/>
                <w:sz w:val="20"/>
                <w:szCs w:val="20"/>
              </w:rPr>
              <w:t>. Sveučilište J.J.Strossmayera u Osijeku. Prehrambeno tehnološki fakultet. Osijek.</w:t>
            </w:r>
          </w:p>
          <w:p w14:paraId="1932D4FF" w14:textId="77777777" w:rsidR="003C6F58" w:rsidRPr="00C44CBD" w:rsidRDefault="003C6F58" w:rsidP="003C6F58">
            <w:pPr>
              <w:pStyle w:val="ListParagraph"/>
              <w:numPr>
                <w:ilvl w:val="0"/>
                <w:numId w:val="17"/>
              </w:numPr>
              <w:spacing w:after="0"/>
              <w:rPr>
                <w:noProof/>
                <w:sz w:val="20"/>
                <w:szCs w:val="20"/>
              </w:rPr>
            </w:pPr>
            <w:r w:rsidRPr="00C44CBD">
              <w:rPr>
                <w:noProof/>
                <w:sz w:val="20"/>
                <w:szCs w:val="20"/>
                <w:lang w:val="bs-Latn-BA"/>
              </w:rPr>
              <w:t xml:space="preserve">Kažinić Kreho, L. (2009.) </w:t>
            </w:r>
            <w:r w:rsidRPr="003C6F58">
              <w:rPr>
                <w:i/>
                <w:iCs/>
                <w:noProof/>
                <w:sz w:val="20"/>
                <w:szCs w:val="20"/>
                <w:lang w:val="bs-Latn-BA"/>
              </w:rPr>
              <w:t>Prehrana 21.stoljeća</w:t>
            </w:r>
            <w:r w:rsidRPr="00C44CBD">
              <w:rPr>
                <w:noProof/>
                <w:sz w:val="20"/>
                <w:szCs w:val="20"/>
                <w:lang w:val="bs-Latn-BA"/>
              </w:rPr>
              <w:t>, Zagreb: Profil</w:t>
            </w:r>
          </w:p>
          <w:p w14:paraId="57CBA86D" w14:textId="213AE193" w:rsidR="00A352A2" w:rsidRPr="003C6F58" w:rsidRDefault="003C6F58" w:rsidP="003C6F58">
            <w:pPr>
              <w:pStyle w:val="ListParagraph"/>
              <w:numPr>
                <w:ilvl w:val="0"/>
                <w:numId w:val="17"/>
              </w:numPr>
              <w:spacing w:after="0"/>
              <w:rPr>
                <w:noProof/>
                <w:sz w:val="20"/>
                <w:szCs w:val="20"/>
              </w:rPr>
            </w:pPr>
            <w:r w:rsidRPr="00E16D17">
              <w:rPr>
                <w:noProof/>
                <w:sz w:val="20"/>
                <w:szCs w:val="20"/>
                <w:lang w:val="bs-Latn-BA"/>
              </w:rPr>
              <w:lastRenderedPageBreak/>
              <w:t xml:space="preserve">Krešić, G. (2012.) </w:t>
            </w:r>
            <w:r w:rsidRPr="003C6F58">
              <w:rPr>
                <w:i/>
                <w:iCs/>
                <w:noProof/>
                <w:sz w:val="20"/>
                <w:szCs w:val="20"/>
                <w:lang w:val="bs-Latn-BA"/>
              </w:rPr>
              <w:t>Trendovi u prehrani</w:t>
            </w:r>
            <w:r w:rsidRPr="00E16D17">
              <w:rPr>
                <w:noProof/>
                <w:sz w:val="20"/>
                <w:szCs w:val="20"/>
                <w:lang w:val="bs-Latn-BA"/>
              </w:rPr>
              <w:t>, Opatija: Fakultet za menadžment u turizmu i ugostiteljstvu</w:t>
            </w:r>
          </w:p>
        </w:tc>
      </w:tr>
    </w:tbl>
    <w:p w14:paraId="1DA505FB" w14:textId="77777777" w:rsidR="00E335E5" w:rsidRDefault="00E335E5" w:rsidP="00E335E5">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E335E5" w:rsidRPr="00F919E2" w14:paraId="3A526BB4" w14:textId="77777777" w:rsidTr="008A1786">
        <w:trPr>
          <w:trHeight w:val="409"/>
        </w:trPr>
        <w:tc>
          <w:tcPr>
            <w:tcW w:w="3387" w:type="dxa"/>
            <w:gridSpan w:val="2"/>
            <w:shd w:val="clear" w:color="auto" w:fill="8EAADB" w:themeFill="accent1" w:themeFillTint="99"/>
            <w:tcMar>
              <w:left w:w="57" w:type="dxa"/>
              <w:right w:w="57" w:type="dxa"/>
            </w:tcMar>
            <w:vAlign w:val="center"/>
          </w:tcPr>
          <w:p w14:paraId="5EE33A3C" w14:textId="15518511" w:rsidR="00E335E5" w:rsidRPr="00F919E2" w:rsidRDefault="00E335E5" w:rsidP="00C27B05">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8A1786">
              <w:rPr>
                <w:rFonts w:asciiTheme="minorHAnsi" w:hAnsiTheme="minorHAnsi" w:cstheme="minorHAnsi"/>
                <w:b/>
                <w:noProof/>
                <w:sz w:val="20"/>
                <w:szCs w:val="20"/>
                <w:lang w:val="hr-HR"/>
              </w:rPr>
              <w:t>, obujam</w:t>
            </w:r>
          </w:p>
        </w:tc>
        <w:tc>
          <w:tcPr>
            <w:tcW w:w="6106" w:type="dxa"/>
            <w:shd w:val="clear" w:color="auto" w:fill="auto"/>
            <w:vAlign w:val="center"/>
          </w:tcPr>
          <w:p w14:paraId="4E3DF7A6" w14:textId="5A452BA5" w:rsidR="00E335E5" w:rsidRPr="009C4949" w:rsidRDefault="00473B92" w:rsidP="00C27B05">
            <w:pPr>
              <w:tabs>
                <w:tab w:val="left" w:pos="2820"/>
              </w:tabs>
              <w:spacing w:after="0"/>
              <w:rPr>
                <w:rFonts w:asciiTheme="minorHAnsi" w:hAnsiTheme="minorHAnsi" w:cstheme="minorHAnsi"/>
                <w:b/>
                <w:iCs/>
                <w:noProof/>
                <w:sz w:val="20"/>
                <w:szCs w:val="20"/>
                <w:lang w:val="hr-HR"/>
              </w:rPr>
            </w:pPr>
            <w:r w:rsidRPr="009C4949">
              <w:rPr>
                <w:rFonts w:asciiTheme="minorHAnsi" w:hAnsiTheme="minorHAnsi" w:cstheme="minorHAnsi"/>
                <w:b/>
                <w:iCs/>
                <w:noProof/>
                <w:sz w:val="20"/>
                <w:szCs w:val="20"/>
                <w:lang w:val="hr-HR"/>
              </w:rPr>
              <w:t>Hrana i zdravlje</w:t>
            </w:r>
            <w:r w:rsidR="008A1786">
              <w:rPr>
                <w:rFonts w:asciiTheme="minorHAnsi" w:hAnsiTheme="minorHAnsi" w:cstheme="minorHAnsi"/>
                <w:b/>
                <w:iCs/>
                <w:noProof/>
                <w:sz w:val="20"/>
                <w:szCs w:val="20"/>
                <w:lang w:val="hr-HR"/>
              </w:rPr>
              <w:t xml:space="preserve">, </w:t>
            </w:r>
            <w:r w:rsidRPr="009C4949">
              <w:rPr>
                <w:rFonts w:asciiTheme="minorHAnsi" w:hAnsiTheme="minorHAnsi" w:cstheme="minorHAnsi"/>
                <w:b/>
                <w:iCs/>
                <w:noProof/>
                <w:sz w:val="20"/>
                <w:szCs w:val="20"/>
                <w:lang w:val="hr-HR"/>
              </w:rPr>
              <w:t>2</w:t>
            </w:r>
            <w:r w:rsidR="00E335E5" w:rsidRPr="009C4949">
              <w:rPr>
                <w:rFonts w:asciiTheme="minorHAnsi" w:hAnsiTheme="minorHAnsi" w:cstheme="minorHAnsi"/>
                <w:b/>
                <w:iCs/>
                <w:noProof/>
                <w:sz w:val="20"/>
                <w:szCs w:val="20"/>
                <w:lang w:val="hr-HR"/>
              </w:rPr>
              <w:t xml:space="preserve"> CSVET</w:t>
            </w:r>
          </w:p>
        </w:tc>
      </w:tr>
      <w:tr w:rsidR="00E335E5" w:rsidRPr="00F919E2" w14:paraId="5A01B9B3" w14:textId="77777777" w:rsidTr="00C27B05">
        <w:tc>
          <w:tcPr>
            <w:tcW w:w="9493" w:type="dxa"/>
            <w:gridSpan w:val="3"/>
            <w:shd w:val="clear" w:color="auto" w:fill="B4C6E7" w:themeFill="accent1" w:themeFillTint="66"/>
            <w:tcMar>
              <w:left w:w="57" w:type="dxa"/>
              <w:right w:w="57" w:type="dxa"/>
            </w:tcMar>
            <w:vAlign w:val="center"/>
          </w:tcPr>
          <w:p w14:paraId="06FAAE6A" w14:textId="77777777" w:rsidR="00E335E5" w:rsidRPr="00F919E2" w:rsidRDefault="00E335E5" w:rsidP="00C27B0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E335E5" w:rsidRPr="00F919E2" w14:paraId="56BDD469" w14:textId="77777777" w:rsidTr="00C27B05">
        <w:tc>
          <w:tcPr>
            <w:tcW w:w="9493" w:type="dxa"/>
            <w:gridSpan w:val="3"/>
            <w:shd w:val="clear" w:color="auto" w:fill="auto"/>
            <w:tcMar>
              <w:left w:w="57" w:type="dxa"/>
              <w:right w:w="57" w:type="dxa"/>
            </w:tcMar>
          </w:tcPr>
          <w:p w14:paraId="0F3DF3C7" w14:textId="2AB12729" w:rsidR="00E335E5" w:rsidRPr="007F1701" w:rsidRDefault="00473B92" w:rsidP="00C27B05">
            <w:pPr>
              <w:pStyle w:val="ListParagraph"/>
              <w:numPr>
                <w:ilvl w:val="0"/>
                <w:numId w:val="20"/>
              </w:numPr>
              <w:tabs>
                <w:tab w:val="left" w:pos="2820"/>
              </w:tabs>
              <w:spacing w:after="0"/>
              <w:rPr>
                <w:sz w:val="20"/>
                <w:szCs w:val="20"/>
              </w:rPr>
            </w:pPr>
            <w:r w:rsidRPr="00473B92">
              <w:rPr>
                <w:sz w:val="20"/>
                <w:szCs w:val="20"/>
              </w:rPr>
              <w:t>Opisati utjecaj hrane na zdravlje</w:t>
            </w:r>
          </w:p>
        </w:tc>
      </w:tr>
      <w:tr w:rsidR="00E335E5" w:rsidRPr="00F919E2" w14:paraId="2110F566" w14:textId="77777777" w:rsidTr="00C27B05">
        <w:tc>
          <w:tcPr>
            <w:tcW w:w="9493" w:type="dxa"/>
            <w:gridSpan w:val="3"/>
            <w:shd w:val="clear" w:color="auto" w:fill="auto"/>
            <w:tcMar>
              <w:left w:w="57" w:type="dxa"/>
              <w:right w:w="57" w:type="dxa"/>
            </w:tcMar>
          </w:tcPr>
          <w:p w14:paraId="4B8AA60C" w14:textId="76D8F563" w:rsidR="00E335E5" w:rsidRPr="007F1701" w:rsidRDefault="00473B92" w:rsidP="00C27B05">
            <w:pPr>
              <w:pStyle w:val="ListParagraph"/>
              <w:numPr>
                <w:ilvl w:val="0"/>
                <w:numId w:val="20"/>
              </w:numPr>
              <w:tabs>
                <w:tab w:val="left" w:pos="2820"/>
              </w:tabs>
              <w:spacing w:after="0"/>
              <w:rPr>
                <w:sz w:val="20"/>
                <w:szCs w:val="20"/>
              </w:rPr>
            </w:pPr>
            <w:r w:rsidRPr="00473B92">
              <w:rPr>
                <w:sz w:val="20"/>
                <w:szCs w:val="20"/>
              </w:rPr>
              <w:t>Analizirati piramide prehrane</w:t>
            </w:r>
          </w:p>
        </w:tc>
      </w:tr>
      <w:tr w:rsidR="00E335E5" w:rsidRPr="00F919E2" w14:paraId="65E18E2A" w14:textId="77777777" w:rsidTr="00C27B05">
        <w:tc>
          <w:tcPr>
            <w:tcW w:w="9493" w:type="dxa"/>
            <w:gridSpan w:val="3"/>
            <w:shd w:val="clear" w:color="auto" w:fill="auto"/>
            <w:tcMar>
              <w:left w:w="57" w:type="dxa"/>
              <w:right w:w="57" w:type="dxa"/>
            </w:tcMar>
          </w:tcPr>
          <w:p w14:paraId="22A31822" w14:textId="6D8AF2E9" w:rsidR="00E335E5" w:rsidRPr="00473B92" w:rsidRDefault="00473B92" w:rsidP="00473B92">
            <w:pPr>
              <w:pStyle w:val="ListParagraph"/>
              <w:numPr>
                <w:ilvl w:val="0"/>
                <w:numId w:val="20"/>
              </w:numPr>
              <w:tabs>
                <w:tab w:val="left" w:pos="2820"/>
              </w:tabs>
              <w:spacing w:after="0"/>
              <w:rPr>
                <w:sz w:val="20"/>
                <w:szCs w:val="20"/>
              </w:rPr>
            </w:pPr>
            <w:r w:rsidRPr="00473B92">
              <w:rPr>
                <w:sz w:val="20"/>
                <w:szCs w:val="20"/>
              </w:rPr>
              <w:t>Objasniti načela funkcionalne prehrane pri sastavljanju jela</w:t>
            </w:r>
          </w:p>
        </w:tc>
      </w:tr>
      <w:tr w:rsidR="00E335E5" w:rsidRPr="00F919E2" w14:paraId="4359A73D" w14:textId="77777777" w:rsidTr="00C27B05">
        <w:tc>
          <w:tcPr>
            <w:tcW w:w="9493" w:type="dxa"/>
            <w:gridSpan w:val="3"/>
            <w:shd w:val="clear" w:color="auto" w:fill="auto"/>
            <w:tcMar>
              <w:left w:w="57" w:type="dxa"/>
              <w:right w:w="57" w:type="dxa"/>
            </w:tcMar>
          </w:tcPr>
          <w:p w14:paraId="1917DBD8" w14:textId="6AA305F1" w:rsidR="00E335E5" w:rsidRPr="007F1701" w:rsidRDefault="00473B92" w:rsidP="00C27B05">
            <w:pPr>
              <w:pStyle w:val="ListParagraph"/>
              <w:numPr>
                <w:ilvl w:val="0"/>
                <w:numId w:val="20"/>
              </w:numPr>
              <w:tabs>
                <w:tab w:val="left" w:pos="2820"/>
              </w:tabs>
              <w:spacing w:after="0"/>
              <w:rPr>
                <w:sz w:val="20"/>
                <w:szCs w:val="20"/>
              </w:rPr>
            </w:pPr>
            <w:r w:rsidRPr="00473B92">
              <w:rPr>
                <w:sz w:val="20"/>
                <w:szCs w:val="20"/>
              </w:rPr>
              <w:t>Prilagoditi jelovnik ili meni posebnim potrebama gostiju</w:t>
            </w:r>
          </w:p>
        </w:tc>
      </w:tr>
      <w:tr w:rsidR="00473B92" w:rsidRPr="00F919E2" w14:paraId="462B1050" w14:textId="77777777" w:rsidTr="00C27B05">
        <w:tc>
          <w:tcPr>
            <w:tcW w:w="9493" w:type="dxa"/>
            <w:gridSpan w:val="3"/>
            <w:shd w:val="clear" w:color="auto" w:fill="auto"/>
            <w:tcMar>
              <w:left w:w="57" w:type="dxa"/>
              <w:right w:w="57" w:type="dxa"/>
            </w:tcMar>
          </w:tcPr>
          <w:p w14:paraId="2F50B48B" w14:textId="3F9F1E58" w:rsidR="00473B92" w:rsidRPr="00473B92" w:rsidRDefault="00473B92" w:rsidP="00473B92">
            <w:pPr>
              <w:pStyle w:val="ListParagraph"/>
              <w:numPr>
                <w:ilvl w:val="0"/>
                <w:numId w:val="20"/>
              </w:numPr>
              <w:tabs>
                <w:tab w:val="left" w:pos="2820"/>
              </w:tabs>
              <w:spacing w:after="0"/>
              <w:rPr>
                <w:sz w:val="20"/>
                <w:szCs w:val="20"/>
              </w:rPr>
            </w:pPr>
            <w:r w:rsidRPr="00473B92">
              <w:rPr>
                <w:sz w:val="20"/>
                <w:szCs w:val="20"/>
              </w:rPr>
              <w:t>Objasniti metabolizam pojedinih nutrijenata za ljudski organizam (bjelančevina, masti, ugljikohidrata, mineralnih tvari i vitamina)</w:t>
            </w:r>
          </w:p>
        </w:tc>
      </w:tr>
      <w:tr w:rsidR="00E335E5" w:rsidRPr="00F919E2" w14:paraId="60AF53B2" w14:textId="77777777" w:rsidTr="00C27B05">
        <w:tc>
          <w:tcPr>
            <w:tcW w:w="9493" w:type="dxa"/>
            <w:gridSpan w:val="3"/>
            <w:shd w:val="clear" w:color="auto" w:fill="auto"/>
            <w:tcMar>
              <w:left w:w="57" w:type="dxa"/>
              <w:right w:w="57" w:type="dxa"/>
            </w:tcMar>
          </w:tcPr>
          <w:p w14:paraId="6171AAB9" w14:textId="7AF3298E" w:rsidR="00E335E5" w:rsidRPr="007F1701" w:rsidRDefault="00473B92" w:rsidP="00C27B05">
            <w:pPr>
              <w:pStyle w:val="ListParagraph"/>
              <w:numPr>
                <w:ilvl w:val="0"/>
                <w:numId w:val="20"/>
              </w:numPr>
              <w:tabs>
                <w:tab w:val="left" w:pos="2820"/>
              </w:tabs>
              <w:spacing w:after="0"/>
              <w:rPr>
                <w:sz w:val="20"/>
                <w:szCs w:val="20"/>
              </w:rPr>
            </w:pPr>
            <w:r w:rsidRPr="00473B92">
              <w:rPr>
                <w:sz w:val="20"/>
                <w:szCs w:val="20"/>
              </w:rPr>
              <w:t>Objasniti ulogu pojedinih skupina prehrambenih aditiva</w:t>
            </w:r>
          </w:p>
        </w:tc>
      </w:tr>
      <w:tr w:rsidR="00E335E5" w:rsidRPr="00F919E2" w14:paraId="2048BD44" w14:textId="77777777" w:rsidTr="00C27B05">
        <w:trPr>
          <w:trHeight w:val="427"/>
        </w:trPr>
        <w:tc>
          <w:tcPr>
            <w:tcW w:w="9493" w:type="dxa"/>
            <w:gridSpan w:val="3"/>
            <w:shd w:val="clear" w:color="auto" w:fill="B4C6E7" w:themeFill="accent1" w:themeFillTint="66"/>
            <w:tcMar>
              <w:left w:w="57" w:type="dxa"/>
              <w:right w:w="57" w:type="dxa"/>
            </w:tcMar>
            <w:vAlign w:val="center"/>
          </w:tcPr>
          <w:p w14:paraId="412AC15C" w14:textId="77777777" w:rsidR="00E335E5" w:rsidRPr="00F919E2" w:rsidRDefault="00E335E5" w:rsidP="00C27B0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E335E5" w:rsidRPr="00F919E2" w14:paraId="43CB4EA6" w14:textId="77777777" w:rsidTr="00C27B05">
        <w:trPr>
          <w:trHeight w:val="572"/>
        </w:trPr>
        <w:tc>
          <w:tcPr>
            <w:tcW w:w="9493" w:type="dxa"/>
            <w:gridSpan w:val="3"/>
            <w:shd w:val="clear" w:color="auto" w:fill="auto"/>
            <w:tcMar>
              <w:left w:w="57" w:type="dxa"/>
              <w:right w:w="57" w:type="dxa"/>
            </w:tcMar>
          </w:tcPr>
          <w:p w14:paraId="06983C60" w14:textId="1659DEA9" w:rsidR="009C4949" w:rsidRPr="009C4949"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Dominant</w:t>
            </w:r>
            <w:r w:rsidR="008A1786">
              <w:rPr>
                <w:rFonts w:asciiTheme="minorHAnsi" w:hAnsiTheme="minorHAnsi" w:cstheme="minorHAnsi"/>
                <w:noProof/>
                <w:sz w:val="20"/>
                <w:szCs w:val="20"/>
                <w:lang w:val="hr-HR"/>
              </w:rPr>
              <w:t>a</w:t>
            </w:r>
            <w:r w:rsidRPr="009C4949">
              <w:rPr>
                <w:rFonts w:asciiTheme="minorHAnsi" w:hAnsiTheme="minorHAnsi" w:cstheme="minorHAnsi"/>
                <w:noProof/>
                <w:sz w:val="20"/>
                <w:szCs w:val="20"/>
                <w:lang w:val="hr-HR"/>
              </w:rPr>
              <w:t>n nastavni sustav za skup ishoda učenja</w:t>
            </w:r>
            <w:r w:rsidRPr="009C4949">
              <w:rPr>
                <w:rFonts w:asciiTheme="minorHAnsi" w:hAnsiTheme="minorHAnsi" w:cstheme="minorHAnsi"/>
                <w:i/>
                <w:iCs/>
                <w:noProof/>
                <w:sz w:val="20"/>
                <w:szCs w:val="20"/>
                <w:lang w:val="hr-HR"/>
              </w:rPr>
              <w:t xml:space="preserve"> Hrana i zdravlje </w:t>
            </w:r>
            <w:r w:rsidRPr="009C4949">
              <w:rPr>
                <w:rFonts w:asciiTheme="minorHAnsi" w:hAnsiTheme="minorHAnsi" w:cstheme="minorHAnsi"/>
                <w:noProof/>
                <w:sz w:val="20"/>
                <w:szCs w:val="20"/>
                <w:lang w:val="hr-HR"/>
              </w:rPr>
              <w:t>je problemska nastava.</w:t>
            </w:r>
          </w:p>
          <w:p w14:paraId="4F224734" w14:textId="1BB72F24" w:rsidR="009C4949" w:rsidRPr="009C4949"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Kroz analizu utjecaja hrane na zdravlje, polaznici će istražiti različite aspekte prehrambene struke koristeći kombinaciju teorijskih predavanja i analize konkretih studija slučaja. U sklopu programa, poseban naglasak stavlja se na piramide prehrane, potičući grupni rad i usporedne analize kako bi se razumjele različite perspektive prehrambenih pristupa. Slijedi razvoj vještina kroz kulinarske radionice, gdje polaznici primjenjuju načela funkcionalne prehrane u stvaranju raznolikih slastica.</w:t>
            </w:r>
          </w:p>
          <w:p w14:paraId="6B74C92E" w14:textId="5D984554" w:rsidR="009C4949" w:rsidRPr="009C4949"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Jednako važan aspekt programa usmjerava se prema prilagodbi prehrambenih ponuda posebnim potrebama gostiju. Kroz simulacije scenarija s različitim prehrambenim zahtjevima, polaznici razvijaju vještine prilagodbe dijelova jelovnika i menija kako bi odgovorili na specifične potrebe gostiju.</w:t>
            </w:r>
          </w:p>
          <w:p w14:paraId="723ED46D" w14:textId="35A88BC5" w:rsidR="009C4949" w:rsidRPr="009C4949"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U dublje razumijevanje prehrambenih procesa uvode ih predavanja o metabolizmu pojedinih nutrijenata. Kroz ove aktivnosti, polaznici stječu temeljno znanje o tome kako tijelo obrađuje bjelančevine, masti, ugljikohidrate, mineralne tvari i vitamine.</w:t>
            </w:r>
          </w:p>
          <w:p w14:paraId="0F8F3324" w14:textId="1E06DFC2" w:rsidR="009C4949" w:rsidRPr="009C4949"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Kroz radionice i analizu deklaracija, polaznici se usmjeravaju na pravilno dekodiranje informacija o aditivima u prehrambenim proizvodima. Ova integracija vođenog procesa učenja i poučavanja i učenja temeljenog na radu osigurava polaznicima sveobuhvatno razumijevanje prehrambene struke s naglaskom na primjenu stečenih znanja u izradi slastica alternativne prehrane.</w:t>
            </w:r>
          </w:p>
          <w:p w14:paraId="15499AFB" w14:textId="03A9949E" w:rsidR="00001605" w:rsidRPr="007F1701" w:rsidRDefault="009C4949" w:rsidP="009C4949">
            <w:pPr>
              <w:tabs>
                <w:tab w:val="left" w:pos="2820"/>
              </w:tabs>
              <w:spacing w:after="0"/>
              <w:jc w:val="both"/>
              <w:rPr>
                <w:rFonts w:asciiTheme="minorHAnsi" w:hAnsiTheme="minorHAnsi" w:cstheme="minorHAnsi"/>
                <w:bCs/>
                <w:noProof/>
                <w:color w:val="FF0000"/>
                <w:sz w:val="16"/>
                <w:szCs w:val="16"/>
                <w:lang w:val="hr-HR"/>
              </w:rPr>
            </w:pPr>
            <w:r w:rsidRPr="009C4949">
              <w:rPr>
                <w:rFonts w:asciiTheme="minorHAnsi" w:hAnsiTheme="minorHAnsi" w:cstheme="minorHAnsi"/>
                <w:noProof/>
                <w:sz w:val="20"/>
                <w:szCs w:val="20"/>
                <w:lang w:val="hr-HR"/>
              </w:rPr>
              <w:t>Ako polaznik pred sobom ima teškoću koju ne može samostalno savladati, nastavnik ga usmjerava prema mogućem rješenju. Također, nastavnik prati rad polaznika te daje povratne informacije o uspješnosti.</w:t>
            </w:r>
          </w:p>
        </w:tc>
      </w:tr>
      <w:tr w:rsidR="00E335E5" w:rsidRPr="00F919E2" w14:paraId="6EEEE85C" w14:textId="77777777" w:rsidTr="00C27B05">
        <w:tc>
          <w:tcPr>
            <w:tcW w:w="1838" w:type="dxa"/>
            <w:shd w:val="clear" w:color="auto" w:fill="B4C6E7" w:themeFill="accent1" w:themeFillTint="66"/>
            <w:tcMar>
              <w:left w:w="57" w:type="dxa"/>
              <w:right w:w="57" w:type="dxa"/>
            </w:tcMar>
            <w:vAlign w:val="center"/>
          </w:tcPr>
          <w:p w14:paraId="69950A5F" w14:textId="77777777" w:rsidR="00E335E5" w:rsidRPr="00F919E2" w:rsidRDefault="00E335E5" w:rsidP="00C27B0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4258ED3" w14:textId="59B0E360" w:rsidR="007163F4" w:rsidRPr="008A1786" w:rsidRDefault="00534376" w:rsidP="008A1786">
            <w:pPr>
              <w:spacing w:before="60" w:after="60" w:line="240" w:lineRule="auto"/>
              <w:jc w:val="both"/>
              <w:rPr>
                <w:rFonts w:cstheme="minorHAnsi"/>
                <w:noProof/>
                <w:sz w:val="20"/>
                <w:szCs w:val="20"/>
              </w:rPr>
            </w:pPr>
            <w:r w:rsidRPr="008A1786">
              <w:rPr>
                <w:rFonts w:cstheme="minorHAnsi"/>
                <w:noProof/>
                <w:sz w:val="20"/>
                <w:szCs w:val="20"/>
              </w:rPr>
              <w:t>P</w:t>
            </w:r>
            <w:r w:rsidR="007163F4" w:rsidRPr="008A1786">
              <w:rPr>
                <w:rFonts w:cstheme="minorHAnsi"/>
                <w:noProof/>
                <w:sz w:val="20"/>
                <w:szCs w:val="20"/>
              </w:rPr>
              <w:t>iramida prehrane</w:t>
            </w:r>
          </w:p>
          <w:p w14:paraId="4E47C59B" w14:textId="327498B6" w:rsidR="00534376" w:rsidRPr="008A1786" w:rsidRDefault="00534376" w:rsidP="008A1786">
            <w:pPr>
              <w:spacing w:before="60" w:after="60" w:line="240" w:lineRule="auto"/>
              <w:jc w:val="both"/>
              <w:rPr>
                <w:rFonts w:cstheme="minorHAnsi"/>
                <w:noProof/>
                <w:sz w:val="20"/>
                <w:szCs w:val="20"/>
              </w:rPr>
            </w:pPr>
            <w:r w:rsidRPr="008A1786">
              <w:rPr>
                <w:rFonts w:cstheme="minorHAnsi"/>
                <w:noProof/>
                <w:sz w:val="20"/>
                <w:szCs w:val="20"/>
              </w:rPr>
              <w:t>Utjecaj hrane na zdravlje</w:t>
            </w:r>
          </w:p>
          <w:p w14:paraId="2FE4EB5A" w14:textId="77777777" w:rsidR="007163F4" w:rsidRPr="008A1786" w:rsidRDefault="007163F4" w:rsidP="008A1786">
            <w:pPr>
              <w:spacing w:before="60" w:after="60" w:line="240" w:lineRule="auto"/>
              <w:jc w:val="both"/>
              <w:rPr>
                <w:rFonts w:cstheme="minorHAnsi"/>
                <w:noProof/>
                <w:sz w:val="20"/>
                <w:szCs w:val="20"/>
              </w:rPr>
            </w:pPr>
            <w:r w:rsidRPr="008A1786">
              <w:rPr>
                <w:rFonts w:cstheme="minorHAnsi"/>
                <w:noProof/>
                <w:sz w:val="20"/>
                <w:szCs w:val="20"/>
              </w:rPr>
              <w:t>Načela funkcionalne prehrane</w:t>
            </w:r>
          </w:p>
          <w:p w14:paraId="22CAD85A" w14:textId="77777777" w:rsidR="00534376" w:rsidRPr="008A1786" w:rsidRDefault="007163F4" w:rsidP="008A1786">
            <w:pPr>
              <w:spacing w:before="60" w:after="60" w:line="240" w:lineRule="auto"/>
              <w:jc w:val="both"/>
              <w:rPr>
                <w:rFonts w:cstheme="minorHAnsi"/>
                <w:noProof/>
                <w:sz w:val="20"/>
                <w:szCs w:val="20"/>
              </w:rPr>
            </w:pPr>
            <w:r w:rsidRPr="008A1786">
              <w:rPr>
                <w:rFonts w:cstheme="minorHAnsi"/>
                <w:noProof/>
                <w:sz w:val="20"/>
                <w:szCs w:val="20"/>
              </w:rPr>
              <w:t>Prilagodba jelovnika gostima</w:t>
            </w:r>
          </w:p>
          <w:p w14:paraId="727ADFF7" w14:textId="4FB831D8" w:rsidR="00E335E5" w:rsidRPr="008A1786" w:rsidRDefault="00534376" w:rsidP="008A1786">
            <w:pPr>
              <w:spacing w:before="60" w:after="60" w:line="240" w:lineRule="auto"/>
              <w:jc w:val="both"/>
              <w:rPr>
                <w:rFonts w:cstheme="minorHAnsi"/>
                <w:noProof/>
                <w:sz w:val="20"/>
                <w:szCs w:val="20"/>
              </w:rPr>
            </w:pPr>
            <w:r w:rsidRPr="008A1786">
              <w:rPr>
                <w:rFonts w:cstheme="minorHAnsi"/>
                <w:noProof/>
                <w:sz w:val="20"/>
                <w:szCs w:val="20"/>
              </w:rPr>
              <w:t>Aditivi u prehrani</w:t>
            </w:r>
          </w:p>
        </w:tc>
      </w:tr>
      <w:tr w:rsidR="00E335E5" w:rsidRPr="00F919E2" w14:paraId="7EBA8E14" w14:textId="77777777" w:rsidTr="00C27B05">
        <w:trPr>
          <w:trHeight w:val="486"/>
        </w:trPr>
        <w:tc>
          <w:tcPr>
            <w:tcW w:w="9493" w:type="dxa"/>
            <w:gridSpan w:val="3"/>
            <w:shd w:val="clear" w:color="auto" w:fill="B4C6E7" w:themeFill="accent1" w:themeFillTint="66"/>
            <w:tcMar>
              <w:left w:w="57" w:type="dxa"/>
              <w:right w:w="57" w:type="dxa"/>
            </w:tcMar>
            <w:vAlign w:val="center"/>
          </w:tcPr>
          <w:p w14:paraId="5E550556" w14:textId="77777777" w:rsidR="00E335E5" w:rsidRPr="00F919E2" w:rsidRDefault="00E335E5" w:rsidP="00C27B0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E335E5" w:rsidRPr="00F919E2" w14:paraId="7CF806AD" w14:textId="77777777" w:rsidTr="00C27B05">
        <w:trPr>
          <w:trHeight w:val="572"/>
        </w:trPr>
        <w:tc>
          <w:tcPr>
            <w:tcW w:w="9493" w:type="dxa"/>
            <w:gridSpan w:val="3"/>
            <w:shd w:val="clear" w:color="auto" w:fill="auto"/>
            <w:tcMar>
              <w:left w:w="57" w:type="dxa"/>
              <w:right w:w="57" w:type="dxa"/>
            </w:tcMar>
          </w:tcPr>
          <w:p w14:paraId="55E98D4D" w14:textId="77777777" w:rsidR="00E335E5" w:rsidRPr="002560DD" w:rsidRDefault="00E335E5" w:rsidP="00C27B05">
            <w:pPr>
              <w:tabs>
                <w:tab w:val="left" w:pos="2820"/>
              </w:tabs>
              <w:spacing w:after="0"/>
              <w:jc w:val="both"/>
              <w:rPr>
                <w:rFonts w:asciiTheme="minorHAnsi" w:hAnsiTheme="minorHAnsi" w:cstheme="minorHAnsi"/>
                <w:bCs/>
                <w:noProof/>
                <w:sz w:val="20"/>
                <w:szCs w:val="20"/>
                <w:lang w:val="hr-HR"/>
              </w:rPr>
            </w:pPr>
            <w:r w:rsidRPr="002560DD">
              <w:rPr>
                <w:rFonts w:asciiTheme="minorHAnsi" w:hAnsiTheme="minorHAnsi" w:cstheme="minorHAnsi"/>
                <w:bCs/>
                <w:noProof/>
                <w:sz w:val="20"/>
                <w:szCs w:val="20"/>
                <w:lang w:val="hr-HR"/>
              </w:rPr>
              <w:t>Ishodi učenja provjeravaju se usmeno i/ili pisano i/ili vježbom i/ili problemskim zadatkom i/ili projektnim zadatkom.</w:t>
            </w:r>
          </w:p>
          <w:p w14:paraId="7BE0DB3D" w14:textId="77777777" w:rsidR="002560DD" w:rsidRPr="002560DD" w:rsidRDefault="002560DD" w:rsidP="005249A9">
            <w:pPr>
              <w:tabs>
                <w:tab w:val="left" w:pos="2820"/>
              </w:tabs>
              <w:spacing w:after="0"/>
              <w:jc w:val="both"/>
              <w:rPr>
                <w:rFonts w:asciiTheme="minorHAnsi" w:hAnsiTheme="minorHAnsi" w:cstheme="minorHAnsi"/>
                <w:bCs/>
                <w:noProof/>
                <w:sz w:val="20"/>
                <w:szCs w:val="20"/>
                <w:lang w:val="hr-HR"/>
              </w:rPr>
            </w:pPr>
          </w:p>
          <w:p w14:paraId="36477CD8" w14:textId="5A96F8A9" w:rsidR="002560DD" w:rsidRPr="002560DD" w:rsidRDefault="002560DD" w:rsidP="002560DD">
            <w:pPr>
              <w:tabs>
                <w:tab w:val="left" w:pos="2820"/>
              </w:tabs>
              <w:spacing w:after="0"/>
              <w:jc w:val="both"/>
              <w:rPr>
                <w:rFonts w:asciiTheme="minorHAnsi" w:hAnsiTheme="minorHAnsi" w:cstheme="minorHAnsi"/>
                <w:b/>
                <w:noProof/>
                <w:sz w:val="20"/>
                <w:szCs w:val="20"/>
                <w:lang w:val="hr-HR"/>
              </w:rPr>
            </w:pPr>
            <w:r w:rsidRPr="002560DD">
              <w:rPr>
                <w:rFonts w:asciiTheme="minorHAnsi" w:hAnsiTheme="minorHAnsi" w:cstheme="minorHAnsi"/>
                <w:b/>
                <w:noProof/>
                <w:sz w:val="20"/>
                <w:szCs w:val="20"/>
                <w:lang w:val="hr-HR"/>
              </w:rPr>
              <w:t>Z</w:t>
            </w:r>
            <w:r w:rsidR="00E335E5" w:rsidRPr="002560DD">
              <w:rPr>
                <w:rFonts w:asciiTheme="minorHAnsi" w:hAnsiTheme="minorHAnsi" w:cstheme="minorHAnsi"/>
                <w:b/>
                <w:noProof/>
                <w:sz w:val="20"/>
                <w:szCs w:val="20"/>
                <w:lang w:val="hr-HR"/>
              </w:rPr>
              <w:t>adat</w:t>
            </w:r>
            <w:r w:rsidRPr="002560DD">
              <w:rPr>
                <w:rFonts w:asciiTheme="minorHAnsi" w:hAnsiTheme="minorHAnsi" w:cstheme="minorHAnsi"/>
                <w:b/>
                <w:noProof/>
                <w:sz w:val="20"/>
                <w:szCs w:val="20"/>
                <w:lang w:val="hr-HR"/>
              </w:rPr>
              <w:t>ak</w:t>
            </w:r>
            <w:r w:rsidR="00E335E5" w:rsidRPr="002560DD">
              <w:rPr>
                <w:rFonts w:asciiTheme="minorHAnsi" w:hAnsiTheme="minorHAnsi" w:cstheme="minorHAnsi"/>
                <w:b/>
                <w:noProof/>
                <w:sz w:val="20"/>
                <w:szCs w:val="20"/>
                <w:lang w:val="hr-HR"/>
              </w:rPr>
              <w:t>:</w:t>
            </w:r>
          </w:p>
          <w:p w14:paraId="16337AD2" w14:textId="4F4FC07B" w:rsidR="00E335E5" w:rsidRPr="00D03BC7" w:rsidRDefault="009C4949" w:rsidP="009C4949">
            <w:pPr>
              <w:tabs>
                <w:tab w:val="left" w:pos="2820"/>
              </w:tabs>
              <w:spacing w:after="0"/>
              <w:jc w:val="both"/>
              <w:rPr>
                <w:rFonts w:asciiTheme="minorHAnsi" w:hAnsiTheme="minorHAnsi" w:cstheme="minorHAnsi"/>
                <w:sz w:val="20"/>
                <w:szCs w:val="20"/>
              </w:rPr>
            </w:pPr>
            <w:r w:rsidRPr="009C4949">
              <w:rPr>
                <w:rFonts w:asciiTheme="minorHAnsi" w:hAnsiTheme="minorHAnsi" w:cstheme="minorHAnsi"/>
                <w:sz w:val="20"/>
                <w:szCs w:val="20"/>
              </w:rPr>
              <w:t>Polaznik dobiva zadatak stvoriti prilagođeni dio jelovnika koji uključuje slasticu, koja odgovara gostima s određenim zdravstvenim uvjetima. Polaznici rade analizu utjecaja hrane na zdravlje, načela funkcionalne prehrane i metabolizma nutrijenata te ulogu različitih skupina prehrambenih aditiva na konkretnom primjeru slastice koju su predložili</w:t>
            </w:r>
            <w:r w:rsidR="002560DD" w:rsidRPr="002560DD">
              <w:rPr>
                <w:rFonts w:asciiTheme="minorHAnsi" w:hAnsiTheme="minorHAnsi" w:cstheme="minorHAnsi"/>
                <w:sz w:val="20"/>
                <w:szCs w:val="20"/>
              </w:rPr>
              <w:t>.</w:t>
            </w:r>
            <w:r w:rsidR="002560DD" w:rsidRPr="002560DD">
              <w:rPr>
                <w:rFonts w:asciiTheme="minorHAnsi" w:hAnsiTheme="minorHAnsi" w:cstheme="minorHAnsi"/>
                <w:sz w:val="20"/>
                <w:szCs w:val="20"/>
              </w:rPr>
              <w:br/>
            </w:r>
          </w:p>
          <w:tbl>
            <w:tblPr>
              <w:tblStyle w:val="TableGrid"/>
              <w:tblW w:w="5000" w:type="pct"/>
              <w:jc w:val="center"/>
              <w:tblLayout w:type="fixed"/>
              <w:tblLook w:val="04A0" w:firstRow="1" w:lastRow="0" w:firstColumn="1" w:lastColumn="0" w:noHBand="0" w:noVBand="1"/>
            </w:tblPr>
            <w:tblGrid>
              <w:gridCol w:w="2343"/>
              <w:gridCol w:w="2342"/>
              <w:gridCol w:w="2342"/>
              <w:gridCol w:w="2342"/>
            </w:tblGrid>
            <w:tr w:rsidR="002560DD" w:rsidRPr="002560DD" w14:paraId="697DF5D7" w14:textId="77777777" w:rsidTr="00F74BCE">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4E0CDF" w14:textId="77777777" w:rsidR="002560DD" w:rsidRPr="002560DD" w:rsidRDefault="002560DD" w:rsidP="002560DD">
                  <w:pPr>
                    <w:spacing w:after="0"/>
                    <w:jc w:val="center"/>
                    <w:rPr>
                      <w:b/>
                      <w:bCs/>
                      <w:sz w:val="20"/>
                      <w:szCs w:val="20"/>
                    </w:rPr>
                  </w:pPr>
                  <w:r w:rsidRPr="002560DD">
                    <w:rPr>
                      <w:b/>
                      <w:bCs/>
                      <w:sz w:val="20"/>
                      <w:szCs w:val="20"/>
                    </w:rPr>
                    <w:t>Elementi vrednovanja</w:t>
                  </w:r>
                  <w:r w:rsidRPr="002560DD">
                    <w:rPr>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506D4D" w14:textId="77777777" w:rsidR="002560DD" w:rsidRPr="002560DD" w:rsidRDefault="002560DD" w:rsidP="002560DD">
                  <w:pPr>
                    <w:spacing w:after="0"/>
                    <w:jc w:val="center"/>
                    <w:rPr>
                      <w:b/>
                      <w:bCs/>
                      <w:sz w:val="20"/>
                      <w:szCs w:val="20"/>
                    </w:rPr>
                  </w:pPr>
                  <w:r w:rsidRPr="002560DD">
                    <w:rPr>
                      <w:b/>
                      <w:bCs/>
                      <w:sz w:val="20"/>
                      <w:szCs w:val="20"/>
                    </w:rPr>
                    <w:t>Razine ostvarenosti kriterija</w:t>
                  </w:r>
                </w:p>
              </w:tc>
            </w:tr>
            <w:tr w:rsidR="002560DD" w:rsidRPr="002560DD" w14:paraId="64E17344" w14:textId="77777777" w:rsidTr="00F74BCE">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204D3544" w14:textId="77777777" w:rsidR="002560DD" w:rsidRPr="002560DD" w:rsidRDefault="002560DD" w:rsidP="002560DD">
                  <w:pPr>
                    <w:spacing w:after="0" w:line="240" w:lineRule="auto"/>
                    <w:rPr>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1245B" w14:textId="77777777" w:rsidR="002560DD" w:rsidRPr="002560DD" w:rsidRDefault="002560DD" w:rsidP="002560DD">
                  <w:pPr>
                    <w:spacing w:after="0"/>
                    <w:jc w:val="center"/>
                    <w:rPr>
                      <w:b/>
                      <w:bCs/>
                      <w:sz w:val="20"/>
                      <w:szCs w:val="20"/>
                    </w:rPr>
                  </w:pPr>
                  <w:r w:rsidRPr="002560DD">
                    <w:rPr>
                      <w:b/>
                      <w:bCs/>
                      <w:sz w:val="20"/>
                      <w:szCs w:val="20"/>
                    </w:rPr>
                    <w:t>Potrebna dorada</w:t>
                  </w:r>
                  <w:r w:rsidRPr="002560DD">
                    <w:rPr>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C88CE" w14:textId="77777777" w:rsidR="002560DD" w:rsidRPr="002560DD" w:rsidRDefault="002560DD" w:rsidP="002560DD">
                  <w:pPr>
                    <w:spacing w:after="0"/>
                    <w:jc w:val="center"/>
                    <w:rPr>
                      <w:b/>
                      <w:bCs/>
                      <w:sz w:val="20"/>
                      <w:szCs w:val="20"/>
                    </w:rPr>
                  </w:pPr>
                  <w:r w:rsidRPr="002560DD">
                    <w:rPr>
                      <w:b/>
                      <w:bCs/>
                      <w:sz w:val="20"/>
                      <w:szCs w:val="20"/>
                    </w:rPr>
                    <w:t>Zadovoljavajuće</w:t>
                  </w:r>
                  <w:r w:rsidRPr="002560DD">
                    <w:rPr>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792733" w14:textId="77777777" w:rsidR="002560DD" w:rsidRPr="002560DD" w:rsidRDefault="002560DD" w:rsidP="002560DD">
                  <w:pPr>
                    <w:spacing w:after="0"/>
                    <w:jc w:val="center"/>
                    <w:rPr>
                      <w:b/>
                      <w:bCs/>
                      <w:sz w:val="20"/>
                      <w:szCs w:val="20"/>
                    </w:rPr>
                  </w:pPr>
                  <w:r w:rsidRPr="002560DD">
                    <w:rPr>
                      <w:b/>
                      <w:bCs/>
                      <w:sz w:val="20"/>
                      <w:szCs w:val="20"/>
                    </w:rPr>
                    <w:t>U cijelosti</w:t>
                  </w:r>
                  <w:r w:rsidRPr="002560DD">
                    <w:rPr>
                      <w:b/>
                      <w:bCs/>
                      <w:sz w:val="20"/>
                      <w:szCs w:val="20"/>
                    </w:rPr>
                    <w:br/>
                    <w:t>(2 boda)</w:t>
                  </w:r>
                </w:p>
              </w:tc>
            </w:tr>
            <w:tr w:rsidR="002560DD" w:rsidRPr="002560DD" w14:paraId="46221694"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380FEA32" w14:textId="5F5EC701" w:rsidR="002560DD" w:rsidRPr="00D03BC7" w:rsidRDefault="002560DD" w:rsidP="002560DD">
                  <w:pPr>
                    <w:tabs>
                      <w:tab w:val="left" w:pos="2820"/>
                    </w:tabs>
                    <w:spacing w:after="0"/>
                    <w:jc w:val="center"/>
                    <w:rPr>
                      <w:rFonts w:asciiTheme="minorHAnsi" w:hAnsiTheme="minorHAnsi" w:cstheme="minorHAnsi"/>
                      <w:b/>
                      <w:bCs/>
                      <w:noProof/>
                      <w:sz w:val="20"/>
                      <w:szCs w:val="20"/>
                      <w:lang w:val="hr-HR"/>
                    </w:rPr>
                  </w:pPr>
                  <w:r w:rsidRPr="00D03BC7">
                    <w:rPr>
                      <w:rFonts w:asciiTheme="minorHAnsi" w:hAnsiTheme="minorHAnsi" w:cstheme="minorHAnsi"/>
                      <w:b/>
                      <w:bCs/>
                      <w:sz w:val="20"/>
                      <w:szCs w:val="20"/>
                    </w:rPr>
                    <w:lastRenderedPageBreak/>
                    <w:t xml:space="preserve">Analiza </w:t>
                  </w:r>
                  <w:r w:rsidR="00735DF4" w:rsidRPr="00D03BC7">
                    <w:rPr>
                      <w:rFonts w:asciiTheme="minorHAnsi" w:hAnsiTheme="minorHAnsi" w:cstheme="minorHAnsi"/>
                      <w:b/>
                      <w:bCs/>
                      <w:sz w:val="20"/>
                      <w:szCs w:val="20"/>
                    </w:rPr>
                    <w:t>u</w:t>
                  </w:r>
                  <w:r w:rsidRPr="00D03BC7">
                    <w:rPr>
                      <w:rFonts w:asciiTheme="minorHAnsi" w:hAnsiTheme="minorHAnsi" w:cstheme="minorHAnsi"/>
                      <w:b/>
                      <w:bCs/>
                      <w:sz w:val="20"/>
                      <w:szCs w:val="20"/>
                    </w:rPr>
                    <w:t xml:space="preserve">tjecaja </w:t>
                  </w:r>
                  <w:r w:rsidR="00735DF4" w:rsidRPr="00D03BC7">
                    <w:rPr>
                      <w:rFonts w:asciiTheme="minorHAnsi" w:hAnsiTheme="minorHAnsi" w:cstheme="minorHAnsi"/>
                      <w:b/>
                      <w:bCs/>
                      <w:sz w:val="20"/>
                      <w:szCs w:val="20"/>
                    </w:rPr>
                    <w:t>h</w:t>
                  </w:r>
                  <w:r w:rsidRPr="00D03BC7">
                    <w:rPr>
                      <w:rFonts w:asciiTheme="minorHAnsi" w:hAnsiTheme="minorHAnsi" w:cstheme="minorHAnsi"/>
                      <w:b/>
                      <w:bCs/>
                      <w:sz w:val="20"/>
                      <w:szCs w:val="20"/>
                    </w:rPr>
                    <w:t xml:space="preserve">rane na </w:t>
                  </w:r>
                  <w:r w:rsidR="00735DF4" w:rsidRPr="00D03BC7">
                    <w:rPr>
                      <w:rFonts w:asciiTheme="minorHAnsi" w:hAnsiTheme="minorHAnsi" w:cstheme="minorHAnsi"/>
                      <w:b/>
                      <w:bCs/>
                      <w:sz w:val="20"/>
                      <w:szCs w:val="20"/>
                    </w:rPr>
                    <w:t>z</w:t>
                  </w:r>
                  <w:r w:rsidRPr="00D03BC7">
                    <w:rPr>
                      <w:rFonts w:asciiTheme="minorHAnsi" w:hAnsiTheme="minorHAnsi" w:cstheme="minorHAnsi"/>
                      <w:b/>
                      <w:bCs/>
                      <w:sz w:val="20"/>
                      <w:szCs w:val="20"/>
                    </w:rPr>
                    <w:t>dravlje</w:t>
                  </w:r>
                </w:p>
              </w:tc>
              <w:tc>
                <w:tcPr>
                  <w:tcW w:w="1250" w:type="pct"/>
                  <w:tcBorders>
                    <w:top w:val="single" w:sz="4" w:space="0" w:color="auto"/>
                    <w:left w:val="single" w:sz="4" w:space="0" w:color="auto"/>
                    <w:bottom w:val="single" w:sz="4" w:space="0" w:color="auto"/>
                    <w:right w:val="single" w:sz="4" w:space="0" w:color="auto"/>
                  </w:tcBorders>
                </w:tcPr>
                <w:p w14:paraId="5598489E" w14:textId="6CD59868"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Nepravilna analiza ili nedostatak relevantnih informacija</w:t>
                  </w:r>
                </w:p>
              </w:tc>
              <w:tc>
                <w:tcPr>
                  <w:tcW w:w="1250" w:type="pct"/>
                  <w:tcBorders>
                    <w:top w:val="single" w:sz="4" w:space="0" w:color="auto"/>
                    <w:left w:val="single" w:sz="4" w:space="0" w:color="auto"/>
                    <w:bottom w:val="single" w:sz="4" w:space="0" w:color="auto"/>
                    <w:right w:val="single" w:sz="4" w:space="0" w:color="auto"/>
                  </w:tcBorders>
                </w:tcPr>
                <w:p w14:paraId="4E26C80A" w14:textId="5944BD93"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Djelomična analiza s ograničenim razumijevanjem utjecaja</w:t>
                  </w:r>
                </w:p>
              </w:tc>
              <w:tc>
                <w:tcPr>
                  <w:tcW w:w="1250" w:type="pct"/>
                  <w:tcBorders>
                    <w:top w:val="single" w:sz="4" w:space="0" w:color="auto"/>
                    <w:left w:val="single" w:sz="4" w:space="0" w:color="auto"/>
                    <w:bottom w:val="single" w:sz="4" w:space="0" w:color="auto"/>
                    <w:right w:val="single" w:sz="4" w:space="0" w:color="auto"/>
                  </w:tcBorders>
                </w:tcPr>
                <w:p w14:paraId="40D4FE07" w14:textId="3D298A8B"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Temeljita analiza s jasnim i dubokim razumijevanjem utjecaja</w:t>
                  </w:r>
                </w:p>
              </w:tc>
            </w:tr>
            <w:tr w:rsidR="002560DD" w:rsidRPr="002560DD" w14:paraId="7287C137"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1343E8F3" w14:textId="5D6D51EB" w:rsidR="002560DD" w:rsidRPr="00D03BC7" w:rsidRDefault="002560DD" w:rsidP="002560DD">
                  <w:pPr>
                    <w:tabs>
                      <w:tab w:val="left" w:pos="2820"/>
                    </w:tabs>
                    <w:spacing w:after="0"/>
                    <w:jc w:val="center"/>
                    <w:rPr>
                      <w:rFonts w:asciiTheme="minorHAnsi" w:hAnsiTheme="minorHAnsi" w:cstheme="minorHAnsi"/>
                      <w:b/>
                      <w:bCs/>
                      <w:sz w:val="20"/>
                      <w:szCs w:val="20"/>
                    </w:rPr>
                  </w:pPr>
                  <w:r w:rsidRPr="00D03BC7">
                    <w:rPr>
                      <w:rFonts w:asciiTheme="minorHAnsi" w:hAnsiTheme="minorHAnsi" w:cstheme="minorHAnsi"/>
                      <w:b/>
                      <w:bCs/>
                      <w:sz w:val="20"/>
                      <w:szCs w:val="20"/>
                    </w:rPr>
                    <w:t xml:space="preserve">Objašnjenje </w:t>
                  </w:r>
                  <w:r w:rsidR="00735DF4" w:rsidRPr="00D03BC7">
                    <w:rPr>
                      <w:rFonts w:asciiTheme="minorHAnsi" w:hAnsiTheme="minorHAnsi" w:cstheme="minorHAnsi"/>
                      <w:b/>
                      <w:bCs/>
                      <w:sz w:val="20"/>
                      <w:szCs w:val="20"/>
                    </w:rPr>
                    <w:t>n</w:t>
                  </w:r>
                  <w:r w:rsidRPr="00D03BC7">
                    <w:rPr>
                      <w:rFonts w:asciiTheme="minorHAnsi" w:hAnsiTheme="minorHAnsi" w:cstheme="minorHAnsi"/>
                      <w:b/>
                      <w:bCs/>
                      <w:sz w:val="20"/>
                      <w:szCs w:val="20"/>
                    </w:rPr>
                    <w:t xml:space="preserve">ačela </w:t>
                  </w:r>
                  <w:r w:rsidR="00735DF4" w:rsidRPr="00D03BC7">
                    <w:rPr>
                      <w:rFonts w:asciiTheme="minorHAnsi" w:hAnsiTheme="minorHAnsi" w:cstheme="minorHAnsi"/>
                      <w:b/>
                      <w:bCs/>
                      <w:sz w:val="20"/>
                      <w:szCs w:val="20"/>
                    </w:rPr>
                    <w:t>f</w:t>
                  </w:r>
                  <w:r w:rsidRPr="00D03BC7">
                    <w:rPr>
                      <w:rFonts w:asciiTheme="minorHAnsi" w:hAnsiTheme="minorHAnsi" w:cstheme="minorHAnsi"/>
                      <w:b/>
                      <w:bCs/>
                      <w:sz w:val="20"/>
                      <w:szCs w:val="20"/>
                    </w:rPr>
                    <w:t xml:space="preserve">unkcionalne </w:t>
                  </w:r>
                  <w:r w:rsidR="00735DF4" w:rsidRPr="00D03BC7">
                    <w:rPr>
                      <w:rFonts w:asciiTheme="minorHAnsi" w:hAnsiTheme="minorHAnsi" w:cstheme="minorHAnsi"/>
                      <w:b/>
                      <w:bCs/>
                      <w:sz w:val="20"/>
                      <w:szCs w:val="20"/>
                    </w:rPr>
                    <w:t>p</w:t>
                  </w:r>
                  <w:r w:rsidRPr="00D03BC7">
                    <w:rPr>
                      <w:rFonts w:asciiTheme="minorHAnsi" w:hAnsiTheme="minorHAnsi" w:cstheme="minorHAnsi"/>
                      <w:b/>
                      <w:bCs/>
                      <w:sz w:val="20"/>
                      <w:szCs w:val="20"/>
                    </w:rPr>
                    <w:t>rehrane</w:t>
                  </w:r>
                </w:p>
              </w:tc>
              <w:tc>
                <w:tcPr>
                  <w:tcW w:w="1250" w:type="pct"/>
                  <w:tcBorders>
                    <w:top w:val="single" w:sz="4" w:space="0" w:color="auto"/>
                    <w:left w:val="single" w:sz="4" w:space="0" w:color="auto"/>
                    <w:bottom w:val="single" w:sz="4" w:space="0" w:color="auto"/>
                    <w:right w:val="single" w:sz="4" w:space="0" w:color="auto"/>
                  </w:tcBorders>
                </w:tcPr>
                <w:p w14:paraId="2F4C71E5" w14:textId="617453E1" w:rsidR="002560DD" w:rsidRPr="0032103B" w:rsidRDefault="002560DD" w:rsidP="002560DD">
                  <w:pPr>
                    <w:tabs>
                      <w:tab w:val="left" w:pos="2820"/>
                    </w:tabs>
                    <w:spacing w:after="0"/>
                    <w:jc w:val="center"/>
                    <w:rPr>
                      <w:rFonts w:asciiTheme="minorHAnsi" w:hAnsiTheme="minorHAnsi" w:cstheme="minorHAnsi"/>
                      <w:i/>
                      <w:iCs/>
                      <w:sz w:val="20"/>
                      <w:szCs w:val="20"/>
                    </w:rPr>
                  </w:pPr>
                  <w:r w:rsidRPr="0032103B">
                    <w:rPr>
                      <w:rFonts w:asciiTheme="minorHAnsi" w:hAnsiTheme="minorHAnsi" w:cstheme="minorHAnsi"/>
                      <w:i/>
                      <w:iCs/>
                      <w:sz w:val="20"/>
                      <w:szCs w:val="20"/>
                    </w:rPr>
                    <w:t>Nedostatak objašnjenja ili pogrešno tumačenje principa</w:t>
                  </w:r>
                </w:p>
              </w:tc>
              <w:tc>
                <w:tcPr>
                  <w:tcW w:w="1250" w:type="pct"/>
                  <w:tcBorders>
                    <w:top w:val="single" w:sz="4" w:space="0" w:color="auto"/>
                    <w:left w:val="single" w:sz="4" w:space="0" w:color="auto"/>
                    <w:bottom w:val="single" w:sz="4" w:space="0" w:color="auto"/>
                    <w:right w:val="single" w:sz="4" w:space="0" w:color="auto"/>
                  </w:tcBorders>
                </w:tcPr>
                <w:p w14:paraId="22BA19D6" w14:textId="46C2CFA8" w:rsidR="002560DD" w:rsidRPr="0032103B" w:rsidRDefault="002560DD" w:rsidP="002560DD">
                  <w:pPr>
                    <w:tabs>
                      <w:tab w:val="left" w:pos="2820"/>
                    </w:tabs>
                    <w:spacing w:after="0"/>
                    <w:jc w:val="center"/>
                    <w:rPr>
                      <w:rFonts w:asciiTheme="minorHAnsi" w:hAnsiTheme="minorHAnsi" w:cstheme="minorHAnsi"/>
                      <w:i/>
                      <w:iCs/>
                      <w:sz w:val="20"/>
                      <w:szCs w:val="20"/>
                    </w:rPr>
                  </w:pPr>
                  <w:r w:rsidRPr="0032103B">
                    <w:rPr>
                      <w:rFonts w:asciiTheme="minorHAnsi" w:hAnsiTheme="minorHAnsi" w:cstheme="minorHAnsi"/>
                      <w:i/>
                      <w:iCs/>
                      <w:sz w:val="20"/>
                      <w:szCs w:val="20"/>
                    </w:rPr>
                    <w:t>Djelomično objašnjenje s ograničenim razumijevanjem</w:t>
                  </w:r>
                </w:p>
              </w:tc>
              <w:tc>
                <w:tcPr>
                  <w:tcW w:w="1250" w:type="pct"/>
                  <w:tcBorders>
                    <w:top w:val="single" w:sz="4" w:space="0" w:color="auto"/>
                    <w:left w:val="single" w:sz="4" w:space="0" w:color="auto"/>
                    <w:bottom w:val="single" w:sz="4" w:space="0" w:color="auto"/>
                    <w:right w:val="single" w:sz="4" w:space="0" w:color="auto"/>
                  </w:tcBorders>
                </w:tcPr>
                <w:p w14:paraId="587DF0B2" w14:textId="3AA52F9B" w:rsidR="002560DD" w:rsidRPr="0032103B" w:rsidRDefault="002560DD" w:rsidP="002560DD">
                  <w:pPr>
                    <w:tabs>
                      <w:tab w:val="left" w:pos="2820"/>
                    </w:tabs>
                    <w:spacing w:after="0"/>
                    <w:jc w:val="center"/>
                    <w:rPr>
                      <w:rFonts w:asciiTheme="minorHAnsi" w:hAnsiTheme="minorHAnsi" w:cstheme="minorHAnsi"/>
                      <w:i/>
                      <w:iCs/>
                      <w:sz w:val="20"/>
                      <w:szCs w:val="20"/>
                    </w:rPr>
                  </w:pPr>
                  <w:r w:rsidRPr="0032103B">
                    <w:rPr>
                      <w:rFonts w:asciiTheme="minorHAnsi" w:hAnsiTheme="minorHAnsi" w:cstheme="minorHAnsi"/>
                      <w:i/>
                      <w:iCs/>
                      <w:sz w:val="20"/>
                      <w:szCs w:val="20"/>
                    </w:rPr>
                    <w:t>Jasno i argumentirano objašnjenje sa širokim razumijevanjem</w:t>
                  </w:r>
                </w:p>
              </w:tc>
            </w:tr>
            <w:tr w:rsidR="002560DD" w:rsidRPr="002560DD" w14:paraId="3CEAEB38"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0872A9F9" w14:textId="28FBB44F" w:rsidR="002560DD" w:rsidRPr="00D03BC7" w:rsidRDefault="002560DD" w:rsidP="002560DD">
                  <w:pPr>
                    <w:tabs>
                      <w:tab w:val="left" w:pos="2820"/>
                    </w:tabs>
                    <w:spacing w:after="0"/>
                    <w:jc w:val="center"/>
                    <w:rPr>
                      <w:rFonts w:asciiTheme="minorHAnsi" w:hAnsiTheme="minorHAnsi" w:cstheme="minorHAnsi"/>
                      <w:b/>
                      <w:bCs/>
                      <w:noProof/>
                      <w:sz w:val="20"/>
                      <w:szCs w:val="20"/>
                      <w:lang w:val="hr-HR"/>
                    </w:rPr>
                  </w:pPr>
                  <w:r w:rsidRPr="00D03BC7">
                    <w:rPr>
                      <w:rFonts w:asciiTheme="minorHAnsi" w:hAnsiTheme="minorHAnsi" w:cstheme="minorHAnsi"/>
                      <w:b/>
                      <w:bCs/>
                      <w:sz w:val="20"/>
                      <w:szCs w:val="20"/>
                    </w:rPr>
                    <w:t xml:space="preserve">Prilagodba </w:t>
                  </w:r>
                  <w:r w:rsidR="00735DF4" w:rsidRPr="00D03BC7">
                    <w:rPr>
                      <w:rFonts w:asciiTheme="minorHAnsi" w:hAnsiTheme="minorHAnsi" w:cstheme="minorHAnsi"/>
                      <w:b/>
                      <w:bCs/>
                      <w:sz w:val="20"/>
                      <w:szCs w:val="20"/>
                    </w:rPr>
                    <w:t>j</w:t>
                  </w:r>
                  <w:r w:rsidRPr="00D03BC7">
                    <w:rPr>
                      <w:rFonts w:asciiTheme="minorHAnsi" w:hAnsiTheme="minorHAnsi" w:cstheme="minorHAnsi"/>
                      <w:b/>
                      <w:bCs/>
                      <w:sz w:val="20"/>
                      <w:szCs w:val="20"/>
                    </w:rPr>
                    <w:t xml:space="preserve">elovnika </w:t>
                  </w:r>
                  <w:r w:rsidR="00735DF4" w:rsidRPr="00D03BC7">
                    <w:rPr>
                      <w:rFonts w:asciiTheme="minorHAnsi" w:hAnsiTheme="minorHAnsi" w:cstheme="minorHAnsi"/>
                      <w:b/>
                      <w:bCs/>
                      <w:sz w:val="20"/>
                      <w:szCs w:val="20"/>
                    </w:rPr>
                    <w:t>p</w:t>
                  </w:r>
                  <w:r w:rsidRPr="00D03BC7">
                    <w:rPr>
                      <w:rFonts w:asciiTheme="minorHAnsi" w:hAnsiTheme="minorHAnsi" w:cstheme="minorHAnsi"/>
                      <w:b/>
                      <w:bCs/>
                      <w:sz w:val="20"/>
                      <w:szCs w:val="20"/>
                    </w:rPr>
                    <w:t xml:space="preserve">rema </w:t>
                  </w:r>
                  <w:r w:rsidR="00735DF4" w:rsidRPr="00D03BC7">
                    <w:rPr>
                      <w:rFonts w:asciiTheme="minorHAnsi" w:hAnsiTheme="minorHAnsi" w:cstheme="minorHAnsi"/>
                      <w:b/>
                      <w:bCs/>
                      <w:sz w:val="20"/>
                      <w:szCs w:val="20"/>
                    </w:rPr>
                    <w:t>p</w:t>
                  </w:r>
                  <w:r w:rsidRPr="00D03BC7">
                    <w:rPr>
                      <w:rFonts w:asciiTheme="minorHAnsi" w:hAnsiTheme="minorHAnsi" w:cstheme="minorHAnsi"/>
                      <w:b/>
                      <w:bCs/>
                      <w:sz w:val="20"/>
                      <w:szCs w:val="20"/>
                    </w:rPr>
                    <w:t xml:space="preserve">osebnim </w:t>
                  </w:r>
                  <w:r w:rsidR="00735DF4" w:rsidRPr="00D03BC7">
                    <w:rPr>
                      <w:rFonts w:asciiTheme="minorHAnsi" w:hAnsiTheme="minorHAnsi" w:cstheme="minorHAnsi"/>
                      <w:b/>
                      <w:bCs/>
                      <w:sz w:val="20"/>
                      <w:szCs w:val="20"/>
                    </w:rPr>
                    <w:t>p</w:t>
                  </w:r>
                  <w:r w:rsidRPr="00D03BC7">
                    <w:rPr>
                      <w:rFonts w:asciiTheme="minorHAnsi" w:hAnsiTheme="minorHAnsi" w:cstheme="minorHAnsi"/>
                      <w:b/>
                      <w:bCs/>
                      <w:sz w:val="20"/>
                      <w:szCs w:val="20"/>
                    </w:rPr>
                    <w:t>otrebama</w:t>
                  </w:r>
                </w:p>
              </w:tc>
              <w:tc>
                <w:tcPr>
                  <w:tcW w:w="1250" w:type="pct"/>
                  <w:tcBorders>
                    <w:top w:val="single" w:sz="4" w:space="0" w:color="auto"/>
                    <w:left w:val="single" w:sz="4" w:space="0" w:color="auto"/>
                    <w:bottom w:val="single" w:sz="4" w:space="0" w:color="auto"/>
                    <w:right w:val="single" w:sz="4" w:space="0" w:color="auto"/>
                  </w:tcBorders>
                </w:tcPr>
                <w:p w14:paraId="31EF6CFB" w14:textId="78330A87"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Nepravilna prilagodba ili ignoriranje specifičnosti</w:t>
                  </w:r>
                </w:p>
              </w:tc>
              <w:tc>
                <w:tcPr>
                  <w:tcW w:w="1250" w:type="pct"/>
                  <w:tcBorders>
                    <w:top w:val="single" w:sz="4" w:space="0" w:color="auto"/>
                    <w:left w:val="single" w:sz="4" w:space="0" w:color="auto"/>
                    <w:bottom w:val="single" w:sz="4" w:space="0" w:color="auto"/>
                    <w:right w:val="single" w:sz="4" w:space="0" w:color="auto"/>
                  </w:tcBorders>
                </w:tcPr>
                <w:p w14:paraId="4934A383" w14:textId="5927DEAB"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Djelomična prilagodba s ograničenim razumijevanjem potreba</w:t>
                  </w:r>
                </w:p>
              </w:tc>
              <w:tc>
                <w:tcPr>
                  <w:tcW w:w="1250" w:type="pct"/>
                  <w:tcBorders>
                    <w:top w:val="single" w:sz="4" w:space="0" w:color="auto"/>
                    <w:left w:val="single" w:sz="4" w:space="0" w:color="auto"/>
                    <w:bottom w:val="single" w:sz="4" w:space="0" w:color="auto"/>
                    <w:right w:val="single" w:sz="4" w:space="0" w:color="auto"/>
                  </w:tcBorders>
                </w:tcPr>
                <w:p w14:paraId="0371B9A0" w14:textId="69962940"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Sveobuhvatna prilagodba s preciznim razumijevanjem potreba</w:t>
                  </w:r>
                </w:p>
              </w:tc>
            </w:tr>
            <w:tr w:rsidR="002560DD" w:rsidRPr="002560DD" w14:paraId="17BC3CE2"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280DFFBD" w14:textId="01E44524" w:rsidR="002560DD" w:rsidRPr="00D03BC7" w:rsidRDefault="002560DD" w:rsidP="002560DD">
                  <w:pPr>
                    <w:tabs>
                      <w:tab w:val="left" w:pos="2820"/>
                    </w:tabs>
                    <w:spacing w:after="0"/>
                    <w:jc w:val="center"/>
                    <w:rPr>
                      <w:rFonts w:asciiTheme="minorHAnsi" w:hAnsiTheme="minorHAnsi" w:cstheme="minorHAnsi"/>
                      <w:b/>
                      <w:bCs/>
                      <w:noProof/>
                      <w:sz w:val="20"/>
                      <w:szCs w:val="20"/>
                      <w:lang w:val="hr-HR"/>
                    </w:rPr>
                  </w:pPr>
                  <w:r w:rsidRPr="00D03BC7">
                    <w:rPr>
                      <w:rFonts w:asciiTheme="minorHAnsi" w:hAnsiTheme="minorHAnsi" w:cstheme="minorHAnsi"/>
                      <w:b/>
                      <w:bCs/>
                      <w:sz w:val="20"/>
                      <w:szCs w:val="20"/>
                    </w:rPr>
                    <w:t xml:space="preserve">Objašnjenje </w:t>
                  </w:r>
                  <w:r w:rsidR="00735DF4" w:rsidRPr="00D03BC7">
                    <w:rPr>
                      <w:rFonts w:asciiTheme="minorHAnsi" w:hAnsiTheme="minorHAnsi" w:cstheme="minorHAnsi"/>
                      <w:b/>
                      <w:bCs/>
                      <w:sz w:val="20"/>
                      <w:szCs w:val="20"/>
                    </w:rPr>
                    <w:t>u</w:t>
                  </w:r>
                  <w:r w:rsidRPr="00D03BC7">
                    <w:rPr>
                      <w:rFonts w:asciiTheme="minorHAnsi" w:hAnsiTheme="minorHAnsi" w:cstheme="minorHAnsi"/>
                      <w:b/>
                      <w:bCs/>
                      <w:sz w:val="20"/>
                      <w:szCs w:val="20"/>
                    </w:rPr>
                    <w:t xml:space="preserve">loge </w:t>
                  </w:r>
                  <w:r w:rsidR="00735DF4" w:rsidRPr="00D03BC7">
                    <w:rPr>
                      <w:rFonts w:asciiTheme="minorHAnsi" w:hAnsiTheme="minorHAnsi" w:cstheme="minorHAnsi"/>
                      <w:b/>
                      <w:bCs/>
                      <w:sz w:val="20"/>
                      <w:szCs w:val="20"/>
                    </w:rPr>
                    <w:t>p</w:t>
                  </w:r>
                  <w:r w:rsidRPr="00D03BC7">
                    <w:rPr>
                      <w:rFonts w:asciiTheme="minorHAnsi" w:hAnsiTheme="minorHAnsi" w:cstheme="minorHAnsi"/>
                      <w:b/>
                      <w:bCs/>
                      <w:sz w:val="20"/>
                      <w:szCs w:val="20"/>
                    </w:rPr>
                    <w:t xml:space="preserve">rehrambenih </w:t>
                  </w:r>
                  <w:r w:rsidR="00735DF4" w:rsidRPr="00D03BC7">
                    <w:rPr>
                      <w:rFonts w:asciiTheme="minorHAnsi" w:hAnsiTheme="minorHAnsi" w:cstheme="minorHAnsi"/>
                      <w:b/>
                      <w:bCs/>
                      <w:sz w:val="20"/>
                      <w:szCs w:val="20"/>
                    </w:rPr>
                    <w:t>a</w:t>
                  </w:r>
                  <w:r w:rsidRPr="00D03BC7">
                    <w:rPr>
                      <w:rFonts w:asciiTheme="minorHAnsi" w:hAnsiTheme="minorHAnsi" w:cstheme="minorHAnsi"/>
                      <w:b/>
                      <w:bCs/>
                      <w:sz w:val="20"/>
                      <w:szCs w:val="20"/>
                    </w:rPr>
                    <w:t>ditiva</w:t>
                  </w:r>
                </w:p>
              </w:tc>
              <w:tc>
                <w:tcPr>
                  <w:tcW w:w="1250" w:type="pct"/>
                  <w:tcBorders>
                    <w:top w:val="single" w:sz="4" w:space="0" w:color="auto"/>
                    <w:left w:val="single" w:sz="4" w:space="0" w:color="auto"/>
                    <w:bottom w:val="single" w:sz="4" w:space="0" w:color="auto"/>
                    <w:right w:val="single" w:sz="4" w:space="0" w:color="auto"/>
                  </w:tcBorders>
                </w:tcPr>
                <w:p w14:paraId="3C18B93F" w14:textId="7F6FA9A7"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Neprecizno objašnjenje ili nejasnost uloge aditiva</w:t>
                  </w:r>
                </w:p>
              </w:tc>
              <w:tc>
                <w:tcPr>
                  <w:tcW w:w="1250" w:type="pct"/>
                  <w:tcBorders>
                    <w:top w:val="single" w:sz="4" w:space="0" w:color="auto"/>
                    <w:left w:val="single" w:sz="4" w:space="0" w:color="auto"/>
                    <w:bottom w:val="single" w:sz="4" w:space="0" w:color="auto"/>
                    <w:right w:val="single" w:sz="4" w:space="0" w:color="auto"/>
                  </w:tcBorders>
                </w:tcPr>
                <w:p w14:paraId="1B877996" w14:textId="79CC741C"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Djelomično objašnjenje s ograničenim poznavanjem aditiva</w:t>
                  </w:r>
                </w:p>
              </w:tc>
              <w:tc>
                <w:tcPr>
                  <w:tcW w:w="1250" w:type="pct"/>
                  <w:tcBorders>
                    <w:top w:val="single" w:sz="4" w:space="0" w:color="auto"/>
                    <w:left w:val="single" w:sz="4" w:space="0" w:color="auto"/>
                    <w:bottom w:val="single" w:sz="4" w:space="0" w:color="auto"/>
                    <w:right w:val="single" w:sz="4" w:space="0" w:color="auto"/>
                  </w:tcBorders>
                </w:tcPr>
                <w:p w14:paraId="37501ED9" w14:textId="338F4D89" w:rsidR="002560DD" w:rsidRPr="0032103B" w:rsidRDefault="002560DD" w:rsidP="002560DD">
                  <w:pPr>
                    <w:tabs>
                      <w:tab w:val="left" w:pos="2820"/>
                    </w:tabs>
                    <w:spacing w:after="0"/>
                    <w:jc w:val="center"/>
                    <w:rPr>
                      <w:rFonts w:asciiTheme="minorHAnsi" w:hAnsiTheme="minorHAnsi" w:cstheme="minorHAnsi"/>
                      <w:bCs/>
                      <w:i/>
                      <w:iCs/>
                      <w:noProof/>
                      <w:sz w:val="20"/>
                      <w:szCs w:val="20"/>
                      <w:lang w:val="hr-HR"/>
                    </w:rPr>
                  </w:pPr>
                  <w:r w:rsidRPr="0032103B">
                    <w:rPr>
                      <w:rFonts w:asciiTheme="minorHAnsi" w:hAnsiTheme="minorHAnsi" w:cstheme="minorHAnsi"/>
                      <w:i/>
                      <w:iCs/>
                      <w:sz w:val="20"/>
                      <w:szCs w:val="20"/>
                    </w:rPr>
                    <w:t>Jasno i argumentirano objašnjenje sa širokim poznavanjem</w:t>
                  </w:r>
                </w:p>
              </w:tc>
            </w:tr>
          </w:tbl>
          <w:p w14:paraId="1D6823C7" w14:textId="1C58A495" w:rsidR="002560DD" w:rsidRDefault="002560DD" w:rsidP="002560DD">
            <w:pPr>
              <w:tabs>
                <w:tab w:val="left" w:pos="2820"/>
              </w:tabs>
              <w:spacing w:after="0"/>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KRITERIJI VREDNOVANJA:</w:t>
            </w:r>
          </w:p>
          <w:p w14:paraId="3F314D41" w14:textId="1E647EC8" w:rsidR="002560DD" w:rsidRDefault="002560DD" w:rsidP="002560DD">
            <w:pPr>
              <w:numPr>
                <w:ilvl w:val="0"/>
                <w:numId w:val="23"/>
              </w:num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Od 0 do </w:t>
            </w:r>
            <w:r w:rsidR="00735DF4">
              <w:rPr>
                <w:rFonts w:asciiTheme="minorHAnsi" w:hAnsiTheme="minorHAnsi" w:cstheme="minorHAnsi"/>
                <w:iCs/>
                <w:noProof/>
                <w:sz w:val="20"/>
                <w:szCs w:val="20"/>
                <w:lang w:val="hr-HR"/>
              </w:rPr>
              <w:t>4</w:t>
            </w:r>
            <w:r>
              <w:rPr>
                <w:rFonts w:asciiTheme="minorHAnsi" w:hAnsiTheme="minorHAnsi" w:cstheme="minorHAnsi"/>
                <w:iCs/>
                <w:noProof/>
                <w:sz w:val="20"/>
                <w:szCs w:val="20"/>
                <w:lang w:val="hr-HR"/>
              </w:rPr>
              <w:t xml:space="preserve"> boda – ne zadovoljava </w:t>
            </w:r>
          </w:p>
          <w:p w14:paraId="4FFB7659" w14:textId="51178A88" w:rsidR="002560DD" w:rsidRPr="002560DD" w:rsidRDefault="002560DD" w:rsidP="002560DD">
            <w:pPr>
              <w:numPr>
                <w:ilvl w:val="0"/>
                <w:numId w:val="23"/>
              </w:num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Od </w:t>
            </w:r>
            <w:r w:rsidR="00735DF4">
              <w:rPr>
                <w:rFonts w:asciiTheme="minorHAnsi" w:hAnsiTheme="minorHAnsi" w:cstheme="minorHAnsi"/>
                <w:iCs/>
                <w:noProof/>
                <w:sz w:val="20"/>
                <w:szCs w:val="20"/>
                <w:lang w:val="hr-HR"/>
              </w:rPr>
              <w:t>5</w:t>
            </w:r>
            <w:r>
              <w:rPr>
                <w:rFonts w:asciiTheme="minorHAnsi" w:hAnsiTheme="minorHAnsi" w:cstheme="minorHAnsi"/>
                <w:iCs/>
                <w:noProof/>
                <w:sz w:val="20"/>
                <w:szCs w:val="20"/>
                <w:lang w:val="hr-HR"/>
              </w:rPr>
              <w:t xml:space="preserve"> do </w:t>
            </w:r>
            <w:r w:rsidR="009C4949">
              <w:rPr>
                <w:rFonts w:asciiTheme="minorHAnsi" w:hAnsiTheme="minorHAnsi" w:cstheme="minorHAnsi"/>
                <w:iCs/>
                <w:noProof/>
                <w:sz w:val="20"/>
                <w:szCs w:val="20"/>
                <w:lang w:val="hr-HR"/>
              </w:rPr>
              <w:t>8</w:t>
            </w:r>
            <w:r>
              <w:rPr>
                <w:rFonts w:asciiTheme="minorHAnsi" w:hAnsiTheme="minorHAnsi" w:cstheme="minorHAnsi"/>
                <w:iCs/>
                <w:noProof/>
                <w:sz w:val="20"/>
                <w:szCs w:val="20"/>
                <w:lang w:val="hr-HR"/>
              </w:rPr>
              <w:t xml:space="preserve"> bodova – zadovoljava </w:t>
            </w:r>
          </w:p>
        </w:tc>
      </w:tr>
      <w:tr w:rsidR="00E335E5" w:rsidRPr="00F919E2" w14:paraId="7260CC80" w14:textId="77777777" w:rsidTr="008A1786">
        <w:trPr>
          <w:trHeight w:val="502"/>
        </w:trPr>
        <w:tc>
          <w:tcPr>
            <w:tcW w:w="9493" w:type="dxa"/>
            <w:gridSpan w:val="3"/>
            <w:shd w:val="clear" w:color="auto" w:fill="B4C6E7" w:themeFill="accent1" w:themeFillTint="66"/>
            <w:tcMar>
              <w:left w:w="57" w:type="dxa"/>
              <w:right w:w="57" w:type="dxa"/>
            </w:tcMar>
            <w:vAlign w:val="center"/>
          </w:tcPr>
          <w:p w14:paraId="52250C97" w14:textId="77777777" w:rsidR="00E335E5" w:rsidRPr="00F919E2" w:rsidRDefault="00E335E5" w:rsidP="00C27B0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C36E94" w:rsidRPr="00F919E2" w14:paraId="35C447A7" w14:textId="77777777" w:rsidTr="00C36E94">
        <w:trPr>
          <w:trHeight w:val="552"/>
        </w:trPr>
        <w:tc>
          <w:tcPr>
            <w:tcW w:w="9493" w:type="dxa"/>
            <w:gridSpan w:val="3"/>
            <w:shd w:val="clear" w:color="auto" w:fill="auto"/>
            <w:tcMar>
              <w:left w:w="57" w:type="dxa"/>
              <w:right w:w="57" w:type="dxa"/>
            </w:tcMar>
          </w:tcPr>
          <w:p w14:paraId="06924DEE" w14:textId="381EA4E8" w:rsidR="00C36E94" w:rsidRPr="00F919E2" w:rsidRDefault="00C36E94" w:rsidP="00C36E94">
            <w:pPr>
              <w:tabs>
                <w:tab w:val="left" w:pos="2820"/>
              </w:tabs>
              <w:spacing w:after="0"/>
              <w:rPr>
                <w:rFonts w:asciiTheme="minorHAnsi" w:hAnsiTheme="minorHAnsi" w:cstheme="minorHAnsi"/>
                <w:iCs/>
                <w:noProof/>
                <w:sz w:val="20"/>
                <w:szCs w:val="20"/>
                <w:lang w:val="hr-HR"/>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0417BC72" w14:textId="55F520E4" w:rsidR="00CF635B" w:rsidRDefault="00CF635B" w:rsidP="00C759FB">
      <w:pPr>
        <w:spacing w:after="0"/>
        <w:rPr>
          <w:rFonts w:asciiTheme="minorHAnsi" w:hAnsiTheme="minorHAnsi" w:cstheme="minorHAnsi"/>
          <w:noProof/>
          <w:sz w:val="20"/>
          <w:szCs w:val="20"/>
          <w:lang w:val="hr-HR"/>
        </w:rPr>
      </w:pPr>
    </w:p>
    <w:p w14:paraId="1736CEB9" w14:textId="77777777" w:rsidR="00C36E94" w:rsidRDefault="00C36E94"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C759FB" w:rsidRPr="00F919E2" w14:paraId="11953FAD" w14:textId="77777777" w:rsidTr="00C36E94">
        <w:trPr>
          <w:trHeight w:val="409"/>
        </w:trPr>
        <w:tc>
          <w:tcPr>
            <w:tcW w:w="3104" w:type="dxa"/>
            <w:gridSpan w:val="2"/>
            <w:shd w:val="clear" w:color="auto" w:fill="8EAADB" w:themeFill="accent1" w:themeFillTint="99"/>
            <w:tcMar>
              <w:left w:w="57" w:type="dxa"/>
              <w:right w:w="57" w:type="dxa"/>
            </w:tcMar>
            <w:vAlign w:val="center"/>
          </w:tcPr>
          <w:p w14:paraId="00AEF82D" w14:textId="4677A2F4" w:rsidR="00C759FB" w:rsidRPr="00F919E2" w:rsidRDefault="00CF635B" w:rsidP="008239CD">
            <w:pPr>
              <w:tabs>
                <w:tab w:val="left" w:pos="2820"/>
              </w:tabs>
              <w:spacing w:after="0"/>
              <w:rPr>
                <w:rFonts w:asciiTheme="minorHAnsi" w:hAnsiTheme="minorHAnsi" w:cstheme="minorHAnsi"/>
                <w:bCs/>
                <w:i/>
                <w:noProof/>
                <w:sz w:val="20"/>
                <w:szCs w:val="20"/>
                <w:lang w:val="hr-HR"/>
              </w:rPr>
            </w:pPr>
            <w:r>
              <w:rPr>
                <w:rFonts w:asciiTheme="minorHAnsi" w:hAnsiTheme="minorHAnsi" w:cstheme="minorHAnsi"/>
                <w:noProof/>
                <w:sz w:val="20"/>
                <w:szCs w:val="20"/>
                <w:lang w:val="hr-HR"/>
              </w:rPr>
              <w:br w:type="page"/>
            </w:r>
            <w:r w:rsidR="00C759FB" w:rsidRPr="00F919E2">
              <w:rPr>
                <w:rFonts w:asciiTheme="minorHAnsi" w:hAnsiTheme="minorHAnsi" w:cstheme="minorHAnsi"/>
                <w:b/>
                <w:noProof/>
                <w:sz w:val="20"/>
                <w:szCs w:val="20"/>
                <w:lang w:val="hr-HR"/>
              </w:rPr>
              <w:t>Skup ishoda učenja iz SK-a</w:t>
            </w:r>
            <w:r w:rsidR="00C36E94">
              <w:rPr>
                <w:rFonts w:asciiTheme="minorHAnsi" w:hAnsiTheme="minorHAnsi" w:cstheme="minorHAnsi"/>
                <w:b/>
                <w:noProof/>
                <w:sz w:val="20"/>
                <w:szCs w:val="20"/>
                <w:lang w:val="hr-HR"/>
              </w:rPr>
              <w:t>, obujam</w:t>
            </w:r>
          </w:p>
        </w:tc>
        <w:tc>
          <w:tcPr>
            <w:tcW w:w="6389" w:type="dxa"/>
            <w:shd w:val="clear" w:color="auto" w:fill="auto"/>
            <w:vAlign w:val="center"/>
          </w:tcPr>
          <w:p w14:paraId="537383D4" w14:textId="419B97C9" w:rsidR="00C759FB" w:rsidRPr="009C4949" w:rsidRDefault="00974DE9" w:rsidP="00974DE9">
            <w:pPr>
              <w:tabs>
                <w:tab w:val="left" w:pos="2820"/>
              </w:tabs>
              <w:spacing w:after="0"/>
              <w:rPr>
                <w:rFonts w:asciiTheme="minorHAnsi" w:hAnsiTheme="minorHAnsi" w:cstheme="minorHAnsi"/>
                <w:b/>
                <w:iCs/>
                <w:noProof/>
                <w:sz w:val="20"/>
                <w:szCs w:val="20"/>
                <w:lang w:val="hr-HR"/>
              </w:rPr>
            </w:pPr>
            <w:r w:rsidRPr="009C4949">
              <w:rPr>
                <w:rFonts w:asciiTheme="minorHAnsi" w:hAnsiTheme="minorHAnsi" w:cstheme="minorHAnsi"/>
                <w:b/>
                <w:iCs/>
                <w:noProof/>
                <w:sz w:val="20"/>
                <w:szCs w:val="20"/>
                <w:lang w:val="hr-HR"/>
              </w:rPr>
              <w:t>Slastice alternativne prehrane</w:t>
            </w:r>
            <w:r w:rsidR="00C36E94">
              <w:rPr>
                <w:rFonts w:asciiTheme="minorHAnsi" w:hAnsiTheme="minorHAnsi" w:cstheme="minorHAnsi"/>
                <w:b/>
                <w:iCs/>
                <w:noProof/>
                <w:sz w:val="20"/>
                <w:szCs w:val="20"/>
                <w:lang w:val="hr-HR"/>
              </w:rPr>
              <w:t>,</w:t>
            </w:r>
            <w:r w:rsidRPr="009C4949">
              <w:rPr>
                <w:rFonts w:asciiTheme="minorHAnsi" w:hAnsiTheme="minorHAnsi" w:cstheme="minorHAnsi"/>
                <w:b/>
                <w:iCs/>
                <w:noProof/>
                <w:sz w:val="20"/>
                <w:szCs w:val="20"/>
                <w:lang w:val="hr-HR"/>
              </w:rPr>
              <w:t xml:space="preserve"> 4 CSVET</w:t>
            </w:r>
          </w:p>
        </w:tc>
      </w:tr>
      <w:tr w:rsidR="00C759FB" w:rsidRPr="00F919E2"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8356A" w:rsidRPr="00F919E2" w14:paraId="119A87DB" w14:textId="77777777" w:rsidTr="00A342C9">
        <w:tc>
          <w:tcPr>
            <w:tcW w:w="9493" w:type="dxa"/>
            <w:gridSpan w:val="3"/>
            <w:shd w:val="clear" w:color="auto" w:fill="auto"/>
            <w:tcMar>
              <w:left w:w="57" w:type="dxa"/>
              <w:right w:w="57" w:type="dxa"/>
            </w:tcMar>
          </w:tcPr>
          <w:p w14:paraId="7FCDB4B5" w14:textId="5FE220C2" w:rsidR="0048356A" w:rsidRPr="0048356A" w:rsidRDefault="0048356A" w:rsidP="0048356A">
            <w:pPr>
              <w:pStyle w:val="ListParagraph"/>
              <w:numPr>
                <w:ilvl w:val="0"/>
                <w:numId w:val="12"/>
              </w:numPr>
              <w:tabs>
                <w:tab w:val="left" w:pos="2820"/>
              </w:tabs>
              <w:spacing w:after="0"/>
              <w:rPr>
                <w:rFonts w:cstheme="minorHAnsi"/>
                <w:i/>
                <w:noProof/>
                <w:sz w:val="20"/>
                <w:szCs w:val="20"/>
              </w:rPr>
            </w:pPr>
            <w:r w:rsidRPr="0048356A">
              <w:rPr>
                <w:sz w:val="20"/>
                <w:szCs w:val="20"/>
              </w:rPr>
              <w:t>povezati konzumaciju određenih namirnica i utjecaj njene konzumacije na zdravlje</w:t>
            </w:r>
          </w:p>
        </w:tc>
      </w:tr>
      <w:tr w:rsidR="0048356A" w:rsidRPr="00F919E2" w14:paraId="5EAD6B6C" w14:textId="77777777" w:rsidTr="00A342C9">
        <w:tc>
          <w:tcPr>
            <w:tcW w:w="9493" w:type="dxa"/>
            <w:gridSpan w:val="3"/>
            <w:shd w:val="clear" w:color="auto" w:fill="auto"/>
            <w:tcMar>
              <w:left w:w="57" w:type="dxa"/>
              <w:right w:w="57" w:type="dxa"/>
            </w:tcMar>
          </w:tcPr>
          <w:p w14:paraId="705A9906" w14:textId="5185F78C" w:rsidR="0048356A" w:rsidRPr="0048356A" w:rsidRDefault="0048356A" w:rsidP="0048356A">
            <w:pPr>
              <w:pStyle w:val="ListParagraph"/>
              <w:numPr>
                <w:ilvl w:val="0"/>
                <w:numId w:val="12"/>
              </w:numPr>
              <w:tabs>
                <w:tab w:val="left" w:pos="2820"/>
              </w:tabs>
              <w:spacing w:after="0"/>
              <w:rPr>
                <w:rFonts w:cstheme="minorHAnsi"/>
                <w:i/>
                <w:noProof/>
                <w:sz w:val="20"/>
                <w:szCs w:val="20"/>
              </w:rPr>
            </w:pPr>
            <w:r w:rsidRPr="0048356A">
              <w:rPr>
                <w:sz w:val="20"/>
                <w:szCs w:val="20"/>
              </w:rPr>
              <w:t>razlikovati različite alternativne načine prehrane i tipične namirnice</w:t>
            </w:r>
          </w:p>
        </w:tc>
      </w:tr>
      <w:tr w:rsidR="0048356A" w:rsidRPr="00F919E2" w14:paraId="30B440A6" w14:textId="77777777" w:rsidTr="00A342C9">
        <w:tc>
          <w:tcPr>
            <w:tcW w:w="9493" w:type="dxa"/>
            <w:gridSpan w:val="3"/>
            <w:shd w:val="clear" w:color="auto" w:fill="auto"/>
            <w:tcMar>
              <w:left w:w="57" w:type="dxa"/>
              <w:right w:w="57" w:type="dxa"/>
            </w:tcMar>
          </w:tcPr>
          <w:p w14:paraId="567063DF" w14:textId="2F84B6E1" w:rsidR="0048356A" w:rsidRPr="0048356A" w:rsidRDefault="0048356A" w:rsidP="0048356A">
            <w:pPr>
              <w:pStyle w:val="ListParagraph"/>
              <w:numPr>
                <w:ilvl w:val="0"/>
                <w:numId w:val="12"/>
              </w:numPr>
              <w:tabs>
                <w:tab w:val="left" w:pos="2820"/>
              </w:tabs>
              <w:spacing w:after="0"/>
              <w:rPr>
                <w:rFonts w:cstheme="minorHAnsi"/>
                <w:i/>
                <w:noProof/>
                <w:sz w:val="20"/>
                <w:szCs w:val="20"/>
              </w:rPr>
            </w:pPr>
            <w:r w:rsidRPr="0048356A">
              <w:rPr>
                <w:sz w:val="20"/>
                <w:szCs w:val="20"/>
              </w:rPr>
              <w:t>upotrijebiti specifično kuhinjsko i slastičarsko posuđe, alate i uređaje</w:t>
            </w:r>
          </w:p>
        </w:tc>
      </w:tr>
      <w:tr w:rsidR="0048356A" w:rsidRPr="00F919E2" w14:paraId="314A0DD9" w14:textId="77777777" w:rsidTr="00A342C9">
        <w:tc>
          <w:tcPr>
            <w:tcW w:w="9493" w:type="dxa"/>
            <w:gridSpan w:val="3"/>
            <w:shd w:val="clear" w:color="auto" w:fill="auto"/>
            <w:tcMar>
              <w:left w:w="57" w:type="dxa"/>
              <w:right w:w="57" w:type="dxa"/>
            </w:tcMar>
          </w:tcPr>
          <w:p w14:paraId="542BD9A9" w14:textId="75B1EEA1" w:rsidR="0048356A" w:rsidRPr="0048356A" w:rsidRDefault="0048356A" w:rsidP="0048356A">
            <w:pPr>
              <w:pStyle w:val="ListParagraph"/>
              <w:numPr>
                <w:ilvl w:val="0"/>
                <w:numId w:val="12"/>
              </w:numPr>
              <w:tabs>
                <w:tab w:val="left" w:pos="2820"/>
              </w:tabs>
              <w:spacing w:after="0"/>
              <w:rPr>
                <w:rFonts w:cstheme="minorHAnsi"/>
                <w:i/>
                <w:noProof/>
                <w:sz w:val="20"/>
                <w:szCs w:val="20"/>
              </w:rPr>
            </w:pPr>
            <w:r w:rsidRPr="0048356A">
              <w:rPr>
                <w:sz w:val="20"/>
                <w:szCs w:val="20"/>
              </w:rPr>
              <w:t>primijeniti pravila zaštite na radu, zaštite od požara i pružanja prve pomoći</w:t>
            </w:r>
          </w:p>
        </w:tc>
      </w:tr>
      <w:tr w:rsidR="0048356A" w:rsidRPr="00F919E2" w14:paraId="7FB0024F" w14:textId="77777777" w:rsidTr="00A342C9">
        <w:tc>
          <w:tcPr>
            <w:tcW w:w="9493" w:type="dxa"/>
            <w:gridSpan w:val="3"/>
            <w:shd w:val="clear" w:color="auto" w:fill="auto"/>
            <w:tcMar>
              <w:left w:w="57" w:type="dxa"/>
              <w:right w:w="57" w:type="dxa"/>
            </w:tcMar>
          </w:tcPr>
          <w:p w14:paraId="64FE026D" w14:textId="4E63FD5D" w:rsidR="0048356A" w:rsidRPr="0048356A" w:rsidRDefault="0048356A" w:rsidP="0048356A">
            <w:pPr>
              <w:pStyle w:val="ListParagraph"/>
              <w:numPr>
                <w:ilvl w:val="0"/>
                <w:numId w:val="12"/>
              </w:numPr>
              <w:tabs>
                <w:tab w:val="left" w:pos="2820"/>
              </w:tabs>
              <w:spacing w:after="0"/>
              <w:rPr>
                <w:rFonts w:cstheme="minorHAnsi"/>
                <w:i/>
                <w:noProof/>
                <w:sz w:val="20"/>
                <w:szCs w:val="20"/>
              </w:rPr>
            </w:pPr>
            <w:r w:rsidRPr="0048356A">
              <w:rPr>
                <w:sz w:val="20"/>
                <w:szCs w:val="20"/>
              </w:rPr>
              <w:t>primijeniti odgovarajuće tehnike rada u izradi slastica alternativne kuhinje</w:t>
            </w:r>
          </w:p>
        </w:tc>
      </w:tr>
      <w:tr w:rsidR="0048356A" w:rsidRPr="00F919E2" w14:paraId="53AAA792" w14:textId="77777777" w:rsidTr="00A342C9">
        <w:tc>
          <w:tcPr>
            <w:tcW w:w="9493" w:type="dxa"/>
            <w:gridSpan w:val="3"/>
            <w:shd w:val="clear" w:color="auto" w:fill="auto"/>
            <w:tcMar>
              <w:left w:w="57" w:type="dxa"/>
              <w:right w:w="57" w:type="dxa"/>
            </w:tcMar>
          </w:tcPr>
          <w:p w14:paraId="7139DB9A" w14:textId="0E00A14F" w:rsidR="0048356A" w:rsidRPr="0048356A" w:rsidRDefault="0048356A" w:rsidP="0048356A">
            <w:pPr>
              <w:pStyle w:val="ListParagraph"/>
              <w:numPr>
                <w:ilvl w:val="0"/>
                <w:numId w:val="12"/>
              </w:numPr>
              <w:tabs>
                <w:tab w:val="left" w:pos="2820"/>
              </w:tabs>
              <w:spacing w:after="0"/>
              <w:rPr>
                <w:rFonts w:cstheme="minorHAnsi"/>
                <w:i/>
                <w:noProof/>
                <w:sz w:val="20"/>
                <w:szCs w:val="20"/>
              </w:rPr>
            </w:pPr>
            <w:r w:rsidRPr="0048356A">
              <w:rPr>
                <w:sz w:val="20"/>
                <w:szCs w:val="20"/>
              </w:rPr>
              <w:t>izraditi slastice alternativne prehrane prema zadanoj recepturi</w:t>
            </w:r>
          </w:p>
        </w:tc>
      </w:tr>
      <w:tr w:rsidR="00C759FB" w:rsidRPr="00F919E2"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bookmarkStart w:id="3" w:name="_Hlk92457663"/>
            <w:r w:rsidRPr="00F919E2">
              <w:rPr>
                <w:rFonts w:asciiTheme="minorHAnsi" w:hAnsiTheme="minorHAnsi" w:cstheme="minorHAnsi"/>
                <w:b/>
                <w:noProof/>
                <w:sz w:val="20"/>
                <w:szCs w:val="20"/>
                <w:lang w:val="hr-HR"/>
              </w:rPr>
              <w:t>Dominantan nastavni sustav i opis načina ostvarivanja SIU</w:t>
            </w:r>
            <w:bookmarkEnd w:id="3"/>
          </w:p>
        </w:tc>
      </w:tr>
      <w:tr w:rsidR="00333D5E" w:rsidRPr="00F919E2" w14:paraId="27BCC39F" w14:textId="77777777" w:rsidTr="008239CD">
        <w:trPr>
          <w:trHeight w:val="572"/>
        </w:trPr>
        <w:tc>
          <w:tcPr>
            <w:tcW w:w="9493" w:type="dxa"/>
            <w:gridSpan w:val="3"/>
            <w:shd w:val="clear" w:color="auto" w:fill="auto"/>
            <w:tcMar>
              <w:left w:w="57" w:type="dxa"/>
              <w:right w:w="57" w:type="dxa"/>
            </w:tcMar>
          </w:tcPr>
          <w:p w14:paraId="0AA03ECB" w14:textId="03C21FEF" w:rsidR="00EF226E" w:rsidRPr="005344E8" w:rsidRDefault="00EF226E" w:rsidP="008B65AE">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Dominant</w:t>
            </w:r>
            <w:r w:rsidR="00B011AA">
              <w:rPr>
                <w:rFonts w:asciiTheme="minorHAnsi" w:hAnsiTheme="minorHAnsi" w:cstheme="minorHAnsi"/>
                <w:noProof/>
                <w:sz w:val="20"/>
                <w:szCs w:val="20"/>
                <w:lang w:val="hr-HR"/>
              </w:rPr>
              <w:t>a</w:t>
            </w:r>
            <w:r>
              <w:rPr>
                <w:rFonts w:asciiTheme="minorHAnsi" w:hAnsiTheme="minorHAnsi" w:cstheme="minorHAnsi"/>
                <w:noProof/>
                <w:sz w:val="20"/>
                <w:szCs w:val="20"/>
                <w:lang w:val="hr-HR"/>
              </w:rPr>
              <w:t>n nastavni sustav za skup ishoda učenja</w:t>
            </w:r>
            <w:r w:rsidR="009C4949">
              <w:rPr>
                <w:rFonts w:asciiTheme="minorHAnsi" w:hAnsiTheme="minorHAnsi" w:cstheme="minorHAnsi"/>
                <w:noProof/>
                <w:sz w:val="20"/>
                <w:szCs w:val="20"/>
                <w:lang w:val="hr-HR"/>
              </w:rPr>
              <w:t xml:space="preserve"> </w:t>
            </w:r>
            <w:r w:rsidR="009C4949" w:rsidRPr="009C4949">
              <w:rPr>
                <w:rFonts w:asciiTheme="minorHAnsi" w:hAnsiTheme="minorHAnsi" w:cstheme="minorHAnsi"/>
                <w:i/>
                <w:iCs/>
                <w:noProof/>
                <w:sz w:val="20"/>
                <w:szCs w:val="20"/>
                <w:lang w:val="hr-HR"/>
              </w:rPr>
              <w:t>Slastice alternativne prehrane</w:t>
            </w:r>
            <w:r>
              <w:rPr>
                <w:rFonts w:asciiTheme="minorHAnsi" w:hAnsiTheme="minorHAnsi" w:cstheme="minorHAnsi"/>
                <w:noProof/>
                <w:sz w:val="20"/>
                <w:szCs w:val="20"/>
                <w:lang w:val="hr-HR"/>
              </w:rPr>
              <w:t xml:space="preserve"> je </w:t>
            </w:r>
            <w:r w:rsidR="00703061">
              <w:rPr>
                <w:rFonts w:asciiTheme="minorHAnsi" w:hAnsiTheme="minorHAnsi" w:cstheme="minorHAnsi"/>
                <w:noProof/>
                <w:sz w:val="20"/>
                <w:szCs w:val="20"/>
                <w:lang w:val="hr-HR"/>
              </w:rPr>
              <w:t>učenje temeljeno na radu</w:t>
            </w:r>
            <w:r w:rsidR="009C4949">
              <w:rPr>
                <w:rFonts w:asciiTheme="minorHAnsi" w:hAnsiTheme="minorHAnsi" w:cstheme="minorHAnsi"/>
                <w:noProof/>
                <w:sz w:val="20"/>
                <w:szCs w:val="20"/>
                <w:lang w:val="hr-HR"/>
              </w:rPr>
              <w:t>.</w:t>
            </w:r>
          </w:p>
          <w:p w14:paraId="775FEE8F" w14:textId="77777777" w:rsidR="009C4949" w:rsidRPr="009C4949"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U ovom pristupu, polaznicima će biti predstavljene specifične alternativne namirnice kako bi kroz praktične vježbe planirali izradu slastica. Stečene vještine polaznici će zatim primijeniti na izradu slastica alternativne prehrane, postupno kreirajući sve složenije slastice pod nadzorom mentora, koristeći specifično kuhinjsko i slastičarsko posuđe, alate i uređaje te poštujući zadanu recepturu i mjere zaštite na radu.</w:t>
            </w:r>
          </w:p>
          <w:p w14:paraId="364FD34B" w14:textId="77777777" w:rsidR="009C4949" w:rsidRPr="009C4949"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Realizacija modula odvijat će se kroz aktivno sudjelovanje polaznika u cijelom procesu učenja i poučavanja, uz praćenje njihovog napretka te primjenu raznih načina i postupaka vrednovanja. Uloga nastavnika/mentora u ovom kontekstu bit će kao moderatora, koji planira i kreira proces poučavanja primjenjujući suvremene metode andragoškog poučavanja.</w:t>
            </w:r>
          </w:p>
          <w:p w14:paraId="2F69BB17" w14:textId="77777777" w:rsidR="009C4949" w:rsidRPr="009C4949"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Aktivne metode poučavanja, poput situacijske didaktike, projektnog rada te iskustvenog učenja i praktičnih vježbi, bit će ključne u poticanju stvaralaštva, kreativnosti i inovativnosti kod polaznika. Dodatno, individualni razgovori i grupne/timske aktivnosti, posebice suradničko učenje, imat će ulogu jačanja strukovnih i komunikacijskih kompetencija.</w:t>
            </w:r>
          </w:p>
          <w:p w14:paraId="795E0A44" w14:textId="063B28D7" w:rsidR="00C72045" w:rsidRPr="00001605" w:rsidRDefault="009C4949" w:rsidP="009C4949">
            <w:pPr>
              <w:spacing w:before="60" w:after="60" w:line="240" w:lineRule="auto"/>
              <w:jc w:val="both"/>
              <w:rPr>
                <w:rFonts w:asciiTheme="minorHAnsi" w:hAnsiTheme="minorHAnsi" w:cstheme="minorHAnsi"/>
                <w:noProof/>
                <w:sz w:val="20"/>
                <w:szCs w:val="20"/>
                <w:lang w:val="hr-HR"/>
              </w:rPr>
            </w:pPr>
            <w:r w:rsidRPr="009C4949">
              <w:rPr>
                <w:rFonts w:asciiTheme="minorHAnsi" w:hAnsiTheme="minorHAnsi" w:cstheme="minorHAnsi"/>
                <w:noProof/>
                <w:sz w:val="20"/>
                <w:szCs w:val="20"/>
                <w:lang w:val="hr-HR"/>
              </w:rPr>
              <w:t>Očekuje se od polaznika aktivno sudjelovanje u procesu učenja, poučavanja i vrednovanja postignuća, redovito pohađanje svih oblika nastave, te sistematiziranje otkrivenih ideja. U slučaju da polaznik naiđe na teškoću koju ne može samostalno savladati, nastavnik će ga usmjeriti prema mogućem rješenju, prateći njegov rad i pružajući povratne informacije o uspješnosti u izradi slastica alternativne prehrane.</w:t>
            </w:r>
          </w:p>
        </w:tc>
      </w:tr>
      <w:tr w:rsidR="00333D5E" w:rsidRPr="00F919E2" w14:paraId="5678871B" w14:textId="77777777" w:rsidTr="00A608B6">
        <w:tc>
          <w:tcPr>
            <w:tcW w:w="1838" w:type="dxa"/>
            <w:shd w:val="clear" w:color="auto" w:fill="B4C6E7" w:themeFill="accent1" w:themeFillTint="66"/>
            <w:tcMar>
              <w:left w:w="57" w:type="dxa"/>
              <w:right w:w="57" w:type="dxa"/>
            </w:tcMar>
            <w:vAlign w:val="center"/>
          </w:tcPr>
          <w:p w14:paraId="0FA97A6A" w14:textId="77777777" w:rsidR="00333D5E" w:rsidRPr="00735DF4" w:rsidRDefault="00333D5E" w:rsidP="00333D5E">
            <w:pPr>
              <w:tabs>
                <w:tab w:val="left" w:pos="2820"/>
              </w:tabs>
              <w:spacing w:after="0"/>
              <w:rPr>
                <w:rFonts w:asciiTheme="minorHAnsi" w:hAnsiTheme="minorHAnsi" w:cstheme="minorHAnsi"/>
                <w:b/>
                <w:noProof/>
                <w:sz w:val="20"/>
                <w:szCs w:val="20"/>
                <w:lang w:val="hr-HR"/>
              </w:rPr>
            </w:pPr>
            <w:r w:rsidRPr="00735DF4">
              <w:rPr>
                <w:rFonts w:asciiTheme="minorHAnsi" w:hAnsiTheme="minorHAnsi" w:cstheme="minorHAnsi"/>
                <w:b/>
                <w:noProof/>
                <w:sz w:val="20"/>
                <w:szCs w:val="20"/>
                <w:shd w:val="clear" w:color="auto" w:fill="ACB9CA" w:themeFill="text2" w:themeFillTint="66"/>
                <w:lang w:val="hr-HR"/>
              </w:rPr>
              <w:t>Nastavne cjeline/tem</w:t>
            </w:r>
            <w:r w:rsidRPr="00735DF4">
              <w:rPr>
                <w:rFonts w:asciiTheme="minorHAnsi" w:hAnsiTheme="minorHAnsi" w:cstheme="minorHAnsi"/>
                <w:b/>
                <w:noProof/>
                <w:sz w:val="20"/>
                <w:szCs w:val="20"/>
                <w:lang w:val="hr-HR"/>
              </w:rPr>
              <w:t>e</w:t>
            </w:r>
          </w:p>
        </w:tc>
        <w:tc>
          <w:tcPr>
            <w:tcW w:w="7655" w:type="dxa"/>
            <w:gridSpan w:val="2"/>
            <w:shd w:val="clear" w:color="auto" w:fill="auto"/>
            <w:tcMar>
              <w:left w:w="57" w:type="dxa"/>
              <w:right w:w="57" w:type="dxa"/>
            </w:tcMar>
            <w:vAlign w:val="center"/>
          </w:tcPr>
          <w:p w14:paraId="0B1D080B" w14:textId="1AE8999C" w:rsidR="00665076" w:rsidRPr="00B011AA" w:rsidRDefault="005B78D0" w:rsidP="00B011AA">
            <w:pPr>
              <w:spacing w:before="60" w:after="60" w:line="240" w:lineRule="auto"/>
              <w:jc w:val="both"/>
              <w:rPr>
                <w:rFonts w:cstheme="minorHAnsi"/>
                <w:noProof/>
                <w:sz w:val="20"/>
                <w:szCs w:val="20"/>
              </w:rPr>
            </w:pPr>
            <w:r w:rsidRPr="00B011AA">
              <w:rPr>
                <w:rFonts w:cstheme="minorHAnsi"/>
                <w:noProof/>
                <w:sz w:val="20"/>
                <w:szCs w:val="20"/>
              </w:rPr>
              <w:t>Osnove nutricionizma</w:t>
            </w:r>
          </w:p>
          <w:p w14:paraId="2843385F" w14:textId="3ED9689B" w:rsidR="005B78D0" w:rsidRPr="00B011AA" w:rsidRDefault="005B78D0" w:rsidP="00B011AA">
            <w:pPr>
              <w:spacing w:before="60" w:after="60" w:line="240" w:lineRule="auto"/>
              <w:jc w:val="both"/>
              <w:rPr>
                <w:rFonts w:cstheme="minorHAnsi"/>
                <w:noProof/>
                <w:sz w:val="20"/>
                <w:szCs w:val="20"/>
              </w:rPr>
            </w:pPr>
            <w:r w:rsidRPr="00B011AA">
              <w:rPr>
                <w:rFonts w:cstheme="minorHAnsi"/>
                <w:noProof/>
                <w:sz w:val="20"/>
                <w:szCs w:val="20"/>
              </w:rPr>
              <w:lastRenderedPageBreak/>
              <w:t>Alternativne prehrane</w:t>
            </w:r>
          </w:p>
          <w:p w14:paraId="7AC50D5C" w14:textId="428F8746" w:rsidR="005B78D0" w:rsidRPr="00B011AA" w:rsidRDefault="005B78D0" w:rsidP="00B011AA">
            <w:pPr>
              <w:spacing w:before="60" w:after="60" w:line="240" w:lineRule="auto"/>
              <w:jc w:val="both"/>
              <w:rPr>
                <w:rFonts w:cstheme="minorHAnsi"/>
                <w:noProof/>
                <w:sz w:val="20"/>
                <w:szCs w:val="20"/>
              </w:rPr>
            </w:pPr>
            <w:r w:rsidRPr="00B011AA">
              <w:rPr>
                <w:rFonts w:cstheme="minorHAnsi"/>
                <w:noProof/>
                <w:sz w:val="20"/>
                <w:szCs w:val="20"/>
              </w:rPr>
              <w:t>Sigurnost hrane i njeno označavanje</w:t>
            </w:r>
          </w:p>
          <w:p w14:paraId="749E8432" w14:textId="5A6D9308" w:rsidR="005B78D0" w:rsidRPr="00B011AA" w:rsidRDefault="005B78D0" w:rsidP="00B011AA">
            <w:pPr>
              <w:spacing w:before="60" w:after="60" w:line="240" w:lineRule="auto"/>
              <w:jc w:val="both"/>
              <w:rPr>
                <w:rFonts w:cstheme="minorHAnsi"/>
                <w:noProof/>
                <w:sz w:val="20"/>
                <w:szCs w:val="20"/>
              </w:rPr>
            </w:pPr>
            <w:r w:rsidRPr="00B011AA">
              <w:rPr>
                <w:rFonts w:cstheme="minorHAnsi"/>
                <w:noProof/>
                <w:sz w:val="20"/>
                <w:szCs w:val="20"/>
              </w:rPr>
              <w:t>Vjerske restrikcije u prehrani</w:t>
            </w:r>
          </w:p>
          <w:p w14:paraId="00426316" w14:textId="1A9D9567" w:rsidR="005B78D0" w:rsidRPr="00B011AA" w:rsidRDefault="005B78D0" w:rsidP="00B011AA">
            <w:pPr>
              <w:spacing w:before="60" w:after="60" w:line="240" w:lineRule="auto"/>
              <w:jc w:val="both"/>
              <w:rPr>
                <w:rFonts w:cstheme="minorHAnsi"/>
                <w:noProof/>
                <w:sz w:val="20"/>
                <w:szCs w:val="20"/>
              </w:rPr>
            </w:pPr>
            <w:r w:rsidRPr="00B011AA">
              <w:rPr>
                <w:rFonts w:cstheme="minorHAnsi"/>
                <w:noProof/>
                <w:sz w:val="20"/>
                <w:szCs w:val="20"/>
              </w:rPr>
              <w:t>Specifične alternativne namirnice za pripremu slastica</w:t>
            </w:r>
          </w:p>
          <w:p w14:paraId="0DDFEC48" w14:textId="32D7F007" w:rsidR="005B78D0" w:rsidRPr="005B78D0" w:rsidRDefault="005B78D0" w:rsidP="008D6AE7">
            <w:pPr>
              <w:spacing w:before="60" w:after="60" w:line="240" w:lineRule="auto"/>
              <w:jc w:val="both"/>
              <w:rPr>
                <w:rFonts w:cstheme="minorHAnsi"/>
                <w:noProof/>
                <w:sz w:val="20"/>
                <w:szCs w:val="20"/>
              </w:rPr>
            </w:pPr>
            <w:r>
              <w:rPr>
                <w:rFonts w:cstheme="minorHAnsi"/>
                <w:noProof/>
                <w:sz w:val="20"/>
                <w:szCs w:val="20"/>
              </w:rPr>
              <w:t>Izrada slastica alternativne prehrane</w:t>
            </w:r>
          </w:p>
          <w:p w14:paraId="24511AA9" w14:textId="419B55D1" w:rsidR="00665076" w:rsidRPr="00665076" w:rsidRDefault="005B78D0" w:rsidP="008D6AE7">
            <w:pPr>
              <w:spacing w:before="60" w:after="60" w:line="240" w:lineRule="auto"/>
              <w:jc w:val="both"/>
              <w:rPr>
                <w:rFonts w:cstheme="minorHAnsi"/>
                <w:noProof/>
                <w:sz w:val="20"/>
                <w:szCs w:val="20"/>
              </w:rPr>
            </w:pPr>
            <w:r>
              <w:rPr>
                <w:rFonts w:cstheme="minorHAnsi"/>
                <w:noProof/>
                <w:sz w:val="20"/>
                <w:szCs w:val="20"/>
              </w:rPr>
              <w:t>Z</w:t>
            </w:r>
            <w:r w:rsidRPr="005B78D0">
              <w:rPr>
                <w:rFonts w:cstheme="minorHAnsi"/>
                <w:noProof/>
                <w:sz w:val="20"/>
                <w:szCs w:val="20"/>
              </w:rPr>
              <w:t>aštita na radu, zaštita od požara i prva pomoć</w:t>
            </w:r>
          </w:p>
        </w:tc>
      </w:tr>
      <w:tr w:rsidR="00333D5E" w:rsidRPr="00F919E2" w14:paraId="0D4BAE31" w14:textId="77777777" w:rsidTr="00A608B6">
        <w:trPr>
          <w:trHeight w:val="486"/>
        </w:trPr>
        <w:tc>
          <w:tcPr>
            <w:tcW w:w="9493" w:type="dxa"/>
            <w:gridSpan w:val="3"/>
            <w:shd w:val="clear" w:color="auto" w:fill="B4C6E7" w:themeFill="accent1" w:themeFillTint="66"/>
            <w:tcMar>
              <w:left w:w="57" w:type="dxa"/>
              <w:right w:w="57" w:type="dxa"/>
            </w:tcMar>
            <w:vAlign w:val="center"/>
          </w:tcPr>
          <w:p w14:paraId="68E3FC1C" w14:textId="0FE2902C" w:rsidR="00333D5E" w:rsidRPr="00F919E2" w:rsidRDefault="00333D5E" w:rsidP="00333D5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F45EDB" w:rsidRPr="00F919E2" w14:paraId="661F47AD" w14:textId="77777777" w:rsidTr="008239CD">
        <w:trPr>
          <w:trHeight w:val="572"/>
        </w:trPr>
        <w:tc>
          <w:tcPr>
            <w:tcW w:w="9493" w:type="dxa"/>
            <w:gridSpan w:val="3"/>
            <w:shd w:val="clear" w:color="auto" w:fill="auto"/>
            <w:tcMar>
              <w:left w:w="57" w:type="dxa"/>
              <w:right w:w="57" w:type="dxa"/>
            </w:tcMar>
          </w:tcPr>
          <w:p w14:paraId="7F5A8C85" w14:textId="77777777" w:rsidR="00F45EDB" w:rsidRPr="00030F9A" w:rsidRDefault="00F45EDB" w:rsidP="00CF6073">
            <w:pPr>
              <w:tabs>
                <w:tab w:val="left" w:pos="2820"/>
              </w:tabs>
              <w:spacing w:after="0"/>
              <w:jc w:val="both"/>
              <w:rPr>
                <w:rFonts w:asciiTheme="minorHAnsi" w:hAnsiTheme="minorHAnsi" w:cstheme="minorHAnsi"/>
                <w:bCs/>
                <w:noProof/>
                <w:sz w:val="20"/>
                <w:szCs w:val="20"/>
                <w:lang w:val="hr-HR"/>
              </w:rPr>
            </w:pPr>
            <w:r w:rsidRPr="00030F9A">
              <w:rPr>
                <w:rFonts w:asciiTheme="minorHAnsi" w:hAnsiTheme="minorHAnsi" w:cstheme="minorHAnsi"/>
                <w:bCs/>
                <w:noProof/>
                <w:sz w:val="20"/>
                <w:szCs w:val="20"/>
                <w:lang w:val="hr-HR"/>
              </w:rPr>
              <w:t>Ishodi učenja provjeravaju se usmeno i/ili pisano i/ili vježbom i/ili problemskim zadatkom i/ili projektnim zadatkom.</w:t>
            </w:r>
          </w:p>
          <w:p w14:paraId="338D650C" w14:textId="77777777" w:rsidR="00B8139E" w:rsidRDefault="00B8139E" w:rsidP="00CF6073">
            <w:pPr>
              <w:tabs>
                <w:tab w:val="left" w:pos="2820"/>
              </w:tabs>
              <w:spacing w:after="0"/>
              <w:jc w:val="both"/>
              <w:rPr>
                <w:rFonts w:asciiTheme="minorHAnsi" w:hAnsiTheme="minorHAnsi" w:cstheme="minorHAnsi"/>
                <w:bCs/>
                <w:noProof/>
                <w:sz w:val="20"/>
                <w:szCs w:val="20"/>
                <w:lang w:val="hr-HR"/>
              </w:rPr>
            </w:pPr>
          </w:p>
          <w:p w14:paraId="53CB5AC5" w14:textId="77777777" w:rsidR="00B8139E" w:rsidRDefault="0048356A" w:rsidP="00CF6073">
            <w:pPr>
              <w:tabs>
                <w:tab w:val="left" w:pos="2820"/>
              </w:tabs>
              <w:spacing w:after="0"/>
              <w:jc w:val="both"/>
              <w:rPr>
                <w:rFonts w:asciiTheme="minorHAnsi" w:hAnsiTheme="minorHAnsi" w:cstheme="minorHAnsi"/>
                <w:bCs/>
                <w:noProof/>
                <w:sz w:val="20"/>
                <w:szCs w:val="20"/>
                <w:lang w:val="hr-HR"/>
              </w:rPr>
            </w:pPr>
            <w:r w:rsidRPr="00B8139E">
              <w:rPr>
                <w:rFonts w:asciiTheme="minorHAnsi" w:hAnsiTheme="minorHAnsi" w:cstheme="minorHAnsi"/>
                <w:b/>
                <w:noProof/>
                <w:sz w:val="20"/>
                <w:szCs w:val="20"/>
                <w:lang w:val="hr-HR"/>
              </w:rPr>
              <w:t>Zadatak</w:t>
            </w:r>
            <w:r w:rsidRPr="0048356A">
              <w:rPr>
                <w:rFonts w:asciiTheme="minorHAnsi" w:hAnsiTheme="minorHAnsi" w:cstheme="minorHAnsi"/>
                <w:bCs/>
                <w:noProof/>
                <w:sz w:val="20"/>
                <w:szCs w:val="20"/>
                <w:lang w:val="hr-HR"/>
              </w:rPr>
              <w:t xml:space="preserve">: </w:t>
            </w:r>
          </w:p>
          <w:p w14:paraId="6FD1A723" w14:textId="526A51A7" w:rsidR="00F45EDB" w:rsidRPr="00030F9A" w:rsidRDefault="0048356A" w:rsidP="00CF6073">
            <w:pPr>
              <w:tabs>
                <w:tab w:val="left" w:pos="2820"/>
              </w:tabs>
              <w:spacing w:after="0"/>
              <w:jc w:val="both"/>
              <w:rPr>
                <w:rFonts w:asciiTheme="minorHAnsi" w:hAnsiTheme="minorHAnsi" w:cstheme="minorHAnsi"/>
                <w:bCs/>
                <w:noProof/>
                <w:sz w:val="20"/>
                <w:szCs w:val="20"/>
                <w:lang w:val="hr-HR"/>
              </w:rPr>
            </w:pPr>
            <w:r w:rsidRPr="0048356A">
              <w:rPr>
                <w:rFonts w:asciiTheme="minorHAnsi" w:hAnsiTheme="minorHAnsi" w:cstheme="minorHAnsi"/>
                <w:bCs/>
                <w:noProof/>
                <w:sz w:val="20"/>
                <w:szCs w:val="20"/>
                <w:lang w:val="hr-HR"/>
              </w:rPr>
              <w:t>Polaznik dobiva za zadatak osmisliti recepturu, a potom izraditi sirovi voćni kolač. Za izvršavanje ovog zadatka, polaznik mora objasniti povezanost iskorištenih namirnica u zadatku i njihov utjecaj na zdravlje. Za pripremu zadatka, polaznik mora pripremiti kuhinjsko i slastičarsko posuđe, alate i uređaje koji su mu potrebni za izradu kolača, poštujući pritom pravila zaštite na radu.</w:t>
            </w:r>
          </w:p>
          <w:p w14:paraId="53252B88" w14:textId="4069EB52" w:rsidR="00F45EDB" w:rsidRPr="00030F9A" w:rsidRDefault="00F45EDB" w:rsidP="00CF6073">
            <w:pPr>
              <w:tabs>
                <w:tab w:val="left" w:pos="2820"/>
              </w:tabs>
              <w:spacing w:after="0"/>
              <w:jc w:val="both"/>
              <w:rPr>
                <w:rFonts w:asciiTheme="minorHAnsi" w:hAnsiTheme="minorHAnsi" w:cstheme="minorHAnsi"/>
                <w:b/>
                <w:noProof/>
                <w:sz w:val="20"/>
                <w:szCs w:val="20"/>
                <w:lang w:val="hr-HR"/>
              </w:rPr>
            </w:pPr>
          </w:p>
          <w:tbl>
            <w:tblPr>
              <w:tblStyle w:val="TableGrid"/>
              <w:tblW w:w="5000" w:type="pct"/>
              <w:jc w:val="center"/>
              <w:tblLayout w:type="fixed"/>
              <w:tblLook w:val="04A0" w:firstRow="1" w:lastRow="0" w:firstColumn="1" w:lastColumn="0" w:noHBand="0" w:noVBand="1"/>
            </w:tblPr>
            <w:tblGrid>
              <w:gridCol w:w="2343"/>
              <w:gridCol w:w="2342"/>
              <w:gridCol w:w="2342"/>
              <w:gridCol w:w="2342"/>
            </w:tblGrid>
            <w:tr w:rsidR="00B8139E" w:rsidRPr="002560DD" w14:paraId="053C90C3" w14:textId="77777777" w:rsidTr="00F74BCE">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DCA4FC" w14:textId="77777777" w:rsidR="00B8139E" w:rsidRPr="002560DD" w:rsidRDefault="00B8139E" w:rsidP="00B8139E">
                  <w:pPr>
                    <w:spacing w:after="0"/>
                    <w:jc w:val="center"/>
                    <w:rPr>
                      <w:b/>
                      <w:bCs/>
                      <w:sz w:val="20"/>
                      <w:szCs w:val="20"/>
                    </w:rPr>
                  </w:pPr>
                  <w:r w:rsidRPr="002560DD">
                    <w:rPr>
                      <w:b/>
                      <w:bCs/>
                      <w:sz w:val="20"/>
                      <w:szCs w:val="20"/>
                    </w:rPr>
                    <w:t>Elementi vrednovanja</w:t>
                  </w:r>
                  <w:r w:rsidRPr="002560DD">
                    <w:rPr>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B24637" w14:textId="77777777" w:rsidR="00B8139E" w:rsidRPr="002560DD" w:rsidRDefault="00B8139E" w:rsidP="00B8139E">
                  <w:pPr>
                    <w:spacing w:after="0"/>
                    <w:jc w:val="center"/>
                    <w:rPr>
                      <w:b/>
                      <w:bCs/>
                      <w:sz w:val="20"/>
                      <w:szCs w:val="20"/>
                    </w:rPr>
                  </w:pPr>
                  <w:r w:rsidRPr="002560DD">
                    <w:rPr>
                      <w:b/>
                      <w:bCs/>
                      <w:sz w:val="20"/>
                      <w:szCs w:val="20"/>
                    </w:rPr>
                    <w:t>Razine ostvarenosti kriterija</w:t>
                  </w:r>
                </w:p>
              </w:tc>
            </w:tr>
            <w:tr w:rsidR="00B8139E" w:rsidRPr="002560DD" w14:paraId="28018286" w14:textId="77777777" w:rsidTr="00F74BCE">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7F8A4813" w14:textId="77777777" w:rsidR="00B8139E" w:rsidRPr="002560DD" w:rsidRDefault="00B8139E" w:rsidP="00B8139E">
                  <w:pPr>
                    <w:spacing w:after="0" w:line="240" w:lineRule="auto"/>
                    <w:rPr>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C0CCA" w14:textId="77777777" w:rsidR="00B8139E" w:rsidRPr="002560DD" w:rsidRDefault="00B8139E" w:rsidP="00B8139E">
                  <w:pPr>
                    <w:spacing w:after="0"/>
                    <w:jc w:val="center"/>
                    <w:rPr>
                      <w:b/>
                      <w:bCs/>
                      <w:sz w:val="20"/>
                      <w:szCs w:val="20"/>
                    </w:rPr>
                  </w:pPr>
                  <w:r w:rsidRPr="002560DD">
                    <w:rPr>
                      <w:b/>
                      <w:bCs/>
                      <w:sz w:val="20"/>
                      <w:szCs w:val="20"/>
                    </w:rPr>
                    <w:t>Potrebna dorada</w:t>
                  </w:r>
                  <w:r w:rsidRPr="002560DD">
                    <w:rPr>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3A662" w14:textId="77777777" w:rsidR="00B8139E" w:rsidRPr="002560DD" w:rsidRDefault="00B8139E" w:rsidP="00B8139E">
                  <w:pPr>
                    <w:spacing w:after="0"/>
                    <w:jc w:val="center"/>
                    <w:rPr>
                      <w:b/>
                      <w:bCs/>
                      <w:sz w:val="20"/>
                      <w:szCs w:val="20"/>
                    </w:rPr>
                  </w:pPr>
                  <w:r w:rsidRPr="002560DD">
                    <w:rPr>
                      <w:b/>
                      <w:bCs/>
                      <w:sz w:val="20"/>
                      <w:szCs w:val="20"/>
                    </w:rPr>
                    <w:t>Zadovoljavajuće</w:t>
                  </w:r>
                  <w:r w:rsidRPr="002560DD">
                    <w:rPr>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2C0F6" w14:textId="77777777" w:rsidR="00B8139E" w:rsidRPr="002560DD" w:rsidRDefault="00B8139E" w:rsidP="00B8139E">
                  <w:pPr>
                    <w:spacing w:after="0"/>
                    <w:jc w:val="center"/>
                    <w:rPr>
                      <w:b/>
                      <w:bCs/>
                      <w:sz w:val="20"/>
                      <w:szCs w:val="20"/>
                    </w:rPr>
                  </w:pPr>
                  <w:r w:rsidRPr="002560DD">
                    <w:rPr>
                      <w:b/>
                      <w:bCs/>
                      <w:sz w:val="20"/>
                      <w:szCs w:val="20"/>
                    </w:rPr>
                    <w:t>U cijelosti</w:t>
                  </w:r>
                  <w:r w:rsidRPr="002560DD">
                    <w:rPr>
                      <w:b/>
                      <w:bCs/>
                      <w:sz w:val="20"/>
                      <w:szCs w:val="20"/>
                    </w:rPr>
                    <w:br/>
                    <w:t>(2 boda)</w:t>
                  </w:r>
                </w:p>
              </w:tc>
            </w:tr>
            <w:tr w:rsidR="00B8139E" w:rsidRPr="002560DD" w14:paraId="2999B418"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5CF90A65" w14:textId="5200C867" w:rsidR="00B8139E" w:rsidRPr="00B8139E" w:rsidRDefault="00B8139E" w:rsidP="00B8139E">
                  <w:pPr>
                    <w:tabs>
                      <w:tab w:val="left" w:pos="2820"/>
                    </w:tabs>
                    <w:spacing w:after="0"/>
                    <w:jc w:val="center"/>
                    <w:rPr>
                      <w:rFonts w:asciiTheme="minorHAnsi" w:hAnsiTheme="minorHAnsi" w:cstheme="minorHAnsi"/>
                      <w:b/>
                      <w:bCs/>
                      <w:noProof/>
                      <w:sz w:val="20"/>
                      <w:szCs w:val="20"/>
                      <w:lang w:val="hr-HR"/>
                    </w:rPr>
                  </w:pPr>
                  <w:r w:rsidRPr="00B8139E">
                    <w:rPr>
                      <w:b/>
                      <w:bCs/>
                      <w:sz w:val="20"/>
                      <w:szCs w:val="20"/>
                    </w:rPr>
                    <w:t>Osmišljavanje recepture</w:t>
                  </w:r>
                </w:p>
              </w:tc>
              <w:tc>
                <w:tcPr>
                  <w:tcW w:w="1250" w:type="pct"/>
                  <w:tcBorders>
                    <w:top w:val="single" w:sz="4" w:space="0" w:color="auto"/>
                    <w:left w:val="single" w:sz="4" w:space="0" w:color="auto"/>
                    <w:bottom w:val="single" w:sz="4" w:space="0" w:color="auto"/>
                    <w:right w:val="single" w:sz="4" w:space="0" w:color="auto"/>
                  </w:tcBorders>
                </w:tcPr>
                <w:p w14:paraId="5910BBFA" w14:textId="4EC1EAAC"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Nedostatak kreativnosti i nejasna povezanost namirnica</w:t>
                  </w:r>
                </w:p>
              </w:tc>
              <w:tc>
                <w:tcPr>
                  <w:tcW w:w="1250" w:type="pct"/>
                  <w:tcBorders>
                    <w:top w:val="single" w:sz="4" w:space="0" w:color="auto"/>
                    <w:left w:val="single" w:sz="4" w:space="0" w:color="auto"/>
                    <w:bottom w:val="single" w:sz="4" w:space="0" w:color="auto"/>
                    <w:right w:val="single" w:sz="4" w:space="0" w:color="auto"/>
                  </w:tcBorders>
                </w:tcPr>
                <w:p w14:paraId="72084640" w14:textId="4D62139A"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Djelomična kreativnost, ali ograničena povezanost</w:t>
                  </w:r>
                </w:p>
              </w:tc>
              <w:tc>
                <w:tcPr>
                  <w:tcW w:w="1250" w:type="pct"/>
                  <w:tcBorders>
                    <w:top w:val="single" w:sz="4" w:space="0" w:color="auto"/>
                    <w:left w:val="single" w:sz="4" w:space="0" w:color="auto"/>
                    <w:bottom w:val="single" w:sz="4" w:space="0" w:color="auto"/>
                    <w:right w:val="single" w:sz="4" w:space="0" w:color="auto"/>
                  </w:tcBorders>
                </w:tcPr>
                <w:p w14:paraId="427BFCB0" w14:textId="26C3BCAB"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Kreativna receptura s jasnom i dobro utemeljenom povezanošću</w:t>
                  </w:r>
                </w:p>
              </w:tc>
            </w:tr>
            <w:tr w:rsidR="00B8139E" w:rsidRPr="002560DD" w14:paraId="03F28452"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089ED37D" w14:textId="571ED337" w:rsidR="00B8139E" w:rsidRPr="00B8139E" w:rsidRDefault="00B8139E" w:rsidP="00B8139E">
                  <w:pPr>
                    <w:tabs>
                      <w:tab w:val="left" w:pos="2820"/>
                    </w:tabs>
                    <w:spacing w:after="0"/>
                    <w:jc w:val="center"/>
                    <w:rPr>
                      <w:rFonts w:asciiTheme="minorHAnsi" w:hAnsiTheme="minorHAnsi" w:cstheme="minorHAnsi"/>
                      <w:b/>
                      <w:bCs/>
                      <w:noProof/>
                      <w:sz w:val="20"/>
                      <w:szCs w:val="20"/>
                      <w:lang w:val="hr-HR"/>
                    </w:rPr>
                  </w:pPr>
                  <w:r w:rsidRPr="00B8139E">
                    <w:rPr>
                      <w:b/>
                      <w:bCs/>
                      <w:sz w:val="20"/>
                      <w:szCs w:val="20"/>
                    </w:rPr>
                    <w:t>Objašnjenje utjecaja na zdravlje</w:t>
                  </w:r>
                </w:p>
              </w:tc>
              <w:tc>
                <w:tcPr>
                  <w:tcW w:w="1250" w:type="pct"/>
                  <w:tcBorders>
                    <w:top w:val="single" w:sz="4" w:space="0" w:color="auto"/>
                    <w:left w:val="single" w:sz="4" w:space="0" w:color="auto"/>
                    <w:bottom w:val="single" w:sz="4" w:space="0" w:color="auto"/>
                    <w:right w:val="single" w:sz="4" w:space="0" w:color="auto"/>
                  </w:tcBorders>
                </w:tcPr>
                <w:p w14:paraId="502422EC" w14:textId="7206AF84"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Nedostatak objašnjenja ili netačne informacije o nutritivnoj vrijednosti namirnica</w:t>
                  </w:r>
                </w:p>
              </w:tc>
              <w:tc>
                <w:tcPr>
                  <w:tcW w:w="1250" w:type="pct"/>
                  <w:tcBorders>
                    <w:top w:val="single" w:sz="4" w:space="0" w:color="auto"/>
                    <w:left w:val="single" w:sz="4" w:space="0" w:color="auto"/>
                    <w:bottom w:val="single" w:sz="4" w:space="0" w:color="auto"/>
                    <w:right w:val="single" w:sz="4" w:space="0" w:color="auto"/>
                  </w:tcBorders>
                </w:tcPr>
                <w:p w14:paraId="155CA0A3" w14:textId="05883F4A"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Djelomično objašnjenje s nedostatkom detalja ili preciznosti</w:t>
                  </w:r>
                </w:p>
              </w:tc>
              <w:tc>
                <w:tcPr>
                  <w:tcW w:w="1250" w:type="pct"/>
                  <w:tcBorders>
                    <w:top w:val="single" w:sz="4" w:space="0" w:color="auto"/>
                    <w:left w:val="single" w:sz="4" w:space="0" w:color="auto"/>
                    <w:bottom w:val="single" w:sz="4" w:space="0" w:color="auto"/>
                    <w:right w:val="single" w:sz="4" w:space="0" w:color="auto"/>
                  </w:tcBorders>
                </w:tcPr>
                <w:p w14:paraId="1D8B4C15" w14:textId="56F0A650"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Jasno i argumentirano objašnjenje o utjecaju namirnica na zdravlje</w:t>
                  </w:r>
                </w:p>
              </w:tc>
            </w:tr>
            <w:tr w:rsidR="00B8139E" w:rsidRPr="002560DD" w14:paraId="6F434101"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09CAE43B" w14:textId="162BA6EB" w:rsidR="00B8139E" w:rsidRPr="00B8139E" w:rsidRDefault="00B8139E" w:rsidP="00B8139E">
                  <w:pPr>
                    <w:tabs>
                      <w:tab w:val="left" w:pos="2820"/>
                    </w:tabs>
                    <w:spacing w:after="0"/>
                    <w:jc w:val="center"/>
                    <w:rPr>
                      <w:b/>
                      <w:bCs/>
                      <w:sz w:val="20"/>
                      <w:szCs w:val="20"/>
                    </w:rPr>
                  </w:pPr>
                  <w:r w:rsidRPr="00B8139E">
                    <w:rPr>
                      <w:b/>
                      <w:bCs/>
                      <w:sz w:val="20"/>
                      <w:szCs w:val="20"/>
                    </w:rPr>
                    <w:t>Priprema kuhinjskog i slastičarskog pribora</w:t>
                  </w:r>
                </w:p>
              </w:tc>
              <w:tc>
                <w:tcPr>
                  <w:tcW w:w="1250" w:type="pct"/>
                  <w:tcBorders>
                    <w:top w:val="single" w:sz="4" w:space="0" w:color="auto"/>
                    <w:left w:val="single" w:sz="4" w:space="0" w:color="auto"/>
                    <w:bottom w:val="single" w:sz="4" w:space="0" w:color="auto"/>
                    <w:right w:val="single" w:sz="4" w:space="0" w:color="auto"/>
                  </w:tcBorders>
                </w:tcPr>
                <w:p w14:paraId="47A265E1" w14:textId="1CE4D13B" w:rsidR="00B8139E" w:rsidRPr="008A0AC0" w:rsidRDefault="00B8139E" w:rsidP="00B8139E">
                  <w:pPr>
                    <w:tabs>
                      <w:tab w:val="left" w:pos="2820"/>
                    </w:tabs>
                    <w:spacing w:after="0"/>
                    <w:jc w:val="center"/>
                    <w:rPr>
                      <w:i/>
                      <w:iCs/>
                      <w:sz w:val="20"/>
                      <w:szCs w:val="20"/>
                    </w:rPr>
                  </w:pPr>
                  <w:r w:rsidRPr="008A0AC0">
                    <w:rPr>
                      <w:i/>
                      <w:iCs/>
                      <w:sz w:val="20"/>
                      <w:szCs w:val="20"/>
                    </w:rPr>
                    <w:t>Nedostatak pripreme ili neprimjerena uporaba pribora</w:t>
                  </w:r>
                </w:p>
              </w:tc>
              <w:tc>
                <w:tcPr>
                  <w:tcW w:w="1250" w:type="pct"/>
                  <w:tcBorders>
                    <w:top w:val="single" w:sz="4" w:space="0" w:color="auto"/>
                    <w:left w:val="single" w:sz="4" w:space="0" w:color="auto"/>
                    <w:bottom w:val="single" w:sz="4" w:space="0" w:color="auto"/>
                    <w:right w:val="single" w:sz="4" w:space="0" w:color="auto"/>
                  </w:tcBorders>
                </w:tcPr>
                <w:p w14:paraId="3C2B364A" w14:textId="113B8061" w:rsidR="00B8139E" w:rsidRPr="008A0AC0" w:rsidRDefault="00B8139E" w:rsidP="00B8139E">
                  <w:pPr>
                    <w:tabs>
                      <w:tab w:val="left" w:pos="2820"/>
                    </w:tabs>
                    <w:spacing w:after="0"/>
                    <w:jc w:val="center"/>
                    <w:rPr>
                      <w:i/>
                      <w:iCs/>
                      <w:sz w:val="20"/>
                      <w:szCs w:val="20"/>
                    </w:rPr>
                  </w:pPr>
                  <w:r w:rsidRPr="008A0AC0">
                    <w:rPr>
                      <w:i/>
                      <w:iCs/>
                      <w:sz w:val="20"/>
                      <w:szCs w:val="20"/>
                    </w:rPr>
                    <w:t>Djelomična priprema s nekim izostancima ili pogreškama</w:t>
                  </w:r>
                </w:p>
              </w:tc>
              <w:tc>
                <w:tcPr>
                  <w:tcW w:w="1250" w:type="pct"/>
                  <w:tcBorders>
                    <w:top w:val="single" w:sz="4" w:space="0" w:color="auto"/>
                    <w:left w:val="single" w:sz="4" w:space="0" w:color="auto"/>
                    <w:bottom w:val="single" w:sz="4" w:space="0" w:color="auto"/>
                    <w:right w:val="single" w:sz="4" w:space="0" w:color="auto"/>
                  </w:tcBorders>
                </w:tcPr>
                <w:p w14:paraId="60CE8EA5" w14:textId="32B8C8B4" w:rsidR="00B8139E" w:rsidRPr="008A0AC0" w:rsidRDefault="00B8139E" w:rsidP="00B8139E">
                  <w:pPr>
                    <w:tabs>
                      <w:tab w:val="left" w:pos="2820"/>
                    </w:tabs>
                    <w:spacing w:after="0"/>
                    <w:jc w:val="center"/>
                    <w:rPr>
                      <w:i/>
                      <w:iCs/>
                      <w:sz w:val="20"/>
                      <w:szCs w:val="20"/>
                    </w:rPr>
                  </w:pPr>
                  <w:r w:rsidRPr="008A0AC0">
                    <w:rPr>
                      <w:i/>
                      <w:iCs/>
                      <w:sz w:val="20"/>
                      <w:szCs w:val="20"/>
                    </w:rPr>
                    <w:t>Temeljita priprema s preciznim odabirom i korištenjem pribora</w:t>
                  </w:r>
                </w:p>
              </w:tc>
            </w:tr>
            <w:tr w:rsidR="00B8139E" w:rsidRPr="002560DD" w14:paraId="0E700075"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0221C73E" w14:textId="1B46699C" w:rsidR="00B8139E" w:rsidRPr="00B8139E" w:rsidRDefault="00B8139E" w:rsidP="00B8139E">
                  <w:pPr>
                    <w:tabs>
                      <w:tab w:val="left" w:pos="2820"/>
                    </w:tabs>
                    <w:spacing w:after="0"/>
                    <w:jc w:val="center"/>
                    <w:rPr>
                      <w:rFonts w:asciiTheme="minorHAnsi" w:hAnsiTheme="minorHAnsi" w:cstheme="minorHAnsi"/>
                      <w:b/>
                      <w:bCs/>
                      <w:noProof/>
                      <w:sz w:val="20"/>
                      <w:szCs w:val="20"/>
                      <w:lang w:val="hr-HR"/>
                    </w:rPr>
                  </w:pPr>
                  <w:r w:rsidRPr="00B8139E">
                    <w:rPr>
                      <w:b/>
                      <w:bCs/>
                      <w:sz w:val="20"/>
                      <w:szCs w:val="20"/>
                    </w:rPr>
                    <w:t>Poštivanje pravila zaštite na radu</w:t>
                  </w:r>
                </w:p>
              </w:tc>
              <w:tc>
                <w:tcPr>
                  <w:tcW w:w="1250" w:type="pct"/>
                  <w:tcBorders>
                    <w:top w:val="single" w:sz="4" w:space="0" w:color="auto"/>
                    <w:left w:val="single" w:sz="4" w:space="0" w:color="auto"/>
                    <w:bottom w:val="single" w:sz="4" w:space="0" w:color="auto"/>
                    <w:right w:val="single" w:sz="4" w:space="0" w:color="auto"/>
                  </w:tcBorders>
                </w:tcPr>
                <w:p w14:paraId="64E53D02" w14:textId="4BBFAF8E"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Nepridržavanje pravila i zanemarivanje sigurnosnih mjera</w:t>
                  </w:r>
                </w:p>
              </w:tc>
              <w:tc>
                <w:tcPr>
                  <w:tcW w:w="1250" w:type="pct"/>
                  <w:tcBorders>
                    <w:top w:val="single" w:sz="4" w:space="0" w:color="auto"/>
                    <w:left w:val="single" w:sz="4" w:space="0" w:color="auto"/>
                    <w:bottom w:val="single" w:sz="4" w:space="0" w:color="auto"/>
                    <w:right w:val="single" w:sz="4" w:space="0" w:color="auto"/>
                  </w:tcBorders>
                </w:tcPr>
                <w:p w14:paraId="49626B5E" w14:textId="13BEAC56"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Djelomično poštivanje pravila s nedovoljnim fokusom na sigurnost</w:t>
                  </w:r>
                </w:p>
              </w:tc>
              <w:tc>
                <w:tcPr>
                  <w:tcW w:w="1250" w:type="pct"/>
                  <w:tcBorders>
                    <w:top w:val="single" w:sz="4" w:space="0" w:color="auto"/>
                    <w:left w:val="single" w:sz="4" w:space="0" w:color="auto"/>
                    <w:bottom w:val="single" w:sz="4" w:space="0" w:color="auto"/>
                    <w:right w:val="single" w:sz="4" w:space="0" w:color="auto"/>
                  </w:tcBorders>
                </w:tcPr>
                <w:p w14:paraId="5FBDC65E" w14:textId="14E6193D"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Dosljedno poštivanje pravila i aktivna pažnja prema sigurnosnim mjerama</w:t>
                  </w:r>
                </w:p>
              </w:tc>
            </w:tr>
            <w:tr w:rsidR="00B8139E" w:rsidRPr="002560DD" w14:paraId="6AF0AE40" w14:textId="77777777" w:rsidTr="00F74BCE">
              <w:trPr>
                <w:jc w:val="center"/>
              </w:trPr>
              <w:tc>
                <w:tcPr>
                  <w:tcW w:w="1250" w:type="pct"/>
                  <w:tcBorders>
                    <w:top w:val="single" w:sz="4" w:space="0" w:color="auto"/>
                    <w:left w:val="single" w:sz="4" w:space="0" w:color="auto"/>
                    <w:bottom w:val="single" w:sz="4" w:space="0" w:color="auto"/>
                    <w:right w:val="single" w:sz="4" w:space="0" w:color="auto"/>
                  </w:tcBorders>
                </w:tcPr>
                <w:p w14:paraId="668B4957" w14:textId="6DF7F45D" w:rsidR="00B8139E" w:rsidRPr="00B8139E" w:rsidRDefault="00B8139E" w:rsidP="00B8139E">
                  <w:pPr>
                    <w:tabs>
                      <w:tab w:val="left" w:pos="2820"/>
                    </w:tabs>
                    <w:spacing w:after="0"/>
                    <w:jc w:val="center"/>
                    <w:rPr>
                      <w:rFonts w:asciiTheme="minorHAnsi" w:hAnsiTheme="minorHAnsi" w:cstheme="minorHAnsi"/>
                      <w:b/>
                      <w:bCs/>
                      <w:noProof/>
                      <w:sz w:val="20"/>
                      <w:szCs w:val="20"/>
                      <w:lang w:val="hr-HR"/>
                    </w:rPr>
                  </w:pPr>
                  <w:r w:rsidRPr="00B8139E">
                    <w:rPr>
                      <w:b/>
                      <w:bCs/>
                      <w:sz w:val="20"/>
                      <w:szCs w:val="20"/>
                    </w:rPr>
                    <w:t>Kvaliteta konačnog proizvoda</w:t>
                  </w:r>
                </w:p>
              </w:tc>
              <w:tc>
                <w:tcPr>
                  <w:tcW w:w="1250" w:type="pct"/>
                  <w:tcBorders>
                    <w:top w:val="single" w:sz="4" w:space="0" w:color="auto"/>
                    <w:left w:val="single" w:sz="4" w:space="0" w:color="auto"/>
                    <w:bottom w:val="single" w:sz="4" w:space="0" w:color="auto"/>
                    <w:right w:val="single" w:sz="4" w:space="0" w:color="auto"/>
                  </w:tcBorders>
                </w:tcPr>
                <w:p w14:paraId="08898F09" w14:textId="3BDF5459"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Kolač nije adekvatne kvalitete, teksture i vizualnog dojma</w:t>
                  </w:r>
                </w:p>
              </w:tc>
              <w:tc>
                <w:tcPr>
                  <w:tcW w:w="1250" w:type="pct"/>
                  <w:tcBorders>
                    <w:top w:val="single" w:sz="4" w:space="0" w:color="auto"/>
                    <w:left w:val="single" w:sz="4" w:space="0" w:color="auto"/>
                    <w:bottom w:val="single" w:sz="4" w:space="0" w:color="auto"/>
                    <w:right w:val="single" w:sz="4" w:space="0" w:color="auto"/>
                  </w:tcBorders>
                </w:tcPr>
                <w:p w14:paraId="20410C7C" w14:textId="01B39CDF"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Djelomično zadovoljavajući kolač s nekim nedostacima</w:t>
                  </w:r>
                </w:p>
              </w:tc>
              <w:tc>
                <w:tcPr>
                  <w:tcW w:w="1250" w:type="pct"/>
                  <w:tcBorders>
                    <w:top w:val="single" w:sz="4" w:space="0" w:color="auto"/>
                    <w:left w:val="single" w:sz="4" w:space="0" w:color="auto"/>
                    <w:bottom w:val="single" w:sz="4" w:space="0" w:color="auto"/>
                    <w:right w:val="single" w:sz="4" w:space="0" w:color="auto"/>
                  </w:tcBorders>
                </w:tcPr>
                <w:p w14:paraId="7A88BE12" w14:textId="6295D5E0" w:rsidR="00B8139E" w:rsidRPr="008A0AC0" w:rsidRDefault="00B8139E" w:rsidP="00B8139E">
                  <w:pPr>
                    <w:tabs>
                      <w:tab w:val="left" w:pos="2820"/>
                    </w:tabs>
                    <w:spacing w:after="0"/>
                    <w:jc w:val="center"/>
                    <w:rPr>
                      <w:rFonts w:asciiTheme="minorHAnsi" w:hAnsiTheme="minorHAnsi" w:cstheme="minorHAnsi"/>
                      <w:bCs/>
                      <w:i/>
                      <w:iCs/>
                      <w:noProof/>
                      <w:sz w:val="20"/>
                      <w:szCs w:val="20"/>
                      <w:lang w:val="hr-HR"/>
                    </w:rPr>
                  </w:pPr>
                  <w:r w:rsidRPr="008A0AC0">
                    <w:rPr>
                      <w:i/>
                      <w:iCs/>
                      <w:sz w:val="20"/>
                      <w:szCs w:val="20"/>
                    </w:rPr>
                    <w:t>Visoka kvaliteta kolača, ujednačena tekstura i atraktivan vizualni dojam</w:t>
                  </w:r>
                </w:p>
              </w:tc>
            </w:tr>
          </w:tbl>
          <w:p w14:paraId="499E6B49" w14:textId="77777777" w:rsidR="00F45EDB" w:rsidRDefault="00F45EDB" w:rsidP="00CF6073">
            <w:pPr>
              <w:tabs>
                <w:tab w:val="left" w:pos="2820"/>
              </w:tabs>
              <w:spacing w:after="0"/>
              <w:jc w:val="both"/>
              <w:rPr>
                <w:rFonts w:asciiTheme="minorHAnsi" w:hAnsiTheme="minorHAnsi" w:cstheme="minorHAnsi"/>
                <w:bCs/>
                <w:noProof/>
                <w:sz w:val="20"/>
                <w:szCs w:val="20"/>
                <w:lang w:val="hr-HR"/>
              </w:rPr>
            </w:pPr>
          </w:p>
          <w:p w14:paraId="2DB74261" w14:textId="77777777" w:rsidR="00B8139E" w:rsidRDefault="00B8139E" w:rsidP="00B8139E">
            <w:pPr>
              <w:tabs>
                <w:tab w:val="left" w:pos="2820"/>
              </w:tabs>
              <w:spacing w:after="0"/>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KRITERIJI VREDNOVANJA:</w:t>
            </w:r>
          </w:p>
          <w:p w14:paraId="6A7A4C71" w14:textId="77777777" w:rsidR="00B8139E" w:rsidRDefault="00B8139E" w:rsidP="00B8139E">
            <w:pPr>
              <w:tabs>
                <w:tab w:val="left" w:pos="2820"/>
              </w:tabs>
              <w:spacing w:after="0"/>
              <w:rPr>
                <w:rFonts w:asciiTheme="minorHAnsi" w:hAnsiTheme="minorHAnsi" w:cstheme="minorHAnsi"/>
                <w:b/>
                <w:iCs/>
                <w:noProof/>
                <w:sz w:val="20"/>
                <w:szCs w:val="20"/>
                <w:lang w:val="hr-HR"/>
              </w:rPr>
            </w:pPr>
          </w:p>
          <w:p w14:paraId="5D721187" w14:textId="77777777" w:rsidR="00B8139E" w:rsidRDefault="00B8139E" w:rsidP="00B8139E">
            <w:pPr>
              <w:numPr>
                <w:ilvl w:val="0"/>
                <w:numId w:val="23"/>
              </w:num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Od 0 do 4 boda – ne zadovoljava </w:t>
            </w:r>
          </w:p>
          <w:p w14:paraId="10108DDE" w14:textId="529A6BA5" w:rsidR="00B8139E" w:rsidRPr="00B8139E" w:rsidRDefault="00B8139E" w:rsidP="00B8139E">
            <w:pPr>
              <w:numPr>
                <w:ilvl w:val="0"/>
                <w:numId w:val="23"/>
              </w:numPr>
              <w:tabs>
                <w:tab w:val="left" w:pos="2820"/>
              </w:tabs>
              <w:spacing w:after="0"/>
              <w:rPr>
                <w:rFonts w:asciiTheme="minorHAnsi" w:hAnsiTheme="minorHAnsi" w:cstheme="minorHAnsi"/>
                <w:iCs/>
                <w:noProof/>
                <w:sz w:val="20"/>
                <w:szCs w:val="20"/>
                <w:lang w:val="hr-HR"/>
              </w:rPr>
            </w:pPr>
            <w:r w:rsidRPr="00B8139E">
              <w:rPr>
                <w:rFonts w:asciiTheme="minorHAnsi" w:hAnsiTheme="minorHAnsi" w:cstheme="minorHAnsi"/>
                <w:iCs/>
                <w:noProof/>
                <w:sz w:val="20"/>
                <w:szCs w:val="20"/>
                <w:lang w:val="hr-HR"/>
              </w:rPr>
              <w:t>Od 5 do 10 bodova – zadovoljava</w:t>
            </w:r>
          </w:p>
        </w:tc>
      </w:tr>
      <w:tr w:rsidR="00F45EDB" w:rsidRPr="00F919E2" w14:paraId="7B414016" w14:textId="77777777" w:rsidTr="008A0AC0">
        <w:trPr>
          <w:trHeight w:val="425"/>
        </w:trPr>
        <w:tc>
          <w:tcPr>
            <w:tcW w:w="9493" w:type="dxa"/>
            <w:gridSpan w:val="3"/>
            <w:shd w:val="clear" w:color="auto" w:fill="B4C6E7" w:themeFill="accent1" w:themeFillTint="66"/>
            <w:tcMar>
              <w:left w:w="57" w:type="dxa"/>
              <w:right w:w="57" w:type="dxa"/>
            </w:tcMar>
            <w:vAlign w:val="center"/>
          </w:tcPr>
          <w:p w14:paraId="590DA35E" w14:textId="77777777" w:rsidR="00F45EDB" w:rsidRPr="00F919E2" w:rsidRDefault="00F45EDB" w:rsidP="00F45ED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8A0AC0" w:rsidRPr="00F919E2" w14:paraId="744F7A56" w14:textId="77777777" w:rsidTr="008A0AC0">
        <w:trPr>
          <w:trHeight w:val="545"/>
        </w:trPr>
        <w:tc>
          <w:tcPr>
            <w:tcW w:w="9493" w:type="dxa"/>
            <w:gridSpan w:val="3"/>
            <w:shd w:val="clear" w:color="auto" w:fill="auto"/>
            <w:tcMar>
              <w:left w:w="57" w:type="dxa"/>
              <w:right w:w="57" w:type="dxa"/>
            </w:tcMar>
          </w:tcPr>
          <w:p w14:paraId="0BAC83F8" w14:textId="2A0C8764" w:rsidR="008A0AC0" w:rsidRPr="00F919E2" w:rsidRDefault="008A0AC0" w:rsidP="008A0AC0">
            <w:pPr>
              <w:tabs>
                <w:tab w:val="left" w:pos="2820"/>
              </w:tabs>
              <w:spacing w:after="0"/>
              <w:rPr>
                <w:rFonts w:asciiTheme="minorHAnsi" w:hAnsiTheme="minorHAnsi" w:cstheme="minorHAnsi"/>
                <w:iCs/>
                <w:noProof/>
                <w:sz w:val="20"/>
                <w:szCs w:val="20"/>
                <w:lang w:val="hr-HR"/>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39E6450B" w14:textId="3E665C50" w:rsidR="008A0AC0" w:rsidRDefault="008A0AC0" w:rsidP="00C759FB">
      <w:pPr>
        <w:jc w:val="both"/>
        <w:rPr>
          <w:rFonts w:asciiTheme="minorHAnsi" w:hAnsiTheme="minorHAnsi" w:cstheme="minorHAnsi"/>
          <w:noProof/>
          <w:sz w:val="24"/>
          <w:szCs w:val="24"/>
          <w:lang w:val="hr-HR"/>
        </w:rPr>
      </w:pPr>
    </w:p>
    <w:p w14:paraId="77F04599" w14:textId="77777777" w:rsidR="008A0AC0" w:rsidRDefault="008A0AC0">
      <w:pPr>
        <w:spacing w:after="160" w:line="259" w:lineRule="auto"/>
        <w:rPr>
          <w:rFonts w:asciiTheme="minorHAnsi" w:hAnsiTheme="minorHAnsi" w:cstheme="minorHAnsi"/>
          <w:noProof/>
          <w:sz w:val="24"/>
          <w:szCs w:val="24"/>
          <w:lang w:val="hr-HR"/>
        </w:rPr>
      </w:pPr>
      <w:r>
        <w:rPr>
          <w:rFonts w:asciiTheme="minorHAnsi" w:hAnsiTheme="minorHAnsi" w:cstheme="minorHAnsi"/>
          <w:noProof/>
          <w:sz w:val="24"/>
          <w:szCs w:val="24"/>
          <w:lang w:val="hr-HR"/>
        </w:rPr>
        <w:br w:type="page"/>
      </w:r>
    </w:p>
    <w:p w14:paraId="6C66CA28" w14:textId="77777777" w:rsidR="00564929" w:rsidRDefault="00564929" w:rsidP="00C759FB">
      <w:pPr>
        <w:jc w:val="both"/>
        <w:rPr>
          <w:rFonts w:asciiTheme="minorHAnsi" w:hAnsiTheme="minorHAnsi" w:cstheme="minorHAnsi"/>
          <w:noProof/>
          <w:sz w:val="24"/>
          <w:szCs w:val="24"/>
          <w:lang w:val="hr-HR"/>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5438D1D9" w:rsidR="000B0B6C" w:rsidRPr="00445D30" w:rsidRDefault="004713DC" w:rsidP="008C2CFF">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56E3D9E" w14:textId="77777777" w:rsidR="00CF635B" w:rsidRDefault="00CF635B"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6884187F" w14:textId="4FA91A99"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Default="008E10C2" w:rsidP="008C2CFF"/>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BDDD" w14:textId="77777777" w:rsidR="0068676C" w:rsidRDefault="0068676C" w:rsidP="00C759FB">
      <w:pPr>
        <w:spacing w:after="0" w:line="240" w:lineRule="auto"/>
      </w:pPr>
      <w:r>
        <w:separator/>
      </w:r>
    </w:p>
  </w:endnote>
  <w:endnote w:type="continuationSeparator" w:id="0">
    <w:p w14:paraId="3643E156" w14:textId="77777777" w:rsidR="0068676C" w:rsidRDefault="0068676C"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A03FB" w14:textId="77777777" w:rsidR="0068676C" w:rsidRDefault="0068676C" w:rsidP="00C759FB">
      <w:pPr>
        <w:spacing w:after="0" w:line="240" w:lineRule="auto"/>
      </w:pPr>
      <w:r>
        <w:separator/>
      </w:r>
    </w:p>
  </w:footnote>
  <w:footnote w:type="continuationSeparator" w:id="0">
    <w:p w14:paraId="49C9B04F" w14:textId="77777777" w:rsidR="0068676C" w:rsidRDefault="0068676C"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2883"/>
    <w:multiLevelType w:val="hybridMultilevel"/>
    <w:tmpl w:val="3A9A7D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6121EA"/>
    <w:multiLevelType w:val="hybridMultilevel"/>
    <w:tmpl w:val="A5460F24"/>
    <w:lvl w:ilvl="0" w:tplc="4222A5A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562C57"/>
    <w:multiLevelType w:val="hybridMultilevel"/>
    <w:tmpl w:val="BB32F9C0"/>
    <w:lvl w:ilvl="0" w:tplc="CF720236">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FE0D4F"/>
    <w:multiLevelType w:val="hybridMultilevel"/>
    <w:tmpl w:val="8AD0C4E6"/>
    <w:lvl w:ilvl="0" w:tplc="412CC4A2">
      <w:start w:val="1"/>
      <w:numFmt w:val="bullet"/>
      <w:lvlText w:val=""/>
      <w:lvlJc w:val="left"/>
      <w:pPr>
        <w:ind w:left="360" w:hanging="360"/>
      </w:pPr>
      <w:rPr>
        <w:rFonts w:ascii="Symbol" w:hAnsi="Symbol" w:hint="default"/>
        <w:sz w:val="20"/>
        <w:szCs w:val="2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1520218A"/>
    <w:multiLevelType w:val="hybridMultilevel"/>
    <w:tmpl w:val="1AE89F44"/>
    <w:lvl w:ilvl="0" w:tplc="9E2EE768">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25516C"/>
    <w:multiLevelType w:val="hybridMultilevel"/>
    <w:tmpl w:val="4A04CF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D26181"/>
    <w:multiLevelType w:val="hybridMultilevel"/>
    <w:tmpl w:val="C5B07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941B8C"/>
    <w:multiLevelType w:val="hybridMultilevel"/>
    <w:tmpl w:val="F6E8A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550ECE"/>
    <w:multiLevelType w:val="hybridMultilevel"/>
    <w:tmpl w:val="4CD63DA4"/>
    <w:lvl w:ilvl="0" w:tplc="412CC4A2">
      <w:start w:val="1"/>
      <w:numFmt w:val="bullet"/>
      <w:lvlText w:val=""/>
      <w:lvlJc w:val="left"/>
      <w:pPr>
        <w:ind w:left="36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C3188E"/>
    <w:multiLevelType w:val="hybridMultilevel"/>
    <w:tmpl w:val="6A9AFD32"/>
    <w:lvl w:ilvl="0" w:tplc="CF720236">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7E7B20"/>
    <w:multiLevelType w:val="hybridMultilevel"/>
    <w:tmpl w:val="8C24B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4456AD"/>
    <w:multiLevelType w:val="hybridMultilevel"/>
    <w:tmpl w:val="924E2B36"/>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BDF4F4B"/>
    <w:multiLevelType w:val="hybridMultilevel"/>
    <w:tmpl w:val="E8C697D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6F3C88"/>
    <w:multiLevelType w:val="hybridMultilevel"/>
    <w:tmpl w:val="01AEB408"/>
    <w:lvl w:ilvl="0" w:tplc="412CC4A2">
      <w:start w:val="1"/>
      <w:numFmt w:val="bullet"/>
      <w:lvlText w:val=""/>
      <w:lvlJc w:val="left"/>
      <w:pPr>
        <w:ind w:left="36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5036890"/>
    <w:multiLevelType w:val="hybridMultilevel"/>
    <w:tmpl w:val="BD504CD0"/>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12667C"/>
    <w:multiLevelType w:val="hybridMultilevel"/>
    <w:tmpl w:val="2A58D67E"/>
    <w:lvl w:ilvl="0" w:tplc="F6244E68">
      <w:start w:val="1"/>
      <w:numFmt w:val="bullet"/>
      <w:lvlText w:val="-"/>
      <w:lvlJc w:val="left"/>
      <w:pPr>
        <w:ind w:left="360" w:hanging="360"/>
      </w:pPr>
      <w:rPr>
        <w:rFonts w:ascii="Verdana" w:hAnsi="Verdana"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2A0344C"/>
    <w:multiLevelType w:val="hybridMultilevel"/>
    <w:tmpl w:val="056679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8DD0DF7"/>
    <w:multiLevelType w:val="hybridMultilevel"/>
    <w:tmpl w:val="EFE25DAE"/>
    <w:lvl w:ilvl="0" w:tplc="F6244E68">
      <w:start w:val="1"/>
      <w:numFmt w:val="bullet"/>
      <w:lvlText w:val="-"/>
      <w:lvlJc w:val="left"/>
      <w:pPr>
        <w:ind w:left="1080" w:hanging="360"/>
      </w:pPr>
      <w:rPr>
        <w:rFonts w:ascii="Verdana" w:hAnsi="Verdan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539C60B8"/>
    <w:multiLevelType w:val="hybridMultilevel"/>
    <w:tmpl w:val="64C8A938"/>
    <w:lvl w:ilvl="0" w:tplc="451A809E">
      <w:start w:val="1"/>
      <w:numFmt w:val="decimal"/>
      <w:lvlText w:val="%1."/>
      <w:lvlJc w:val="left"/>
      <w:pPr>
        <w:ind w:left="720" w:hanging="360"/>
      </w:pPr>
      <w:rPr>
        <w:rFonts w:ascii="Calibri" w:hAnsi="Calibri" w:cs="Calibri" w:hint="default"/>
        <w:i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7FA61A1"/>
    <w:multiLevelType w:val="hybridMultilevel"/>
    <w:tmpl w:val="339C5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3D47E83"/>
    <w:multiLevelType w:val="hybridMultilevel"/>
    <w:tmpl w:val="CAF0CC2E"/>
    <w:lvl w:ilvl="0" w:tplc="79F2A786">
      <w:start w:val="1"/>
      <w:numFmt w:val="decimal"/>
      <w:lvlText w:val="%1."/>
      <w:lvlJc w:val="left"/>
      <w:pPr>
        <w:ind w:left="720" w:hanging="360"/>
      </w:pPr>
      <w:rPr>
        <w:rFonts w:hint="default"/>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3EE6C0D"/>
    <w:multiLevelType w:val="hybridMultilevel"/>
    <w:tmpl w:val="D95895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64FD7798"/>
    <w:multiLevelType w:val="hybridMultilevel"/>
    <w:tmpl w:val="B3462548"/>
    <w:lvl w:ilvl="0" w:tplc="C22CAB3E">
      <w:start w:val="1"/>
      <w:numFmt w:val="decimal"/>
      <w:lvlText w:val="%1."/>
      <w:lvlJc w:val="left"/>
      <w:pPr>
        <w:ind w:left="720" w:hanging="360"/>
      </w:pPr>
    </w:lvl>
    <w:lvl w:ilvl="1" w:tplc="090420CA">
      <w:start w:val="1"/>
      <w:numFmt w:val="lowerLetter"/>
      <w:lvlText w:val="%2."/>
      <w:lvlJc w:val="left"/>
      <w:pPr>
        <w:ind w:left="1440" w:hanging="360"/>
      </w:pPr>
    </w:lvl>
    <w:lvl w:ilvl="2" w:tplc="4496A064">
      <w:start w:val="1"/>
      <w:numFmt w:val="lowerRoman"/>
      <w:lvlText w:val="%3."/>
      <w:lvlJc w:val="right"/>
      <w:pPr>
        <w:ind w:left="2160" w:hanging="180"/>
      </w:pPr>
    </w:lvl>
    <w:lvl w:ilvl="3" w:tplc="C03AFD72">
      <w:start w:val="1"/>
      <w:numFmt w:val="decimal"/>
      <w:lvlText w:val="%4."/>
      <w:lvlJc w:val="left"/>
      <w:pPr>
        <w:ind w:left="2880" w:hanging="360"/>
      </w:pPr>
    </w:lvl>
    <w:lvl w:ilvl="4" w:tplc="C6F2E6C8">
      <w:start w:val="1"/>
      <w:numFmt w:val="lowerLetter"/>
      <w:lvlText w:val="%5."/>
      <w:lvlJc w:val="left"/>
      <w:pPr>
        <w:ind w:left="3600" w:hanging="360"/>
      </w:pPr>
    </w:lvl>
    <w:lvl w:ilvl="5" w:tplc="342AAC72">
      <w:start w:val="1"/>
      <w:numFmt w:val="lowerRoman"/>
      <w:lvlText w:val="%6."/>
      <w:lvlJc w:val="right"/>
      <w:pPr>
        <w:ind w:left="4320" w:hanging="180"/>
      </w:pPr>
    </w:lvl>
    <w:lvl w:ilvl="6" w:tplc="3CA61400">
      <w:start w:val="1"/>
      <w:numFmt w:val="decimal"/>
      <w:lvlText w:val="%7."/>
      <w:lvlJc w:val="left"/>
      <w:pPr>
        <w:ind w:left="5040" w:hanging="360"/>
      </w:pPr>
    </w:lvl>
    <w:lvl w:ilvl="7" w:tplc="B582B7FE">
      <w:start w:val="1"/>
      <w:numFmt w:val="lowerLetter"/>
      <w:lvlText w:val="%8."/>
      <w:lvlJc w:val="left"/>
      <w:pPr>
        <w:ind w:left="5760" w:hanging="360"/>
      </w:pPr>
    </w:lvl>
    <w:lvl w:ilvl="8" w:tplc="30CA0AA8">
      <w:start w:val="1"/>
      <w:numFmt w:val="lowerRoman"/>
      <w:lvlText w:val="%9."/>
      <w:lvlJc w:val="right"/>
      <w:pPr>
        <w:ind w:left="6480" w:hanging="180"/>
      </w:pPr>
    </w:lvl>
  </w:abstractNum>
  <w:abstractNum w:abstractNumId="23" w15:restartNumberingAfterBreak="0">
    <w:nsid w:val="6CDB5A27"/>
    <w:multiLevelType w:val="hybridMultilevel"/>
    <w:tmpl w:val="E8C697DC"/>
    <w:lvl w:ilvl="0" w:tplc="3ED2932A">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84711B"/>
    <w:multiLevelType w:val="hybridMultilevel"/>
    <w:tmpl w:val="BD504CD0"/>
    <w:lvl w:ilvl="0" w:tplc="79F2A786">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DD4D1F"/>
    <w:multiLevelType w:val="hybridMultilevel"/>
    <w:tmpl w:val="E29AE5FA"/>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9945183">
    <w:abstractNumId w:val="5"/>
  </w:num>
  <w:num w:numId="2" w16cid:durableId="1387490123">
    <w:abstractNumId w:val="9"/>
  </w:num>
  <w:num w:numId="3" w16cid:durableId="2071809723">
    <w:abstractNumId w:val="2"/>
  </w:num>
  <w:num w:numId="4" w16cid:durableId="1862275031">
    <w:abstractNumId w:val="7"/>
  </w:num>
  <w:num w:numId="5" w16cid:durableId="1887183524">
    <w:abstractNumId w:val="10"/>
  </w:num>
  <w:num w:numId="6" w16cid:durableId="211967862">
    <w:abstractNumId w:val="19"/>
  </w:num>
  <w:num w:numId="7" w16cid:durableId="999622911">
    <w:abstractNumId w:val="1"/>
  </w:num>
  <w:num w:numId="8" w16cid:durableId="789862120">
    <w:abstractNumId w:val="3"/>
  </w:num>
  <w:num w:numId="9" w16cid:durableId="930622195">
    <w:abstractNumId w:val="18"/>
  </w:num>
  <w:num w:numId="10" w16cid:durableId="37899517">
    <w:abstractNumId w:val="0"/>
  </w:num>
  <w:num w:numId="11" w16cid:durableId="1289049539">
    <w:abstractNumId w:val="23"/>
  </w:num>
  <w:num w:numId="12" w16cid:durableId="1936863649">
    <w:abstractNumId w:val="24"/>
  </w:num>
  <w:num w:numId="13" w16cid:durableId="1823503117">
    <w:abstractNumId w:val="20"/>
  </w:num>
  <w:num w:numId="14" w16cid:durableId="1111706795">
    <w:abstractNumId w:val="8"/>
  </w:num>
  <w:num w:numId="15" w16cid:durableId="1317800">
    <w:abstractNumId w:val="13"/>
  </w:num>
  <w:num w:numId="16" w16cid:durableId="2125490874">
    <w:abstractNumId w:val="12"/>
  </w:num>
  <w:num w:numId="17" w16cid:durableId="595941360">
    <w:abstractNumId w:val="4"/>
  </w:num>
  <w:num w:numId="18" w16cid:durableId="1345084384">
    <w:abstractNumId w:val="22"/>
  </w:num>
  <w:num w:numId="19" w16cid:durableId="2131629679">
    <w:abstractNumId w:val="14"/>
  </w:num>
  <w:num w:numId="20" w16cid:durableId="31417594">
    <w:abstractNumId w:val="25"/>
  </w:num>
  <w:num w:numId="21" w16cid:durableId="260526860">
    <w:abstractNumId w:val="6"/>
  </w:num>
  <w:num w:numId="22" w16cid:durableId="636952653">
    <w:abstractNumId w:val="16"/>
  </w:num>
  <w:num w:numId="23" w16cid:durableId="1007441758">
    <w:abstractNumId w:val="21"/>
  </w:num>
  <w:num w:numId="24" w16cid:durableId="1877114401">
    <w:abstractNumId w:val="11"/>
  </w:num>
  <w:num w:numId="25" w16cid:durableId="1713071711">
    <w:abstractNumId w:val="15"/>
  </w:num>
  <w:num w:numId="26" w16cid:durableId="16608872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1605"/>
    <w:rsid w:val="000035D1"/>
    <w:rsid w:val="00012313"/>
    <w:rsid w:val="00025010"/>
    <w:rsid w:val="00030F9A"/>
    <w:rsid w:val="00057C92"/>
    <w:rsid w:val="0009275E"/>
    <w:rsid w:val="00092995"/>
    <w:rsid w:val="000A0CAA"/>
    <w:rsid w:val="000B0B6C"/>
    <w:rsid w:val="000B5433"/>
    <w:rsid w:val="000C1808"/>
    <w:rsid w:val="000D2C3B"/>
    <w:rsid w:val="000F01EF"/>
    <w:rsid w:val="000F293E"/>
    <w:rsid w:val="001039B6"/>
    <w:rsid w:val="0010533D"/>
    <w:rsid w:val="00111B83"/>
    <w:rsid w:val="00140D5D"/>
    <w:rsid w:val="00155030"/>
    <w:rsid w:val="001723FD"/>
    <w:rsid w:val="00181080"/>
    <w:rsid w:val="00192D39"/>
    <w:rsid w:val="001D2A37"/>
    <w:rsid w:val="001D6938"/>
    <w:rsid w:val="001D6EB2"/>
    <w:rsid w:val="001E048E"/>
    <w:rsid w:val="00205E16"/>
    <w:rsid w:val="002132BF"/>
    <w:rsid w:val="00215B2B"/>
    <w:rsid w:val="00224848"/>
    <w:rsid w:val="0023563D"/>
    <w:rsid w:val="002560DD"/>
    <w:rsid w:val="002573A2"/>
    <w:rsid w:val="002961D7"/>
    <w:rsid w:val="00297918"/>
    <w:rsid w:val="002A5AE1"/>
    <w:rsid w:val="002B123F"/>
    <w:rsid w:val="002B4583"/>
    <w:rsid w:val="002B5E0C"/>
    <w:rsid w:val="002E722D"/>
    <w:rsid w:val="002F2527"/>
    <w:rsid w:val="00302AE3"/>
    <w:rsid w:val="00310A54"/>
    <w:rsid w:val="00316358"/>
    <w:rsid w:val="0032103B"/>
    <w:rsid w:val="00333D5E"/>
    <w:rsid w:val="00343228"/>
    <w:rsid w:val="00353A7E"/>
    <w:rsid w:val="0037089D"/>
    <w:rsid w:val="003A049B"/>
    <w:rsid w:val="003A1F22"/>
    <w:rsid w:val="003B6BA0"/>
    <w:rsid w:val="003C6F58"/>
    <w:rsid w:val="003D2194"/>
    <w:rsid w:val="003D4714"/>
    <w:rsid w:val="003E6DE2"/>
    <w:rsid w:val="004378AD"/>
    <w:rsid w:val="00445D30"/>
    <w:rsid w:val="0045492E"/>
    <w:rsid w:val="004713DC"/>
    <w:rsid w:val="00473B92"/>
    <w:rsid w:val="004755A6"/>
    <w:rsid w:val="004833A3"/>
    <w:rsid w:val="0048356A"/>
    <w:rsid w:val="00497025"/>
    <w:rsid w:val="004A7B88"/>
    <w:rsid w:val="004B3871"/>
    <w:rsid w:val="004C7714"/>
    <w:rsid w:val="004D74F8"/>
    <w:rsid w:val="004F5A61"/>
    <w:rsid w:val="00501804"/>
    <w:rsid w:val="00514F1A"/>
    <w:rsid w:val="0052343A"/>
    <w:rsid w:val="005249A9"/>
    <w:rsid w:val="00527F3A"/>
    <w:rsid w:val="00534376"/>
    <w:rsid w:val="005344E8"/>
    <w:rsid w:val="005447CE"/>
    <w:rsid w:val="005633C6"/>
    <w:rsid w:val="00564929"/>
    <w:rsid w:val="005656C0"/>
    <w:rsid w:val="005839F8"/>
    <w:rsid w:val="00595C61"/>
    <w:rsid w:val="00597AC6"/>
    <w:rsid w:val="005A2645"/>
    <w:rsid w:val="005A6C4F"/>
    <w:rsid w:val="005B78D0"/>
    <w:rsid w:val="005C2586"/>
    <w:rsid w:val="005C6D3F"/>
    <w:rsid w:val="005D0CB6"/>
    <w:rsid w:val="005D23E0"/>
    <w:rsid w:val="005D2A62"/>
    <w:rsid w:val="005F1EE5"/>
    <w:rsid w:val="006042C7"/>
    <w:rsid w:val="006145D2"/>
    <w:rsid w:val="006218F3"/>
    <w:rsid w:val="00637258"/>
    <w:rsid w:val="006407F3"/>
    <w:rsid w:val="006475C8"/>
    <w:rsid w:val="006647DA"/>
    <w:rsid w:val="00665076"/>
    <w:rsid w:val="0068676C"/>
    <w:rsid w:val="006905A5"/>
    <w:rsid w:val="00697834"/>
    <w:rsid w:val="006B163E"/>
    <w:rsid w:val="006B38CA"/>
    <w:rsid w:val="006B45C1"/>
    <w:rsid w:val="006C2983"/>
    <w:rsid w:val="006C3B2D"/>
    <w:rsid w:val="006F1D73"/>
    <w:rsid w:val="00703061"/>
    <w:rsid w:val="007109F1"/>
    <w:rsid w:val="007163F4"/>
    <w:rsid w:val="0072034B"/>
    <w:rsid w:val="00723799"/>
    <w:rsid w:val="007264E2"/>
    <w:rsid w:val="00726512"/>
    <w:rsid w:val="00735DF4"/>
    <w:rsid w:val="00744FD3"/>
    <w:rsid w:val="00767016"/>
    <w:rsid w:val="007A1B09"/>
    <w:rsid w:val="007A50A0"/>
    <w:rsid w:val="007B125D"/>
    <w:rsid w:val="007B245F"/>
    <w:rsid w:val="007C6B4B"/>
    <w:rsid w:val="007F1701"/>
    <w:rsid w:val="007F5935"/>
    <w:rsid w:val="0080077B"/>
    <w:rsid w:val="00826CE1"/>
    <w:rsid w:val="0084433B"/>
    <w:rsid w:val="00844401"/>
    <w:rsid w:val="00860D18"/>
    <w:rsid w:val="00880EF6"/>
    <w:rsid w:val="008837B9"/>
    <w:rsid w:val="0088400B"/>
    <w:rsid w:val="008A0AC0"/>
    <w:rsid w:val="008A1786"/>
    <w:rsid w:val="008B568D"/>
    <w:rsid w:val="008B65AE"/>
    <w:rsid w:val="008C0492"/>
    <w:rsid w:val="008C2CFF"/>
    <w:rsid w:val="008D6AE7"/>
    <w:rsid w:val="008E10C2"/>
    <w:rsid w:val="008E7FD5"/>
    <w:rsid w:val="008F6BB7"/>
    <w:rsid w:val="00912B12"/>
    <w:rsid w:val="00931476"/>
    <w:rsid w:val="00951020"/>
    <w:rsid w:val="00954336"/>
    <w:rsid w:val="00964859"/>
    <w:rsid w:val="009651BA"/>
    <w:rsid w:val="00970DDF"/>
    <w:rsid w:val="00974DE9"/>
    <w:rsid w:val="009776FF"/>
    <w:rsid w:val="00986A05"/>
    <w:rsid w:val="00987529"/>
    <w:rsid w:val="009B5F59"/>
    <w:rsid w:val="009C4949"/>
    <w:rsid w:val="009E06B2"/>
    <w:rsid w:val="00A02149"/>
    <w:rsid w:val="00A16862"/>
    <w:rsid w:val="00A26E65"/>
    <w:rsid w:val="00A352A2"/>
    <w:rsid w:val="00A4462E"/>
    <w:rsid w:val="00A608B6"/>
    <w:rsid w:val="00A62681"/>
    <w:rsid w:val="00A63B2F"/>
    <w:rsid w:val="00A670ED"/>
    <w:rsid w:val="00A731D5"/>
    <w:rsid w:val="00A8003B"/>
    <w:rsid w:val="00A90AA7"/>
    <w:rsid w:val="00AA22F4"/>
    <w:rsid w:val="00AD505F"/>
    <w:rsid w:val="00AE4955"/>
    <w:rsid w:val="00AE5537"/>
    <w:rsid w:val="00AE78CF"/>
    <w:rsid w:val="00AF1959"/>
    <w:rsid w:val="00AF670C"/>
    <w:rsid w:val="00B011AA"/>
    <w:rsid w:val="00B315C4"/>
    <w:rsid w:val="00B339F8"/>
    <w:rsid w:val="00B42A46"/>
    <w:rsid w:val="00B52B2B"/>
    <w:rsid w:val="00B556C9"/>
    <w:rsid w:val="00B66901"/>
    <w:rsid w:val="00B73810"/>
    <w:rsid w:val="00B77E75"/>
    <w:rsid w:val="00B8139E"/>
    <w:rsid w:val="00B912B4"/>
    <w:rsid w:val="00BA6BCA"/>
    <w:rsid w:val="00BD5038"/>
    <w:rsid w:val="00BE5D5C"/>
    <w:rsid w:val="00BF5462"/>
    <w:rsid w:val="00C2759F"/>
    <w:rsid w:val="00C36E94"/>
    <w:rsid w:val="00C545A5"/>
    <w:rsid w:val="00C6070E"/>
    <w:rsid w:val="00C662D6"/>
    <w:rsid w:val="00C72045"/>
    <w:rsid w:val="00C74568"/>
    <w:rsid w:val="00C759FB"/>
    <w:rsid w:val="00C761EA"/>
    <w:rsid w:val="00C95D09"/>
    <w:rsid w:val="00CA0C12"/>
    <w:rsid w:val="00CB0020"/>
    <w:rsid w:val="00CC2F06"/>
    <w:rsid w:val="00CC55C4"/>
    <w:rsid w:val="00CD1948"/>
    <w:rsid w:val="00CE3F1C"/>
    <w:rsid w:val="00CE70A3"/>
    <w:rsid w:val="00CF6073"/>
    <w:rsid w:val="00CF635B"/>
    <w:rsid w:val="00D03BC7"/>
    <w:rsid w:val="00D06744"/>
    <w:rsid w:val="00D15637"/>
    <w:rsid w:val="00D23E70"/>
    <w:rsid w:val="00D47229"/>
    <w:rsid w:val="00D577A2"/>
    <w:rsid w:val="00D66BAC"/>
    <w:rsid w:val="00D73EA5"/>
    <w:rsid w:val="00DA1726"/>
    <w:rsid w:val="00DB260C"/>
    <w:rsid w:val="00DD6738"/>
    <w:rsid w:val="00DD6E7F"/>
    <w:rsid w:val="00DE7B17"/>
    <w:rsid w:val="00E03208"/>
    <w:rsid w:val="00E22DAA"/>
    <w:rsid w:val="00E246AB"/>
    <w:rsid w:val="00E31333"/>
    <w:rsid w:val="00E335E5"/>
    <w:rsid w:val="00E531C4"/>
    <w:rsid w:val="00E6444D"/>
    <w:rsid w:val="00E65E39"/>
    <w:rsid w:val="00E72112"/>
    <w:rsid w:val="00E83E67"/>
    <w:rsid w:val="00E9779D"/>
    <w:rsid w:val="00EA6A85"/>
    <w:rsid w:val="00EE2B21"/>
    <w:rsid w:val="00EF226E"/>
    <w:rsid w:val="00F022FE"/>
    <w:rsid w:val="00F23718"/>
    <w:rsid w:val="00F35919"/>
    <w:rsid w:val="00F45EDB"/>
    <w:rsid w:val="00F503A7"/>
    <w:rsid w:val="00F529F9"/>
    <w:rsid w:val="00F767E4"/>
    <w:rsid w:val="00F854DD"/>
    <w:rsid w:val="00F85D0F"/>
    <w:rsid w:val="00F87165"/>
    <w:rsid w:val="00FA721C"/>
    <w:rsid w:val="00FB0D00"/>
    <w:rsid w:val="00FB3C04"/>
    <w:rsid w:val="00FC729B"/>
    <w:rsid w:val="00FE04C1"/>
    <w:rsid w:val="00FE4EBE"/>
    <w:rsid w:val="00FF24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docId w15:val="{2A62357A-8DD3-422B-815D-FBDBC2A6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FF"/>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88400B"/>
    <w:rPr>
      <w:color w:val="0563C1" w:themeColor="hyperlink"/>
      <w:u w:val="single"/>
    </w:rPr>
  </w:style>
  <w:style w:type="character" w:customStyle="1" w:styleId="Nerijeenospominjanje1">
    <w:name w:val="Neriješeno spominjanje1"/>
    <w:basedOn w:val="DefaultParagraphFont"/>
    <w:uiPriority w:val="99"/>
    <w:semiHidden/>
    <w:unhideWhenUsed/>
    <w:rsid w:val="005A6C4F"/>
    <w:rPr>
      <w:color w:val="605E5C"/>
      <w:shd w:val="clear" w:color="auto" w:fill="E1DFDD"/>
    </w:rPr>
  </w:style>
  <w:style w:type="character" w:styleId="FollowedHyperlink">
    <w:name w:val="FollowedHyperlink"/>
    <w:basedOn w:val="DefaultParagraphFont"/>
    <w:uiPriority w:val="99"/>
    <w:semiHidden/>
    <w:unhideWhenUsed/>
    <w:rsid w:val="005A6C4F"/>
    <w:rPr>
      <w:color w:val="954F72" w:themeColor="followedHyperlink"/>
      <w:u w:val="single"/>
    </w:rPr>
  </w:style>
  <w:style w:type="paragraph" w:customStyle="1" w:styleId="pf0">
    <w:name w:val="pf0"/>
    <w:basedOn w:val="Normal"/>
    <w:rsid w:val="008B568D"/>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Strong">
    <w:name w:val="Strong"/>
    <w:basedOn w:val="DefaultParagraphFont"/>
    <w:uiPriority w:val="22"/>
    <w:qFormat/>
    <w:rsid w:val="007F1701"/>
    <w:rPr>
      <w:b/>
      <w:bCs/>
    </w:rPr>
  </w:style>
  <w:style w:type="character" w:styleId="CommentReference">
    <w:name w:val="annotation reference"/>
    <w:basedOn w:val="DefaultParagraphFont"/>
    <w:uiPriority w:val="99"/>
    <w:semiHidden/>
    <w:unhideWhenUsed/>
    <w:rsid w:val="009651BA"/>
    <w:rPr>
      <w:sz w:val="16"/>
      <w:szCs w:val="16"/>
    </w:rPr>
  </w:style>
  <w:style w:type="paragraph" w:styleId="CommentText">
    <w:name w:val="annotation text"/>
    <w:basedOn w:val="Normal"/>
    <w:link w:val="CommentTextChar"/>
    <w:uiPriority w:val="99"/>
    <w:unhideWhenUsed/>
    <w:rsid w:val="009651BA"/>
    <w:pPr>
      <w:spacing w:line="240" w:lineRule="auto"/>
    </w:pPr>
    <w:rPr>
      <w:sz w:val="20"/>
      <w:szCs w:val="20"/>
    </w:rPr>
  </w:style>
  <w:style w:type="character" w:customStyle="1" w:styleId="CommentTextChar">
    <w:name w:val="Comment Text Char"/>
    <w:basedOn w:val="DefaultParagraphFont"/>
    <w:link w:val="CommentText"/>
    <w:uiPriority w:val="99"/>
    <w:rsid w:val="009651BA"/>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9651BA"/>
    <w:rPr>
      <w:b/>
      <w:bCs/>
    </w:rPr>
  </w:style>
  <w:style w:type="character" w:customStyle="1" w:styleId="CommentSubjectChar">
    <w:name w:val="Comment Subject Char"/>
    <w:basedOn w:val="CommentTextChar"/>
    <w:link w:val="CommentSubject"/>
    <w:uiPriority w:val="99"/>
    <w:semiHidden/>
    <w:rsid w:val="009651BA"/>
    <w:rPr>
      <w:rFonts w:ascii="Calibri" w:eastAsia="Calibri" w:hAnsi="Calibri" w:cs="Calibri"/>
      <w:b/>
      <w:bCs/>
      <w:sz w:val="20"/>
      <w:szCs w:val="20"/>
      <w:lang w:val="bs-Latn-BA" w:eastAsia="bs-Latn-BA"/>
    </w:rPr>
  </w:style>
  <w:style w:type="character" w:styleId="UnresolvedMention">
    <w:name w:val="Unresolved Mention"/>
    <w:basedOn w:val="DefaultParagraphFont"/>
    <w:uiPriority w:val="99"/>
    <w:semiHidden/>
    <w:unhideWhenUsed/>
    <w:rsid w:val="00965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26047">
      <w:bodyDiv w:val="1"/>
      <w:marLeft w:val="0"/>
      <w:marRight w:val="0"/>
      <w:marTop w:val="0"/>
      <w:marBottom w:val="0"/>
      <w:divBdr>
        <w:top w:val="none" w:sz="0" w:space="0" w:color="auto"/>
        <w:left w:val="none" w:sz="0" w:space="0" w:color="auto"/>
        <w:bottom w:val="none" w:sz="0" w:space="0" w:color="auto"/>
        <w:right w:val="none" w:sz="0" w:space="0" w:color="auto"/>
      </w:divBdr>
    </w:div>
    <w:div w:id="206185436">
      <w:bodyDiv w:val="1"/>
      <w:marLeft w:val="0"/>
      <w:marRight w:val="0"/>
      <w:marTop w:val="0"/>
      <w:marBottom w:val="0"/>
      <w:divBdr>
        <w:top w:val="none" w:sz="0" w:space="0" w:color="auto"/>
        <w:left w:val="none" w:sz="0" w:space="0" w:color="auto"/>
        <w:bottom w:val="none" w:sz="0" w:space="0" w:color="auto"/>
        <w:right w:val="none" w:sz="0" w:space="0" w:color="auto"/>
      </w:divBdr>
    </w:div>
    <w:div w:id="354967426">
      <w:bodyDiv w:val="1"/>
      <w:marLeft w:val="0"/>
      <w:marRight w:val="0"/>
      <w:marTop w:val="0"/>
      <w:marBottom w:val="0"/>
      <w:divBdr>
        <w:top w:val="none" w:sz="0" w:space="0" w:color="auto"/>
        <w:left w:val="none" w:sz="0" w:space="0" w:color="auto"/>
        <w:bottom w:val="none" w:sz="0" w:space="0" w:color="auto"/>
        <w:right w:val="none" w:sz="0" w:space="0" w:color="auto"/>
      </w:divBdr>
    </w:div>
    <w:div w:id="453598538">
      <w:bodyDiv w:val="1"/>
      <w:marLeft w:val="0"/>
      <w:marRight w:val="0"/>
      <w:marTop w:val="0"/>
      <w:marBottom w:val="0"/>
      <w:divBdr>
        <w:top w:val="none" w:sz="0" w:space="0" w:color="auto"/>
        <w:left w:val="none" w:sz="0" w:space="0" w:color="auto"/>
        <w:bottom w:val="none" w:sz="0" w:space="0" w:color="auto"/>
        <w:right w:val="none" w:sz="0" w:space="0" w:color="auto"/>
      </w:divBdr>
    </w:div>
    <w:div w:id="456531094">
      <w:bodyDiv w:val="1"/>
      <w:marLeft w:val="0"/>
      <w:marRight w:val="0"/>
      <w:marTop w:val="0"/>
      <w:marBottom w:val="0"/>
      <w:divBdr>
        <w:top w:val="none" w:sz="0" w:space="0" w:color="auto"/>
        <w:left w:val="none" w:sz="0" w:space="0" w:color="auto"/>
        <w:bottom w:val="none" w:sz="0" w:space="0" w:color="auto"/>
        <w:right w:val="none" w:sz="0" w:space="0" w:color="auto"/>
      </w:divBdr>
      <w:divsChild>
        <w:div w:id="1678969928">
          <w:marLeft w:val="0"/>
          <w:marRight w:val="0"/>
          <w:marTop w:val="0"/>
          <w:marBottom w:val="0"/>
          <w:divBdr>
            <w:top w:val="none" w:sz="0" w:space="0" w:color="auto"/>
            <w:left w:val="none" w:sz="0" w:space="0" w:color="auto"/>
            <w:bottom w:val="none" w:sz="0" w:space="0" w:color="auto"/>
            <w:right w:val="none" w:sz="0" w:space="0" w:color="auto"/>
          </w:divBdr>
          <w:divsChild>
            <w:div w:id="71196805">
              <w:marLeft w:val="-225"/>
              <w:marRight w:val="-225"/>
              <w:marTop w:val="0"/>
              <w:marBottom w:val="0"/>
              <w:divBdr>
                <w:top w:val="none" w:sz="0" w:space="0" w:color="auto"/>
                <w:left w:val="none" w:sz="0" w:space="0" w:color="auto"/>
                <w:bottom w:val="none" w:sz="0" w:space="0" w:color="auto"/>
                <w:right w:val="none" w:sz="0" w:space="0" w:color="auto"/>
              </w:divBdr>
            </w:div>
          </w:divsChild>
        </w:div>
        <w:div w:id="860626374">
          <w:marLeft w:val="0"/>
          <w:marRight w:val="0"/>
          <w:marTop w:val="0"/>
          <w:marBottom w:val="0"/>
          <w:divBdr>
            <w:top w:val="none" w:sz="0" w:space="0" w:color="auto"/>
            <w:left w:val="none" w:sz="0" w:space="0" w:color="auto"/>
            <w:bottom w:val="none" w:sz="0" w:space="0" w:color="auto"/>
            <w:right w:val="none" w:sz="0" w:space="0" w:color="auto"/>
          </w:divBdr>
        </w:div>
        <w:div w:id="2015764328">
          <w:marLeft w:val="0"/>
          <w:marRight w:val="0"/>
          <w:marTop w:val="0"/>
          <w:marBottom w:val="0"/>
          <w:divBdr>
            <w:top w:val="none" w:sz="0" w:space="0" w:color="auto"/>
            <w:left w:val="none" w:sz="0" w:space="0" w:color="auto"/>
            <w:bottom w:val="none" w:sz="0" w:space="0" w:color="auto"/>
            <w:right w:val="none" w:sz="0" w:space="0" w:color="auto"/>
          </w:divBdr>
          <w:divsChild>
            <w:div w:id="1291789431">
              <w:marLeft w:val="-225"/>
              <w:marRight w:val="-225"/>
              <w:marTop w:val="0"/>
              <w:marBottom w:val="0"/>
              <w:divBdr>
                <w:top w:val="none" w:sz="0" w:space="0" w:color="auto"/>
                <w:left w:val="none" w:sz="0" w:space="0" w:color="auto"/>
                <w:bottom w:val="none" w:sz="0" w:space="0" w:color="auto"/>
                <w:right w:val="none" w:sz="0" w:space="0" w:color="auto"/>
              </w:divBdr>
            </w:div>
          </w:divsChild>
        </w:div>
        <w:div w:id="1650551934">
          <w:marLeft w:val="0"/>
          <w:marRight w:val="0"/>
          <w:marTop w:val="0"/>
          <w:marBottom w:val="0"/>
          <w:divBdr>
            <w:top w:val="none" w:sz="0" w:space="0" w:color="auto"/>
            <w:left w:val="none" w:sz="0" w:space="0" w:color="auto"/>
            <w:bottom w:val="none" w:sz="0" w:space="0" w:color="auto"/>
            <w:right w:val="none" w:sz="0" w:space="0" w:color="auto"/>
          </w:divBdr>
        </w:div>
        <w:div w:id="1374883186">
          <w:marLeft w:val="0"/>
          <w:marRight w:val="0"/>
          <w:marTop w:val="0"/>
          <w:marBottom w:val="0"/>
          <w:divBdr>
            <w:top w:val="none" w:sz="0" w:space="0" w:color="auto"/>
            <w:left w:val="none" w:sz="0" w:space="0" w:color="auto"/>
            <w:bottom w:val="none" w:sz="0" w:space="0" w:color="auto"/>
            <w:right w:val="none" w:sz="0" w:space="0" w:color="auto"/>
          </w:divBdr>
          <w:divsChild>
            <w:div w:id="1295141812">
              <w:marLeft w:val="-225"/>
              <w:marRight w:val="-225"/>
              <w:marTop w:val="0"/>
              <w:marBottom w:val="0"/>
              <w:divBdr>
                <w:top w:val="none" w:sz="0" w:space="0" w:color="auto"/>
                <w:left w:val="none" w:sz="0" w:space="0" w:color="auto"/>
                <w:bottom w:val="none" w:sz="0" w:space="0" w:color="auto"/>
                <w:right w:val="none" w:sz="0" w:space="0" w:color="auto"/>
              </w:divBdr>
            </w:div>
          </w:divsChild>
        </w:div>
        <w:div w:id="1671563637">
          <w:marLeft w:val="0"/>
          <w:marRight w:val="0"/>
          <w:marTop w:val="0"/>
          <w:marBottom w:val="0"/>
          <w:divBdr>
            <w:top w:val="none" w:sz="0" w:space="0" w:color="auto"/>
            <w:left w:val="none" w:sz="0" w:space="0" w:color="auto"/>
            <w:bottom w:val="none" w:sz="0" w:space="0" w:color="auto"/>
            <w:right w:val="none" w:sz="0" w:space="0" w:color="auto"/>
          </w:divBdr>
        </w:div>
        <w:div w:id="514655006">
          <w:marLeft w:val="0"/>
          <w:marRight w:val="0"/>
          <w:marTop w:val="0"/>
          <w:marBottom w:val="0"/>
          <w:divBdr>
            <w:top w:val="none" w:sz="0" w:space="0" w:color="auto"/>
            <w:left w:val="none" w:sz="0" w:space="0" w:color="auto"/>
            <w:bottom w:val="none" w:sz="0" w:space="0" w:color="auto"/>
            <w:right w:val="none" w:sz="0" w:space="0" w:color="auto"/>
          </w:divBdr>
          <w:divsChild>
            <w:div w:id="124853616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59878267">
      <w:bodyDiv w:val="1"/>
      <w:marLeft w:val="0"/>
      <w:marRight w:val="0"/>
      <w:marTop w:val="0"/>
      <w:marBottom w:val="0"/>
      <w:divBdr>
        <w:top w:val="none" w:sz="0" w:space="0" w:color="auto"/>
        <w:left w:val="none" w:sz="0" w:space="0" w:color="auto"/>
        <w:bottom w:val="none" w:sz="0" w:space="0" w:color="auto"/>
        <w:right w:val="none" w:sz="0" w:space="0" w:color="auto"/>
      </w:divBdr>
    </w:div>
    <w:div w:id="594438088">
      <w:bodyDiv w:val="1"/>
      <w:marLeft w:val="0"/>
      <w:marRight w:val="0"/>
      <w:marTop w:val="0"/>
      <w:marBottom w:val="0"/>
      <w:divBdr>
        <w:top w:val="none" w:sz="0" w:space="0" w:color="auto"/>
        <w:left w:val="none" w:sz="0" w:space="0" w:color="auto"/>
        <w:bottom w:val="none" w:sz="0" w:space="0" w:color="auto"/>
        <w:right w:val="none" w:sz="0" w:space="0" w:color="auto"/>
      </w:divBdr>
    </w:div>
    <w:div w:id="642657357">
      <w:bodyDiv w:val="1"/>
      <w:marLeft w:val="0"/>
      <w:marRight w:val="0"/>
      <w:marTop w:val="0"/>
      <w:marBottom w:val="0"/>
      <w:divBdr>
        <w:top w:val="none" w:sz="0" w:space="0" w:color="auto"/>
        <w:left w:val="none" w:sz="0" w:space="0" w:color="auto"/>
        <w:bottom w:val="none" w:sz="0" w:space="0" w:color="auto"/>
        <w:right w:val="none" w:sz="0" w:space="0" w:color="auto"/>
      </w:divBdr>
    </w:div>
    <w:div w:id="654997178">
      <w:bodyDiv w:val="1"/>
      <w:marLeft w:val="0"/>
      <w:marRight w:val="0"/>
      <w:marTop w:val="0"/>
      <w:marBottom w:val="0"/>
      <w:divBdr>
        <w:top w:val="none" w:sz="0" w:space="0" w:color="auto"/>
        <w:left w:val="none" w:sz="0" w:space="0" w:color="auto"/>
        <w:bottom w:val="none" w:sz="0" w:space="0" w:color="auto"/>
        <w:right w:val="none" w:sz="0" w:space="0" w:color="auto"/>
      </w:divBdr>
    </w:div>
    <w:div w:id="919948804">
      <w:bodyDiv w:val="1"/>
      <w:marLeft w:val="0"/>
      <w:marRight w:val="0"/>
      <w:marTop w:val="0"/>
      <w:marBottom w:val="0"/>
      <w:divBdr>
        <w:top w:val="none" w:sz="0" w:space="0" w:color="auto"/>
        <w:left w:val="none" w:sz="0" w:space="0" w:color="auto"/>
        <w:bottom w:val="none" w:sz="0" w:space="0" w:color="auto"/>
        <w:right w:val="none" w:sz="0" w:space="0" w:color="auto"/>
      </w:divBdr>
    </w:div>
    <w:div w:id="933829549">
      <w:bodyDiv w:val="1"/>
      <w:marLeft w:val="0"/>
      <w:marRight w:val="0"/>
      <w:marTop w:val="0"/>
      <w:marBottom w:val="0"/>
      <w:divBdr>
        <w:top w:val="none" w:sz="0" w:space="0" w:color="auto"/>
        <w:left w:val="none" w:sz="0" w:space="0" w:color="auto"/>
        <w:bottom w:val="none" w:sz="0" w:space="0" w:color="auto"/>
        <w:right w:val="none" w:sz="0" w:space="0" w:color="auto"/>
      </w:divBdr>
    </w:div>
    <w:div w:id="965811412">
      <w:bodyDiv w:val="1"/>
      <w:marLeft w:val="0"/>
      <w:marRight w:val="0"/>
      <w:marTop w:val="0"/>
      <w:marBottom w:val="0"/>
      <w:divBdr>
        <w:top w:val="none" w:sz="0" w:space="0" w:color="auto"/>
        <w:left w:val="none" w:sz="0" w:space="0" w:color="auto"/>
        <w:bottom w:val="none" w:sz="0" w:space="0" w:color="auto"/>
        <w:right w:val="none" w:sz="0" w:space="0" w:color="auto"/>
      </w:divBdr>
    </w:div>
    <w:div w:id="1029644568">
      <w:bodyDiv w:val="1"/>
      <w:marLeft w:val="0"/>
      <w:marRight w:val="0"/>
      <w:marTop w:val="0"/>
      <w:marBottom w:val="0"/>
      <w:divBdr>
        <w:top w:val="none" w:sz="0" w:space="0" w:color="auto"/>
        <w:left w:val="none" w:sz="0" w:space="0" w:color="auto"/>
        <w:bottom w:val="none" w:sz="0" w:space="0" w:color="auto"/>
        <w:right w:val="none" w:sz="0" w:space="0" w:color="auto"/>
      </w:divBdr>
      <w:divsChild>
        <w:div w:id="1929003176">
          <w:marLeft w:val="0"/>
          <w:marRight w:val="0"/>
          <w:marTop w:val="0"/>
          <w:marBottom w:val="0"/>
          <w:divBdr>
            <w:top w:val="none" w:sz="0" w:space="0" w:color="auto"/>
            <w:left w:val="none" w:sz="0" w:space="0" w:color="auto"/>
            <w:bottom w:val="none" w:sz="0" w:space="0" w:color="auto"/>
            <w:right w:val="none" w:sz="0" w:space="0" w:color="auto"/>
          </w:divBdr>
          <w:divsChild>
            <w:div w:id="798381709">
              <w:marLeft w:val="-225"/>
              <w:marRight w:val="-225"/>
              <w:marTop w:val="0"/>
              <w:marBottom w:val="0"/>
              <w:divBdr>
                <w:top w:val="none" w:sz="0" w:space="0" w:color="auto"/>
                <w:left w:val="none" w:sz="0" w:space="0" w:color="auto"/>
                <w:bottom w:val="none" w:sz="0" w:space="0" w:color="auto"/>
                <w:right w:val="none" w:sz="0" w:space="0" w:color="auto"/>
              </w:divBdr>
            </w:div>
          </w:divsChild>
        </w:div>
        <w:div w:id="410657535">
          <w:marLeft w:val="0"/>
          <w:marRight w:val="0"/>
          <w:marTop w:val="0"/>
          <w:marBottom w:val="0"/>
          <w:divBdr>
            <w:top w:val="none" w:sz="0" w:space="0" w:color="auto"/>
            <w:left w:val="none" w:sz="0" w:space="0" w:color="auto"/>
            <w:bottom w:val="none" w:sz="0" w:space="0" w:color="auto"/>
            <w:right w:val="none" w:sz="0" w:space="0" w:color="auto"/>
          </w:divBdr>
        </w:div>
        <w:div w:id="455565576">
          <w:marLeft w:val="0"/>
          <w:marRight w:val="0"/>
          <w:marTop w:val="0"/>
          <w:marBottom w:val="0"/>
          <w:divBdr>
            <w:top w:val="none" w:sz="0" w:space="0" w:color="auto"/>
            <w:left w:val="none" w:sz="0" w:space="0" w:color="auto"/>
            <w:bottom w:val="none" w:sz="0" w:space="0" w:color="auto"/>
            <w:right w:val="none" w:sz="0" w:space="0" w:color="auto"/>
          </w:divBdr>
          <w:divsChild>
            <w:div w:id="583301753">
              <w:marLeft w:val="-225"/>
              <w:marRight w:val="-225"/>
              <w:marTop w:val="0"/>
              <w:marBottom w:val="0"/>
              <w:divBdr>
                <w:top w:val="none" w:sz="0" w:space="0" w:color="auto"/>
                <w:left w:val="none" w:sz="0" w:space="0" w:color="auto"/>
                <w:bottom w:val="none" w:sz="0" w:space="0" w:color="auto"/>
                <w:right w:val="none" w:sz="0" w:space="0" w:color="auto"/>
              </w:divBdr>
            </w:div>
          </w:divsChild>
        </w:div>
        <w:div w:id="252975084">
          <w:marLeft w:val="0"/>
          <w:marRight w:val="0"/>
          <w:marTop w:val="0"/>
          <w:marBottom w:val="0"/>
          <w:divBdr>
            <w:top w:val="none" w:sz="0" w:space="0" w:color="auto"/>
            <w:left w:val="none" w:sz="0" w:space="0" w:color="auto"/>
            <w:bottom w:val="none" w:sz="0" w:space="0" w:color="auto"/>
            <w:right w:val="none" w:sz="0" w:space="0" w:color="auto"/>
          </w:divBdr>
        </w:div>
        <w:div w:id="701326079">
          <w:marLeft w:val="0"/>
          <w:marRight w:val="0"/>
          <w:marTop w:val="0"/>
          <w:marBottom w:val="0"/>
          <w:divBdr>
            <w:top w:val="none" w:sz="0" w:space="0" w:color="auto"/>
            <w:left w:val="none" w:sz="0" w:space="0" w:color="auto"/>
            <w:bottom w:val="none" w:sz="0" w:space="0" w:color="auto"/>
            <w:right w:val="none" w:sz="0" w:space="0" w:color="auto"/>
          </w:divBdr>
          <w:divsChild>
            <w:div w:id="97814803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45910255">
      <w:bodyDiv w:val="1"/>
      <w:marLeft w:val="0"/>
      <w:marRight w:val="0"/>
      <w:marTop w:val="0"/>
      <w:marBottom w:val="0"/>
      <w:divBdr>
        <w:top w:val="none" w:sz="0" w:space="0" w:color="auto"/>
        <w:left w:val="none" w:sz="0" w:space="0" w:color="auto"/>
        <w:bottom w:val="none" w:sz="0" w:space="0" w:color="auto"/>
        <w:right w:val="none" w:sz="0" w:space="0" w:color="auto"/>
      </w:divBdr>
    </w:div>
    <w:div w:id="1220287602">
      <w:bodyDiv w:val="1"/>
      <w:marLeft w:val="0"/>
      <w:marRight w:val="0"/>
      <w:marTop w:val="0"/>
      <w:marBottom w:val="0"/>
      <w:divBdr>
        <w:top w:val="none" w:sz="0" w:space="0" w:color="auto"/>
        <w:left w:val="none" w:sz="0" w:space="0" w:color="auto"/>
        <w:bottom w:val="none" w:sz="0" w:space="0" w:color="auto"/>
        <w:right w:val="none" w:sz="0" w:space="0" w:color="auto"/>
      </w:divBdr>
    </w:div>
    <w:div w:id="1259674906">
      <w:bodyDiv w:val="1"/>
      <w:marLeft w:val="0"/>
      <w:marRight w:val="0"/>
      <w:marTop w:val="0"/>
      <w:marBottom w:val="0"/>
      <w:divBdr>
        <w:top w:val="none" w:sz="0" w:space="0" w:color="auto"/>
        <w:left w:val="none" w:sz="0" w:space="0" w:color="auto"/>
        <w:bottom w:val="none" w:sz="0" w:space="0" w:color="auto"/>
        <w:right w:val="none" w:sz="0" w:space="0" w:color="auto"/>
      </w:divBdr>
    </w:div>
    <w:div w:id="1270316680">
      <w:bodyDiv w:val="1"/>
      <w:marLeft w:val="0"/>
      <w:marRight w:val="0"/>
      <w:marTop w:val="0"/>
      <w:marBottom w:val="0"/>
      <w:divBdr>
        <w:top w:val="none" w:sz="0" w:space="0" w:color="auto"/>
        <w:left w:val="none" w:sz="0" w:space="0" w:color="auto"/>
        <w:bottom w:val="none" w:sz="0" w:space="0" w:color="auto"/>
        <w:right w:val="none" w:sz="0" w:space="0" w:color="auto"/>
      </w:divBdr>
    </w:div>
    <w:div w:id="1464082229">
      <w:bodyDiv w:val="1"/>
      <w:marLeft w:val="0"/>
      <w:marRight w:val="0"/>
      <w:marTop w:val="0"/>
      <w:marBottom w:val="0"/>
      <w:divBdr>
        <w:top w:val="none" w:sz="0" w:space="0" w:color="auto"/>
        <w:left w:val="none" w:sz="0" w:space="0" w:color="auto"/>
        <w:bottom w:val="none" w:sz="0" w:space="0" w:color="auto"/>
        <w:right w:val="none" w:sz="0" w:space="0" w:color="auto"/>
      </w:divBdr>
    </w:div>
    <w:div w:id="1636132904">
      <w:bodyDiv w:val="1"/>
      <w:marLeft w:val="0"/>
      <w:marRight w:val="0"/>
      <w:marTop w:val="0"/>
      <w:marBottom w:val="0"/>
      <w:divBdr>
        <w:top w:val="none" w:sz="0" w:space="0" w:color="auto"/>
        <w:left w:val="none" w:sz="0" w:space="0" w:color="auto"/>
        <w:bottom w:val="none" w:sz="0" w:space="0" w:color="auto"/>
        <w:right w:val="none" w:sz="0" w:space="0" w:color="auto"/>
      </w:divBdr>
    </w:div>
    <w:div w:id="1672485331">
      <w:bodyDiv w:val="1"/>
      <w:marLeft w:val="0"/>
      <w:marRight w:val="0"/>
      <w:marTop w:val="0"/>
      <w:marBottom w:val="0"/>
      <w:divBdr>
        <w:top w:val="none" w:sz="0" w:space="0" w:color="auto"/>
        <w:left w:val="none" w:sz="0" w:space="0" w:color="auto"/>
        <w:bottom w:val="none" w:sz="0" w:space="0" w:color="auto"/>
        <w:right w:val="none" w:sz="0" w:space="0" w:color="auto"/>
      </w:divBdr>
    </w:div>
    <w:div w:id="1742676092">
      <w:bodyDiv w:val="1"/>
      <w:marLeft w:val="0"/>
      <w:marRight w:val="0"/>
      <w:marTop w:val="0"/>
      <w:marBottom w:val="0"/>
      <w:divBdr>
        <w:top w:val="none" w:sz="0" w:space="0" w:color="auto"/>
        <w:left w:val="none" w:sz="0" w:space="0" w:color="auto"/>
        <w:bottom w:val="none" w:sz="0" w:space="0" w:color="auto"/>
        <w:right w:val="none" w:sz="0" w:space="0" w:color="auto"/>
      </w:divBdr>
    </w:div>
    <w:div w:id="1801070732">
      <w:bodyDiv w:val="1"/>
      <w:marLeft w:val="0"/>
      <w:marRight w:val="0"/>
      <w:marTop w:val="0"/>
      <w:marBottom w:val="0"/>
      <w:divBdr>
        <w:top w:val="none" w:sz="0" w:space="0" w:color="auto"/>
        <w:left w:val="none" w:sz="0" w:space="0" w:color="auto"/>
        <w:bottom w:val="none" w:sz="0" w:space="0" w:color="auto"/>
        <w:right w:val="none" w:sz="0" w:space="0" w:color="auto"/>
      </w:divBdr>
    </w:div>
    <w:div w:id="1962415430">
      <w:bodyDiv w:val="1"/>
      <w:marLeft w:val="0"/>
      <w:marRight w:val="0"/>
      <w:marTop w:val="0"/>
      <w:marBottom w:val="0"/>
      <w:divBdr>
        <w:top w:val="none" w:sz="0" w:space="0" w:color="auto"/>
        <w:left w:val="none" w:sz="0" w:space="0" w:color="auto"/>
        <w:bottom w:val="none" w:sz="0" w:space="0" w:color="auto"/>
        <w:right w:val="none" w:sz="0" w:space="0" w:color="auto"/>
      </w:divBdr>
    </w:div>
    <w:div w:id="2073384648">
      <w:bodyDiv w:val="1"/>
      <w:marLeft w:val="0"/>
      <w:marRight w:val="0"/>
      <w:marTop w:val="0"/>
      <w:marBottom w:val="0"/>
      <w:divBdr>
        <w:top w:val="none" w:sz="0" w:space="0" w:color="auto"/>
        <w:left w:val="none" w:sz="0" w:space="0" w:color="auto"/>
        <w:bottom w:val="none" w:sz="0" w:space="0" w:color="auto"/>
        <w:right w:val="none" w:sz="0" w:space="0" w:color="auto"/>
      </w:divBdr>
      <w:divsChild>
        <w:div w:id="806170924">
          <w:marLeft w:val="0"/>
          <w:marRight w:val="0"/>
          <w:marTop w:val="0"/>
          <w:marBottom w:val="0"/>
          <w:divBdr>
            <w:top w:val="none" w:sz="0" w:space="0" w:color="auto"/>
            <w:left w:val="none" w:sz="0" w:space="0" w:color="auto"/>
            <w:bottom w:val="none" w:sz="0" w:space="0" w:color="auto"/>
            <w:right w:val="none" w:sz="0" w:space="0" w:color="auto"/>
          </w:divBdr>
        </w:div>
        <w:div w:id="485324196">
          <w:marLeft w:val="0"/>
          <w:marRight w:val="0"/>
          <w:marTop w:val="0"/>
          <w:marBottom w:val="0"/>
          <w:divBdr>
            <w:top w:val="none" w:sz="0" w:space="0" w:color="auto"/>
            <w:left w:val="none" w:sz="0" w:space="0" w:color="auto"/>
            <w:bottom w:val="none" w:sz="0" w:space="0" w:color="auto"/>
            <w:right w:val="none" w:sz="0" w:space="0" w:color="auto"/>
          </w:divBdr>
        </w:div>
        <w:div w:id="271087066">
          <w:marLeft w:val="0"/>
          <w:marRight w:val="0"/>
          <w:marTop w:val="0"/>
          <w:marBottom w:val="0"/>
          <w:divBdr>
            <w:top w:val="none" w:sz="0" w:space="0" w:color="auto"/>
            <w:left w:val="none" w:sz="0" w:space="0" w:color="auto"/>
            <w:bottom w:val="none" w:sz="0" w:space="0" w:color="auto"/>
            <w:right w:val="none" w:sz="0" w:space="0" w:color="auto"/>
          </w:divBdr>
        </w:div>
        <w:div w:id="909731533">
          <w:marLeft w:val="0"/>
          <w:marRight w:val="0"/>
          <w:marTop w:val="0"/>
          <w:marBottom w:val="0"/>
          <w:divBdr>
            <w:top w:val="none" w:sz="0" w:space="0" w:color="auto"/>
            <w:left w:val="none" w:sz="0" w:space="0" w:color="auto"/>
            <w:bottom w:val="none" w:sz="0" w:space="0" w:color="auto"/>
            <w:right w:val="none" w:sz="0" w:space="0" w:color="auto"/>
          </w:divBdr>
        </w:div>
        <w:div w:id="171665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2591" TargetMode="External"/><Relationship Id="rId18" Type="http://schemas.openxmlformats.org/officeDocument/2006/relationships/hyperlink" Target="https://hko.srce.hr/registar/skup-ishoda-ucenja/detalji/1286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hko.srce.hr/registar/standard-zanimanja/detalji/311" TargetMode="External"/><Relationship Id="rId17" Type="http://schemas.openxmlformats.org/officeDocument/2006/relationships/hyperlink" Target="https://hko.srce.hr/registar/skup-ishoda-ucenja/detalji/3177"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12860" TargetMode="External"/><Relationship Id="rId20" Type="http://schemas.openxmlformats.org/officeDocument/2006/relationships/hyperlink" Target="https://hko.srce.hr/registar/skup-ishoda-ucenja/detalji/1286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304" TargetMode="External"/><Relationship Id="rId5" Type="http://schemas.openxmlformats.org/officeDocument/2006/relationships/styles" Target="styles.xml"/><Relationship Id="rId15" Type="http://schemas.openxmlformats.org/officeDocument/2006/relationships/hyperlink" Target="https://hko.srce.hr/registar/standard-kvalifikacije/detalji/438" TargetMode="External"/><Relationship Id="rId10" Type="http://schemas.openxmlformats.org/officeDocument/2006/relationships/hyperlink" Target="https://hko.srce.hr/registar/standard-zanimanja/detalji/147" TargetMode="External"/><Relationship Id="rId19" Type="http://schemas.openxmlformats.org/officeDocument/2006/relationships/hyperlink" Target="https://hko.srce.hr/registar/skup-ishoda-ucenja/detalji/317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ishoda-ucenja/detalji/317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541D487DE5F8488E5EF54F9A8B4689" ma:contentTypeVersion="16" ma:contentTypeDescription="Create a new document." ma:contentTypeScope="" ma:versionID="9566ff75a1c1cf04ecbd90d7e68ce1b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e5a6cf1fb8f813ba6a1a672185e602ad"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F2FDB-F90E-4F48-BA68-011BD2228FA4}">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2.xml><?xml version="1.0" encoding="utf-8"?>
<ds:datastoreItem xmlns:ds="http://schemas.openxmlformats.org/officeDocument/2006/customXml" ds:itemID="{245CC28F-A9CA-4DDC-9694-7DF95B8CFF78}">
  <ds:schemaRefs>
    <ds:schemaRef ds:uri="http://schemas.microsoft.com/sharepoint/v3/contenttype/forms"/>
  </ds:schemaRefs>
</ds:datastoreItem>
</file>

<file path=customXml/itemProps3.xml><?xml version="1.0" encoding="utf-8"?>
<ds:datastoreItem xmlns:ds="http://schemas.openxmlformats.org/officeDocument/2006/customXml" ds:itemID="{209C2959-14D6-4AA0-8960-557B73ADB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2921</Words>
  <Characters>16656</Characters>
  <Application>Microsoft Office Word</Application>
  <DocSecurity>0</DocSecurity>
  <Lines>138</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Ištvanić</dc:creator>
  <cp:lastModifiedBy>ASOO</cp:lastModifiedBy>
  <cp:revision>29</cp:revision>
  <cp:lastPrinted>2025-01-21T14:24:00Z</cp:lastPrinted>
  <dcterms:created xsi:type="dcterms:W3CDTF">2025-01-21T14:13:00Z</dcterms:created>
  <dcterms:modified xsi:type="dcterms:W3CDTF">2025-03-17T14:10:00Z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ies>
</file>