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B9A3C" w14:textId="77777777" w:rsidR="00504BF9" w:rsidRPr="00DE0512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bs-Latn-BA"/>
        </w:rPr>
      </w:pPr>
    </w:p>
    <w:p w14:paraId="3085204B" w14:textId="43989689" w:rsidR="00504BF9" w:rsidRPr="00DE0512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bs-Latn-BA"/>
        </w:rPr>
      </w:pPr>
      <w:r w:rsidRPr="00DE0512">
        <w:rPr>
          <w:rFonts w:ascii="Calibri" w:eastAsia="Calibri" w:hAnsi="Calibri" w:cs="Calibri"/>
          <w:b/>
          <w:bCs/>
          <w:sz w:val="28"/>
          <w:szCs w:val="28"/>
          <w:lang w:eastAsia="bs-Latn-BA"/>
        </w:rPr>
        <w:t>Naziv i adresa ustanove</w:t>
      </w:r>
    </w:p>
    <w:p w14:paraId="7E34B7C2" w14:textId="77777777" w:rsidR="00504BF9" w:rsidRPr="00DE0512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bs-Latn-BA"/>
        </w:rPr>
      </w:pPr>
    </w:p>
    <w:p w14:paraId="477A7780" w14:textId="77777777" w:rsidR="00504BF9" w:rsidRPr="00DE0512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bs-Latn-BA"/>
        </w:rPr>
      </w:pPr>
    </w:p>
    <w:p w14:paraId="4047443D" w14:textId="77777777" w:rsidR="00504BF9" w:rsidRPr="00DE0512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bs-Latn-BA"/>
        </w:rPr>
      </w:pPr>
    </w:p>
    <w:p w14:paraId="0911B0BB" w14:textId="77777777" w:rsidR="00504BF9" w:rsidRPr="00DE0512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bs-Latn-BA"/>
        </w:rPr>
      </w:pPr>
    </w:p>
    <w:p w14:paraId="06B59DE0" w14:textId="77777777" w:rsidR="00504BF9" w:rsidRPr="00DE0512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bs-Latn-BA"/>
        </w:rPr>
      </w:pPr>
    </w:p>
    <w:p w14:paraId="007646BD" w14:textId="77777777" w:rsidR="00504BF9" w:rsidRPr="00DE0512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48"/>
          <w:szCs w:val="48"/>
          <w:lang w:eastAsia="bs-Latn-BA"/>
        </w:rPr>
      </w:pPr>
    </w:p>
    <w:p w14:paraId="54846227" w14:textId="77777777" w:rsidR="00504BF9" w:rsidRPr="00DE0512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48"/>
          <w:szCs w:val="48"/>
          <w:lang w:eastAsia="bs-Latn-BA"/>
        </w:rPr>
      </w:pPr>
    </w:p>
    <w:p w14:paraId="75B6536C" w14:textId="77777777" w:rsidR="00504BF9" w:rsidRPr="00DE0512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color w:val="FF0000"/>
          <w:sz w:val="48"/>
          <w:szCs w:val="48"/>
          <w:lang w:eastAsia="bs-Latn-BA"/>
        </w:rPr>
      </w:pPr>
      <w:r w:rsidRPr="00DE0512">
        <w:rPr>
          <w:rFonts w:ascii="Calibri" w:eastAsia="Calibri" w:hAnsi="Calibri" w:cs="Calibri"/>
          <w:b/>
          <w:bCs/>
          <w:sz w:val="48"/>
          <w:szCs w:val="48"/>
          <w:lang w:eastAsia="bs-Latn-BA"/>
        </w:rPr>
        <w:t>Program obrazovanja</w:t>
      </w:r>
      <w:r w:rsidRPr="00DE0512">
        <w:rPr>
          <w:rFonts w:ascii="Calibri" w:eastAsia="Calibri" w:hAnsi="Calibri" w:cs="Calibri"/>
          <w:b/>
          <w:bCs/>
          <w:color w:val="FF0000"/>
          <w:sz w:val="48"/>
          <w:szCs w:val="48"/>
          <w:lang w:eastAsia="bs-Latn-BA"/>
        </w:rPr>
        <w:t xml:space="preserve"> </w:t>
      </w:r>
    </w:p>
    <w:p w14:paraId="6EAB590F" w14:textId="77777777" w:rsidR="00504BF9" w:rsidRPr="00DE0512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48"/>
          <w:szCs w:val="48"/>
          <w:lang w:eastAsia="bs-Latn-BA"/>
        </w:rPr>
      </w:pPr>
      <w:r w:rsidRPr="00DE0512">
        <w:rPr>
          <w:rFonts w:ascii="Calibri" w:eastAsia="Calibri" w:hAnsi="Calibri" w:cs="Calibri"/>
          <w:b/>
          <w:bCs/>
          <w:sz w:val="48"/>
          <w:szCs w:val="48"/>
          <w:lang w:eastAsia="bs-Latn-BA"/>
        </w:rPr>
        <w:t xml:space="preserve">za stjecanje </w:t>
      </w:r>
      <w:proofErr w:type="spellStart"/>
      <w:r w:rsidRPr="00DE0512">
        <w:rPr>
          <w:rFonts w:ascii="Calibri" w:eastAsia="Calibri" w:hAnsi="Calibri" w:cs="Calibri"/>
          <w:b/>
          <w:bCs/>
          <w:sz w:val="48"/>
          <w:szCs w:val="48"/>
          <w:lang w:eastAsia="bs-Latn-BA"/>
        </w:rPr>
        <w:t>mikrokvalifikacije</w:t>
      </w:r>
      <w:proofErr w:type="spellEnd"/>
      <w:r w:rsidRPr="00DE0512">
        <w:rPr>
          <w:rFonts w:ascii="Calibri" w:eastAsia="Calibri" w:hAnsi="Calibri" w:cs="Calibri"/>
          <w:b/>
          <w:bCs/>
          <w:sz w:val="48"/>
          <w:szCs w:val="48"/>
          <w:lang w:eastAsia="bs-Latn-BA"/>
        </w:rPr>
        <w:t xml:space="preserve"> </w:t>
      </w:r>
    </w:p>
    <w:p w14:paraId="3E8473FC" w14:textId="77777777" w:rsidR="00504BF9" w:rsidRPr="00DE0512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color w:val="FF0000"/>
          <w:sz w:val="48"/>
          <w:szCs w:val="48"/>
          <w:lang w:eastAsia="bs-Latn-BA"/>
        </w:rPr>
      </w:pPr>
      <w:r w:rsidRPr="00DE0512">
        <w:rPr>
          <w:rFonts w:ascii="Calibri" w:eastAsia="Calibri" w:hAnsi="Calibri" w:cs="Calibri"/>
          <w:b/>
          <w:bCs/>
          <w:sz w:val="48"/>
          <w:szCs w:val="48"/>
          <w:lang w:eastAsia="bs-Latn-BA"/>
        </w:rPr>
        <w:t xml:space="preserve">internetski marketing i </w:t>
      </w:r>
      <w:proofErr w:type="spellStart"/>
      <w:r w:rsidRPr="00DE0512">
        <w:rPr>
          <w:rFonts w:ascii="Calibri" w:eastAsia="Calibri" w:hAnsi="Calibri" w:cs="Calibri"/>
          <w:b/>
          <w:bCs/>
          <w:sz w:val="48"/>
          <w:szCs w:val="48"/>
          <w:lang w:eastAsia="bs-Latn-BA"/>
        </w:rPr>
        <w:t>brendiranje</w:t>
      </w:r>
      <w:proofErr w:type="spellEnd"/>
    </w:p>
    <w:p w14:paraId="7A6254CC" w14:textId="77777777" w:rsidR="00504BF9" w:rsidRPr="00DE0512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bs-Latn-BA"/>
        </w:rPr>
      </w:pPr>
    </w:p>
    <w:p w14:paraId="295C168A" w14:textId="77777777" w:rsidR="00504BF9" w:rsidRPr="00DE0512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bs-Latn-BA"/>
        </w:rPr>
      </w:pPr>
    </w:p>
    <w:p w14:paraId="4CD96C7F" w14:textId="77777777" w:rsidR="00504BF9" w:rsidRPr="00DE0512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bs-Latn-BA"/>
        </w:rPr>
      </w:pPr>
    </w:p>
    <w:p w14:paraId="4C241F19" w14:textId="77777777" w:rsidR="00504BF9" w:rsidRPr="00DE0512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bs-Latn-BA"/>
        </w:rPr>
      </w:pPr>
    </w:p>
    <w:p w14:paraId="20C9EF8E" w14:textId="77777777" w:rsidR="00504BF9" w:rsidRPr="00DE0512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bs-Latn-BA"/>
        </w:rPr>
      </w:pPr>
    </w:p>
    <w:p w14:paraId="7DF7DC85" w14:textId="77777777" w:rsidR="00504BF9" w:rsidRPr="00DE0512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bs-Latn-BA"/>
        </w:rPr>
      </w:pPr>
    </w:p>
    <w:p w14:paraId="28D3D487" w14:textId="77777777" w:rsidR="00504BF9" w:rsidRPr="00DE0512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bs-Latn-BA"/>
        </w:rPr>
      </w:pPr>
    </w:p>
    <w:p w14:paraId="618CFC68" w14:textId="77777777" w:rsidR="00504BF9" w:rsidRPr="00DE0512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bs-Latn-BA"/>
        </w:rPr>
      </w:pPr>
    </w:p>
    <w:p w14:paraId="78BC18EA" w14:textId="77777777" w:rsidR="00504BF9" w:rsidRPr="00DE0512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bs-Latn-BA"/>
        </w:rPr>
      </w:pPr>
    </w:p>
    <w:p w14:paraId="6314C1DE" w14:textId="77777777" w:rsidR="00504BF9" w:rsidRPr="00DE0512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bs-Latn-BA"/>
        </w:rPr>
      </w:pPr>
      <w:r w:rsidRPr="00DE0512">
        <w:rPr>
          <w:rFonts w:ascii="Calibri" w:eastAsia="Calibri" w:hAnsi="Calibri" w:cs="Calibri"/>
          <w:b/>
          <w:bCs/>
          <w:sz w:val="28"/>
          <w:szCs w:val="28"/>
          <w:lang w:eastAsia="bs-Latn-BA"/>
        </w:rPr>
        <w:t>mjesto, datum</w:t>
      </w:r>
    </w:p>
    <w:p w14:paraId="2E5E3B0A" w14:textId="77777777" w:rsidR="00504BF9" w:rsidRPr="00DE0512" w:rsidRDefault="00504BF9" w:rsidP="00504BF9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Calibri"/>
          <w:b/>
          <w:bCs/>
          <w:sz w:val="24"/>
          <w:szCs w:val="24"/>
          <w:lang w:eastAsia="bs-Latn-BA"/>
        </w:rPr>
      </w:pPr>
      <w:r w:rsidRPr="00DE0512">
        <w:rPr>
          <w:rFonts w:ascii="Calibri" w:eastAsia="Calibri" w:hAnsi="Calibri" w:cs="Calibri"/>
          <w:b/>
          <w:bCs/>
          <w:sz w:val="24"/>
          <w:szCs w:val="24"/>
          <w:lang w:eastAsia="bs-Latn-BA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39"/>
        <w:gridCol w:w="2605"/>
      </w:tblGrid>
      <w:tr w:rsidR="00504BF9" w:rsidRPr="00DE0512" w14:paraId="2CBB2BE7" w14:textId="77777777" w:rsidTr="00D20FFB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700BBCDB" w14:textId="77777777" w:rsidR="00504BF9" w:rsidRPr="00DE0512" w:rsidRDefault="00504BF9" w:rsidP="00D20FFB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 xml:space="preserve">OPĆE INFORMACIJE O PROGRAMU OBRAZOVANJA </w:t>
            </w:r>
          </w:p>
          <w:p w14:paraId="0D590FAE" w14:textId="77777777" w:rsidR="00504BF9" w:rsidRPr="00DE0512" w:rsidRDefault="00504BF9" w:rsidP="00D20FFB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ZA STJECANJE MIKROKVALIFIKACIJE</w:t>
            </w:r>
          </w:p>
        </w:tc>
      </w:tr>
      <w:tr w:rsidR="00504BF9" w:rsidRPr="00DE0512" w14:paraId="212D8629" w14:textId="77777777" w:rsidTr="00D20FFB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238FFE68" w14:textId="6A5E9A56" w:rsidR="00504BF9" w:rsidRPr="00DE0512" w:rsidRDefault="00504BF9" w:rsidP="00500B3C">
            <w:pPr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Sektor</w:t>
            </w:r>
          </w:p>
          <w:p w14:paraId="661FAC2D" w14:textId="52C7047C" w:rsidR="00504BF9" w:rsidRPr="00DE0512" w:rsidRDefault="00504BF9" w:rsidP="00500B3C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</w:p>
        </w:tc>
        <w:tc>
          <w:tcPr>
            <w:tcW w:w="3616" w:type="pct"/>
            <w:gridSpan w:val="3"/>
          </w:tcPr>
          <w:p w14:paraId="43C96B7D" w14:textId="1B56DD0F" w:rsidR="00504BF9" w:rsidRPr="00DE0512" w:rsidRDefault="00504BF9" w:rsidP="00500B3C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Ekonomija i trgovina</w:t>
            </w:r>
          </w:p>
        </w:tc>
      </w:tr>
      <w:tr w:rsidR="00504BF9" w:rsidRPr="00DE0512" w14:paraId="63E1614F" w14:textId="77777777" w:rsidTr="00D20FFB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A808E03" w14:textId="77777777" w:rsidR="00504BF9" w:rsidRPr="00DE0512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60D4EEFE" w14:textId="6EE9626D" w:rsidR="00504BF9" w:rsidRPr="00DE0512" w:rsidRDefault="00504BF9" w:rsidP="00604B00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Program </w:t>
            </w:r>
            <w:r w:rsidR="00320525"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obrazovanja </w:t>
            </w: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za stjecanje </w:t>
            </w:r>
            <w:proofErr w:type="spellStart"/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mikrokvalifikacije</w:t>
            </w:r>
            <w:proofErr w:type="spellEnd"/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internetski marketing i </w:t>
            </w:r>
            <w:proofErr w:type="spellStart"/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brendiranje</w:t>
            </w:r>
            <w:proofErr w:type="spellEnd"/>
          </w:p>
        </w:tc>
      </w:tr>
      <w:tr w:rsidR="00504BF9" w:rsidRPr="00DE0512" w14:paraId="2556C76A" w14:textId="77777777" w:rsidTr="00D20FFB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585F0823" w14:textId="77777777" w:rsidR="00504BF9" w:rsidRPr="00DE0512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50C80AE5" w14:textId="77777777" w:rsidR="00504BF9" w:rsidRPr="00DE0512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osposobljavanje</w:t>
            </w:r>
          </w:p>
        </w:tc>
      </w:tr>
      <w:tr w:rsidR="00504BF9" w:rsidRPr="00DE0512" w14:paraId="7C90D18D" w14:textId="77777777" w:rsidTr="00D20FFB">
        <w:trPr>
          <w:trHeight w:val="513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0D2CE748" w14:textId="77777777" w:rsidR="00504BF9" w:rsidRPr="00DE0512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Predlagatelj</w:t>
            </w:r>
          </w:p>
        </w:tc>
        <w:tc>
          <w:tcPr>
            <w:tcW w:w="817" w:type="pct"/>
            <w:shd w:val="clear" w:color="auto" w:fill="B4C6E7"/>
            <w:hideMark/>
          </w:tcPr>
          <w:p w14:paraId="0EB16A5C" w14:textId="77777777" w:rsidR="00504BF9" w:rsidRPr="00DE0512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4749FD8C" w14:textId="77777777" w:rsidR="00504BF9" w:rsidRPr="00DE0512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trike/>
                <w:sz w:val="20"/>
                <w:szCs w:val="20"/>
                <w:lang w:eastAsia="bs-Latn-BA"/>
              </w:rPr>
            </w:pPr>
          </w:p>
        </w:tc>
      </w:tr>
      <w:tr w:rsidR="00504BF9" w:rsidRPr="00DE0512" w14:paraId="31778D83" w14:textId="77777777" w:rsidTr="00D20FFB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5AC40B6D" w14:textId="77777777" w:rsidR="00504BF9" w:rsidRPr="00DE0512" w:rsidRDefault="00504BF9" w:rsidP="00D20FFB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</w:p>
        </w:tc>
        <w:tc>
          <w:tcPr>
            <w:tcW w:w="817" w:type="pct"/>
            <w:shd w:val="clear" w:color="auto" w:fill="B4C6E7"/>
            <w:hideMark/>
          </w:tcPr>
          <w:p w14:paraId="2DF74285" w14:textId="77777777" w:rsidR="00504BF9" w:rsidRPr="00DE0512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01BFADB4" w14:textId="77777777" w:rsidR="00504BF9" w:rsidRPr="00DE0512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trike/>
                <w:sz w:val="20"/>
                <w:szCs w:val="20"/>
                <w:lang w:eastAsia="bs-Latn-BA"/>
              </w:rPr>
            </w:pPr>
          </w:p>
        </w:tc>
      </w:tr>
      <w:tr w:rsidR="00504BF9" w:rsidRPr="00DE0512" w14:paraId="1778C23D" w14:textId="77777777" w:rsidTr="00D20FFB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527C9A21" w14:textId="77777777" w:rsidR="00504BF9" w:rsidRPr="00DE0512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cstheme="minorHAnsi"/>
                <w:b/>
                <w:bCs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1131D608" w14:textId="77777777" w:rsidR="00504BF9" w:rsidRPr="00DE0512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SIU 1: Internetska marketinška komunikacija (razina 4)</w:t>
            </w:r>
          </w:p>
          <w:p w14:paraId="3FECB5EA" w14:textId="77777777" w:rsidR="00504BF9" w:rsidRPr="00DE0512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SIU 2: </w:t>
            </w:r>
            <w:proofErr w:type="spellStart"/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Brendiranje</w:t>
            </w:r>
            <w:proofErr w:type="spellEnd"/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u </w:t>
            </w:r>
            <w:r w:rsidRPr="00DE0512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bs-Latn-BA"/>
              </w:rPr>
              <w:t>online</w:t>
            </w: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poslovanju (razina 4)</w:t>
            </w:r>
          </w:p>
          <w:p w14:paraId="770BB702" w14:textId="77777777" w:rsidR="00504BF9" w:rsidRPr="00DE0512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SIU 3: Internetska marketinška kampanja (razina 4)</w:t>
            </w:r>
          </w:p>
        </w:tc>
      </w:tr>
      <w:tr w:rsidR="00504BF9" w:rsidRPr="00DE0512" w14:paraId="616541FA" w14:textId="77777777" w:rsidTr="00D20FFB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0EC0510A" w14:textId="77777777" w:rsidR="00504BF9" w:rsidRPr="00DE0512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bs-Latn-BA"/>
              </w:rPr>
              <w:t>Obujam u bodovima</w:t>
            </w:r>
            <w:r w:rsidRPr="00DE0512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eastAsia="bs-Latn-BA"/>
              </w:rPr>
              <w:t xml:space="preserve"> </w:t>
            </w: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02F1ACED" w14:textId="77777777" w:rsidR="00504BF9" w:rsidRPr="00DE0512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9 CSVET</w:t>
            </w:r>
          </w:p>
          <w:p w14:paraId="0C83ADBC" w14:textId="77777777" w:rsidR="00504BF9" w:rsidRPr="00DE0512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SIU 1: Internetska marketinška komunikacija (3 CSVET)</w:t>
            </w:r>
          </w:p>
          <w:p w14:paraId="32ACAA2A" w14:textId="77777777" w:rsidR="00504BF9" w:rsidRPr="00DE0512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SIU 2: </w:t>
            </w:r>
            <w:proofErr w:type="spellStart"/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Brendiranje</w:t>
            </w:r>
            <w:proofErr w:type="spellEnd"/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u </w:t>
            </w:r>
            <w:r w:rsidRPr="00DE0512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bs-Latn-BA"/>
              </w:rPr>
              <w:t>online</w:t>
            </w: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poslovanju (3 CSVET)</w:t>
            </w:r>
          </w:p>
          <w:p w14:paraId="2508E5D1" w14:textId="77777777" w:rsidR="00504BF9" w:rsidRPr="00DE0512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SIU 3: Internetska marketinška kampanja (3 CSVET)</w:t>
            </w:r>
          </w:p>
        </w:tc>
      </w:tr>
      <w:tr w:rsidR="00504BF9" w:rsidRPr="00DE0512" w14:paraId="2ECE36E4" w14:textId="77777777" w:rsidTr="00D20FFB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4A0FB1D" w14:textId="77777777" w:rsidR="00504BF9" w:rsidRPr="00DE0512" w:rsidRDefault="00504BF9" w:rsidP="00D20FFB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cstheme="minorHAnsi"/>
                <w:b/>
                <w:sz w:val="20"/>
                <w:szCs w:val="20"/>
              </w:rPr>
              <w:t>Dokumenti na temelju kojih je izrađen program obrazovanja za stjecanje kvalifikacija/skupova ishoda učenja (</w:t>
            </w:r>
            <w:proofErr w:type="spellStart"/>
            <w:r w:rsidRPr="00DE0512">
              <w:rPr>
                <w:rFonts w:cstheme="minorHAnsi"/>
                <w:b/>
                <w:sz w:val="20"/>
                <w:szCs w:val="20"/>
              </w:rPr>
              <w:t>mikrokvalifikacija</w:t>
            </w:r>
            <w:proofErr w:type="spellEnd"/>
            <w:r w:rsidRPr="00DE0512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504BF9" w:rsidRPr="00DE0512" w14:paraId="76B06AED" w14:textId="77777777" w:rsidTr="00D20FFB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381C9AE0" w14:textId="25DCE5BF" w:rsidR="00504BF9" w:rsidRPr="00DE0512" w:rsidRDefault="00504BF9" w:rsidP="00D20FFB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Popis standarda zanimanja/skupova kompetencija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0627F81" w14:textId="34427467" w:rsidR="00504BF9" w:rsidRPr="00DE0512" w:rsidRDefault="00C11F30" w:rsidP="00C11F30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C11F30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Popis standarda kvalifikacija/skupova ishoda učenja</w:t>
            </w:r>
          </w:p>
        </w:tc>
        <w:tc>
          <w:tcPr>
            <w:tcW w:w="1496" w:type="pct"/>
            <w:shd w:val="clear" w:color="auto" w:fill="B8CCE4"/>
            <w:hideMark/>
          </w:tcPr>
          <w:p w14:paraId="0DC26BDB" w14:textId="77777777" w:rsidR="00504BF9" w:rsidRPr="00DE0512" w:rsidRDefault="00504BF9" w:rsidP="00D20FFB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Sektorski kurikulum</w:t>
            </w:r>
          </w:p>
        </w:tc>
      </w:tr>
      <w:tr w:rsidR="00504BF9" w:rsidRPr="00DE0512" w14:paraId="5E54711F" w14:textId="77777777" w:rsidTr="00246430">
        <w:trPr>
          <w:trHeight w:val="561"/>
        </w:trPr>
        <w:tc>
          <w:tcPr>
            <w:tcW w:w="1384" w:type="pct"/>
          </w:tcPr>
          <w:p w14:paraId="6902F30B" w14:textId="65A210F6" w:rsidR="00504BF9" w:rsidRPr="00B7177F" w:rsidRDefault="00504BF9" w:rsidP="00843654">
            <w:pPr>
              <w:spacing w:before="60" w:after="6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</w:pPr>
            <w:r w:rsidRPr="00B7177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SZ Asistent u marketingu</w:t>
            </w:r>
            <w:r w:rsidR="001C0126" w:rsidRPr="00B7177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 </w:t>
            </w:r>
            <w:r w:rsidRPr="00B7177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/</w:t>
            </w:r>
            <w:r w:rsidR="001C0126" w:rsidRPr="00B7177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 </w:t>
            </w:r>
            <w:r w:rsidRPr="00B7177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Asistentica u marketingu</w:t>
            </w:r>
          </w:p>
          <w:p w14:paraId="78CE62FE" w14:textId="774A7B09" w:rsidR="001C0126" w:rsidRPr="00B7177F" w:rsidRDefault="00FD4E79" w:rsidP="00843654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8" w:history="1">
              <w:r w:rsidRPr="00B7177F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bs-Latn-BA"/>
                </w:rPr>
                <w:t>https://hko.srce.hr/registar/standard-zanimanja/detalji/521</w:t>
              </w:r>
            </w:hyperlink>
            <w:r w:rsidRPr="00B7177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</w:p>
          <w:p w14:paraId="3132CB08" w14:textId="77777777" w:rsidR="00504BF9" w:rsidRPr="00B7177F" w:rsidRDefault="00504BF9" w:rsidP="00843654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</w:p>
          <w:p w14:paraId="04A3CA2D" w14:textId="0E015609" w:rsidR="00504BF9" w:rsidRPr="00B7177F" w:rsidRDefault="00504BF9" w:rsidP="00843654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B7177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SKOMP</w:t>
            </w:r>
            <w:r w:rsidR="001D35B4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 1</w:t>
            </w:r>
            <w:r w:rsidRPr="00B7177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:</w:t>
            </w:r>
            <w:r w:rsidRPr="00B7177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r w:rsidRPr="00B7177F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bs-Latn-BA"/>
              </w:rPr>
              <w:t>Online</w:t>
            </w:r>
            <w:r w:rsidRPr="00B7177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r w:rsidR="00465806" w:rsidRPr="00B7177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oglašavanje proizvoda i/ili usluga</w:t>
            </w:r>
          </w:p>
          <w:p w14:paraId="17E51116" w14:textId="11B3D6AB" w:rsidR="002E2D63" w:rsidRPr="00B7177F" w:rsidRDefault="002E2D63" w:rsidP="00843654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9" w:history="1">
              <w:r w:rsidRPr="00B7177F">
                <w:rPr>
                  <w:rStyle w:val="Hyperlink"/>
                  <w:sz w:val="20"/>
                  <w:szCs w:val="20"/>
                </w:rPr>
                <w:t>https://hko.srce.hr/registar/skup-kompetencija/detalji/4319</w:t>
              </w:r>
            </w:hyperlink>
            <w:r w:rsidRPr="00B7177F">
              <w:rPr>
                <w:sz w:val="20"/>
                <w:szCs w:val="20"/>
              </w:rPr>
              <w:t xml:space="preserve">   </w:t>
            </w:r>
          </w:p>
          <w:p w14:paraId="71183704" w14:textId="77777777" w:rsidR="00EC1CA5" w:rsidRPr="00B7177F" w:rsidRDefault="00EC1CA5" w:rsidP="00843654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1A8FD2C7" w14:textId="2D6D9257" w:rsidR="00504BF9" w:rsidRPr="00B7177F" w:rsidRDefault="00504BF9" w:rsidP="00843654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B7177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SKOMP</w:t>
            </w:r>
            <w:r w:rsidR="001D35B4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 2</w:t>
            </w:r>
            <w:r w:rsidRPr="00B7177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:</w:t>
            </w:r>
            <w:r w:rsidRPr="00B7177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r w:rsidR="00FB69E6" w:rsidRPr="00B7177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Korištenje pravila poslovne komunikacije tijekom poslovanja</w:t>
            </w:r>
          </w:p>
          <w:p w14:paraId="2600EA18" w14:textId="12D4C6CC" w:rsidR="00EC1CA5" w:rsidRPr="00B7177F" w:rsidRDefault="00DD3CC9" w:rsidP="00843654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0" w:history="1">
              <w:r w:rsidRPr="00B7177F">
                <w:rPr>
                  <w:rStyle w:val="Hyperlink"/>
                  <w:sz w:val="20"/>
                  <w:szCs w:val="20"/>
                </w:rPr>
                <w:t>https://hko.srce.hr/registar/skup-kompetencija/detalji/4321</w:t>
              </w:r>
            </w:hyperlink>
          </w:p>
          <w:p w14:paraId="67A20598" w14:textId="77777777" w:rsidR="00356532" w:rsidRPr="00B7177F" w:rsidRDefault="00356532" w:rsidP="00843654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78FE2D69" w14:textId="47F22CA1" w:rsidR="00356532" w:rsidRPr="00B7177F" w:rsidRDefault="00356532" w:rsidP="00843654">
            <w:pPr>
              <w:spacing w:before="60" w:after="60" w:line="240" w:lineRule="auto"/>
              <w:rPr>
                <w:sz w:val="20"/>
                <w:szCs w:val="20"/>
              </w:rPr>
            </w:pPr>
            <w:r w:rsidRPr="00B7177F">
              <w:rPr>
                <w:b/>
                <w:bCs/>
                <w:sz w:val="20"/>
                <w:szCs w:val="20"/>
              </w:rPr>
              <w:t>SKOMP</w:t>
            </w:r>
            <w:r w:rsidR="001D35B4">
              <w:rPr>
                <w:b/>
                <w:bCs/>
                <w:sz w:val="20"/>
                <w:szCs w:val="20"/>
              </w:rPr>
              <w:t xml:space="preserve"> 3</w:t>
            </w:r>
            <w:r w:rsidRPr="00B7177F">
              <w:rPr>
                <w:b/>
                <w:bCs/>
                <w:sz w:val="20"/>
                <w:szCs w:val="20"/>
              </w:rPr>
              <w:t>:</w:t>
            </w:r>
            <w:r w:rsidRPr="00B7177F">
              <w:rPr>
                <w:sz w:val="20"/>
                <w:szCs w:val="20"/>
              </w:rPr>
              <w:t xml:space="preserve"> </w:t>
            </w:r>
            <w:r w:rsidR="008D06FD" w:rsidRPr="00B7177F">
              <w:rPr>
                <w:sz w:val="20"/>
                <w:szCs w:val="20"/>
              </w:rPr>
              <w:t>Poznavanje i pregovaranje s konkurentima na tržištu</w:t>
            </w:r>
          </w:p>
          <w:p w14:paraId="06A22B23" w14:textId="2455E8AF" w:rsidR="008D06FD" w:rsidRPr="00B7177F" w:rsidRDefault="008D06FD" w:rsidP="00843654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1" w:history="1">
              <w:r w:rsidRPr="00B7177F">
                <w:rPr>
                  <w:rStyle w:val="Hyperlink"/>
                  <w:sz w:val="20"/>
                  <w:szCs w:val="20"/>
                </w:rPr>
                <w:t>https://hko.srce.hr/registar/skup-kompetencija/detalji/4320</w:t>
              </w:r>
            </w:hyperlink>
            <w:r w:rsidRPr="00B7177F">
              <w:rPr>
                <w:sz w:val="20"/>
                <w:szCs w:val="20"/>
              </w:rPr>
              <w:t xml:space="preserve"> </w:t>
            </w:r>
          </w:p>
          <w:p w14:paraId="257B0A5B" w14:textId="77777777" w:rsidR="00DD3CC9" w:rsidRPr="00B7177F" w:rsidRDefault="00DD3CC9" w:rsidP="00843654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3D58E667" w14:textId="77777777" w:rsidR="006677D5" w:rsidRPr="00B7177F" w:rsidRDefault="006677D5" w:rsidP="00843654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3C1951CE" w14:textId="117C0311" w:rsidR="006677D5" w:rsidRPr="00B7177F" w:rsidRDefault="006677D5" w:rsidP="006677D5">
            <w:pPr>
              <w:spacing w:before="60" w:after="6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</w:pPr>
            <w:r w:rsidRPr="00B7177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SZ Ekonomski referent / </w:t>
            </w:r>
            <w:r w:rsidR="000B50A1" w:rsidRPr="00B7177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E</w:t>
            </w:r>
            <w:r w:rsidRPr="00B7177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konomska referentica</w:t>
            </w:r>
          </w:p>
          <w:p w14:paraId="10312864" w14:textId="77777777" w:rsidR="006677D5" w:rsidRPr="00B7177F" w:rsidRDefault="006677D5" w:rsidP="006677D5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12" w:history="1">
              <w:r w:rsidRPr="00B7177F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bs-Latn-BA"/>
                </w:rPr>
                <w:t>https://hko.srce.hr/registar/standard-zanimanja/detalji/49</w:t>
              </w:r>
            </w:hyperlink>
            <w:r w:rsidRPr="00B7177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</w:p>
          <w:p w14:paraId="6A51A020" w14:textId="77777777" w:rsidR="006677D5" w:rsidRPr="00B7177F" w:rsidRDefault="006677D5" w:rsidP="006677D5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</w:p>
          <w:p w14:paraId="473DE32E" w14:textId="129D8B29" w:rsidR="00303AB7" w:rsidRPr="00B7177F" w:rsidRDefault="00303AB7" w:rsidP="006677D5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B7177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SKOMP</w:t>
            </w:r>
            <w:r w:rsidR="001D35B4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 4</w:t>
            </w:r>
            <w:r w:rsidRPr="00B7177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:</w:t>
            </w:r>
            <w:r w:rsidRPr="00B7177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r w:rsidR="00BE4A57" w:rsidRPr="00B7177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Komuniciranje i suradnja u poslovnom okruženju malih i srednjih poduzeća</w:t>
            </w:r>
          </w:p>
          <w:p w14:paraId="7015CD99" w14:textId="3922EDD9" w:rsidR="00BE4A57" w:rsidRPr="00B7177F" w:rsidRDefault="00BE4A57" w:rsidP="006677D5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13" w:history="1">
              <w:r w:rsidRPr="00B7177F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bs-Latn-BA"/>
                </w:rPr>
                <w:t>https://hko.srce.hr/registar/skup-kompetencija/detalji/419</w:t>
              </w:r>
            </w:hyperlink>
            <w:r w:rsidRPr="00B7177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</w:p>
          <w:p w14:paraId="0535D3E3" w14:textId="28D6DB06" w:rsidR="00F17E24" w:rsidRPr="00B7177F" w:rsidRDefault="00F93A17" w:rsidP="006677D5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B7177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</w:p>
        </w:tc>
        <w:tc>
          <w:tcPr>
            <w:tcW w:w="2120" w:type="pct"/>
            <w:gridSpan w:val="2"/>
          </w:tcPr>
          <w:p w14:paraId="18E8C20D" w14:textId="77777777" w:rsidR="00504BF9" w:rsidRPr="0029560B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</w:p>
          <w:p w14:paraId="346930E9" w14:textId="4AF037BF" w:rsidR="00504BF9" w:rsidRPr="0029560B" w:rsidRDefault="00843654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29560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SIU 1:</w:t>
            </w:r>
            <w:r w:rsidRPr="0029560B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Internetska marketinška komunikacija</w:t>
            </w:r>
          </w:p>
          <w:p w14:paraId="59444763" w14:textId="6A30C07D" w:rsidR="00843654" w:rsidRPr="0029560B" w:rsidRDefault="0013716A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14" w:history="1">
              <w:r w:rsidRPr="0029560B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bs-Latn-BA"/>
                </w:rPr>
                <w:t>https://hko.srce.hr/registar/skup-ishoda-ucenja/detalji/12509</w:t>
              </w:r>
            </w:hyperlink>
          </w:p>
          <w:p w14:paraId="34157E5A" w14:textId="77777777" w:rsidR="0013716A" w:rsidRPr="0029560B" w:rsidRDefault="0013716A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</w:p>
          <w:p w14:paraId="28B0386F" w14:textId="35DB2D63" w:rsidR="0013716A" w:rsidRPr="0029560B" w:rsidRDefault="0013716A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29560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SIU 2:</w:t>
            </w:r>
            <w:r w:rsidRPr="0029560B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29560B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Brendiranje</w:t>
            </w:r>
            <w:proofErr w:type="spellEnd"/>
            <w:r w:rsidRPr="0029560B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u </w:t>
            </w:r>
            <w:r w:rsidRPr="0029560B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bs-Latn-BA"/>
              </w:rPr>
              <w:t>online</w:t>
            </w:r>
            <w:r w:rsidRPr="0029560B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poslovanju</w:t>
            </w:r>
          </w:p>
          <w:p w14:paraId="3B3BE740" w14:textId="125271F0" w:rsidR="0013716A" w:rsidRPr="0029560B" w:rsidRDefault="00643D64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15" w:history="1">
              <w:r w:rsidRPr="0029560B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bs-Latn-BA"/>
                </w:rPr>
                <w:t>https://hko.srce.hr/registar/skup-ishoda-ucenja/detalji/12510</w:t>
              </w:r>
            </w:hyperlink>
            <w:r w:rsidRPr="0029560B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</w:p>
          <w:p w14:paraId="7B41D9BC" w14:textId="77777777" w:rsidR="00643D64" w:rsidRPr="0029560B" w:rsidRDefault="00643D64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</w:p>
          <w:p w14:paraId="60490009" w14:textId="03EB6741" w:rsidR="00643D64" w:rsidRPr="0029560B" w:rsidRDefault="00643D64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29560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SIU 3:</w:t>
            </w:r>
            <w:r w:rsidRPr="0029560B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Internetska marketinška kampanja</w:t>
            </w:r>
          </w:p>
          <w:p w14:paraId="6DE7BD9E" w14:textId="77777777" w:rsidR="00504BF9" w:rsidRPr="0029560B" w:rsidRDefault="00C23C62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16" w:history="1">
              <w:r w:rsidRPr="0029560B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bs-Latn-BA"/>
                </w:rPr>
                <w:t>https://hko.srce.hr/registar/skup-ishoda-ucenja/detalji/12511</w:t>
              </w:r>
            </w:hyperlink>
            <w:r w:rsidRPr="0029560B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</w:p>
          <w:p w14:paraId="2EFA396A" w14:textId="41AF24AC" w:rsidR="00C23C62" w:rsidRPr="0029560B" w:rsidRDefault="00C23C62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</w:p>
        </w:tc>
        <w:tc>
          <w:tcPr>
            <w:tcW w:w="1496" w:type="pct"/>
            <w:vAlign w:val="center"/>
          </w:tcPr>
          <w:p w14:paraId="50797398" w14:textId="1DD975B7" w:rsidR="00504BF9" w:rsidRPr="00DE0512" w:rsidRDefault="00246430" w:rsidP="00246430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/</w:t>
            </w:r>
          </w:p>
        </w:tc>
      </w:tr>
      <w:tr w:rsidR="00504BF9" w:rsidRPr="00DE0512" w14:paraId="268DE46E" w14:textId="77777777" w:rsidTr="00D20FFB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6884A978" w14:textId="77777777" w:rsidR="00504BF9" w:rsidRPr="00DE0512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Uvjeti za upis u program</w:t>
            </w:r>
          </w:p>
        </w:tc>
        <w:tc>
          <w:tcPr>
            <w:tcW w:w="3616" w:type="pct"/>
            <w:gridSpan w:val="3"/>
            <w:vAlign w:val="center"/>
          </w:tcPr>
          <w:p w14:paraId="326143C1" w14:textId="77777777" w:rsidR="00504BF9" w:rsidRPr="00C11F30" w:rsidRDefault="00504BF9" w:rsidP="00C11F3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83" w:hanging="383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C11F30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Cjelovita kvalifikacija </w:t>
            </w:r>
            <w:r w:rsidR="00A06262" w:rsidRPr="00C11F30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najmanje </w:t>
            </w:r>
            <w:r w:rsidR="00737E87" w:rsidRPr="00C11F30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razine</w:t>
            </w:r>
            <w:r w:rsidRPr="00C11F30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4.2</w:t>
            </w:r>
            <w:r w:rsidR="00A06262" w:rsidRPr="00C11F30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HKO</w:t>
            </w:r>
            <w:r w:rsidR="00C11F30" w:rsidRPr="00C11F30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.</w:t>
            </w:r>
          </w:p>
          <w:p w14:paraId="4466606C" w14:textId="14D887E7" w:rsidR="00C11F30" w:rsidRPr="00C11F30" w:rsidRDefault="00C11F30" w:rsidP="00C11F3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83" w:hanging="383"/>
              <w:rPr>
                <w:rFonts w:ascii="Calibri" w:eastAsia="Calibri" w:hAnsi="Calibri" w:cs="Calibri"/>
                <w:sz w:val="16"/>
                <w:szCs w:val="16"/>
                <w:lang w:eastAsia="bs-Latn-BA"/>
              </w:rPr>
            </w:pPr>
            <w:r w:rsidRPr="00C11F30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Liječničko uvjerenje obiteljskog liječnika.</w:t>
            </w:r>
          </w:p>
        </w:tc>
      </w:tr>
      <w:tr w:rsidR="00504BF9" w:rsidRPr="00DE0512" w14:paraId="0573854F" w14:textId="77777777" w:rsidTr="00D20FFB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2C811798" w14:textId="77777777" w:rsidR="00504BF9" w:rsidRPr="00DE0512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Uvjeti stjecanja programa  (završetka programa)</w:t>
            </w:r>
          </w:p>
        </w:tc>
        <w:tc>
          <w:tcPr>
            <w:tcW w:w="3616" w:type="pct"/>
            <w:gridSpan w:val="3"/>
          </w:tcPr>
          <w:p w14:paraId="6F72EE91" w14:textId="49D4BC96" w:rsidR="00504BF9" w:rsidRPr="00DE0512" w:rsidRDefault="00504BF9" w:rsidP="00916296">
            <w:pPr>
              <w:numPr>
                <w:ilvl w:val="0"/>
                <w:numId w:val="2"/>
              </w:numPr>
              <w:spacing w:after="0" w:line="276" w:lineRule="auto"/>
              <w:ind w:left="357" w:hanging="357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Stečenih 9 CSVET</w:t>
            </w:r>
            <w:r w:rsidR="002A1AC2"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.</w:t>
            </w:r>
          </w:p>
          <w:p w14:paraId="27373467" w14:textId="5D3DB039" w:rsidR="00504BF9" w:rsidRPr="00DE0512" w:rsidRDefault="00504BF9" w:rsidP="00916296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Uspješna završna provjera stečenih znanja usmenim i/ili pisanim provjerama te vještina </w:t>
            </w:r>
            <w:r w:rsidR="00A06262"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osmišljavanja marketinške komunikacije </w:t>
            </w:r>
            <w:r w:rsidR="005030B6"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kao </w:t>
            </w:r>
            <w:r w:rsidR="00A06262"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i </w:t>
            </w:r>
            <w:r w:rsidR="000C60A3"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vještina </w:t>
            </w:r>
            <w:r w:rsidR="00A06262"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primjen</w:t>
            </w:r>
            <w:r w:rsidR="002868A7"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e</w:t>
            </w:r>
            <w:r w:rsidR="00A06262"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r w:rsidR="009B76AA"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alata i tehnika digitalnog marketinga u svrhu kreiranja internetske marketinške kampanje</w:t>
            </w:r>
            <w:r w:rsidR="00415C88"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koj</w:t>
            </w:r>
            <w:r w:rsidR="00791BED"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e</w:t>
            </w:r>
            <w:r w:rsidR="00C449B3"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se provjeravaju projektnim i </w:t>
            </w: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problemskim zadatcima, a temeljem unaprijed određenih kriterija vrednovanja postignuća</w:t>
            </w:r>
          </w:p>
          <w:p w14:paraId="0BE2137C" w14:textId="77777777" w:rsidR="00504BF9" w:rsidRPr="00DE0512" w:rsidRDefault="00504BF9" w:rsidP="00916296">
            <w:p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O završnoj provjeri vodi se zapisnik i provodi ju tročlano povjerenstvo.</w:t>
            </w:r>
          </w:p>
          <w:p w14:paraId="7B123B22" w14:textId="77777777" w:rsidR="00504BF9" w:rsidRPr="00DE0512" w:rsidRDefault="00504BF9" w:rsidP="00916296">
            <w:p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Svakom polazniku nakon uspješno završene završne provjere izdaje se Uvjerenje o osposobljavanju za stjecanje </w:t>
            </w:r>
            <w:proofErr w:type="spellStart"/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mikrokvalifikacije</w:t>
            </w:r>
            <w:proofErr w:type="spellEnd"/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internetski marketing i </w:t>
            </w:r>
            <w:proofErr w:type="spellStart"/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brendiranje</w:t>
            </w:r>
            <w:proofErr w:type="spellEnd"/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.</w:t>
            </w:r>
          </w:p>
        </w:tc>
      </w:tr>
      <w:tr w:rsidR="00504BF9" w:rsidRPr="00DE0512" w14:paraId="7C05BBA3" w14:textId="77777777" w:rsidTr="00D20FFB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3BCDE837" w14:textId="77777777" w:rsidR="00504BF9" w:rsidRPr="00DE0512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Trajanje i načini izvođenja nastave</w:t>
            </w:r>
          </w:p>
        </w:tc>
        <w:tc>
          <w:tcPr>
            <w:tcW w:w="3616" w:type="pct"/>
            <w:gridSpan w:val="3"/>
          </w:tcPr>
          <w:p w14:paraId="65524884" w14:textId="712F0FFE" w:rsidR="00504BF9" w:rsidRPr="00DE0512" w:rsidRDefault="00504BF9" w:rsidP="00E8780F">
            <w:pPr>
              <w:spacing w:after="12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Program obrazovanja za stjecanje </w:t>
            </w:r>
            <w:proofErr w:type="spellStart"/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mikrokvalifikacije</w:t>
            </w:r>
            <w:proofErr w:type="spellEnd"/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internetski marketing i </w:t>
            </w:r>
            <w:proofErr w:type="spellStart"/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brendiranje</w:t>
            </w:r>
            <w:proofErr w:type="spellEnd"/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provodi se redovitom nastavom u trajanju od 225 sati, </w:t>
            </w:r>
            <w:r w:rsidR="00264B08" w:rsidRPr="00264B08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uz mogućnost izvođenja cijelog programa, u </w:t>
            </w:r>
            <w:r w:rsidR="00264B08" w:rsidRPr="00264B08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bs-Latn-BA"/>
              </w:rPr>
              <w:t>online</w:t>
            </w:r>
            <w:r w:rsidR="00264B08" w:rsidRPr="00264B08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okruženju, u stvarnom vremenu.</w:t>
            </w:r>
          </w:p>
          <w:p w14:paraId="20B4D52F" w14:textId="228B2043" w:rsidR="00504BF9" w:rsidRPr="00DE0512" w:rsidRDefault="00504BF9" w:rsidP="00E8780F">
            <w:pPr>
              <w:spacing w:after="12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Ishodi učenja ostvaruju se dijelom vođenim procesom učenja i poučavanja u trajanju od </w:t>
            </w:r>
            <w:r w:rsidR="00461C1A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62</w:t>
            </w: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sati, dijelom učenjem temeljenom na radu u trajanju od </w:t>
            </w:r>
            <w:r w:rsidR="00461C1A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99</w:t>
            </w: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sata, a dijelom samostalnim aktivnostima polaznika u trajanju od  64 sata.</w:t>
            </w:r>
          </w:p>
          <w:p w14:paraId="4F4AA167" w14:textId="77777777" w:rsidR="00504BF9" w:rsidRDefault="00504BF9" w:rsidP="00E8780F">
            <w:pPr>
              <w:spacing w:after="12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Učenje temeljeno na radu obuhvaća rješavanje problemskih situacija i izvršenje konkretnih radnih zadaća u simuliranim uvjetima. </w:t>
            </w:r>
            <w:r w:rsidR="00264B08" w:rsidRPr="00264B08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Kod polaznika se potiče razvijanje samostalnosti i odgovornosti u izvršenju radnih zadaća kao i razvijanje suradničkih odnosa s ostalim sudionicima u zajedničkom radu te stvaranje budućih kvalitetnih poslovnih odnosa.</w:t>
            </w:r>
          </w:p>
          <w:p w14:paraId="54632EC2" w14:textId="5803FB55" w:rsidR="00264B08" w:rsidRPr="00DE0512" w:rsidRDefault="00264B08" w:rsidP="00E8780F">
            <w:pPr>
              <w:spacing w:after="12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264B08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504BF9" w:rsidRPr="00DE0512" w14:paraId="189D93B9" w14:textId="77777777" w:rsidTr="00D20FFB">
        <w:trPr>
          <w:trHeight w:val="732"/>
        </w:trPr>
        <w:tc>
          <w:tcPr>
            <w:tcW w:w="1384" w:type="pct"/>
            <w:shd w:val="clear" w:color="auto" w:fill="B8CCE4"/>
          </w:tcPr>
          <w:p w14:paraId="02FC6364" w14:textId="77777777" w:rsidR="00504BF9" w:rsidRPr="00DE0512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277D9A84" w14:textId="77777777" w:rsidR="00504BF9" w:rsidRPr="00DE0512" w:rsidRDefault="00504BF9" w:rsidP="00D20FFB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i/>
                <w:sz w:val="16"/>
                <w:szCs w:val="16"/>
                <w:lang w:eastAsia="bs-Latn-BA"/>
              </w:rPr>
              <w:t>(s obzirom na prethodno završene obrazovne cikluse te prethodno stečene kompetencije/kvalifikacije)</w:t>
            </w:r>
          </w:p>
        </w:tc>
      </w:tr>
      <w:tr w:rsidR="00504BF9" w:rsidRPr="00DE0512" w14:paraId="7C2D62DE" w14:textId="77777777" w:rsidTr="00D20FFB">
        <w:trPr>
          <w:trHeight w:val="732"/>
        </w:trPr>
        <w:tc>
          <w:tcPr>
            <w:tcW w:w="1384" w:type="pct"/>
            <w:shd w:val="clear" w:color="auto" w:fill="B8CCE4"/>
          </w:tcPr>
          <w:p w14:paraId="7038DB8C" w14:textId="77777777" w:rsidR="00504BF9" w:rsidRPr="00DE0512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504B84AB" w14:textId="77777777" w:rsidR="00504BF9" w:rsidRPr="00DE0512" w:rsidRDefault="00504BF9" w:rsidP="00D20FFB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i/>
                <w:sz w:val="16"/>
                <w:szCs w:val="16"/>
                <w:lang w:eastAsia="bs-Latn-BA"/>
              </w:rPr>
            </w:pPr>
            <w:r w:rsidRPr="00DE0512">
              <w:rPr>
                <w:rFonts w:ascii="Calibri" w:eastAsia="Calibri" w:hAnsi="Calibri" w:cs="Calibri"/>
                <w:i/>
                <w:sz w:val="16"/>
                <w:szCs w:val="16"/>
                <w:lang w:eastAsia="bs-Latn-BA"/>
              </w:rPr>
              <w:t>(s obzirom na prethodno završeno obrazovanje te prethodno stečene kompetencije/kvalifikacija)</w:t>
            </w:r>
          </w:p>
        </w:tc>
      </w:tr>
      <w:tr w:rsidR="00504BF9" w:rsidRPr="00DE0512" w14:paraId="02A1F337" w14:textId="77777777" w:rsidTr="00D20FFB">
        <w:trPr>
          <w:trHeight w:val="1093"/>
        </w:trPr>
        <w:tc>
          <w:tcPr>
            <w:tcW w:w="1384" w:type="pct"/>
            <w:shd w:val="clear" w:color="auto" w:fill="B8CCE4"/>
            <w:hideMark/>
          </w:tcPr>
          <w:p w14:paraId="7436DB2D" w14:textId="77777777" w:rsidR="00504BF9" w:rsidRPr="00DE0512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38845BA6" w14:textId="28E5DDF4" w:rsidR="008624F8" w:rsidRPr="00DE0512" w:rsidRDefault="008624F8" w:rsidP="008624F8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17" w:history="1">
              <w:r w:rsidRPr="00DE0512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bs-Latn-BA"/>
                </w:rPr>
                <w:t>https://hko.srce.hr/registar/skup-ishoda-ucenja/detalji/12509</w:t>
              </w:r>
            </w:hyperlink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</w:p>
          <w:p w14:paraId="17F8AB4F" w14:textId="0BFCB7CB" w:rsidR="008624F8" w:rsidRPr="00DE0512" w:rsidRDefault="008624F8" w:rsidP="008624F8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18" w:history="1">
              <w:r w:rsidRPr="00DE0512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bs-Latn-BA"/>
                </w:rPr>
                <w:t>https://hko.srce.hr/registar/skup-ishoda-ucenja/detalji/12510</w:t>
              </w:r>
            </w:hyperlink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  </w:t>
            </w:r>
          </w:p>
          <w:p w14:paraId="7783495A" w14:textId="57995ADA" w:rsidR="00504BF9" w:rsidRPr="00DE0512" w:rsidRDefault="008624F8" w:rsidP="00D20FFB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19" w:history="1">
              <w:r w:rsidRPr="00DE0512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bs-Latn-BA"/>
                </w:rPr>
                <w:t>https://hko.srce.hr/registar/skup-ishoda-ucenja/detalji/12511</w:t>
              </w:r>
            </w:hyperlink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</w:p>
        </w:tc>
      </w:tr>
      <w:tr w:rsidR="00504BF9" w:rsidRPr="00DE0512" w14:paraId="7D22A5C2" w14:textId="77777777" w:rsidTr="00D20FFB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19FC3FA7" w14:textId="77777777" w:rsidR="00504BF9" w:rsidRPr="00DE0512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 xml:space="preserve">Kompetencije koje se programom stječu </w:t>
            </w:r>
          </w:p>
        </w:tc>
      </w:tr>
      <w:tr w:rsidR="00504BF9" w:rsidRPr="00DE0512" w14:paraId="689F0FAB" w14:textId="77777777" w:rsidTr="00D20FFB">
        <w:trPr>
          <w:trHeight w:val="304"/>
        </w:trPr>
        <w:tc>
          <w:tcPr>
            <w:tcW w:w="5000" w:type="pct"/>
            <w:gridSpan w:val="4"/>
          </w:tcPr>
          <w:p w14:paraId="7F2AC5BE" w14:textId="1CF5CB61" w:rsidR="001969BB" w:rsidRPr="00AA712E" w:rsidRDefault="001969BB" w:rsidP="001D35B4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AA712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razlikovati specifičnosti kanala digitalnog marketinga</w:t>
            </w:r>
          </w:p>
          <w:p w14:paraId="273D56F5" w14:textId="77777777" w:rsidR="001418CA" w:rsidRPr="00AA712E" w:rsidRDefault="001418CA" w:rsidP="001D35B4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AA712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odabirati pravilnu društvenu mrežu ovisno o proizvodu i/ili usluzi</w:t>
            </w:r>
          </w:p>
          <w:p w14:paraId="1D5E9EC0" w14:textId="77777777" w:rsidR="00EA24FD" w:rsidRPr="00AA712E" w:rsidRDefault="001418CA" w:rsidP="001D35B4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AA712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lastRenderedPageBreak/>
              <w:t>pripremati ključnu informaciju u obliku sažete vijesti koju treba objaviti i/ili dijeliti</w:t>
            </w:r>
          </w:p>
          <w:p w14:paraId="3584F6FE" w14:textId="77777777" w:rsidR="00203F39" w:rsidRPr="00AA712E" w:rsidRDefault="00EA24FD" w:rsidP="001D35B4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AA712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izrađivati oglas u skladu s različitim kanalima digitalnog marketinga</w:t>
            </w:r>
          </w:p>
          <w:p w14:paraId="48883B71" w14:textId="77777777" w:rsidR="00A25214" w:rsidRPr="00AA712E" w:rsidRDefault="00504BF9" w:rsidP="001D35B4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AA712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pratiti učinak oglašavanja</w:t>
            </w:r>
          </w:p>
          <w:p w14:paraId="14445727" w14:textId="68601165" w:rsidR="00A25214" w:rsidRPr="00AA712E" w:rsidRDefault="00A25214" w:rsidP="001D35B4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AA712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komunicirati s dobavljačima / kupcima u skladu s etičkim kodeksom svoje organizacije i pravilima poslovnih partnera</w:t>
            </w:r>
          </w:p>
          <w:p w14:paraId="71AB4FCC" w14:textId="7D48A5E0" w:rsidR="003C1E7F" w:rsidRPr="00AA712E" w:rsidRDefault="003C1E7F" w:rsidP="001D35B4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AA712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primjenjivati pravila poslovnog bontona u komunikaciji s poslovnim suradnicima</w:t>
            </w:r>
          </w:p>
          <w:p w14:paraId="3EBECD8D" w14:textId="77777777" w:rsidR="00E127AC" w:rsidRPr="00AA712E" w:rsidRDefault="00B40255" w:rsidP="001D35B4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AA712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stvarati uvid u poziciju konkurentskih proizvoda/usluga u odnosu na vlastite proizvode/usluge</w:t>
            </w:r>
          </w:p>
          <w:p w14:paraId="0710F0B9" w14:textId="2626EF80" w:rsidR="00E127AC" w:rsidRPr="00AA712E" w:rsidRDefault="00E127AC" w:rsidP="001D35B4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AA712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pisano i usmeno komunicirati slijedeći poslovne standarde u pisanoj i usmenoj komunikaciji</w:t>
            </w:r>
          </w:p>
          <w:p w14:paraId="1AFDA5D7" w14:textId="77777777" w:rsidR="00E127AC" w:rsidRPr="00DE0512" w:rsidRDefault="00E127AC" w:rsidP="001D35B4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AA712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voditi pregovore</w:t>
            </w: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u skladu s poslovnim bontonom i pravilima poslovne komunikacije</w:t>
            </w:r>
          </w:p>
          <w:p w14:paraId="03E80253" w14:textId="77777777" w:rsidR="00504BF9" w:rsidRPr="00DE0512" w:rsidRDefault="008D0028" w:rsidP="001D35B4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samostalno koristiti suvremene informatičke alate za obradu tablica, teksta i prezentacija</w:t>
            </w:r>
          </w:p>
          <w:p w14:paraId="01CE765A" w14:textId="484C5824" w:rsidR="00444297" w:rsidRPr="00DE0512" w:rsidRDefault="00444297" w:rsidP="001D35B4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primjenjivati ergonomska načela u uredskom poslovanju</w:t>
            </w:r>
          </w:p>
        </w:tc>
      </w:tr>
      <w:tr w:rsidR="00504BF9" w:rsidRPr="00DE0512" w14:paraId="44BB65DC" w14:textId="77777777" w:rsidTr="00D20FFB">
        <w:trPr>
          <w:trHeight w:val="552"/>
        </w:trPr>
        <w:tc>
          <w:tcPr>
            <w:tcW w:w="1384" w:type="pct"/>
            <w:shd w:val="clear" w:color="auto" w:fill="B8CCE4"/>
            <w:hideMark/>
          </w:tcPr>
          <w:p w14:paraId="3928FD13" w14:textId="77777777" w:rsidR="00504BF9" w:rsidRPr="00DE0512" w:rsidRDefault="00504BF9" w:rsidP="00D20FFB">
            <w:pPr>
              <w:spacing w:before="60" w:after="20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cstheme="minorHAnsi"/>
                <w:b/>
                <w:sz w:val="20"/>
                <w:szCs w:val="20"/>
              </w:rPr>
              <w:lastRenderedPageBreak/>
              <w:t>Preporučeni načini praćenja kvalitete i uspješnosti izvedbe programa</w:t>
            </w:r>
          </w:p>
        </w:tc>
        <w:tc>
          <w:tcPr>
            <w:tcW w:w="3616" w:type="pct"/>
            <w:gridSpan w:val="3"/>
          </w:tcPr>
          <w:p w14:paraId="7481863C" w14:textId="77777777" w:rsidR="00504BF9" w:rsidRPr="00DE0512" w:rsidRDefault="00504BF9" w:rsidP="00916296">
            <w:p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 procesu praćenja kvalitete i uspješnosti izvedbe programa obrazovanja primjenjuju se sljedeće aktivnosti:</w:t>
            </w:r>
          </w:p>
          <w:p w14:paraId="28079ED0" w14:textId="77777777" w:rsidR="00504BF9" w:rsidRPr="00DE0512" w:rsidRDefault="00504BF9" w:rsidP="00916296">
            <w:pPr>
              <w:numPr>
                <w:ilvl w:val="0"/>
                <w:numId w:val="1"/>
              </w:numPr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E05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47646482" w14:textId="77777777" w:rsidR="00504BF9" w:rsidRPr="00DE0512" w:rsidRDefault="00504BF9" w:rsidP="00916296">
            <w:pPr>
              <w:numPr>
                <w:ilvl w:val="0"/>
                <w:numId w:val="1"/>
              </w:numPr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E05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provodi se istraživanje i anketiranje nastavnika o istim pitanjima navedenim u prethodnoj stavci</w:t>
            </w:r>
          </w:p>
          <w:p w14:paraId="7170ABFC" w14:textId="77777777" w:rsidR="00504BF9" w:rsidRPr="00DE0512" w:rsidRDefault="00504BF9" w:rsidP="00916296">
            <w:pPr>
              <w:numPr>
                <w:ilvl w:val="0"/>
                <w:numId w:val="1"/>
              </w:numPr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E05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provodi se analiza uspjeha, transparentnosti i objektivnosti provjera i ostvarenosti ishoda učenja</w:t>
            </w:r>
          </w:p>
          <w:p w14:paraId="0A82DDCF" w14:textId="77777777" w:rsidR="00504BF9" w:rsidRPr="00DE0512" w:rsidRDefault="00504BF9" w:rsidP="00916296">
            <w:pPr>
              <w:numPr>
                <w:ilvl w:val="0"/>
                <w:numId w:val="1"/>
              </w:numPr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E05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provodi se analiza materijalnih i kadrovskih uvjeta potrebnih za izvođenje procesa učenja i poučavanja.</w:t>
            </w:r>
          </w:p>
          <w:p w14:paraId="5983FA08" w14:textId="77777777" w:rsidR="00504BF9" w:rsidRPr="00DE0512" w:rsidRDefault="00504BF9" w:rsidP="00916296">
            <w:p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eastAsia="Calibri" w:cstheme="minorHAnsi"/>
                <w:sz w:val="20"/>
                <w:szCs w:val="20"/>
                <w:lang w:eastAsia="bs-Latn-BA"/>
              </w:rPr>
              <w:t>Temeljem</w:t>
            </w: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rezultata anketa dobiva se pregled uspješnosti izvedbe programa, kao i  procjena kvalitete nastavničkog rada.</w:t>
            </w:r>
          </w:p>
          <w:p w14:paraId="371BE8B6" w14:textId="77777777" w:rsidR="00504BF9" w:rsidRPr="00DE0512" w:rsidRDefault="00504BF9" w:rsidP="00916296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44546A"/>
                <w:sz w:val="20"/>
                <w:szCs w:val="20"/>
                <w:lang w:eastAsia="hr-HR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Postupci vrednovanja usmjereni su na praćenje i provjeru postignuća prema ishodima učenja. Ono se provodi usmenim i pisanim provjerama znanja te provjerama stečenih vještina polaznika projektnim i problemskim zadatcima, a temeljem unaprijed određenih kriterija vrednovanja postignuća. </w:t>
            </w:r>
          </w:p>
        </w:tc>
      </w:tr>
      <w:tr w:rsidR="00504BF9" w:rsidRPr="00DE0512" w14:paraId="65A3E5B5" w14:textId="77777777" w:rsidTr="00D20FFB">
        <w:trPr>
          <w:trHeight w:val="386"/>
        </w:trPr>
        <w:tc>
          <w:tcPr>
            <w:tcW w:w="1384" w:type="pct"/>
            <w:shd w:val="clear" w:color="auto" w:fill="B8CCE4"/>
            <w:hideMark/>
          </w:tcPr>
          <w:p w14:paraId="643F774C" w14:textId="77777777" w:rsidR="00504BF9" w:rsidRPr="00DE0512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71D0784C" w14:textId="59D1B268" w:rsidR="00504BF9" w:rsidRPr="00DE0512" w:rsidRDefault="00504BF9" w:rsidP="00D20FFB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</w:p>
        </w:tc>
      </w:tr>
    </w:tbl>
    <w:p w14:paraId="0AB9F016" w14:textId="77777777" w:rsidR="00802A6C" w:rsidRDefault="00802A6C" w:rsidP="00504BF9">
      <w:pPr>
        <w:spacing w:after="200" w:line="276" w:lineRule="auto"/>
        <w:ind w:left="720"/>
        <w:contextualSpacing/>
        <w:rPr>
          <w:rFonts w:ascii="Calibri" w:eastAsia="Calibri" w:hAnsi="Calibri" w:cs="Calibri"/>
          <w:b/>
          <w:bCs/>
          <w:sz w:val="24"/>
          <w:szCs w:val="24"/>
          <w:lang w:eastAsia="bs-Latn-BA"/>
        </w:rPr>
        <w:sectPr w:rsidR="00802A6C" w:rsidSect="00B279B4">
          <w:footerReference w:type="default" r:id="rId2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E9B3AD8" w14:textId="1D171853" w:rsidR="00504BF9" w:rsidRPr="00802A6C" w:rsidRDefault="00504BF9" w:rsidP="00802A6C">
      <w:pPr>
        <w:pStyle w:val="ListParagraph"/>
        <w:numPr>
          <w:ilvl w:val="0"/>
          <w:numId w:val="3"/>
        </w:numPr>
        <w:spacing w:after="200" w:line="276" w:lineRule="auto"/>
        <w:rPr>
          <w:rFonts w:ascii="Calibri" w:eastAsia="Calibri" w:hAnsi="Calibri" w:cs="Calibri"/>
          <w:b/>
          <w:bCs/>
          <w:sz w:val="24"/>
          <w:szCs w:val="24"/>
          <w:lang w:eastAsia="bs-Latn-BA"/>
        </w:rPr>
      </w:pPr>
      <w:r w:rsidRPr="00802A6C">
        <w:rPr>
          <w:rFonts w:ascii="Calibri" w:eastAsia="Calibri" w:hAnsi="Calibri" w:cs="Calibri"/>
          <w:b/>
          <w:bCs/>
          <w:sz w:val="24"/>
          <w:szCs w:val="24"/>
          <w:lang w:eastAsia="bs-Latn-BA"/>
        </w:rPr>
        <w:lastRenderedPageBreak/>
        <w:t xml:space="preserve">MODULI I SKUPOVI ISHODA UČENJA </w:t>
      </w:r>
    </w:p>
    <w:tbl>
      <w:tblPr>
        <w:tblStyle w:val="TableGrid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504BF9" w:rsidRPr="00DE0512" w14:paraId="08DC9692" w14:textId="77777777" w:rsidTr="00D20FFB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542D65A8" w14:textId="77777777" w:rsidR="00504BF9" w:rsidRPr="00DE0512" w:rsidRDefault="00504BF9" w:rsidP="00D20FFB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  <w:p w14:paraId="6CA1BB2A" w14:textId="77777777" w:rsidR="00504BF9" w:rsidRPr="00DE0512" w:rsidRDefault="00504BF9" w:rsidP="00D20FFB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139631FF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  <w:p w14:paraId="0408C14F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5EEC939E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  <w:p w14:paraId="34E7FCC6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42D912BE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  <w:p w14:paraId="1CB0E28F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48F05221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  <w:p w14:paraId="468B8F15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CC2E5"/>
            <w:hideMark/>
          </w:tcPr>
          <w:p w14:paraId="72FD0353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  <w:p w14:paraId="6F757A2A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Broj sati</w:t>
            </w:r>
          </w:p>
        </w:tc>
      </w:tr>
      <w:tr w:rsidR="00504BF9" w:rsidRPr="00DE0512" w14:paraId="4E0EB225" w14:textId="77777777" w:rsidTr="00D20FFB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</w:tcPr>
          <w:p w14:paraId="11891584" w14:textId="77777777" w:rsidR="00504BF9" w:rsidRPr="00DE0512" w:rsidRDefault="00504BF9" w:rsidP="00D20FFB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</w:tcPr>
          <w:p w14:paraId="530B1E73" w14:textId="77777777" w:rsidR="00504BF9" w:rsidRPr="00DE0512" w:rsidRDefault="00504BF9" w:rsidP="00D20FFB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</w:tcPr>
          <w:p w14:paraId="6C9C1623" w14:textId="77777777" w:rsidR="00504BF9" w:rsidRPr="00DE0512" w:rsidRDefault="00504BF9" w:rsidP="00D20FFB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</w:tcPr>
          <w:p w14:paraId="3B0A404A" w14:textId="77777777" w:rsidR="00504BF9" w:rsidRPr="00DE0512" w:rsidRDefault="00504BF9" w:rsidP="00D20FFB">
            <w:pPr>
              <w:spacing w:after="200" w:line="276" w:lineRule="auto"/>
              <w:ind w:left="36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</w:tcPr>
          <w:p w14:paraId="13512F3A" w14:textId="77777777" w:rsidR="00504BF9" w:rsidRPr="00DE0512" w:rsidRDefault="00504BF9" w:rsidP="00D20FFB">
            <w:pPr>
              <w:spacing w:after="200" w:line="276" w:lineRule="auto"/>
              <w:ind w:left="36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</w:tcPr>
          <w:p w14:paraId="2C8D7D78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bs-Latn-BA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</w:tcPr>
          <w:p w14:paraId="4B131D50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bs-Latn-BA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</w:tcPr>
          <w:p w14:paraId="37587329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bs-Latn-BA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CC2E5"/>
          </w:tcPr>
          <w:p w14:paraId="5746B15A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bs-Latn-BA"/>
              </w:rPr>
              <w:t>UKUPNO</w:t>
            </w:r>
          </w:p>
        </w:tc>
      </w:tr>
      <w:tr w:rsidR="00504BF9" w:rsidRPr="00DE0512" w14:paraId="7B8AC204" w14:textId="77777777" w:rsidTr="00D20FFB">
        <w:trPr>
          <w:trHeight w:val="703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14:paraId="24D5173A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</w:pPr>
          </w:p>
          <w:p w14:paraId="1DE8C11F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58CD2" w14:textId="50963724" w:rsidR="00504BF9" w:rsidRPr="00DE0512" w:rsidRDefault="00025344" w:rsidP="00D20FFB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MARKETINŠKA KOMUNIKACIJA U </w:t>
            </w:r>
            <w:r w:rsidRPr="00DE0512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bs-Latn-BA"/>
              </w:rPr>
              <w:t>ONLINE</w:t>
            </w: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POSLOVANJU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37FD80" w14:textId="77777777" w:rsidR="00504BF9" w:rsidRPr="00DE0512" w:rsidRDefault="00504BF9" w:rsidP="00D20FFB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Internetska marketinška komunikacija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04ED97" w14:textId="77777777" w:rsidR="00504BF9" w:rsidRPr="00DE0512" w:rsidRDefault="00504BF9" w:rsidP="00D20FFB">
            <w:pPr>
              <w:spacing w:after="200" w:line="276" w:lineRule="auto"/>
              <w:ind w:left="360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1BAEBF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0B96A7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9F4029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6D4746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A54353A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75</w:t>
            </w:r>
          </w:p>
        </w:tc>
      </w:tr>
      <w:tr w:rsidR="00504BF9" w:rsidRPr="00DE0512" w14:paraId="2C1D4219" w14:textId="77777777" w:rsidTr="00D20FFB"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15420C64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E21266" w14:textId="5A6E6B1B" w:rsidR="00504BF9" w:rsidRPr="00DE0512" w:rsidRDefault="00025344" w:rsidP="00D20FF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INTERNETSKA MARKETINŠKA KAMPANJA U SVRHU PROMOCIJE I BRENDIRANJA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8A420" w14:textId="77777777" w:rsidR="00504BF9" w:rsidRPr="00DE0512" w:rsidRDefault="00504BF9" w:rsidP="00D20FFB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proofErr w:type="spellStart"/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Brendiranje</w:t>
            </w:r>
            <w:proofErr w:type="spellEnd"/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 xml:space="preserve"> u </w:t>
            </w:r>
            <w:r w:rsidRPr="00DE0512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eastAsia="bs-Latn-BA"/>
              </w:rPr>
              <w:t>online</w:t>
            </w: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 xml:space="preserve"> poslovanju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D4DFF" w14:textId="77777777" w:rsidR="00504BF9" w:rsidRPr="00DE0512" w:rsidRDefault="00504BF9" w:rsidP="00D20FFB">
            <w:pPr>
              <w:spacing w:after="200" w:line="276" w:lineRule="auto"/>
              <w:ind w:left="360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5F88B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CBC39" w14:textId="4B5F699E" w:rsidR="00504BF9" w:rsidRPr="00DE0512" w:rsidRDefault="00172A83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D945F" w14:textId="5704A6A7" w:rsidR="00504BF9" w:rsidRPr="00DE0512" w:rsidRDefault="00172A83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3</w:t>
            </w:r>
            <w:r w:rsidR="00504BF9"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1ED28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C23FFE9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75</w:t>
            </w:r>
          </w:p>
        </w:tc>
      </w:tr>
      <w:tr w:rsidR="00504BF9" w:rsidRPr="00DE0512" w14:paraId="20964C7B" w14:textId="77777777" w:rsidTr="00D20FFB">
        <w:tc>
          <w:tcPr>
            <w:tcW w:w="70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797D7240" w14:textId="77777777" w:rsidR="00504BF9" w:rsidRPr="00DE0512" w:rsidRDefault="00504BF9" w:rsidP="00D20FFB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4F1CA" w14:textId="77777777" w:rsidR="00504BF9" w:rsidRPr="00DE0512" w:rsidRDefault="00504BF9" w:rsidP="00D20FFB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CCBFD" w14:textId="77777777" w:rsidR="00504BF9" w:rsidRPr="00DE0512" w:rsidRDefault="00504BF9" w:rsidP="00D20FFB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Internetska marketinška kampanja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AA18B" w14:textId="77777777" w:rsidR="00504BF9" w:rsidRPr="00DE0512" w:rsidRDefault="00504BF9" w:rsidP="00D20FFB">
            <w:pPr>
              <w:spacing w:after="200" w:line="276" w:lineRule="auto"/>
              <w:ind w:left="360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43C44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8F6B1" w14:textId="5C99028A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2</w:t>
            </w:r>
            <w:r w:rsidR="00722E10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C8CAF" w14:textId="19C47699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3</w:t>
            </w:r>
            <w:r w:rsidR="00722E10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E121C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9F96B4D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75</w:t>
            </w:r>
          </w:p>
        </w:tc>
      </w:tr>
      <w:tr w:rsidR="00504BF9" w:rsidRPr="00DE0512" w14:paraId="6FC7FB8C" w14:textId="77777777" w:rsidTr="00D20FFB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100C68D" w14:textId="77777777" w:rsidR="00504BF9" w:rsidRPr="00DE0512" w:rsidRDefault="00504BF9" w:rsidP="00D20FFB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5CDEE15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83373D1" w14:textId="164B5BAB" w:rsidR="00504BF9" w:rsidRPr="00DE0512" w:rsidRDefault="00C251A0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62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8EF111C" w14:textId="2C097FC6" w:rsidR="00504BF9" w:rsidRPr="00DE0512" w:rsidRDefault="00C251A0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6704680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4D627B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225</w:t>
            </w:r>
          </w:p>
        </w:tc>
      </w:tr>
    </w:tbl>
    <w:p w14:paraId="660A153B" w14:textId="77777777" w:rsidR="00504BF9" w:rsidRPr="00DE0512" w:rsidRDefault="00504BF9" w:rsidP="00504BF9">
      <w:pPr>
        <w:spacing w:after="0" w:line="240" w:lineRule="auto"/>
        <w:jc w:val="both"/>
        <w:rPr>
          <w:rFonts w:ascii="Calibri" w:eastAsia="Calibri" w:hAnsi="Calibri" w:cs="Calibri"/>
          <w:i/>
          <w:iCs/>
          <w:color w:val="000000"/>
          <w:sz w:val="16"/>
          <w:szCs w:val="16"/>
          <w:lang w:eastAsia="bs-Latn-BA"/>
        </w:rPr>
      </w:pPr>
      <w:r w:rsidRPr="00DE0512">
        <w:rPr>
          <w:rFonts w:ascii="Calibri" w:eastAsia="Calibri" w:hAnsi="Calibri" w:cs="Calibri"/>
          <w:i/>
          <w:iCs/>
          <w:color w:val="000000"/>
          <w:sz w:val="16"/>
          <w:szCs w:val="16"/>
          <w:lang w:eastAsia="bs-Latn-BA"/>
        </w:rPr>
        <w:t xml:space="preserve">VPUP – vođeni proces učenja i poučavanja     </w:t>
      </w:r>
    </w:p>
    <w:p w14:paraId="2BDD5D83" w14:textId="77777777" w:rsidR="00504BF9" w:rsidRPr="00DE0512" w:rsidRDefault="00504BF9" w:rsidP="00504BF9">
      <w:pPr>
        <w:spacing w:after="0" w:line="276" w:lineRule="auto"/>
        <w:rPr>
          <w:rFonts w:ascii="Calibri" w:eastAsia="Calibri" w:hAnsi="Calibri" w:cs="Calibri"/>
          <w:i/>
          <w:iCs/>
          <w:color w:val="000000"/>
          <w:sz w:val="16"/>
          <w:szCs w:val="16"/>
          <w:lang w:eastAsia="bs-Latn-BA"/>
        </w:rPr>
      </w:pPr>
      <w:r w:rsidRPr="00DE0512">
        <w:rPr>
          <w:rFonts w:ascii="Calibri" w:eastAsia="Calibri" w:hAnsi="Calibri" w:cs="Calibri"/>
          <w:i/>
          <w:iCs/>
          <w:color w:val="000000"/>
          <w:sz w:val="16"/>
          <w:szCs w:val="16"/>
          <w:lang w:eastAsia="bs-Latn-BA"/>
        </w:rPr>
        <w:t xml:space="preserve">UTR – učenje temeljeno na radu </w:t>
      </w:r>
    </w:p>
    <w:p w14:paraId="608D289A" w14:textId="77777777" w:rsidR="00802A6C" w:rsidRDefault="00504BF9" w:rsidP="00504BF9">
      <w:pPr>
        <w:spacing w:after="200" w:line="276" w:lineRule="auto"/>
        <w:rPr>
          <w:rFonts w:ascii="Calibri" w:eastAsia="Calibri" w:hAnsi="Calibri" w:cs="Calibri"/>
          <w:i/>
          <w:iCs/>
          <w:color w:val="000000"/>
          <w:sz w:val="16"/>
          <w:szCs w:val="16"/>
          <w:lang w:eastAsia="bs-Latn-BA"/>
        </w:rPr>
        <w:sectPr w:rsidR="00802A6C" w:rsidSect="00B279B4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DE0512">
        <w:rPr>
          <w:rFonts w:ascii="Calibri" w:eastAsia="Calibri" w:hAnsi="Calibri" w:cs="Calibri"/>
          <w:i/>
          <w:iCs/>
          <w:color w:val="000000"/>
          <w:sz w:val="16"/>
          <w:szCs w:val="16"/>
          <w:lang w:eastAsia="bs-Latn-BA"/>
        </w:rPr>
        <w:t>SAP– samostalne aktivnosti</w:t>
      </w:r>
      <w:r w:rsidRPr="00DE0512">
        <w:rPr>
          <w:rFonts w:ascii="Calibri" w:eastAsia="Calibri" w:hAnsi="Calibri" w:cs="Calibri"/>
          <w:i/>
          <w:iCs/>
          <w:color w:val="FF0000"/>
          <w:sz w:val="16"/>
          <w:szCs w:val="16"/>
          <w:lang w:eastAsia="bs-Latn-BA"/>
        </w:rPr>
        <w:t xml:space="preserve"> </w:t>
      </w:r>
      <w:r w:rsidRPr="00DE0512">
        <w:rPr>
          <w:rFonts w:ascii="Calibri" w:eastAsia="Calibri" w:hAnsi="Calibri" w:cs="Calibri"/>
          <w:i/>
          <w:iCs/>
          <w:color w:val="000000"/>
          <w:sz w:val="16"/>
          <w:szCs w:val="16"/>
          <w:lang w:eastAsia="bs-Latn-BA"/>
        </w:rPr>
        <w:t>polaznika</w:t>
      </w:r>
    </w:p>
    <w:p w14:paraId="202F8562" w14:textId="4D7773D1" w:rsidR="00504BF9" w:rsidRPr="00802A6C" w:rsidRDefault="00504BF9" w:rsidP="00802A6C">
      <w:pPr>
        <w:pStyle w:val="ListParagraph"/>
        <w:numPr>
          <w:ilvl w:val="0"/>
          <w:numId w:val="3"/>
        </w:numPr>
        <w:spacing w:after="200" w:line="276" w:lineRule="auto"/>
        <w:rPr>
          <w:rFonts w:ascii="Calibri" w:eastAsia="Calibri" w:hAnsi="Calibri" w:cs="Calibri"/>
          <w:b/>
          <w:bCs/>
          <w:sz w:val="24"/>
          <w:szCs w:val="24"/>
          <w:lang w:eastAsia="bs-Latn-BA"/>
        </w:rPr>
      </w:pPr>
      <w:r w:rsidRPr="00802A6C">
        <w:rPr>
          <w:rFonts w:ascii="Calibri" w:eastAsia="Calibri" w:hAnsi="Calibri" w:cs="Calibri"/>
          <w:b/>
          <w:bCs/>
          <w:sz w:val="24"/>
          <w:szCs w:val="24"/>
          <w:lang w:eastAsia="bs-Latn-BA"/>
        </w:rPr>
        <w:lastRenderedPageBreak/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504BF9" w:rsidRPr="00DE0512" w14:paraId="6BCF883F" w14:textId="77777777" w:rsidTr="00D20FFB">
        <w:trPr>
          <w:trHeight w:val="558"/>
        </w:trPr>
        <w:tc>
          <w:tcPr>
            <w:tcW w:w="2537" w:type="dxa"/>
            <w:shd w:val="clear" w:color="auto" w:fill="9CC2E5"/>
            <w:tcMar>
              <w:left w:w="57" w:type="dxa"/>
              <w:right w:w="57" w:type="dxa"/>
            </w:tcMar>
            <w:vAlign w:val="center"/>
          </w:tcPr>
          <w:p w14:paraId="5A1CD532" w14:textId="77777777" w:rsidR="00504BF9" w:rsidRPr="00DE0512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F2BBBC7" w14:textId="65E986C4" w:rsidR="00504BF9" w:rsidRPr="00DE0512" w:rsidRDefault="00802A6C" w:rsidP="00D20FFB">
            <w:pPr>
              <w:spacing w:before="60" w:after="60" w:line="240" w:lineRule="auto"/>
              <w:ind w:left="397" w:hanging="397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MARKETINŠKA KOMUNIKACIJA U </w:t>
            </w:r>
            <w:r w:rsidRPr="00DE0512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eastAsia="bs-Latn-BA"/>
              </w:rPr>
              <w:t>ONLINE</w:t>
            </w:r>
            <w:r w:rsidRPr="00DE0512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 POSLOVANJU</w:t>
            </w:r>
          </w:p>
        </w:tc>
      </w:tr>
      <w:tr w:rsidR="00504BF9" w:rsidRPr="00DE0512" w14:paraId="585A9FE8" w14:textId="77777777" w:rsidTr="00D20FFB">
        <w:trPr>
          <w:trHeight w:val="558"/>
        </w:trPr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13AAD99E" w14:textId="77777777" w:rsidR="00504BF9" w:rsidRPr="00DE0512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C6B3846" w14:textId="77777777" w:rsidR="00504BF9" w:rsidRPr="00DE0512" w:rsidRDefault="00504BF9" w:rsidP="00D20FFB">
            <w:pPr>
              <w:spacing w:after="0" w:line="276" w:lineRule="auto"/>
              <w:ind w:left="397" w:hanging="397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</w:p>
        </w:tc>
      </w:tr>
      <w:tr w:rsidR="00504BF9" w:rsidRPr="00DE0512" w14:paraId="76A35661" w14:textId="77777777" w:rsidTr="00D20FFB">
        <w:trPr>
          <w:trHeight w:val="558"/>
        </w:trPr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27B57640" w14:textId="77777777" w:rsidR="00504BF9" w:rsidRPr="00DE0512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7864F76" w14:textId="0A6D15BC" w:rsidR="00504BF9" w:rsidRPr="00DE0512" w:rsidRDefault="004D088E" w:rsidP="00D20FFB">
            <w:pPr>
              <w:spacing w:after="0" w:line="276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hyperlink r:id="rId21" w:history="1">
              <w:r w:rsidRPr="00DE0512">
                <w:rPr>
                  <w:rStyle w:val="Hyperlink"/>
                  <w:rFonts w:ascii="Calibri" w:eastAsia="Calibri" w:hAnsi="Calibri" w:cs="Calibri"/>
                  <w:bCs/>
                  <w:sz w:val="20"/>
                  <w:szCs w:val="20"/>
                  <w:lang w:eastAsia="bs-Latn-BA"/>
                </w:rPr>
                <w:t>https://hko.srce.hr/registar/skup-ishoda-ucenja/detalji/12509</w:t>
              </w:r>
            </w:hyperlink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</w:t>
            </w:r>
          </w:p>
        </w:tc>
      </w:tr>
      <w:tr w:rsidR="00504BF9" w:rsidRPr="00DE0512" w14:paraId="649AA028" w14:textId="77777777" w:rsidTr="00D20FFB">
        <w:trPr>
          <w:trHeight w:val="558"/>
        </w:trPr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335B275" w14:textId="77777777" w:rsidR="00504BF9" w:rsidRPr="00DE0512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23BC634" w14:textId="77777777" w:rsidR="00504BF9" w:rsidRPr="00DE0512" w:rsidRDefault="00504BF9" w:rsidP="00D20FFB">
            <w:pPr>
              <w:spacing w:after="0" w:line="276" w:lineRule="auto"/>
              <w:ind w:left="397" w:hanging="397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3 CSVET</w:t>
            </w:r>
          </w:p>
          <w:p w14:paraId="6E0C3002" w14:textId="010F97C3" w:rsidR="00703BD5" w:rsidRPr="00DE0512" w:rsidRDefault="00703BD5" w:rsidP="00D20FFB">
            <w:pPr>
              <w:spacing w:after="0" w:line="276" w:lineRule="auto"/>
              <w:ind w:left="397" w:hanging="397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SIU</w:t>
            </w:r>
            <w:r w:rsidR="00C44DA7"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1</w:t>
            </w: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: Internetska marketinška komunikacija</w:t>
            </w:r>
            <w:r w:rsidR="00C44DA7"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(3 CSVET)</w:t>
            </w:r>
          </w:p>
        </w:tc>
      </w:tr>
      <w:tr w:rsidR="00504BF9" w:rsidRPr="00DE0512" w14:paraId="685C20A2" w14:textId="77777777" w:rsidTr="00D20FFB">
        <w:tc>
          <w:tcPr>
            <w:tcW w:w="2537" w:type="dxa"/>
            <w:vMerge w:val="restart"/>
            <w:shd w:val="clear" w:color="auto" w:fill="9CC2E5"/>
            <w:tcMar>
              <w:left w:w="57" w:type="dxa"/>
              <w:right w:w="57" w:type="dxa"/>
            </w:tcMar>
            <w:vAlign w:val="center"/>
          </w:tcPr>
          <w:p w14:paraId="1AFEF9DF" w14:textId="77777777" w:rsidR="00504BF9" w:rsidRPr="00DE0512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Načini stjecanja ishoda učenja (od – do, postotak)</w:t>
            </w:r>
          </w:p>
        </w:tc>
        <w:tc>
          <w:tcPr>
            <w:tcW w:w="1852" w:type="dxa"/>
            <w:shd w:val="clear" w:color="auto" w:fill="9CC2E5"/>
            <w:tcMar>
              <w:left w:w="57" w:type="dxa"/>
              <w:right w:w="57" w:type="dxa"/>
            </w:tcMar>
            <w:vAlign w:val="center"/>
          </w:tcPr>
          <w:p w14:paraId="42C4A399" w14:textId="77777777" w:rsidR="00504BF9" w:rsidRPr="00DE0512" w:rsidRDefault="00504BF9" w:rsidP="00D20FF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Vođeni proces učenja i poučavanja</w:t>
            </w:r>
          </w:p>
        </w:tc>
        <w:tc>
          <w:tcPr>
            <w:tcW w:w="2552" w:type="dxa"/>
            <w:shd w:val="clear" w:color="auto" w:fill="9CC2E5"/>
            <w:vAlign w:val="center"/>
          </w:tcPr>
          <w:p w14:paraId="0CC4F848" w14:textId="77777777" w:rsidR="00504BF9" w:rsidRPr="00DE0512" w:rsidRDefault="00504BF9" w:rsidP="00D20FF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Oblici učenja temeljenog na radu</w:t>
            </w:r>
          </w:p>
        </w:tc>
        <w:tc>
          <w:tcPr>
            <w:tcW w:w="2552" w:type="dxa"/>
            <w:shd w:val="clear" w:color="auto" w:fill="9CC2E5"/>
            <w:vAlign w:val="center"/>
          </w:tcPr>
          <w:p w14:paraId="7B759182" w14:textId="77777777" w:rsidR="00504BF9" w:rsidRPr="00DE0512" w:rsidRDefault="00504BF9" w:rsidP="00D20FF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Samostalne aktivnosti polaznika</w:t>
            </w:r>
          </w:p>
        </w:tc>
      </w:tr>
      <w:tr w:rsidR="00504BF9" w:rsidRPr="00DE0512" w14:paraId="2E37D3F1" w14:textId="77777777" w:rsidTr="00D20FFB">
        <w:trPr>
          <w:trHeight w:val="540"/>
        </w:trPr>
        <w:tc>
          <w:tcPr>
            <w:tcW w:w="2537" w:type="dxa"/>
            <w:vMerge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315CE329" w14:textId="77777777" w:rsidR="00504BF9" w:rsidRPr="00DE0512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53835C7B" w14:textId="14D37654" w:rsidR="00504BF9" w:rsidRPr="00DE0512" w:rsidRDefault="00504BF9" w:rsidP="00D20FFB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22</w:t>
            </w:r>
            <w:r w:rsidR="00A770B6"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 xml:space="preserve"> sata</w:t>
            </w: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 xml:space="preserve"> (29</w:t>
            </w:r>
            <w:r w:rsidR="00A770B6"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 xml:space="preserve"> </w:t>
            </w: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%)</w:t>
            </w:r>
          </w:p>
        </w:tc>
        <w:tc>
          <w:tcPr>
            <w:tcW w:w="2552" w:type="dxa"/>
            <w:vAlign w:val="center"/>
          </w:tcPr>
          <w:p w14:paraId="717FCA8D" w14:textId="0386A556" w:rsidR="00504BF9" w:rsidRPr="00DE0512" w:rsidRDefault="00504BF9" w:rsidP="00D20FFB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 xml:space="preserve">30 </w:t>
            </w:r>
            <w:r w:rsidR="00A770B6"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 xml:space="preserve">sati </w:t>
            </w: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(40</w:t>
            </w:r>
            <w:r w:rsidR="00A770B6"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 xml:space="preserve"> </w:t>
            </w: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%)</w:t>
            </w:r>
          </w:p>
        </w:tc>
        <w:tc>
          <w:tcPr>
            <w:tcW w:w="2552" w:type="dxa"/>
            <w:vAlign w:val="center"/>
          </w:tcPr>
          <w:p w14:paraId="4E8A6454" w14:textId="298040A1" w:rsidR="00504BF9" w:rsidRPr="00DE0512" w:rsidRDefault="00504BF9" w:rsidP="00D20FFB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 xml:space="preserve">23 </w:t>
            </w:r>
            <w:r w:rsidR="00A770B6"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 xml:space="preserve">sata </w:t>
            </w: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(31</w:t>
            </w:r>
            <w:r w:rsidR="00A770B6"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 xml:space="preserve"> </w:t>
            </w: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%)</w:t>
            </w:r>
          </w:p>
        </w:tc>
      </w:tr>
      <w:tr w:rsidR="00504BF9" w:rsidRPr="00DE0512" w14:paraId="6F6B36BD" w14:textId="77777777" w:rsidTr="00D20FFB"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2ECA8DD5" w14:textId="77777777" w:rsidR="00504BF9" w:rsidRPr="00DE0512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Status modula</w:t>
            </w:r>
          </w:p>
          <w:p w14:paraId="2BAFF095" w14:textId="77777777" w:rsidR="00504BF9" w:rsidRPr="00DE0512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7AD538E" w14:textId="77777777" w:rsidR="00504BF9" w:rsidRPr="00DE0512" w:rsidRDefault="00504BF9" w:rsidP="00D20FFB">
            <w:pPr>
              <w:spacing w:after="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obvezni</w:t>
            </w:r>
          </w:p>
        </w:tc>
      </w:tr>
      <w:tr w:rsidR="00504BF9" w:rsidRPr="00DE0512" w14:paraId="175D9DB2" w14:textId="77777777" w:rsidTr="00D20FFB">
        <w:trPr>
          <w:trHeight w:val="626"/>
        </w:trPr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F1FEDC9" w14:textId="77777777" w:rsidR="00504BF9" w:rsidRPr="00DE0512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6F2456A" w14:textId="3FF3EC1C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E0512">
              <w:rPr>
                <w:rFonts w:cstheme="minorHAnsi"/>
                <w:sz w:val="20"/>
                <w:szCs w:val="20"/>
              </w:rPr>
              <w:t>Cilj modula je polaznicima omogućiti stjecanje znanja i vještina potrebnih za osmišljavanje marketinške komunikacije</w:t>
            </w:r>
            <w:r w:rsidR="008061A0" w:rsidRPr="00DE0512">
              <w:rPr>
                <w:rFonts w:cstheme="minorHAnsi"/>
                <w:sz w:val="20"/>
                <w:szCs w:val="20"/>
              </w:rPr>
              <w:t xml:space="preserve"> </w:t>
            </w:r>
            <w:r w:rsidRPr="00DE0512">
              <w:rPr>
                <w:rFonts w:cstheme="minorHAnsi"/>
                <w:sz w:val="20"/>
                <w:szCs w:val="20"/>
              </w:rPr>
              <w:t>u cilju povećanja vidljivosti poslovanja i povezivanja s korisnicima kroz digitalne kanale. Uz navedeno, polaznici će moći procijeniti važnost sadržajnog (</w:t>
            </w:r>
            <w:proofErr w:type="spellStart"/>
            <w:r w:rsidRPr="00DE0512">
              <w:rPr>
                <w:rFonts w:cstheme="minorHAnsi"/>
                <w:i/>
                <w:sz w:val="20"/>
                <w:szCs w:val="20"/>
              </w:rPr>
              <w:t>content</w:t>
            </w:r>
            <w:proofErr w:type="spellEnd"/>
            <w:r w:rsidRPr="00DE0512">
              <w:rPr>
                <w:rFonts w:cstheme="minorHAnsi"/>
                <w:i/>
                <w:sz w:val="20"/>
                <w:szCs w:val="20"/>
              </w:rPr>
              <w:t>)</w:t>
            </w:r>
            <w:r w:rsidRPr="00DE0512">
              <w:rPr>
                <w:rFonts w:cstheme="minorHAnsi"/>
                <w:sz w:val="20"/>
                <w:szCs w:val="20"/>
              </w:rPr>
              <w:t xml:space="preserve"> marketinga u cilju usmjeravanja ciljnoj publici te </w:t>
            </w:r>
            <w:proofErr w:type="spellStart"/>
            <w:r w:rsidRPr="00DE0512">
              <w:rPr>
                <w:rFonts w:cstheme="minorHAnsi"/>
                <w:i/>
                <w:iCs/>
                <w:sz w:val="20"/>
                <w:szCs w:val="20"/>
              </w:rPr>
              <w:t>influencer</w:t>
            </w:r>
            <w:proofErr w:type="spellEnd"/>
            <w:r w:rsidRPr="00DE0512">
              <w:rPr>
                <w:rFonts w:cstheme="minorHAnsi"/>
                <w:sz w:val="20"/>
                <w:szCs w:val="20"/>
              </w:rPr>
              <w:t xml:space="preserve"> marketinga kao jednog od oblika oglašavanja u marketinškoj komunikaciji.</w:t>
            </w:r>
          </w:p>
        </w:tc>
      </w:tr>
      <w:tr w:rsidR="00504BF9" w:rsidRPr="00DE0512" w14:paraId="4E338574" w14:textId="77777777" w:rsidTr="00D20FFB"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D777340" w14:textId="77777777" w:rsidR="00504BF9" w:rsidRPr="00DE0512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A8D6A4A" w14:textId="253ACA06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bs-Latn-BA"/>
              </w:rPr>
              <w:t xml:space="preserve">internetska marketinška komunikacija, internetski marketinški kanali, sadržajni </w:t>
            </w:r>
            <w:r w:rsidR="005D040D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bs-Latn-BA"/>
              </w:rPr>
              <w:t>(</w:t>
            </w:r>
            <w:proofErr w:type="spellStart"/>
            <w:r w:rsidRPr="00DE0512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bs-Latn-BA"/>
              </w:rPr>
              <w:t>content</w:t>
            </w:r>
            <w:proofErr w:type="spellEnd"/>
            <w:r w:rsidR="005D040D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bs-Latn-BA"/>
              </w:rPr>
              <w:t xml:space="preserve">) </w:t>
            </w:r>
            <w:r w:rsidRPr="00DE0512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bs-Latn-BA"/>
              </w:rPr>
              <w:t xml:space="preserve">marketing, </w:t>
            </w:r>
            <w:proofErr w:type="spellStart"/>
            <w:r w:rsidRPr="00DE0512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bs-Latn-BA"/>
              </w:rPr>
              <w:t>influencer</w:t>
            </w:r>
            <w:proofErr w:type="spellEnd"/>
            <w:r w:rsidRPr="00DE0512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bs-Latn-BA"/>
              </w:rPr>
              <w:t xml:space="preserve">-marketing, društveni mediji </w:t>
            </w:r>
          </w:p>
        </w:tc>
      </w:tr>
      <w:tr w:rsidR="00504BF9" w:rsidRPr="00DE0512" w14:paraId="01D053E9" w14:textId="77777777" w:rsidTr="00D20FFB"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2993948D" w14:textId="77777777" w:rsidR="00504BF9" w:rsidRPr="00DE0512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5F1AB0A" w14:textId="77777777" w:rsidR="00504BF9" w:rsidRDefault="00504BF9" w:rsidP="00D20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Učenje temeljeno na radu integrirano je u program obrazovanja uz uporabu simulacija i stvarnih projektnih zadataka u poslovnome sektoru. Polaznik</w:t>
            </w:r>
            <w:r w:rsidRPr="00DE0512">
              <w:rPr>
                <w:rFonts w:ascii="Calibri" w:eastAsia="Calibri" w:hAnsi="Calibri" w:cs="Calibri"/>
                <w:strike/>
                <w:sz w:val="20"/>
                <w:szCs w:val="20"/>
                <w:lang w:eastAsia="bs-Latn-BA"/>
              </w:rPr>
              <w:t xml:space="preserve"> </w:t>
            </w: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samostalno na računalu rješava projektne i problemske zadatke u odabranom programu. Zadaci se temelje na primjeni u struci, suvremenom pristupu rješavanja zadanog zadatka i razvoju kreativnosti polaznika. Nastavnik zadaje problemsku situaciju, a polaznici primjenom stečenih znanja i vještina, osmišljavaju i rješavaju zadani zadatak.</w:t>
            </w:r>
          </w:p>
          <w:p w14:paraId="3BBB6277" w14:textId="77777777" w:rsidR="00C87B38" w:rsidRPr="00C87B38" w:rsidRDefault="00C87B38" w:rsidP="00C87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C87B38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Učenjem na ranom mjestu polaznik se postupno uvodi u svijet rada. Omogućuje mu se sudjelovanje u radnom procesu sve dok ne stekne potpune kompetencije propisane programom.</w:t>
            </w:r>
          </w:p>
          <w:p w14:paraId="1DB69DCC" w14:textId="1EBD53F0" w:rsidR="00C87B38" w:rsidRPr="00DE0512" w:rsidRDefault="00C87B38" w:rsidP="00C87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C87B38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504BF9" w:rsidRPr="00DE0512" w14:paraId="7B81E4E8" w14:textId="77777777" w:rsidTr="00D20FFB"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302FB8FC" w14:textId="77777777" w:rsidR="00504BF9" w:rsidRPr="00DE0512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31D85CE3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Preporučena literatura:</w:t>
            </w:r>
          </w:p>
          <w:p w14:paraId="547049EE" w14:textId="554E8936" w:rsidR="00504BF9" w:rsidRPr="00DE0512" w:rsidRDefault="00504BF9" w:rsidP="00D20FFB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Ružić, D. (2003)</w:t>
            </w:r>
            <w:r w:rsidR="008061A0"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.</w:t>
            </w: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e – Marketing, Sveučilište J. J. Strossmayera. Ekonomski fakultet Osijek. Osijek</w:t>
            </w:r>
          </w:p>
          <w:p w14:paraId="72D104A7" w14:textId="77777777" w:rsidR="00504BF9" w:rsidRPr="00DE0512" w:rsidRDefault="00504BF9" w:rsidP="00D20FFB">
            <w:pPr>
              <w:numPr>
                <w:ilvl w:val="0"/>
                <w:numId w:val="11"/>
              </w:numPr>
              <w:spacing w:after="0" w:line="276" w:lineRule="auto"/>
              <w:contextualSpacing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proofErr w:type="spellStart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HubSpot</w:t>
            </w:r>
            <w:proofErr w:type="spellEnd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learning</w:t>
            </w:r>
            <w:proofErr w:type="spellEnd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centre - </w:t>
            </w:r>
            <w:hyperlink r:id="rId22" w:history="1">
              <w:r w:rsidRPr="00DE0512">
                <w:rPr>
                  <w:rFonts w:eastAsia="Calibri" w:cstheme="minorHAnsi"/>
                  <w:color w:val="0563C1"/>
                  <w:sz w:val="20"/>
                  <w:szCs w:val="20"/>
                  <w:u w:val="single"/>
                  <w:lang w:eastAsia="bs-Latn-BA"/>
                </w:rPr>
                <w:t>https://academy.hubspot.com/</w:t>
              </w:r>
            </w:hyperlink>
            <w:r w:rsidRPr="00DE0512">
              <w:rPr>
                <w:rFonts w:ascii="Calibri" w:eastAsia="Calibri" w:hAnsi="Calibri" w:cs="Calibri"/>
                <w:bCs/>
                <w:sz w:val="18"/>
                <w:szCs w:val="18"/>
                <w:lang w:eastAsia="bs-Latn-BA"/>
              </w:rPr>
              <w:t xml:space="preserve">  </w:t>
            </w:r>
          </w:p>
          <w:p w14:paraId="57AC68A9" w14:textId="77777777" w:rsidR="00504BF9" w:rsidRPr="00DE0512" w:rsidRDefault="00504BF9" w:rsidP="00D20FFB">
            <w:pPr>
              <w:numPr>
                <w:ilvl w:val="0"/>
                <w:numId w:val="11"/>
              </w:numPr>
              <w:spacing w:after="0" w:line="276" w:lineRule="auto"/>
              <w:contextualSpacing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Google </w:t>
            </w:r>
            <w:proofErr w:type="spellStart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learning</w:t>
            </w:r>
            <w:proofErr w:type="spellEnd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centre – </w:t>
            </w:r>
            <w:hyperlink r:id="rId23" w:anchor="topic=9917952" w:history="1">
              <w:r w:rsidRPr="00DE0512">
                <w:rPr>
                  <w:rFonts w:eastAsia="Calibri" w:cstheme="minorHAnsi"/>
                  <w:color w:val="0563C1"/>
                  <w:sz w:val="20"/>
                  <w:szCs w:val="20"/>
                  <w:u w:val="single"/>
                  <w:lang w:eastAsia="bs-Latn-BA"/>
                </w:rPr>
                <w:t>https://support.google.com/a/users/?hl=en#topic=9917952</w:t>
              </w:r>
            </w:hyperlink>
          </w:p>
          <w:p w14:paraId="0C380E1D" w14:textId="3DE08F0D" w:rsidR="00504BF9" w:rsidRPr="00DE0512" w:rsidRDefault="00504BF9" w:rsidP="00D20FFB">
            <w:pPr>
              <w:numPr>
                <w:ilvl w:val="0"/>
                <w:numId w:val="11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Rezo, D. (2016)</w:t>
            </w:r>
            <w:r w:rsidR="008061A0"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.</w:t>
            </w: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Percepcija promotivnih poruka pri donošenju kupovne odluke. Sveučilište u Splitu, Split</w:t>
            </w:r>
          </w:p>
          <w:p w14:paraId="5D822588" w14:textId="30B0D45E" w:rsidR="00504BF9" w:rsidRPr="00DE0512" w:rsidRDefault="00504BF9" w:rsidP="00D20FFB">
            <w:pPr>
              <w:numPr>
                <w:ilvl w:val="0"/>
                <w:numId w:val="11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Blažeković, K. (2020)</w:t>
            </w:r>
            <w:r w:rsidR="008061A0"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.</w:t>
            </w: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Sadržajni marketing. Sveučilište u Puli, Pula</w:t>
            </w:r>
          </w:p>
          <w:p w14:paraId="64E6B8AE" w14:textId="639FA74F" w:rsidR="00504BF9" w:rsidRPr="00DE0512" w:rsidRDefault="00504BF9" w:rsidP="00D20FFB">
            <w:pPr>
              <w:numPr>
                <w:ilvl w:val="0"/>
                <w:numId w:val="11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proofErr w:type="spellStart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Pulizzi</w:t>
            </w:r>
            <w:proofErr w:type="spellEnd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, J. (2013)</w:t>
            </w:r>
            <w:r w:rsidR="008061A0"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.</w:t>
            </w: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Epic</w:t>
            </w:r>
            <w:proofErr w:type="spellEnd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Content</w:t>
            </w:r>
            <w:proofErr w:type="spellEnd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Marketing: How to </w:t>
            </w:r>
            <w:proofErr w:type="spellStart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Tell</w:t>
            </w:r>
            <w:proofErr w:type="spellEnd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a </w:t>
            </w:r>
            <w:proofErr w:type="spellStart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Different</w:t>
            </w:r>
            <w:proofErr w:type="spellEnd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Story, Break </w:t>
            </w:r>
            <w:proofErr w:type="spellStart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through</w:t>
            </w:r>
            <w:proofErr w:type="spellEnd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the</w:t>
            </w:r>
            <w:proofErr w:type="spellEnd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Clutter</w:t>
            </w:r>
            <w:proofErr w:type="spellEnd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, </w:t>
            </w:r>
            <w:proofErr w:type="spellStart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and</w:t>
            </w:r>
            <w:proofErr w:type="spellEnd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Win</w:t>
            </w:r>
            <w:proofErr w:type="spellEnd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More </w:t>
            </w:r>
            <w:proofErr w:type="spellStart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Customers</w:t>
            </w:r>
            <w:proofErr w:type="spellEnd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by</w:t>
            </w:r>
            <w:proofErr w:type="spellEnd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Marketing </w:t>
            </w:r>
            <w:proofErr w:type="spellStart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Less</w:t>
            </w:r>
            <w:proofErr w:type="spellEnd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. </w:t>
            </w:r>
            <w:proofErr w:type="spellStart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McGraw</w:t>
            </w:r>
            <w:proofErr w:type="spellEnd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-Hill </w:t>
            </w:r>
            <w:proofErr w:type="spellStart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Education</w:t>
            </w:r>
            <w:proofErr w:type="spellEnd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, New York</w:t>
            </w:r>
          </w:p>
          <w:p w14:paraId="0247E918" w14:textId="4FB8ADF5" w:rsidR="00504BF9" w:rsidRPr="00DE0512" w:rsidRDefault="00504BF9" w:rsidP="00D20FFB">
            <w:pPr>
              <w:numPr>
                <w:ilvl w:val="0"/>
                <w:numId w:val="11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proofErr w:type="spellStart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Kingsnorth</w:t>
            </w:r>
            <w:proofErr w:type="spellEnd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, S. (2019)</w:t>
            </w:r>
            <w:r w:rsidR="008061A0"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.</w:t>
            </w: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Digital Marketing </w:t>
            </w:r>
            <w:proofErr w:type="spellStart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Strategy</w:t>
            </w:r>
            <w:proofErr w:type="spellEnd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: An </w:t>
            </w:r>
            <w:proofErr w:type="spellStart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Integrated</w:t>
            </w:r>
            <w:proofErr w:type="spellEnd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Approach</w:t>
            </w:r>
            <w:proofErr w:type="spellEnd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to Online Marketing, 2nd </w:t>
            </w:r>
            <w:proofErr w:type="spellStart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Edition</w:t>
            </w:r>
            <w:proofErr w:type="spellEnd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. </w:t>
            </w:r>
            <w:proofErr w:type="spellStart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Kogan</w:t>
            </w:r>
            <w:proofErr w:type="spellEnd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Page </w:t>
            </w:r>
            <w:proofErr w:type="spellStart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Ltd</w:t>
            </w:r>
            <w:proofErr w:type="spellEnd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, New York</w:t>
            </w:r>
          </w:p>
          <w:p w14:paraId="49DA43D0" w14:textId="77777777" w:rsidR="00CF1F26" w:rsidRPr="00DE0512" w:rsidRDefault="00504BF9" w:rsidP="00D20FFB">
            <w:pPr>
              <w:numPr>
                <w:ilvl w:val="0"/>
                <w:numId w:val="11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proofErr w:type="spellStart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lastRenderedPageBreak/>
              <w:t>Taroni</w:t>
            </w:r>
            <w:proofErr w:type="spellEnd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, R. (2019)</w:t>
            </w:r>
            <w:r w:rsidR="008061A0"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.</w:t>
            </w: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Instagram </w:t>
            </w:r>
            <w:proofErr w:type="spellStart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Influencer</w:t>
            </w:r>
            <w:proofErr w:type="spellEnd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Marketing </w:t>
            </w:r>
            <w:proofErr w:type="spellStart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Secrets</w:t>
            </w:r>
            <w:proofErr w:type="spellEnd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2019., nezavisni nakladnik </w:t>
            </w:r>
          </w:p>
          <w:p w14:paraId="14A8D27F" w14:textId="43A5B96E" w:rsidR="00504BF9" w:rsidRPr="00DE0512" w:rsidRDefault="00504BF9" w:rsidP="00CF1F26">
            <w:pPr>
              <w:numPr>
                <w:ilvl w:val="0"/>
                <w:numId w:val="11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proofErr w:type="spellStart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Ofobike</w:t>
            </w:r>
            <w:proofErr w:type="spellEnd"/>
            <w:r w:rsidR="00CF1F26"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, </w:t>
            </w: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H. (2019)</w:t>
            </w:r>
            <w:r w:rsidR="008061A0"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.</w:t>
            </w: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A </w:t>
            </w:r>
            <w:proofErr w:type="spellStart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Complete</w:t>
            </w:r>
            <w:proofErr w:type="spellEnd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Guide</w:t>
            </w:r>
            <w:proofErr w:type="spellEnd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to </w:t>
            </w:r>
            <w:proofErr w:type="spellStart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Influencer</w:t>
            </w:r>
            <w:proofErr w:type="spellEnd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Marketing, 2019., nezavisni nakladnik</w:t>
            </w:r>
          </w:p>
          <w:p w14:paraId="34FB8A19" w14:textId="0C9DB5CF" w:rsidR="00504BF9" w:rsidRDefault="00504BF9" w:rsidP="00D20FFB">
            <w:pPr>
              <w:numPr>
                <w:ilvl w:val="0"/>
                <w:numId w:val="11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proofErr w:type="spellStart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Krajnović</w:t>
            </w:r>
            <w:proofErr w:type="spellEnd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, A., Sikirić, D. i </w:t>
            </w:r>
            <w:proofErr w:type="spellStart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Hordov</w:t>
            </w:r>
            <w:proofErr w:type="spellEnd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, M. (2019)</w:t>
            </w:r>
            <w:r w:rsidR="008061A0"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.</w:t>
            </w: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Digitalni marketing - nova era tržišne komunikacije. Sveučilište u Zadru, Zadar</w:t>
            </w:r>
          </w:p>
          <w:p w14:paraId="607279C8" w14:textId="77777777" w:rsidR="00916296" w:rsidRDefault="00916296" w:rsidP="00D20FFB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</w:pPr>
          </w:p>
          <w:p w14:paraId="30EDA079" w14:textId="36727800" w:rsidR="00504BF9" w:rsidRPr="00DE0512" w:rsidRDefault="00504BF9" w:rsidP="00D20FFB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Za realizaciju nastave mogu se koristiti</w:t>
            </w: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:</w:t>
            </w:r>
          </w:p>
          <w:p w14:paraId="27320F0F" w14:textId="77777777" w:rsidR="00504BF9" w:rsidRPr="00DE0512" w:rsidRDefault="00504BF9" w:rsidP="00D20FFB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programi za obradu teksta, slike, prezentacije (aplikacija koja se može koristiti je</w:t>
            </w:r>
          </w:p>
          <w:p w14:paraId="467888C4" w14:textId="77777777" w:rsidR="00504BF9" w:rsidRPr="00DE0512" w:rsidRDefault="00504BF9" w:rsidP="00D20FFB">
            <w:pPr>
              <w:spacing w:after="0" w:line="276" w:lineRule="auto"/>
              <w:ind w:left="360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dio MS Office paketa) </w:t>
            </w:r>
          </w:p>
          <w:p w14:paraId="1923AAA3" w14:textId="77777777" w:rsidR="00504BF9" w:rsidRPr="00DE0512" w:rsidRDefault="00504BF9" w:rsidP="00D20FFB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društvene mreže ovisno o popularnosti/aktualnosti (Facebook, Instagram,</w:t>
            </w:r>
          </w:p>
          <w:p w14:paraId="0855E41E" w14:textId="77777777" w:rsidR="00504BF9" w:rsidRPr="00DE0512" w:rsidRDefault="00504BF9" w:rsidP="00D20FFB">
            <w:pPr>
              <w:spacing w:after="0" w:line="276" w:lineRule="auto"/>
              <w:ind w:left="360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LinkedIn, Twitter, </w:t>
            </w:r>
            <w:proofErr w:type="spellStart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Pinterest</w:t>
            </w:r>
            <w:proofErr w:type="spellEnd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, </w:t>
            </w:r>
            <w:proofErr w:type="spellStart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TikTok</w:t>
            </w:r>
            <w:proofErr w:type="spellEnd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,…)</w:t>
            </w:r>
          </w:p>
          <w:p w14:paraId="621D0F84" w14:textId="77777777" w:rsidR="00504BF9" w:rsidRPr="00DE0512" w:rsidRDefault="00504BF9" w:rsidP="00D20FFB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16"/>
                <w:szCs w:val="16"/>
                <w:lang w:eastAsia="bs-Latn-BA"/>
              </w:rPr>
            </w:pP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marketing tražilice (Yahoo </w:t>
            </w:r>
            <w:proofErr w:type="spellStart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Ads</w:t>
            </w:r>
            <w:proofErr w:type="spellEnd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,  Google </w:t>
            </w:r>
            <w:proofErr w:type="spellStart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Ads</w:t>
            </w:r>
            <w:proofErr w:type="spellEnd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, Bing </w:t>
            </w:r>
            <w:proofErr w:type="spellStart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Ads</w:t>
            </w:r>
            <w:proofErr w:type="spellEnd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,…)</w:t>
            </w:r>
          </w:p>
          <w:p w14:paraId="0FE912C6" w14:textId="77777777" w:rsidR="00504BF9" w:rsidRPr="00DE0512" w:rsidRDefault="00504BF9" w:rsidP="00D20FFB">
            <w:pPr>
              <w:spacing w:after="0" w:line="276" w:lineRule="auto"/>
              <w:ind w:left="360"/>
              <w:contextualSpacing/>
              <w:rPr>
                <w:rFonts w:ascii="Calibri" w:eastAsia="Calibri" w:hAnsi="Calibri" w:cs="Calibri"/>
                <w:sz w:val="16"/>
                <w:szCs w:val="16"/>
                <w:lang w:eastAsia="bs-Latn-BA"/>
              </w:rPr>
            </w:pPr>
          </w:p>
        </w:tc>
      </w:tr>
    </w:tbl>
    <w:p w14:paraId="41379437" w14:textId="77777777" w:rsidR="00504BF9" w:rsidRPr="00DE0512" w:rsidRDefault="00504BF9" w:rsidP="00504BF9">
      <w:pPr>
        <w:spacing w:after="0" w:line="276" w:lineRule="auto"/>
        <w:rPr>
          <w:rFonts w:ascii="Calibri" w:eastAsia="Calibri" w:hAnsi="Calibri" w:cs="Calibri"/>
          <w:sz w:val="20"/>
          <w:szCs w:val="20"/>
          <w:lang w:eastAsia="bs-Latn-BA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504BF9" w:rsidRPr="00DE0512" w14:paraId="2A270E3F" w14:textId="77777777" w:rsidTr="00D20FFB">
        <w:trPr>
          <w:trHeight w:val="409"/>
        </w:trPr>
        <w:tc>
          <w:tcPr>
            <w:tcW w:w="2679" w:type="dxa"/>
            <w:gridSpan w:val="2"/>
            <w:shd w:val="clear" w:color="auto" w:fill="9CC2E5"/>
            <w:tcMar>
              <w:left w:w="57" w:type="dxa"/>
              <w:right w:w="57" w:type="dxa"/>
            </w:tcMar>
            <w:vAlign w:val="center"/>
          </w:tcPr>
          <w:p w14:paraId="0C3DC63E" w14:textId="2D85D1EF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Skup ishoda učenja iz SK</w:t>
            </w:r>
            <w:r w:rsidR="00D04E0A"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8EAFE35" w14:textId="54EA20F1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Internetska marketinška komunikacija</w:t>
            </w:r>
            <w:r w:rsidR="00F75978" w:rsidRPr="00DE0512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, 3 CSVET</w:t>
            </w:r>
          </w:p>
        </w:tc>
      </w:tr>
      <w:tr w:rsidR="00504BF9" w:rsidRPr="00DE0512" w14:paraId="2093F8E0" w14:textId="77777777" w:rsidTr="00D20FFB">
        <w:tc>
          <w:tcPr>
            <w:tcW w:w="9493" w:type="dxa"/>
            <w:gridSpan w:val="3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375A5C4E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Ishodi učenja</w:t>
            </w:r>
          </w:p>
        </w:tc>
      </w:tr>
      <w:tr w:rsidR="00504BF9" w:rsidRPr="00DE0512" w14:paraId="3539F345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BF695D" w14:textId="77777777" w:rsidR="00504BF9" w:rsidRPr="00DE0512" w:rsidRDefault="00504BF9" w:rsidP="00F67B78">
            <w:pPr>
              <w:numPr>
                <w:ilvl w:val="0"/>
                <w:numId w:val="6"/>
              </w:numPr>
              <w:tabs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razlikovati vrste internetske marketinške komunikacije u poslovanju</w:t>
            </w:r>
          </w:p>
        </w:tc>
      </w:tr>
      <w:tr w:rsidR="00504BF9" w:rsidRPr="00DE0512" w14:paraId="43EAADB8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3679C8" w14:textId="77777777" w:rsidR="00504BF9" w:rsidRPr="00DE0512" w:rsidRDefault="00504BF9" w:rsidP="00F67B78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osmisliti marketinšku komunikaciju u digitalnom poslovnom okruženju u cilju povećanja vidljivosti poslovanja </w:t>
            </w:r>
          </w:p>
        </w:tc>
      </w:tr>
      <w:tr w:rsidR="00504BF9" w:rsidRPr="00DE0512" w14:paraId="2296A834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17514D" w14:textId="5DF5161C" w:rsidR="00504BF9" w:rsidRPr="00DE0512" w:rsidRDefault="007F6829" w:rsidP="00F67B78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protumačiti važnost sadržajnog (</w:t>
            </w:r>
            <w:proofErr w:type="spellStart"/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content</w:t>
            </w:r>
            <w:proofErr w:type="spellEnd"/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) marketinga</w:t>
            </w:r>
          </w:p>
        </w:tc>
      </w:tr>
      <w:tr w:rsidR="00504BF9" w:rsidRPr="00DE0512" w14:paraId="3883DF73" w14:textId="77777777" w:rsidTr="00D20FFB">
        <w:trPr>
          <w:trHeight w:val="22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BF9355" w14:textId="32049804" w:rsidR="00504BF9" w:rsidRPr="00DE0512" w:rsidRDefault="00A3453F" w:rsidP="001D35B4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procijeniti važnost utjecajnog (</w:t>
            </w:r>
            <w:proofErr w:type="spellStart"/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influencer</w:t>
            </w:r>
            <w:proofErr w:type="spellEnd"/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) marketinga u cilju povećanja vidljivosti poslovanja</w:t>
            </w:r>
          </w:p>
        </w:tc>
      </w:tr>
      <w:tr w:rsidR="00504BF9" w:rsidRPr="00DE0512" w14:paraId="04F07E85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2001C4" w14:textId="4D5B4845" w:rsidR="00504BF9" w:rsidRPr="00DE0512" w:rsidRDefault="00A3453F" w:rsidP="00F67B78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</w:t>
            </w:r>
            <w:r w:rsidR="000649A0"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repoznati važnost društvenih medija u marketinškoj internetskoj komunikaciji</w:t>
            </w:r>
          </w:p>
        </w:tc>
      </w:tr>
      <w:tr w:rsidR="00504BF9" w:rsidRPr="00DE0512" w14:paraId="3C5798D8" w14:textId="77777777" w:rsidTr="00D20FFB">
        <w:trPr>
          <w:trHeight w:val="427"/>
        </w:trPr>
        <w:tc>
          <w:tcPr>
            <w:tcW w:w="9493" w:type="dxa"/>
            <w:gridSpan w:val="3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19325E47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Dominantan nastavni sustav i opis načina ostvarivanja SIU</w:t>
            </w:r>
          </w:p>
        </w:tc>
      </w:tr>
      <w:tr w:rsidR="00504BF9" w:rsidRPr="00DE0512" w14:paraId="24D38CD3" w14:textId="77777777" w:rsidTr="00D20FFB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78F6226" w14:textId="7F0FE2D1" w:rsidR="00504BF9" w:rsidRPr="005D040D" w:rsidRDefault="00504BF9" w:rsidP="00A955D3">
            <w:pPr>
              <w:tabs>
                <w:tab w:val="left" w:pos="2820"/>
              </w:tabs>
              <w:spacing w:after="120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5D040D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Dominant</w:t>
            </w:r>
            <w:r w:rsidR="00F67B78" w:rsidRPr="005D040D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an</w:t>
            </w:r>
            <w:r w:rsidRPr="005D040D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nastavni sustav ovog modula </w:t>
            </w:r>
            <w:r w:rsidR="00E43D2A" w:rsidRPr="005D040D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je</w:t>
            </w:r>
            <w:r w:rsidRPr="005D040D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</w:t>
            </w:r>
            <w:r w:rsidR="00CC36FF" w:rsidRPr="005D040D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projektna </w:t>
            </w:r>
            <w:r w:rsidRPr="005D040D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nastava. </w:t>
            </w:r>
          </w:p>
          <w:p w14:paraId="22B510D1" w14:textId="511206D2" w:rsidR="00504BF9" w:rsidRPr="005D040D" w:rsidRDefault="00504BF9" w:rsidP="00A955D3">
            <w:pPr>
              <w:tabs>
                <w:tab w:val="left" w:pos="2820"/>
              </w:tabs>
              <w:spacing w:after="12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5D040D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Tijekom realizacije </w:t>
            </w:r>
            <w:r w:rsidR="009B732A" w:rsidRPr="005D040D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vođenog procesa učenja i poučavanja </w:t>
            </w:r>
            <w:r w:rsidR="00552C40" w:rsidRPr="005D040D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analiziraju se </w:t>
            </w:r>
            <w:r w:rsidRPr="005D040D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pojmov</w:t>
            </w:r>
            <w:r w:rsidR="00552C40" w:rsidRPr="005D040D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i</w:t>
            </w:r>
            <w:r w:rsidRPr="005D040D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vezan</w:t>
            </w:r>
            <w:r w:rsidR="00D04E0A" w:rsidRPr="005D040D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i</w:t>
            </w:r>
            <w:r w:rsidRPr="005D040D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</w:t>
            </w:r>
            <w:r w:rsidRPr="005D040D">
              <w:rPr>
                <w:sz w:val="20"/>
                <w:szCs w:val="20"/>
              </w:rPr>
              <w:t>uz oblike marketinške komunikacije poput</w:t>
            </w:r>
            <w:r w:rsidRPr="005D040D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internetskog oglašavanja, oglašavanja putem ključnih riječi, </w:t>
            </w:r>
            <w:r w:rsidRPr="005D040D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bs-Latn-BA"/>
              </w:rPr>
              <w:t>e-mail</w:t>
            </w:r>
            <w:r w:rsidRPr="005D040D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marketinga te korištenja društvenih medija.</w:t>
            </w:r>
          </w:p>
          <w:p w14:paraId="1752E092" w14:textId="0E86AF21" w:rsidR="00504BF9" w:rsidRPr="005D040D" w:rsidRDefault="00504BF9" w:rsidP="00A955D3">
            <w:pPr>
              <w:tabs>
                <w:tab w:val="left" w:pos="2820"/>
              </w:tabs>
              <w:spacing w:after="12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 w:rsidRPr="005D040D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Nakon usvajanja</w:t>
            </w:r>
            <w:r w:rsidRPr="005D040D">
              <w:rPr>
                <w:rFonts w:ascii="Calibri" w:eastAsia="Calibri" w:hAnsi="Calibri" w:cs="Calibri"/>
                <w:bCs/>
                <w:color w:val="FF0000"/>
                <w:sz w:val="20"/>
                <w:szCs w:val="20"/>
                <w:lang w:eastAsia="bs-Latn-BA"/>
              </w:rPr>
              <w:t xml:space="preserve"> </w:t>
            </w:r>
            <w:r w:rsidRPr="005D040D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osnovnih pojmova polaznici kroz </w:t>
            </w:r>
            <w:r w:rsidR="00142A62" w:rsidRPr="005D040D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učenje temeljeno na radu </w:t>
            </w:r>
            <w:r w:rsidR="00D506D6" w:rsidRPr="005D040D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te </w:t>
            </w:r>
            <w:r w:rsidRPr="005D040D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radne zadatke</w:t>
            </w:r>
            <w:r w:rsidR="00D506D6" w:rsidRPr="005D040D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,</w:t>
            </w:r>
            <w:r w:rsidRPr="005D040D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individualno dolaze do saznanja o važnosti ključnih elemenata strategije marketinga (temeljnih vrijednosti poslovanja, ciljnoj publici, postavljenim ciljevima, vremenskom okviru i budžetu) s ciljem izgradnje digitalne marketinške kampanje u digitalnom poslovnom okruženju (heuristički pristup). Nastavnik kontinuirano tumači važnost sadržajnog marketinga koji se koristi na različitim komunikacijskim kanalima te važnost </w:t>
            </w:r>
            <w:proofErr w:type="spellStart"/>
            <w:r w:rsidRPr="005D040D">
              <w:rPr>
                <w:rFonts w:ascii="Calibri" w:eastAsia="Calibri" w:hAnsi="Calibri" w:cs="Calibri"/>
                <w:i/>
                <w:sz w:val="20"/>
                <w:szCs w:val="20"/>
                <w:lang w:eastAsia="bs-Latn-BA"/>
              </w:rPr>
              <w:t>influencer</w:t>
            </w:r>
            <w:proofErr w:type="spellEnd"/>
            <w:r w:rsidRPr="005D040D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 xml:space="preserve"> marketinga s ciljem povećanja vidljivosti poslovanja. </w:t>
            </w:r>
          </w:p>
          <w:p w14:paraId="3F49B023" w14:textId="715F49D7" w:rsidR="00181C49" w:rsidRPr="00DE0512" w:rsidRDefault="00504BF9" w:rsidP="00A955D3">
            <w:pPr>
              <w:tabs>
                <w:tab w:val="left" w:pos="2820"/>
              </w:tabs>
              <w:spacing w:after="12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Polaznici samostalno rješavaju </w:t>
            </w:r>
            <w:r w:rsidR="00280FCB"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projektne</w:t>
            </w: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zadatke koristeći stečena teorijska znanja o internetskoj marketinškoj komunikaciji, a nastavnik po potrebi pomaže i usmjerava polaznika ka mogućem rješenju. </w:t>
            </w:r>
          </w:p>
          <w:p w14:paraId="0A823A97" w14:textId="7E243A7B" w:rsidR="007B60A0" w:rsidRPr="00DE0512" w:rsidRDefault="00C0069A" w:rsidP="00A955D3">
            <w:pPr>
              <w:tabs>
                <w:tab w:val="left" w:pos="2820"/>
              </w:tabs>
              <w:spacing w:after="12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Nastavnik tijek vođenog procesa učenja i poučavanja kao i učenja temeljenog na radu, daje polazniku povratnu informaciju o uspješnosti rješavanja.</w:t>
            </w:r>
            <w:r w:rsidR="00A955D3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</w:t>
            </w:r>
            <w:r w:rsidR="007B60A0"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Po završetku modula polaznik individualno rješava kompleksniji projektni zadatak koji objedinjuje aktivnosti svih ishoda učenja, a rezultat je objavljen digitalni sadržaj u planiranoj marketinškoj kampanji na različitim digitalnim komunikacijskim kanalima.</w:t>
            </w:r>
          </w:p>
          <w:p w14:paraId="23EC9B8D" w14:textId="181479D4" w:rsidR="00E1218F" w:rsidRPr="00DE0512" w:rsidRDefault="00E1218F" w:rsidP="00A955D3">
            <w:pPr>
              <w:tabs>
                <w:tab w:val="left" w:pos="2820"/>
              </w:tabs>
              <w:spacing w:after="12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Samostalna aktivnost polaznika odnosi se na pripremu </w:t>
            </w:r>
            <w:r w:rsidR="0033612B"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sadržaja i </w:t>
            </w: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materijala potre</w:t>
            </w:r>
            <w:r w:rsidR="0033612B"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bnih za realizaciju </w:t>
            </w:r>
            <w:r w:rsidR="00CC781C"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završnog </w:t>
            </w:r>
            <w:r w:rsidR="0033612B"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projektnog zadatka </w:t>
            </w:r>
            <w:r w:rsidR="00CC781C"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iz ovog skupa ishoda učenja. </w:t>
            </w:r>
          </w:p>
          <w:p w14:paraId="373FC774" w14:textId="50DA0742" w:rsidR="00504BF9" w:rsidRPr="00DE0512" w:rsidRDefault="00C0069A" w:rsidP="00A955D3">
            <w:pPr>
              <w:tabs>
                <w:tab w:val="left" w:pos="2820"/>
              </w:tabs>
              <w:spacing w:after="12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Učenje temeljeno na radu provodi se u specijaliziranim učionic</w:t>
            </w:r>
            <w:r w:rsidR="00A04594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a</w:t>
            </w: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ma i/ili kod poslodavaca s kojim Ustanova ima sklopljeni ugovor o suradnji</w:t>
            </w:r>
            <w:r w:rsidR="0087381B"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.</w:t>
            </w:r>
          </w:p>
        </w:tc>
      </w:tr>
      <w:tr w:rsidR="00504BF9" w:rsidRPr="00DE0512" w14:paraId="35386500" w14:textId="77777777" w:rsidTr="00D20FFB">
        <w:tc>
          <w:tcPr>
            <w:tcW w:w="1838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62CE52C4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Nastavne cjeline/teme</w:t>
            </w:r>
          </w:p>
        </w:tc>
        <w:tc>
          <w:tcPr>
            <w:tcW w:w="7655" w:type="dxa"/>
            <w:gridSpan w:val="2"/>
            <w:tcMar>
              <w:left w:w="57" w:type="dxa"/>
              <w:right w:w="57" w:type="dxa"/>
            </w:tcMar>
            <w:vAlign w:val="center"/>
          </w:tcPr>
          <w:p w14:paraId="204A1A6C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Marketinška komunikacija u </w:t>
            </w:r>
            <w:r w:rsidRPr="00DE0512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bs-Latn-BA"/>
              </w:rPr>
              <w:t>online</w:t>
            </w: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okruženju</w:t>
            </w:r>
          </w:p>
          <w:p w14:paraId="55E46651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Internetski marketinški kanali </w:t>
            </w:r>
          </w:p>
          <w:p w14:paraId="36361D66" w14:textId="38189FD5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Sadržajni </w:t>
            </w:r>
            <w:r w:rsidR="00426F17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(</w:t>
            </w:r>
            <w:proofErr w:type="spellStart"/>
            <w:r w:rsidRPr="00A04594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bs-Latn-BA"/>
              </w:rPr>
              <w:t>content</w:t>
            </w:r>
            <w:proofErr w:type="spellEnd"/>
            <w:r w:rsidR="00426F17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)</w:t>
            </w: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marketing</w:t>
            </w:r>
          </w:p>
          <w:p w14:paraId="5512A214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proofErr w:type="spellStart"/>
            <w:r w:rsidRPr="00DE0512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bs-Latn-BA"/>
              </w:rPr>
              <w:lastRenderedPageBreak/>
              <w:t>Influencer</w:t>
            </w:r>
            <w:proofErr w:type="spellEnd"/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marketing</w:t>
            </w:r>
          </w:p>
          <w:p w14:paraId="46E0B2CE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Društveni mediji u marketinškoj komunikaciji</w:t>
            </w:r>
          </w:p>
        </w:tc>
      </w:tr>
      <w:tr w:rsidR="00504BF9" w:rsidRPr="00DE0512" w14:paraId="1A8D9252" w14:textId="77777777" w:rsidTr="00D20FFB">
        <w:trPr>
          <w:trHeight w:val="486"/>
        </w:trPr>
        <w:tc>
          <w:tcPr>
            <w:tcW w:w="9493" w:type="dxa"/>
            <w:gridSpan w:val="3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4F877483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lastRenderedPageBreak/>
              <w:t>Načini i primjer vrednovanja skupa ishoda učenja</w:t>
            </w:r>
          </w:p>
        </w:tc>
      </w:tr>
      <w:tr w:rsidR="00504BF9" w:rsidRPr="00DE0512" w14:paraId="35E58001" w14:textId="77777777" w:rsidTr="00D20FFB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BD5D9A1" w14:textId="77777777" w:rsidR="00C87B38" w:rsidRDefault="00C87B38" w:rsidP="00C87B38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 w:rsidRPr="00C87B38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5C85A1A1" w14:textId="77777777" w:rsidR="00C87B38" w:rsidRPr="00C87B38" w:rsidRDefault="00C87B38" w:rsidP="00C87B38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</w:p>
          <w:p w14:paraId="0BB53028" w14:textId="060AE955" w:rsidR="00C87B38" w:rsidRPr="00C87B38" w:rsidRDefault="00C87B38" w:rsidP="00C87B38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 w:rsidRPr="00C87B38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>Primjeri vrednovanja:</w:t>
            </w:r>
          </w:p>
          <w:p w14:paraId="7D9D30E5" w14:textId="77777777" w:rsidR="00C87B38" w:rsidRDefault="00C87B38" w:rsidP="00E8780F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bs-Latn-BA"/>
              </w:rPr>
            </w:pPr>
          </w:p>
          <w:p w14:paraId="406BB360" w14:textId="4105265A" w:rsidR="00141173" w:rsidRPr="00DE0512" w:rsidRDefault="00141173" w:rsidP="00E8780F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bs-Latn-BA"/>
              </w:rPr>
              <w:t>Situacijski scenarij poučavanj</w:t>
            </w:r>
            <w:r w:rsidR="00E8780F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bs-Latn-BA"/>
              </w:rPr>
              <w:t>a</w:t>
            </w:r>
          </w:p>
          <w:p w14:paraId="24F0668A" w14:textId="2ACC729B" w:rsidR="00141173" w:rsidRPr="00DE0512" w:rsidRDefault="00141173" w:rsidP="00E8780F">
            <w:pPr>
              <w:tabs>
                <w:tab w:val="left" w:pos="2820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bs-Latn-BA"/>
              </w:rPr>
              <w:t>Marketinška komunikacija u NP Krka</w:t>
            </w:r>
          </w:p>
          <w:p w14:paraId="359A9047" w14:textId="77777777" w:rsidR="00141173" w:rsidRPr="00DE0512" w:rsidRDefault="00141173" w:rsidP="00141173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>Razvoj turizma te povećan broj posjetitelja Nacionalnog parka Krka potaknuo je upravu na zapošljavanje još jednog marketinškog suradnika u timu. Na temelju dobivenih smjernica uprave potrebno je osmisliti marketinšku komunikaciju u online okruženju koristeći različite marketinške kanale.</w:t>
            </w:r>
          </w:p>
          <w:p w14:paraId="2B1EB51C" w14:textId="059DCCF6" w:rsidR="00141173" w:rsidRPr="00DE0512" w:rsidRDefault="00141173" w:rsidP="00141173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 xml:space="preserve">Potrebno je kreirati digitalni nastup Nacionalnog parka Krka prema potencijalnim posjetiteljima i kreirati digitalne sadržaje kojima se želi privući posjetitelje. Predlažu se nove mogućnosti internetske marketinške komunikacije intenzivnijim nastupom na društvenim mrežama i predlaže mogućnost </w:t>
            </w:r>
            <w:proofErr w:type="spellStart"/>
            <w:r w:rsidRPr="00DE0512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>influencer</w:t>
            </w:r>
            <w:proofErr w:type="spellEnd"/>
            <w:r w:rsidRPr="00DE0512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 xml:space="preserve"> marketinga s ciljem promoviranja odgovornog ponašanja prema prirodnim ljepotama i važnosti zaštite prirode. Izrađene multimedijalne sadržaje objavljuje se na društvenim mrežama i web sjedištu.</w:t>
            </w:r>
          </w:p>
          <w:p w14:paraId="4DFE7544" w14:textId="16BA919B" w:rsidR="00504BF9" w:rsidRPr="00DE0512" w:rsidRDefault="00504BF9" w:rsidP="00D20FFB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Calibri" w:hAnsi="Calibri" w:cs="Calibri"/>
                <w:bCs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bs-Latn-BA"/>
              </w:rPr>
              <w:t>Vrednovanje:</w:t>
            </w:r>
            <w:r w:rsidRPr="00DE0512">
              <w:rPr>
                <w:rFonts w:ascii="Calibri" w:eastAsia="Calibri" w:hAnsi="Calibri" w:cs="Calibri"/>
                <w:bCs/>
                <w:iCs/>
                <w:sz w:val="20"/>
                <w:szCs w:val="20"/>
                <w:lang w:eastAsia="bs-Latn-BA"/>
              </w:rPr>
              <w:t xml:space="preserve"> Pomoću unaprijed definiranih kriterija za elemente vrednovanja (sadržajni marketing, </w:t>
            </w:r>
            <w:proofErr w:type="spellStart"/>
            <w:r w:rsidRPr="00DE0512"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bs-Latn-BA"/>
              </w:rPr>
              <w:t>influencer</w:t>
            </w:r>
            <w:proofErr w:type="spellEnd"/>
            <w:r w:rsidRPr="00DE0512"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bs-Latn-BA"/>
              </w:rPr>
              <w:t xml:space="preserve"> </w:t>
            </w:r>
            <w:r w:rsidRPr="00DE0512">
              <w:rPr>
                <w:rFonts w:ascii="Calibri" w:eastAsia="Calibri" w:hAnsi="Calibri" w:cs="Calibri"/>
                <w:bCs/>
                <w:iCs/>
                <w:sz w:val="20"/>
                <w:szCs w:val="20"/>
                <w:lang w:eastAsia="bs-Latn-BA"/>
              </w:rPr>
              <w:t xml:space="preserve">marketing, prijedlozi internetske marketinške komunikacije) vrednuje se predstavljanje izrađene prezentacije. </w:t>
            </w:r>
          </w:p>
        </w:tc>
      </w:tr>
      <w:tr w:rsidR="00504BF9" w:rsidRPr="00DE0512" w14:paraId="1C6E08DA" w14:textId="77777777" w:rsidTr="00D20FFB">
        <w:tc>
          <w:tcPr>
            <w:tcW w:w="9493" w:type="dxa"/>
            <w:gridSpan w:val="3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406C7916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Prilagodba iskustava učenja za polaznike/osobe s invaliditetom</w:t>
            </w:r>
          </w:p>
        </w:tc>
      </w:tr>
      <w:tr w:rsidR="00504BF9" w:rsidRPr="00DE0512" w14:paraId="6B4DF918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4564E17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i/>
                <w:sz w:val="16"/>
                <w:szCs w:val="16"/>
                <w:lang w:eastAsia="bs-Latn-BA"/>
              </w:rPr>
            </w:pPr>
            <w:r w:rsidRPr="00DE0512">
              <w:rPr>
                <w:rFonts w:ascii="Calibri" w:eastAsia="Calibri" w:hAnsi="Calibri" w:cs="Calibri"/>
                <w:i/>
                <w:sz w:val="16"/>
                <w:szCs w:val="16"/>
                <w:lang w:eastAsia="bs-Latn-BA"/>
              </w:rPr>
              <w:t>(Izraditi način i primjer vrednovanja skupa ishoda učenja za polaznike/osobe s invaliditetom ako je primjenjivo)</w:t>
            </w:r>
          </w:p>
          <w:p w14:paraId="3DFE995A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i/>
                <w:sz w:val="16"/>
                <w:szCs w:val="16"/>
                <w:lang w:eastAsia="bs-Latn-BA"/>
              </w:rPr>
            </w:pPr>
          </w:p>
        </w:tc>
      </w:tr>
    </w:tbl>
    <w:p w14:paraId="23F3884D" w14:textId="77777777" w:rsidR="00997784" w:rsidRDefault="00997784" w:rsidP="00504BF9">
      <w:pPr>
        <w:spacing w:after="200" w:line="276" w:lineRule="auto"/>
        <w:rPr>
          <w:rFonts w:ascii="Calibri" w:eastAsia="Calibri" w:hAnsi="Calibri" w:cs="Calibri"/>
          <w:lang w:eastAsia="bs-Latn-BA"/>
        </w:rPr>
        <w:sectPr w:rsidR="00997784" w:rsidSect="00B279B4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A035670" w14:textId="77777777" w:rsidR="000D0577" w:rsidRPr="00997784" w:rsidRDefault="000D0577" w:rsidP="00504BF9">
      <w:pPr>
        <w:spacing w:after="200" w:line="276" w:lineRule="auto"/>
        <w:rPr>
          <w:rFonts w:ascii="Calibri" w:eastAsia="Calibri" w:hAnsi="Calibri" w:cs="Calibri"/>
          <w:sz w:val="2"/>
          <w:szCs w:val="2"/>
          <w:lang w:eastAsia="bs-Latn-BA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504BF9" w:rsidRPr="00DE0512" w14:paraId="40546860" w14:textId="77777777" w:rsidTr="00D20FFB">
        <w:trPr>
          <w:trHeight w:val="558"/>
        </w:trPr>
        <w:tc>
          <w:tcPr>
            <w:tcW w:w="2537" w:type="dxa"/>
            <w:shd w:val="clear" w:color="auto" w:fill="9CC2E5"/>
            <w:tcMar>
              <w:left w:w="57" w:type="dxa"/>
              <w:right w:w="57" w:type="dxa"/>
            </w:tcMar>
            <w:vAlign w:val="center"/>
          </w:tcPr>
          <w:p w14:paraId="7CE67EB9" w14:textId="77777777" w:rsidR="00504BF9" w:rsidRPr="00DE0512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19871D9" w14:textId="11539FB6" w:rsidR="00504BF9" w:rsidRPr="00DE0512" w:rsidRDefault="00997784" w:rsidP="00D20FFB">
            <w:pPr>
              <w:spacing w:before="60" w:after="60" w:line="240" w:lineRule="auto"/>
              <w:ind w:left="397" w:hanging="397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INTERNETSKA MARKETINŠKA KAMPANJA U SVRHU PROMOCIJE I BRENDIRANJA</w:t>
            </w:r>
          </w:p>
        </w:tc>
      </w:tr>
      <w:tr w:rsidR="00504BF9" w:rsidRPr="00DE0512" w14:paraId="4997ED0A" w14:textId="77777777" w:rsidTr="00D20FFB">
        <w:trPr>
          <w:trHeight w:val="558"/>
        </w:trPr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0134FCDA" w14:textId="77777777" w:rsidR="00504BF9" w:rsidRPr="00DE0512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8D4DFBB" w14:textId="77777777" w:rsidR="00504BF9" w:rsidRPr="00DE0512" w:rsidRDefault="00504BF9" w:rsidP="00D20FFB">
            <w:pPr>
              <w:spacing w:after="0" w:line="276" w:lineRule="auto"/>
              <w:ind w:left="397" w:hanging="397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</w:p>
        </w:tc>
      </w:tr>
      <w:tr w:rsidR="00504BF9" w:rsidRPr="00DE0512" w14:paraId="4C6D8E84" w14:textId="77777777" w:rsidTr="00D20FFB">
        <w:trPr>
          <w:trHeight w:val="558"/>
        </w:trPr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646D7159" w14:textId="77777777" w:rsidR="00504BF9" w:rsidRPr="00DE0512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3D8F2ED" w14:textId="168BFC63" w:rsidR="00C74B25" w:rsidRPr="00C74B25" w:rsidRDefault="00EF33AA" w:rsidP="00C74B25">
            <w:p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24" w:history="1">
              <w:r w:rsidRPr="0044720F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bs-Latn-BA"/>
                </w:rPr>
                <w:t>https://hko.srce.hr/registar/skup-ishoda-ucenja/detalji/12510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r w:rsidR="00C74B25" w:rsidRPr="00C74B25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</w:p>
          <w:p w14:paraId="6F9AA685" w14:textId="3276FFBE" w:rsidR="00C74B25" w:rsidRDefault="00EF33AA" w:rsidP="00C74B25">
            <w:p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25" w:history="1">
              <w:r w:rsidRPr="0044720F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bs-Latn-BA"/>
                </w:rPr>
                <w:t>https://hko.srce.hr/registar/skup-ishoda-ucenja/detalji/12511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</w:p>
          <w:p w14:paraId="55A23F91" w14:textId="77777777" w:rsidR="00C74B25" w:rsidRPr="00DE0512" w:rsidRDefault="00C74B25" w:rsidP="00D20FFB">
            <w:pPr>
              <w:spacing w:after="0" w:line="276" w:lineRule="auto"/>
              <w:jc w:val="both"/>
              <w:rPr>
                <w:rFonts w:ascii="Calibri" w:eastAsia="Calibri" w:hAnsi="Calibri" w:cs="Calibri"/>
                <w:bCs/>
                <w:i/>
                <w:iCs/>
                <w:sz w:val="16"/>
                <w:szCs w:val="16"/>
                <w:lang w:eastAsia="bs-Latn-BA"/>
              </w:rPr>
            </w:pPr>
          </w:p>
        </w:tc>
      </w:tr>
      <w:tr w:rsidR="00504BF9" w:rsidRPr="00DE0512" w14:paraId="7FFFDF6D" w14:textId="77777777" w:rsidTr="00D20FFB">
        <w:trPr>
          <w:trHeight w:val="558"/>
        </w:trPr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22014CED" w14:textId="77777777" w:rsidR="00504BF9" w:rsidRPr="00DE0512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6B1B460" w14:textId="77777777" w:rsidR="00504BF9" w:rsidRPr="00EF33AA" w:rsidRDefault="00504BF9" w:rsidP="00D20FFB">
            <w:pPr>
              <w:spacing w:after="0" w:line="276" w:lineRule="auto"/>
              <w:ind w:left="397" w:hanging="397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EF33AA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6 CSVET</w:t>
            </w:r>
          </w:p>
          <w:p w14:paraId="621F9C56" w14:textId="2DD52D67" w:rsidR="00C74B25" w:rsidRPr="00EF33AA" w:rsidRDefault="00C74B25" w:rsidP="00496FE0">
            <w:pPr>
              <w:spacing w:after="0" w:line="276" w:lineRule="auto"/>
              <w:ind w:left="397" w:hanging="397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EF33AA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SIU </w:t>
            </w:r>
            <w:r w:rsidR="00EF33AA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1</w:t>
            </w:r>
            <w:r w:rsidRPr="00EF33AA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: </w:t>
            </w:r>
            <w:proofErr w:type="spellStart"/>
            <w:r w:rsidRPr="00EF33AA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Brendiranje</w:t>
            </w:r>
            <w:proofErr w:type="spellEnd"/>
            <w:r w:rsidRPr="00EF33AA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u </w:t>
            </w:r>
            <w:r w:rsidRPr="00EF33AA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bs-Latn-BA"/>
              </w:rPr>
              <w:t>online</w:t>
            </w:r>
            <w:r w:rsidRPr="00EF33AA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poslovanju</w:t>
            </w:r>
            <w:r w:rsidR="00496FE0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(3 CSVET)</w:t>
            </w:r>
          </w:p>
          <w:p w14:paraId="26F0D3F3" w14:textId="415EC2F7" w:rsidR="00C74B25" w:rsidRPr="00EF33AA" w:rsidRDefault="00C74B25" w:rsidP="00496FE0">
            <w:pPr>
              <w:spacing w:after="0" w:line="276" w:lineRule="auto"/>
              <w:ind w:left="397" w:hanging="397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EF33AA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SIU </w:t>
            </w:r>
            <w:r w:rsidR="00EF33AA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2</w:t>
            </w:r>
            <w:r w:rsidRPr="00EF33AA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: Internetska marketinška kampanja</w:t>
            </w:r>
            <w:r w:rsidR="00496FE0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(3 CSVET)</w:t>
            </w:r>
          </w:p>
        </w:tc>
      </w:tr>
      <w:tr w:rsidR="00504BF9" w:rsidRPr="00DE0512" w14:paraId="229E82DB" w14:textId="77777777" w:rsidTr="00D20FFB">
        <w:tc>
          <w:tcPr>
            <w:tcW w:w="2537" w:type="dxa"/>
            <w:vMerge w:val="restart"/>
            <w:shd w:val="clear" w:color="auto" w:fill="9CC2E5"/>
            <w:tcMar>
              <w:left w:w="57" w:type="dxa"/>
              <w:right w:w="57" w:type="dxa"/>
            </w:tcMar>
            <w:vAlign w:val="center"/>
          </w:tcPr>
          <w:p w14:paraId="162B43BF" w14:textId="77777777" w:rsidR="00504BF9" w:rsidRPr="00DE0512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Načini stjecanja ishoda učenja (od – do, postotak)</w:t>
            </w:r>
          </w:p>
        </w:tc>
        <w:tc>
          <w:tcPr>
            <w:tcW w:w="1852" w:type="dxa"/>
            <w:shd w:val="clear" w:color="auto" w:fill="9CC2E5"/>
            <w:tcMar>
              <w:left w:w="57" w:type="dxa"/>
              <w:right w:w="57" w:type="dxa"/>
            </w:tcMar>
            <w:vAlign w:val="center"/>
          </w:tcPr>
          <w:p w14:paraId="14D2C6A3" w14:textId="77777777" w:rsidR="00504BF9" w:rsidRPr="00DE0512" w:rsidRDefault="00504BF9" w:rsidP="00D20FF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Vođeni proces učenja i poučavanja</w:t>
            </w:r>
          </w:p>
        </w:tc>
        <w:tc>
          <w:tcPr>
            <w:tcW w:w="2552" w:type="dxa"/>
            <w:shd w:val="clear" w:color="auto" w:fill="9CC2E5"/>
            <w:vAlign w:val="center"/>
          </w:tcPr>
          <w:p w14:paraId="751B234B" w14:textId="77777777" w:rsidR="00504BF9" w:rsidRPr="00DE0512" w:rsidRDefault="00504BF9" w:rsidP="00D20FF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Oblici učenja temeljenog na radu</w:t>
            </w:r>
          </w:p>
        </w:tc>
        <w:tc>
          <w:tcPr>
            <w:tcW w:w="2552" w:type="dxa"/>
            <w:shd w:val="clear" w:color="auto" w:fill="9CC2E5"/>
            <w:vAlign w:val="center"/>
          </w:tcPr>
          <w:p w14:paraId="2D25EA69" w14:textId="77777777" w:rsidR="00504BF9" w:rsidRPr="00DE0512" w:rsidRDefault="00504BF9" w:rsidP="00D20FF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Samostalne aktivnosti polaznika</w:t>
            </w:r>
          </w:p>
        </w:tc>
      </w:tr>
      <w:tr w:rsidR="00504BF9" w:rsidRPr="00DE0512" w14:paraId="6A73C56D" w14:textId="77777777" w:rsidTr="00D20FFB">
        <w:trPr>
          <w:trHeight w:val="540"/>
        </w:trPr>
        <w:tc>
          <w:tcPr>
            <w:tcW w:w="2537" w:type="dxa"/>
            <w:vMerge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360ED4B1" w14:textId="77777777" w:rsidR="00504BF9" w:rsidRPr="00DE0512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72024890" w14:textId="31736A67" w:rsidR="00504BF9" w:rsidRPr="00DE0512" w:rsidRDefault="00166A7A" w:rsidP="00D20FFB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40</w:t>
            </w:r>
            <w:r w:rsidR="00995FF8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sati</w:t>
            </w:r>
            <w:r w:rsidR="00504BF9"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(</w:t>
            </w:r>
            <w:r w:rsidR="00651A4D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2</w:t>
            </w:r>
            <w:r w:rsidR="00973D77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7</w:t>
            </w:r>
            <w:r w:rsidR="00032C09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r w:rsidR="00504BF9"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%)</w:t>
            </w:r>
          </w:p>
        </w:tc>
        <w:tc>
          <w:tcPr>
            <w:tcW w:w="2552" w:type="dxa"/>
            <w:vAlign w:val="center"/>
          </w:tcPr>
          <w:p w14:paraId="5CA6BA57" w14:textId="1AF6D0BF" w:rsidR="00504BF9" w:rsidRPr="00DE0512" w:rsidRDefault="00CA535B" w:rsidP="00D20FFB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69</w:t>
            </w:r>
            <w:r w:rsidR="00504BF9"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r w:rsidR="00A977C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sata </w:t>
            </w:r>
            <w:r w:rsidR="00504BF9"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(</w:t>
            </w:r>
            <w:r w:rsidR="00973D77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4</w:t>
            </w:r>
            <w:r w:rsidR="00504BF9"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6</w:t>
            </w:r>
            <w:r w:rsidR="00032C09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r w:rsidR="00504BF9"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%)</w:t>
            </w:r>
          </w:p>
        </w:tc>
        <w:tc>
          <w:tcPr>
            <w:tcW w:w="2552" w:type="dxa"/>
            <w:vAlign w:val="center"/>
          </w:tcPr>
          <w:p w14:paraId="03478988" w14:textId="3D845DCB" w:rsidR="00504BF9" w:rsidRPr="00DE0512" w:rsidRDefault="00504BF9" w:rsidP="00D20FFB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41 </w:t>
            </w:r>
            <w:r w:rsidR="00A977C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sat </w:t>
            </w: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(27</w:t>
            </w:r>
            <w:r w:rsidR="00032C09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%)</w:t>
            </w:r>
          </w:p>
        </w:tc>
      </w:tr>
      <w:tr w:rsidR="00504BF9" w:rsidRPr="00DE0512" w14:paraId="2FC14EC6" w14:textId="77777777" w:rsidTr="00D20FFB"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669C814" w14:textId="77777777" w:rsidR="00504BF9" w:rsidRPr="00DE0512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Status modula</w:t>
            </w:r>
          </w:p>
          <w:p w14:paraId="532DA42C" w14:textId="77777777" w:rsidR="00504BF9" w:rsidRPr="00DE0512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8FFFE09" w14:textId="77777777" w:rsidR="00504BF9" w:rsidRPr="00DE0512" w:rsidRDefault="00504BF9" w:rsidP="00D20FFB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obvezni</w:t>
            </w:r>
          </w:p>
        </w:tc>
      </w:tr>
      <w:tr w:rsidR="00504BF9" w:rsidRPr="00DE0512" w14:paraId="46397695" w14:textId="77777777" w:rsidTr="00D20FFB">
        <w:trPr>
          <w:trHeight w:val="626"/>
        </w:trPr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25F7E1EA" w14:textId="77777777" w:rsidR="00504BF9" w:rsidRPr="00DE0512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1A29BA2" w14:textId="77777777" w:rsidR="00504BF9" w:rsidRPr="00DE0512" w:rsidRDefault="00504BF9" w:rsidP="00D20FFB">
            <w:p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Cilj modula je </w:t>
            </w:r>
            <w:r w:rsidRPr="00DE0512">
              <w:rPr>
                <w:rFonts w:cstheme="minorHAnsi"/>
                <w:sz w:val="20"/>
                <w:szCs w:val="20"/>
              </w:rPr>
              <w:t xml:space="preserve">polaznicima omogućiti </w:t>
            </w: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stjecanje znanja i vještina potrebnih za primjenu alata i tehnika digitalnog marketinga u svrhu kreiranja internetske marketinške kampanje. Završetkom modula polaznici će moći izabrati odgovarajuće alate i tehnike digitalnog marketinga pogodne za </w:t>
            </w:r>
            <w:proofErr w:type="spellStart"/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brendiranje</w:t>
            </w:r>
            <w:proofErr w:type="spellEnd"/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i promociju u </w:t>
            </w:r>
            <w:r w:rsidRPr="00DE0512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bs-Latn-BA"/>
              </w:rPr>
              <w:t>online</w:t>
            </w: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okruženju. Korištenjem izabranih alata i tehnika za provedbu, praćenje i analizu internetskih marketinških aktivnosti, polaznici će moći upravljati provedbom internetske marketinške kampanje te će moći samostalno izraditi marketinšku kampanju korištenjem nekoliko različitih tehnika i alata digitalnog marketinga.</w:t>
            </w:r>
          </w:p>
        </w:tc>
      </w:tr>
      <w:tr w:rsidR="00504BF9" w:rsidRPr="00DE0512" w14:paraId="1EDE84B7" w14:textId="77777777" w:rsidTr="00D20FFB"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25871F14" w14:textId="77777777" w:rsidR="00504BF9" w:rsidRPr="00DE0512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4BBFF9C9" w14:textId="45BE94EF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i/>
                <w:sz w:val="20"/>
                <w:szCs w:val="20"/>
                <w:lang w:eastAsia="bs-Latn-BA"/>
              </w:rPr>
              <w:t>alati digitalnog marketinga</w:t>
            </w:r>
            <w:r w:rsidRPr="00DE0512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bs-Latn-BA"/>
              </w:rPr>
              <w:t xml:space="preserve">, </w:t>
            </w:r>
            <w:r w:rsidRPr="00DE0512">
              <w:rPr>
                <w:rFonts w:ascii="Calibri" w:eastAsia="Calibri" w:hAnsi="Calibri" w:cs="Calibri"/>
                <w:i/>
                <w:sz w:val="20"/>
                <w:szCs w:val="20"/>
                <w:lang w:eastAsia="bs-Latn-BA"/>
              </w:rPr>
              <w:t>tehnike digitalnog marketinga</w:t>
            </w:r>
            <w:r w:rsidRPr="00DE0512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bs-Latn-BA"/>
              </w:rPr>
              <w:t xml:space="preserve">, digitalna </w:t>
            </w:r>
            <w:r w:rsidRPr="00DE0512">
              <w:rPr>
                <w:rFonts w:ascii="Calibri" w:eastAsia="Calibri" w:hAnsi="Calibri" w:cs="Calibri"/>
                <w:i/>
                <w:sz w:val="20"/>
                <w:szCs w:val="20"/>
                <w:lang w:eastAsia="bs-Latn-BA"/>
              </w:rPr>
              <w:t>marketinška kampanja</w:t>
            </w:r>
            <w:r w:rsidRPr="00DE0512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bs-Latn-BA"/>
              </w:rPr>
              <w:t xml:space="preserve">, </w:t>
            </w:r>
            <w:r w:rsidRPr="00DE0512">
              <w:rPr>
                <w:rFonts w:ascii="Calibri" w:eastAsia="Calibri" w:hAnsi="Calibri" w:cs="Calibri"/>
                <w:i/>
                <w:sz w:val="20"/>
                <w:szCs w:val="20"/>
                <w:lang w:eastAsia="bs-Latn-BA"/>
              </w:rPr>
              <w:t xml:space="preserve">SEO optimizacija, e-mail marketing, alati za provedbu, praćenje i analiza internetskih marketinških aktivnosti, </w:t>
            </w:r>
            <w:proofErr w:type="spellStart"/>
            <w:r w:rsidRPr="00DE0512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bs-Latn-BA"/>
              </w:rPr>
              <w:t>brendiranje</w:t>
            </w:r>
            <w:proofErr w:type="spellEnd"/>
            <w:r w:rsidRPr="00DE0512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bs-Latn-BA"/>
              </w:rPr>
              <w:t xml:space="preserve"> u online poslovanju, društvene mreže, mobilni marketing</w:t>
            </w:r>
            <w:r w:rsidR="001671F7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bs-Latn-BA"/>
              </w:rPr>
              <w:t>, ergonomija</w:t>
            </w:r>
          </w:p>
        </w:tc>
      </w:tr>
      <w:tr w:rsidR="00504BF9" w:rsidRPr="00DE0512" w14:paraId="01401AEE" w14:textId="77777777" w:rsidTr="00D20FFB"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59961B26" w14:textId="77777777" w:rsidR="00504BF9" w:rsidRPr="00DE0512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E9C6342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Učenje temeljeno na radu integrirano je u program obrazovanja uz uporabu simulacija i stvarnih projektnih zadataka u poslovnome sektoru koje polaznik samostalno rješava u odabranome  programu.</w:t>
            </w:r>
          </w:p>
          <w:p w14:paraId="0E78AEAA" w14:textId="77777777" w:rsidR="00504BF9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Problemski zadaci su oblikovani i usmjereni na razvoj kreativnosti polaznika uz suvremeni pristup rješavanja zadanog zadatka. Nastavnik zadaje problemsku situaciju, a polaznici koristeći se </w:t>
            </w:r>
            <w:r w:rsidR="00963DE0"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stečenim</w:t>
            </w: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znanjem i vještinama, osmišljavaju i rješavaju zadani zadatak. </w:t>
            </w:r>
          </w:p>
          <w:p w14:paraId="686AD9CA" w14:textId="77777777" w:rsidR="00C87B38" w:rsidRPr="00C87B38" w:rsidRDefault="00C87B38" w:rsidP="00C87B38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C87B38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Učenjem na ranom mjestu polaznik se postupno uvodi u svijet rada. Omogućuje mu se sudjelovanje u radnom procesu sve dok ne stekne potpune kompetencije propisane programom.</w:t>
            </w:r>
          </w:p>
          <w:p w14:paraId="0098CEBF" w14:textId="663206E1" w:rsidR="00C87B38" w:rsidRPr="00C87B38" w:rsidRDefault="00C87B38" w:rsidP="00C87B38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C87B38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504BF9" w:rsidRPr="00DE0512" w14:paraId="5E7EFCB9" w14:textId="77777777" w:rsidTr="00D20FFB">
        <w:trPr>
          <w:trHeight w:val="1692"/>
        </w:trPr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1355D004" w14:textId="77777777" w:rsidR="00504BF9" w:rsidRPr="00DE0512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tbl>
            <w:tblPr>
              <w:tblW w:w="949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95"/>
            </w:tblGrid>
            <w:tr w:rsidR="00504BF9" w:rsidRPr="00DE0512" w14:paraId="3EFB22AA" w14:textId="77777777" w:rsidTr="00D20FFB">
              <w:tc>
                <w:tcPr>
                  <w:tcW w:w="9495" w:type="dxa"/>
                  <w:tcBorders>
                    <w:top w:val="nil"/>
                    <w:left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5E19E73A" w14:textId="77777777" w:rsidR="00504BF9" w:rsidRPr="00DE0512" w:rsidRDefault="00504BF9" w:rsidP="00D20FFB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</w:pPr>
                  <w:r w:rsidRPr="00DE0512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eastAsia="bs-Latn-BA"/>
                    </w:rPr>
                    <w:t>Preporučena literatura:</w:t>
                  </w:r>
                </w:p>
                <w:p w14:paraId="22C88F59" w14:textId="1DA830D2" w:rsidR="00504BF9" w:rsidRPr="00DE0512" w:rsidRDefault="00504BF9" w:rsidP="00CD3F3F">
                  <w:pPr>
                    <w:numPr>
                      <w:ilvl w:val="0"/>
                      <w:numId w:val="8"/>
                    </w:numPr>
                    <w:spacing w:after="0" w:line="276" w:lineRule="auto"/>
                    <w:ind w:left="312" w:hanging="283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</w:pPr>
                  <w:proofErr w:type="spellStart"/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Kingsnorth</w:t>
                  </w:r>
                  <w:proofErr w:type="spellEnd"/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, S. (2019)</w:t>
                  </w:r>
                  <w:r w:rsidR="00CD3F3F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.</w:t>
                  </w: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 xml:space="preserve"> Digital Marketing </w:t>
                  </w:r>
                  <w:proofErr w:type="spellStart"/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Strategy</w:t>
                  </w:r>
                  <w:proofErr w:type="spellEnd"/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 xml:space="preserve">: An </w:t>
                  </w:r>
                  <w:proofErr w:type="spellStart"/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Integrated</w:t>
                  </w:r>
                  <w:proofErr w:type="spellEnd"/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 xml:space="preserve"> </w:t>
                  </w:r>
                  <w:proofErr w:type="spellStart"/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Approach</w:t>
                  </w:r>
                  <w:proofErr w:type="spellEnd"/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 xml:space="preserve"> to </w:t>
                  </w:r>
                </w:p>
                <w:p w14:paraId="03302174" w14:textId="77777777" w:rsidR="00504BF9" w:rsidRPr="00DE0512" w:rsidRDefault="00504BF9" w:rsidP="00CD3F3F">
                  <w:pPr>
                    <w:spacing w:after="0" w:line="276" w:lineRule="auto"/>
                    <w:ind w:left="31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</w:pP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 xml:space="preserve">Online Marketing, 2nd </w:t>
                  </w:r>
                  <w:proofErr w:type="spellStart"/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Edition</w:t>
                  </w:r>
                  <w:proofErr w:type="spellEnd"/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 xml:space="preserve">. </w:t>
                  </w:r>
                  <w:proofErr w:type="spellStart"/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Kogan</w:t>
                  </w:r>
                  <w:proofErr w:type="spellEnd"/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 xml:space="preserve"> Page </w:t>
                  </w:r>
                  <w:proofErr w:type="spellStart"/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Ltd</w:t>
                  </w:r>
                  <w:proofErr w:type="spellEnd"/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 xml:space="preserve">, New York </w:t>
                  </w:r>
                </w:p>
                <w:p w14:paraId="688003A1" w14:textId="4F5FE57E" w:rsidR="00504BF9" w:rsidRPr="00DE0512" w:rsidRDefault="00504BF9" w:rsidP="00CD3F3F">
                  <w:pPr>
                    <w:numPr>
                      <w:ilvl w:val="0"/>
                      <w:numId w:val="8"/>
                    </w:numPr>
                    <w:spacing w:after="0" w:line="276" w:lineRule="auto"/>
                    <w:ind w:left="312" w:hanging="283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</w:pPr>
                  <w:proofErr w:type="spellStart"/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Brodnjak</w:t>
                  </w:r>
                  <w:proofErr w:type="spellEnd"/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, D. (2019)</w:t>
                  </w:r>
                  <w:r w:rsidR="00CD3F3F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.</w:t>
                  </w: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 xml:space="preserve"> Mobilni marketing kao oblik izravnog marketinga. </w:t>
                  </w:r>
                </w:p>
                <w:p w14:paraId="121822F1" w14:textId="77777777" w:rsidR="00504BF9" w:rsidRPr="00DE0512" w:rsidRDefault="00504BF9" w:rsidP="00CD3F3F">
                  <w:pPr>
                    <w:spacing w:after="0" w:line="276" w:lineRule="auto"/>
                    <w:ind w:left="31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</w:pP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Sveučilište u Zagrebu, Zagreb</w:t>
                  </w:r>
                </w:p>
                <w:p w14:paraId="43012DCD" w14:textId="25364FCB" w:rsidR="00504BF9" w:rsidRPr="00DE0512" w:rsidRDefault="00504BF9" w:rsidP="00CD3F3F">
                  <w:pPr>
                    <w:numPr>
                      <w:ilvl w:val="0"/>
                      <w:numId w:val="8"/>
                    </w:numPr>
                    <w:spacing w:after="0" w:line="276" w:lineRule="auto"/>
                    <w:ind w:left="312" w:hanging="283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</w:pP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Erceg, M. (2018)</w:t>
                  </w:r>
                  <w:r w:rsidR="00CD3F3F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.</w:t>
                  </w: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 xml:space="preserve"> Optimizacija web mjesta kao element promotivnog spleta </w:t>
                  </w:r>
                </w:p>
                <w:p w14:paraId="1F46D86F" w14:textId="77777777" w:rsidR="00504BF9" w:rsidRPr="00DE0512" w:rsidRDefault="00504BF9" w:rsidP="00CD3F3F">
                  <w:pPr>
                    <w:spacing w:after="0" w:line="276" w:lineRule="auto"/>
                    <w:ind w:left="31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</w:pP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internetskog marketinga. Sveučilište u Zagrebu, Zagreb</w:t>
                  </w:r>
                </w:p>
                <w:p w14:paraId="7BE9CE52" w14:textId="26866A60" w:rsidR="00504BF9" w:rsidRPr="00DE0512" w:rsidRDefault="00504BF9" w:rsidP="00CD3F3F">
                  <w:pPr>
                    <w:numPr>
                      <w:ilvl w:val="0"/>
                      <w:numId w:val="8"/>
                    </w:numPr>
                    <w:spacing w:after="0" w:line="276" w:lineRule="auto"/>
                    <w:ind w:left="312" w:hanging="283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</w:pP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Goluža, T. (2020)</w:t>
                  </w:r>
                  <w:r w:rsidR="00CD3F3F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.</w:t>
                  </w: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 xml:space="preserve"> </w:t>
                  </w:r>
                  <w:proofErr w:type="spellStart"/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Remarketing</w:t>
                  </w:r>
                  <w:proofErr w:type="spellEnd"/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 xml:space="preserve"> oglašavanje. Sveučilište u Osijeku, Osijek</w:t>
                  </w:r>
                </w:p>
                <w:p w14:paraId="539D223D" w14:textId="0BD53CCD" w:rsidR="00504BF9" w:rsidRPr="00DE0512" w:rsidRDefault="00504BF9" w:rsidP="00CD3F3F">
                  <w:pPr>
                    <w:numPr>
                      <w:ilvl w:val="0"/>
                      <w:numId w:val="8"/>
                    </w:numPr>
                    <w:spacing w:after="0" w:line="276" w:lineRule="auto"/>
                    <w:ind w:left="312" w:hanging="283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</w:pP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Matak, B. (2020)</w:t>
                  </w:r>
                  <w:r w:rsidR="00CD3F3F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.</w:t>
                  </w: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 xml:space="preserve"> SEO optimizacija na primjeru izrade internetske stranice. </w:t>
                  </w:r>
                </w:p>
                <w:p w14:paraId="4E376124" w14:textId="77777777" w:rsidR="00504BF9" w:rsidRPr="00DE0512" w:rsidRDefault="00504BF9" w:rsidP="00CD3F3F">
                  <w:pPr>
                    <w:spacing w:after="0" w:line="276" w:lineRule="auto"/>
                    <w:ind w:left="31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</w:pP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lastRenderedPageBreak/>
                    <w:t>Sveučilište u Puli, Pula</w:t>
                  </w:r>
                </w:p>
                <w:p w14:paraId="3D9679E5" w14:textId="67CAB45C" w:rsidR="00504BF9" w:rsidRPr="00DE0512" w:rsidRDefault="00504BF9" w:rsidP="00CD3F3F">
                  <w:pPr>
                    <w:numPr>
                      <w:ilvl w:val="0"/>
                      <w:numId w:val="8"/>
                    </w:numPr>
                    <w:spacing w:after="0" w:line="276" w:lineRule="auto"/>
                    <w:ind w:left="312" w:hanging="283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</w:pPr>
                  <w:proofErr w:type="spellStart"/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Muslim</w:t>
                  </w:r>
                  <w:proofErr w:type="spellEnd"/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, L. (2019)</w:t>
                  </w:r>
                  <w:r w:rsidR="00CD3F3F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.</w:t>
                  </w: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 xml:space="preserve"> Optimizacija internetskih stranica za web - tražilice kao </w:t>
                  </w:r>
                </w:p>
                <w:p w14:paraId="50CF1B89" w14:textId="77777777" w:rsidR="00504BF9" w:rsidRPr="00DE0512" w:rsidRDefault="00504BF9" w:rsidP="00CD3F3F">
                  <w:pPr>
                    <w:spacing w:after="0" w:line="276" w:lineRule="auto"/>
                    <w:ind w:left="31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</w:pP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strategija digitalnog marketinga. Sveučilište u Splitu, Split</w:t>
                  </w:r>
                </w:p>
                <w:p w14:paraId="34602C57" w14:textId="5DD56F66" w:rsidR="00504BF9" w:rsidRPr="00DE0512" w:rsidRDefault="00504BF9" w:rsidP="00CD3F3F">
                  <w:pPr>
                    <w:numPr>
                      <w:ilvl w:val="0"/>
                      <w:numId w:val="8"/>
                    </w:numPr>
                    <w:spacing w:after="0" w:line="276" w:lineRule="auto"/>
                    <w:ind w:left="312" w:hanging="283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</w:pP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Rubčić, T. (2019)</w:t>
                  </w:r>
                  <w:r w:rsidR="00CD3F3F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.</w:t>
                  </w: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 xml:space="preserve"> Značenje mobilnog marketinga za poslovanje poduzeća. </w:t>
                  </w:r>
                </w:p>
                <w:p w14:paraId="6891C9B7" w14:textId="77777777" w:rsidR="00504BF9" w:rsidRPr="00DE0512" w:rsidRDefault="00504BF9" w:rsidP="00CD3F3F">
                  <w:pPr>
                    <w:spacing w:after="0" w:line="276" w:lineRule="auto"/>
                    <w:ind w:left="31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</w:pP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Sveučilište u Dubrovniku, Dubrovnik</w:t>
                  </w:r>
                </w:p>
                <w:p w14:paraId="3BF44F97" w14:textId="368F6F19" w:rsidR="00504BF9" w:rsidRPr="00DE0512" w:rsidRDefault="00504BF9" w:rsidP="00CD3F3F">
                  <w:pPr>
                    <w:numPr>
                      <w:ilvl w:val="0"/>
                      <w:numId w:val="8"/>
                    </w:numPr>
                    <w:spacing w:after="0" w:line="276" w:lineRule="auto"/>
                    <w:ind w:left="312" w:hanging="283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</w:pP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 xml:space="preserve">Ružić, D., </w:t>
                  </w:r>
                  <w:proofErr w:type="spellStart"/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Biloš</w:t>
                  </w:r>
                  <w:proofErr w:type="spellEnd"/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, A. i Turkalj, D. (2014)</w:t>
                  </w:r>
                  <w:r w:rsidR="00CD3F3F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.</w:t>
                  </w: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 xml:space="preserve"> E-marketing. Sveučilište u Osijeku, </w:t>
                  </w:r>
                </w:p>
                <w:p w14:paraId="269E3317" w14:textId="77777777" w:rsidR="00504BF9" w:rsidRPr="00DE0512" w:rsidRDefault="00504BF9" w:rsidP="00CD3F3F">
                  <w:pPr>
                    <w:spacing w:after="0" w:line="276" w:lineRule="auto"/>
                    <w:ind w:left="31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</w:pP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Osijek</w:t>
                  </w:r>
                </w:p>
                <w:p w14:paraId="58C88E0A" w14:textId="77777777" w:rsidR="00B9648F" w:rsidRDefault="00504BF9" w:rsidP="00B9648F">
                  <w:pPr>
                    <w:numPr>
                      <w:ilvl w:val="0"/>
                      <w:numId w:val="8"/>
                    </w:numPr>
                    <w:spacing w:after="120" w:line="276" w:lineRule="auto"/>
                    <w:ind w:left="312" w:hanging="284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</w:pP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Špada, D. (2018)</w:t>
                  </w:r>
                  <w:r w:rsidR="00CD3F3F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.</w:t>
                  </w: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 xml:space="preserve"> Analiza Google </w:t>
                  </w:r>
                  <w:proofErr w:type="spellStart"/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Adwords</w:t>
                  </w:r>
                  <w:proofErr w:type="spellEnd"/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 xml:space="preserve"> oglašavanja. Sveučilište u Puli, Pula</w:t>
                  </w:r>
                </w:p>
                <w:p w14:paraId="17004CC9" w14:textId="470C1AF1" w:rsidR="00B9648F" w:rsidRPr="00B9648F" w:rsidRDefault="00B9648F" w:rsidP="00B9648F">
                  <w:pPr>
                    <w:numPr>
                      <w:ilvl w:val="0"/>
                      <w:numId w:val="8"/>
                    </w:numPr>
                    <w:spacing w:after="0" w:line="276" w:lineRule="auto"/>
                    <w:ind w:left="312" w:hanging="284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 xml:space="preserve"> </w:t>
                  </w:r>
                  <w:r w:rsidRPr="00B9648F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Zaštita na radu (2012)</w:t>
                  </w:r>
                  <w:r w:rsidR="00916296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.</w:t>
                  </w:r>
                  <w:r w:rsidRPr="00B9648F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 xml:space="preserve"> Opasnosti kod rada na računalu i pravilne vježbe. Zagreb, </w:t>
                  </w:r>
                </w:p>
                <w:p w14:paraId="46D2031C" w14:textId="77777777" w:rsidR="009A6954" w:rsidRDefault="00B9648F" w:rsidP="00B9648F">
                  <w:pPr>
                    <w:spacing w:after="0" w:line="276" w:lineRule="auto"/>
                    <w:ind w:left="31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</w:pPr>
                  <w:r w:rsidRPr="00B9648F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 xml:space="preserve">dostupno na: </w:t>
                  </w:r>
                </w:p>
                <w:p w14:paraId="638EDD66" w14:textId="2E3D1C5D" w:rsidR="00B9648F" w:rsidRPr="00916296" w:rsidRDefault="009A6954" w:rsidP="00B9648F">
                  <w:pPr>
                    <w:spacing w:after="0" w:line="276" w:lineRule="auto"/>
                    <w:ind w:left="312"/>
                    <w:jc w:val="both"/>
                    <w:rPr>
                      <w:rFonts w:ascii="Calibri" w:eastAsia="Calibri" w:hAnsi="Calibri" w:cs="Calibri"/>
                      <w:sz w:val="16"/>
                      <w:szCs w:val="16"/>
                      <w:lang w:eastAsia="bs-Latn-BA"/>
                    </w:rPr>
                  </w:pPr>
                  <w:hyperlink r:id="rId26" w:history="1">
                    <w:r w:rsidRPr="00916296">
                      <w:rPr>
                        <w:rStyle w:val="Hyperlink"/>
                        <w:rFonts w:ascii="Calibri" w:eastAsia="Calibri" w:hAnsi="Calibri" w:cs="Calibri"/>
                        <w:sz w:val="16"/>
                        <w:szCs w:val="16"/>
                        <w:lang w:eastAsia="bs-Latn-BA"/>
                      </w:rPr>
                      <w:t>https://zastitanaradu.com.hr/novosti/Opasnosti-kod-rada-na-racunalu-i-pravilne-vjezbe-17</w:t>
                    </w:r>
                  </w:hyperlink>
                  <w:r w:rsidRPr="00916296">
                    <w:rPr>
                      <w:rFonts w:ascii="Calibri" w:eastAsia="Calibri" w:hAnsi="Calibri" w:cs="Calibri"/>
                      <w:sz w:val="16"/>
                      <w:szCs w:val="16"/>
                      <w:lang w:eastAsia="bs-Latn-BA"/>
                    </w:rPr>
                    <w:t xml:space="preserve"> </w:t>
                  </w:r>
                  <w:r w:rsidR="00B9648F" w:rsidRPr="00916296">
                    <w:rPr>
                      <w:rFonts w:ascii="Calibri" w:eastAsia="Calibri" w:hAnsi="Calibri" w:cs="Calibri"/>
                      <w:sz w:val="16"/>
                      <w:szCs w:val="16"/>
                      <w:lang w:eastAsia="bs-Latn-BA"/>
                    </w:rPr>
                    <w:t xml:space="preserve">  </w:t>
                  </w:r>
                </w:p>
                <w:p w14:paraId="39FF8914" w14:textId="77777777" w:rsidR="0006494F" w:rsidRPr="0006494F" w:rsidRDefault="0006494F" w:rsidP="0006494F">
                  <w:pPr>
                    <w:spacing w:after="120" w:line="276" w:lineRule="auto"/>
                    <w:ind w:left="312"/>
                    <w:jc w:val="both"/>
                    <w:rPr>
                      <w:rFonts w:ascii="Calibri" w:eastAsia="Calibri" w:hAnsi="Calibri" w:cs="Calibri"/>
                      <w:sz w:val="8"/>
                      <w:szCs w:val="8"/>
                      <w:lang w:eastAsia="bs-Latn-BA"/>
                    </w:rPr>
                  </w:pPr>
                </w:p>
                <w:p w14:paraId="1A23BEAE" w14:textId="77777777" w:rsidR="00504BF9" w:rsidRPr="00DE0512" w:rsidRDefault="00504BF9" w:rsidP="0006494F">
                  <w:pPr>
                    <w:spacing w:after="0" w:line="276" w:lineRule="auto"/>
                    <w:jc w:val="both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eastAsia="bs-Latn-BA"/>
                    </w:rPr>
                  </w:pPr>
                  <w:r w:rsidRPr="00DE0512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eastAsia="bs-Latn-BA"/>
                    </w:rPr>
                    <w:t>Za realizaciju nastave koriste se:</w:t>
                  </w:r>
                </w:p>
                <w:p w14:paraId="6856CD95" w14:textId="77777777" w:rsidR="00504BF9" w:rsidRPr="00DE0512" w:rsidRDefault="00504BF9" w:rsidP="00CD3F3F">
                  <w:pPr>
                    <w:numPr>
                      <w:ilvl w:val="0"/>
                      <w:numId w:val="9"/>
                    </w:numPr>
                    <w:spacing w:after="0" w:line="276" w:lineRule="auto"/>
                    <w:ind w:left="307" w:hanging="307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</w:pP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programi za obradu teksta, prezentacije (aplikacija koja se može koristiti je</w:t>
                  </w:r>
                </w:p>
                <w:p w14:paraId="6519CC0E" w14:textId="77777777" w:rsidR="00504BF9" w:rsidRPr="00DE0512" w:rsidRDefault="00504BF9" w:rsidP="00CD3F3F">
                  <w:pPr>
                    <w:spacing w:after="0" w:line="276" w:lineRule="auto"/>
                    <w:ind w:left="307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</w:pP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 xml:space="preserve">dio MS Office paketa) </w:t>
                  </w:r>
                </w:p>
                <w:p w14:paraId="29B629C0" w14:textId="77777777" w:rsidR="00504BF9" w:rsidRPr="00DE0512" w:rsidRDefault="00504BF9" w:rsidP="00CD3F3F">
                  <w:pPr>
                    <w:numPr>
                      <w:ilvl w:val="0"/>
                      <w:numId w:val="9"/>
                    </w:numPr>
                    <w:spacing w:after="0" w:line="276" w:lineRule="auto"/>
                    <w:ind w:left="36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</w:pP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 xml:space="preserve">softveri: </w:t>
                  </w:r>
                  <w:proofErr w:type="spellStart"/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HubSpot</w:t>
                  </w:r>
                  <w:proofErr w:type="spellEnd"/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 xml:space="preserve"> CRM, </w:t>
                  </w:r>
                  <w:proofErr w:type="spellStart"/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MailChimp</w:t>
                  </w:r>
                  <w:proofErr w:type="spellEnd"/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 xml:space="preserve">, Google My Business, </w:t>
                  </w:r>
                  <w:proofErr w:type="spellStart"/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Hootsuite</w:t>
                  </w:r>
                  <w:proofErr w:type="spellEnd"/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 xml:space="preserve">, </w:t>
                  </w:r>
                  <w:proofErr w:type="spellStart"/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Canva</w:t>
                  </w:r>
                  <w:proofErr w:type="spellEnd"/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 xml:space="preserve">, </w:t>
                  </w:r>
                </w:p>
                <w:p w14:paraId="4C6C7D78" w14:textId="77777777" w:rsidR="00504BF9" w:rsidRPr="00DE0512" w:rsidRDefault="00504BF9" w:rsidP="00CD3F3F">
                  <w:pPr>
                    <w:spacing w:after="0" w:line="276" w:lineRule="auto"/>
                    <w:ind w:left="36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</w:pP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Google Analytics</w:t>
                  </w:r>
                </w:p>
                <w:p w14:paraId="791652CF" w14:textId="77777777" w:rsidR="00504BF9" w:rsidRPr="00DE0512" w:rsidRDefault="00504BF9" w:rsidP="00CD3F3F">
                  <w:pPr>
                    <w:numPr>
                      <w:ilvl w:val="0"/>
                      <w:numId w:val="9"/>
                    </w:numPr>
                    <w:spacing w:after="0" w:line="276" w:lineRule="auto"/>
                    <w:ind w:left="36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</w:pP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 xml:space="preserve">društvene mreže ovisno o popularnosti (Facebook, Instagram, LinkedIn, </w:t>
                  </w:r>
                </w:p>
                <w:p w14:paraId="6873D6D1" w14:textId="77777777" w:rsidR="00504BF9" w:rsidRPr="00DE0512" w:rsidRDefault="00504BF9" w:rsidP="00CD3F3F">
                  <w:pPr>
                    <w:spacing w:after="0" w:line="276" w:lineRule="auto"/>
                    <w:ind w:left="36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</w:pP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 xml:space="preserve">Twitter, </w:t>
                  </w:r>
                  <w:proofErr w:type="spellStart"/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Pinterest</w:t>
                  </w:r>
                  <w:proofErr w:type="spellEnd"/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 xml:space="preserve">, </w:t>
                  </w:r>
                  <w:proofErr w:type="spellStart"/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TikTok</w:t>
                  </w:r>
                  <w:proofErr w:type="spellEnd"/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,…)</w:t>
                  </w:r>
                </w:p>
                <w:p w14:paraId="3F050770" w14:textId="77777777" w:rsidR="00504BF9" w:rsidRPr="00DE0512" w:rsidRDefault="00504BF9" w:rsidP="00CD3F3F">
                  <w:pPr>
                    <w:numPr>
                      <w:ilvl w:val="0"/>
                      <w:numId w:val="9"/>
                    </w:numPr>
                    <w:spacing w:after="0" w:line="276" w:lineRule="auto"/>
                    <w:ind w:left="354" w:hanging="357"/>
                    <w:jc w:val="both"/>
                    <w:rPr>
                      <w:rFonts w:ascii="Calibri" w:eastAsia="Calibri" w:hAnsi="Calibri" w:cs="Calibri"/>
                      <w:i/>
                      <w:iCs/>
                      <w:sz w:val="20"/>
                      <w:szCs w:val="20"/>
                      <w:lang w:eastAsia="bs-Latn-BA"/>
                    </w:rPr>
                  </w:pP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 xml:space="preserve">marketing tražilice (Yahoo </w:t>
                  </w:r>
                  <w:proofErr w:type="spellStart"/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Ads</w:t>
                  </w:r>
                  <w:proofErr w:type="spellEnd"/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 xml:space="preserve">,  Google </w:t>
                  </w:r>
                  <w:proofErr w:type="spellStart"/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Ads</w:t>
                  </w:r>
                  <w:proofErr w:type="spellEnd"/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 xml:space="preserve">, Bing </w:t>
                  </w:r>
                  <w:proofErr w:type="spellStart"/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Ads</w:t>
                  </w:r>
                  <w:proofErr w:type="spellEnd"/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,…)</w:t>
                  </w:r>
                </w:p>
              </w:tc>
            </w:tr>
          </w:tbl>
          <w:p w14:paraId="436D9878" w14:textId="77777777" w:rsidR="00504BF9" w:rsidRPr="00DE0512" w:rsidRDefault="00504BF9" w:rsidP="00D20FFB">
            <w:pPr>
              <w:spacing w:after="0" w:line="276" w:lineRule="auto"/>
              <w:rPr>
                <w:rFonts w:ascii="Calibri" w:eastAsia="Calibri" w:hAnsi="Calibri" w:cs="Calibri"/>
                <w:sz w:val="16"/>
                <w:szCs w:val="16"/>
                <w:lang w:eastAsia="bs-Latn-BA"/>
              </w:rPr>
            </w:pPr>
          </w:p>
        </w:tc>
      </w:tr>
    </w:tbl>
    <w:p w14:paraId="48B229D6" w14:textId="77777777" w:rsidR="00504BF9" w:rsidRPr="00DE0512" w:rsidRDefault="00504BF9" w:rsidP="00504BF9">
      <w:pPr>
        <w:spacing w:after="200" w:line="276" w:lineRule="auto"/>
        <w:rPr>
          <w:rFonts w:ascii="Calibri" w:eastAsia="Calibri" w:hAnsi="Calibri" w:cs="Calibri"/>
          <w:sz w:val="16"/>
          <w:szCs w:val="16"/>
          <w:lang w:eastAsia="bs-Latn-BA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504BF9" w:rsidRPr="00DE0512" w14:paraId="6BBA541B" w14:textId="77777777" w:rsidTr="00D20FFB">
        <w:trPr>
          <w:trHeight w:val="409"/>
        </w:trPr>
        <w:tc>
          <w:tcPr>
            <w:tcW w:w="2679" w:type="dxa"/>
            <w:gridSpan w:val="2"/>
            <w:shd w:val="clear" w:color="auto" w:fill="9CC2E5"/>
            <w:tcMar>
              <w:left w:w="57" w:type="dxa"/>
              <w:right w:w="57" w:type="dxa"/>
            </w:tcMar>
            <w:vAlign w:val="center"/>
          </w:tcPr>
          <w:p w14:paraId="75FBCE68" w14:textId="7CF4172E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bs-Latn-BA"/>
              </w:rPr>
            </w:pPr>
            <w:bookmarkStart w:id="0" w:name="_Hlk93039333"/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Skup ishoda učenja iz SK</w:t>
            </w:r>
            <w:r w:rsidR="0021509D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82A598D" w14:textId="3B624CE3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bs-Latn-BA"/>
              </w:rPr>
            </w:pPr>
            <w:proofErr w:type="spellStart"/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Brendiranje</w:t>
            </w:r>
            <w:proofErr w:type="spellEnd"/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 xml:space="preserve"> u </w:t>
            </w:r>
            <w:r w:rsidRPr="00DE0512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bs-Latn-BA"/>
              </w:rPr>
              <w:t>online</w:t>
            </w: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 xml:space="preserve"> poslovanju</w:t>
            </w:r>
            <w:r w:rsidR="00B9648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, 3 CSVET</w:t>
            </w:r>
          </w:p>
        </w:tc>
      </w:tr>
      <w:tr w:rsidR="00504BF9" w:rsidRPr="00DE0512" w14:paraId="47038F88" w14:textId="77777777" w:rsidTr="00D20FFB">
        <w:tc>
          <w:tcPr>
            <w:tcW w:w="9493" w:type="dxa"/>
            <w:gridSpan w:val="3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66398080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Ishodi učenja</w:t>
            </w:r>
          </w:p>
        </w:tc>
      </w:tr>
      <w:tr w:rsidR="00504BF9" w:rsidRPr="00DE0512" w14:paraId="799389AF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A636DC" w14:textId="2F3B9507" w:rsidR="00504BF9" w:rsidRPr="00DE0512" w:rsidRDefault="00504BF9" w:rsidP="00D20FFB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 xml:space="preserve">razlikovati alate digitalnog marketinga u cilju povećanja vidljivosti poslovanja </w:t>
            </w:r>
          </w:p>
        </w:tc>
      </w:tr>
      <w:tr w:rsidR="00504BF9" w:rsidRPr="00DE0512" w14:paraId="60C54218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15F0D7" w14:textId="77777777" w:rsidR="00504BF9" w:rsidRPr="00DE0512" w:rsidRDefault="00504BF9" w:rsidP="00D20FFB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 xml:space="preserve">koristiti oglašavanje na društvenim mrežama u cilju povećanja vidljivosti poslovanja </w:t>
            </w:r>
          </w:p>
        </w:tc>
      </w:tr>
      <w:tr w:rsidR="00504BF9" w:rsidRPr="00DE0512" w14:paraId="3C7FD1AA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857255" w14:textId="77777777" w:rsidR="00504BF9" w:rsidRPr="00DE0512" w:rsidRDefault="00504BF9" w:rsidP="00D20FFB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 xml:space="preserve">primijeniti SEO optimizaciju u cilju povećanja vidljivosti poslovanja </w:t>
            </w:r>
          </w:p>
        </w:tc>
      </w:tr>
      <w:tr w:rsidR="00504BF9" w:rsidRPr="00DE0512" w14:paraId="73693201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9B35BC" w14:textId="2B66A55E" w:rsidR="00504BF9" w:rsidRPr="00DE0512" w:rsidRDefault="00504BF9" w:rsidP="00D20FFB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 xml:space="preserve">oblikovati oglašavanje putem pametnih telefona u cilju povećanja vidljivosti poslovanja </w:t>
            </w:r>
          </w:p>
        </w:tc>
      </w:tr>
      <w:tr w:rsidR="00504BF9" w:rsidRPr="00DE0512" w14:paraId="758E992F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B03FDC" w14:textId="77777777" w:rsidR="00504BF9" w:rsidRPr="00DE0512" w:rsidRDefault="00504BF9" w:rsidP="00D20FFB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 xml:space="preserve">kreirati e-mail marketing kampanju u cilju povećanja vidljivosti poslovanja </w:t>
            </w:r>
          </w:p>
        </w:tc>
      </w:tr>
      <w:tr w:rsidR="00504BF9" w:rsidRPr="00DE0512" w14:paraId="2599395E" w14:textId="77777777" w:rsidTr="00D20FFB">
        <w:trPr>
          <w:trHeight w:val="427"/>
        </w:trPr>
        <w:tc>
          <w:tcPr>
            <w:tcW w:w="9493" w:type="dxa"/>
            <w:gridSpan w:val="3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A979E1A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Dominantan nastavni sustav i opis načina ostvarivanja SIU</w:t>
            </w:r>
          </w:p>
        </w:tc>
      </w:tr>
      <w:tr w:rsidR="00504BF9" w:rsidRPr="00DE0512" w14:paraId="5944702D" w14:textId="77777777" w:rsidTr="00D20FFB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2DB6F54" w14:textId="3B8F7D51" w:rsidR="00275B08" w:rsidRDefault="00504BF9" w:rsidP="00A955D3">
            <w:pPr>
              <w:spacing w:after="120" w:line="276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Dominant</w:t>
            </w:r>
            <w:r w:rsidR="008D5D3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a</w:t>
            </w: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n nastavni sustav ovog modula </w:t>
            </w:r>
            <w:r w:rsidR="00BC0056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je</w:t>
            </w: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r w:rsidR="001D3790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projektna nastava</w:t>
            </w: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. </w:t>
            </w:r>
          </w:p>
          <w:p w14:paraId="5980286B" w14:textId="2987B57D" w:rsidR="00275B08" w:rsidRDefault="00734500" w:rsidP="006316D7">
            <w:pPr>
              <w:spacing w:after="12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734500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Tijekom realizacije vođenog procesa učenja i poučavanja </w:t>
            </w:r>
            <w:r w:rsidR="00C40C1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polaznici se upoznaju </w:t>
            </w:r>
            <w:r w:rsidR="006B6E38" w:rsidRPr="006B6E38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 alatima digitalnog marketinga.</w:t>
            </w:r>
            <w:r w:rsidR="006B6E38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r w:rsidR="006B6E38" w:rsidRPr="006B6E38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Heurističkim pristupom nastavnik potiče polaznike na individualne aktivnosti koje ih vode do saznanja o važnosti prilagođavanja mrežn</w:t>
            </w:r>
            <w:r w:rsidR="006B31D7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e</w:t>
            </w:r>
            <w:r w:rsidR="006B6E38" w:rsidRPr="006B6E38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stranic</w:t>
            </w:r>
            <w:r w:rsidR="006B31D7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e</w:t>
            </w:r>
            <w:r w:rsidR="006B6E38" w:rsidRPr="006B6E38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i optimizaciji sadržaja s ciljem postizanja bolje rangiranosti i posjećenosti na tražilicama.</w:t>
            </w:r>
          </w:p>
          <w:p w14:paraId="45DE5D64" w14:textId="18C38CAE" w:rsidR="00521568" w:rsidRDefault="00275B08" w:rsidP="00A955D3">
            <w:pPr>
              <w:spacing w:after="12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275B08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Polaznici samostalno</w:t>
            </w:r>
            <w:r w:rsidR="00C7216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, kroz učenje temeljeno na radu,</w:t>
            </w:r>
            <w:r w:rsidRPr="00275B08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rješavaju </w:t>
            </w:r>
            <w:r w:rsidR="00C7216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projektne</w:t>
            </w:r>
            <w:r w:rsidRPr="00275B08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zadatke koristeći stečena znanja o alatima digitalnog marketinga koja su usvojili tijekom </w:t>
            </w:r>
            <w:r w:rsidR="00C7216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vođenog procesa učenja i poučavanja,</w:t>
            </w:r>
            <w:r w:rsidRPr="00275B08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a nastavnik u slučaju potrebe pomaže i usmjerava polaznika ka mogućem rješenju. </w:t>
            </w:r>
            <w:r w:rsidR="00B670A8" w:rsidRPr="00B670A8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Nastavnik tijek vođenog procesa učenja i poučavanja kao i učenja temeljenog na radu, daje polazniku povratnu informaciju o uspješnosti rješavanja.</w:t>
            </w:r>
            <w:r w:rsidR="00A955D3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r w:rsidRPr="00275B08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Po završetku modula polaznik individualno rješava kompleksniji projektni zadatak koji objedinjuje aktivnosti svih ishoda učenja, a rezultat je idejna mogućnost digitalnog </w:t>
            </w:r>
            <w:proofErr w:type="spellStart"/>
            <w:r w:rsidRPr="00275B08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brendiranja</w:t>
            </w:r>
            <w:proofErr w:type="spellEnd"/>
            <w:r w:rsidRPr="00275B08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u cilju povećanja vidljivosti poslovanja.</w:t>
            </w:r>
          </w:p>
          <w:p w14:paraId="7DC71FE8" w14:textId="77777777" w:rsidR="00190593" w:rsidRDefault="00734500" w:rsidP="00A955D3">
            <w:pPr>
              <w:spacing w:after="12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734500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Samostalna aktivnost polaznika odnosi se na </w:t>
            </w:r>
            <w:r w:rsidR="00A51107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kreiranje e-mail marketing kampanje </w:t>
            </w:r>
            <w:r w:rsidR="00CC1B5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koja je osmišljena za odabrano poduzeće</w:t>
            </w:r>
            <w:r w:rsidR="00190593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, a sve s ciljem povećanja vidljivosti poslovanja. </w:t>
            </w:r>
          </w:p>
          <w:p w14:paraId="09A9FC65" w14:textId="1CAB00FB" w:rsidR="00504BF9" w:rsidRPr="007621AA" w:rsidRDefault="00734500" w:rsidP="006316D7">
            <w:pPr>
              <w:spacing w:after="12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734500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Učenje temeljeno na radu provodi se u specijaliziranim učionic</w:t>
            </w:r>
            <w:r w:rsidR="007621AA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a</w:t>
            </w:r>
            <w:r w:rsidRPr="00734500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ma i/ili kod poslodavaca s kojim Ustanova ima sklopljeni ugovor o suradnji.</w:t>
            </w:r>
          </w:p>
        </w:tc>
      </w:tr>
      <w:tr w:rsidR="00504BF9" w:rsidRPr="00DE0512" w14:paraId="13CAD08E" w14:textId="77777777" w:rsidTr="00D20FFB">
        <w:tc>
          <w:tcPr>
            <w:tcW w:w="1838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3190651C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tcMar>
              <w:left w:w="57" w:type="dxa"/>
              <w:right w:w="57" w:type="dxa"/>
            </w:tcMar>
            <w:vAlign w:val="center"/>
          </w:tcPr>
          <w:p w14:paraId="0B83B931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>Alati digitalnog marketinga</w:t>
            </w:r>
          </w:p>
          <w:p w14:paraId="5764545B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proofErr w:type="spellStart"/>
            <w:r w:rsidRPr="00DE0512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>Brendiranje</w:t>
            </w:r>
            <w:proofErr w:type="spellEnd"/>
            <w:r w:rsidRPr="00DE0512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 xml:space="preserve"> u </w:t>
            </w:r>
            <w:r w:rsidRPr="00DE0512">
              <w:rPr>
                <w:rFonts w:ascii="Calibri" w:eastAsia="Calibri" w:hAnsi="Calibri" w:cs="Calibri"/>
                <w:i/>
                <w:sz w:val="20"/>
                <w:szCs w:val="20"/>
                <w:lang w:eastAsia="bs-Latn-BA"/>
              </w:rPr>
              <w:t>online</w:t>
            </w:r>
            <w:r w:rsidRPr="00DE0512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 xml:space="preserve"> poslovanju</w:t>
            </w:r>
          </w:p>
          <w:p w14:paraId="3F0512CE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 xml:space="preserve">Društvene mreže i njihova uloga u marketingu i </w:t>
            </w:r>
            <w:proofErr w:type="spellStart"/>
            <w:r w:rsidRPr="00DE0512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>brendiranju</w:t>
            </w:r>
            <w:proofErr w:type="spellEnd"/>
          </w:p>
          <w:p w14:paraId="40AF4A51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>Mobilni marketing</w:t>
            </w:r>
          </w:p>
          <w:p w14:paraId="19380770" w14:textId="77777777" w:rsidR="00504BF9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i/>
                <w:sz w:val="20"/>
                <w:szCs w:val="20"/>
                <w:lang w:eastAsia="bs-Latn-BA"/>
              </w:rPr>
              <w:t>E-mail</w:t>
            </w:r>
            <w:r w:rsidRPr="00DE0512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 xml:space="preserve"> marketing</w:t>
            </w:r>
          </w:p>
          <w:p w14:paraId="1FC2EB55" w14:textId="786CAD4F" w:rsidR="001671F7" w:rsidRPr="00DE0512" w:rsidRDefault="001671F7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>E</w:t>
            </w:r>
            <w:r w:rsidRPr="001671F7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>rgonomska načela u uredskom poslovanju</w:t>
            </w:r>
          </w:p>
        </w:tc>
      </w:tr>
      <w:tr w:rsidR="00504BF9" w:rsidRPr="00DE0512" w14:paraId="7B732892" w14:textId="77777777" w:rsidTr="00D20FFB">
        <w:trPr>
          <w:trHeight w:val="486"/>
        </w:trPr>
        <w:tc>
          <w:tcPr>
            <w:tcW w:w="9493" w:type="dxa"/>
            <w:gridSpan w:val="3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66AFA5A9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Načini i primjer vrednovanja skupa ishoda učenja</w:t>
            </w:r>
          </w:p>
        </w:tc>
      </w:tr>
      <w:tr w:rsidR="00504BF9" w:rsidRPr="00DE0512" w14:paraId="52AE3AC1" w14:textId="77777777" w:rsidTr="00D20FFB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9245D8D" w14:textId="77777777" w:rsidR="00C87B38" w:rsidRPr="00C87B38" w:rsidRDefault="00C87B38" w:rsidP="00C87B38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87B3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3325D6DF" w14:textId="77777777" w:rsidR="00C87B38" w:rsidRPr="00C87B38" w:rsidRDefault="00C87B38" w:rsidP="00C87B38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14:paraId="0A5F6168" w14:textId="4DB0EB06" w:rsidR="00C87B38" w:rsidRPr="00C87B38" w:rsidRDefault="00C87B38" w:rsidP="00C87B38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87B3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Primjeri vrednovanja:</w:t>
            </w:r>
          </w:p>
          <w:p w14:paraId="16711B1E" w14:textId="77777777" w:rsidR="00C87B38" w:rsidRDefault="00C87B38" w:rsidP="00E8780F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  <w:p w14:paraId="701623C0" w14:textId="08288B35" w:rsidR="008D48CA" w:rsidRPr="008D48CA" w:rsidRDefault="008D48CA" w:rsidP="00E8780F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D48C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Situacijski scenarij poučavanja</w:t>
            </w:r>
          </w:p>
          <w:p w14:paraId="1EE93B99" w14:textId="7298F303" w:rsidR="008D48CA" w:rsidRPr="008D48CA" w:rsidRDefault="008D48CA" w:rsidP="00E8780F">
            <w:pPr>
              <w:tabs>
                <w:tab w:val="left" w:pos="282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D48C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Kako se online </w:t>
            </w:r>
            <w:proofErr w:type="spellStart"/>
            <w:r w:rsidRPr="008D48C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brendirati</w:t>
            </w:r>
            <w:proofErr w:type="spellEnd"/>
            <w:r w:rsidRPr="008D48C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?</w:t>
            </w:r>
          </w:p>
          <w:p w14:paraId="74A03059" w14:textId="77777777" w:rsidR="008D48CA" w:rsidRPr="008D48CA" w:rsidRDefault="008D48CA" w:rsidP="008D48CA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D48C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Marketinški ured poslovne organizacije planira marketinške aktivnosti potrebne za digitalno </w:t>
            </w:r>
            <w:proofErr w:type="spellStart"/>
            <w:r w:rsidRPr="008D48C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brendiranje</w:t>
            </w:r>
            <w:proofErr w:type="spellEnd"/>
            <w:r w:rsidRPr="008D48C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proizvoda X svjesni važnosti online prisutnost koja im može pomoći u povećanju vidljivosti i privlačenju klijenata.</w:t>
            </w:r>
          </w:p>
          <w:p w14:paraId="1E237CAC" w14:textId="77777777" w:rsidR="008D48CA" w:rsidRDefault="008D48CA" w:rsidP="008D48CA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D48C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Potrebno je izraditi mrežnu stranicu kojom se želi povećati vidljivost brenda X poslovne organizacije koja će zadovoljiti sljedeće funkcionalnosti: </w:t>
            </w:r>
            <w:proofErr w:type="spellStart"/>
            <w:r w:rsidRPr="008D48C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responzivnost</w:t>
            </w:r>
            <w:proofErr w:type="spellEnd"/>
            <w:r w:rsidRPr="008D48C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, CTA (</w:t>
            </w:r>
            <w:proofErr w:type="spellStart"/>
            <w:r w:rsidRPr="008D48C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call</w:t>
            </w:r>
            <w:proofErr w:type="spellEnd"/>
            <w:r w:rsidRPr="008D48C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to </w:t>
            </w:r>
            <w:proofErr w:type="spellStart"/>
            <w:r w:rsidRPr="008D48C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action</w:t>
            </w:r>
            <w:proofErr w:type="spellEnd"/>
            <w:r w:rsidRPr="008D48C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), konzistentnost u strukturi sadržaja, navigaciju i jezične postavke. Mrežnu stranicu potrebno je optimizirati za sve vrste uređaja te vizualnim sadržajem stvoriti priču o brendu. Na izrađenoj mrežnoj stranici postavlja se link za newsletter. Koristeći različite alate digitalnog marketinga potrebno je pratiti akcije korisnika na mrežnoj stranici te kreirane digitalne sadržaje postaviti na društvene mreže u cilju povećanja vidljivosti poslovanja.</w:t>
            </w:r>
          </w:p>
          <w:p w14:paraId="31A2EEC1" w14:textId="70AFAA41" w:rsidR="00504BF9" w:rsidRPr="00DE0512" w:rsidRDefault="00504BF9" w:rsidP="008D48CA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E05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Vrednovanje: </w:t>
            </w:r>
            <w:r w:rsidRPr="00DE05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Provodi se pomoću unaprijed definiranih kriterija za elemente vrednovanja (elementi mrežne stranice, funkcionalnost mrežne stranice, </w:t>
            </w:r>
            <w:proofErr w:type="spellStart"/>
            <w:r w:rsidRPr="00DE05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brendiranje</w:t>
            </w:r>
            <w:proofErr w:type="spellEnd"/>
            <w:r w:rsidRPr="00DE05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u </w:t>
            </w:r>
            <w:r w:rsidRPr="00DE051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hr-HR"/>
              </w:rPr>
              <w:t>online</w:t>
            </w:r>
            <w:r w:rsidRPr="00DE05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poslovanju, </w:t>
            </w:r>
            <w:r w:rsidRPr="00DE051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hr-HR"/>
              </w:rPr>
              <w:t>e-mail</w:t>
            </w:r>
            <w:r w:rsidRPr="00DE05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marketing, društvene mreže).  </w:t>
            </w:r>
          </w:p>
        </w:tc>
      </w:tr>
      <w:tr w:rsidR="00504BF9" w:rsidRPr="00DE0512" w14:paraId="7D8A2533" w14:textId="77777777" w:rsidTr="00D20FFB">
        <w:tc>
          <w:tcPr>
            <w:tcW w:w="9493" w:type="dxa"/>
            <w:gridSpan w:val="3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0110D363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Prilagodba iskustava učenja za polaznike/osobe s invaliditetom</w:t>
            </w:r>
          </w:p>
        </w:tc>
      </w:tr>
      <w:tr w:rsidR="00504BF9" w:rsidRPr="00DE0512" w14:paraId="0BDF237B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7C20420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i/>
                <w:sz w:val="16"/>
                <w:szCs w:val="16"/>
                <w:lang w:eastAsia="bs-Latn-BA"/>
              </w:rPr>
            </w:pPr>
            <w:r w:rsidRPr="00DE0512">
              <w:rPr>
                <w:rFonts w:ascii="Calibri" w:eastAsia="Calibri" w:hAnsi="Calibri" w:cs="Calibri"/>
                <w:i/>
                <w:sz w:val="16"/>
                <w:szCs w:val="16"/>
                <w:lang w:eastAsia="bs-Latn-BA"/>
              </w:rPr>
              <w:t>(Izraditi način i primjer vrednovanja skupa ishoda učenja za polaznike/osobe s invaliditetom ako je primjenjivo)</w:t>
            </w:r>
          </w:p>
          <w:p w14:paraId="2925028A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</w:p>
        </w:tc>
      </w:tr>
      <w:bookmarkEnd w:id="0"/>
    </w:tbl>
    <w:p w14:paraId="0A60D3C5" w14:textId="77777777" w:rsidR="00504BF9" w:rsidRPr="00DE0512" w:rsidRDefault="00504BF9" w:rsidP="00504BF9">
      <w:pPr>
        <w:spacing w:after="200" w:line="276" w:lineRule="auto"/>
        <w:rPr>
          <w:rFonts w:ascii="Calibri" w:eastAsia="Calibri" w:hAnsi="Calibri" w:cs="Calibri"/>
          <w:sz w:val="16"/>
          <w:szCs w:val="16"/>
          <w:lang w:eastAsia="bs-Latn-BA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504BF9" w:rsidRPr="00DE0512" w14:paraId="2F0DF2CE" w14:textId="77777777" w:rsidTr="00D20FFB">
        <w:trPr>
          <w:trHeight w:val="409"/>
        </w:trPr>
        <w:tc>
          <w:tcPr>
            <w:tcW w:w="2679" w:type="dxa"/>
            <w:gridSpan w:val="2"/>
            <w:shd w:val="clear" w:color="auto" w:fill="9CC2E5"/>
            <w:tcMar>
              <w:left w:w="57" w:type="dxa"/>
              <w:right w:w="57" w:type="dxa"/>
            </w:tcMar>
            <w:vAlign w:val="center"/>
          </w:tcPr>
          <w:p w14:paraId="3FA8D4E1" w14:textId="3E36E06D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Skup ishoda učenja iz SK</w:t>
            </w:r>
            <w:r w:rsidR="004941BF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4AFB8AF0" w14:textId="4F7F4B88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Internetska marketinška kampanja</w:t>
            </w:r>
            <w:r w:rsidR="004941B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, 3 CSVET</w:t>
            </w:r>
          </w:p>
        </w:tc>
      </w:tr>
      <w:tr w:rsidR="00504BF9" w:rsidRPr="00DE0512" w14:paraId="3E9A4AB3" w14:textId="77777777" w:rsidTr="00D20FFB">
        <w:tc>
          <w:tcPr>
            <w:tcW w:w="9493" w:type="dxa"/>
            <w:gridSpan w:val="3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4528859A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Ishodi učenja</w:t>
            </w:r>
          </w:p>
        </w:tc>
      </w:tr>
      <w:tr w:rsidR="00504BF9" w:rsidRPr="00DE0512" w14:paraId="1FFD024F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308221" w14:textId="77777777" w:rsidR="00504BF9" w:rsidRPr="00DE0512" w:rsidRDefault="00504BF9" w:rsidP="00D20FFB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>razlikovati tehnike digitalnog marketinga za unapređenje poslovanja</w:t>
            </w:r>
          </w:p>
        </w:tc>
      </w:tr>
      <w:tr w:rsidR="00504BF9" w:rsidRPr="00DE0512" w14:paraId="7F0A3376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4E4DC4" w14:textId="77777777" w:rsidR="00504BF9" w:rsidRPr="00DE0512" w:rsidRDefault="00504BF9" w:rsidP="00D20FFB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>kreirati internetsku marketinšku kampanju u promociji</w:t>
            </w:r>
          </w:p>
        </w:tc>
      </w:tr>
      <w:tr w:rsidR="00504BF9" w:rsidRPr="00DE0512" w14:paraId="5836D282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653F36" w14:textId="77777777" w:rsidR="00504BF9" w:rsidRPr="00DE0512" w:rsidRDefault="00504BF9" w:rsidP="00D20FFB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 xml:space="preserve">povezati </w:t>
            </w:r>
            <w:proofErr w:type="spellStart"/>
            <w:r w:rsidRPr="00DE0512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>brendiranje</w:t>
            </w:r>
            <w:proofErr w:type="spellEnd"/>
            <w:r w:rsidRPr="00DE0512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 xml:space="preserve"> u </w:t>
            </w:r>
            <w:r w:rsidRPr="00DE0512">
              <w:rPr>
                <w:rFonts w:ascii="Calibri" w:eastAsia="Calibri" w:hAnsi="Calibri" w:cs="Calibri"/>
                <w:i/>
                <w:sz w:val="20"/>
                <w:szCs w:val="20"/>
                <w:lang w:eastAsia="bs-Latn-BA"/>
              </w:rPr>
              <w:t>online</w:t>
            </w:r>
            <w:r w:rsidRPr="00DE0512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 xml:space="preserve"> poslovanju s vrstama internetskih marketinških aktivnosti</w:t>
            </w:r>
          </w:p>
        </w:tc>
      </w:tr>
      <w:tr w:rsidR="00504BF9" w:rsidRPr="00DE0512" w14:paraId="2CDFFC95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36A18A" w14:textId="77777777" w:rsidR="00504BF9" w:rsidRPr="00DE0512" w:rsidRDefault="00504BF9" w:rsidP="00D669A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>koristiti alate za provedbu, praćenje i analizu internetskih marketinških aktivnosti u provedbi marketinške kampanje</w:t>
            </w:r>
          </w:p>
        </w:tc>
      </w:tr>
      <w:tr w:rsidR="00504BF9" w:rsidRPr="00DE0512" w14:paraId="495CF5A0" w14:textId="77777777" w:rsidTr="00D20FFB">
        <w:trPr>
          <w:trHeight w:val="427"/>
        </w:trPr>
        <w:tc>
          <w:tcPr>
            <w:tcW w:w="9493" w:type="dxa"/>
            <w:gridSpan w:val="3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27E9A49D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iCs/>
                <w:sz w:val="20"/>
                <w:szCs w:val="20"/>
                <w:lang w:eastAsia="bs-Latn-BA"/>
              </w:rPr>
              <w:t>Dominantan nastavni sustav i opis načina ostvarivanja SIU</w:t>
            </w:r>
          </w:p>
        </w:tc>
      </w:tr>
      <w:tr w:rsidR="00504BF9" w:rsidRPr="00DE0512" w14:paraId="40994772" w14:textId="77777777" w:rsidTr="00D20FFB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E47C5C2" w14:textId="138A4BED" w:rsidR="00504BF9" w:rsidRDefault="00504BF9" w:rsidP="00794019">
            <w:pPr>
              <w:spacing w:after="12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hr-HR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Dominant</w:t>
            </w:r>
            <w:r w:rsidR="00342AEA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an</w:t>
            </w:r>
            <w:r w:rsidRPr="00DE0512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 xml:space="preserve"> nastavni sustav</w:t>
            </w:r>
            <w:r w:rsidR="00342AEA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 xml:space="preserve"> </w:t>
            </w:r>
            <w:r w:rsidRPr="00DE0512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 xml:space="preserve">ovog modula </w:t>
            </w:r>
            <w:r w:rsidR="00342AEA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>je</w:t>
            </w:r>
            <w:r w:rsidRPr="00DE0512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 xml:space="preserve"> </w:t>
            </w:r>
            <w:r w:rsidR="00342AEA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>učenje temeljeno na radu</w:t>
            </w:r>
            <w:r w:rsidRPr="00DE0512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 xml:space="preserve">. </w:t>
            </w:r>
          </w:p>
          <w:p w14:paraId="4ED6BFF8" w14:textId="434C091C" w:rsidR="004719A6" w:rsidRDefault="006C60D0" w:rsidP="00794019">
            <w:pPr>
              <w:spacing w:after="12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hr-HR"/>
              </w:rPr>
            </w:pPr>
            <w:r w:rsidRPr="006C60D0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 xml:space="preserve">Tijekom realizacije vođenog procesa učenja i poučavanja polaznici se upoznaju s </w:t>
            </w:r>
            <w:r w:rsidR="004719A6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 xml:space="preserve">tehnikama digitalnog marketinga. </w:t>
            </w:r>
            <w:r w:rsidRPr="006C60D0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 xml:space="preserve">Heurističkim pristupom nastavnik potiče polaznike na individualne aktivnosti </w:t>
            </w:r>
            <w:r w:rsidR="002B7077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 xml:space="preserve">gdje će polaznici predložiti </w:t>
            </w:r>
            <w:r w:rsidR="002B7077" w:rsidRPr="002B7077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>internetsku marketinšku kampanju u promociji.</w:t>
            </w:r>
          </w:p>
          <w:p w14:paraId="5BF3CA6B" w14:textId="25E19561" w:rsidR="004719A6" w:rsidRDefault="000D6C34" w:rsidP="00794019">
            <w:pPr>
              <w:spacing w:after="12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hr-HR"/>
              </w:rPr>
            </w:pPr>
            <w:r w:rsidRPr="000D6C34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 xml:space="preserve">Nastavnik demonstrira primjenu temeljnih ergonomskih načela prilikom razmještaja uredske opreme i oblikovanja radnog mjesta u učionici ustanove. Demonstrira pravilan način sjedenja na radnom mjestu i vježbe rasterećenja pri </w:t>
            </w:r>
            <w:r w:rsidRPr="000D6C34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lastRenderedPageBreak/>
              <w:t>radu s računalom.</w:t>
            </w:r>
            <w:r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 xml:space="preserve"> </w:t>
            </w:r>
            <w:r w:rsidR="00D030CB" w:rsidRPr="00D030CB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 xml:space="preserve">Tijekom provedbe svih aktivnosti u kojima rade na računalu (koriste digitalne alate za provedbu, praćenje i analizu internetskih marketinških aktivnosti) polaznici </w:t>
            </w:r>
            <w:r w:rsidRPr="00D030CB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>primjenjuju</w:t>
            </w:r>
            <w:r w:rsidR="00D030CB" w:rsidRPr="00D030CB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 xml:space="preserve"> ergonomska načela, prilagođavaju utjecaje iz radne okoline ergonomskim načelima te primjenjuju vježbe rasterećenja pri radu s računalom.</w:t>
            </w:r>
          </w:p>
          <w:p w14:paraId="55D486F7" w14:textId="1E0320F3" w:rsidR="00D030CB" w:rsidRDefault="00DB31F2" w:rsidP="00794019">
            <w:pPr>
              <w:spacing w:after="12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hr-HR"/>
              </w:rPr>
            </w:pPr>
            <w:r w:rsidRPr="00DB31F2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>Polaznici samostalno</w:t>
            </w:r>
            <w:r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>,</w:t>
            </w:r>
            <w:r>
              <w:t xml:space="preserve"> </w:t>
            </w:r>
            <w:r w:rsidRPr="00DB31F2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>kroz učenje temeljeno na radu, rješavaju projektne zadatke koristeći stečena znanja o tehnikama digitalnog marketinga i  alatima za provedbu, praćenje i analizu internetskih marketinških aktivnosti s ciljem provedbe marketinške kampanje, a nastavnik u slučaju potrebe pomaže i usmjerava polaznika ka mogućem rješenju. Nastavnik tijek vođenog procesa učenja i poučavanja kao i učenja temeljenog na radu, daje polazniku povratnu informaciju o uspješnosti rješavanja. Po završetku modula polaznik individualno rješava kompleksniji projektni zadatak koji objedinjuje aktivnosti svih ishoda učenja,</w:t>
            </w:r>
            <w:r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 xml:space="preserve"> </w:t>
            </w:r>
            <w:r w:rsidRPr="00DB31F2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>a rezultat je predložena digitalna marketinška kampanja u cilju povećanja vidljivosti poslovanja.</w:t>
            </w:r>
          </w:p>
          <w:p w14:paraId="26136600" w14:textId="104D364D" w:rsidR="006C60D0" w:rsidRPr="006C60D0" w:rsidRDefault="006C60D0" w:rsidP="00794019">
            <w:pPr>
              <w:spacing w:after="12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hr-HR"/>
              </w:rPr>
            </w:pPr>
            <w:r w:rsidRPr="006C60D0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 xml:space="preserve">Samostalna aktivnost polaznika odnosi se na kreiranje </w:t>
            </w:r>
            <w:r w:rsidR="00794019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>internetske marketinške kampanje u promociji</w:t>
            </w:r>
            <w:r w:rsidRPr="006C60D0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 xml:space="preserve">, a sve s ciljem povećanja vidljivosti poslovanja. </w:t>
            </w:r>
          </w:p>
          <w:p w14:paraId="30838530" w14:textId="1500A020" w:rsidR="00504BF9" w:rsidRPr="00794019" w:rsidRDefault="006C60D0" w:rsidP="00794019">
            <w:pPr>
              <w:spacing w:after="12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hr-HR"/>
              </w:rPr>
            </w:pPr>
            <w:r w:rsidRPr="006C60D0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504BF9" w:rsidRPr="00DE0512" w14:paraId="7221103D" w14:textId="77777777" w:rsidTr="00D20FFB">
        <w:tc>
          <w:tcPr>
            <w:tcW w:w="1838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5356C56B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tcMar>
              <w:left w:w="57" w:type="dxa"/>
              <w:right w:w="57" w:type="dxa"/>
            </w:tcMar>
            <w:vAlign w:val="center"/>
          </w:tcPr>
          <w:p w14:paraId="42E06E04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>Tehnike digitalnog marketinga</w:t>
            </w:r>
          </w:p>
          <w:p w14:paraId="36E9689E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>Upravljanje digitalnom marketinškom kampanjom</w:t>
            </w:r>
          </w:p>
          <w:p w14:paraId="335F5515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>Alati za provedbu, praćenje i analizu internetskih marketinških aktivnosti</w:t>
            </w:r>
          </w:p>
          <w:p w14:paraId="6B4FDEBE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>Ergonomska načela u uredskom poslovanju</w:t>
            </w:r>
          </w:p>
        </w:tc>
      </w:tr>
      <w:tr w:rsidR="00504BF9" w:rsidRPr="00DE0512" w14:paraId="2D2A093A" w14:textId="77777777" w:rsidTr="00D20FFB">
        <w:trPr>
          <w:trHeight w:val="486"/>
        </w:trPr>
        <w:tc>
          <w:tcPr>
            <w:tcW w:w="9493" w:type="dxa"/>
            <w:gridSpan w:val="3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978DFAE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Načini i primjer vrednovanja skupa ishoda učenja</w:t>
            </w:r>
          </w:p>
        </w:tc>
      </w:tr>
      <w:tr w:rsidR="00504BF9" w:rsidRPr="00DE0512" w14:paraId="55AD807F" w14:textId="77777777" w:rsidTr="00D20FFB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185CDE2" w14:textId="77777777" w:rsidR="00C87B38" w:rsidRPr="00C87B38" w:rsidRDefault="00C87B38" w:rsidP="00C87B38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sz w:val="20"/>
                <w:szCs w:val="18"/>
                <w:lang w:eastAsia="hr-HR"/>
              </w:rPr>
            </w:pPr>
            <w:r w:rsidRPr="00C87B38">
              <w:rPr>
                <w:rFonts w:ascii="Calibri" w:eastAsia="Times New Roman" w:hAnsi="Calibri" w:cs="Calibri"/>
                <w:sz w:val="20"/>
                <w:szCs w:val="18"/>
                <w:lang w:eastAsia="hr-HR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45382973" w14:textId="77777777" w:rsidR="00C87B38" w:rsidRPr="00C87B38" w:rsidRDefault="00C87B38" w:rsidP="00C87B38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sz w:val="20"/>
                <w:szCs w:val="18"/>
                <w:lang w:eastAsia="hr-HR"/>
              </w:rPr>
            </w:pPr>
          </w:p>
          <w:p w14:paraId="6C1932CE" w14:textId="169AEC28" w:rsidR="00C87B38" w:rsidRPr="00C87B38" w:rsidRDefault="00C87B38" w:rsidP="00C87B38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sz w:val="20"/>
                <w:szCs w:val="18"/>
                <w:lang w:eastAsia="hr-HR"/>
              </w:rPr>
            </w:pPr>
            <w:r w:rsidRPr="00C87B38">
              <w:rPr>
                <w:rFonts w:ascii="Calibri" w:eastAsia="Times New Roman" w:hAnsi="Calibri" w:cs="Calibri"/>
                <w:sz w:val="20"/>
                <w:szCs w:val="18"/>
                <w:lang w:eastAsia="hr-HR"/>
              </w:rPr>
              <w:t>Primjeri vrednovanja:</w:t>
            </w:r>
          </w:p>
          <w:p w14:paraId="4271D17C" w14:textId="77777777" w:rsidR="00C87B38" w:rsidRDefault="00C87B38" w:rsidP="00E8780F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hr-HR"/>
              </w:rPr>
            </w:pPr>
          </w:p>
          <w:p w14:paraId="1A234CF2" w14:textId="1DBEF961" w:rsidR="00D406E9" w:rsidRPr="00D406E9" w:rsidRDefault="00D406E9" w:rsidP="00E8780F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hr-HR"/>
              </w:rPr>
            </w:pPr>
            <w:r w:rsidRPr="00D406E9"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hr-HR"/>
              </w:rPr>
              <w:t>Situacijski scenarij poučavanja</w:t>
            </w:r>
          </w:p>
          <w:p w14:paraId="085F80A5" w14:textId="51E1AA63" w:rsidR="00D406E9" w:rsidRPr="00D406E9" w:rsidRDefault="00D406E9" w:rsidP="00E8780F">
            <w:pPr>
              <w:tabs>
                <w:tab w:val="left" w:pos="282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hr-HR"/>
              </w:rPr>
            </w:pPr>
            <w:r w:rsidRPr="00D406E9"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hr-HR"/>
              </w:rPr>
              <w:t>Digitalni marketing u poslovanju</w:t>
            </w:r>
          </w:p>
          <w:p w14:paraId="52D6E03B" w14:textId="77777777" w:rsidR="00D406E9" w:rsidRPr="00D406E9" w:rsidRDefault="00D406E9" w:rsidP="00D406E9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Times New Roman" w:hAnsi="Calibri" w:cs="Calibri"/>
                <w:sz w:val="20"/>
                <w:szCs w:val="18"/>
                <w:lang w:eastAsia="hr-HR"/>
              </w:rPr>
            </w:pPr>
            <w:r w:rsidRPr="00D406E9">
              <w:rPr>
                <w:rFonts w:ascii="Calibri" w:eastAsia="Times New Roman" w:hAnsi="Calibri" w:cs="Calibri"/>
                <w:sz w:val="20"/>
                <w:szCs w:val="18"/>
                <w:lang w:eastAsia="hr-HR"/>
              </w:rPr>
              <w:t>Poslovna organizacija osnovana je prije mjesec dana. Bavi se pripremom i dostavom zdravih obroka te je smještena u poslovnoj zoni glavnog grada. U marketinškom odjelu zaposlena je Ivana Marić. Njezin zadatak je pomoću internetske marketinške kampanje postići veću vidljivost kod ciljne skupine koju čine radnici u poslovnim organizacijama smještenim u poslovnoj zoni. Ivana razmatra mogućnost razvoja sustava online narudžbi kako bi potencijalni kupci na što jednostavniji način mogli kupiti proizvode. Svoje ideje predstavit će vlasniku poslovne organizacije.</w:t>
            </w:r>
          </w:p>
          <w:p w14:paraId="088AE189" w14:textId="2DFEB976" w:rsidR="00D406E9" w:rsidRPr="005809F9" w:rsidRDefault="00D406E9" w:rsidP="00D20FFB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Times New Roman" w:hAnsi="Calibri" w:cs="Calibri"/>
                <w:sz w:val="20"/>
                <w:szCs w:val="18"/>
                <w:lang w:eastAsia="hr-HR"/>
              </w:rPr>
            </w:pPr>
            <w:r w:rsidRPr="00D406E9">
              <w:rPr>
                <w:rFonts w:ascii="Calibri" w:eastAsia="Times New Roman" w:hAnsi="Calibri" w:cs="Calibri"/>
                <w:sz w:val="20"/>
                <w:szCs w:val="18"/>
                <w:lang w:eastAsia="hr-HR"/>
              </w:rPr>
              <w:t xml:space="preserve">Potrebno je odabrati dvije tehnike digitalnog marketinga za unapređenje poslovanja i kreirati internetsku marketinšku kampanju u promociji. Slijedi povezivanje </w:t>
            </w:r>
            <w:proofErr w:type="spellStart"/>
            <w:r w:rsidRPr="00D406E9">
              <w:rPr>
                <w:rFonts w:ascii="Calibri" w:eastAsia="Times New Roman" w:hAnsi="Calibri" w:cs="Calibri"/>
                <w:sz w:val="20"/>
                <w:szCs w:val="18"/>
                <w:lang w:eastAsia="hr-HR"/>
              </w:rPr>
              <w:t>brendiranja</w:t>
            </w:r>
            <w:proofErr w:type="spellEnd"/>
            <w:r w:rsidRPr="00D406E9">
              <w:rPr>
                <w:rFonts w:ascii="Calibri" w:eastAsia="Times New Roman" w:hAnsi="Calibri" w:cs="Calibri"/>
                <w:sz w:val="20"/>
                <w:szCs w:val="18"/>
                <w:lang w:eastAsia="hr-HR"/>
              </w:rPr>
              <w:t xml:space="preserve"> u online poslovanju s vrstama internetskih marketinških aktivnosti. Potom je potrebno koristiti odabrane alate za provedbu, praćenje i analizu marketinških aktivnosti u provedbi internetske marketinške kampanje.</w:t>
            </w:r>
          </w:p>
          <w:p w14:paraId="34AFC1E0" w14:textId="6F9D81D6" w:rsidR="00504BF9" w:rsidRPr="00DE0512" w:rsidRDefault="00504BF9" w:rsidP="00D20FFB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hr-HR"/>
              </w:rPr>
              <w:t>Vrednovanje:</w:t>
            </w:r>
            <w:r w:rsidRPr="00DE0512">
              <w:rPr>
                <w:rFonts w:ascii="Calibri" w:eastAsia="Times New Roman" w:hAnsi="Calibri" w:cs="Calibri"/>
                <w:sz w:val="20"/>
                <w:szCs w:val="18"/>
                <w:lang w:eastAsia="hr-HR"/>
              </w:rPr>
              <w:t xml:space="preserve"> Provodi se pomoću unaprijed definiranih kriterija za elemente vrednovanja (plan digitalnog marketinga, profil ciljanog kupca, </w:t>
            </w:r>
            <w:proofErr w:type="spellStart"/>
            <w:r w:rsidRPr="00DE0512">
              <w:rPr>
                <w:rFonts w:ascii="Calibri" w:eastAsia="Times New Roman" w:hAnsi="Calibri" w:cs="Calibri"/>
                <w:sz w:val="20"/>
                <w:szCs w:val="18"/>
                <w:lang w:eastAsia="hr-HR"/>
              </w:rPr>
              <w:t>brendiranje</w:t>
            </w:r>
            <w:proofErr w:type="spellEnd"/>
            <w:r w:rsidRPr="00DE0512">
              <w:rPr>
                <w:rFonts w:ascii="Calibri" w:eastAsia="Times New Roman" w:hAnsi="Calibri" w:cs="Calibri"/>
                <w:sz w:val="20"/>
                <w:szCs w:val="18"/>
                <w:lang w:eastAsia="hr-HR"/>
              </w:rPr>
              <w:t>, vrste marketinških kampanja, troškovi internetske marketinške kampanje).</w:t>
            </w:r>
          </w:p>
        </w:tc>
      </w:tr>
      <w:tr w:rsidR="00504BF9" w:rsidRPr="00DE0512" w14:paraId="0E598053" w14:textId="77777777" w:rsidTr="00D20FFB">
        <w:tc>
          <w:tcPr>
            <w:tcW w:w="9493" w:type="dxa"/>
            <w:gridSpan w:val="3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C2764F8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Prilagodba iskustava učenja za polaznike/osobe s invaliditetom</w:t>
            </w:r>
          </w:p>
        </w:tc>
      </w:tr>
      <w:tr w:rsidR="00504BF9" w:rsidRPr="00DE0512" w14:paraId="66D55C57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A9C97F1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i/>
                <w:sz w:val="16"/>
                <w:szCs w:val="16"/>
                <w:lang w:eastAsia="bs-Latn-BA"/>
              </w:rPr>
              <w:t>(Izraditi način i primjer vrednovanja skupa ishoda učenja za polaznike/osobe s invaliditetom ako je primjenjivo)</w:t>
            </w:r>
          </w:p>
          <w:p w14:paraId="047DBD57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</w:p>
        </w:tc>
      </w:tr>
    </w:tbl>
    <w:p w14:paraId="4F60CE87" w14:textId="77777777" w:rsidR="00E8780F" w:rsidRPr="00DE0512" w:rsidRDefault="00E8780F" w:rsidP="00504BF9"/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504BF9" w:rsidRPr="00DE0512" w14:paraId="5DFA9338" w14:textId="77777777" w:rsidTr="00D20FFB">
        <w:tc>
          <w:tcPr>
            <w:tcW w:w="9485" w:type="dxa"/>
            <w:shd w:val="clear" w:color="auto" w:fill="auto"/>
            <w:vAlign w:val="center"/>
          </w:tcPr>
          <w:p w14:paraId="5811BADF" w14:textId="77777777" w:rsidR="00504BF9" w:rsidRPr="00DE0512" w:rsidRDefault="00504BF9" w:rsidP="00D20FFB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DE0512">
              <w:rPr>
                <w:rFonts w:cstheme="minorHAnsi"/>
                <w:b/>
                <w:bCs/>
                <w:iCs/>
                <w:sz w:val="20"/>
                <w:szCs w:val="20"/>
              </w:rPr>
              <w:lastRenderedPageBreak/>
              <w:t>*Napomena:</w:t>
            </w:r>
          </w:p>
          <w:p w14:paraId="3B3AE89D" w14:textId="77777777" w:rsidR="00504BF9" w:rsidRPr="00DE0512" w:rsidRDefault="00504BF9" w:rsidP="00D20FFB">
            <w:pPr>
              <w:tabs>
                <w:tab w:val="left" w:pos="720"/>
              </w:tabs>
              <w:autoSpaceDE w:val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DE0512">
              <w:rPr>
                <w:rFonts w:cstheme="minorHAnsi"/>
                <w:i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70EEB06B" w14:textId="77777777" w:rsidR="00504BF9" w:rsidRPr="00DE0512" w:rsidRDefault="00504BF9" w:rsidP="00504BF9">
      <w:pPr>
        <w:autoSpaceDE w:val="0"/>
        <w:autoSpaceDN w:val="0"/>
        <w:adjustRightInd w:val="0"/>
        <w:spacing w:line="300" w:lineRule="atLeast"/>
        <w:rPr>
          <w:b/>
          <w:bCs/>
          <w:sz w:val="20"/>
          <w:szCs w:val="20"/>
        </w:rPr>
      </w:pPr>
      <w:r w:rsidRPr="00DE0512">
        <w:rPr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504BF9" w:rsidRPr="00DE0512" w14:paraId="44572BEF" w14:textId="77777777" w:rsidTr="00D20FFB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0FF2FA5A" w14:textId="77777777" w:rsidR="00504BF9" w:rsidRPr="00DE0512" w:rsidRDefault="00504BF9" w:rsidP="00D20FF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E0512">
              <w:rPr>
                <w:rFonts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777AFD5F" w14:textId="77777777" w:rsidR="00504BF9" w:rsidRPr="00DE0512" w:rsidRDefault="00504BF9" w:rsidP="00D20FF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504BF9" w:rsidRPr="00DE0512" w14:paraId="5977C4C9" w14:textId="77777777" w:rsidTr="00D20FFB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5F3D4491" w14:textId="77777777" w:rsidR="00504BF9" w:rsidRPr="00DE0512" w:rsidRDefault="00504BF9" w:rsidP="00D20FF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E0512">
              <w:rPr>
                <w:rFonts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4C7C5939" w14:textId="77777777" w:rsidR="00504BF9" w:rsidRPr="00DE0512" w:rsidRDefault="00504BF9" w:rsidP="00D20FF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504BF9" w:rsidRPr="00DE0512" w14:paraId="0B9439C1" w14:textId="77777777" w:rsidTr="00D20FFB">
        <w:tc>
          <w:tcPr>
            <w:tcW w:w="4630" w:type="dxa"/>
            <w:hideMark/>
          </w:tcPr>
          <w:p w14:paraId="62C52E21" w14:textId="77777777" w:rsidR="00504BF9" w:rsidRPr="00DE0512" w:rsidRDefault="00504BF9" w:rsidP="00D20FF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E0512">
              <w:rPr>
                <w:rFonts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</w:tcPr>
          <w:p w14:paraId="4187A365" w14:textId="77777777" w:rsidR="00504BF9" w:rsidRPr="00DE0512" w:rsidRDefault="00504BF9" w:rsidP="00D20FF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7BD885F3" w14:textId="77777777" w:rsidR="007F35F6" w:rsidRDefault="007F35F6"/>
    <w:sectPr w:rsidR="007F35F6" w:rsidSect="00B279B4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64FFA" w14:textId="77777777" w:rsidR="00BD0746" w:rsidRPr="00DE0512" w:rsidRDefault="00BD0746" w:rsidP="00504BF9">
      <w:pPr>
        <w:spacing w:after="0" w:line="240" w:lineRule="auto"/>
      </w:pPr>
      <w:r w:rsidRPr="00DE0512">
        <w:separator/>
      </w:r>
    </w:p>
  </w:endnote>
  <w:endnote w:type="continuationSeparator" w:id="0">
    <w:p w14:paraId="2B212649" w14:textId="77777777" w:rsidR="00BD0746" w:rsidRPr="00DE0512" w:rsidRDefault="00BD0746" w:rsidP="00504BF9">
      <w:pPr>
        <w:spacing w:after="0" w:line="240" w:lineRule="auto"/>
      </w:pPr>
      <w:r w:rsidRPr="00DE051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hr-HR"/>
      </w:rPr>
      <w:id w:val="-1705782933"/>
      <w:docPartObj>
        <w:docPartGallery w:val="Page Numbers (Bottom of Page)"/>
        <w:docPartUnique/>
      </w:docPartObj>
    </w:sdtPr>
    <w:sdtEndPr/>
    <w:sdtContent>
      <w:p w14:paraId="26DDB660" w14:textId="77777777" w:rsidR="00AD53DE" w:rsidRPr="00DE0512" w:rsidRDefault="00504BF9">
        <w:pPr>
          <w:pStyle w:val="Footer"/>
          <w:jc w:val="right"/>
          <w:rPr>
            <w:lang w:val="hr-HR"/>
          </w:rPr>
        </w:pPr>
        <w:r w:rsidRPr="00DE0512">
          <w:rPr>
            <w:lang w:val="hr-HR"/>
          </w:rPr>
          <w:fldChar w:fldCharType="begin"/>
        </w:r>
        <w:r w:rsidRPr="00DE0512">
          <w:rPr>
            <w:lang w:val="hr-HR"/>
          </w:rPr>
          <w:instrText>PAGE   \* MERGEFORMAT</w:instrText>
        </w:r>
        <w:r w:rsidRPr="00DE0512">
          <w:rPr>
            <w:lang w:val="hr-HR"/>
          </w:rPr>
          <w:fldChar w:fldCharType="separate"/>
        </w:r>
        <w:r w:rsidRPr="00DE0512">
          <w:rPr>
            <w:lang w:val="hr-HR"/>
          </w:rPr>
          <w:t>2</w:t>
        </w:r>
        <w:r w:rsidRPr="00DE0512">
          <w:rPr>
            <w:lang w:val="hr-HR"/>
          </w:rPr>
          <w:fldChar w:fldCharType="end"/>
        </w:r>
      </w:p>
    </w:sdtContent>
  </w:sdt>
  <w:p w14:paraId="22AA39BF" w14:textId="77777777" w:rsidR="00AD53DE" w:rsidRPr="00DE0512" w:rsidRDefault="00AD53DE">
    <w:pPr>
      <w:pStyle w:val="Footer"/>
      <w:rPr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2F5E5" w14:textId="77777777" w:rsidR="00BD0746" w:rsidRPr="00DE0512" w:rsidRDefault="00BD0746" w:rsidP="00504BF9">
      <w:pPr>
        <w:spacing w:after="0" w:line="240" w:lineRule="auto"/>
      </w:pPr>
      <w:r w:rsidRPr="00DE0512">
        <w:separator/>
      </w:r>
    </w:p>
  </w:footnote>
  <w:footnote w:type="continuationSeparator" w:id="0">
    <w:p w14:paraId="38B73FCE" w14:textId="77777777" w:rsidR="00BD0746" w:rsidRPr="00DE0512" w:rsidRDefault="00BD0746" w:rsidP="00504BF9">
      <w:pPr>
        <w:spacing w:after="0" w:line="240" w:lineRule="auto"/>
      </w:pPr>
      <w:r w:rsidRPr="00DE0512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F483E"/>
    <w:multiLevelType w:val="hybridMultilevel"/>
    <w:tmpl w:val="B75E2C3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3E10"/>
    <w:multiLevelType w:val="hybridMultilevel"/>
    <w:tmpl w:val="C0EA8CB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mbria" w:eastAsiaTheme="minorHAnsi" w:hAnsi="Cambria"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3F5022"/>
    <w:multiLevelType w:val="hybridMultilevel"/>
    <w:tmpl w:val="F850D00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48529B"/>
    <w:multiLevelType w:val="multilevel"/>
    <w:tmpl w:val="82740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CA530E"/>
    <w:multiLevelType w:val="hybridMultilevel"/>
    <w:tmpl w:val="1132115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7F0480"/>
    <w:multiLevelType w:val="hybridMultilevel"/>
    <w:tmpl w:val="1B002D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228FB"/>
    <w:multiLevelType w:val="hybridMultilevel"/>
    <w:tmpl w:val="F0546C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B54318"/>
    <w:multiLevelType w:val="hybridMultilevel"/>
    <w:tmpl w:val="B75E2C3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12BBA"/>
    <w:multiLevelType w:val="hybridMultilevel"/>
    <w:tmpl w:val="61E62316"/>
    <w:lvl w:ilvl="0" w:tplc="67B279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A2AA5"/>
    <w:multiLevelType w:val="hybridMultilevel"/>
    <w:tmpl w:val="4BAEA3F2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72345"/>
    <w:multiLevelType w:val="hybridMultilevel"/>
    <w:tmpl w:val="B75E2C3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62C16"/>
    <w:multiLevelType w:val="hybridMultilevel"/>
    <w:tmpl w:val="1B002D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1D368B"/>
    <w:multiLevelType w:val="hybridMultilevel"/>
    <w:tmpl w:val="45DEED68"/>
    <w:lvl w:ilvl="0" w:tplc="39249E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D569C"/>
    <w:multiLevelType w:val="hybridMultilevel"/>
    <w:tmpl w:val="45DEED6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B1307"/>
    <w:multiLevelType w:val="hybridMultilevel"/>
    <w:tmpl w:val="C0EA8CB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mbria" w:eastAsiaTheme="minorHAnsi" w:hAnsi="Cambria"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751035"/>
    <w:multiLevelType w:val="hybridMultilevel"/>
    <w:tmpl w:val="0B261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7294482">
    <w:abstractNumId w:val="3"/>
  </w:num>
  <w:num w:numId="2" w16cid:durableId="414593914">
    <w:abstractNumId w:val="16"/>
  </w:num>
  <w:num w:numId="3" w16cid:durableId="776875073">
    <w:abstractNumId w:val="15"/>
  </w:num>
  <w:num w:numId="4" w16cid:durableId="653141380">
    <w:abstractNumId w:val="10"/>
  </w:num>
  <w:num w:numId="5" w16cid:durableId="87623688">
    <w:abstractNumId w:val="6"/>
  </w:num>
  <w:num w:numId="6" w16cid:durableId="1993365806">
    <w:abstractNumId w:val="11"/>
  </w:num>
  <w:num w:numId="7" w16cid:durableId="1591617412">
    <w:abstractNumId w:val="1"/>
  </w:num>
  <w:num w:numId="8" w16cid:durableId="841091022">
    <w:abstractNumId w:val="12"/>
  </w:num>
  <w:num w:numId="9" w16cid:durableId="1255749862">
    <w:abstractNumId w:val="8"/>
  </w:num>
  <w:num w:numId="10" w16cid:durableId="835802504">
    <w:abstractNumId w:val="14"/>
  </w:num>
  <w:num w:numId="11" w16cid:durableId="2082016958">
    <w:abstractNumId w:val="4"/>
  </w:num>
  <w:num w:numId="12" w16cid:durableId="945774221">
    <w:abstractNumId w:val="0"/>
  </w:num>
  <w:num w:numId="13" w16cid:durableId="1514146405">
    <w:abstractNumId w:val="5"/>
  </w:num>
  <w:num w:numId="14" w16cid:durableId="1935431285">
    <w:abstractNumId w:val="13"/>
  </w:num>
  <w:num w:numId="15" w16cid:durableId="1555969262">
    <w:abstractNumId w:val="9"/>
  </w:num>
  <w:num w:numId="16" w16cid:durableId="586425624">
    <w:abstractNumId w:val="7"/>
  </w:num>
  <w:num w:numId="17" w16cid:durableId="438376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F9"/>
    <w:rsid w:val="00025344"/>
    <w:rsid w:val="00032C09"/>
    <w:rsid w:val="00052B51"/>
    <w:rsid w:val="0006494F"/>
    <w:rsid w:val="000649A0"/>
    <w:rsid w:val="0006546E"/>
    <w:rsid w:val="00073B52"/>
    <w:rsid w:val="00083AB4"/>
    <w:rsid w:val="00095A21"/>
    <w:rsid w:val="000B50A1"/>
    <w:rsid w:val="000C60A3"/>
    <w:rsid w:val="000D0577"/>
    <w:rsid w:val="000D6C34"/>
    <w:rsid w:val="0013716A"/>
    <w:rsid w:val="00141173"/>
    <w:rsid w:val="001418CA"/>
    <w:rsid w:val="00142A62"/>
    <w:rsid w:val="00166605"/>
    <w:rsid w:val="00166A7A"/>
    <w:rsid w:val="001671F7"/>
    <w:rsid w:val="00172A83"/>
    <w:rsid w:val="00175F19"/>
    <w:rsid w:val="00181C49"/>
    <w:rsid w:val="00190593"/>
    <w:rsid w:val="001969BB"/>
    <w:rsid w:val="001C0126"/>
    <w:rsid w:val="001D35B4"/>
    <w:rsid w:val="001D3790"/>
    <w:rsid w:val="001D4EE1"/>
    <w:rsid w:val="001E7190"/>
    <w:rsid w:val="00203F39"/>
    <w:rsid w:val="0021509D"/>
    <w:rsid w:val="0022621F"/>
    <w:rsid w:val="00246430"/>
    <w:rsid w:val="00260B0D"/>
    <w:rsid w:val="00264B08"/>
    <w:rsid w:val="00275B08"/>
    <w:rsid w:val="00280FCB"/>
    <w:rsid w:val="002868A7"/>
    <w:rsid w:val="0029560B"/>
    <w:rsid w:val="002A1AC2"/>
    <w:rsid w:val="002B7077"/>
    <w:rsid w:val="002C4652"/>
    <w:rsid w:val="002D048B"/>
    <w:rsid w:val="002D545F"/>
    <w:rsid w:val="002D775B"/>
    <w:rsid w:val="002E2D63"/>
    <w:rsid w:val="00303AB7"/>
    <w:rsid w:val="00320525"/>
    <w:rsid w:val="0033612B"/>
    <w:rsid w:val="00342AEA"/>
    <w:rsid w:val="00356532"/>
    <w:rsid w:val="00365ED8"/>
    <w:rsid w:val="003B3B3B"/>
    <w:rsid w:val="003C1E7F"/>
    <w:rsid w:val="003D22C4"/>
    <w:rsid w:val="003E5516"/>
    <w:rsid w:val="00415C88"/>
    <w:rsid w:val="00426F17"/>
    <w:rsid w:val="00441EBD"/>
    <w:rsid w:val="00444297"/>
    <w:rsid w:val="00461C1A"/>
    <w:rsid w:val="00463EE2"/>
    <w:rsid w:val="00465806"/>
    <w:rsid w:val="004719A6"/>
    <w:rsid w:val="004941BF"/>
    <w:rsid w:val="00496FE0"/>
    <w:rsid w:val="004B5745"/>
    <w:rsid w:val="004D088E"/>
    <w:rsid w:val="00500B3C"/>
    <w:rsid w:val="005030B6"/>
    <w:rsid w:val="00504BF9"/>
    <w:rsid w:val="00521568"/>
    <w:rsid w:val="00544188"/>
    <w:rsid w:val="00552C40"/>
    <w:rsid w:val="005534F4"/>
    <w:rsid w:val="00560014"/>
    <w:rsid w:val="0057270B"/>
    <w:rsid w:val="005809F9"/>
    <w:rsid w:val="005B485D"/>
    <w:rsid w:val="005D040D"/>
    <w:rsid w:val="00604B00"/>
    <w:rsid w:val="006316D7"/>
    <w:rsid w:val="00632851"/>
    <w:rsid w:val="00643D64"/>
    <w:rsid w:val="00651A4D"/>
    <w:rsid w:val="00661842"/>
    <w:rsid w:val="006677D5"/>
    <w:rsid w:val="006B31D7"/>
    <w:rsid w:val="006B6E38"/>
    <w:rsid w:val="006C60D0"/>
    <w:rsid w:val="00703BD5"/>
    <w:rsid w:val="00722E10"/>
    <w:rsid w:val="00731952"/>
    <w:rsid w:val="00734500"/>
    <w:rsid w:val="00737E87"/>
    <w:rsid w:val="00753063"/>
    <w:rsid w:val="007621AA"/>
    <w:rsid w:val="00773858"/>
    <w:rsid w:val="00791BED"/>
    <w:rsid w:val="00793E39"/>
    <w:rsid w:val="00794019"/>
    <w:rsid w:val="007B60A0"/>
    <w:rsid w:val="007B6876"/>
    <w:rsid w:val="007C16C8"/>
    <w:rsid w:val="007F35F6"/>
    <w:rsid w:val="007F6829"/>
    <w:rsid w:val="007F770A"/>
    <w:rsid w:val="00802A6C"/>
    <w:rsid w:val="008061A0"/>
    <w:rsid w:val="00815A17"/>
    <w:rsid w:val="008322B9"/>
    <w:rsid w:val="00843654"/>
    <w:rsid w:val="008624F8"/>
    <w:rsid w:val="0087381B"/>
    <w:rsid w:val="008A13F1"/>
    <w:rsid w:val="008A2156"/>
    <w:rsid w:val="008D0028"/>
    <w:rsid w:val="008D06FD"/>
    <w:rsid w:val="008D48CA"/>
    <w:rsid w:val="008D5D31"/>
    <w:rsid w:val="00916296"/>
    <w:rsid w:val="00932CEB"/>
    <w:rsid w:val="00963DE0"/>
    <w:rsid w:val="00971453"/>
    <w:rsid w:val="00973D77"/>
    <w:rsid w:val="00995FF8"/>
    <w:rsid w:val="00997784"/>
    <w:rsid w:val="009A6954"/>
    <w:rsid w:val="009B732A"/>
    <w:rsid w:val="009B76AA"/>
    <w:rsid w:val="009D21A0"/>
    <w:rsid w:val="009D68DE"/>
    <w:rsid w:val="009F7FDC"/>
    <w:rsid w:val="00A04594"/>
    <w:rsid w:val="00A06262"/>
    <w:rsid w:val="00A25214"/>
    <w:rsid w:val="00A3453F"/>
    <w:rsid w:val="00A51107"/>
    <w:rsid w:val="00A770B6"/>
    <w:rsid w:val="00A955D3"/>
    <w:rsid w:val="00A977C1"/>
    <w:rsid w:val="00AA0489"/>
    <w:rsid w:val="00AA712E"/>
    <w:rsid w:val="00AB2425"/>
    <w:rsid w:val="00AC079A"/>
    <w:rsid w:val="00AC0F08"/>
    <w:rsid w:val="00AD53DE"/>
    <w:rsid w:val="00B034F0"/>
    <w:rsid w:val="00B20CD5"/>
    <w:rsid w:val="00B279B4"/>
    <w:rsid w:val="00B40255"/>
    <w:rsid w:val="00B670A8"/>
    <w:rsid w:val="00B7177F"/>
    <w:rsid w:val="00B9648F"/>
    <w:rsid w:val="00BA4DA4"/>
    <w:rsid w:val="00BA6DA1"/>
    <w:rsid w:val="00BC0056"/>
    <w:rsid w:val="00BC07F7"/>
    <w:rsid w:val="00BD0746"/>
    <w:rsid w:val="00BE4A57"/>
    <w:rsid w:val="00BE4E54"/>
    <w:rsid w:val="00C0069A"/>
    <w:rsid w:val="00C04478"/>
    <w:rsid w:val="00C064C8"/>
    <w:rsid w:val="00C11F30"/>
    <w:rsid w:val="00C23C62"/>
    <w:rsid w:val="00C251A0"/>
    <w:rsid w:val="00C40069"/>
    <w:rsid w:val="00C40C1E"/>
    <w:rsid w:val="00C449B3"/>
    <w:rsid w:val="00C44DA7"/>
    <w:rsid w:val="00C72162"/>
    <w:rsid w:val="00C74B25"/>
    <w:rsid w:val="00C87B38"/>
    <w:rsid w:val="00CA535B"/>
    <w:rsid w:val="00CC18A4"/>
    <w:rsid w:val="00CC1B5F"/>
    <w:rsid w:val="00CC36FF"/>
    <w:rsid w:val="00CC781C"/>
    <w:rsid w:val="00CD3F3F"/>
    <w:rsid w:val="00CE5634"/>
    <w:rsid w:val="00CF1F26"/>
    <w:rsid w:val="00D030CB"/>
    <w:rsid w:val="00D04E0A"/>
    <w:rsid w:val="00D37DDC"/>
    <w:rsid w:val="00D406E9"/>
    <w:rsid w:val="00D44CF9"/>
    <w:rsid w:val="00D506D6"/>
    <w:rsid w:val="00D56A4E"/>
    <w:rsid w:val="00D669A3"/>
    <w:rsid w:val="00DA00A6"/>
    <w:rsid w:val="00DB31F2"/>
    <w:rsid w:val="00DD3CC9"/>
    <w:rsid w:val="00DE0512"/>
    <w:rsid w:val="00DE40EC"/>
    <w:rsid w:val="00DE600D"/>
    <w:rsid w:val="00E1218F"/>
    <w:rsid w:val="00E127AC"/>
    <w:rsid w:val="00E23471"/>
    <w:rsid w:val="00E43D2A"/>
    <w:rsid w:val="00E8780F"/>
    <w:rsid w:val="00EA24FD"/>
    <w:rsid w:val="00EC1CA5"/>
    <w:rsid w:val="00EC7B1B"/>
    <w:rsid w:val="00EF33AA"/>
    <w:rsid w:val="00EF7B80"/>
    <w:rsid w:val="00F17E24"/>
    <w:rsid w:val="00F216CF"/>
    <w:rsid w:val="00F6075F"/>
    <w:rsid w:val="00F67B78"/>
    <w:rsid w:val="00F75978"/>
    <w:rsid w:val="00F93A17"/>
    <w:rsid w:val="00FB578E"/>
    <w:rsid w:val="00FB69E6"/>
    <w:rsid w:val="00FD4E79"/>
    <w:rsid w:val="00FD6B96"/>
    <w:rsid w:val="00FE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2918"/>
  <w15:chartTrackingRefBased/>
  <w15:docId w15:val="{BE27FEE2-7420-4C42-AA1C-A72AA780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BF9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B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val="bs-Latn-BA" w:eastAsia="bs-Latn-BA"/>
    </w:rPr>
  </w:style>
  <w:style w:type="character" w:customStyle="1" w:styleId="HeaderChar">
    <w:name w:val="Header Char"/>
    <w:basedOn w:val="DefaultParagraphFont"/>
    <w:link w:val="Header"/>
    <w:uiPriority w:val="99"/>
    <w:rsid w:val="00504BF9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504B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val="bs-Latn-BA" w:eastAsia="bs-Latn-BA"/>
    </w:rPr>
  </w:style>
  <w:style w:type="character" w:customStyle="1" w:styleId="FooterChar">
    <w:name w:val="Footer Char"/>
    <w:basedOn w:val="DefaultParagraphFont"/>
    <w:link w:val="Footer"/>
    <w:uiPriority w:val="99"/>
    <w:rsid w:val="00504BF9"/>
    <w:rPr>
      <w:rFonts w:ascii="Calibri" w:eastAsia="Calibri" w:hAnsi="Calibri" w:cs="Calibri"/>
      <w:lang w:val="bs-Latn-BA" w:eastAsia="bs-Latn-BA"/>
    </w:rPr>
  </w:style>
  <w:style w:type="table" w:styleId="TableGrid">
    <w:name w:val="Table Grid"/>
    <w:basedOn w:val="TableNormal"/>
    <w:uiPriority w:val="39"/>
    <w:rsid w:val="00504BF9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504BF9"/>
    <w:rPr>
      <w:vertAlign w:val="superscript"/>
    </w:r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504BF9"/>
    <w:pPr>
      <w:spacing w:after="0" w:line="24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04BF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04B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4BF9"/>
    <w:rPr>
      <w:sz w:val="20"/>
      <w:szCs w:val="20"/>
      <w:lang w:val="hr-HR"/>
    </w:rPr>
  </w:style>
  <w:style w:type="character" w:styleId="Hyperlink">
    <w:name w:val="Hyperlink"/>
    <w:basedOn w:val="DefaultParagraphFont"/>
    <w:uiPriority w:val="99"/>
    <w:unhideWhenUsed/>
    <w:rsid w:val="00BE4E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E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05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521" TargetMode="External"/><Relationship Id="rId13" Type="http://schemas.openxmlformats.org/officeDocument/2006/relationships/hyperlink" Target="https://hko.srce.hr/registar/skup-kompetencija/detalji/419" TargetMode="External"/><Relationship Id="rId18" Type="http://schemas.openxmlformats.org/officeDocument/2006/relationships/hyperlink" Target="https://hko.srce.hr/registar/skup-ishoda-ucenja/detalji/12510" TargetMode="External"/><Relationship Id="rId26" Type="http://schemas.openxmlformats.org/officeDocument/2006/relationships/hyperlink" Target="https://zastitanaradu.com.hr/novosti/Opasnosti-kod-rada-na-racunalu-i-pravilne-vjezbe-17" TargetMode="External"/><Relationship Id="rId3" Type="http://schemas.openxmlformats.org/officeDocument/2006/relationships/styles" Target="styles.xml"/><Relationship Id="rId21" Type="http://schemas.openxmlformats.org/officeDocument/2006/relationships/hyperlink" Target="https://hko.srce.hr/registar/skup-ishoda-ucenja/detalji/1250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tandard-zanimanja/detalji/49" TargetMode="External"/><Relationship Id="rId17" Type="http://schemas.openxmlformats.org/officeDocument/2006/relationships/hyperlink" Target="https://hko.srce.hr/registar/skup-ishoda-ucenja/detalji/12509" TargetMode="External"/><Relationship Id="rId25" Type="http://schemas.openxmlformats.org/officeDocument/2006/relationships/hyperlink" Target="https://hko.srce.hr/registar/skup-ishoda-ucenja/detalji/125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ko.srce.hr/registar/skup-ishoda-ucenja/detalji/1251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kompetencija/detalji/4320" TargetMode="External"/><Relationship Id="rId24" Type="http://schemas.openxmlformats.org/officeDocument/2006/relationships/hyperlink" Target="https://hko.srce.hr/registar/skup-ishoda-ucenja/detalji/125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ko.srce.hr/registar/skup-ishoda-ucenja/detalji/12510" TargetMode="External"/><Relationship Id="rId23" Type="http://schemas.openxmlformats.org/officeDocument/2006/relationships/hyperlink" Target="https://support.google.com/a/users/?hl=e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hko.srce.hr/registar/skup-kompetencija/detalji/4321" TargetMode="External"/><Relationship Id="rId19" Type="http://schemas.openxmlformats.org/officeDocument/2006/relationships/hyperlink" Target="https://hko.srce.hr/registar/skup-ishoda-ucenja/detalji/125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4319" TargetMode="External"/><Relationship Id="rId14" Type="http://schemas.openxmlformats.org/officeDocument/2006/relationships/hyperlink" Target="https://hko.srce.hr/registar/skup-ishoda-ucenja/detalji/12509" TargetMode="External"/><Relationship Id="rId22" Type="http://schemas.openxmlformats.org/officeDocument/2006/relationships/hyperlink" Target="https://academy.hubspot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8262C-4DC9-44C8-9213-39A47C4AF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13</Pages>
  <Words>4310</Words>
  <Characters>24568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36</cp:revision>
  <dcterms:created xsi:type="dcterms:W3CDTF">2025-02-04T08:35:00Z</dcterms:created>
  <dcterms:modified xsi:type="dcterms:W3CDTF">2025-03-05T13:05:00Z</dcterms:modified>
</cp:coreProperties>
</file>