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2B8A82" w14:textId="6CC7D94E" w:rsidR="00FB0D00" w:rsidRPr="00E663E2" w:rsidRDefault="00B25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E663E2">
        <w:rPr>
          <w:rFonts w:asciiTheme="minorHAnsi" w:hAnsiTheme="minorHAnsi" w:cstheme="minorHAnsi"/>
          <w:b/>
          <w:bCs/>
          <w:sz w:val="24"/>
          <w:szCs w:val="24"/>
        </w:rPr>
        <w:t>Naziv i adresa ustanove</w:t>
      </w:r>
    </w:p>
    <w:p w14:paraId="3011868A" w14:textId="3BB754EA" w:rsidR="00FB0D00" w:rsidRPr="0022178B" w:rsidRDefault="00FB0D00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0341785E" w14:textId="01B35C15" w:rsidR="00337BC3" w:rsidRPr="0022178B" w:rsidRDefault="00337BC3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58E0525E" w14:textId="77777777" w:rsidR="00337BC3" w:rsidRDefault="00337BC3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0509CEE0" w14:textId="77777777" w:rsidR="009F16E0" w:rsidRDefault="009F16E0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3DC004A7" w14:textId="77777777" w:rsidR="009F16E0" w:rsidRDefault="009F16E0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4EFCD1E0" w14:textId="77777777" w:rsidR="009F16E0" w:rsidRDefault="009F16E0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7AD18E6E" w14:textId="77777777" w:rsidR="009F16E0" w:rsidRPr="0022178B" w:rsidRDefault="009F16E0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7C95DA44" w14:textId="77777777" w:rsidR="001B3963" w:rsidRPr="0022178B" w:rsidRDefault="001B3963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7D36915F" w14:textId="77777777" w:rsidR="001B3963" w:rsidRPr="0022178B" w:rsidRDefault="001B3963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51D0A16F" w14:textId="1CB72607" w:rsidR="00FB0D00" w:rsidRPr="0022178B" w:rsidRDefault="00B54569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  <w:r w:rsidRPr="0022178B">
        <w:rPr>
          <w:rFonts w:asciiTheme="minorHAnsi" w:hAnsiTheme="minorHAnsi" w:cstheme="minorHAnsi"/>
          <w:b/>
          <w:bCs/>
          <w:sz w:val="48"/>
          <w:szCs w:val="48"/>
        </w:rPr>
        <w:t xml:space="preserve">Program za stjecanje mikrokvalifikacije </w:t>
      </w:r>
      <w:r w:rsidR="00B92738" w:rsidRPr="0022178B">
        <w:rPr>
          <w:rFonts w:asciiTheme="minorHAnsi" w:hAnsiTheme="minorHAnsi" w:cstheme="minorHAnsi"/>
          <w:b/>
          <w:bCs/>
          <w:sz w:val="48"/>
          <w:szCs w:val="48"/>
        </w:rPr>
        <w:t>posluživanje</w:t>
      </w:r>
      <w:r w:rsidR="00B71BD3" w:rsidRPr="0022178B">
        <w:rPr>
          <w:rFonts w:asciiTheme="minorHAnsi" w:hAnsiTheme="minorHAnsi" w:cstheme="minorHAnsi"/>
          <w:b/>
          <w:bCs/>
          <w:sz w:val="48"/>
          <w:szCs w:val="48"/>
        </w:rPr>
        <w:t xml:space="preserve"> numerički upravljanih alatnih strojeva</w:t>
      </w:r>
      <w:r w:rsidR="00337BC3" w:rsidRPr="0022178B">
        <w:rPr>
          <w:rFonts w:asciiTheme="minorHAnsi" w:hAnsiTheme="minorHAnsi" w:cstheme="minorHAnsi"/>
          <w:b/>
          <w:bCs/>
          <w:sz w:val="48"/>
          <w:szCs w:val="48"/>
        </w:rPr>
        <w:t xml:space="preserve"> - tokarilice</w:t>
      </w:r>
    </w:p>
    <w:p w14:paraId="6D8A0739" w14:textId="77777777" w:rsidR="001B3963" w:rsidRPr="0022178B" w:rsidRDefault="001B3963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43715B31" w14:textId="77777777" w:rsidR="001B3963" w:rsidRDefault="001B3963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0229EEB5" w14:textId="77777777" w:rsidR="009F16E0" w:rsidRPr="0022178B" w:rsidRDefault="009F16E0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777CB79B" w14:textId="77777777" w:rsidR="001B3963" w:rsidRPr="0022178B" w:rsidRDefault="001B3963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456D14E8" w14:textId="77777777" w:rsidR="00FB0D00" w:rsidRDefault="00FB0D00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483F8317" w14:textId="77777777" w:rsidR="0022178B" w:rsidRDefault="0022178B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38B4061E" w14:textId="77777777" w:rsidR="0022178B" w:rsidRDefault="0022178B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14B8291A" w14:textId="77777777" w:rsidR="0022178B" w:rsidRDefault="0022178B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7BBBF3A8" w14:textId="77777777" w:rsidR="0022178B" w:rsidRDefault="0022178B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63C99ECD" w14:textId="77777777" w:rsidR="0022178B" w:rsidRDefault="0022178B" w:rsidP="00FB0D00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2165D2CE" w14:textId="77777777" w:rsidR="0022178B" w:rsidRPr="00E663E2" w:rsidRDefault="0022178B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462AA436" w14:textId="5150AD16" w:rsidR="00AC79A7" w:rsidRPr="00E663E2" w:rsidRDefault="00303ABF" w:rsidP="00303ABF">
      <w:pPr>
        <w:spacing w:after="160" w:line="259" w:lineRule="auto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bookmarkStart w:id="0" w:name="_Hlk92893303"/>
      <w:r w:rsidRPr="00E663E2">
        <w:rPr>
          <w:rFonts w:asciiTheme="minorHAnsi" w:hAnsiTheme="minorHAnsi" w:cstheme="minorHAnsi"/>
          <w:b/>
          <w:bCs/>
          <w:sz w:val="24"/>
          <w:szCs w:val="24"/>
        </w:rPr>
        <w:t xml:space="preserve">Mjesto, </w:t>
      </w:r>
      <w:r w:rsidR="006B71F0" w:rsidRPr="00E663E2">
        <w:rPr>
          <w:rFonts w:asciiTheme="minorHAnsi" w:hAnsiTheme="minorHAnsi" w:cstheme="minorHAnsi"/>
          <w:b/>
          <w:bCs/>
          <w:sz w:val="24"/>
          <w:szCs w:val="24"/>
        </w:rPr>
        <w:t>datum</w:t>
      </w:r>
    </w:p>
    <w:p w14:paraId="460A9585" w14:textId="3D92DCBA" w:rsidR="00C1540A" w:rsidRPr="0022178B" w:rsidRDefault="006F6CFB" w:rsidP="00AC79A7">
      <w:pPr>
        <w:spacing w:after="160" w:line="259" w:lineRule="auto"/>
        <w:rPr>
          <w:rFonts w:asciiTheme="minorHAnsi" w:hAnsiTheme="minorHAnsi" w:cstheme="minorHAnsi"/>
          <w:b/>
          <w:bCs/>
          <w:noProof/>
          <w:sz w:val="20"/>
          <w:szCs w:val="20"/>
        </w:rPr>
      </w:pPr>
      <w:r w:rsidRPr="0022178B">
        <w:rPr>
          <w:rFonts w:asciiTheme="minorHAnsi" w:hAnsiTheme="minorHAnsi" w:cstheme="minorHAnsi"/>
          <w:b/>
          <w:bCs/>
          <w:noProof/>
          <w:sz w:val="20"/>
          <w:szCs w:val="20"/>
        </w:rPr>
        <w:br w:type="page"/>
      </w:r>
    </w:p>
    <w:p w14:paraId="19D26B95" w14:textId="15BE2BDB" w:rsidR="00C759FB" w:rsidRPr="00E663E2" w:rsidRDefault="00C759FB" w:rsidP="00C759FB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4"/>
          <w:szCs w:val="24"/>
        </w:rPr>
      </w:pPr>
      <w:r w:rsidRPr="00E663E2">
        <w:rPr>
          <w:rFonts w:cstheme="minorHAnsi"/>
          <w:b/>
          <w:bCs/>
          <w:noProof/>
          <w:sz w:val="24"/>
          <w:szCs w:val="24"/>
        </w:rPr>
        <w:lastRenderedPageBreak/>
        <w:t>OPĆI DIO</w:t>
      </w:r>
    </w:p>
    <w:tbl>
      <w:tblPr>
        <w:tblW w:w="5249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314"/>
        <w:gridCol w:w="1318"/>
        <w:gridCol w:w="2239"/>
        <w:gridCol w:w="2604"/>
      </w:tblGrid>
      <w:tr w:rsidR="00C759FB" w:rsidRPr="0022178B" w14:paraId="69B33573" w14:textId="77777777" w:rsidTr="009F6451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3875EACD" w14:textId="77777777" w:rsidR="00C759FB" w:rsidRPr="0022178B" w:rsidRDefault="00C759FB" w:rsidP="009F6451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OPĆE INFORMACIJE O PROGRAMU OBRAZOVANJA </w:t>
            </w:r>
          </w:p>
          <w:p w14:paraId="1EBD92BE" w14:textId="4E73C833" w:rsidR="00C759FB" w:rsidRPr="0022178B" w:rsidRDefault="00C759FB" w:rsidP="009F6451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ZA STJECANJE MIKROKVALIFIKACIJE</w:t>
            </w:r>
          </w:p>
        </w:tc>
      </w:tr>
      <w:tr w:rsidR="00C759FB" w:rsidRPr="0022178B" w14:paraId="39C58608" w14:textId="77777777" w:rsidTr="00337BC3">
        <w:trPr>
          <w:trHeight w:val="304"/>
        </w:trPr>
        <w:tc>
          <w:tcPr>
            <w:tcW w:w="1396" w:type="pct"/>
            <w:shd w:val="clear" w:color="auto" w:fill="B8CCE4"/>
            <w:hideMark/>
          </w:tcPr>
          <w:p w14:paraId="446D0CE8" w14:textId="1C472A41" w:rsidR="00C759FB" w:rsidRPr="00C12029" w:rsidRDefault="00C759FB" w:rsidP="009F6451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Sektor </w:t>
            </w:r>
          </w:p>
        </w:tc>
        <w:tc>
          <w:tcPr>
            <w:tcW w:w="3604" w:type="pct"/>
            <w:gridSpan w:val="3"/>
          </w:tcPr>
          <w:p w14:paraId="2694E943" w14:textId="1D2A2CBD" w:rsidR="00EF2905" w:rsidRPr="0022178B" w:rsidRDefault="00DC527A" w:rsidP="009F6451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Strojarstvo, brodogradnja i metalurgija</w:t>
            </w:r>
          </w:p>
        </w:tc>
      </w:tr>
      <w:tr w:rsidR="00C759FB" w:rsidRPr="0022178B" w14:paraId="7899B0FB" w14:textId="77777777" w:rsidTr="00337BC3">
        <w:trPr>
          <w:trHeight w:val="314"/>
        </w:trPr>
        <w:tc>
          <w:tcPr>
            <w:tcW w:w="1396" w:type="pct"/>
            <w:shd w:val="clear" w:color="auto" w:fill="B8CCE4"/>
            <w:hideMark/>
          </w:tcPr>
          <w:p w14:paraId="69B3C0D0" w14:textId="77777777" w:rsidR="00C759FB" w:rsidRPr="0022178B" w:rsidRDefault="00C759FB" w:rsidP="009F6451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Naziv programa</w:t>
            </w:r>
          </w:p>
        </w:tc>
        <w:tc>
          <w:tcPr>
            <w:tcW w:w="3604" w:type="pct"/>
            <w:gridSpan w:val="3"/>
            <w:vAlign w:val="center"/>
          </w:tcPr>
          <w:p w14:paraId="2FF8D896" w14:textId="3A0BBFF5" w:rsidR="00C759FB" w:rsidRPr="0022178B" w:rsidRDefault="00CB4195" w:rsidP="009F6451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B924D1">
              <w:rPr>
                <w:noProof/>
                <w:sz w:val="20"/>
                <w:szCs w:val="20"/>
                <w:lang w:val="hr-HR"/>
              </w:rPr>
              <w:t>Program obrazovanja za stjecanje mikrokvalifikacije p</w:t>
            </w:r>
            <w:r w:rsidR="00B92738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osluživanje</w:t>
            </w:r>
            <w:r w:rsidR="00A37928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numerički upravljanih alatnih strojeva</w:t>
            </w:r>
            <w:r w:rsidR="00337BC3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- tokarilice</w:t>
            </w:r>
          </w:p>
        </w:tc>
      </w:tr>
      <w:tr w:rsidR="00C759FB" w:rsidRPr="0022178B" w14:paraId="0B142720" w14:textId="77777777" w:rsidTr="00337BC3">
        <w:trPr>
          <w:trHeight w:val="304"/>
        </w:trPr>
        <w:tc>
          <w:tcPr>
            <w:tcW w:w="1396" w:type="pct"/>
            <w:shd w:val="clear" w:color="auto" w:fill="B8CCE4"/>
            <w:hideMark/>
          </w:tcPr>
          <w:p w14:paraId="3B2779C1" w14:textId="77777777" w:rsidR="00C759FB" w:rsidRPr="0022178B" w:rsidRDefault="00C759FB" w:rsidP="009F6451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Vrsta programa</w:t>
            </w:r>
          </w:p>
        </w:tc>
        <w:tc>
          <w:tcPr>
            <w:tcW w:w="3604" w:type="pct"/>
            <w:gridSpan w:val="3"/>
            <w:vAlign w:val="center"/>
          </w:tcPr>
          <w:p w14:paraId="7476C298" w14:textId="24006411" w:rsidR="00C759FB" w:rsidRPr="0022178B" w:rsidRDefault="00DA598B" w:rsidP="00536D0C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4E2A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</w:t>
            </w:r>
            <w:r w:rsidR="00536D0C" w:rsidRPr="004E2A9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sposobljavanje</w:t>
            </w:r>
          </w:p>
        </w:tc>
      </w:tr>
      <w:tr w:rsidR="00337BC3" w:rsidRPr="0022178B" w14:paraId="3F28E15A" w14:textId="77777777" w:rsidTr="005C3E95">
        <w:trPr>
          <w:trHeight w:val="329"/>
        </w:trPr>
        <w:tc>
          <w:tcPr>
            <w:tcW w:w="1396" w:type="pct"/>
            <w:vMerge w:val="restart"/>
            <w:shd w:val="clear" w:color="auto" w:fill="B8CCE4"/>
            <w:hideMark/>
          </w:tcPr>
          <w:p w14:paraId="1F2DAB4D" w14:textId="77777777" w:rsidR="00337BC3" w:rsidRPr="0022178B" w:rsidRDefault="00337BC3" w:rsidP="00337BC3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Predlagatelj</w:t>
            </w:r>
          </w:p>
        </w:tc>
        <w:tc>
          <w:tcPr>
            <w:tcW w:w="813" w:type="pct"/>
            <w:shd w:val="clear" w:color="auto" w:fill="B4C6E7" w:themeFill="accent1" w:themeFillTint="66"/>
            <w:hideMark/>
          </w:tcPr>
          <w:p w14:paraId="3611770D" w14:textId="77777777" w:rsidR="00337BC3" w:rsidRPr="0022178B" w:rsidRDefault="00337BC3" w:rsidP="00337BC3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Naziv ustanove</w:t>
            </w:r>
          </w:p>
        </w:tc>
        <w:tc>
          <w:tcPr>
            <w:tcW w:w="2792" w:type="pct"/>
            <w:gridSpan w:val="2"/>
            <w:vAlign w:val="center"/>
          </w:tcPr>
          <w:p w14:paraId="5710EB8A" w14:textId="4E0B35BD" w:rsidR="00337BC3" w:rsidRPr="0022178B" w:rsidRDefault="00337BC3" w:rsidP="00337BC3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337BC3" w:rsidRPr="0022178B" w14:paraId="6827F64F" w14:textId="77777777" w:rsidTr="005C3E95">
        <w:trPr>
          <w:trHeight w:val="323"/>
        </w:trPr>
        <w:tc>
          <w:tcPr>
            <w:tcW w:w="0" w:type="auto"/>
            <w:vMerge/>
            <w:vAlign w:val="center"/>
            <w:hideMark/>
          </w:tcPr>
          <w:p w14:paraId="1E5A19D5" w14:textId="77777777" w:rsidR="00337BC3" w:rsidRPr="0022178B" w:rsidRDefault="00337BC3" w:rsidP="00337BC3">
            <w:pPr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  <w:tc>
          <w:tcPr>
            <w:tcW w:w="813" w:type="pct"/>
            <w:shd w:val="clear" w:color="auto" w:fill="B4C6E7" w:themeFill="accent1" w:themeFillTint="66"/>
            <w:hideMark/>
          </w:tcPr>
          <w:p w14:paraId="019DB595" w14:textId="77777777" w:rsidR="00337BC3" w:rsidRPr="0022178B" w:rsidRDefault="00337BC3" w:rsidP="00337BC3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Adresa</w:t>
            </w:r>
          </w:p>
        </w:tc>
        <w:tc>
          <w:tcPr>
            <w:tcW w:w="2792" w:type="pct"/>
            <w:gridSpan w:val="2"/>
            <w:vAlign w:val="center"/>
          </w:tcPr>
          <w:p w14:paraId="1A4BC742" w14:textId="70C844FB" w:rsidR="00337BC3" w:rsidRPr="0022178B" w:rsidRDefault="00337BC3" w:rsidP="00337BC3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C759FB" w:rsidRPr="0022178B" w14:paraId="206337B8" w14:textId="77777777" w:rsidTr="00337BC3">
        <w:trPr>
          <w:trHeight w:val="827"/>
        </w:trPr>
        <w:tc>
          <w:tcPr>
            <w:tcW w:w="1396" w:type="pct"/>
            <w:shd w:val="clear" w:color="auto" w:fill="B8CCE4"/>
            <w:hideMark/>
          </w:tcPr>
          <w:p w14:paraId="6021170A" w14:textId="77777777" w:rsidR="00C759FB" w:rsidRPr="0022178B" w:rsidRDefault="00C759FB" w:rsidP="009F6451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Razina  kvalifikacije/skupa/ova ishoda učenja prema HKO-u</w:t>
            </w:r>
          </w:p>
        </w:tc>
        <w:tc>
          <w:tcPr>
            <w:tcW w:w="3604" w:type="pct"/>
            <w:gridSpan w:val="3"/>
            <w:vAlign w:val="center"/>
            <w:hideMark/>
          </w:tcPr>
          <w:p w14:paraId="72CA6A3B" w14:textId="00550AFA" w:rsidR="00063029" w:rsidRPr="005C3E95" w:rsidRDefault="003E020C" w:rsidP="00AA2FDA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bookmarkStart w:id="1" w:name="_Hlk188357592"/>
            <w:r w:rsidRPr="005C3E95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Razina 4</w:t>
            </w:r>
          </w:p>
          <w:p w14:paraId="6B651854" w14:textId="243E63D5" w:rsidR="00AA2FDA" w:rsidRPr="0022178B" w:rsidRDefault="00CB4DBD" w:rsidP="005C3E95">
            <w:pPr>
              <w:tabs>
                <w:tab w:val="left" w:pos="5197"/>
              </w:tabs>
              <w:spacing w:before="60" w:after="60" w:line="240" w:lineRule="auto"/>
              <w:ind w:right="316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 1 – Tehničko crtanj</w:t>
            </w:r>
            <w:r w:rsidR="002F474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e</w:t>
            </w:r>
            <w:r w:rsidR="00684D8C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                                                        </w:t>
            </w:r>
            <w:r w:rsidR="00E7136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1B4EC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   </w:t>
            </w:r>
            <w:r w:rsidR="003E020C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Razina 4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br/>
              <w:t>SIU 2 – Zaštita na radu, zaštita od požar</w:t>
            </w:r>
            <w:r w:rsidR="0077137F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a</w:t>
            </w:r>
            <w:r w:rsidR="00684D8C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                                </w:t>
            </w:r>
            <w:r w:rsidR="00F715E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3E020C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Razina 4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br/>
              <w:t xml:space="preserve">SIU 3 – Pripremiti NUAS – tokarilicu  </w:t>
            </w:r>
            <w:r w:rsidR="0077137F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                                       </w:t>
            </w:r>
            <w:r w:rsidR="00F715EE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3E020C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Razina 4</w:t>
            </w:r>
            <w:r w:rsidR="0051296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br/>
              <w:t>SIU 4 – Praćenje odvijanja procesa obrade tokarenje</w:t>
            </w:r>
            <w:r w:rsidR="00DF0F1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m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 </w:t>
            </w:r>
            <w:r w:rsidR="003E020C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     Razina 4</w:t>
            </w:r>
            <w:bookmarkEnd w:id="1"/>
          </w:p>
        </w:tc>
      </w:tr>
      <w:tr w:rsidR="00C759FB" w:rsidRPr="0022178B" w14:paraId="1AC156F2" w14:textId="77777777" w:rsidTr="00337BC3">
        <w:trPr>
          <w:trHeight w:val="539"/>
        </w:trPr>
        <w:tc>
          <w:tcPr>
            <w:tcW w:w="1396" w:type="pct"/>
            <w:shd w:val="clear" w:color="auto" w:fill="B8CCE4"/>
            <w:hideMark/>
          </w:tcPr>
          <w:p w14:paraId="195D4239" w14:textId="77777777" w:rsidR="00C759FB" w:rsidRPr="0022178B" w:rsidRDefault="00C759FB" w:rsidP="009F6451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color w:val="000000" w:themeColor="text1"/>
                <w:sz w:val="20"/>
                <w:szCs w:val="20"/>
                <w:lang w:val="hr-HR"/>
              </w:rPr>
              <w:t>Obujam  u bodovima</w:t>
            </w: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(CSVET)</w:t>
            </w:r>
          </w:p>
        </w:tc>
        <w:tc>
          <w:tcPr>
            <w:tcW w:w="3604" w:type="pct"/>
            <w:gridSpan w:val="3"/>
            <w:vAlign w:val="center"/>
          </w:tcPr>
          <w:p w14:paraId="508F6612" w14:textId="313D4413" w:rsidR="00C759FB" w:rsidRPr="0022178B" w:rsidRDefault="00843EC7" w:rsidP="00BB3CDE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bookmarkStart w:id="2" w:name="_Hlk188357600"/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7</w:t>
            </w:r>
            <w:r w:rsidR="008B32E6"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5C3EDE"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CSVET</w:t>
            </w:r>
          </w:p>
          <w:p w14:paraId="29C236E9" w14:textId="52306C46" w:rsidR="00BB3CDE" w:rsidRPr="0022178B" w:rsidRDefault="00536D0C" w:rsidP="00BB3CDE">
            <w:pPr>
              <w:spacing w:before="60" w:after="60" w:line="240" w:lineRule="auto"/>
              <w:ind w:right="174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 1 – Tehničko crtanje</w:t>
            </w:r>
            <w:r w:rsidR="00E7136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                                                   </w:t>
            </w:r>
            <w:r w:rsidR="00CD7B24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      </w:t>
            </w:r>
            <w:r w:rsidR="001B4EC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  </w:t>
            </w:r>
            <w:r w:rsidR="00CD7B24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</w:t>
            </w:r>
            <w:r w:rsidR="00E7136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CD7B24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CSVET</w:t>
            </w:r>
            <w:r w:rsidR="00CD7B24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br/>
              <w:t>SIU 2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– Zaštita na radu, zaštita od požara                          </w:t>
            </w:r>
            <w:r w:rsidR="00CD7B24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          </w:t>
            </w:r>
            <w:r w:rsidR="002F474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CD7B24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 CSVET</w:t>
            </w:r>
            <w:r w:rsidR="00CD7B24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br/>
              <w:t>SIU 3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– Pripremiti NUAS – tokarilicu                                 </w:t>
            </w:r>
            <w:r w:rsidR="00CD7B24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             </w:t>
            </w:r>
            <w:r w:rsidR="006C00A8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</w:t>
            </w:r>
            <w:r w:rsidR="00CD7B24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CSVET</w:t>
            </w:r>
            <w:r w:rsidR="00CD7B24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br/>
              <w:t>SIU 4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– Praćenje odvijanja procesa obra</w:t>
            </w:r>
            <w:r w:rsidR="00787AB1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de tokarenjem               </w:t>
            </w:r>
            <w:r w:rsidR="00364C88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843EC7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</w:t>
            </w:r>
            <w:r w:rsidR="00CD7B24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CSVET</w:t>
            </w:r>
            <w:bookmarkEnd w:id="2"/>
          </w:p>
        </w:tc>
      </w:tr>
      <w:tr w:rsidR="00C759FB" w:rsidRPr="0022178B" w14:paraId="2D88B913" w14:textId="77777777" w:rsidTr="009F6451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063154A4" w14:textId="48EA8D19" w:rsidR="00C759FB" w:rsidRPr="0022178B" w:rsidRDefault="00C759FB" w:rsidP="009F6451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Dokumenti na temelju kojih je izrađen program obrazovanja za stjecanje </w:t>
            </w:r>
            <w:r w:rsidR="00012313"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kvalifikacija/skupova ishoda učenja (mikrokvalifikacija</w:t>
            </w:r>
            <w:r w:rsidR="00B52B2B"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)</w:t>
            </w:r>
            <w:r w:rsidR="00012313" w:rsidRPr="0022178B">
              <w:rPr>
                <w:rFonts w:asciiTheme="minorHAnsi" w:hAnsiTheme="minorHAnsi" w:cstheme="minorHAnsi"/>
                <w:b/>
                <w:noProof/>
                <w:color w:val="FF0000"/>
                <w:sz w:val="20"/>
                <w:szCs w:val="20"/>
                <w:lang w:val="hr-HR"/>
              </w:rPr>
              <w:t xml:space="preserve"> </w:t>
            </w:r>
          </w:p>
        </w:tc>
      </w:tr>
      <w:tr w:rsidR="00C759FB" w:rsidRPr="0022178B" w14:paraId="1A0CC92F" w14:textId="77777777" w:rsidTr="00337BC3">
        <w:trPr>
          <w:trHeight w:val="951"/>
        </w:trPr>
        <w:tc>
          <w:tcPr>
            <w:tcW w:w="1396" w:type="pct"/>
            <w:shd w:val="clear" w:color="auto" w:fill="B8CCE4"/>
            <w:hideMark/>
          </w:tcPr>
          <w:p w14:paraId="7130C8CB" w14:textId="31F5DE96" w:rsidR="00C759FB" w:rsidRPr="0022178B" w:rsidRDefault="00C759FB" w:rsidP="009F6451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Popis standarda zanimanja/skupova kompetencija </w:t>
            </w:r>
          </w:p>
        </w:tc>
        <w:tc>
          <w:tcPr>
            <w:tcW w:w="2112" w:type="pct"/>
            <w:gridSpan w:val="2"/>
            <w:shd w:val="clear" w:color="auto" w:fill="B8CCE4"/>
            <w:hideMark/>
          </w:tcPr>
          <w:p w14:paraId="057AF24A" w14:textId="714024BE" w:rsidR="00C759FB" w:rsidRPr="0022178B" w:rsidRDefault="00C759FB" w:rsidP="00217AAE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Popis standarda kvalifikacija</w:t>
            </w:r>
            <w:r w:rsidR="00217AA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/skupoci ishoda učenja</w:t>
            </w:r>
          </w:p>
        </w:tc>
        <w:tc>
          <w:tcPr>
            <w:tcW w:w="1492" w:type="pct"/>
            <w:shd w:val="clear" w:color="auto" w:fill="B8CCE4"/>
            <w:hideMark/>
          </w:tcPr>
          <w:p w14:paraId="58ADAE83" w14:textId="77777777" w:rsidR="00C759FB" w:rsidRPr="0022178B" w:rsidRDefault="00C759FB" w:rsidP="009F6451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Sektorski kurikulum</w:t>
            </w:r>
          </w:p>
        </w:tc>
      </w:tr>
      <w:tr w:rsidR="00CD7B24" w:rsidRPr="0022178B" w14:paraId="575AACF6" w14:textId="77777777" w:rsidTr="00337BC3">
        <w:trPr>
          <w:trHeight w:val="490"/>
        </w:trPr>
        <w:tc>
          <w:tcPr>
            <w:tcW w:w="1396" w:type="pct"/>
            <w:vAlign w:val="center"/>
          </w:tcPr>
          <w:p w14:paraId="3E26EE1D" w14:textId="3B53AC32" w:rsidR="00217AAE" w:rsidRDefault="00217AAE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SZ </w:t>
            </w:r>
            <w:r w:rsidR="00973722" w:rsidRPr="00973722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Serviser-monter za obnovljive izvore energije / Serviserka-monterka za obnovljive izvore energije</w:t>
            </w:r>
          </w:p>
          <w:p w14:paraId="088B5FCF" w14:textId="360987A7" w:rsidR="00217AAE" w:rsidRPr="00AA7364" w:rsidRDefault="00AA7364" w:rsidP="00CD7B24">
            <w:pPr>
              <w:spacing w:before="60" w:after="60" w:line="240" w:lineRule="auto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hyperlink r:id="rId10" w:history="1">
              <w:r w:rsidRPr="00F92723">
                <w:rPr>
                  <w:rStyle w:val="Hyperlink"/>
                  <w:rFonts w:asciiTheme="minorHAnsi" w:hAnsiTheme="minorHAnsi" w:cstheme="minorHAnsi"/>
                  <w:bCs/>
                  <w:noProof/>
                  <w:sz w:val="20"/>
                  <w:szCs w:val="20"/>
                </w:rPr>
                <w:t>https://hko.srce.hr/registar/standard-zanimanja/detalji/138</w:t>
              </w:r>
            </w:hyperlink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  <w:t xml:space="preserve"> </w:t>
            </w:r>
          </w:p>
          <w:p w14:paraId="75485DDC" w14:textId="4999F573" w:rsidR="00217AAE" w:rsidRPr="00217AAE" w:rsidRDefault="00217AAE" w:rsidP="00217AAE">
            <w:pPr>
              <w:spacing w:before="60" w:after="6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 xml:space="preserve">SKOMP 1: </w:t>
            </w:r>
            <w:r w:rsidR="00C064D7" w:rsidRPr="00C064D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Vođenje potrebne radne dokumentacije</w:t>
            </w:r>
          </w:p>
          <w:p w14:paraId="09C159BA" w14:textId="4A4670E4" w:rsidR="00217AAE" w:rsidRPr="00CC719D" w:rsidRDefault="00C064D7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hyperlink r:id="rId11" w:history="1">
              <w:r w:rsidRPr="00CC719D">
                <w:rPr>
                  <w:rStyle w:val="Hyperlink"/>
                  <w:sz w:val="20"/>
                  <w:szCs w:val="20"/>
                </w:rPr>
                <w:t>https://hko.srce.hr/registar/skup-kompetencija/detalji/1222</w:t>
              </w:r>
            </w:hyperlink>
            <w:r w:rsidRPr="00CC719D">
              <w:rPr>
                <w:sz w:val="20"/>
                <w:szCs w:val="20"/>
              </w:rPr>
              <w:t xml:space="preserve"> </w:t>
            </w:r>
          </w:p>
          <w:p w14:paraId="5BA977C5" w14:textId="77777777" w:rsidR="00C064D7" w:rsidRDefault="00C064D7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  <w:p w14:paraId="4B1EBE4A" w14:textId="2F3D3F13" w:rsidR="00CD7B24" w:rsidRPr="0022178B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SZ CNC operater/CNC operaterka</w:t>
            </w:r>
          </w:p>
          <w:p w14:paraId="7F6E8016" w14:textId="2833B17D" w:rsidR="003E020C" w:rsidRPr="0022178B" w:rsidRDefault="001D3D21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hyperlink r:id="rId12" w:history="1">
              <w:r w:rsidRPr="0022178B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https://hko.srce.hr/registar/standard-zanimanja/detalji/140</w:t>
              </w:r>
            </w:hyperlink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12CE20B2" w14:textId="77777777" w:rsidR="00217AAE" w:rsidRDefault="00217AAE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  <w:p w14:paraId="65C89871" w14:textId="25E13405" w:rsidR="00CD7B24" w:rsidRPr="00217AAE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217AA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SKOMP </w:t>
            </w:r>
            <w:r w:rsidR="0097372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2</w:t>
            </w:r>
            <w:r w:rsidR="00217AAE" w:rsidRPr="00217AA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  <w:r w:rsidRPr="00217AA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  <w:r w:rsidRPr="00217AAE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Primjenjivanje</w:t>
            </w:r>
          </w:p>
          <w:p w14:paraId="5B8D0755" w14:textId="3A523C87" w:rsidR="00CD7B24" w:rsidRPr="00217AAE" w:rsidRDefault="00A51292" w:rsidP="00CD7B24">
            <w:pPr>
              <w:spacing w:before="60" w:after="60" w:line="240" w:lineRule="auto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</w:t>
            </w:r>
            <w:r w:rsidR="00CD7B24" w:rsidRPr="00217AAE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ropisanih procedura</w:t>
            </w:r>
          </w:p>
          <w:p w14:paraId="0DDDAD3D" w14:textId="0C4BC505" w:rsidR="003E020C" w:rsidRPr="00217AAE" w:rsidRDefault="003E020C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hyperlink r:id="rId13" w:history="1">
              <w:r w:rsidRPr="00217AAE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https://hko.srce.hr/registar/skup-kompetencija/detalji/1236</w:t>
              </w:r>
            </w:hyperlink>
          </w:p>
          <w:p w14:paraId="502F517E" w14:textId="77777777" w:rsidR="00CD7B24" w:rsidRPr="00217AAE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  <w:p w14:paraId="42561EB9" w14:textId="012B8DCD" w:rsidR="00CD7B24" w:rsidRPr="0022178B" w:rsidRDefault="00754866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17AA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SKOMP 3</w:t>
            </w:r>
            <w:r w:rsidR="00217AAE" w:rsidRPr="00217AA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  <w:r w:rsidR="00CD7B24" w:rsidRPr="00217AA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  <w:r w:rsidR="00CD7B24" w:rsidRPr="00217AAE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Posluživanje i rad na CNC stroju</w:t>
            </w:r>
          </w:p>
          <w:p w14:paraId="08A0E3DD" w14:textId="77777777" w:rsidR="003E020C" w:rsidRPr="0022178B" w:rsidRDefault="003E020C" w:rsidP="003E020C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4" w:history="1">
              <w:r w:rsidRPr="0022178B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https://hko.srce.hr/registar/skup-kompetencija/detalji/1242</w:t>
              </w:r>
            </w:hyperlink>
          </w:p>
          <w:p w14:paraId="2236750A" w14:textId="77777777" w:rsidR="00CD7B24" w:rsidRPr="0022178B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1E34C498" w14:textId="53FC1C44" w:rsidR="00CD7B24" w:rsidRPr="0022178B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SZ Strojobravar/Strojobravarka</w:t>
            </w:r>
          </w:p>
          <w:p w14:paraId="3DE7B5BE" w14:textId="0F37B0DD" w:rsidR="003E020C" w:rsidRPr="0022178B" w:rsidRDefault="00A644AC" w:rsidP="00CD7B24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hyperlink r:id="rId15" w:history="1">
              <w:r w:rsidRPr="0022178B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https://hko.srce.hr/registar/standard-zanimanja/detalji/164</w:t>
              </w:r>
            </w:hyperlink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6688B8C4" w14:textId="77777777" w:rsidR="00A644AC" w:rsidRPr="0022178B" w:rsidRDefault="00A644AC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  <w:p w14:paraId="4754C258" w14:textId="548777A8" w:rsidR="00CD7B24" w:rsidRPr="00217AAE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SKOMP </w:t>
            </w:r>
            <w:r w:rsidR="009E5055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4</w:t>
            </w:r>
            <w:r w:rsidR="00217AA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  <w:r w:rsidR="00D745E6" w:rsidRPr="00217AAE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Praćenje i osiguranje kvalitete procesa rada i izvršenih poslova</w:t>
            </w:r>
          </w:p>
          <w:p w14:paraId="2A0A0005" w14:textId="77777777" w:rsidR="00CD7B24" w:rsidRDefault="00D745E6" w:rsidP="00CD7B24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hyperlink r:id="rId16" w:history="1">
              <w:r w:rsidRPr="0022178B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https://hko.srce.hr/registar/skup-kompetencija/detalji/1441</w:t>
              </w:r>
            </w:hyperlink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3D0D3195" w14:textId="42956DAD" w:rsidR="009E5055" w:rsidRPr="00217AAE" w:rsidRDefault="009E5055" w:rsidP="00CD7B24">
            <w:pPr>
              <w:spacing w:before="60" w:after="6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12" w:type="pct"/>
            <w:gridSpan w:val="2"/>
          </w:tcPr>
          <w:p w14:paraId="6A57AC8D" w14:textId="0116B0AF" w:rsidR="00217AAE" w:rsidRDefault="0027424B" w:rsidP="00CD7B24">
            <w:pPr>
              <w:spacing w:before="60" w:after="60" w:line="240" w:lineRule="auto"/>
              <w:rPr>
                <w:b/>
                <w:noProof/>
                <w:sz w:val="20"/>
                <w:szCs w:val="20"/>
              </w:rPr>
            </w:pPr>
            <w:r w:rsidRPr="0027424B">
              <w:rPr>
                <w:b/>
                <w:noProof/>
                <w:sz w:val="20"/>
                <w:szCs w:val="20"/>
              </w:rPr>
              <w:lastRenderedPageBreak/>
              <w:t>SK Serviser monter za obnovljive izvore energije/ serviserka-monterka za obnovljive izvore energije</w:t>
            </w:r>
          </w:p>
          <w:p w14:paraId="26FF117B" w14:textId="75416986" w:rsidR="0027424B" w:rsidRPr="0027424B" w:rsidRDefault="00601BDC" w:rsidP="00CD7B24">
            <w:pPr>
              <w:spacing w:before="60" w:after="60" w:line="240" w:lineRule="auto"/>
              <w:rPr>
                <w:bCs/>
                <w:noProof/>
                <w:sz w:val="20"/>
                <w:szCs w:val="20"/>
              </w:rPr>
            </w:pPr>
            <w:hyperlink r:id="rId17" w:history="1">
              <w:r w:rsidRPr="00F92723">
                <w:rPr>
                  <w:rStyle w:val="Hyperlink"/>
                  <w:bCs/>
                  <w:noProof/>
                  <w:sz w:val="20"/>
                  <w:szCs w:val="20"/>
                </w:rPr>
                <w:t>https://hko.srce.hr/registar/standard-kvalifikacije/detalji/563</w:t>
              </w:r>
            </w:hyperlink>
            <w:r>
              <w:rPr>
                <w:bCs/>
                <w:noProof/>
                <w:sz w:val="20"/>
                <w:szCs w:val="20"/>
              </w:rPr>
              <w:t xml:space="preserve"> </w:t>
            </w:r>
          </w:p>
          <w:p w14:paraId="44CEAD17" w14:textId="32D20280" w:rsidR="00CD7B24" w:rsidRPr="0022178B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bookmarkStart w:id="3" w:name="_Hlk188357608"/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SIU 1</w:t>
            </w:r>
            <w:r w:rsidR="00217AA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: </w:t>
            </w:r>
            <w:r w:rsidRPr="00217AAE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Tehničko crtanje</w:t>
            </w: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br/>
            </w:r>
            <w:hyperlink r:id="rId18" w:history="1">
              <w:r w:rsidR="002F7C79" w:rsidRPr="00CC719D">
                <w:rPr>
                  <w:rStyle w:val="Hyperlink"/>
                  <w:sz w:val="20"/>
                  <w:szCs w:val="20"/>
                </w:rPr>
                <w:t>https://hko.srce.hr/registar/skup-ishoda-ucenja/detalji/1980</w:t>
              </w:r>
            </w:hyperlink>
            <w:r w:rsidR="002F7C79">
              <w:t xml:space="preserve"> </w:t>
            </w:r>
          </w:p>
          <w:p w14:paraId="4E9992FD" w14:textId="77777777" w:rsidR="001A12C1" w:rsidRDefault="001A12C1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  <w:p w14:paraId="67CA56C2" w14:textId="77777777" w:rsidR="001A12C1" w:rsidRPr="001A12C1" w:rsidRDefault="001A12C1" w:rsidP="001A12C1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1A12C1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 Operater na alatnim strojevima/ SK Operaterka na alatnim strojevima energije</w:t>
            </w:r>
          </w:p>
          <w:p w14:paraId="0C2EE1D0" w14:textId="48ECEF37" w:rsidR="001A12C1" w:rsidRPr="001A12C1" w:rsidRDefault="001A12C1" w:rsidP="001A12C1">
            <w:pPr>
              <w:spacing w:before="60" w:after="60" w:line="240" w:lineRule="auto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hyperlink r:id="rId19" w:history="1">
              <w:r w:rsidRPr="00F92723">
                <w:rPr>
                  <w:rStyle w:val="Hyperlink"/>
                  <w:rFonts w:asciiTheme="minorHAnsi" w:hAnsiTheme="minorHAnsi" w:cstheme="minorHAnsi"/>
                  <w:bCs/>
                  <w:noProof/>
                  <w:sz w:val="20"/>
                  <w:szCs w:val="20"/>
                  <w:lang w:val="hr-HR"/>
                </w:rPr>
                <w:t>https://hko.srce.hr/registar/standard-kvalifikacije/detalji/529</w:t>
              </w:r>
            </w:hyperlink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</w:p>
          <w:p w14:paraId="6C92FAD0" w14:textId="77777777" w:rsidR="001A12C1" w:rsidRDefault="001A12C1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  <w:p w14:paraId="7B7D1C38" w14:textId="72C78DAC" w:rsidR="00CD7B24" w:rsidRPr="0022178B" w:rsidRDefault="00CD7B24" w:rsidP="00CD7B24">
            <w:pPr>
              <w:spacing w:before="60" w:after="60" w:line="240" w:lineRule="auto"/>
              <w:rPr>
                <w:rStyle w:val="Hyperlink"/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SIU 2</w:t>
            </w:r>
            <w:r w:rsidR="00217AA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: </w:t>
            </w:r>
            <w:r w:rsidRPr="00217AAE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Zaštita na radu, zaštita od požara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br/>
            </w:r>
            <w:hyperlink r:id="rId20" w:history="1">
              <w:r w:rsidRPr="0022178B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https://hko.srce.hr/registar/skup-ishoda-ucenja/detalji/2768</w:t>
              </w:r>
            </w:hyperlink>
          </w:p>
          <w:p w14:paraId="2E282E1B" w14:textId="77777777" w:rsidR="003E020C" w:rsidRPr="0022178B" w:rsidRDefault="003E020C" w:rsidP="00CD7B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329DF193" w14:textId="75E38689" w:rsidR="00CD7B24" w:rsidRPr="0022178B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SIU 3</w:t>
            </w:r>
            <w:r w:rsidR="00217AA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: </w:t>
            </w:r>
            <w:r w:rsidRPr="00217AAE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Pripremiti NUAS – tokarilicu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br/>
            </w:r>
            <w:hyperlink r:id="rId21" w:history="1">
              <w:r w:rsidR="003E020C" w:rsidRPr="0022178B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https://hko.srce.hr/registar/skup-ishoda-ucenja/detalji/2789</w:t>
              </w:r>
            </w:hyperlink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                                      </w:t>
            </w:r>
          </w:p>
          <w:p w14:paraId="0547F29A" w14:textId="0B60FC37" w:rsidR="003E020C" w:rsidRPr="0022178B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lastRenderedPageBreak/>
              <w:t xml:space="preserve">                   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br/>
            </w: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SIU 4</w:t>
            </w:r>
            <w:r w:rsidR="00217AA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: </w:t>
            </w:r>
            <w:r w:rsidRPr="00217AAE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Praćenje odvijanja procesa obrade tokarenjem</w:t>
            </w: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      </w:t>
            </w: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br/>
            </w:r>
            <w:hyperlink r:id="rId22" w:history="1">
              <w:r w:rsidR="003E020C" w:rsidRPr="0022178B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https://hko.srce.hr/registar/skup-ishoda-ucenja/detalji/2790</w:t>
              </w:r>
            </w:hyperlink>
          </w:p>
          <w:bookmarkEnd w:id="3"/>
          <w:p w14:paraId="762A8335" w14:textId="74D0B1F5" w:rsidR="00CD7B24" w:rsidRPr="0022178B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  </w:t>
            </w:r>
          </w:p>
          <w:p w14:paraId="67C5D534" w14:textId="799D709E" w:rsidR="00CD7B24" w:rsidRPr="0022178B" w:rsidRDefault="00CD7B24" w:rsidP="00CD7B24">
            <w:pPr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</w:p>
        </w:tc>
        <w:tc>
          <w:tcPr>
            <w:tcW w:w="1492" w:type="pct"/>
            <w:vAlign w:val="center"/>
          </w:tcPr>
          <w:p w14:paraId="6A04DB37" w14:textId="77777777" w:rsidR="00CD7B24" w:rsidRPr="0022178B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CD7B24" w:rsidRPr="0022178B" w14:paraId="42CE3E54" w14:textId="77777777" w:rsidTr="00337BC3">
        <w:trPr>
          <w:trHeight w:val="291"/>
        </w:trPr>
        <w:tc>
          <w:tcPr>
            <w:tcW w:w="1396" w:type="pct"/>
            <w:shd w:val="clear" w:color="auto" w:fill="B8CCE4"/>
            <w:hideMark/>
          </w:tcPr>
          <w:p w14:paraId="4CAA4D5B" w14:textId="77777777" w:rsidR="00CD7B24" w:rsidRPr="0022178B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Uvjeti za upis u program</w:t>
            </w:r>
          </w:p>
        </w:tc>
        <w:tc>
          <w:tcPr>
            <w:tcW w:w="3604" w:type="pct"/>
            <w:gridSpan w:val="3"/>
          </w:tcPr>
          <w:p w14:paraId="3C667CCB" w14:textId="1536F4E6" w:rsidR="00CD7B24" w:rsidRPr="0022178B" w:rsidRDefault="003328A0" w:rsidP="004E2A9E">
            <w:pPr>
              <w:spacing w:after="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B924D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Cjelovita kvalifikacija </w:t>
            </w:r>
            <w:r w:rsidR="00310394" w:rsidRPr="00B924D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minimalno </w:t>
            </w:r>
            <w:r w:rsidRPr="00B924D1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na razini 4.1</w:t>
            </w:r>
          </w:p>
        </w:tc>
      </w:tr>
      <w:tr w:rsidR="00CD7B24" w:rsidRPr="0022178B" w14:paraId="4AF77F6B" w14:textId="77777777" w:rsidTr="00337BC3">
        <w:trPr>
          <w:trHeight w:val="732"/>
        </w:trPr>
        <w:tc>
          <w:tcPr>
            <w:tcW w:w="1396" w:type="pct"/>
            <w:shd w:val="clear" w:color="auto" w:fill="B8CCE4"/>
            <w:hideMark/>
          </w:tcPr>
          <w:p w14:paraId="7D39FA66" w14:textId="07BA6BF1" w:rsidR="00CD7B24" w:rsidRPr="0022178B" w:rsidRDefault="00CD7B24" w:rsidP="00CD7B24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Uvjeti stjecanja programa  (završetka programa)</w:t>
            </w:r>
          </w:p>
        </w:tc>
        <w:tc>
          <w:tcPr>
            <w:tcW w:w="3604" w:type="pct"/>
            <w:gridSpan w:val="3"/>
          </w:tcPr>
          <w:p w14:paraId="6631F1AC" w14:textId="09039178" w:rsidR="00CD7B24" w:rsidRPr="0022178B" w:rsidRDefault="00CD7B24" w:rsidP="00CD7B24">
            <w:pPr>
              <w:pStyle w:val="ListParagraph"/>
              <w:numPr>
                <w:ilvl w:val="0"/>
                <w:numId w:val="2"/>
              </w:numPr>
              <w:spacing w:before="60" w:after="60" w:line="240" w:lineRule="auto"/>
              <w:ind w:left="358" w:hanging="284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 xml:space="preserve">Stečenih </w:t>
            </w:r>
            <w:r w:rsidR="00D40D2D" w:rsidRPr="0022178B">
              <w:rPr>
                <w:rFonts w:cstheme="minorHAnsi"/>
                <w:iCs/>
                <w:noProof/>
                <w:sz w:val="20"/>
                <w:szCs w:val="20"/>
              </w:rPr>
              <w:t>7</w:t>
            </w: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 xml:space="preserve"> CSVET bodova</w:t>
            </w:r>
          </w:p>
          <w:p w14:paraId="23010CEA" w14:textId="0D75ADC0" w:rsidR="00CD7B24" w:rsidRPr="0022178B" w:rsidRDefault="00CD7B24" w:rsidP="00CD7B24">
            <w:pPr>
              <w:pStyle w:val="ListParagraph"/>
              <w:numPr>
                <w:ilvl w:val="0"/>
                <w:numId w:val="2"/>
              </w:numPr>
              <w:spacing w:before="60" w:after="60" w:line="240" w:lineRule="auto"/>
              <w:ind w:left="358" w:hanging="284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>Uspješna završna provjera stečenih znanja usmenim i/ili pisanim provjerama te vještina polaznika</w:t>
            </w:r>
            <w:r w:rsidR="00510D7E">
              <w:rPr>
                <w:rFonts w:cstheme="minorHAnsi"/>
                <w:iCs/>
                <w:noProof/>
                <w:sz w:val="20"/>
                <w:szCs w:val="20"/>
              </w:rPr>
              <w:t xml:space="preserve"> </w:t>
            </w:r>
            <w:r w:rsidR="00510D7E" w:rsidRPr="00D26AC2">
              <w:rPr>
                <w:rFonts w:cstheme="minorHAnsi"/>
                <w:iCs/>
                <w:noProof/>
                <w:sz w:val="20"/>
                <w:szCs w:val="20"/>
              </w:rPr>
              <w:t>u</w:t>
            </w:r>
            <w:r w:rsidR="00EB4472" w:rsidRPr="0022178B">
              <w:rPr>
                <w:rFonts w:cstheme="minorHAnsi"/>
                <w:iCs/>
                <w:noProof/>
                <w:sz w:val="20"/>
                <w:szCs w:val="20"/>
              </w:rPr>
              <w:t xml:space="preserve"> </w:t>
            </w: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>projektnim i problemskim zadatcima, a temeljem unaprijed određenih kriterija vrednovanja postignuća</w:t>
            </w:r>
            <w:r w:rsidR="005A27D0" w:rsidRPr="005A27D0">
              <w:rPr>
                <w:rFonts w:cstheme="minorHAnsi"/>
                <w:iCs/>
                <w:noProof/>
                <w:color w:val="2E74B5" w:themeColor="accent5" w:themeShade="BF"/>
                <w:sz w:val="20"/>
                <w:szCs w:val="20"/>
              </w:rPr>
              <w:t xml:space="preserve">. </w:t>
            </w:r>
            <w:r w:rsidR="005A27D0" w:rsidRPr="00D26AC2">
              <w:rPr>
                <w:rFonts w:cstheme="minorHAnsi"/>
                <w:iCs/>
                <w:noProof/>
                <w:sz w:val="20"/>
                <w:szCs w:val="20"/>
              </w:rPr>
              <w:t>O</w:t>
            </w:r>
            <w:r w:rsidRPr="00D26AC2">
              <w:rPr>
                <w:rFonts w:cstheme="minorHAnsi"/>
                <w:iCs/>
                <w:noProof/>
                <w:sz w:val="20"/>
                <w:szCs w:val="20"/>
              </w:rPr>
              <w:t xml:space="preserve"> završnoj</w:t>
            </w:r>
            <w:r w:rsidRPr="005A27D0">
              <w:rPr>
                <w:rFonts w:cstheme="minorHAnsi"/>
                <w:iCs/>
                <w:noProof/>
                <w:color w:val="2E74B5" w:themeColor="accent5" w:themeShade="BF"/>
                <w:sz w:val="20"/>
                <w:szCs w:val="20"/>
              </w:rPr>
              <w:t xml:space="preserve"> </w:t>
            </w: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>provjeri vodi se zapisnik i provodi ju tročlano povjerenstvo.</w:t>
            </w:r>
          </w:p>
          <w:p w14:paraId="34480BBF" w14:textId="3E3FA23D" w:rsidR="00CD7B24" w:rsidRPr="0022178B" w:rsidRDefault="00CD7B24" w:rsidP="00CD7B24">
            <w:pPr>
              <w:pStyle w:val="ListParagraph"/>
              <w:numPr>
                <w:ilvl w:val="0"/>
                <w:numId w:val="2"/>
              </w:numPr>
              <w:spacing w:before="60" w:after="60" w:line="240" w:lineRule="auto"/>
              <w:ind w:left="358" w:hanging="284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 xml:space="preserve">Svakom polazniku nakon uspješno završene završne provjere izdaje se Uvjerenje o osposobljavanju za stjecanje mikrokvalifikacije </w:t>
            </w:r>
            <w:r w:rsidR="00337BC3" w:rsidRPr="0022178B">
              <w:rPr>
                <w:rFonts w:cstheme="minorHAnsi"/>
                <w:iCs/>
                <w:noProof/>
                <w:sz w:val="20"/>
                <w:szCs w:val="20"/>
              </w:rPr>
              <w:t>posluživanje</w:t>
            </w: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 xml:space="preserve"> numerički upravljanih  alatnih strojeva</w:t>
            </w:r>
            <w:r w:rsidR="00337BC3" w:rsidRPr="0022178B">
              <w:rPr>
                <w:rFonts w:cstheme="minorHAnsi"/>
                <w:iCs/>
                <w:noProof/>
                <w:sz w:val="20"/>
                <w:szCs w:val="20"/>
              </w:rPr>
              <w:t xml:space="preserve"> - tokarilice</w:t>
            </w: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 xml:space="preserve"> </w:t>
            </w:r>
          </w:p>
        </w:tc>
      </w:tr>
      <w:tr w:rsidR="00CD7B24" w:rsidRPr="0022178B" w14:paraId="34A012B0" w14:textId="77777777" w:rsidTr="00337BC3">
        <w:trPr>
          <w:trHeight w:val="732"/>
        </w:trPr>
        <w:tc>
          <w:tcPr>
            <w:tcW w:w="1396" w:type="pct"/>
            <w:shd w:val="clear" w:color="auto" w:fill="B8CCE4"/>
          </w:tcPr>
          <w:p w14:paraId="0FD8C313" w14:textId="4BC283AA" w:rsidR="00CD7B24" w:rsidRPr="0022178B" w:rsidRDefault="00CD7B24" w:rsidP="00CD7B24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Trajanje i načini izvođenja nastave</w:t>
            </w:r>
          </w:p>
        </w:tc>
        <w:tc>
          <w:tcPr>
            <w:tcW w:w="3604" w:type="pct"/>
            <w:gridSpan w:val="3"/>
          </w:tcPr>
          <w:p w14:paraId="302AC5BB" w14:textId="32861E54" w:rsidR="00CD7B24" w:rsidRPr="0022178B" w:rsidRDefault="00CD7B24" w:rsidP="00CD7B24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Program obrazovanja za stjecanje mikrokvalifikacije </w:t>
            </w:r>
            <w:r w:rsidR="00337BC3"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posluživanje</w:t>
            </w: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NUAS</w:t>
            </w:r>
            <w:r w:rsidR="00337BC3"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- tokarilice</w:t>
            </w: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provodi se redovitom nastavom u trajanju od </w:t>
            </w:r>
            <w:r w:rsidR="003E020C"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1</w:t>
            </w:r>
            <w:r w:rsidR="00D40D2D"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7</w:t>
            </w:r>
            <w:r w:rsidR="003E020C"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5</w:t>
            </w: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sati, uz mogućnost izvođenja </w:t>
            </w:r>
            <w:r w:rsidR="009D592E" w:rsidRPr="00D26AC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teorijskog dijela </w:t>
            </w: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programa na daljinu u </w:t>
            </w:r>
            <w:r w:rsidR="00DF0F16" w:rsidRPr="00D26AC2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stvarnom</w:t>
            </w: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vremenu.</w:t>
            </w:r>
          </w:p>
          <w:p w14:paraId="73F05C3D" w14:textId="3699905A" w:rsidR="00CD7B24" w:rsidRPr="0022178B" w:rsidRDefault="00CD7B24" w:rsidP="00CD7B24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Ishodi učenja ostvaruju se dijelom vođenim procesom učenja i poučavanja</w:t>
            </w:r>
            <w:r w:rsidR="003E020C"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u trajanju od 30</w:t>
            </w: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sati, dijelom učenjem temeljenom na radu u trajanju od </w:t>
            </w:r>
            <w:r w:rsidR="00EA166A"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110</w:t>
            </w: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sat</w:t>
            </w:r>
            <w:r w:rsidR="00EA166A"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</w:t>
            </w: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, a dijelom samostalnim aktivnostima polaznika u trajanju od  </w:t>
            </w:r>
            <w:r w:rsidR="00AB4A12"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3</w:t>
            </w:r>
            <w:r w:rsidR="003E020C"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5</w:t>
            </w: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 sat</w:t>
            </w:r>
            <w:r w:rsidR="00EA166A"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</w:t>
            </w: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</w:p>
          <w:p w14:paraId="09C062EF" w14:textId="670F9109" w:rsidR="00CD7B24" w:rsidRPr="0022178B" w:rsidRDefault="00CD7B24" w:rsidP="00CD7B24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obuhvaća rješavanje problemskih situacija i izvršenje konkretnih radnih zadaća u simuliranim uvjetima.</w:t>
            </w:r>
          </w:p>
        </w:tc>
      </w:tr>
      <w:tr w:rsidR="00CD7B24" w:rsidRPr="0022178B" w14:paraId="2F5BF833" w14:textId="77777777" w:rsidTr="00E7136C">
        <w:trPr>
          <w:trHeight w:val="515"/>
        </w:trPr>
        <w:tc>
          <w:tcPr>
            <w:tcW w:w="1396" w:type="pct"/>
            <w:shd w:val="clear" w:color="auto" w:fill="B8CCE4"/>
          </w:tcPr>
          <w:p w14:paraId="13E00E54" w14:textId="77777777" w:rsidR="00CD7B24" w:rsidRPr="0022178B" w:rsidRDefault="00CD7B24" w:rsidP="00CD7B24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Horizontalna prohodnost </w:t>
            </w:r>
          </w:p>
        </w:tc>
        <w:tc>
          <w:tcPr>
            <w:tcW w:w="3604" w:type="pct"/>
            <w:gridSpan w:val="3"/>
          </w:tcPr>
          <w:p w14:paraId="159279EB" w14:textId="0CD2341E" w:rsidR="00CD7B24" w:rsidRPr="0022178B" w:rsidRDefault="00CD7B24" w:rsidP="00CD7B24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  <w:tr w:rsidR="00CD7B24" w:rsidRPr="0022178B" w14:paraId="6596F4E3" w14:textId="77777777" w:rsidTr="00337BC3">
        <w:trPr>
          <w:trHeight w:val="557"/>
        </w:trPr>
        <w:tc>
          <w:tcPr>
            <w:tcW w:w="1396" w:type="pct"/>
            <w:shd w:val="clear" w:color="auto" w:fill="B8CCE4"/>
          </w:tcPr>
          <w:p w14:paraId="764D8F78" w14:textId="77777777" w:rsidR="00CD7B24" w:rsidRPr="0022178B" w:rsidRDefault="00CD7B24" w:rsidP="00CD7B24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Vertikalna prohodnost</w:t>
            </w:r>
          </w:p>
        </w:tc>
        <w:tc>
          <w:tcPr>
            <w:tcW w:w="3604" w:type="pct"/>
            <w:gridSpan w:val="3"/>
          </w:tcPr>
          <w:p w14:paraId="1885F1B9" w14:textId="4501958D" w:rsidR="00CD7B24" w:rsidRPr="0022178B" w:rsidRDefault="00CD7B24" w:rsidP="00CD7B24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</w:p>
        </w:tc>
      </w:tr>
      <w:tr w:rsidR="00CD7B24" w:rsidRPr="0022178B" w14:paraId="2C76E0A8" w14:textId="77777777" w:rsidTr="00337BC3">
        <w:trPr>
          <w:trHeight w:val="553"/>
        </w:trPr>
        <w:tc>
          <w:tcPr>
            <w:tcW w:w="1396" w:type="pct"/>
            <w:shd w:val="clear" w:color="auto" w:fill="B8CCE4"/>
            <w:hideMark/>
          </w:tcPr>
          <w:p w14:paraId="1C3897D4" w14:textId="77777777" w:rsidR="00CD7B24" w:rsidRPr="0022178B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Materijalni uvjeti i okruženje za učenje koji su potrebni za izvedbu programa</w:t>
            </w:r>
          </w:p>
        </w:tc>
        <w:tc>
          <w:tcPr>
            <w:tcW w:w="3604" w:type="pct"/>
            <w:gridSpan w:val="3"/>
          </w:tcPr>
          <w:p w14:paraId="31FAB2DB" w14:textId="3E6265E7" w:rsidR="00C12029" w:rsidRPr="000E26D8" w:rsidRDefault="00C21990" w:rsidP="00C12029">
            <w:pPr>
              <w:pStyle w:val="NoSpacing"/>
              <w:rPr>
                <w:rFonts w:cstheme="minorHAnsi"/>
                <w:sz w:val="20"/>
                <w:szCs w:val="20"/>
              </w:rPr>
            </w:pPr>
            <w:hyperlink r:id="rId23" w:history="1">
              <w:r w:rsidRPr="000E26D8">
                <w:rPr>
                  <w:rStyle w:val="Hyperlink"/>
                  <w:rFonts w:cstheme="minorHAnsi"/>
                  <w:sz w:val="20"/>
                  <w:szCs w:val="20"/>
                </w:rPr>
                <w:t>https://hko.srce.hr/registar/skup-ishoda-ucenja/detalji/1980</w:t>
              </w:r>
            </w:hyperlink>
            <w:r w:rsidRPr="000E26D8">
              <w:rPr>
                <w:rFonts w:cstheme="minorHAnsi"/>
                <w:sz w:val="20"/>
                <w:szCs w:val="20"/>
              </w:rPr>
              <w:t xml:space="preserve"> </w:t>
            </w:r>
            <w:hyperlink r:id="rId24" w:history="1">
              <w:r w:rsidR="00C12029" w:rsidRPr="000E26D8">
                <w:rPr>
                  <w:rStyle w:val="Hyperlink"/>
                  <w:rFonts w:cstheme="minorHAnsi"/>
                  <w:sz w:val="20"/>
                  <w:szCs w:val="20"/>
                </w:rPr>
                <w:t>https://hko.srce.hr/registar/skup-ishoda-ucenja/detalji/2768</w:t>
              </w:r>
            </w:hyperlink>
          </w:p>
          <w:p w14:paraId="280568CA" w14:textId="03816268" w:rsidR="00C12029" w:rsidRPr="000E26D8" w:rsidRDefault="00C12029" w:rsidP="00C12029">
            <w:pPr>
              <w:pStyle w:val="NoSpacing"/>
              <w:rPr>
                <w:rFonts w:cstheme="minorHAnsi"/>
                <w:sz w:val="20"/>
                <w:szCs w:val="20"/>
              </w:rPr>
            </w:pPr>
            <w:hyperlink r:id="rId25" w:history="1">
              <w:r w:rsidRPr="000E26D8">
                <w:rPr>
                  <w:rStyle w:val="Hyperlink"/>
                  <w:rFonts w:cstheme="minorHAnsi"/>
                  <w:sz w:val="20"/>
                  <w:szCs w:val="20"/>
                </w:rPr>
                <w:t>https://hko.srce.hr/registar/skup-ishoda-ucenja/detalji/2789</w:t>
              </w:r>
            </w:hyperlink>
          </w:p>
          <w:p w14:paraId="42254FE5" w14:textId="1B17A398" w:rsidR="00C12029" w:rsidRPr="00C12029" w:rsidRDefault="00C12029" w:rsidP="00C12029">
            <w:pPr>
              <w:pStyle w:val="NoSpacing"/>
              <w:jc w:val="both"/>
              <w:rPr>
                <w:rFonts w:cstheme="minorHAnsi"/>
                <w:sz w:val="20"/>
                <w:szCs w:val="20"/>
              </w:rPr>
            </w:pPr>
            <w:hyperlink r:id="rId26" w:history="1">
              <w:r w:rsidRPr="000E26D8">
                <w:rPr>
                  <w:rStyle w:val="Hyperlink"/>
                  <w:rFonts w:cstheme="minorHAnsi"/>
                  <w:sz w:val="20"/>
                  <w:szCs w:val="20"/>
                </w:rPr>
                <w:t>https://hko.srce.hr/registar/skup-ishoda-ucenja/detalji/2790</w:t>
              </w:r>
            </w:hyperlink>
          </w:p>
        </w:tc>
      </w:tr>
      <w:tr w:rsidR="00CD7B24" w:rsidRPr="0022178B" w14:paraId="64AD4354" w14:textId="77777777" w:rsidTr="009F6451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6795460D" w14:textId="77777777" w:rsidR="00CD7B24" w:rsidRPr="0022178B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Kompetencije koje se programom stječu </w:t>
            </w:r>
          </w:p>
        </w:tc>
      </w:tr>
      <w:tr w:rsidR="00CD7B24" w:rsidRPr="0022178B" w14:paraId="2DB23D25" w14:textId="77777777" w:rsidTr="009F6451">
        <w:trPr>
          <w:trHeight w:val="304"/>
        </w:trPr>
        <w:tc>
          <w:tcPr>
            <w:tcW w:w="5000" w:type="pct"/>
            <w:gridSpan w:val="4"/>
          </w:tcPr>
          <w:p w14:paraId="2255FE5E" w14:textId="580C2C78" w:rsidR="0043217E" w:rsidRPr="0043217E" w:rsidRDefault="00CD7B24" w:rsidP="0043217E">
            <w:pPr>
              <w:pStyle w:val="ListParagraph"/>
              <w:numPr>
                <w:ilvl w:val="0"/>
                <w:numId w:val="35"/>
              </w:numPr>
              <w:rPr>
                <w:rFonts w:cstheme="minorHAnsi"/>
                <w:sz w:val="20"/>
                <w:szCs w:val="20"/>
              </w:rPr>
            </w:pPr>
            <w:r w:rsidRPr="0043217E">
              <w:rPr>
                <w:rFonts w:cstheme="minorHAnsi"/>
                <w:sz w:val="20"/>
                <w:szCs w:val="20"/>
              </w:rPr>
              <w:t>Koristiti zaštitnu opremu i sredstva na ispravan način</w:t>
            </w:r>
          </w:p>
          <w:p w14:paraId="1C06DEAE" w14:textId="77777777" w:rsidR="00AF2BAC" w:rsidRDefault="00525857" w:rsidP="0043217E">
            <w:pPr>
              <w:pStyle w:val="ListParagraph"/>
              <w:numPr>
                <w:ilvl w:val="0"/>
                <w:numId w:val="35"/>
              </w:numPr>
              <w:rPr>
                <w:rFonts w:cstheme="minorHAnsi"/>
                <w:sz w:val="20"/>
                <w:szCs w:val="20"/>
              </w:rPr>
            </w:pPr>
            <w:r w:rsidRPr="00525857">
              <w:rPr>
                <w:rFonts w:cstheme="minorHAnsi"/>
                <w:sz w:val="20"/>
                <w:szCs w:val="20"/>
              </w:rPr>
              <w:t>Poznavati aplikacije za crtanje shema</w:t>
            </w:r>
          </w:p>
          <w:p w14:paraId="18125E6D" w14:textId="77777777" w:rsidR="00AF2BAC" w:rsidRDefault="00CD7B24" w:rsidP="0043217E">
            <w:pPr>
              <w:pStyle w:val="ListParagraph"/>
              <w:numPr>
                <w:ilvl w:val="0"/>
                <w:numId w:val="35"/>
              </w:numPr>
              <w:rPr>
                <w:rFonts w:cstheme="minorHAnsi"/>
                <w:sz w:val="20"/>
                <w:szCs w:val="20"/>
              </w:rPr>
            </w:pPr>
            <w:r w:rsidRPr="0043217E">
              <w:rPr>
                <w:rFonts w:cstheme="minorHAnsi"/>
                <w:sz w:val="20"/>
                <w:szCs w:val="20"/>
              </w:rPr>
              <w:t xml:space="preserve">Postaviti </w:t>
            </w:r>
            <w:proofErr w:type="spellStart"/>
            <w:r w:rsidRPr="0043217E">
              <w:rPr>
                <w:rFonts w:cstheme="minorHAnsi"/>
                <w:sz w:val="20"/>
                <w:szCs w:val="20"/>
              </w:rPr>
              <w:t>nul</w:t>
            </w:r>
            <w:proofErr w:type="spellEnd"/>
            <w:r w:rsidRPr="0043217E">
              <w:rPr>
                <w:rFonts w:cstheme="minorHAnsi"/>
                <w:sz w:val="20"/>
                <w:szCs w:val="20"/>
              </w:rPr>
              <w:t xml:space="preserve"> točke </w:t>
            </w:r>
            <w:proofErr w:type="spellStart"/>
            <w:r w:rsidRPr="0043217E">
              <w:rPr>
                <w:rFonts w:cstheme="minorHAnsi"/>
                <w:sz w:val="20"/>
                <w:szCs w:val="20"/>
              </w:rPr>
              <w:t>obratka</w:t>
            </w:r>
            <w:proofErr w:type="spellEnd"/>
          </w:p>
          <w:p w14:paraId="42D7923B" w14:textId="77777777" w:rsidR="00AF2BAC" w:rsidRDefault="00CD7B24" w:rsidP="0043217E">
            <w:pPr>
              <w:pStyle w:val="ListParagraph"/>
              <w:numPr>
                <w:ilvl w:val="0"/>
                <w:numId w:val="35"/>
              </w:numPr>
              <w:rPr>
                <w:rFonts w:cstheme="minorHAnsi"/>
                <w:sz w:val="20"/>
                <w:szCs w:val="20"/>
              </w:rPr>
            </w:pPr>
            <w:r w:rsidRPr="0043217E">
              <w:rPr>
                <w:rFonts w:cstheme="minorHAnsi"/>
                <w:sz w:val="20"/>
                <w:szCs w:val="20"/>
              </w:rPr>
              <w:t xml:space="preserve">Stezati i centrirati </w:t>
            </w:r>
            <w:proofErr w:type="spellStart"/>
            <w:r w:rsidRPr="0043217E">
              <w:rPr>
                <w:rFonts w:cstheme="minorHAnsi"/>
                <w:sz w:val="20"/>
                <w:szCs w:val="20"/>
              </w:rPr>
              <w:t>sirovac</w:t>
            </w:r>
            <w:proofErr w:type="spellEnd"/>
            <w:r w:rsidRPr="0043217E">
              <w:rPr>
                <w:rFonts w:cstheme="minorHAnsi"/>
                <w:sz w:val="20"/>
                <w:szCs w:val="20"/>
              </w:rPr>
              <w:t xml:space="preserve">, </w:t>
            </w:r>
            <w:proofErr w:type="spellStart"/>
            <w:r w:rsidRPr="0043217E">
              <w:rPr>
                <w:rFonts w:cstheme="minorHAnsi"/>
                <w:sz w:val="20"/>
                <w:szCs w:val="20"/>
              </w:rPr>
              <w:t>obradak</w:t>
            </w:r>
            <w:proofErr w:type="spellEnd"/>
            <w:r w:rsidRPr="0043217E">
              <w:rPr>
                <w:rFonts w:cstheme="minorHAnsi"/>
                <w:sz w:val="20"/>
                <w:szCs w:val="20"/>
              </w:rPr>
              <w:t xml:space="preserve"> prema planu stezanja ili tehnološkoj dokumentaciji</w:t>
            </w:r>
          </w:p>
          <w:p w14:paraId="76058112" w14:textId="77777777" w:rsidR="00AF2BAC" w:rsidRDefault="00CD7B24" w:rsidP="0043217E">
            <w:pPr>
              <w:pStyle w:val="ListParagraph"/>
              <w:numPr>
                <w:ilvl w:val="0"/>
                <w:numId w:val="35"/>
              </w:numPr>
              <w:rPr>
                <w:rFonts w:cstheme="minorHAnsi"/>
                <w:sz w:val="20"/>
                <w:szCs w:val="20"/>
              </w:rPr>
            </w:pPr>
            <w:r w:rsidRPr="0043217E">
              <w:rPr>
                <w:rFonts w:cstheme="minorHAnsi"/>
                <w:sz w:val="20"/>
                <w:szCs w:val="20"/>
              </w:rPr>
              <w:t>Pustiti stroj u rad u skladu prema pravilniku o radu na siguran nači</w:t>
            </w:r>
            <w:r w:rsidR="00AF2BAC">
              <w:rPr>
                <w:rFonts w:cstheme="minorHAnsi"/>
                <w:sz w:val="20"/>
                <w:szCs w:val="20"/>
              </w:rPr>
              <w:t>n</w:t>
            </w:r>
          </w:p>
          <w:p w14:paraId="3EAA95C7" w14:textId="77777777" w:rsidR="00AF2BAC" w:rsidRDefault="00E80444" w:rsidP="0043217E">
            <w:pPr>
              <w:pStyle w:val="ListParagraph"/>
              <w:numPr>
                <w:ilvl w:val="0"/>
                <w:numId w:val="35"/>
              </w:numPr>
              <w:rPr>
                <w:rFonts w:cstheme="minorHAnsi"/>
                <w:sz w:val="20"/>
                <w:szCs w:val="20"/>
              </w:rPr>
            </w:pPr>
            <w:r w:rsidRPr="0043217E">
              <w:rPr>
                <w:rFonts w:cstheme="minorHAnsi"/>
                <w:sz w:val="20"/>
                <w:szCs w:val="20"/>
              </w:rPr>
              <w:t>N</w:t>
            </w:r>
            <w:r w:rsidR="00CD7B24" w:rsidRPr="0043217E">
              <w:rPr>
                <w:rFonts w:cstheme="minorHAnsi"/>
                <w:sz w:val="20"/>
                <w:szCs w:val="20"/>
              </w:rPr>
              <w:t>adzirati proces obrade vizualno i auditivno</w:t>
            </w:r>
          </w:p>
          <w:p w14:paraId="65FCC8DA" w14:textId="78FDE0EB" w:rsidR="00CD7B24" w:rsidRPr="0043217E" w:rsidRDefault="00E500A2" w:rsidP="0043217E">
            <w:pPr>
              <w:pStyle w:val="ListParagraph"/>
              <w:numPr>
                <w:ilvl w:val="0"/>
                <w:numId w:val="35"/>
              </w:numPr>
              <w:rPr>
                <w:rFonts w:cstheme="minorHAnsi"/>
                <w:sz w:val="20"/>
                <w:szCs w:val="20"/>
              </w:rPr>
            </w:pPr>
            <w:r w:rsidRPr="0043217E">
              <w:rPr>
                <w:rFonts w:cstheme="minorHAnsi"/>
                <w:sz w:val="20"/>
                <w:szCs w:val="20"/>
              </w:rPr>
              <w:lastRenderedPageBreak/>
              <w:t>Kontinuirano kontrolirati mjere i kvalitetu izrade tijekom obrade metala</w:t>
            </w:r>
          </w:p>
        </w:tc>
      </w:tr>
      <w:tr w:rsidR="00CD7B24" w:rsidRPr="0022178B" w14:paraId="3D59805F" w14:textId="77777777" w:rsidTr="00337BC3">
        <w:trPr>
          <w:trHeight w:val="951"/>
        </w:trPr>
        <w:tc>
          <w:tcPr>
            <w:tcW w:w="1396" w:type="pct"/>
            <w:shd w:val="clear" w:color="auto" w:fill="B8CCE4"/>
            <w:hideMark/>
          </w:tcPr>
          <w:p w14:paraId="29E08823" w14:textId="0E072A93" w:rsidR="00CD7B24" w:rsidRPr="0022178B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 xml:space="preserve">Preporučeni načini praćenja kvalitete i uspješnosti izvedbe programa </w:t>
            </w:r>
          </w:p>
        </w:tc>
        <w:tc>
          <w:tcPr>
            <w:tcW w:w="3604" w:type="pct"/>
            <w:gridSpan w:val="3"/>
          </w:tcPr>
          <w:p w14:paraId="3D5C0016" w14:textId="77777777" w:rsidR="00CD7B24" w:rsidRPr="0022178B" w:rsidRDefault="00CD7B24" w:rsidP="00CD7B24">
            <w:pPr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U procesu praćenja kvalitete i uspješnosti izvedbe programa obrazovanja primjenjuju se sljedeće aktivnosti:</w:t>
            </w:r>
          </w:p>
          <w:p w14:paraId="0D7C2CE1" w14:textId="77777777" w:rsidR="00CD7B24" w:rsidRPr="0022178B" w:rsidRDefault="00CD7B24" w:rsidP="00CD7B24">
            <w:pPr>
              <w:pStyle w:val="ListParagraph"/>
              <w:numPr>
                <w:ilvl w:val="0"/>
                <w:numId w:val="14"/>
              </w:numPr>
              <w:spacing w:after="0"/>
              <w:ind w:left="368"/>
              <w:jc w:val="both"/>
              <w:textAlignment w:val="baseline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22178B">
              <w:rPr>
                <w:rFonts w:eastAsia="Times New Roman" w:cstheme="minorHAnsi"/>
                <w:sz w:val="20"/>
                <w:szCs w:val="20"/>
                <w:lang w:eastAsia="hr-HR"/>
              </w:rPr>
              <w:t>provodi se istraživanje i anonimno anketiranje polaznika o izvođenju nastave, literaturi i resursima za učenje, strategijama podrške polaznicima, izvođenju i unapređenju procesa učenja i poučavanja, radnom opterećenju polaznika (CSVET), provjerama znanja te komunikaciji s nastavnicima </w:t>
            </w:r>
          </w:p>
          <w:p w14:paraId="6FD261E4" w14:textId="77777777" w:rsidR="00CD7B24" w:rsidRPr="0022178B" w:rsidRDefault="00CD7B24" w:rsidP="00CD7B24">
            <w:pPr>
              <w:pStyle w:val="ListParagraph"/>
              <w:numPr>
                <w:ilvl w:val="0"/>
                <w:numId w:val="14"/>
              </w:numPr>
              <w:spacing w:after="0"/>
              <w:ind w:left="368"/>
              <w:jc w:val="both"/>
              <w:textAlignment w:val="baseline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22178B">
              <w:rPr>
                <w:rFonts w:eastAsia="Times New Roman" w:cstheme="minorHAnsi"/>
                <w:sz w:val="20"/>
                <w:szCs w:val="20"/>
                <w:lang w:eastAsia="hr-HR"/>
              </w:rPr>
              <w:t>provodi se istraživanje i anketiranje nastavnika o istim pitanjima navedenim u prethodnoj stavci</w:t>
            </w:r>
          </w:p>
          <w:p w14:paraId="750263D5" w14:textId="77777777" w:rsidR="00CD7B24" w:rsidRPr="0022178B" w:rsidRDefault="00CD7B24" w:rsidP="00CD7B24">
            <w:pPr>
              <w:pStyle w:val="ListParagraph"/>
              <w:numPr>
                <w:ilvl w:val="0"/>
                <w:numId w:val="14"/>
              </w:numPr>
              <w:spacing w:after="0"/>
              <w:ind w:left="368"/>
              <w:jc w:val="both"/>
              <w:textAlignment w:val="baseline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22178B">
              <w:rPr>
                <w:rFonts w:eastAsia="Times New Roman" w:cstheme="minorHAnsi"/>
                <w:sz w:val="20"/>
                <w:szCs w:val="20"/>
                <w:lang w:eastAsia="hr-HR"/>
              </w:rPr>
              <w:t>provodi se analiza uspjeha, transparentnosti i objektivnosti provjera i ostvarenosti ishoda učenja</w:t>
            </w:r>
          </w:p>
          <w:p w14:paraId="77BCD3E4" w14:textId="77777777" w:rsidR="00CD7B24" w:rsidRPr="0022178B" w:rsidRDefault="00CD7B24" w:rsidP="00CD7B24">
            <w:pPr>
              <w:pStyle w:val="ListParagraph"/>
              <w:numPr>
                <w:ilvl w:val="0"/>
                <w:numId w:val="14"/>
              </w:numPr>
              <w:spacing w:after="0"/>
              <w:ind w:left="368"/>
              <w:jc w:val="both"/>
              <w:textAlignment w:val="baseline"/>
              <w:rPr>
                <w:rFonts w:eastAsia="Times New Roman" w:cstheme="minorHAnsi"/>
                <w:sz w:val="20"/>
                <w:szCs w:val="20"/>
                <w:lang w:eastAsia="hr-HR"/>
              </w:rPr>
            </w:pPr>
            <w:r w:rsidRPr="0022178B">
              <w:rPr>
                <w:rFonts w:eastAsia="Times New Roman" w:cstheme="minorHAnsi"/>
                <w:sz w:val="20"/>
                <w:szCs w:val="20"/>
                <w:lang w:eastAsia="hr-HR"/>
              </w:rPr>
              <w:t>provodi se analiza materijalnih i kadrovskih uvjeta potrebnih za izvođenje procesa učenja i poučavanja.</w:t>
            </w:r>
          </w:p>
          <w:p w14:paraId="25D37C6F" w14:textId="5BEB34CC" w:rsidR="00CD7B24" w:rsidRPr="0022178B" w:rsidRDefault="00CD7B24" w:rsidP="00CD7B24">
            <w:pPr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Dobivenim rezultatima anketa dobiva se pregled uspješnosti izvedbe programa, kao i  procjena kvalitete nastavničkog rada. 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br/>
              <w:t>Postupci vrednovanja usmjereni su na praćenje i provjeru postignuća prema ishodima učenja. Ono se provodi usmenim i pisanim provjerama znanja te provjerama stečenih vještina polaznika projektnim i problemskim zadatcima, a temeljem unaprijed određenih kriterija vrednovanja postignuća</w:t>
            </w:r>
          </w:p>
        </w:tc>
      </w:tr>
      <w:tr w:rsidR="00CD7B24" w:rsidRPr="0022178B" w14:paraId="56EB1F55" w14:textId="77777777" w:rsidTr="00337BC3">
        <w:trPr>
          <w:trHeight w:val="513"/>
        </w:trPr>
        <w:tc>
          <w:tcPr>
            <w:tcW w:w="1396" w:type="pct"/>
            <w:shd w:val="clear" w:color="auto" w:fill="B8CCE4"/>
            <w:hideMark/>
          </w:tcPr>
          <w:p w14:paraId="2D9E9262" w14:textId="77777777" w:rsidR="00CD7B24" w:rsidRPr="0022178B" w:rsidRDefault="00CD7B24" w:rsidP="00CD7B24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Datum revizije programa</w:t>
            </w:r>
          </w:p>
        </w:tc>
        <w:tc>
          <w:tcPr>
            <w:tcW w:w="3604" w:type="pct"/>
            <w:gridSpan w:val="3"/>
          </w:tcPr>
          <w:p w14:paraId="37627339" w14:textId="2AA8248D" w:rsidR="00CD7B24" w:rsidRPr="0022178B" w:rsidRDefault="00CD7B24" w:rsidP="00CD7B24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bookmarkEnd w:id="0"/>
    </w:tbl>
    <w:p w14:paraId="3824E6E8" w14:textId="635C9FA3" w:rsidR="00E7136C" w:rsidRDefault="00E7136C" w:rsidP="00EF1F20">
      <w:pPr>
        <w:rPr>
          <w:rFonts w:asciiTheme="minorHAnsi" w:hAnsiTheme="minorHAnsi" w:cstheme="minorHAnsi"/>
          <w:b/>
          <w:bCs/>
          <w:noProof/>
          <w:sz w:val="24"/>
          <w:szCs w:val="24"/>
        </w:rPr>
      </w:pPr>
    </w:p>
    <w:p w14:paraId="736527CC" w14:textId="77777777" w:rsidR="00E7136C" w:rsidRDefault="00E7136C">
      <w:pPr>
        <w:spacing w:after="160" w:line="259" w:lineRule="auto"/>
        <w:rPr>
          <w:rFonts w:asciiTheme="minorHAnsi" w:hAnsiTheme="minorHAnsi" w:cstheme="minorHAnsi"/>
          <w:b/>
          <w:bCs/>
          <w:noProof/>
          <w:sz w:val="24"/>
          <w:szCs w:val="24"/>
        </w:rPr>
      </w:pPr>
      <w:r>
        <w:rPr>
          <w:rFonts w:asciiTheme="minorHAnsi" w:hAnsiTheme="minorHAnsi" w:cstheme="minorHAnsi"/>
          <w:b/>
          <w:bCs/>
          <w:noProof/>
          <w:sz w:val="24"/>
          <w:szCs w:val="24"/>
        </w:rPr>
        <w:br w:type="page"/>
      </w:r>
    </w:p>
    <w:p w14:paraId="0F4BA098" w14:textId="77777777" w:rsidR="009761E9" w:rsidRPr="00E663E2" w:rsidRDefault="009761E9" w:rsidP="00EF1F20">
      <w:pPr>
        <w:rPr>
          <w:rFonts w:asciiTheme="minorHAnsi" w:hAnsiTheme="minorHAnsi" w:cstheme="minorHAnsi"/>
          <w:b/>
          <w:bCs/>
          <w:noProof/>
          <w:sz w:val="24"/>
          <w:szCs w:val="24"/>
        </w:rPr>
      </w:pPr>
    </w:p>
    <w:p w14:paraId="1D976449" w14:textId="54190F16" w:rsidR="00C759FB" w:rsidRPr="00E663E2" w:rsidRDefault="00C759FB" w:rsidP="00EF1F20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4"/>
          <w:szCs w:val="24"/>
        </w:rPr>
      </w:pPr>
      <w:r w:rsidRPr="00E663E2">
        <w:rPr>
          <w:rFonts w:cstheme="minorHAnsi"/>
          <w:b/>
          <w:bCs/>
          <w:noProof/>
          <w:sz w:val="24"/>
          <w:szCs w:val="24"/>
        </w:rPr>
        <w:t xml:space="preserve">MODULI I SKUPOVI ISHODA UČENJA </w:t>
      </w:r>
    </w:p>
    <w:tbl>
      <w:tblPr>
        <w:tblStyle w:val="TableGrid"/>
        <w:tblW w:w="9493" w:type="dxa"/>
        <w:tblLayout w:type="fixed"/>
        <w:tblLook w:val="04A0" w:firstRow="1" w:lastRow="0" w:firstColumn="1" w:lastColumn="0" w:noHBand="0" w:noVBand="1"/>
      </w:tblPr>
      <w:tblGrid>
        <w:gridCol w:w="699"/>
        <w:gridCol w:w="1842"/>
        <w:gridCol w:w="2122"/>
        <w:gridCol w:w="851"/>
        <w:gridCol w:w="994"/>
        <w:gridCol w:w="711"/>
        <w:gridCol w:w="711"/>
        <w:gridCol w:w="567"/>
        <w:gridCol w:w="996"/>
      </w:tblGrid>
      <w:tr w:rsidR="00C759FB" w:rsidRPr="0022178B" w14:paraId="417B9C8F" w14:textId="77777777" w:rsidTr="00163B72">
        <w:trPr>
          <w:trHeight w:val="552"/>
        </w:trPr>
        <w:tc>
          <w:tcPr>
            <w:tcW w:w="69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53EF0ED9" w14:textId="77777777" w:rsidR="00C759FB" w:rsidRPr="0022178B" w:rsidRDefault="00C759FB" w:rsidP="009F6451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bookmarkStart w:id="4" w:name="_Hlk92960607"/>
          </w:p>
          <w:p w14:paraId="15197BDE" w14:textId="77777777" w:rsidR="00C759FB" w:rsidRPr="0022178B" w:rsidRDefault="00C759FB" w:rsidP="009F6451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Redni broj</w:t>
            </w:r>
          </w:p>
        </w:tc>
        <w:tc>
          <w:tcPr>
            <w:tcW w:w="1842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0DB1AFBF" w14:textId="77777777" w:rsidR="00C759FB" w:rsidRPr="0022178B" w:rsidRDefault="00C759FB" w:rsidP="009F645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74AFD96C" w14:textId="77777777" w:rsidR="00C759FB" w:rsidRPr="0022178B" w:rsidRDefault="00C759FB" w:rsidP="009F645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2122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1934F66E" w14:textId="77777777" w:rsidR="00C759FB" w:rsidRPr="0022178B" w:rsidRDefault="00C759FB" w:rsidP="009F645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1FDE868C" w14:textId="77777777" w:rsidR="00C759FB" w:rsidRPr="0022178B" w:rsidRDefault="00C759FB" w:rsidP="009F645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POPIS SKUPOVA ISHODA UČENJA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36DC5F42" w14:textId="77777777" w:rsidR="00C759FB" w:rsidRPr="0022178B" w:rsidRDefault="00C759FB" w:rsidP="009F645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3F3F3BDF" w14:textId="77777777" w:rsidR="00C759FB" w:rsidRPr="0022178B" w:rsidRDefault="00C759FB" w:rsidP="009F645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Razina</w:t>
            </w:r>
          </w:p>
        </w:tc>
        <w:tc>
          <w:tcPr>
            <w:tcW w:w="994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77E8AC21" w14:textId="77777777" w:rsidR="00C759FB" w:rsidRPr="0022178B" w:rsidRDefault="00C759FB" w:rsidP="009F645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34207130" w14:textId="77777777" w:rsidR="00C759FB" w:rsidRPr="0022178B" w:rsidRDefault="00C759FB" w:rsidP="009F645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CSVET</w:t>
            </w:r>
          </w:p>
        </w:tc>
        <w:tc>
          <w:tcPr>
            <w:tcW w:w="2985" w:type="dxa"/>
            <w:gridSpan w:val="4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  <w:hideMark/>
          </w:tcPr>
          <w:p w14:paraId="5BA31A60" w14:textId="77777777" w:rsidR="00C759FB" w:rsidRPr="0022178B" w:rsidRDefault="00C759FB" w:rsidP="009F645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1B37A9D9" w14:textId="77777777" w:rsidR="00C759FB" w:rsidRPr="0022178B" w:rsidRDefault="00C759FB" w:rsidP="009F645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Broj sati</w:t>
            </w:r>
          </w:p>
        </w:tc>
      </w:tr>
      <w:tr w:rsidR="00C759FB" w:rsidRPr="0022178B" w14:paraId="2EF59616" w14:textId="77777777" w:rsidTr="00163B72">
        <w:trPr>
          <w:trHeight w:val="114"/>
        </w:trPr>
        <w:tc>
          <w:tcPr>
            <w:tcW w:w="699" w:type="dxa"/>
            <w:vMerge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3E31F2AA" w14:textId="77777777" w:rsidR="00C759FB" w:rsidRPr="0022178B" w:rsidRDefault="00C759FB" w:rsidP="009F6451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2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1D373FFF" w14:textId="77777777" w:rsidR="00C759FB" w:rsidRPr="0022178B" w:rsidRDefault="00C759FB" w:rsidP="009F6451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6B9EE41D" w14:textId="77777777" w:rsidR="00C759FB" w:rsidRPr="0022178B" w:rsidRDefault="00C759FB" w:rsidP="009F6451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85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49A21B81" w14:textId="77777777" w:rsidR="00C759FB" w:rsidRPr="0022178B" w:rsidRDefault="00C759FB" w:rsidP="009F6451">
            <w:pPr>
              <w:ind w:left="360"/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99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6B05FE26" w14:textId="77777777" w:rsidR="00C759FB" w:rsidRPr="0022178B" w:rsidRDefault="00C759FB" w:rsidP="009F6451">
            <w:pPr>
              <w:ind w:left="360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7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5FF3F349" w14:textId="77777777" w:rsidR="00C759FB" w:rsidRPr="0022178B" w:rsidRDefault="00C759FB" w:rsidP="009F645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VPUP</w:t>
            </w:r>
          </w:p>
        </w:tc>
        <w:tc>
          <w:tcPr>
            <w:tcW w:w="7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2CC91E8C" w14:textId="77777777" w:rsidR="00C759FB" w:rsidRPr="0022178B" w:rsidRDefault="00C759FB" w:rsidP="009F645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UTR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3AA5B155" w14:textId="77777777" w:rsidR="00C759FB" w:rsidRPr="0022178B" w:rsidRDefault="00C759FB" w:rsidP="009F645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SAP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</w:tcPr>
          <w:p w14:paraId="0190E6DE" w14:textId="77777777" w:rsidR="00C759FB" w:rsidRPr="0022178B" w:rsidRDefault="00C759FB" w:rsidP="009F645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UKUPNO</w:t>
            </w:r>
          </w:p>
        </w:tc>
      </w:tr>
      <w:tr w:rsidR="003E020C" w:rsidRPr="0022178B" w14:paraId="61061CEA" w14:textId="77777777" w:rsidTr="00F673D5">
        <w:trPr>
          <w:trHeight w:val="526"/>
        </w:trPr>
        <w:tc>
          <w:tcPr>
            <w:tcW w:w="699" w:type="dxa"/>
            <w:vMerge w:val="restart"/>
            <w:tcBorders>
              <w:top w:val="single" w:sz="4" w:space="0" w:color="auto"/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  <w:hideMark/>
          </w:tcPr>
          <w:p w14:paraId="6B16A236" w14:textId="688E6A7E" w:rsidR="003E020C" w:rsidRPr="0022178B" w:rsidRDefault="003E020C" w:rsidP="003E020C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    1.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E59D190" w14:textId="2FD1125C" w:rsidR="003E020C" w:rsidRPr="0022178B" w:rsidRDefault="00E80444" w:rsidP="003E020C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TEHNIČKO CRTANJE I ZAŠTITA NA RADU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6C95EC0" w14:textId="3D527EEE" w:rsidR="003E020C" w:rsidRPr="0022178B" w:rsidRDefault="003E020C" w:rsidP="003E020C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Tehničko crtanje</w:t>
            </w:r>
            <w:r w:rsidR="00E7136C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 xml:space="preserve">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644B2A1" w14:textId="4598B72C" w:rsidR="003E020C" w:rsidRPr="0022178B" w:rsidRDefault="003E020C" w:rsidP="003E020C">
            <w:pPr>
              <w:ind w:left="36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485C43E" w14:textId="0EB7ECAD" w:rsidR="003E020C" w:rsidRPr="0022178B" w:rsidRDefault="003E020C" w:rsidP="003E020C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</w:t>
            </w:r>
          </w:p>
        </w:tc>
        <w:tc>
          <w:tcPr>
            <w:tcW w:w="71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AC68518" w14:textId="6FA70668" w:rsidR="003E020C" w:rsidRPr="005C3E95" w:rsidRDefault="003E020C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71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CECCC40" w14:textId="236D2D17" w:rsidR="003E020C" w:rsidRPr="005C3E95" w:rsidRDefault="003E020C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364879E" w14:textId="56875FE0" w:rsidR="003E020C" w:rsidRPr="005C3E95" w:rsidRDefault="003E020C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sz w:val="20"/>
                <w:szCs w:val="20"/>
              </w:rPr>
              <w:t>10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22B3A678" w14:textId="1FED54EA" w:rsidR="003E020C" w:rsidRPr="005C3E95" w:rsidRDefault="003E020C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sz w:val="20"/>
                <w:szCs w:val="20"/>
              </w:rPr>
              <w:t>25</w:t>
            </w:r>
          </w:p>
        </w:tc>
      </w:tr>
      <w:tr w:rsidR="003E020C" w:rsidRPr="0022178B" w14:paraId="3D5716F6" w14:textId="77777777" w:rsidTr="00F56B6E">
        <w:trPr>
          <w:trHeight w:val="624"/>
        </w:trPr>
        <w:tc>
          <w:tcPr>
            <w:tcW w:w="699" w:type="dxa"/>
            <w:vMerge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0CAFA506" w14:textId="77777777" w:rsidR="003E020C" w:rsidRPr="0022178B" w:rsidRDefault="003E020C" w:rsidP="003E020C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2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95A8EC7" w14:textId="77777777" w:rsidR="003E020C" w:rsidRPr="0022178B" w:rsidRDefault="003E020C" w:rsidP="003E020C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2243997" w14:textId="1B1B2B1F" w:rsidR="003E020C" w:rsidRPr="0022178B" w:rsidRDefault="003E020C" w:rsidP="003E020C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Zaštita na radu, zaštita od požara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2C232C5" w14:textId="7C521388" w:rsidR="003E020C" w:rsidRPr="0022178B" w:rsidRDefault="003E020C" w:rsidP="003E020C">
            <w:pPr>
              <w:ind w:left="36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F226C08" w14:textId="73C44F59" w:rsidR="003E020C" w:rsidRPr="0022178B" w:rsidRDefault="003E020C" w:rsidP="003E020C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</w:t>
            </w:r>
          </w:p>
        </w:tc>
        <w:tc>
          <w:tcPr>
            <w:tcW w:w="71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6975F26" w14:textId="0ABDE2C0" w:rsidR="003E020C" w:rsidRPr="005C3E95" w:rsidRDefault="003E020C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10</w:t>
            </w:r>
          </w:p>
        </w:tc>
        <w:tc>
          <w:tcPr>
            <w:tcW w:w="71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82A1264" w14:textId="1E24806A" w:rsidR="003E020C" w:rsidRPr="005C3E95" w:rsidRDefault="00A664D8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105B26" w14:textId="603BA113" w:rsidR="003E020C" w:rsidRPr="005C3E95" w:rsidRDefault="003E020C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2B858BF6" w14:textId="69FE9C65" w:rsidR="003E020C" w:rsidRPr="005C3E95" w:rsidRDefault="003E020C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25</w:t>
            </w:r>
          </w:p>
        </w:tc>
      </w:tr>
      <w:tr w:rsidR="003E020C" w:rsidRPr="0022178B" w14:paraId="5480A6F9" w14:textId="77777777" w:rsidTr="00832A58">
        <w:trPr>
          <w:trHeight w:val="393"/>
        </w:trPr>
        <w:tc>
          <w:tcPr>
            <w:tcW w:w="699" w:type="dxa"/>
            <w:vMerge w:val="restart"/>
            <w:tcBorders>
              <w:top w:val="single" w:sz="4" w:space="0" w:color="auto"/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09A0C1B3" w14:textId="1360C7BE" w:rsidR="003E020C" w:rsidRPr="0022178B" w:rsidRDefault="003E020C" w:rsidP="003E020C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2.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733A8F8" w14:textId="1458F326" w:rsidR="003E020C" w:rsidRPr="0022178B" w:rsidRDefault="003E020C" w:rsidP="003E020C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POSLUŽIVANJE NUAS - TOKARILICE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3E63419" w14:textId="77F0F7CA" w:rsidR="003E020C" w:rsidRPr="0022178B" w:rsidRDefault="003E020C" w:rsidP="003E020C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Pripremiti NUAS - tokarilicu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1695C42" w14:textId="5992D251" w:rsidR="003E020C" w:rsidRPr="0022178B" w:rsidRDefault="003E020C" w:rsidP="003E020C">
            <w:pPr>
              <w:ind w:left="36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204F3CB" w14:textId="128F0AFA" w:rsidR="003E020C" w:rsidRPr="0022178B" w:rsidRDefault="00D40D2D" w:rsidP="003E020C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3</w:t>
            </w:r>
          </w:p>
        </w:tc>
        <w:tc>
          <w:tcPr>
            <w:tcW w:w="71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30985D8" w14:textId="353D933F" w:rsidR="003E020C" w:rsidRPr="005C3E95" w:rsidRDefault="003E020C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10</w:t>
            </w:r>
          </w:p>
        </w:tc>
        <w:tc>
          <w:tcPr>
            <w:tcW w:w="71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F607F45" w14:textId="1AEE724F" w:rsidR="003E020C" w:rsidRPr="005C3E95" w:rsidRDefault="000C5B00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3FF3EB4" w14:textId="0FCE5A19" w:rsidR="003E020C" w:rsidRPr="005C3E95" w:rsidRDefault="003E020C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15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1215418E" w14:textId="0F1BED2C" w:rsidR="003E020C" w:rsidRPr="005C3E95" w:rsidRDefault="0078527E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75</w:t>
            </w:r>
          </w:p>
        </w:tc>
      </w:tr>
      <w:tr w:rsidR="003E020C" w:rsidRPr="0022178B" w14:paraId="7503E051" w14:textId="77777777" w:rsidTr="00337BC3">
        <w:trPr>
          <w:trHeight w:val="470"/>
        </w:trPr>
        <w:tc>
          <w:tcPr>
            <w:tcW w:w="69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4823099F" w14:textId="77777777" w:rsidR="003E020C" w:rsidRPr="0022178B" w:rsidRDefault="003E020C" w:rsidP="003E020C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34F3CE" w14:textId="77777777" w:rsidR="003E020C" w:rsidRPr="0022178B" w:rsidRDefault="003E020C" w:rsidP="003E020C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79CD8D" w14:textId="7EF1669B" w:rsidR="003E020C" w:rsidRPr="0022178B" w:rsidRDefault="003E020C" w:rsidP="003E020C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eastAsia="hr-HR"/>
              </w:rPr>
            </w:pPr>
            <w:r w:rsidRPr="0022178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hr-HR"/>
              </w:rPr>
              <w:t>Praćenje odvijanja procesa obrade tokarenjem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CF580A" w14:textId="4582EAD5" w:rsidR="003E020C" w:rsidRPr="0022178B" w:rsidRDefault="003E020C" w:rsidP="003E020C">
            <w:pPr>
              <w:ind w:left="36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7162DB" w14:textId="1429AFA9" w:rsidR="003E020C" w:rsidRPr="0022178B" w:rsidRDefault="00D40D2D" w:rsidP="003E020C">
            <w:pPr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</w:t>
            </w:r>
          </w:p>
        </w:tc>
        <w:tc>
          <w:tcPr>
            <w:tcW w:w="7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EA42A1" w14:textId="7C856181" w:rsidR="003E020C" w:rsidRPr="005C3E95" w:rsidRDefault="003E020C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5</w:t>
            </w:r>
          </w:p>
        </w:tc>
        <w:tc>
          <w:tcPr>
            <w:tcW w:w="7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0AD082" w14:textId="19C132D7" w:rsidR="003E020C" w:rsidRPr="005C3E95" w:rsidRDefault="00F30E92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EE0A01" w14:textId="6EC13BB0" w:rsidR="003E020C" w:rsidRPr="005C3E95" w:rsidRDefault="003E020C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F02AF18" w14:textId="106FF556" w:rsidR="003E020C" w:rsidRPr="005C3E95" w:rsidRDefault="0078527E" w:rsidP="003E020C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5C3E95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50</w:t>
            </w:r>
          </w:p>
        </w:tc>
      </w:tr>
      <w:tr w:rsidR="003E020C" w:rsidRPr="0022178B" w14:paraId="6C6F388D" w14:textId="77777777" w:rsidTr="00832A58">
        <w:trPr>
          <w:trHeight w:val="470"/>
        </w:trPr>
        <w:tc>
          <w:tcPr>
            <w:tcW w:w="699" w:type="dxa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</w:tcPr>
          <w:p w14:paraId="6926418D" w14:textId="77777777" w:rsidR="003E020C" w:rsidRPr="0022178B" w:rsidRDefault="003E020C" w:rsidP="003E020C">
            <w:pPr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BADAB51" w14:textId="77777777" w:rsidR="003E020C" w:rsidRPr="0022178B" w:rsidRDefault="003E020C" w:rsidP="003E020C">
            <w:pP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0922E3F" w14:textId="48AD8AA2" w:rsidR="003E020C" w:rsidRPr="0022178B" w:rsidRDefault="003E020C" w:rsidP="003E020C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hr-HR"/>
              </w:rPr>
            </w:pPr>
            <w:r w:rsidRPr="0022178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eastAsia="hr-HR"/>
              </w:rPr>
              <w:t>UKUPNO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3050F6A" w14:textId="77777777" w:rsidR="003E020C" w:rsidRPr="0022178B" w:rsidRDefault="003E020C" w:rsidP="003E020C">
            <w:pPr>
              <w:ind w:left="36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99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42D17E5" w14:textId="49260DCE" w:rsidR="003E020C" w:rsidRPr="0022178B" w:rsidRDefault="00D40D2D" w:rsidP="003E020C">
            <w:pPr>
              <w:jc w:val="center"/>
              <w:rPr>
                <w:rFonts w:asciiTheme="minorHAnsi" w:hAnsiTheme="minorHAnsi" w:cstheme="minorHAnsi"/>
                <w:b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color w:val="000000"/>
                <w:sz w:val="20"/>
                <w:szCs w:val="20"/>
                <w:lang w:val="hr-HR"/>
              </w:rPr>
              <w:t>7</w:t>
            </w:r>
          </w:p>
        </w:tc>
        <w:tc>
          <w:tcPr>
            <w:tcW w:w="71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0FA837C" w14:textId="44735623" w:rsidR="003E020C" w:rsidRPr="0022178B" w:rsidRDefault="003E020C" w:rsidP="003E020C">
            <w:pPr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30</w:t>
            </w:r>
          </w:p>
        </w:tc>
        <w:tc>
          <w:tcPr>
            <w:tcW w:w="71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592F6F9" w14:textId="51EF4A86" w:rsidR="003E020C" w:rsidRPr="0022178B" w:rsidRDefault="00F30E92" w:rsidP="003E020C">
            <w:pPr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110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219A0E0" w14:textId="65B966E5" w:rsidR="003E020C" w:rsidRPr="0022178B" w:rsidRDefault="00A664D8" w:rsidP="003E020C">
            <w:pPr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3</w:t>
            </w:r>
            <w:r w:rsidR="003E020C"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5</w:t>
            </w:r>
          </w:p>
        </w:tc>
        <w:tc>
          <w:tcPr>
            <w:tcW w:w="996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4C3D72F0" w14:textId="6A3EE12B" w:rsidR="003E020C" w:rsidRPr="0022178B" w:rsidRDefault="003E020C" w:rsidP="003E020C">
            <w:pPr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1</w:t>
            </w:r>
            <w:r w:rsidR="00B32B2F"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7</w:t>
            </w: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5</w:t>
            </w:r>
          </w:p>
        </w:tc>
      </w:tr>
    </w:tbl>
    <w:bookmarkEnd w:id="4"/>
    <w:p w14:paraId="0A65EC80" w14:textId="59C274DC" w:rsidR="00C759FB" w:rsidRPr="0022178B" w:rsidRDefault="00C759FB" w:rsidP="00C759FB">
      <w:pPr>
        <w:spacing w:after="0" w:line="240" w:lineRule="auto"/>
        <w:jc w:val="both"/>
        <w:rPr>
          <w:rFonts w:asciiTheme="minorHAnsi" w:hAnsiTheme="minorHAnsi" w:cstheme="minorHAnsi"/>
          <w:i/>
          <w:iCs/>
          <w:noProof/>
          <w:color w:val="000000"/>
          <w:sz w:val="20"/>
          <w:szCs w:val="20"/>
          <w:lang w:val="hr-HR"/>
        </w:rPr>
      </w:pPr>
      <w:r w:rsidRPr="0022178B">
        <w:rPr>
          <w:rFonts w:asciiTheme="minorHAnsi" w:hAnsiTheme="minorHAnsi" w:cstheme="minorHAnsi"/>
          <w:i/>
          <w:iCs/>
          <w:noProof/>
          <w:color w:val="000000"/>
          <w:sz w:val="20"/>
          <w:szCs w:val="20"/>
          <w:lang w:val="hr-HR"/>
        </w:rPr>
        <w:t>VPUP – vođeni proces učenja i poučavanja</w:t>
      </w:r>
      <w:r w:rsidR="00F56B6E" w:rsidRPr="0022178B">
        <w:rPr>
          <w:rFonts w:asciiTheme="minorHAnsi" w:hAnsiTheme="minorHAnsi" w:cstheme="minorHAnsi"/>
          <w:i/>
          <w:iCs/>
          <w:noProof/>
          <w:color w:val="000000"/>
          <w:sz w:val="20"/>
          <w:szCs w:val="20"/>
          <w:lang w:val="hr-HR"/>
        </w:rPr>
        <w:t xml:space="preserve">   </w:t>
      </w:r>
    </w:p>
    <w:p w14:paraId="032E8EEB" w14:textId="77777777" w:rsidR="00C759FB" w:rsidRPr="0022178B" w:rsidRDefault="00C759FB" w:rsidP="00C759FB">
      <w:pPr>
        <w:spacing w:after="0"/>
        <w:rPr>
          <w:rFonts w:asciiTheme="minorHAnsi" w:hAnsiTheme="minorHAnsi" w:cstheme="minorHAnsi"/>
          <w:i/>
          <w:iCs/>
          <w:noProof/>
          <w:color w:val="000000"/>
          <w:sz w:val="20"/>
          <w:szCs w:val="20"/>
          <w:lang w:val="hr-HR"/>
        </w:rPr>
      </w:pPr>
      <w:r w:rsidRPr="0022178B">
        <w:rPr>
          <w:rFonts w:asciiTheme="minorHAnsi" w:hAnsiTheme="minorHAnsi" w:cstheme="minorHAnsi"/>
          <w:i/>
          <w:iCs/>
          <w:noProof/>
          <w:color w:val="000000"/>
          <w:sz w:val="20"/>
          <w:szCs w:val="20"/>
          <w:lang w:val="hr-HR"/>
        </w:rPr>
        <w:t xml:space="preserve">UTR – učenje temeljeno na radu </w:t>
      </w:r>
    </w:p>
    <w:p w14:paraId="2C2D8B7D" w14:textId="15531B2A" w:rsidR="00C759FB" w:rsidRPr="0022178B" w:rsidRDefault="00C759FB" w:rsidP="00C759FB">
      <w:pPr>
        <w:rPr>
          <w:rFonts w:asciiTheme="minorHAnsi" w:hAnsiTheme="minorHAnsi" w:cstheme="minorHAnsi"/>
          <w:i/>
          <w:iCs/>
          <w:noProof/>
          <w:color w:val="000000"/>
          <w:sz w:val="20"/>
          <w:szCs w:val="20"/>
          <w:lang w:val="hr-HR"/>
        </w:rPr>
      </w:pPr>
      <w:r w:rsidRPr="0022178B">
        <w:rPr>
          <w:rFonts w:asciiTheme="minorHAnsi" w:hAnsiTheme="minorHAnsi" w:cstheme="minorHAnsi"/>
          <w:i/>
          <w:iCs/>
          <w:noProof/>
          <w:color w:val="000000"/>
          <w:sz w:val="20"/>
          <w:szCs w:val="20"/>
          <w:lang w:val="hr-HR"/>
        </w:rPr>
        <w:t>SAP– samostalne aktivnosti</w:t>
      </w:r>
      <w:r w:rsidR="00307F39" w:rsidRPr="0022178B">
        <w:rPr>
          <w:rFonts w:asciiTheme="minorHAnsi" w:hAnsiTheme="minorHAnsi" w:cstheme="minorHAnsi"/>
          <w:i/>
          <w:iCs/>
          <w:noProof/>
          <w:color w:val="000000"/>
          <w:sz w:val="20"/>
          <w:szCs w:val="20"/>
          <w:lang w:val="hr-HR"/>
        </w:rPr>
        <w:t xml:space="preserve"> </w:t>
      </w:r>
      <w:r w:rsidRPr="0022178B">
        <w:rPr>
          <w:rFonts w:asciiTheme="minorHAnsi" w:hAnsiTheme="minorHAnsi" w:cstheme="minorHAnsi"/>
          <w:i/>
          <w:iCs/>
          <w:noProof/>
          <w:color w:val="000000"/>
          <w:sz w:val="20"/>
          <w:szCs w:val="20"/>
          <w:lang w:val="hr-HR"/>
        </w:rPr>
        <w:t>polaznika</w:t>
      </w:r>
    </w:p>
    <w:p w14:paraId="1ECC0EF2" w14:textId="66C42007" w:rsidR="00674DA1" w:rsidRDefault="00674DA1">
      <w:pPr>
        <w:spacing w:after="160" w:line="259" w:lineRule="auto"/>
        <w:rPr>
          <w:rFonts w:asciiTheme="minorHAnsi" w:eastAsiaTheme="minorHAnsi" w:hAnsiTheme="minorHAnsi" w:cstheme="minorHAnsi"/>
          <w:b/>
          <w:bCs/>
          <w:noProof/>
          <w:sz w:val="20"/>
          <w:szCs w:val="20"/>
          <w:lang w:val="hr-HR" w:eastAsia="en-US"/>
        </w:rPr>
      </w:pPr>
      <w:r>
        <w:rPr>
          <w:rFonts w:asciiTheme="minorHAnsi" w:eastAsiaTheme="minorHAnsi" w:hAnsiTheme="minorHAnsi" w:cstheme="minorHAnsi"/>
          <w:b/>
          <w:bCs/>
          <w:noProof/>
          <w:sz w:val="20"/>
          <w:szCs w:val="20"/>
          <w:lang w:val="hr-HR" w:eastAsia="en-US"/>
        </w:rPr>
        <w:br w:type="page"/>
      </w:r>
    </w:p>
    <w:p w14:paraId="0D0D8C9B" w14:textId="77777777" w:rsidR="00D5118F" w:rsidRPr="0022178B" w:rsidRDefault="00D5118F">
      <w:pPr>
        <w:spacing w:after="160" w:line="259" w:lineRule="auto"/>
        <w:rPr>
          <w:rFonts w:asciiTheme="minorHAnsi" w:eastAsiaTheme="minorHAnsi" w:hAnsiTheme="minorHAnsi" w:cstheme="minorHAnsi"/>
          <w:b/>
          <w:bCs/>
          <w:noProof/>
          <w:sz w:val="20"/>
          <w:szCs w:val="20"/>
          <w:lang w:val="hr-HR" w:eastAsia="en-US"/>
        </w:rPr>
      </w:pPr>
    </w:p>
    <w:p w14:paraId="27A4BFBB" w14:textId="3C40D8DB" w:rsidR="00C759FB" w:rsidRPr="00E663E2" w:rsidRDefault="00C759FB" w:rsidP="00EF1F20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4"/>
          <w:szCs w:val="24"/>
        </w:rPr>
      </w:pPr>
      <w:r w:rsidRPr="00E663E2">
        <w:rPr>
          <w:rFonts w:cstheme="minorHAnsi"/>
          <w:b/>
          <w:bCs/>
          <w:noProof/>
          <w:sz w:val="24"/>
          <w:szCs w:val="24"/>
        </w:rPr>
        <w:t>RAZRADA MODULA I SKUPOVA ISHODA UČENJA</w:t>
      </w: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37"/>
        <w:gridCol w:w="1852"/>
        <w:gridCol w:w="2552"/>
        <w:gridCol w:w="2552"/>
      </w:tblGrid>
      <w:tr w:rsidR="00C759FB" w:rsidRPr="0022178B" w14:paraId="77D6E4DC" w14:textId="77777777" w:rsidTr="009F6451">
        <w:trPr>
          <w:trHeight w:val="558"/>
        </w:trPr>
        <w:tc>
          <w:tcPr>
            <w:tcW w:w="2537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765C3CED" w14:textId="77777777" w:rsidR="00C759FB" w:rsidRPr="0022178B" w:rsidRDefault="00C759FB" w:rsidP="009F6451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bookmarkStart w:id="5" w:name="_Hlk96509555"/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4B9A41B0" w14:textId="485760EF" w:rsidR="00C759FB" w:rsidRPr="00E80444" w:rsidRDefault="00E80444" w:rsidP="009F6451">
            <w:pPr>
              <w:spacing w:before="60" w:after="60" w:line="240" w:lineRule="auto"/>
              <w:ind w:left="397" w:hanging="397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E8044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TEHNIČKO CRTANJE I ZAŠTITA NA RADU</w:t>
            </w:r>
          </w:p>
        </w:tc>
      </w:tr>
      <w:tr w:rsidR="00C759FB" w:rsidRPr="0022178B" w14:paraId="4B408B59" w14:textId="77777777" w:rsidTr="009F6451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A16C9A8" w14:textId="77777777" w:rsidR="00C759FB" w:rsidRPr="0022178B" w:rsidRDefault="00C759FB" w:rsidP="009F6451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Šifra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2742DDB7" w14:textId="77777777" w:rsidR="00C759FB" w:rsidRPr="0022178B" w:rsidRDefault="00C759FB" w:rsidP="009F6451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</w:tr>
      <w:tr w:rsidR="00C759FB" w:rsidRPr="0022178B" w14:paraId="08317D75" w14:textId="77777777" w:rsidTr="009F6451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62EB552" w14:textId="77777777" w:rsidR="00C759FB" w:rsidRPr="0022178B" w:rsidRDefault="00C759FB" w:rsidP="009F6451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Kvalifikacije nastavnika koji sudjeluju u realizaciji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142AF259" w14:textId="6D9C1788" w:rsidR="00C94D31" w:rsidRDefault="00C12029" w:rsidP="00C12029">
            <w:pPr>
              <w:spacing w:before="60" w:after="60" w:line="240" w:lineRule="auto"/>
            </w:pPr>
            <w:r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SIU 1: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  <w:r w:rsidRPr="00217AAE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Tehničko crtanje</w:t>
            </w:r>
            <w:r w:rsidR="00E7136C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br/>
            </w:r>
            <w:hyperlink r:id="rId27" w:history="1">
              <w:r w:rsidR="00C94D31" w:rsidRPr="00683D4F">
                <w:rPr>
                  <w:rStyle w:val="Hyperlink"/>
                  <w:sz w:val="20"/>
                  <w:szCs w:val="20"/>
                </w:rPr>
                <w:t>https://hko.srce.hr/registar/skup-ishoda-ucenja/detalji/1980</w:t>
              </w:r>
            </w:hyperlink>
            <w:r w:rsidR="00C94D31" w:rsidRPr="00C94D31">
              <w:t xml:space="preserve"> </w:t>
            </w:r>
          </w:p>
          <w:p w14:paraId="48EEB20D" w14:textId="591BA237" w:rsidR="00C759FB" w:rsidRPr="00C12029" w:rsidRDefault="00C12029" w:rsidP="00C12029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color w:val="0563C1" w:themeColor="hyperlink"/>
                <w:sz w:val="20"/>
                <w:szCs w:val="20"/>
                <w:u w:val="single"/>
                <w:lang w:val="hr-HR"/>
              </w:rPr>
            </w:pPr>
            <w:r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SIU 2: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  <w:r w:rsidRPr="00217AAE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Zaštita na radu, zaštita od požara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br/>
            </w:r>
            <w:hyperlink r:id="rId28" w:history="1">
              <w:r w:rsidRPr="0022178B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https://hko.srce.hr/registar/skup-ishoda-ucenja/detalji/2768</w:t>
              </w:r>
            </w:hyperlink>
          </w:p>
        </w:tc>
      </w:tr>
      <w:tr w:rsidR="00C759FB" w:rsidRPr="0022178B" w14:paraId="4BE1DF24" w14:textId="77777777" w:rsidTr="009F6451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DA6B815" w14:textId="77777777" w:rsidR="00C759FB" w:rsidRPr="0022178B" w:rsidRDefault="00C759FB" w:rsidP="009F6451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modula (CSVET)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2FF101E1" w14:textId="17D82B5E" w:rsidR="00C759FB" w:rsidRPr="0022178B" w:rsidRDefault="00F56B6E" w:rsidP="009F6451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2</w:t>
            </w:r>
            <w:r w:rsidR="00A627D0"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CSVET</w:t>
            </w:r>
          </w:p>
        </w:tc>
      </w:tr>
      <w:tr w:rsidR="00C759FB" w:rsidRPr="0022178B" w14:paraId="0308AD4C" w14:textId="77777777" w:rsidTr="009F6451">
        <w:tc>
          <w:tcPr>
            <w:tcW w:w="2537" w:type="dxa"/>
            <w:vMerge w:val="restart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33A5014" w14:textId="6D4F5812" w:rsidR="00C759FB" w:rsidRPr="0022178B" w:rsidRDefault="00C759FB" w:rsidP="009F6451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Načini stjecanja ishoda učenja (od –</w:t>
            </w:r>
            <w:r w:rsidR="00A731D5"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 </w:t>
            </w: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do, postotak)</w:t>
            </w:r>
          </w:p>
        </w:tc>
        <w:tc>
          <w:tcPr>
            <w:tcW w:w="1852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F1EED99" w14:textId="77777777" w:rsidR="00C759FB" w:rsidRPr="0022178B" w:rsidRDefault="00C759FB" w:rsidP="009F6451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Vođeni proces učenja i poučavanja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408DFAB9" w14:textId="77777777" w:rsidR="00C759FB" w:rsidRPr="0022178B" w:rsidRDefault="00C759FB" w:rsidP="009F6451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21D85384" w14:textId="77777777" w:rsidR="00C759FB" w:rsidRPr="0022178B" w:rsidRDefault="00C759FB" w:rsidP="009F6451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Samostalne aktivnosti polaznika</w:t>
            </w:r>
          </w:p>
        </w:tc>
      </w:tr>
      <w:tr w:rsidR="003C5B4D" w:rsidRPr="0022178B" w14:paraId="070A689A" w14:textId="77777777" w:rsidTr="009F6451">
        <w:trPr>
          <w:trHeight w:val="540"/>
        </w:trPr>
        <w:tc>
          <w:tcPr>
            <w:tcW w:w="2537" w:type="dxa"/>
            <w:vMerge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EECF4E1" w14:textId="77777777" w:rsidR="003C5B4D" w:rsidRPr="0022178B" w:rsidRDefault="003C5B4D" w:rsidP="003C5B4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52" w:type="dxa"/>
            <w:tcMar>
              <w:left w:w="57" w:type="dxa"/>
              <w:right w:w="57" w:type="dxa"/>
            </w:tcMar>
            <w:vAlign w:val="center"/>
          </w:tcPr>
          <w:p w14:paraId="637B4563" w14:textId="636F20F5" w:rsidR="003C5B4D" w:rsidRPr="00C12029" w:rsidRDefault="003C5B4D" w:rsidP="003C5B4D">
            <w:pPr>
              <w:spacing w:after="0"/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15 </w:t>
            </w:r>
            <w:r w:rsid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sati </w:t>
            </w:r>
            <w:r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(30%)</w:t>
            </w:r>
          </w:p>
        </w:tc>
        <w:tc>
          <w:tcPr>
            <w:tcW w:w="2552" w:type="dxa"/>
            <w:vAlign w:val="center"/>
          </w:tcPr>
          <w:p w14:paraId="0B21DC3B" w14:textId="6CC23BD5" w:rsidR="003C5B4D" w:rsidRPr="00C12029" w:rsidRDefault="003C5B4D" w:rsidP="003C5B4D">
            <w:pPr>
              <w:spacing w:after="0"/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20 </w:t>
            </w:r>
            <w:r w:rsid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sati </w:t>
            </w:r>
            <w:r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(40%)</w:t>
            </w:r>
          </w:p>
        </w:tc>
        <w:tc>
          <w:tcPr>
            <w:tcW w:w="2552" w:type="dxa"/>
            <w:vAlign w:val="center"/>
          </w:tcPr>
          <w:p w14:paraId="2D0A812D" w14:textId="25B13EAF" w:rsidR="003C5B4D" w:rsidRPr="00C12029" w:rsidRDefault="003C5B4D" w:rsidP="003C5B4D">
            <w:pPr>
              <w:spacing w:after="0"/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15 </w:t>
            </w:r>
            <w:r w:rsid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sati </w:t>
            </w:r>
            <w:r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(30%)</w:t>
            </w:r>
          </w:p>
        </w:tc>
      </w:tr>
      <w:tr w:rsidR="00C759FB" w:rsidRPr="0022178B" w14:paraId="7976F4E4" w14:textId="77777777" w:rsidTr="009F6451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55B99D6" w14:textId="77777777" w:rsidR="00C759FB" w:rsidRPr="0022178B" w:rsidRDefault="00C759FB" w:rsidP="009F6451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Status modula</w:t>
            </w:r>
          </w:p>
          <w:p w14:paraId="162981EF" w14:textId="77777777" w:rsidR="00C759FB" w:rsidRPr="0022178B" w:rsidRDefault="00C759FB" w:rsidP="009F6451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(obvezni/izborni)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516A6379" w14:textId="5A4A97C2" w:rsidR="00C759FB" w:rsidRPr="0022178B" w:rsidRDefault="00683D4F" w:rsidP="009F6451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</w:t>
            </w:r>
            <w:r w:rsidR="0017204F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bvezni </w:t>
            </w:r>
          </w:p>
        </w:tc>
      </w:tr>
      <w:tr w:rsidR="00C759FB" w:rsidRPr="0022178B" w14:paraId="1BC4FD5C" w14:textId="77777777" w:rsidTr="009F6451">
        <w:trPr>
          <w:trHeight w:val="626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39DCA29" w14:textId="77777777" w:rsidR="00C759FB" w:rsidRPr="0022178B" w:rsidRDefault="00C759FB" w:rsidP="009F6451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Cilj (opis) modula 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2DB1DF01" w14:textId="5F4F5F6F" w:rsidR="003E020C" w:rsidRPr="0022178B" w:rsidRDefault="00311C51" w:rsidP="00C12029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311C51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Cilj modula je steći znanja i vještine potrebne za posluživanje NUAS-tokarilice, izrađivanje strojnih dijelova na numerički upravljanim alatnim strojevima uz primjenu zaštitne opreme i sredstva za rad na siguran način. Po završetku modula polaznici će moći prepoznati moguće opasnosti rada na radnome mjestu te ih prevenirati na pravilan način. Također će steći znanja i vještine o primjenjivanju propisa iz zaštite okoliša i zbrinjavanju otpada. Moći će čitati radionički crtež i stvarati prostornu predodžbu predmeta kojeg izrađuju. </w:t>
            </w:r>
          </w:p>
        </w:tc>
      </w:tr>
      <w:tr w:rsidR="00C759FB" w:rsidRPr="0022178B" w14:paraId="6BF7193D" w14:textId="77777777" w:rsidTr="009F6451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F387DA6" w14:textId="77777777" w:rsidR="00C759FB" w:rsidRPr="0022178B" w:rsidRDefault="00C759FB" w:rsidP="009F6451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Ključni pojmovi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5A245ECD" w14:textId="1097B9C9" w:rsidR="007A5E5B" w:rsidRPr="0022178B" w:rsidRDefault="008C178B" w:rsidP="00F63915">
            <w:pPr>
              <w:pStyle w:val="ListParagraph"/>
              <w:numPr>
                <w:ilvl w:val="0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>Vrste crta, kotiranje, mjerilo</w:t>
            </w:r>
          </w:p>
          <w:p w14:paraId="5A87CFFC" w14:textId="6C448929" w:rsidR="00763E78" w:rsidRPr="0022178B" w:rsidRDefault="008C178B" w:rsidP="00F63915">
            <w:pPr>
              <w:pStyle w:val="ListParagraph"/>
              <w:numPr>
                <w:ilvl w:val="0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>Projekcije (nacrt, tlocrt i bokocrt)</w:t>
            </w:r>
          </w:p>
          <w:p w14:paraId="14AC3C2F" w14:textId="32CFC375" w:rsidR="00763E78" w:rsidRPr="0022178B" w:rsidRDefault="008C178B" w:rsidP="00F63915">
            <w:pPr>
              <w:pStyle w:val="ListParagraph"/>
              <w:numPr>
                <w:ilvl w:val="0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>Presjek</w:t>
            </w:r>
          </w:p>
          <w:p w14:paraId="3A734F3D" w14:textId="77777777" w:rsidR="00763E78" w:rsidRPr="0022178B" w:rsidRDefault="008C178B" w:rsidP="00F63915">
            <w:pPr>
              <w:pStyle w:val="ListParagraph"/>
              <w:numPr>
                <w:ilvl w:val="0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>Radionički crtež</w:t>
            </w:r>
          </w:p>
          <w:p w14:paraId="1ACA1867" w14:textId="77777777" w:rsidR="009434E8" w:rsidRPr="0022178B" w:rsidRDefault="009434E8" w:rsidP="00F63915">
            <w:pPr>
              <w:pStyle w:val="ListParagraph"/>
              <w:numPr>
                <w:ilvl w:val="0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>Sredstva za rad na siguran način</w:t>
            </w:r>
          </w:p>
          <w:p w14:paraId="5E227BE0" w14:textId="76DAA7B7" w:rsidR="009434E8" w:rsidRPr="0022178B" w:rsidRDefault="009434E8" w:rsidP="00F63915">
            <w:pPr>
              <w:pStyle w:val="ListParagraph"/>
              <w:numPr>
                <w:ilvl w:val="0"/>
                <w:numId w:val="5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>Zaštita od požara</w:t>
            </w:r>
          </w:p>
        </w:tc>
      </w:tr>
      <w:tr w:rsidR="00C759FB" w:rsidRPr="0022178B" w14:paraId="53185C32" w14:textId="77777777" w:rsidTr="009F6451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1902356" w14:textId="77777777" w:rsidR="00C759FB" w:rsidRPr="0022178B" w:rsidRDefault="00C759FB" w:rsidP="009F6451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1828B296" w14:textId="77777777" w:rsidR="00763E78" w:rsidRPr="0022178B" w:rsidRDefault="00763E78" w:rsidP="00763E78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Učenje temeljeno na radu provodi se kroz dva oblika:</w:t>
            </w:r>
          </w:p>
          <w:p w14:paraId="6C57F4BD" w14:textId="76220DF9" w:rsidR="00763E78" w:rsidRPr="00EB1687" w:rsidRDefault="00763E78" w:rsidP="00763E78">
            <w:pPr>
              <w:numPr>
                <w:ilvl w:val="0"/>
                <w:numId w:val="15"/>
              </w:numPr>
              <w:spacing w:before="60" w:after="60" w:line="240" w:lineRule="auto"/>
              <w:contextualSpacing/>
              <w:jc w:val="both"/>
              <w:rPr>
                <w:rFonts w:asciiTheme="minorHAnsi" w:hAnsiTheme="minorHAnsi" w:cstheme="minorHAnsi"/>
                <w:color w:val="2E74B5" w:themeColor="accent5" w:themeShade="BF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integrirano u mikrokvalifikaciju kroz rad na situacijskoj i problemskoj nastavi u specijaliziranim prostorima (</w:t>
            </w:r>
            <w:r w:rsidR="00842B0F" w:rsidRPr="0022178B">
              <w:rPr>
                <w:rFonts w:asciiTheme="minorHAnsi" w:hAnsiTheme="minorHAnsi" w:cstheme="minorHAnsi"/>
                <w:sz w:val="20"/>
                <w:szCs w:val="20"/>
              </w:rPr>
              <w:t>simuliranim uvjetima rada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)</w:t>
            </w:r>
            <w:r w:rsidR="00EB168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EB1687" w:rsidRPr="00311C51">
              <w:rPr>
                <w:rFonts w:asciiTheme="minorHAnsi" w:hAnsiTheme="minorHAnsi" w:cstheme="minorHAnsi"/>
                <w:sz w:val="20"/>
                <w:szCs w:val="20"/>
              </w:rPr>
              <w:t>u ustanovi</w:t>
            </w:r>
          </w:p>
          <w:p w14:paraId="02F383EA" w14:textId="4B73CB7E" w:rsidR="006B60BC" w:rsidRPr="0022178B" w:rsidRDefault="00763E78" w:rsidP="00803F2A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22178B">
              <w:rPr>
                <w:rFonts w:cstheme="minorHAnsi"/>
                <w:sz w:val="20"/>
                <w:szCs w:val="20"/>
              </w:rPr>
              <w:t xml:space="preserve">učenje na radnome mjestu za vrijeme praktične nastave u </w:t>
            </w: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 xml:space="preserve">radionicama opremljenima s </w:t>
            </w:r>
            <w:r w:rsidRPr="0022178B">
              <w:rPr>
                <w:rFonts w:cstheme="minorHAnsi"/>
                <w:sz w:val="20"/>
                <w:szCs w:val="20"/>
              </w:rPr>
              <w:t xml:space="preserve">CNC edukacijskom glodalicom; CNC edukacijskom tokarilicom set </w:t>
            </w:r>
            <w:proofErr w:type="spellStart"/>
            <w:r w:rsidRPr="0022178B">
              <w:rPr>
                <w:rFonts w:cstheme="minorHAnsi"/>
                <w:sz w:val="20"/>
                <w:szCs w:val="20"/>
              </w:rPr>
              <w:t>steznih</w:t>
            </w:r>
            <w:proofErr w:type="spellEnd"/>
            <w:r w:rsidRPr="0022178B">
              <w:rPr>
                <w:rFonts w:cstheme="minorHAnsi"/>
                <w:sz w:val="20"/>
                <w:szCs w:val="20"/>
              </w:rPr>
              <w:t xml:space="preserve"> uređaja; umrežena radna mjesta s računalima s programima za simulaciju obrade za savladavanje specifičnih vježbi gdje se polaznici postupno uvode u posao te u ograničenom obujmu sudjeluju u radnom procesu u kontroliranim uvjetima uz mentora. Rad na radnome mjestu dio je programa strukovnog obrazovanja i osposobljavanja koji vodi do </w:t>
            </w:r>
            <w:r w:rsidR="003E020C" w:rsidRPr="0022178B">
              <w:rPr>
                <w:rFonts w:cstheme="minorHAnsi"/>
                <w:sz w:val="20"/>
                <w:szCs w:val="20"/>
              </w:rPr>
              <w:t xml:space="preserve">stjecanja </w:t>
            </w:r>
            <w:proofErr w:type="spellStart"/>
            <w:r w:rsidRPr="0022178B">
              <w:rPr>
                <w:rFonts w:cstheme="minorHAnsi"/>
                <w:sz w:val="20"/>
                <w:szCs w:val="20"/>
              </w:rPr>
              <w:t>mikrokvalifikacije</w:t>
            </w:r>
            <w:proofErr w:type="spellEnd"/>
            <w:r w:rsidRPr="0022178B">
              <w:rPr>
                <w:rFonts w:cstheme="minorHAnsi"/>
                <w:sz w:val="20"/>
                <w:szCs w:val="20"/>
              </w:rPr>
              <w:t>.</w:t>
            </w:r>
          </w:p>
        </w:tc>
      </w:tr>
      <w:tr w:rsidR="00C759FB" w:rsidRPr="0022178B" w14:paraId="3B093890" w14:textId="77777777" w:rsidTr="009F6451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895C47E" w14:textId="77777777" w:rsidR="00C759FB" w:rsidRPr="0022178B" w:rsidRDefault="00C759FB" w:rsidP="009F6451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Literatura i specifična nastavna sredstva potrebna za realizaciju modula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</w:tcPr>
          <w:p w14:paraId="35E02CB7" w14:textId="4D15192F" w:rsidR="009714AF" w:rsidRPr="0022178B" w:rsidRDefault="00E1430F" w:rsidP="00E1430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</w:rPr>
              <w:t>Literatura za nastavnike:</w:t>
            </w:r>
          </w:p>
          <w:p w14:paraId="72BFF50C" w14:textId="42A7AE8D" w:rsidR="003E020C" w:rsidRPr="0022178B" w:rsidRDefault="003E020C" w:rsidP="00503988">
            <w:pPr>
              <w:pStyle w:val="ListParagraph"/>
              <w:numPr>
                <w:ilvl w:val="0"/>
                <w:numId w:val="30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22178B">
              <w:rPr>
                <w:rFonts w:cstheme="minorHAnsi"/>
                <w:noProof/>
                <w:sz w:val="20"/>
                <w:szCs w:val="20"/>
              </w:rPr>
              <w:t>Lučić M.: Tehničko crtanje s AutoCAD-om; Naklada Lučić, 2014.</w:t>
            </w:r>
          </w:p>
          <w:p w14:paraId="2D76028E" w14:textId="31CD0498" w:rsidR="009B7DB8" w:rsidRPr="0022178B" w:rsidRDefault="009B7DB8" w:rsidP="00503988">
            <w:pPr>
              <w:pStyle w:val="ListParagraph"/>
              <w:numPr>
                <w:ilvl w:val="0"/>
                <w:numId w:val="30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22178B">
              <w:rPr>
                <w:rFonts w:cstheme="minorHAnsi"/>
                <w:noProof/>
                <w:sz w:val="20"/>
                <w:szCs w:val="20"/>
              </w:rPr>
              <w:t>Pravilnik o zaštiti na radu za mjesta rada (NN, Br. 29/13.)</w:t>
            </w:r>
          </w:p>
          <w:p w14:paraId="261C0E1D" w14:textId="77777777" w:rsidR="00763E78" w:rsidRPr="0022178B" w:rsidRDefault="009B7DB8" w:rsidP="00503988">
            <w:pPr>
              <w:pStyle w:val="ListParagraph"/>
              <w:numPr>
                <w:ilvl w:val="0"/>
                <w:numId w:val="30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22178B">
              <w:rPr>
                <w:rFonts w:cstheme="minorHAnsi"/>
                <w:noProof/>
                <w:sz w:val="20"/>
                <w:szCs w:val="20"/>
              </w:rPr>
              <w:t>Pravilnik o uporabi osobnih zaštitnih sredstava (NN, Br. 39/06.)</w:t>
            </w:r>
          </w:p>
          <w:p w14:paraId="357F45ED" w14:textId="77777777" w:rsidR="00E1430F" w:rsidRPr="0022178B" w:rsidRDefault="00E1430F" w:rsidP="00E1430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</w:p>
          <w:p w14:paraId="12E2A14F" w14:textId="77777777" w:rsidR="00E1430F" w:rsidRPr="0022178B" w:rsidRDefault="00AD62D6" w:rsidP="00E1430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</w:rPr>
              <w:t>Literatura za polaznike:</w:t>
            </w:r>
          </w:p>
          <w:p w14:paraId="57CBA86D" w14:textId="0A9C4FC4" w:rsidR="00AD62D6" w:rsidRPr="0022178B" w:rsidRDefault="00AD62D6" w:rsidP="00E1430F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</w:rPr>
              <w:lastRenderedPageBreak/>
              <w:t>Interna skripta koju su izradili nastavnici/predavači, sastavljena prema nastavnom programu.</w:t>
            </w:r>
          </w:p>
        </w:tc>
      </w:tr>
      <w:bookmarkEnd w:id="5"/>
    </w:tbl>
    <w:p w14:paraId="73D76AE7" w14:textId="77777777" w:rsidR="009761E9" w:rsidRDefault="009761E9" w:rsidP="00C759FB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p w14:paraId="795ACD00" w14:textId="77777777" w:rsidR="00916B88" w:rsidRPr="0022178B" w:rsidRDefault="00916B88" w:rsidP="00C759FB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841"/>
        <w:gridCol w:w="6814"/>
      </w:tblGrid>
      <w:tr w:rsidR="00C759FB" w:rsidRPr="0022178B" w14:paraId="11953FAD" w14:textId="77777777" w:rsidTr="009F6451">
        <w:trPr>
          <w:trHeight w:val="409"/>
        </w:trPr>
        <w:tc>
          <w:tcPr>
            <w:tcW w:w="2679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00AEF82D" w14:textId="4B3F575F" w:rsidR="00C759FB" w:rsidRPr="0022178B" w:rsidRDefault="00C759FB" w:rsidP="009F6451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bCs/>
                <w:i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</w:t>
            </w:r>
            <w:r w:rsidR="005A1A7B"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ovi</w:t>
            </w: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ishoda učenja iz SK-a</w:t>
            </w:r>
            <w:r w:rsidRPr="0022178B">
              <w:rPr>
                <w:rStyle w:val="FootnoteReference"/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footnoteReference w:id="1"/>
            </w: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</w:p>
        </w:tc>
        <w:tc>
          <w:tcPr>
            <w:tcW w:w="6814" w:type="dxa"/>
            <w:shd w:val="clear" w:color="auto" w:fill="auto"/>
            <w:vAlign w:val="center"/>
          </w:tcPr>
          <w:p w14:paraId="537383D4" w14:textId="0265DA15" w:rsidR="009638FA" w:rsidRPr="00C12029" w:rsidRDefault="009434E8" w:rsidP="00C12029">
            <w:pPr>
              <w:tabs>
                <w:tab w:val="left" w:pos="2820"/>
              </w:tabs>
              <w:spacing w:after="0"/>
              <w:rPr>
                <w:rFonts w:cstheme="minorHAnsi"/>
                <w:b/>
                <w:bCs/>
                <w:iCs/>
                <w:noProof/>
                <w:sz w:val="20"/>
                <w:szCs w:val="20"/>
              </w:rPr>
            </w:pPr>
            <w:r w:rsidRPr="00C12029">
              <w:rPr>
                <w:rFonts w:cstheme="minorHAnsi"/>
                <w:b/>
                <w:bCs/>
                <w:iCs/>
                <w:noProof/>
                <w:sz w:val="20"/>
                <w:szCs w:val="20"/>
              </w:rPr>
              <w:t>Tehničko crtanje</w:t>
            </w:r>
            <w:r w:rsidR="00C12029">
              <w:rPr>
                <w:rFonts w:cstheme="minorHAnsi"/>
                <w:b/>
                <w:bCs/>
                <w:iCs/>
                <w:noProof/>
                <w:sz w:val="20"/>
                <w:szCs w:val="20"/>
              </w:rPr>
              <w:t>, 1 CSVET</w:t>
            </w:r>
          </w:p>
        </w:tc>
      </w:tr>
      <w:tr w:rsidR="00C759FB" w:rsidRPr="0022178B" w14:paraId="31E380B7" w14:textId="77777777" w:rsidTr="009F6451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5B87EC1" w14:textId="77777777" w:rsidR="00C759FB" w:rsidRPr="0022178B" w:rsidRDefault="00C759FB" w:rsidP="009F6451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C12029" w:rsidRPr="0022178B" w14:paraId="119A87DB" w14:textId="77777777" w:rsidTr="00CB4DB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FCDB4B5" w14:textId="4E1E0460" w:rsidR="00C12029" w:rsidRPr="0022178B" w:rsidRDefault="00C12029" w:rsidP="00C12029">
            <w:pPr>
              <w:pStyle w:val="ListParagraph"/>
              <w:numPr>
                <w:ilvl w:val="1"/>
                <w:numId w:val="16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031E13">
              <w:rPr>
                <w:rFonts w:cstheme="minorHAnsi"/>
                <w:sz w:val="20"/>
                <w:szCs w:val="20"/>
              </w:rPr>
              <w:t>Objasniti standarde tehničkog crtanja i primijeniti na tehničkom crtežu (vrste crta, kotiranje, mjerila, formati papira)</w:t>
            </w:r>
          </w:p>
        </w:tc>
      </w:tr>
      <w:tr w:rsidR="00C12029" w:rsidRPr="0022178B" w14:paraId="28F61A26" w14:textId="77777777" w:rsidTr="00CB4DB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5DF0CAE" w14:textId="709AC29F" w:rsidR="00C12029" w:rsidRPr="0022178B" w:rsidRDefault="00C12029" w:rsidP="00C12029">
            <w:pPr>
              <w:pStyle w:val="NoSpacing"/>
              <w:numPr>
                <w:ilvl w:val="1"/>
                <w:numId w:val="16"/>
              </w:numPr>
              <w:rPr>
                <w:rFonts w:cstheme="minorHAnsi"/>
                <w:sz w:val="20"/>
                <w:szCs w:val="20"/>
              </w:rPr>
            </w:pPr>
            <w:r w:rsidRPr="00031E13">
              <w:rPr>
                <w:rFonts w:cstheme="minorHAnsi"/>
                <w:sz w:val="20"/>
                <w:szCs w:val="20"/>
              </w:rPr>
              <w:t xml:space="preserve"> Objasniti  tolerancije oblika i položaja, dosjede i  znakove obrade</w:t>
            </w:r>
          </w:p>
        </w:tc>
      </w:tr>
      <w:tr w:rsidR="00C12029" w:rsidRPr="0022178B" w14:paraId="444D1E4B" w14:textId="77777777" w:rsidTr="00CB4DB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673701CE" w14:textId="7C292F3D" w:rsidR="00C12029" w:rsidRPr="0022178B" w:rsidRDefault="00C12029" w:rsidP="00C12029">
            <w:pPr>
              <w:pStyle w:val="NoSpacing"/>
              <w:numPr>
                <w:ilvl w:val="1"/>
                <w:numId w:val="16"/>
              </w:numPr>
              <w:rPr>
                <w:rFonts w:cstheme="minorHAnsi"/>
                <w:sz w:val="20"/>
                <w:szCs w:val="20"/>
              </w:rPr>
            </w:pPr>
            <w:r w:rsidRPr="00031E13">
              <w:rPr>
                <w:rFonts w:cstheme="minorHAnsi"/>
                <w:sz w:val="20"/>
                <w:szCs w:val="20"/>
              </w:rPr>
              <w:t>Čitati radionički crtež</w:t>
            </w:r>
          </w:p>
        </w:tc>
      </w:tr>
      <w:tr w:rsidR="00C12029" w:rsidRPr="0022178B" w14:paraId="7355EE42" w14:textId="77777777" w:rsidTr="00CB4DB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512F535" w14:textId="53064380" w:rsidR="00C12029" w:rsidRPr="0022178B" w:rsidRDefault="00C12029" w:rsidP="00C12029">
            <w:pPr>
              <w:pStyle w:val="NoSpacing"/>
              <w:numPr>
                <w:ilvl w:val="1"/>
                <w:numId w:val="16"/>
              </w:numPr>
              <w:rPr>
                <w:rFonts w:cstheme="minorHAnsi"/>
                <w:sz w:val="20"/>
                <w:szCs w:val="20"/>
              </w:rPr>
            </w:pPr>
            <w:r w:rsidRPr="00031E13">
              <w:rPr>
                <w:rFonts w:cstheme="minorHAnsi"/>
                <w:sz w:val="20"/>
                <w:szCs w:val="20"/>
              </w:rPr>
              <w:t>Prikazati lik i tijelo u ravninama projekcije: tlocrt, nacrt i bokocrt</w:t>
            </w:r>
          </w:p>
        </w:tc>
      </w:tr>
      <w:tr w:rsidR="00C12029" w:rsidRPr="0022178B" w14:paraId="1586BFEA" w14:textId="77777777" w:rsidTr="00CB4DB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63BF731" w14:textId="32586795" w:rsidR="00C12029" w:rsidRPr="0022178B" w:rsidRDefault="00C12029" w:rsidP="00C12029">
            <w:pPr>
              <w:pStyle w:val="NoSpacing"/>
              <w:numPr>
                <w:ilvl w:val="1"/>
                <w:numId w:val="16"/>
              </w:numPr>
              <w:rPr>
                <w:rFonts w:cstheme="minorHAnsi"/>
                <w:sz w:val="20"/>
                <w:szCs w:val="20"/>
              </w:rPr>
            </w:pPr>
            <w:r w:rsidRPr="00031E13">
              <w:rPr>
                <w:rFonts w:cstheme="minorHAnsi"/>
                <w:sz w:val="20"/>
                <w:szCs w:val="20"/>
              </w:rPr>
              <w:t>Nacrtati presjek jednostavnog predmeta</w:t>
            </w:r>
          </w:p>
        </w:tc>
      </w:tr>
      <w:tr w:rsidR="00C12029" w:rsidRPr="0022178B" w14:paraId="6E3BAE24" w14:textId="77777777" w:rsidTr="00CB4DB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47504A35" w14:textId="048A900E" w:rsidR="00C12029" w:rsidRPr="0022178B" w:rsidRDefault="00C12029" w:rsidP="00C12029">
            <w:pPr>
              <w:pStyle w:val="NoSpacing"/>
              <w:numPr>
                <w:ilvl w:val="1"/>
                <w:numId w:val="16"/>
              </w:numPr>
              <w:rPr>
                <w:rFonts w:cstheme="minorHAnsi"/>
                <w:sz w:val="20"/>
                <w:szCs w:val="20"/>
              </w:rPr>
            </w:pPr>
            <w:r w:rsidRPr="00031E13">
              <w:rPr>
                <w:rFonts w:cstheme="minorHAnsi"/>
                <w:sz w:val="20"/>
                <w:szCs w:val="20"/>
              </w:rPr>
              <w:t>Protumačiti vrste i namjenu prostornog predočavanja</w:t>
            </w:r>
          </w:p>
        </w:tc>
      </w:tr>
      <w:tr w:rsidR="00C12029" w:rsidRPr="0022178B" w14:paraId="1D613C3B" w14:textId="77777777" w:rsidTr="00CB4DB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12E6EE5" w14:textId="52C52328" w:rsidR="00C12029" w:rsidRPr="0022178B" w:rsidRDefault="00C12029" w:rsidP="00C12029">
            <w:pPr>
              <w:pStyle w:val="NoSpacing"/>
              <w:numPr>
                <w:ilvl w:val="1"/>
                <w:numId w:val="16"/>
              </w:numPr>
              <w:rPr>
                <w:rFonts w:cstheme="minorHAnsi"/>
                <w:sz w:val="20"/>
                <w:szCs w:val="20"/>
              </w:rPr>
            </w:pPr>
            <w:r w:rsidRPr="00031E13">
              <w:rPr>
                <w:rFonts w:cstheme="minorHAnsi"/>
                <w:sz w:val="20"/>
                <w:szCs w:val="20"/>
              </w:rPr>
              <w:t>Nacrtati jednostavni radionički crtež</w:t>
            </w:r>
          </w:p>
        </w:tc>
      </w:tr>
      <w:tr w:rsidR="00C12029" w:rsidRPr="0022178B" w14:paraId="7ACAAD9A" w14:textId="77777777" w:rsidTr="00CB4DBD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0CF465A" w14:textId="6FE2869A" w:rsidR="00C12029" w:rsidRPr="0022178B" w:rsidRDefault="00C12029" w:rsidP="00C12029">
            <w:pPr>
              <w:pStyle w:val="NoSpacing"/>
              <w:numPr>
                <w:ilvl w:val="1"/>
                <w:numId w:val="16"/>
              </w:numPr>
              <w:rPr>
                <w:rFonts w:cstheme="minorHAnsi"/>
                <w:sz w:val="20"/>
                <w:szCs w:val="20"/>
              </w:rPr>
            </w:pPr>
            <w:r w:rsidRPr="00031E13">
              <w:rPr>
                <w:rFonts w:cstheme="minorHAnsi"/>
                <w:sz w:val="20"/>
                <w:szCs w:val="20"/>
              </w:rPr>
              <w:t>Izraditi skice jednostavnih strojarskih dijelova</w:t>
            </w:r>
          </w:p>
        </w:tc>
      </w:tr>
      <w:tr w:rsidR="00753F6C" w:rsidRPr="0022178B" w14:paraId="089FE698" w14:textId="77777777" w:rsidTr="009F6451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FC94D1C" w14:textId="77777777" w:rsidR="00753F6C" w:rsidRPr="0022178B" w:rsidRDefault="00753F6C" w:rsidP="00753F6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bookmarkStart w:id="6" w:name="_Hlk92457663"/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  <w:bookmarkEnd w:id="6"/>
          </w:p>
        </w:tc>
      </w:tr>
      <w:tr w:rsidR="00753F6C" w:rsidRPr="0022178B" w14:paraId="27BCC39F" w14:textId="77777777" w:rsidTr="009F6451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95E0A44" w14:textId="2905FC13" w:rsidR="00753F6C" w:rsidRPr="00D60025" w:rsidRDefault="00D60025" w:rsidP="00C65FD1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D60025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Nastavnik će polaznicima objasniti standarde tehničkog crtanja uz demonstraciju na tehničkom crtežu nakon čega polaznici primjenjuju naučeno na izradi tehničkog crteža stvarnog strojnog dijela. Polaznici će jednostavan strojni dio nacrtati u prostornom prikazu. Nastavnik kontinuirano vrednuje rad polaznika i daje mu povratnu informaciju.</w:t>
            </w:r>
          </w:p>
        </w:tc>
      </w:tr>
      <w:tr w:rsidR="00753F6C" w:rsidRPr="0022178B" w14:paraId="5678871B" w14:textId="77777777" w:rsidTr="00C12029">
        <w:tc>
          <w:tcPr>
            <w:tcW w:w="1838" w:type="dxa"/>
            <w:tcBorders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FA97A6A" w14:textId="77777777" w:rsidR="00753F6C" w:rsidRPr="0022178B" w:rsidRDefault="00753F6C" w:rsidP="00753F6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3801D4F" w14:textId="77777777" w:rsidR="000B2A4B" w:rsidRPr="005C3E95" w:rsidRDefault="000B2A4B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5C3E95">
              <w:rPr>
                <w:rFonts w:cstheme="minorHAnsi"/>
                <w:iCs/>
                <w:noProof/>
                <w:sz w:val="20"/>
                <w:szCs w:val="20"/>
              </w:rPr>
              <w:t>Standardi tehničkog crtanja uz primjenu</w:t>
            </w:r>
            <w:r w:rsidRPr="005C3E95">
              <w:rPr>
                <w:rFonts w:cstheme="minorHAnsi"/>
                <w:iCs/>
                <w:noProof/>
                <w:sz w:val="20"/>
                <w:szCs w:val="20"/>
              </w:rPr>
              <w:br/>
              <w:t xml:space="preserve"> - vrste crta, kotiranje, mjerila, formati crteža</w:t>
            </w:r>
          </w:p>
          <w:p w14:paraId="74F1502A" w14:textId="77777777" w:rsidR="000B2A4B" w:rsidRPr="005C3E95" w:rsidRDefault="000B2A4B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5C3E95">
              <w:rPr>
                <w:rFonts w:cstheme="minorHAnsi"/>
                <w:iCs/>
                <w:noProof/>
                <w:sz w:val="20"/>
                <w:szCs w:val="20"/>
              </w:rPr>
              <w:t>Tolerancije oblika i položaja</w:t>
            </w:r>
          </w:p>
          <w:p w14:paraId="689D4DBF" w14:textId="77777777" w:rsidR="000B2A4B" w:rsidRPr="005C3E95" w:rsidRDefault="000B2A4B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5C3E95">
              <w:rPr>
                <w:rFonts w:cstheme="minorHAnsi"/>
                <w:iCs/>
                <w:noProof/>
                <w:sz w:val="20"/>
                <w:szCs w:val="20"/>
              </w:rPr>
              <w:t>Ravnine projekcije: tlocrt, nacrt i bokocrt</w:t>
            </w:r>
          </w:p>
          <w:p w14:paraId="75BC8734" w14:textId="77777777" w:rsidR="000B2A4B" w:rsidRPr="005C3E95" w:rsidRDefault="000B2A4B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5C3E95">
              <w:rPr>
                <w:rFonts w:cstheme="minorHAnsi"/>
                <w:iCs/>
                <w:noProof/>
                <w:sz w:val="20"/>
                <w:szCs w:val="20"/>
              </w:rPr>
              <w:t>Presjek</w:t>
            </w:r>
          </w:p>
          <w:p w14:paraId="24511AA9" w14:textId="5C9BC888" w:rsidR="009638FA" w:rsidRPr="005C3E95" w:rsidRDefault="000B2A4B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5C3E95">
              <w:rPr>
                <w:rFonts w:cstheme="minorHAnsi"/>
                <w:iCs/>
                <w:noProof/>
                <w:sz w:val="20"/>
                <w:szCs w:val="20"/>
              </w:rPr>
              <w:t>Prostorno predočavanje</w:t>
            </w:r>
          </w:p>
        </w:tc>
      </w:tr>
      <w:tr w:rsidR="00753F6C" w:rsidRPr="0022178B" w14:paraId="0D4BAE31" w14:textId="77777777" w:rsidTr="00687AA6">
        <w:trPr>
          <w:trHeight w:val="486"/>
        </w:trPr>
        <w:tc>
          <w:tcPr>
            <w:tcW w:w="949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8E3FC1C" w14:textId="0FE2902C" w:rsidR="00753F6C" w:rsidRPr="0022178B" w:rsidRDefault="00753F6C" w:rsidP="00753F6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 skupa ishoda učenja</w:t>
            </w:r>
          </w:p>
        </w:tc>
      </w:tr>
      <w:tr w:rsidR="00753F6C" w:rsidRPr="0022178B" w14:paraId="661F47AD" w14:textId="77777777" w:rsidTr="00687AA6">
        <w:trPr>
          <w:trHeight w:val="572"/>
        </w:trPr>
        <w:tc>
          <w:tcPr>
            <w:tcW w:w="9493" w:type="dxa"/>
            <w:gridSpan w:val="3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950302" w14:textId="13A3F583" w:rsidR="00753F6C" w:rsidRPr="0022178B" w:rsidRDefault="00753F6C" w:rsidP="00753F6C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22178B">
              <w:rPr>
                <w:rFonts w:cstheme="minorHAnsi"/>
                <w:sz w:val="20"/>
                <w:szCs w:val="20"/>
              </w:rPr>
              <w:t xml:space="preserve">Zadatak 1: </w:t>
            </w:r>
            <w:r w:rsidR="009638FA" w:rsidRPr="0022178B">
              <w:rPr>
                <w:rFonts w:cstheme="minorHAnsi"/>
                <w:sz w:val="20"/>
                <w:szCs w:val="20"/>
              </w:rPr>
              <w:t>Norme u tehničkom crtanju</w:t>
            </w:r>
          </w:p>
          <w:p w14:paraId="7F728068" w14:textId="77777777" w:rsidR="00A66068" w:rsidRPr="0022178B" w:rsidRDefault="009638FA" w:rsidP="009638FA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Na pripremljenim podlogama potrebno je prikazani strojni element tehnički opisati. (op. kotirati, ispuniti sastavnicu…)</w:t>
            </w:r>
            <w:r w:rsidR="00353CB3"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</w:p>
          <w:p w14:paraId="7BA0B602" w14:textId="382F08D4" w:rsidR="009638FA" w:rsidRPr="0022178B" w:rsidRDefault="00353CB3" w:rsidP="009638FA">
            <w:pPr>
              <w:spacing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Prilikom izrade zadatka vrednuju se slije</w:t>
            </w:r>
            <w:r w:rsidR="00AB4A12" w:rsidRPr="0022178B">
              <w:rPr>
                <w:rFonts w:asciiTheme="minorHAnsi" w:hAnsiTheme="minorHAnsi" w:cstheme="minorHAnsi"/>
                <w:sz w:val="20"/>
                <w:szCs w:val="20"/>
              </w:rPr>
              <w:t>de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ći elementi: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br/>
              <w:t>- pravilno kotiranje (vrste kota, smještaj kotnog broja)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br/>
              <w:t>- ispunjena sastavnica svim potrebnim podacima</w:t>
            </w:r>
          </w:p>
          <w:p w14:paraId="59170D79" w14:textId="646CAD74" w:rsidR="00753F6C" w:rsidRPr="0022178B" w:rsidRDefault="00753F6C" w:rsidP="00753F6C">
            <w:pPr>
              <w:pStyle w:val="NoSpacing"/>
              <w:rPr>
                <w:rFonts w:cstheme="minorHAnsi"/>
                <w:sz w:val="20"/>
                <w:szCs w:val="20"/>
              </w:rPr>
            </w:pPr>
          </w:p>
          <w:p w14:paraId="7253F86F" w14:textId="4CCED794" w:rsidR="00753F6C" w:rsidRPr="0022178B" w:rsidRDefault="00753F6C" w:rsidP="00753F6C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22178B">
              <w:rPr>
                <w:rFonts w:cstheme="minorHAnsi"/>
                <w:sz w:val="20"/>
                <w:szCs w:val="20"/>
              </w:rPr>
              <w:t xml:space="preserve">Zadatak 2: </w:t>
            </w:r>
            <w:r w:rsidR="009638FA" w:rsidRPr="0022178B">
              <w:rPr>
                <w:rFonts w:cstheme="minorHAnsi"/>
                <w:sz w:val="20"/>
                <w:szCs w:val="20"/>
              </w:rPr>
              <w:t>Izrada skica, crteža i shema</w:t>
            </w:r>
          </w:p>
          <w:p w14:paraId="10108DDE" w14:textId="7C7F3101" w:rsidR="00753F6C" w:rsidRPr="0022178B" w:rsidRDefault="009638FA" w:rsidP="00E81751">
            <w:pPr>
              <w:pStyle w:val="NoSpacing"/>
              <w:rPr>
                <w:rFonts w:cstheme="minorHAnsi"/>
                <w:color w:val="FF0000"/>
                <w:sz w:val="20"/>
                <w:szCs w:val="20"/>
              </w:rPr>
            </w:pPr>
            <w:r w:rsidRPr="0022178B">
              <w:rPr>
                <w:rFonts w:cstheme="minorHAnsi"/>
                <w:sz w:val="20"/>
                <w:szCs w:val="20"/>
              </w:rPr>
              <w:t>Nakon ručnog skiciranja nekog strojnog elementa na pripremljenim podlogama potrebno je istoga prikazati na crtežu i u potpunosti tehnički opisati.</w:t>
            </w:r>
            <w:r w:rsidR="00753F6C" w:rsidRPr="0022178B">
              <w:rPr>
                <w:rFonts w:cstheme="minorHAnsi"/>
                <w:sz w:val="20"/>
                <w:szCs w:val="20"/>
              </w:rPr>
              <w:br/>
            </w:r>
            <w:r w:rsidR="00D950D8" w:rsidRPr="0022178B">
              <w:rPr>
                <w:rFonts w:cstheme="minorHAnsi"/>
                <w:sz w:val="20"/>
                <w:szCs w:val="20"/>
              </w:rPr>
              <w:t>Vrednovanje provesti prema unaprijed definiranim elementima i kriterijima.</w:t>
            </w:r>
          </w:p>
        </w:tc>
      </w:tr>
      <w:tr w:rsidR="00753F6C" w:rsidRPr="0022178B" w14:paraId="7B414016" w14:textId="77777777" w:rsidTr="009F6451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90DA35E" w14:textId="77777777" w:rsidR="00753F6C" w:rsidRPr="0022178B" w:rsidRDefault="00753F6C" w:rsidP="00753F6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Prilagodba iskustava učenja za polaznike/osobe s invaliditetom</w:t>
            </w:r>
          </w:p>
        </w:tc>
      </w:tr>
      <w:tr w:rsidR="00753F6C" w:rsidRPr="0022178B" w14:paraId="744F7A56" w14:textId="77777777" w:rsidTr="009F6451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1447E43" w14:textId="77777777" w:rsidR="00753F6C" w:rsidRPr="0022178B" w:rsidRDefault="00753F6C" w:rsidP="00753F6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  <w:t>(Izraditi način i primjer vrjednovanja skupa ishoda učenja za polaznike/osobe s invaliditetom ako je primjenjivo)</w:t>
            </w:r>
          </w:p>
          <w:p w14:paraId="0BAC83F8" w14:textId="77777777" w:rsidR="00753F6C" w:rsidRPr="0022178B" w:rsidRDefault="00753F6C" w:rsidP="00753F6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</w:tbl>
    <w:p w14:paraId="28152CC1" w14:textId="4E81EB11" w:rsidR="00BC6820" w:rsidRPr="0022178B" w:rsidRDefault="00BC6820" w:rsidP="00C759FB">
      <w:pPr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p w14:paraId="6923CFF4" w14:textId="77777777" w:rsidR="00BC6820" w:rsidRPr="0022178B" w:rsidRDefault="00BC6820">
      <w:pPr>
        <w:spacing w:after="160" w:line="259" w:lineRule="auto"/>
        <w:rPr>
          <w:rFonts w:asciiTheme="minorHAnsi" w:hAnsiTheme="minorHAnsi" w:cstheme="minorHAnsi"/>
          <w:noProof/>
          <w:sz w:val="20"/>
          <w:szCs w:val="20"/>
          <w:lang w:val="hr-HR"/>
        </w:rPr>
      </w:pPr>
      <w:r w:rsidRPr="0022178B">
        <w:rPr>
          <w:rFonts w:asciiTheme="minorHAnsi" w:hAnsiTheme="minorHAnsi" w:cstheme="minorHAnsi"/>
          <w:noProof/>
          <w:sz w:val="20"/>
          <w:szCs w:val="20"/>
          <w:lang w:val="hr-HR"/>
        </w:rPr>
        <w:br w:type="page"/>
      </w: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982"/>
        <w:gridCol w:w="6673"/>
      </w:tblGrid>
      <w:tr w:rsidR="00E81751" w:rsidRPr="0022178B" w14:paraId="51F2F6C6" w14:textId="77777777" w:rsidTr="00E81751">
        <w:trPr>
          <w:trHeight w:val="558"/>
        </w:trPr>
        <w:tc>
          <w:tcPr>
            <w:tcW w:w="282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0820592F" w14:textId="77777777" w:rsidR="00E81751" w:rsidRPr="0022178B" w:rsidRDefault="00E81751" w:rsidP="00E81751">
            <w:pP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lastRenderedPageBreak/>
              <w:t>Skupovi ishoda učenja iz SK-a</w:t>
            </w:r>
            <w:r w:rsidRPr="0022178B">
              <w:rPr>
                <w:rStyle w:val="FootnoteReference"/>
                <w:rFonts w:asciiTheme="minorHAnsi" w:hAnsiTheme="minorHAnsi" w:cstheme="minorHAnsi"/>
                <w:b/>
                <w:bCs/>
                <w:noProof/>
                <w:sz w:val="20"/>
                <w:szCs w:val="20"/>
                <w:vertAlign w:val="baseline"/>
                <w:lang w:val="hr-HR"/>
              </w:rPr>
              <w:footnoteReference w:id="2"/>
            </w: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:</w:t>
            </w:r>
          </w:p>
        </w:tc>
        <w:tc>
          <w:tcPr>
            <w:tcW w:w="667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54CE4D0" w14:textId="43804683" w:rsidR="00E81751" w:rsidRPr="00C12029" w:rsidRDefault="00E81751" w:rsidP="00C12029">
            <w:pPr>
              <w:tabs>
                <w:tab w:val="left" w:pos="2820"/>
              </w:tabs>
              <w:spacing w:after="0"/>
              <w:rPr>
                <w:rFonts w:cstheme="minorHAnsi"/>
                <w:b/>
                <w:noProof/>
                <w:sz w:val="20"/>
                <w:szCs w:val="20"/>
              </w:rPr>
            </w:pPr>
            <w:r w:rsidRPr="00C12029">
              <w:rPr>
                <w:rFonts w:cstheme="minorHAnsi"/>
                <w:b/>
                <w:noProof/>
                <w:sz w:val="20"/>
                <w:szCs w:val="20"/>
              </w:rPr>
              <w:t>Zaštita na radu, zaštita od požara</w:t>
            </w:r>
            <w:r w:rsidR="00C12029">
              <w:rPr>
                <w:rFonts w:cstheme="minorHAnsi"/>
                <w:b/>
                <w:noProof/>
                <w:sz w:val="20"/>
                <w:szCs w:val="20"/>
              </w:rPr>
              <w:t xml:space="preserve">, </w:t>
            </w:r>
            <w:r w:rsidR="00C12029">
              <w:rPr>
                <w:rFonts w:cstheme="minorHAnsi"/>
                <w:b/>
                <w:bCs/>
                <w:iCs/>
                <w:noProof/>
                <w:sz w:val="20"/>
                <w:szCs w:val="20"/>
              </w:rPr>
              <w:t>1 CSVET</w:t>
            </w:r>
          </w:p>
        </w:tc>
      </w:tr>
      <w:tr w:rsidR="00E81751" w:rsidRPr="0022178B" w14:paraId="0AAD6EE3" w14:textId="77777777" w:rsidTr="00A664D8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0F1E364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9E16AA" w:rsidRPr="0022178B" w14:paraId="3A85A233" w14:textId="77777777" w:rsidTr="001C25B4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20B0D26F" w14:textId="17439268" w:rsidR="009E16AA" w:rsidRPr="00204437" w:rsidRDefault="009E16AA" w:rsidP="009E16AA">
            <w:pPr>
              <w:pStyle w:val="ListParagraph"/>
              <w:numPr>
                <w:ilvl w:val="0"/>
                <w:numId w:val="3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eastAsia="Verdana" w:cstheme="minorHAnsi"/>
                <w:sz w:val="20"/>
                <w:szCs w:val="20"/>
              </w:rPr>
            </w:pPr>
            <w:r w:rsidRPr="00204437">
              <w:rPr>
                <w:sz w:val="20"/>
                <w:szCs w:val="20"/>
              </w:rPr>
              <w:t>Razlikovati mjere zaštite na radu ovisno o vrstama obrade</w:t>
            </w:r>
          </w:p>
        </w:tc>
      </w:tr>
      <w:tr w:rsidR="009E16AA" w:rsidRPr="0022178B" w14:paraId="68271C80" w14:textId="77777777" w:rsidTr="001C25B4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3AA507C0" w14:textId="2E2BD39D" w:rsidR="009E16AA" w:rsidRPr="00204437" w:rsidRDefault="009E16AA" w:rsidP="009E16AA">
            <w:pPr>
              <w:pStyle w:val="ListParagraph"/>
              <w:numPr>
                <w:ilvl w:val="0"/>
                <w:numId w:val="3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iCs/>
                <w:noProof/>
                <w:sz w:val="20"/>
                <w:szCs w:val="20"/>
              </w:rPr>
            </w:pPr>
            <w:r w:rsidRPr="00204437">
              <w:rPr>
                <w:sz w:val="20"/>
                <w:szCs w:val="20"/>
              </w:rPr>
              <w:t xml:space="preserve">Primjenjivati mjere zaštite na radu </w:t>
            </w:r>
          </w:p>
        </w:tc>
      </w:tr>
      <w:tr w:rsidR="009E16AA" w:rsidRPr="0022178B" w14:paraId="4DBB57A2" w14:textId="77777777" w:rsidTr="001C25B4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29E1926E" w14:textId="44ECC2D2" w:rsidR="009E16AA" w:rsidRPr="00204437" w:rsidRDefault="009E16AA" w:rsidP="009E16AA">
            <w:pPr>
              <w:pStyle w:val="ListParagraph"/>
              <w:numPr>
                <w:ilvl w:val="0"/>
                <w:numId w:val="3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iCs/>
                <w:noProof/>
                <w:sz w:val="20"/>
                <w:szCs w:val="20"/>
              </w:rPr>
            </w:pPr>
            <w:r w:rsidRPr="00204437">
              <w:rPr>
                <w:sz w:val="20"/>
                <w:szCs w:val="20"/>
              </w:rPr>
              <w:t>Pravilno postupiti u slučaju požara</w:t>
            </w:r>
          </w:p>
        </w:tc>
      </w:tr>
      <w:tr w:rsidR="009E16AA" w:rsidRPr="0022178B" w14:paraId="6C6C026D" w14:textId="77777777" w:rsidTr="001C25B4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6A67F3B" w14:textId="26CE4166" w:rsidR="009E16AA" w:rsidRPr="00204437" w:rsidRDefault="009E16AA" w:rsidP="009E16AA">
            <w:pPr>
              <w:pStyle w:val="ListParagraph"/>
              <w:numPr>
                <w:ilvl w:val="0"/>
                <w:numId w:val="3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iCs/>
                <w:noProof/>
                <w:sz w:val="20"/>
                <w:szCs w:val="20"/>
              </w:rPr>
            </w:pPr>
            <w:r w:rsidRPr="00204437">
              <w:rPr>
                <w:sz w:val="20"/>
                <w:szCs w:val="20"/>
              </w:rPr>
              <w:t>Primijeniti propise zaštite na radu i zaštite od požara</w:t>
            </w:r>
          </w:p>
        </w:tc>
      </w:tr>
      <w:tr w:rsidR="009E16AA" w:rsidRPr="0022178B" w14:paraId="5CB87C1B" w14:textId="77777777" w:rsidTr="001C25B4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60A2B2F6" w14:textId="1B824AD5" w:rsidR="009E16AA" w:rsidRPr="00204437" w:rsidRDefault="009E16AA" w:rsidP="009E16AA">
            <w:pPr>
              <w:pStyle w:val="ListParagraph"/>
              <w:numPr>
                <w:ilvl w:val="0"/>
                <w:numId w:val="3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cstheme="minorHAnsi"/>
                <w:iCs/>
                <w:noProof/>
                <w:sz w:val="20"/>
                <w:szCs w:val="20"/>
              </w:rPr>
            </w:pPr>
            <w:r w:rsidRPr="00204437">
              <w:rPr>
                <w:sz w:val="20"/>
                <w:szCs w:val="20"/>
              </w:rPr>
              <w:t>Primijeniti važeće propise o zaštiti okoliša</w:t>
            </w:r>
          </w:p>
        </w:tc>
      </w:tr>
      <w:tr w:rsidR="00E81751" w:rsidRPr="0022178B" w14:paraId="73799A54" w14:textId="77777777" w:rsidTr="00A664D8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3AC4902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E81751" w:rsidRPr="0022178B" w14:paraId="52FCFE65" w14:textId="77777777" w:rsidTr="00A664D8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62A61F6" w14:textId="087AE721" w:rsidR="00E81751" w:rsidRPr="00D457C5" w:rsidRDefault="003736FE" w:rsidP="00D457C5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sz w:val="20"/>
                <w:szCs w:val="20"/>
                <w:lang w:val="hr-HR"/>
              </w:rPr>
            </w:pPr>
            <w:r w:rsidRPr="003736FE">
              <w:rPr>
                <w:rFonts w:asciiTheme="minorHAnsi" w:hAnsiTheme="minorHAnsi" w:cstheme="minorHAnsi"/>
                <w:sz w:val="20"/>
                <w:szCs w:val="20"/>
                <w:lang w:val="hr-HR"/>
              </w:rPr>
              <w:t>Nastava se izvodi putem vježbi uz istovremeno provođenje predavačke nastave. Nastavnik vođenim procesom učenja i poučavanja polaznicima daje jasne upute o različitim mjerama zaštite na radu prilikom posluživanja numerički upravljanih alatnih strojeva - tokarilice, o pravilnom postupanju u slučaju požara te važećim propisima o zaštititi okoliša. Polaznik će usvojiti i tijekom rada primijeniti važeće propise te koristi zaštitnu opremu i sredstva za rad na siguran način. Nastavnik kontinuirano vrednuje rad polaznika i daje mu povratnu informaciju.</w:t>
            </w:r>
          </w:p>
        </w:tc>
      </w:tr>
      <w:tr w:rsidR="00E81751" w:rsidRPr="0022178B" w14:paraId="7CC99101" w14:textId="77777777" w:rsidTr="009E16AA">
        <w:tc>
          <w:tcPr>
            <w:tcW w:w="1838" w:type="dxa"/>
            <w:tcBorders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EB85569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AF52E74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Mjere zaštite na radu</w:t>
            </w: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br/>
              <w:t>Mjere zaštite od požara</w:t>
            </w:r>
          </w:p>
          <w:p w14:paraId="1B03D330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Propisi o zaštiti okoliša</w:t>
            </w:r>
          </w:p>
        </w:tc>
      </w:tr>
      <w:tr w:rsidR="00E81751" w:rsidRPr="0022178B" w14:paraId="5CA94A50" w14:textId="77777777" w:rsidTr="00A664D8">
        <w:trPr>
          <w:trHeight w:val="486"/>
        </w:trPr>
        <w:tc>
          <w:tcPr>
            <w:tcW w:w="949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5BCCD8E2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 skupa ishoda učenja</w:t>
            </w:r>
          </w:p>
        </w:tc>
      </w:tr>
      <w:tr w:rsidR="00E81751" w:rsidRPr="0022178B" w14:paraId="4E6A3BD3" w14:textId="77777777" w:rsidTr="00A664D8">
        <w:trPr>
          <w:trHeight w:val="572"/>
        </w:trPr>
        <w:tc>
          <w:tcPr>
            <w:tcW w:w="9493" w:type="dxa"/>
            <w:gridSpan w:val="3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140093" w14:textId="32D4D033" w:rsidR="00AB4A12" w:rsidRPr="0022178B" w:rsidRDefault="00AB4A12" w:rsidP="00AB4A12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22178B">
              <w:rPr>
                <w:rFonts w:cstheme="minorHAnsi"/>
                <w:sz w:val="20"/>
                <w:szCs w:val="20"/>
              </w:rPr>
              <w:t>Zadatak 1: Zaštita od požara</w:t>
            </w:r>
          </w:p>
          <w:p w14:paraId="6566DFAA" w14:textId="77777777" w:rsidR="00AB4A12" w:rsidRPr="0022178B" w:rsidRDefault="00AB4A12" w:rsidP="00AB4A12">
            <w:pPr>
              <w:spacing w:after="0" w:line="240" w:lineRule="auto"/>
              <w:rPr>
                <w:rFonts w:asciiTheme="minorHAnsi" w:eastAsia="Verdana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eastAsia="Verdana" w:hAnsiTheme="minorHAnsi" w:cstheme="minorHAnsi"/>
                <w:sz w:val="20"/>
                <w:szCs w:val="20"/>
              </w:rPr>
              <w:t>Za zadanu situaciju požara u postrojenju predložiti postupke zaštite na radu i zdravlja ljudi korištenjem osobnih zaštitnih sredstava.</w:t>
            </w:r>
            <w:r w:rsidRPr="0022178B">
              <w:rPr>
                <w:rFonts w:asciiTheme="minorHAnsi" w:eastAsia="Verdana" w:hAnsiTheme="minorHAnsi" w:cstheme="minorHAnsi"/>
                <w:sz w:val="20"/>
                <w:szCs w:val="20"/>
              </w:rPr>
              <w:br/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Prilikom izrade zadatka vrednuju se slijedeći elementi: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br/>
              <w:t>- odabrana zaštitna sredstva za zatečenu situaciju</w:t>
            </w:r>
          </w:p>
          <w:p w14:paraId="369F7BE9" w14:textId="77777777" w:rsidR="00AB4A12" w:rsidRPr="0022178B" w:rsidRDefault="00AB4A12" w:rsidP="00AB4A12">
            <w:pPr>
              <w:spacing w:after="0" w:line="240" w:lineRule="auto"/>
              <w:rPr>
                <w:rFonts w:asciiTheme="minorHAnsi" w:eastAsia="Verdana" w:hAnsiTheme="minorHAnsi" w:cstheme="minorHAnsi"/>
                <w:sz w:val="20"/>
                <w:szCs w:val="20"/>
              </w:rPr>
            </w:pPr>
          </w:p>
          <w:p w14:paraId="1F617CDA" w14:textId="77777777" w:rsidR="00AB4A12" w:rsidRPr="0022178B" w:rsidRDefault="00AB4A12" w:rsidP="00AB4A12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val="hr-HR" w:eastAsia="hr-HR"/>
              </w:rPr>
            </w:pPr>
            <w:r w:rsidRPr="0022178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hr-HR" w:eastAsia="hr-HR"/>
              </w:rPr>
              <w:t>Zadatak 2: Test zaštite na radu</w:t>
            </w:r>
          </w:p>
          <w:p w14:paraId="79FF7D8D" w14:textId="77777777" w:rsidR="00AB4A12" w:rsidRPr="0022178B" w:rsidRDefault="00AB4A12" w:rsidP="00AB4A12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val="hr-HR" w:eastAsia="hr-HR"/>
              </w:rPr>
            </w:pPr>
            <w:r w:rsidRPr="0022178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hr-HR" w:eastAsia="hr-HR"/>
              </w:rPr>
              <w:t>Primjer vrednovanja provjerava se pisanim standardiziranim testom zaštite na radu.</w:t>
            </w:r>
          </w:p>
          <w:p w14:paraId="59807991" w14:textId="77777777" w:rsidR="00AB4A12" w:rsidRPr="0022178B" w:rsidRDefault="00AB4A12" w:rsidP="00AB4A12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val="hr-HR" w:eastAsia="hr-HR"/>
              </w:rPr>
            </w:pPr>
          </w:p>
          <w:p w14:paraId="30C48685" w14:textId="77777777" w:rsidR="00AB4A12" w:rsidRPr="0022178B" w:rsidRDefault="00AB4A12" w:rsidP="00AB4A12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val="hr-HR" w:eastAsia="hr-HR"/>
              </w:rPr>
            </w:pPr>
            <w:r w:rsidRPr="0022178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hr-HR" w:eastAsia="hr-HR"/>
              </w:rPr>
              <w:t>Zadatak 3: Primjena zaštite na radu na radnom mjestu</w:t>
            </w:r>
          </w:p>
          <w:p w14:paraId="7E6963CB" w14:textId="77777777" w:rsidR="00AB4A12" w:rsidRPr="0022178B" w:rsidRDefault="00AB4A12" w:rsidP="00AB4A12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val="hr-HR" w:eastAsia="hr-HR"/>
              </w:rPr>
            </w:pPr>
            <w:r w:rsidRPr="0022178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hr-HR" w:eastAsia="hr-HR"/>
              </w:rPr>
              <w:t>Opisati mjere zaštite na radu na radnom mjestu.</w:t>
            </w:r>
            <w:r w:rsidRPr="0022178B">
              <w:rPr>
                <w:rFonts w:asciiTheme="minorHAnsi" w:eastAsia="Times New Roman" w:hAnsiTheme="minorHAnsi" w:cstheme="minorHAnsi"/>
                <w:sz w:val="20"/>
                <w:szCs w:val="20"/>
                <w:lang w:val="hr-HR" w:eastAsia="hr-HR"/>
              </w:rPr>
              <w:t xml:space="preserve"> </w:t>
            </w:r>
            <w:r w:rsidRPr="0022178B"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hr-HR" w:eastAsia="hr-HR"/>
              </w:rPr>
              <w:t>Protumačiti znakove sigurnosti u radnom prostoru.</w:t>
            </w:r>
          </w:p>
          <w:p w14:paraId="2C266DE4" w14:textId="77777777" w:rsidR="00AB4A12" w:rsidRPr="0022178B" w:rsidRDefault="00AB4A12" w:rsidP="00AB4A12">
            <w:pPr>
              <w:spacing w:after="0" w:line="240" w:lineRule="auto"/>
              <w:rPr>
                <w:rFonts w:asciiTheme="minorHAnsi" w:eastAsia="Verdana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Prilikom izrade zadatka vrednuju se slijedeći elementi: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br/>
              <w:t>- opisati značenje pojedinog znaka sigurnosti i znaka opasnosti</w:t>
            </w:r>
          </w:p>
          <w:p w14:paraId="70AA401B" w14:textId="64EF3012" w:rsidR="00A664D8" w:rsidRPr="0022178B" w:rsidRDefault="00A664D8" w:rsidP="00A664D8">
            <w:pPr>
              <w:pStyle w:val="NoSpacing"/>
              <w:rPr>
                <w:rFonts w:cstheme="minorHAnsi"/>
                <w:color w:val="FF0000"/>
                <w:sz w:val="20"/>
                <w:szCs w:val="20"/>
              </w:rPr>
            </w:pPr>
          </w:p>
        </w:tc>
      </w:tr>
      <w:tr w:rsidR="00E81751" w:rsidRPr="0022178B" w14:paraId="1B3EF9B8" w14:textId="77777777" w:rsidTr="00E81751">
        <w:tc>
          <w:tcPr>
            <w:tcW w:w="9493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C85FCC5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Prilagodba iskustava učenja za polaznike/osobe s invaliditetom</w:t>
            </w:r>
          </w:p>
        </w:tc>
      </w:tr>
      <w:tr w:rsidR="00E81751" w:rsidRPr="0022178B" w14:paraId="62F8EB5C" w14:textId="77777777" w:rsidTr="00E81751">
        <w:tc>
          <w:tcPr>
            <w:tcW w:w="9493" w:type="dxa"/>
            <w:gridSpan w:val="3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FECDC0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  <w:t>(Izraditi način i primjer vrjednovanja skupa ishoda učenja za polaznike/osobe s invaliditetom ako je primjenjivo)</w:t>
            </w:r>
          </w:p>
          <w:p w14:paraId="1F282AA6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</w:tbl>
    <w:p w14:paraId="4182950D" w14:textId="395CFB58" w:rsidR="008921E6" w:rsidRDefault="008921E6">
      <w:pPr>
        <w:rPr>
          <w:rFonts w:asciiTheme="minorHAnsi" w:hAnsiTheme="minorHAnsi" w:cstheme="minorHAnsi"/>
          <w:sz w:val="20"/>
          <w:szCs w:val="20"/>
        </w:rPr>
      </w:pPr>
    </w:p>
    <w:p w14:paraId="3F233703" w14:textId="77777777" w:rsidR="008921E6" w:rsidRDefault="008921E6">
      <w:pPr>
        <w:spacing w:after="160" w:line="259" w:lineRule="auto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br w:type="page"/>
      </w:r>
    </w:p>
    <w:p w14:paraId="7EC07BDE" w14:textId="77777777" w:rsidR="00BC6820" w:rsidRPr="0022178B" w:rsidRDefault="00BC6820">
      <w:pPr>
        <w:rPr>
          <w:rFonts w:asciiTheme="minorHAnsi" w:hAnsiTheme="minorHAnsi" w:cstheme="minorHAnsi"/>
          <w:sz w:val="20"/>
          <w:szCs w:val="20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20"/>
        <w:gridCol w:w="1843"/>
        <w:gridCol w:w="2278"/>
        <w:gridCol w:w="2552"/>
      </w:tblGrid>
      <w:tr w:rsidR="00212E89" w:rsidRPr="0022178B" w14:paraId="41F926B5" w14:textId="77777777" w:rsidTr="00DE4ADC">
        <w:trPr>
          <w:trHeight w:val="558"/>
        </w:trPr>
        <w:tc>
          <w:tcPr>
            <w:tcW w:w="2820" w:type="dxa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9E89AA5" w14:textId="77777777" w:rsidR="00212E89" w:rsidRPr="0022178B" w:rsidRDefault="00212E89" w:rsidP="00212E89">
            <w:pP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667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817F30" w14:textId="2F1058D0" w:rsidR="00212E89" w:rsidRPr="0022178B" w:rsidRDefault="009638FA" w:rsidP="00212E89">
            <w:pP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POSLUŽIVANJE NUAS - TOKARILICE</w:t>
            </w:r>
          </w:p>
        </w:tc>
      </w:tr>
      <w:tr w:rsidR="00212E89" w:rsidRPr="0022178B" w14:paraId="779BF681" w14:textId="77777777" w:rsidTr="00DE4ADC">
        <w:trPr>
          <w:trHeight w:val="277"/>
        </w:trPr>
        <w:tc>
          <w:tcPr>
            <w:tcW w:w="2820" w:type="dxa"/>
            <w:tcBorders>
              <w:top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E4ED888" w14:textId="77777777" w:rsidR="00212E89" w:rsidRPr="0022178B" w:rsidRDefault="00212E89" w:rsidP="00212E89">
            <w:pP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Šifra modula</w:t>
            </w:r>
          </w:p>
        </w:tc>
        <w:tc>
          <w:tcPr>
            <w:tcW w:w="6673" w:type="dxa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1D586AB" w14:textId="77777777" w:rsidR="00212E89" w:rsidRPr="0022178B" w:rsidRDefault="00212E89" w:rsidP="00212E89">
            <w:pP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</w:tr>
      <w:tr w:rsidR="00212E89" w:rsidRPr="0022178B" w14:paraId="35A59BF3" w14:textId="77777777" w:rsidTr="00DE4ADC">
        <w:trPr>
          <w:trHeight w:val="558"/>
        </w:trPr>
        <w:tc>
          <w:tcPr>
            <w:tcW w:w="2820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54CAF66" w14:textId="77777777" w:rsidR="00212E89" w:rsidRPr="0022178B" w:rsidRDefault="00212E89" w:rsidP="00212E89">
            <w:pP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Kvalifikacije nastavnika koji sudjeluju u realizaciji modula</w:t>
            </w:r>
          </w:p>
        </w:tc>
        <w:tc>
          <w:tcPr>
            <w:tcW w:w="6673" w:type="dxa"/>
            <w:gridSpan w:val="3"/>
            <w:shd w:val="clear" w:color="auto" w:fill="auto"/>
            <w:vAlign w:val="center"/>
          </w:tcPr>
          <w:p w14:paraId="3AB10F52" w14:textId="542661FA" w:rsidR="009E16AA" w:rsidRPr="009E16AA" w:rsidRDefault="009E16AA" w:rsidP="009E16AA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9E16A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SIU 3: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  <w:r w:rsidRPr="00217AAE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Pripremiti NUAS – tokarilicu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br/>
            </w:r>
            <w:hyperlink r:id="rId29" w:history="1">
              <w:r w:rsidRPr="0022178B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https://hko.srce.hr/registar/skup-ishoda-ucenja/detalji/2789</w:t>
              </w:r>
            </w:hyperlink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                                       </w:t>
            </w: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br/>
            </w:r>
            <w:r w:rsidRPr="009E16A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SIU 4: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  <w:r w:rsidRPr="00217AAE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Praćenje odvijanja procesa obrade tokarenjem</w:t>
            </w: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      </w:t>
            </w: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br/>
            </w:r>
            <w:hyperlink r:id="rId30" w:history="1">
              <w:r w:rsidRPr="0022178B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https://hko.srce.hr/registar/skup-ishoda-ucenja/detalji/2790</w:t>
              </w:r>
            </w:hyperlink>
          </w:p>
        </w:tc>
      </w:tr>
      <w:tr w:rsidR="00212E89" w:rsidRPr="0022178B" w14:paraId="5CF43324" w14:textId="77777777" w:rsidTr="00DE4ADC">
        <w:trPr>
          <w:trHeight w:val="558"/>
        </w:trPr>
        <w:tc>
          <w:tcPr>
            <w:tcW w:w="2820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D5C86FB" w14:textId="77777777" w:rsidR="00212E89" w:rsidRPr="0022178B" w:rsidRDefault="00212E89" w:rsidP="00212E89">
            <w:pP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Obujam modula (CSVET)</w:t>
            </w:r>
          </w:p>
        </w:tc>
        <w:tc>
          <w:tcPr>
            <w:tcW w:w="6673" w:type="dxa"/>
            <w:gridSpan w:val="3"/>
            <w:shd w:val="clear" w:color="auto" w:fill="auto"/>
            <w:vAlign w:val="center"/>
          </w:tcPr>
          <w:p w14:paraId="51B30C85" w14:textId="2A1C70DA" w:rsidR="00212E89" w:rsidRPr="0022178B" w:rsidRDefault="00E80444" w:rsidP="00212E89">
            <w:pP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5</w:t>
            </w:r>
            <w:r w:rsidR="00212E89"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CSVET</w:t>
            </w:r>
          </w:p>
        </w:tc>
      </w:tr>
      <w:tr w:rsidR="003E020C" w:rsidRPr="0022178B" w14:paraId="01031354" w14:textId="77777777" w:rsidTr="00DE4ADC">
        <w:tc>
          <w:tcPr>
            <w:tcW w:w="2820" w:type="dxa"/>
            <w:vMerge w:val="restart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1F5ACA57" w14:textId="77777777" w:rsidR="003E020C" w:rsidRPr="0022178B" w:rsidRDefault="003E020C" w:rsidP="003E020C">
            <w:pP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Načini stjecanja ishoda učenja (od – do, postotak)</w:t>
            </w:r>
          </w:p>
        </w:tc>
        <w:tc>
          <w:tcPr>
            <w:tcW w:w="1843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79113269" w14:textId="7D56BBF2" w:rsidR="003E020C" w:rsidRPr="0022178B" w:rsidRDefault="003E020C" w:rsidP="003E020C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Vođeni proces učenja i poučavanja</w:t>
            </w:r>
          </w:p>
        </w:tc>
        <w:tc>
          <w:tcPr>
            <w:tcW w:w="2278" w:type="dxa"/>
            <w:shd w:val="clear" w:color="auto" w:fill="8EAADB" w:themeFill="accent1" w:themeFillTint="99"/>
            <w:vAlign w:val="center"/>
          </w:tcPr>
          <w:p w14:paraId="23C7D8F0" w14:textId="4302EE8A" w:rsidR="003E020C" w:rsidRPr="0022178B" w:rsidRDefault="003E020C" w:rsidP="003E020C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44DA2D27" w14:textId="47D7BD5D" w:rsidR="003E020C" w:rsidRPr="0022178B" w:rsidRDefault="003E020C" w:rsidP="003E020C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Samostalne aktivnosti polaznika</w:t>
            </w:r>
          </w:p>
        </w:tc>
      </w:tr>
      <w:tr w:rsidR="00493695" w:rsidRPr="0022178B" w14:paraId="41543381" w14:textId="77777777" w:rsidTr="00DE4ADC">
        <w:trPr>
          <w:trHeight w:val="212"/>
        </w:trPr>
        <w:tc>
          <w:tcPr>
            <w:tcW w:w="2820" w:type="dxa"/>
            <w:vMerge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E092F0A" w14:textId="77777777" w:rsidR="00493695" w:rsidRPr="0022178B" w:rsidRDefault="00493695" w:rsidP="00493695">
            <w:pP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tcMar>
              <w:left w:w="57" w:type="dxa"/>
              <w:right w:w="57" w:type="dxa"/>
            </w:tcMar>
            <w:vAlign w:val="center"/>
          </w:tcPr>
          <w:p w14:paraId="715E954E" w14:textId="1151729F" w:rsidR="00493695" w:rsidRPr="00C12029" w:rsidRDefault="00493695" w:rsidP="00493695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15 </w:t>
            </w:r>
            <w:r w:rsid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sati</w:t>
            </w:r>
            <w:r w:rsidR="00C12029"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(12%)</w:t>
            </w:r>
          </w:p>
        </w:tc>
        <w:tc>
          <w:tcPr>
            <w:tcW w:w="2278" w:type="dxa"/>
            <w:vAlign w:val="center"/>
          </w:tcPr>
          <w:p w14:paraId="5492D4AF" w14:textId="2EB4BDFA" w:rsidR="00493695" w:rsidRPr="00C12029" w:rsidRDefault="00493695" w:rsidP="00493695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90 </w:t>
            </w:r>
            <w:r w:rsid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sati</w:t>
            </w:r>
            <w:r w:rsidR="00C12029"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(72%)</w:t>
            </w:r>
          </w:p>
        </w:tc>
        <w:tc>
          <w:tcPr>
            <w:tcW w:w="2552" w:type="dxa"/>
            <w:vAlign w:val="center"/>
          </w:tcPr>
          <w:p w14:paraId="1FF62773" w14:textId="0F26C374" w:rsidR="00493695" w:rsidRPr="00C12029" w:rsidRDefault="00493695" w:rsidP="00493695">
            <w:pPr>
              <w:jc w:val="center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20 </w:t>
            </w:r>
            <w:r w:rsid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sati</w:t>
            </w:r>
            <w:r w:rsidR="00C12029"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Pr="00C1202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(16%)</w:t>
            </w:r>
          </w:p>
        </w:tc>
      </w:tr>
      <w:tr w:rsidR="00EF1F20" w:rsidRPr="0022178B" w14:paraId="06E9681F" w14:textId="77777777" w:rsidTr="00DE4ADC">
        <w:trPr>
          <w:trHeight w:val="475"/>
        </w:trPr>
        <w:tc>
          <w:tcPr>
            <w:tcW w:w="2820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E6F8C10" w14:textId="25EBE659" w:rsidR="00EF1F20" w:rsidRPr="0022178B" w:rsidRDefault="00EF1F20" w:rsidP="0017204F">
            <w:pPr>
              <w:spacing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Status modula</w:t>
            </w:r>
            <w:r w:rsidR="0017204F"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br/>
            </w: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(obvezni/izborni)</w:t>
            </w:r>
          </w:p>
        </w:tc>
        <w:tc>
          <w:tcPr>
            <w:tcW w:w="6673" w:type="dxa"/>
            <w:gridSpan w:val="3"/>
            <w:tcMar>
              <w:left w:w="57" w:type="dxa"/>
              <w:right w:w="57" w:type="dxa"/>
            </w:tcMar>
            <w:vAlign w:val="center"/>
          </w:tcPr>
          <w:p w14:paraId="585D1B33" w14:textId="2A24982A" w:rsidR="00EF1F20" w:rsidRPr="0022178B" w:rsidRDefault="005C3E95" w:rsidP="00EF1F20">
            <w:pP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</w:t>
            </w:r>
            <w:r w:rsidR="0017204F" w:rsidRPr="0022178B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bvezni </w:t>
            </w:r>
          </w:p>
        </w:tc>
      </w:tr>
      <w:tr w:rsidR="00EF1F20" w:rsidRPr="0022178B" w14:paraId="031306D4" w14:textId="77777777" w:rsidTr="00DE4ADC">
        <w:trPr>
          <w:trHeight w:val="1533"/>
        </w:trPr>
        <w:tc>
          <w:tcPr>
            <w:tcW w:w="2820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34C12A7" w14:textId="77777777" w:rsidR="00EF1F20" w:rsidRPr="0022178B" w:rsidRDefault="00EF1F20" w:rsidP="00EF1F20">
            <w:pP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Cilj (opis) modula </w:t>
            </w:r>
          </w:p>
        </w:tc>
        <w:tc>
          <w:tcPr>
            <w:tcW w:w="6673" w:type="dxa"/>
            <w:gridSpan w:val="3"/>
            <w:tcMar>
              <w:left w:w="57" w:type="dxa"/>
              <w:right w:w="57" w:type="dxa"/>
            </w:tcMar>
            <w:vAlign w:val="center"/>
          </w:tcPr>
          <w:p w14:paraId="58745CA5" w14:textId="4EE872E4" w:rsidR="00EF1F20" w:rsidRPr="0022178B" w:rsidRDefault="009B410A" w:rsidP="005C3E95">
            <w:pPr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9B410A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Cilj modula je steći znanja i vještine potrebne za posluživanje NUAS - tokarilice, izrađivanje strojnih dijelova na numerički upravljanim alatnim strojevima uz primjenu zaštitne opreme i sredstva za rad na siguran način. Po završetku modula polaznici će moći opsluživati numerički upravljani alatni stroj: stezati potrebne alate, stezati sirovac u steznu napravu ili steznu glavu, pokrenuti izvođenje programa poštujući dokumentaciju proizvođača stroja, nadgledati rad stroja, otpustiti predmet obrade po završetku rada stroja te izvršiti dimenzijsku kontrolu izrađenog dijela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</w:p>
        </w:tc>
      </w:tr>
      <w:tr w:rsidR="00EF1F20" w:rsidRPr="0022178B" w14:paraId="253E0490" w14:textId="77777777" w:rsidTr="00DE4ADC">
        <w:tc>
          <w:tcPr>
            <w:tcW w:w="2820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BF9A12D" w14:textId="77777777" w:rsidR="00EF1F20" w:rsidRPr="0022178B" w:rsidRDefault="00EF1F20" w:rsidP="00EF1F20">
            <w:pP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Ključni pojmovi</w:t>
            </w:r>
          </w:p>
        </w:tc>
        <w:tc>
          <w:tcPr>
            <w:tcW w:w="6673" w:type="dxa"/>
            <w:gridSpan w:val="3"/>
            <w:tcMar>
              <w:left w:w="57" w:type="dxa"/>
              <w:right w:w="57" w:type="dxa"/>
            </w:tcMar>
            <w:vAlign w:val="center"/>
          </w:tcPr>
          <w:p w14:paraId="4EC199C2" w14:textId="252BBF2F" w:rsidR="00EF1F20" w:rsidRPr="005C3E95" w:rsidRDefault="008F08C8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5C3E95">
              <w:rPr>
                <w:rFonts w:cstheme="minorHAnsi"/>
                <w:iCs/>
                <w:noProof/>
                <w:sz w:val="20"/>
                <w:szCs w:val="20"/>
              </w:rPr>
              <w:t>Stezanje sirovca i alata</w:t>
            </w:r>
          </w:p>
          <w:p w14:paraId="7F641CC7" w14:textId="6AC96991" w:rsidR="003E7AA8" w:rsidRPr="005C3E95" w:rsidRDefault="008F08C8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5C3E95">
              <w:rPr>
                <w:rFonts w:cstheme="minorHAnsi"/>
                <w:iCs/>
                <w:noProof/>
                <w:sz w:val="20"/>
                <w:szCs w:val="20"/>
              </w:rPr>
              <w:t>Umjeravanje alata</w:t>
            </w:r>
          </w:p>
          <w:p w14:paraId="74348F53" w14:textId="1A2993BF" w:rsidR="00EF1F20" w:rsidRPr="005C3E95" w:rsidRDefault="008F08C8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5C3E95">
              <w:rPr>
                <w:rFonts w:cstheme="minorHAnsi"/>
                <w:iCs/>
                <w:noProof/>
                <w:sz w:val="20"/>
                <w:szCs w:val="20"/>
              </w:rPr>
              <w:t>Nul točka obratka</w:t>
            </w:r>
          </w:p>
          <w:p w14:paraId="51D38E36" w14:textId="73E6EA44" w:rsidR="003E7AA8" w:rsidRPr="005C3E95" w:rsidRDefault="008F08C8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5C3E95">
              <w:rPr>
                <w:rFonts w:cstheme="minorHAnsi"/>
                <w:iCs/>
                <w:noProof/>
                <w:sz w:val="20"/>
                <w:szCs w:val="20"/>
              </w:rPr>
              <w:t>Uključenje stroja</w:t>
            </w:r>
            <w:r w:rsidR="00687AA6" w:rsidRPr="005C3E95">
              <w:rPr>
                <w:rFonts w:cstheme="minorHAnsi"/>
                <w:iCs/>
                <w:noProof/>
                <w:sz w:val="20"/>
                <w:szCs w:val="20"/>
              </w:rPr>
              <w:t>; tokarilice</w:t>
            </w:r>
          </w:p>
          <w:p w14:paraId="26AED80C" w14:textId="35EEAA6F" w:rsidR="003E7AA8" w:rsidRPr="005C3E95" w:rsidRDefault="008F08C8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5C3E95">
              <w:rPr>
                <w:rFonts w:cstheme="minorHAnsi"/>
                <w:iCs/>
                <w:noProof/>
                <w:sz w:val="20"/>
                <w:szCs w:val="20"/>
              </w:rPr>
              <w:t>Praćenje putanje alata</w:t>
            </w:r>
          </w:p>
          <w:p w14:paraId="02A8EAA2" w14:textId="49BC18FF" w:rsidR="00EF1F20" w:rsidRPr="005C3E95" w:rsidRDefault="00B96BEE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5C3E95">
              <w:rPr>
                <w:rFonts w:cstheme="minorHAnsi"/>
                <w:iCs/>
                <w:noProof/>
                <w:sz w:val="20"/>
                <w:szCs w:val="20"/>
              </w:rPr>
              <w:t>Dimenzijska kontrola</w:t>
            </w:r>
          </w:p>
        </w:tc>
      </w:tr>
      <w:tr w:rsidR="00C65AEE" w:rsidRPr="0022178B" w14:paraId="5177549D" w14:textId="77777777" w:rsidTr="00DE4ADC">
        <w:tc>
          <w:tcPr>
            <w:tcW w:w="2820" w:type="dxa"/>
            <w:tcBorders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5741C9FB" w14:textId="77777777" w:rsidR="00C65AEE" w:rsidRPr="0022178B" w:rsidRDefault="00C65AEE" w:rsidP="00C65AEE">
            <w:pP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6673" w:type="dxa"/>
            <w:gridSpan w:val="3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BA02075" w14:textId="77777777" w:rsidR="00C65AEE" w:rsidRPr="0022178B" w:rsidRDefault="00C65AEE" w:rsidP="00C65AEE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Učenje temeljeno na radu provodi se kroz dva oblika:</w:t>
            </w:r>
          </w:p>
          <w:p w14:paraId="090A0498" w14:textId="63828634" w:rsidR="00C65AEE" w:rsidRPr="0022178B" w:rsidRDefault="00C65AEE" w:rsidP="00C65AEE">
            <w:pPr>
              <w:numPr>
                <w:ilvl w:val="0"/>
                <w:numId w:val="15"/>
              </w:numPr>
              <w:spacing w:before="60" w:after="60" w:line="240" w:lineRule="auto"/>
              <w:contextualSpacing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integrirano u mikrokvalifikaciju kroz rad na situacijskoj i problemskoj nastavi u specijaliziranim prostorima (</w:t>
            </w:r>
            <w:r w:rsidR="00842B0F" w:rsidRPr="0022178B">
              <w:rPr>
                <w:rFonts w:asciiTheme="minorHAnsi" w:hAnsiTheme="minorHAnsi" w:cstheme="minorHAnsi"/>
                <w:sz w:val="20"/>
                <w:szCs w:val="20"/>
              </w:rPr>
              <w:t>simuliranim uvjetima rada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)</w:t>
            </w:r>
            <w:r w:rsidR="00902E5A">
              <w:rPr>
                <w:rFonts w:asciiTheme="minorHAnsi" w:hAnsiTheme="minorHAnsi" w:cstheme="minorHAnsi"/>
                <w:sz w:val="20"/>
                <w:szCs w:val="20"/>
              </w:rPr>
              <w:t xml:space="preserve"> u ustanovi</w:t>
            </w:r>
          </w:p>
          <w:p w14:paraId="049489CE" w14:textId="5246A23C" w:rsidR="00C65AEE" w:rsidRPr="0022178B" w:rsidRDefault="00C65AEE" w:rsidP="00C65AEE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  <w:i/>
                <w:noProof/>
                <w:sz w:val="20"/>
                <w:szCs w:val="20"/>
              </w:rPr>
            </w:pPr>
            <w:r w:rsidRPr="0022178B">
              <w:rPr>
                <w:rFonts w:cstheme="minorHAnsi"/>
                <w:sz w:val="20"/>
                <w:szCs w:val="20"/>
              </w:rPr>
              <w:t xml:space="preserve">učenje na radnome mjestu za vrijeme praktične nastave u </w:t>
            </w:r>
            <w:r w:rsidRPr="0022178B">
              <w:rPr>
                <w:rFonts w:cstheme="minorHAnsi"/>
                <w:iCs/>
                <w:noProof/>
                <w:sz w:val="20"/>
                <w:szCs w:val="20"/>
              </w:rPr>
              <w:t xml:space="preserve">radionicama opremljenima s </w:t>
            </w:r>
            <w:r w:rsidRPr="0022178B">
              <w:rPr>
                <w:rFonts w:cstheme="minorHAnsi"/>
                <w:sz w:val="20"/>
                <w:szCs w:val="20"/>
              </w:rPr>
              <w:t xml:space="preserve">CNC edukacijskom glodalicom; CNC edukacijskom tokarilicom set </w:t>
            </w:r>
            <w:proofErr w:type="spellStart"/>
            <w:r w:rsidRPr="0022178B">
              <w:rPr>
                <w:rFonts w:cstheme="minorHAnsi"/>
                <w:sz w:val="20"/>
                <w:szCs w:val="20"/>
              </w:rPr>
              <w:t>steznih</w:t>
            </w:r>
            <w:proofErr w:type="spellEnd"/>
            <w:r w:rsidRPr="0022178B">
              <w:rPr>
                <w:rFonts w:cstheme="minorHAnsi"/>
                <w:sz w:val="20"/>
                <w:szCs w:val="20"/>
              </w:rPr>
              <w:t xml:space="preserve"> uređaja; umrežena radna mjesta s računalima s programima za simulaciju obrade za savladavanje specifičnih vježbi gdje se polaznici postupno uvode u posao te u ograničenom obujmu sudjeluju u radnom procesu u kontroliranim uvjetima uz mentora. Rad na radnome mjestu dio je programa strukovnog obrazovanja i osposobljavanja koji vodi do </w:t>
            </w:r>
            <w:r w:rsidR="003E020C" w:rsidRPr="0022178B">
              <w:rPr>
                <w:rFonts w:cstheme="minorHAnsi"/>
                <w:sz w:val="20"/>
                <w:szCs w:val="20"/>
              </w:rPr>
              <w:t xml:space="preserve">stjecanja </w:t>
            </w:r>
            <w:proofErr w:type="spellStart"/>
            <w:r w:rsidRPr="0022178B">
              <w:rPr>
                <w:rFonts w:cstheme="minorHAnsi"/>
                <w:sz w:val="20"/>
                <w:szCs w:val="20"/>
              </w:rPr>
              <w:t>mikrokvalifikacije</w:t>
            </w:r>
            <w:proofErr w:type="spellEnd"/>
            <w:r w:rsidRPr="0022178B">
              <w:rPr>
                <w:rFonts w:cstheme="minorHAnsi"/>
                <w:sz w:val="20"/>
                <w:szCs w:val="20"/>
              </w:rPr>
              <w:t>.</w:t>
            </w:r>
          </w:p>
        </w:tc>
      </w:tr>
      <w:tr w:rsidR="00C65AEE" w:rsidRPr="0022178B" w14:paraId="69ED28DC" w14:textId="77777777" w:rsidTr="00DE4ADC">
        <w:tc>
          <w:tcPr>
            <w:tcW w:w="2820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9F5EE63" w14:textId="77777777" w:rsidR="00C65AEE" w:rsidRPr="0022178B" w:rsidRDefault="00C65AEE" w:rsidP="00C65AEE">
            <w:pP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Literatura i specifična nastavna sredstva potrebna za realizaciju modula</w:t>
            </w:r>
          </w:p>
        </w:tc>
        <w:tc>
          <w:tcPr>
            <w:tcW w:w="6673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14:paraId="0B1518A1" w14:textId="15475E13" w:rsidR="003359B3" w:rsidRPr="0022178B" w:rsidRDefault="003359B3" w:rsidP="003359B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</w:rPr>
              <w:t>Literatura za nastavnike:</w:t>
            </w:r>
          </w:p>
          <w:p w14:paraId="74AB0077" w14:textId="59F79B7E" w:rsidR="003E020C" w:rsidRPr="0022178B" w:rsidRDefault="003E020C" w:rsidP="003E020C">
            <w:pPr>
              <w:pStyle w:val="ListParagraph"/>
              <w:numPr>
                <w:ilvl w:val="0"/>
                <w:numId w:val="23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20"/>
                <w:szCs w:val="20"/>
              </w:rPr>
            </w:pPr>
            <w:r w:rsidRPr="0022178B">
              <w:rPr>
                <w:rFonts w:cstheme="minorHAnsi"/>
                <w:noProof/>
                <w:sz w:val="20"/>
                <w:szCs w:val="20"/>
              </w:rPr>
              <w:t xml:space="preserve">Bošnjaković M.; Stoić A.: Programiranje CNC strojeva, udžbenik, Veleučilište u Slavonskom Brodu; 2019.godina </w:t>
            </w:r>
          </w:p>
          <w:p w14:paraId="5F3DB968" w14:textId="77777777" w:rsidR="003E020C" w:rsidRPr="0022178B" w:rsidRDefault="003E020C" w:rsidP="003E020C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noProof/>
                <w:sz w:val="20"/>
                <w:szCs w:val="20"/>
              </w:rPr>
            </w:pPr>
            <w:r w:rsidRPr="0022178B">
              <w:rPr>
                <w:rFonts w:cstheme="minorHAnsi"/>
                <w:noProof/>
                <w:sz w:val="20"/>
                <w:szCs w:val="20"/>
              </w:rPr>
              <w:t>Curić K.: Programiranje CNC glodalica i CNC tokarilica za radioničke vježbe i nove tehnologije; Školska knjiga, 2014.godina</w:t>
            </w:r>
          </w:p>
          <w:p w14:paraId="34E219B9" w14:textId="77777777" w:rsidR="00C31657" w:rsidRPr="0022178B" w:rsidRDefault="003E020C" w:rsidP="00C31657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noProof/>
                <w:sz w:val="20"/>
                <w:szCs w:val="20"/>
              </w:rPr>
            </w:pPr>
            <w:r w:rsidRPr="0022178B">
              <w:rPr>
                <w:rFonts w:cstheme="minorHAnsi"/>
                <w:noProof/>
                <w:sz w:val="20"/>
                <w:szCs w:val="20"/>
              </w:rPr>
              <w:lastRenderedPageBreak/>
              <w:t>Upute proizvođača strojeva</w:t>
            </w:r>
          </w:p>
          <w:p w14:paraId="4576AABB" w14:textId="2EDB79F3" w:rsidR="00B96BEE" w:rsidRPr="0022178B" w:rsidRDefault="00B96BEE" w:rsidP="00C31657">
            <w:pPr>
              <w:pStyle w:val="ListParagraph"/>
              <w:numPr>
                <w:ilvl w:val="0"/>
                <w:numId w:val="23"/>
              </w:numPr>
              <w:rPr>
                <w:rFonts w:cstheme="minorHAnsi"/>
                <w:noProof/>
                <w:sz w:val="20"/>
                <w:szCs w:val="20"/>
              </w:rPr>
            </w:pPr>
            <w:r w:rsidRPr="0022178B">
              <w:rPr>
                <w:rFonts w:cstheme="minorHAnsi"/>
                <w:noProof/>
                <w:sz w:val="20"/>
                <w:szCs w:val="20"/>
              </w:rPr>
              <w:t>Katalozi alata</w:t>
            </w:r>
            <w:r w:rsidR="00005E62" w:rsidRPr="0022178B">
              <w:rPr>
                <w:rFonts w:cstheme="minorHAnsi"/>
                <w:noProof/>
                <w:sz w:val="20"/>
                <w:szCs w:val="20"/>
              </w:rPr>
              <w:t xml:space="preserve"> različitih </w:t>
            </w:r>
            <w:r w:rsidR="009468F0" w:rsidRPr="0022178B">
              <w:rPr>
                <w:rFonts w:cstheme="minorHAnsi"/>
                <w:noProof/>
                <w:sz w:val="20"/>
                <w:szCs w:val="20"/>
              </w:rPr>
              <w:t>proizvođača</w:t>
            </w:r>
          </w:p>
          <w:p w14:paraId="4A43AF7B" w14:textId="77777777" w:rsidR="003359B3" w:rsidRPr="0022178B" w:rsidRDefault="003359B3" w:rsidP="003359B3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</w:rPr>
              <w:t>Literatura za polaznike:</w:t>
            </w:r>
          </w:p>
          <w:p w14:paraId="1AC746A0" w14:textId="21AFE56A" w:rsidR="003359B3" w:rsidRPr="0022178B" w:rsidRDefault="003359B3" w:rsidP="003359B3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noProof/>
                <w:sz w:val="20"/>
                <w:szCs w:val="20"/>
              </w:rPr>
              <w:t>Interna skripta koju su izradili nastavnici/predavači, sastavljena prema nastavnom programu.</w:t>
            </w:r>
          </w:p>
        </w:tc>
      </w:tr>
    </w:tbl>
    <w:p w14:paraId="0E8EB878" w14:textId="77777777" w:rsidR="009D00F1" w:rsidRDefault="009D00F1">
      <w:r>
        <w:lastRenderedPageBreak/>
        <w:br w:type="page"/>
      </w:r>
    </w:p>
    <w:p w14:paraId="104BDABF" w14:textId="77777777" w:rsidR="009D00F1" w:rsidRDefault="009D00F1"/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982"/>
        <w:gridCol w:w="6673"/>
      </w:tblGrid>
      <w:tr w:rsidR="00C65AEE" w:rsidRPr="0022178B" w14:paraId="60ED92CA" w14:textId="77777777" w:rsidTr="00DE4ADC">
        <w:trPr>
          <w:trHeight w:val="409"/>
        </w:trPr>
        <w:tc>
          <w:tcPr>
            <w:tcW w:w="282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0A0E0C7" w14:textId="77777777" w:rsidR="00C65AEE" w:rsidRPr="0022178B" w:rsidRDefault="00C65AEE" w:rsidP="00C65AE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bCs/>
                <w:i/>
                <w:noProof/>
                <w:sz w:val="20"/>
                <w:szCs w:val="20"/>
                <w:lang w:val="hr-HR"/>
              </w:rPr>
            </w:pPr>
            <w:bookmarkStart w:id="7" w:name="_Hlk96518474"/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Skupovi ishoda učenja iz SK-a</w:t>
            </w:r>
            <w:r w:rsidRPr="0022178B">
              <w:rPr>
                <w:rStyle w:val="FootnoteReference"/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footnoteReference w:id="3"/>
            </w: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</w:p>
        </w:tc>
        <w:tc>
          <w:tcPr>
            <w:tcW w:w="667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3800286" w14:textId="38DEF03A" w:rsidR="00B96BEE" w:rsidRPr="0022178B" w:rsidRDefault="00B96BEE" w:rsidP="00C12029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Pripremiti NUAS – tokarilicu</w:t>
            </w:r>
            <w:r w:rsidR="005C3E95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, 3 CSVET</w:t>
            </w:r>
          </w:p>
        </w:tc>
      </w:tr>
      <w:tr w:rsidR="00C65AEE" w:rsidRPr="0022178B" w14:paraId="51C1364B" w14:textId="77777777" w:rsidTr="00DE4ADC">
        <w:tc>
          <w:tcPr>
            <w:tcW w:w="9493" w:type="dxa"/>
            <w:gridSpan w:val="3"/>
            <w:tcBorders>
              <w:top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525447D" w14:textId="77777777" w:rsidR="00C65AEE" w:rsidRPr="0022178B" w:rsidRDefault="00C65AEE" w:rsidP="00C65AE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5C3E95" w:rsidRPr="0022178B" w14:paraId="7B87A5EC" w14:textId="77777777" w:rsidTr="00143AFA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5EA50397" w14:textId="5085C20B" w:rsidR="005C3E95" w:rsidRPr="000046B5" w:rsidRDefault="005C3E95" w:rsidP="005C3E95">
            <w:pPr>
              <w:pStyle w:val="ListParagraph"/>
              <w:numPr>
                <w:ilvl w:val="0"/>
                <w:numId w:val="33"/>
              </w:num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0046B5">
              <w:rPr>
                <w:sz w:val="20"/>
                <w:szCs w:val="20"/>
              </w:rPr>
              <w:t>Opisati proceduru pokretanja NUAS - tokarilice</w:t>
            </w:r>
          </w:p>
        </w:tc>
      </w:tr>
      <w:tr w:rsidR="005C3E95" w:rsidRPr="0022178B" w14:paraId="27E2BB4B" w14:textId="77777777" w:rsidTr="00143AFA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0F2F6281" w14:textId="44D1741E" w:rsidR="005C3E95" w:rsidRPr="000046B5" w:rsidRDefault="005C3E95" w:rsidP="005C3E95">
            <w:pPr>
              <w:pStyle w:val="Default"/>
              <w:numPr>
                <w:ilvl w:val="0"/>
                <w:numId w:val="33"/>
              </w:numPr>
              <w:rPr>
                <w:rFonts w:ascii="Calibri" w:eastAsia="Calibri" w:hAnsi="Calibri" w:cs="Calibri"/>
                <w:color w:val="auto"/>
                <w:sz w:val="20"/>
                <w:szCs w:val="20"/>
                <w:lang w:val="bs-Latn-BA" w:eastAsia="bs-Latn-BA"/>
              </w:rPr>
            </w:pPr>
            <w:r w:rsidRPr="000046B5">
              <w:rPr>
                <w:rFonts w:ascii="Calibri" w:eastAsia="Calibri" w:hAnsi="Calibri" w:cs="Calibri"/>
                <w:color w:val="auto"/>
                <w:sz w:val="20"/>
                <w:szCs w:val="20"/>
                <w:lang w:val="bs-Latn-BA" w:eastAsia="bs-Latn-BA"/>
              </w:rPr>
              <w:t xml:space="preserve">Stegnuti sirovac i alat   </w:t>
            </w:r>
          </w:p>
        </w:tc>
      </w:tr>
      <w:tr w:rsidR="005C3E95" w:rsidRPr="0022178B" w14:paraId="68E42203" w14:textId="77777777" w:rsidTr="00143AFA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E882AF1" w14:textId="32607CE3" w:rsidR="005C3E95" w:rsidRPr="000046B5" w:rsidRDefault="005C3E95" w:rsidP="005C3E95">
            <w:pPr>
              <w:pStyle w:val="Default"/>
              <w:numPr>
                <w:ilvl w:val="0"/>
                <w:numId w:val="33"/>
              </w:numPr>
              <w:rPr>
                <w:rFonts w:ascii="Calibri" w:eastAsia="Calibri" w:hAnsi="Calibri" w:cs="Calibri"/>
                <w:color w:val="auto"/>
                <w:sz w:val="20"/>
                <w:szCs w:val="20"/>
                <w:lang w:val="bs-Latn-BA" w:eastAsia="bs-Latn-BA"/>
              </w:rPr>
            </w:pPr>
            <w:r w:rsidRPr="000046B5">
              <w:rPr>
                <w:rFonts w:ascii="Calibri" w:eastAsia="Calibri" w:hAnsi="Calibri" w:cs="Calibri"/>
                <w:color w:val="auto"/>
                <w:sz w:val="20"/>
                <w:szCs w:val="20"/>
                <w:lang w:val="bs-Latn-BA" w:eastAsia="bs-Latn-BA"/>
              </w:rPr>
              <w:t xml:space="preserve">Opisati postupak određivanja nul točke obratka  </w:t>
            </w:r>
          </w:p>
        </w:tc>
      </w:tr>
      <w:tr w:rsidR="005C3E95" w:rsidRPr="0022178B" w14:paraId="4249A086" w14:textId="77777777" w:rsidTr="00143AFA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9CF5702" w14:textId="3AA3F013" w:rsidR="005C3E95" w:rsidRPr="000046B5" w:rsidRDefault="005C3E95" w:rsidP="005C3E95">
            <w:pPr>
              <w:pStyle w:val="Default"/>
              <w:numPr>
                <w:ilvl w:val="0"/>
                <w:numId w:val="33"/>
              </w:numPr>
              <w:rPr>
                <w:rFonts w:ascii="Calibri" w:eastAsia="Calibri" w:hAnsi="Calibri" w:cs="Calibri"/>
                <w:color w:val="auto"/>
                <w:sz w:val="20"/>
                <w:szCs w:val="20"/>
                <w:lang w:val="bs-Latn-BA" w:eastAsia="bs-Latn-BA"/>
              </w:rPr>
            </w:pPr>
            <w:r w:rsidRPr="000046B5">
              <w:rPr>
                <w:rFonts w:ascii="Calibri" w:eastAsia="Calibri" w:hAnsi="Calibri" w:cs="Calibri"/>
                <w:color w:val="auto"/>
                <w:sz w:val="20"/>
                <w:szCs w:val="20"/>
                <w:lang w:val="bs-Latn-BA" w:eastAsia="bs-Latn-BA"/>
              </w:rPr>
              <w:t>Samostalno provesti postupak određivanja nul točke obratka</w:t>
            </w:r>
          </w:p>
        </w:tc>
      </w:tr>
      <w:tr w:rsidR="005C3E95" w:rsidRPr="0022178B" w14:paraId="0A1CD7FB" w14:textId="77777777" w:rsidTr="00143AFA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26DD1289" w14:textId="3E3DDA0D" w:rsidR="005C3E95" w:rsidRPr="000046B5" w:rsidRDefault="005C3E95" w:rsidP="005C3E95">
            <w:pPr>
              <w:pStyle w:val="Default"/>
              <w:numPr>
                <w:ilvl w:val="0"/>
                <w:numId w:val="33"/>
              </w:numPr>
              <w:rPr>
                <w:rFonts w:ascii="Calibri" w:eastAsia="Calibri" w:hAnsi="Calibri" w:cs="Calibri"/>
                <w:color w:val="auto"/>
                <w:sz w:val="20"/>
                <w:szCs w:val="20"/>
                <w:lang w:val="bs-Latn-BA" w:eastAsia="bs-Latn-BA"/>
              </w:rPr>
            </w:pPr>
            <w:r w:rsidRPr="000046B5">
              <w:rPr>
                <w:rFonts w:ascii="Calibri" w:eastAsia="Calibri" w:hAnsi="Calibri" w:cs="Calibri"/>
                <w:color w:val="auto"/>
                <w:sz w:val="20"/>
                <w:szCs w:val="20"/>
                <w:lang w:val="bs-Latn-BA" w:eastAsia="bs-Latn-BA"/>
              </w:rPr>
              <w:t>Izmjeriti alate</w:t>
            </w:r>
          </w:p>
        </w:tc>
      </w:tr>
      <w:tr w:rsidR="005C3E95" w:rsidRPr="0022178B" w14:paraId="68CCD875" w14:textId="77777777" w:rsidTr="00143AFA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4D3797F1" w14:textId="65E2F3B2" w:rsidR="005C3E95" w:rsidRPr="000046B5" w:rsidRDefault="005C3E95" w:rsidP="005C3E95">
            <w:pPr>
              <w:pStyle w:val="Default"/>
              <w:numPr>
                <w:ilvl w:val="0"/>
                <w:numId w:val="33"/>
              </w:numPr>
              <w:rPr>
                <w:rFonts w:ascii="Calibri" w:eastAsia="Calibri" w:hAnsi="Calibri" w:cs="Calibri"/>
                <w:color w:val="auto"/>
                <w:sz w:val="20"/>
                <w:szCs w:val="20"/>
                <w:lang w:val="bs-Latn-BA" w:eastAsia="bs-Latn-BA"/>
              </w:rPr>
            </w:pPr>
            <w:r w:rsidRPr="000046B5">
              <w:rPr>
                <w:rFonts w:ascii="Calibri" w:eastAsia="Calibri" w:hAnsi="Calibri" w:cs="Calibri"/>
                <w:color w:val="auto"/>
                <w:sz w:val="20"/>
                <w:szCs w:val="20"/>
                <w:lang w:val="bs-Latn-BA" w:eastAsia="bs-Latn-BA"/>
              </w:rPr>
              <w:t>Uključiti stroj u skladu s uputama proizvođača</w:t>
            </w:r>
          </w:p>
        </w:tc>
      </w:tr>
      <w:tr w:rsidR="00C65AEE" w:rsidRPr="0022178B" w14:paraId="2772894F" w14:textId="77777777" w:rsidTr="00DE4ADC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C3B3BD1" w14:textId="77777777" w:rsidR="00C65AEE" w:rsidRPr="0022178B" w:rsidRDefault="00C65AEE" w:rsidP="00C65AE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C65AEE" w:rsidRPr="0022178B" w14:paraId="5938643D" w14:textId="77777777" w:rsidTr="00DE4ADC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049EC90D" w14:textId="77777777" w:rsidR="00E200D4" w:rsidRPr="0022178B" w:rsidRDefault="00E200D4" w:rsidP="005C3E9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Metodama heurističkog razgovora polaznike se kontinuirano navodi na zaključivanje o slijedu radnji potrebnih za obavljanje poslova posluživanja numerički upravljanih alatnih strojeva.</w:t>
            </w:r>
          </w:p>
          <w:p w14:paraId="5A93B3D0" w14:textId="6837FFF8" w:rsidR="00E200D4" w:rsidRPr="0022178B" w:rsidRDefault="00E200D4" w:rsidP="005C3E9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Dominantan nastavni sustav je učenje temeljeno na radu u praktikumu i radioničkim uvjetima, a ostvaruje se demonstracijom posluživanja numerički upravljanih alatnih strojeva - tokarilica. </w:t>
            </w:r>
          </w:p>
          <w:p w14:paraId="6F662653" w14:textId="507BECCA" w:rsidR="00E200D4" w:rsidRPr="0022178B" w:rsidRDefault="00E200D4" w:rsidP="005C3E9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Nastavnik će kroz primjere objasniti tehnologije tokarenja te demonstrirati izradu CNC programa kao i upravljanje CNC tokarilicom. Polaznici će na kroz praktične primjere uz vođenje i mentoriranje nastavnika samostalno i u malim grupama unositi CNC programe  u upravljačku jedinicu numerički upravljanog stroja. </w:t>
            </w:r>
          </w:p>
          <w:p w14:paraId="700A6101" w14:textId="3CD93058" w:rsidR="00C65AEE" w:rsidRPr="0022178B" w:rsidRDefault="00E200D4" w:rsidP="005C3E9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Polaznici primjenjuju preventivne postupke zaštite na radu u školskom praktikumu i/ili poduzeću.</w:t>
            </w:r>
          </w:p>
        </w:tc>
      </w:tr>
      <w:tr w:rsidR="00C65AEE" w:rsidRPr="0022178B" w14:paraId="1C424742" w14:textId="77777777" w:rsidTr="005C3E95">
        <w:tc>
          <w:tcPr>
            <w:tcW w:w="1838" w:type="dxa"/>
            <w:tcBorders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36A622F" w14:textId="77777777" w:rsidR="00C65AEE" w:rsidRPr="0022178B" w:rsidRDefault="00C65AEE" w:rsidP="00C65AE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9AD2D05" w14:textId="633F81CA" w:rsidR="004E39F2" w:rsidRPr="0022178B" w:rsidRDefault="004E39F2" w:rsidP="00B96BE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Uključivanje stroja</w:t>
            </w:r>
          </w:p>
          <w:p w14:paraId="1C6C976D" w14:textId="28D6D41B" w:rsidR="00C65AEE" w:rsidRPr="0022178B" w:rsidRDefault="00B96BEE" w:rsidP="00B96BE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Određivanje nul točke obratka</w:t>
            </w:r>
            <w:r w:rsidR="00AB4A12"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kod tokarenja</w:t>
            </w:r>
            <w:r w:rsidR="009D007C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 xml:space="preserve"> </w:t>
            </w: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metodom dodira</w:t>
            </w:r>
          </w:p>
          <w:p w14:paraId="17EA44CF" w14:textId="61ED3DFD" w:rsidR="00B96BEE" w:rsidRPr="0022178B" w:rsidRDefault="00B96BEE" w:rsidP="00B96BE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Stezne naprave, stezanja</w:t>
            </w:r>
          </w:p>
          <w:p w14:paraId="15D9A562" w14:textId="77777777" w:rsidR="004E39F2" w:rsidRPr="0022178B" w:rsidRDefault="004E39F2" w:rsidP="004E39F2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Umjeravanje alata</w:t>
            </w:r>
          </w:p>
          <w:p w14:paraId="03457FBE" w14:textId="215A4B3A" w:rsidR="00B96BEE" w:rsidRPr="0022178B" w:rsidRDefault="00B96BEE" w:rsidP="00B96BE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iCs/>
                <w:noProof/>
                <w:sz w:val="20"/>
                <w:szCs w:val="20"/>
              </w:rPr>
              <w:t>Sirovac, stezanje</w:t>
            </w:r>
          </w:p>
        </w:tc>
      </w:tr>
      <w:tr w:rsidR="00C65AEE" w:rsidRPr="0022178B" w14:paraId="68D50F67" w14:textId="77777777" w:rsidTr="00DE4ADC">
        <w:trPr>
          <w:trHeight w:val="486"/>
        </w:trPr>
        <w:tc>
          <w:tcPr>
            <w:tcW w:w="949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5B48167" w14:textId="77777777" w:rsidR="00C65AEE" w:rsidRPr="0022178B" w:rsidRDefault="00C65AEE" w:rsidP="00C65AE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 skupa ishoda učenja</w:t>
            </w:r>
          </w:p>
        </w:tc>
      </w:tr>
      <w:tr w:rsidR="00C65AEE" w:rsidRPr="0022178B" w14:paraId="1AB4FD0C" w14:textId="77777777" w:rsidTr="00DE4ADC">
        <w:trPr>
          <w:trHeight w:val="572"/>
        </w:trPr>
        <w:tc>
          <w:tcPr>
            <w:tcW w:w="9493" w:type="dxa"/>
            <w:gridSpan w:val="3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BCD0B6" w14:textId="38DAEEBD" w:rsidR="0017204F" w:rsidRPr="0022178B" w:rsidRDefault="0017204F" w:rsidP="0017204F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22178B">
              <w:rPr>
                <w:rFonts w:cstheme="minorHAnsi"/>
                <w:sz w:val="20"/>
                <w:szCs w:val="20"/>
              </w:rPr>
              <w:t>Zadatak 1:</w:t>
            </w:r>
          </w:p>
          <w:p w14:paraId="55020F6E" w14:textId="77777777" w:rsidR="009468F0" w:rsidRPr="0022178B" w:rsidRDefault="00B96BEE" w:rsidP="00B96BEE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Samostalno pokrenuti stroj i izvršiti odlazak u </w:t>
            </w:r>
            <w:r w:rsidR="00687AA6"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referentnu točka stroja kod NUAS </w:t>
            </w:r>
            <w:r w:rsidR="00353CB3" w:rsidRPr="0022178B">
              <w:rPr>
                <w:rFonts w:asciiTheme="minorHAnsi" w:hAnsiTheme="minorHAnsi" w:cstheme="minorHAnsi"/>
                <w:sz w:val="20"/>
                <w:szCs w:val="20"/>
              </w:rPr>
              <w:t>–</w:t>
            </w:r>
            <w:r w:rsidR="00687AA6"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tokarilice</w:t>
            </w:r>
            <w:r w:rsidR="00353CB3"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</w:p>
          <w:p w14:paraId="0F171C9A" w14:textId="77777777" w:rsidR="009468F0" w:rsidRPr="0022178B" w:rsidRDefault="00353CB3" w:rsidP="00B96BEE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Kao rezultat ostvarenog zadatka vrednuje se: - postupak odlaska u referentnu točku, </w:t>
            </w:r>
          </w:p>
          <w:p w14:paraId="60901A8F" w14:textId="5BA34160" w:rsidR="00B96BEE" w:rsidRPr="0022178B" w:rsidRDefault="00476645" w:rsidP="00B96BEE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                                                                                 - </w:t>
            </w:r>
            <w:r w:rsidR="00353CB3" w:rsidRPr="0022178B">
              <w:rPr>
                <w:rFonts w:asciiTheme="minorHAnsi" w:hAnsiTheme="minorHAnsi" w:cstheme="minorHAnsi"/>
                <w:sz w:val="20"/>
                <w:szCs w:val="20"/>
              </w:rPr>
              <w:t>točno određena referentna točka.</w:t>
            </w:r>
          </w:p>
          <w:p w14:paraId="284D1D55" w14:textId="78547361" w:rsidR="0017204F" w:rsidRPr="0022178B" w:rsidRDefault="0017204F" w:rsidP="0017204F">
            <w:pPr>
              <w:pStyle w:val="Default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  <w:p w14:paraId="0A8A475C" w14:textId="614E8D72" w:rsidR="0017204F" w:rsidRPr="0022178B" w:rsidRDefault="0017204F" w:rsidP="0017204F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22178B">
              <w:rPr>
                <w:rFonts w:cstheme="minorHAnsi"/>
                <w:sz w:val="20"/>
                <w:szCs w:val="20"/>
              </w:rPr>
              <w:t>Zadatak 2: Ispu</w:t>
            </w:r>
            <w:r w:rsidR="004E39F2" w:rsidRPr="0022178B">
              <w:rPr>
                <w:rFonts w:cstheme="minorHAnsi"/>
                <w:sz w:val="20"/>
                <w:szCs w:val="20"/>
              </w:rPr>
              <w:t>niti tehnološku dokumentaciju</w:t>
            </w:r>
            <w:r w:rsidRPr="0022178B">
              <w:rPr>
                <w:rFonts w:cstheme="minorHAnsi"/>
                <w:sz w:val="20"/>
                <w:szCs w:val="20"/>
              </w:rPr>
              <w:t xml:space="preserve"> za zadani predmet. </w:t>
            </w:r>
          </w:p>
          <w:p w14:paraId="45BD3FA7" w14:textId="77777777" w:rsidR="009468F0" w:rsidRPr="0022178B" w:rsidRDefault="00B96BEE" w:rsidP="00B96BEE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Stegnuti </w:t>
            </w:r>
            <w:proofErr w:type="spellStart"/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sirovac</w:t>
            </w:r>
            <w:proofErr w:type="spellEnd"/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u </w:t>
            </w:r>
            <w:proofErr w:type="spellStart"/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steznu</w:t>
            </w:r>
            <w:proofErr w:type="spellEnd"/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napravu, podesiti potrebne rezne alate, te odrediti korekciju alata</w:t>
            </w:r>
            <w:r w:rsidR="00353CB3"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</w:p>
          <w:p w14:paraId="75C8280A" w14:textId="38E0031A" w:rsidR="0017204F" w:rsidRPr="0022178B" w:rsidRDefault="00353CB3" w:rsidP="00E81751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Kao rezultat ostvarenog zadatka vrednuje se: - pravilno stegnut </w:t>
            </w:r>
            <w:proofErr w:type="spellStart"/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sirovac</w:t>
            </w:r>
            <w:proofErr w:type="spellEnd"/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u </w:t>
            </w:r>
            <w:proofErr w:type="spellStart"/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steznu</w:t>
            </w:r>
            <w:proofErr w:type="spellEnd"/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napravu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br/>
              <w:t xml:space="preserve">                                                           </w:t>
            </w:r>
            <w:r w:rsidR="00476645"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                      </w:t>
            </w:r>
            <w:r w:rsidR="004E39F2" w:rsidRPr="0022178B">
              <w:rPr>
                <w:rFonts w:asciiTheme="minorHAnsi" w:hAnsiTheme="minorHAnsi" w:cstheme="minorHAnsi"/>
                <w:sz w:val="20"/>
                <w:szCs w:val="20"/>
              </w:rPr>
              <w:t>- odabrani potrebni alati za izradu strojnog dijela</w:t>
            </w:r>
          </w:p>
        </w:tc>
      </w:tr>
      <w:tr w:rsidR="00C65AEE" w:rsidRPr="0022178B" w14:paraId="73D20182" w14:textId="77777777" w:rsidTr="00DE4ADC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C5C811D" w14:textId="77777777" w:rsidR="00C65AEE" w:rsidRPr="0022178B" w:rsidRDefault="00C65AEE" w:rsidP="00C65AE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Prilagodba iskustava učenja za polaznike/osobe s invaliditetom</w:t>
            </w:r>
          </w:p>
        </w:tc>
      </w:tr>
      <w:tr w:rsidR="00C65AEE" w:rsidRPr="0022178B" w14:paraId="7F4772D5" w14:textId="77777777" w:rsidTr="00DE4ADC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5A90DF79" w14:textId="77777777" w:rsidR="00C65AEE" w:rsidRPr="0022178B" w:rsidRDefault="00C65AEE" w:rsidP="00C65AE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  <w:t>(Izraditi način i primjer vrjednovanja skupa ishoda učenja za polaznike/osobe s invaliditetom ako je primjenjivo)</w:t>
            </w:r>
          </w:p>
          <w:p w14:paraId="02D9F98E" w14:textId="77777777" w:rsidR="00C65AEE" w:rsidRPr="0022178B" w:rsidRDefault="00C65AEE" w:rsidP="00C65AEE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  <w:bookmarkEnd w:id="7"/>
    </w:tbl>
    <w:p w14:paraId="3AA84F5C" w14:textId="42789720" w:rsidR="009D00F1" w:rsidRDefault="009D00F1" w:rsidP="00C759FB">
      <w:pPr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p w14:paraId="274A7CA5" w14:textId="77777777" w:rsidR="009D00F1" w:rsidRDefault="009D00F1">
      <w:pPr>
        <w:spacing w:after="160" w:line="259" w:lineRule="auto"/>
        <w:rPr>
          <w:rFonts w:asciiTheme="minorHAnsi" w:hAnsiTheme="minorHAnsi" w:cstheme="minorHAnsi"/>
          <w:noProof/>
          <w:sz w:val="20"/>
          <w:szCs w:val="20"/>
          <w:lang w:val="hr-HR"/>
        </w:rPr>
      </w:pPr>
      <w:r>
        <w:rPr>
          <w:rFonts w:asciiTheme="minorHAnsi" w:hAnsiTheme="minorHAnsi" w:cstheme="minorHAnsi"/>
          <w:noProof/>
          <w:sz w:val="20"/>
          <w:szCs w:val="20"/>
          <w:lang w:val="hr-HR"/>
        </w:rPr>
        <w:br w:type="page"/>
      </w:r>
    </w:p>
    <w:p w14:paraId="3C2DC202" w14:textId="77777777" w:rsidR="00212E89" w:rsidRPr="0022178B" w:rsidRDefault="00212E89" w:rsidP="00C759FB">
      <w:pPr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982"/>
        <w:gridCol w:w="6673"/>
      </w:tblGrid>
      <w:tr w:rsidR="00E81751" w:rsidRPr="0022178B" w14:paraId="4399E835" w14:textId="77777777" w:rsidTr="00A664D8">
        <w:trPr>
          <w:trHeight w:val="409"/>
        </w:trPr>
        <w:tc>
          <w:tcPr>
            <w:tcW w:w="282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7AD25DBE" w14:textId="14B14D6B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bCs/>
                <w:i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Skupovi ishoda učenja iz SK-a</w:t>
            </w:r>
            <w:r w:rsidRPr="0022178B">
              <w:rPr>
                <w:rStyle w:val="FootnoteReference"/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footnoteReference w:id="4"/>
            </w: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</w:p>
        </w:tc>
        <w:tc>
          <w:tcPr>
            <w:tcW w:w="667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3CDA759" w14:textId="4C6F510D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</w:rPr>
              <w:t>Praćenje odvijanja procesa obrade tokarenjem</w:t>
            </w:r>
          </w:p>
        </w:tc>
      </w:tr>
      <w:tr w:rsidR="00E81751" w:rsidRPr="0022178B" w14:paraId="56211765" w14:textId="77777777" w:rsidTr="00A664D8">
        <w:tc>
          <w:tcPr>
            <w:tcW w:w="9493" w:type="dxa"/>
            <w:gridSpan w:val="3"/>
            <w:tcBorders>
              <w:top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26E2228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5C3E95" w:rsidRPr="0022178B" w14:paraId="1CC17431" w14:textId="77777777" w:rsidTr="00104EB3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EF0F3B0" w14:textId="683A3CFF" w:rsidR="005C3E95" w:rsidRPr="005C3E95" w:rsidRDefault="005C3E95" w:rsidP="005C3E95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sz w:val="20"/>
                <w:szCs w:val="20"/>
                <w:lang w:val="bs-Latn-BA"/>
              </w:rPr>
            </w:pPr>
            <w:r w:rsidRPr="005C3E95">
              <w:rPr>
                <w:rFonts w:cstheme="minorHAnsi"/>
                <w:sz w:val="20"/>
                <w:szCs w:val="20"/>
              </w:rPr>
              <w:t>Prepoznati putanju alata i odabrane režime obrade</w:t>
            </w:r>
          </w:p>
        </w:tc>
      </w:tr>
      <w:tr w:rsidR="005C3E95" w:rsidRPr="0022178B" w14:paraId="53B312B2" w14:textId="77777777" w:rsidTr="00104EB3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083AD2BB" w14:textId="0FB7CAA9" w:rsidR="005C3E95" w:rsidRPr="005C3E95" w:rsidRDefault="005C3E95" w:rsidP="005C3E95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sz w:val="20"/>
                <w:szCs w:val="20"/>
              </w:rPr>
            </w:pPr>
            <w:r w:rsidRPr="005C3E95">
              <w:rPr>
                <w:rFonts w:cstheme="minorHAnsi"/>
                <w:sz w:val="20"/>
                <w:szCs w:val="20"/>
              </w:rPr>
              <w:t>Usporediti putanja alata s tehničko-tehnološkom dokumentacijom</w:t>
            </w:r>
          </w:p>
        </w:tc>
      </w:tr>
      <w:tr w:rsidR="005C3E95" w:rsidRPr="0022178B" w14:paraId="5C7B5CD8" w14:textId="77777777" w:rsidTr="00104EB3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3058DF4D" w14:textId="18E65DC9" w:rsidR="005C3E95" w:rsidRPr="005C3E95" w:rsidRDefault="005C3E95" w:rsidP="005C3E95">
            <w:pPr>
              <w:pStyle w:val="ListParagraph"/>
              <w:numPr>
                <w:ilvl w:val="0"/>
                <w:numId w:val="34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sz w:val="20"/>
                <w:szCs w:val="20"/>
              </w:rPr>
            </w:pPr>
            <w:r w:rsidRPr="005C3E95">
              <w:rPr>
                <w:rFonts w:cstheme="minorHAnsi"/>
                <w:sz w:val="20"/>
                <w:szCs w:val="20"/>
              </w:rPr>
              <w:t>Korigirati podešeni posmak alata</w:t>
            </w:r>
          </w:p>
        </w:tc>
      </w:tr>
      <w:tr w:rsidR="00E81751" w:rsidRPr="0022178B" w14:paraId="5F19167D" w14:textId="77777777" w:rsidTr="00A664D8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49339B1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E81751" w:rsidRPr="0022178B" w14:paraId="44CB2FAB" w14:textId="77777777" w:rsidTr="00A664D8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62147F36" w14:textId="77777777" w:rsidR="00353C4F" w:rsidRPr="0022178B" w:rsidRDefault="00353C4F" w:rsidP="005C3E9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Metodama heurističkog razgovora polaznike se kontinuirano navodi na zaključivanje o slijedu radnji potrebnih za obavljanje poslova posluživanja numerički upravljanih alatnih strojeva.</w:t>
            </w:r>
          </w:p>
          <w:p w14:paraId="4761308E" w14:textId="5174D803" w:rsidR="00353C4F" w:rsidRPr="0022178B" w:rsidRDefault="00353C4F" w:rsidP="005C3E9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Dominantan nastavni sustav je učenje temeljeno na radu u praktikumu i radioničkim uvjetima, a ostvaruje se demonstracijom posluživanja numerički upravljanih alatnih strojeva - tokarilica. </w:t>
            </w:r>
          </w:p>
          <w:p w14:paraId="76908DAD" w14:textId="421E0B58" w:rsidR="00353C4F" w:rsidRPr="0022178B" w:rsidRDefault="00353C4F" w:rsidP="005C3E9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Nastavnik će kroz primjere objasniti tehnologije tokarenja te demonstrirati izradu CNC programa kao i upravljanje CNC tokarilicom. Polaznici će na kroz praktične primjere uz vođenje i mentoriranje nastavnika samostalno i u malim grupama unositi CNC programe  u upravljačku jedinicu numerički upravljanog stroja te će svaki polaznik izraditi zadani strojni dio uz nadzor nastavnika. </w:t>
            </w:r>
          </w:p>
          <w:p w14:paraId="3BF518F4" w14:textId="22981ABD" w:rsidR="00E81751" w:rsidRPr="0022178B" w:rsidRDefault="00353C4F" w:rsidP="005C3E95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Polaznici primjenjuju preventivne postupke zaštite na radu u školskom praktikumu i/ili poduzeću.</w:t>
            </w:r>
          </w:p>
        </w:tc>
      </w:tr>
      <w:tr w:rsidR="00E81751" w:rsidRPr="0022178B" w14:paraId="53674861" w14:textId="77777777" w:rsidTr="005C3E95">
        <w:tc>
          <w:tcPr>
            <w:tcW w:w="1838" w:type="dxa"/>
            <w:tcBorders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41F09A99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FC0DF84" w14:textId="77777777" w:rsidR="004E39F2" w:rsidRPr="005C3E95" w:rsidRDefault="004E39F2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sz w:val="20"/>
                <w:szCs w:val="20"/>
              </w:rPr>
            </w:pPr>
            <w:r w:rsidRPr="005C3E95">
              <w:rPr>
                <w:rFonts w:cstheme="minorHAnsi"/>
                <w:iCs/>
                <w:sz w:val="20"/>
                <w:szCs w:val="20"/>
              </w:rPr>
              <w:t>Osnove tehnologije tokarenja</w:t>
            </w:r>
          </w:p>
          <w:p w14:paraId="554BB3A1" w14:textId="0C3AA6FF" w:rsidR="004E39F2" w:rsidRPr="005C3E95" w:rsidRDefault="004E39F2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sz w:val="20"/>
                <w:szCs w:val="20"/>
              </w:rPr>
            </w:pPr>
            <w:r w:rsidRPr="005C3E95">
              <w:rPr>
                <w:rFonts w:cstheme="minorHAnsi"/>
                <w:iCs/>
                <w:sz w:val="20"/>
                <w:szCs w:val="20"/>
              </w:rPr>
              <w:t>Definicija postupka</w:t>
            </w:r>
          </w:p>
          <w:p w14:paraId="6C037D9A" w14:textId="762FEA49" w:rsidR="004E39F2" w:rsidRPr="005C3E95" w:rsidRDefault="004E39F2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sz w:val="20"/>
                <w:szCs w:val="20"/>
              </w:rPr>
            </w:pPr>
            <w:r w:rsidRPr="005C3E95">
              <w:rPr>
                <w:rFonts w:cstheme="minorHAnsi"/>
                <w:iCs/>
                <w:sz w:val="20"/>
                <w:szCs w:val="20"/>
              </w:rPr>
              <w:t>Podjela postupka</w:t>
            </w:r>
            <w:r w:rsidRPr="005C3E95">
              <w:rPr>
                <w:rFonts w:cstheme="minorHAnsi"/>
                <w:iCs/>
                <w:sz w:val="20"/>
                <w:szCs w:val="20"/>
              </w:rPr>
              <w:br/>
              <w:t xml:space="preserve">     </w:t>
            </w:r>
            <w:r w:rsidR="00F32F26" w:rsidRPr="005C3E95">
              <w:rPr>
                <w:rFonts w:cstheme="minorHAnsi"/>
                <w:iCs/>
                <w:sz w:val="20"/>
                <w:szCs w:val="20"/>
              </w:rPr>
              <w:t xml:space="preserve">- </w:t>
            </w:r>
            <w:r w:rsidRPr="005C3E95">
              <w:rPr>
                <w:rFonts w:cstheme="minorHAnsi"/>
                <w:iCs/>
                <w:sz w:val="20"/>
                <w:szCs w:val="20"/>
              </w:rPr>
              <w:t>Režimi rada</w:t>
            </w:r>
            <w:r w:rsidRPr="005C3E95">
              <w:rPr>
                <w:rFonts w:cstheme="minorHAnsi"/>
                <w:iCs/>
                <w:sz w:val="20"/>
                <w:szCs w:val="20"/>
              </w:rPr>
              <w:br/>
              <w:t xml:space="preserve">    </w:t>
            </w:r>
            <w:r w:rsidR="00F32F26" w:rsidRPr="005C3E95">
              <w:rPr>
                <w:rFonts w:cstheme="minorHAnsi"/>
                <w:iCs/>
                <w:sz w:val="20"/>
                <w:szCs w:val="20"/>
              </w:rPr>
              <w:t xml:space="preserve">- </w:t>
            </w:r>
            <w:r w:rsidRPr="005C3E95">
              <w:rPr>
                <w:rFonts w:cstheme="minorHAnsi"/>
                <w:iCs/>
                <w:sz w:val="20"/>
                <w:szCs w:val="20"/>
              </w:rPr>
              <w:t xml:space="preserve"> Alati za tokarenje</w:t>
            </w:r>
          </w:p>
          <w:p w14:paraId="080AA638" w14:textId="4942AF00" w:rsidR="004E39F2" w:rsidRPr="005C3E95" w:rsidRDefault="004E39F2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5C3E95">
              <w:rPr>
                <w:rFonts w:cstheme="minorHAnsi"/>
                <w:iCs/>
                <w:noProof/>
                <w:sz w:val="20"/>
                <w:szCs w:val="20"/>
              </w:rPr>
              <w:t>Izvođenje programa kod tokarenja</w:t>
            </w:r>
          </w:p>
          <w:p w14:paraId="4E7AADB8" w14:textId="18B8DD52" w:rsidR="00E81751" w:rsidRPr="005C3E95" w:rsidRDefault="004E39F2" w:rsidP="005C3E95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5C3E95">
              <w:rPr>
                <w:rFonts w:cstheme="minorHAnsi"/>
                <w:iCs/>
                <w:noProof/>
                <w:sz w:val="20"/>
                <w:szCs w:val="20"/>
              </w:rPr>
              <w:t>Karakteristična putanja alata – tokarskog noža</w:t>
            </w:r>
          </w:p>
        </w:tc>
      </w:tr>
      <w:tr w:rsidR="00E81751" w:rsidRPr="0022178B" w14:paraId="7AD45A56" w14:textId="77777777" w:rsidTr="00A664D8">
        <w:trPr>
          <w:trHeight w:val="486"/>
        </w:trPr>
        <w:tc>
          <w:tcPr>
            <w:tcW w:w="949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C509797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 skupa ishoda učenja</w:t>
            </w:r>
          </w:p>
        </w:tc>
      </w:tr>
      <w:tr w:rsidR="00E81751" w:rsidRPr="0022178B" w14:paraId="18EA05DD" w14:textId="77777777" w:rsidTr="00A664D8">
        <w:trPr>
          <w:trHeight w:val="572"/>
        </w:trPr>
        <w:tc>
          <w:tcPr>
            <w:tcW w:w="9493" w:type="dxa"/>
            <w:gridSpan w:val="3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5A6595" w14:textId="77777777" w:rsidR="00F32F26" w:rsidRPr="0022178B" w:rsidRDefault="003E020C" w:rsidP="00A664D8">
            <w:pPr>
              <w:pStyle w:val="Default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Zadatak 1</w:t>
            </w:r>
            <w:r w:rsidR="00E81751" w:rsidRPr="0022178B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 xml:space="preserve">: </w:t>
            </w:r>
            <w:r w:rsidR="00E81751" w:rsidRPr="0022178B">
              <w:rPr>
                <w:rFonts w:asciiTheme="minorHAnsi" w:hAnsiTheme="minorHAnsi" w:cstheme="minorHAnsi"/>
                <w:sz w:val="20"/>
                <w:szCs w:val="20"/>
              </w:rPr>
              <w:br/>
              <w:t xml:space="preserve">Samostalno odrediti </w:t>
            </w:r>
            <w:proofErr w:type="spellStart"/>
            <w:r w:rsidR="00E81751" w:rsidRPr="0022178B">
              <w:rPr>
                <w:rFonts w:asciiTheme="minorHAnsi" w:hAnsiTheme="minorHAnsi" w:cstheme="minorHAnsi"/>
                <w:sz w:val="20"/>
                <w:szCs w:val="20"/>
              </w:rPr>
              <w:t>nul</w:t>
            </w:r>
            <w:proofErr w:type="spellEnd"/>
            <w:r w:rsidR="00E81751"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točku </w:t>
            </w:r>
            <w:proofErr w:type="spellStart"/>
            <w:r w:rsidR="00E81751" w:rsidRPr="0022178B">
              <w:rPr>
                <w:rFonts w:asciiTheme="minorHAnsi" w:hAnsiTheme="minorHAnsi" w:cstheme="minorHAnsi"/>
                <w:sz w:val="20"/>
                <w:szCs w:val="20"/>
              </w:rPr>
              <w:t>obratka</w:t>
            </w:r>
            <w:proofErr w:type="spellEnd"/>
            <w:r w:rsidR="00E81751"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te dobivene vrijednosti određivanja pravilno </w:t>
            </w:r>
            <w:r w:rsidR="00E81751" w:rsidRPr="0022178B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upisati u upravljačku jedinicu stroja.</w:t>
            </w:r>
            <w:r w:rsidR="004E39F2" w:rsidRPr="0022178B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 xml:space="preserve"> </w:t>
            </w:r>
          </w:p>
          <w:p w14:paraId="7C990450" w14:textId="03708992" w:rsidR="00E81751" w:rsidRPr="0022178B" w:rsidRDefault="004E39F2" w:rsidP="00A664D8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Kao rezultat ostvarenog zadatka vrednuje se: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br/>
              <w:t xml:space="preserve">                                                           - određena </w:t>
            </w:r>
            <w:proofErr w:type="spellStart"/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nul</w:t>
            </w:r>
            <w:proofErr w:type="spellEnd"/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točka obratka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br/>
              <w:t xml:space="preserve">                                                           - upisani podaci o </w:t>
            </w:r>
            <w:proofErr w:type="spellStart"/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nul</w:t>
            </w:r>
            <w:proofErr w:type="spellEnd"/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točci </w:t>
            </w:r>
            <w:proofErr w:type="spellStart"/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obratka</w:t>
            </w:r>
            <w:proofErr w:type="spellEnd"/>
          </w:p>
          <w:p w14:paraId="154760B5" w14:textId="77777777" w:rsidR="00E81751" w:rsidRPr="0022178B" w:rsidRDefault="00E81751" w:rsidP="00A664D8">
            <w:pPr>
              <w:pStyle w:val="NoSpacing"/>
              <w:rPr>
                <w:rFonts w:cstheme="minorHAnsi"/>
                <w:sz w:val="20"/>
                <w:szCs w:val="20"/>
              </w:rPr>
            </w:pPr>
          </w:p>
          <w:p w14:paraId="6C84052B" w14:textId="2A9FFBC0" w:rsidR="00E81751" w:rsidRPr="0022178B" w:rsidRDefault="003E020C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Zadatak 2</w:t>
            </w:r>
            <w:r w:rsidR="00E81751"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</w:p>
          <w:p w14:paraId="1FC7290D" w14:textId="77777777" w:rsidR="00E81751" w:rsidRPr="0022178B" w:rsidRDefault="00E81751" w:rsidP="00A664D8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Vizualno praćenje rada NUAS - tokarilice, predviđene putanje alata i korigiranje vrijednosti posmaka</w:t>
            </w:r>
          </w:p>
          <w:p w14:paraId="367E96E3" w14:textId="0920450A" w:rsidR="00E81751" w:rsidRPr="0022178B" w:rsidRDefault="004E39F2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Kao rezultat ostvarenog zadatka vrednuje se: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="00F32F26"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                                                         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- točnost izrade izratka (kontrola mjera)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="00F32F26"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                                                          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- odabrana vrijednost posmaka kod izrade </w:t>
            </w:r>
            <w:r w:rsidR="00AB4A12" w:rsidRPr="0022178B">
              <w:rPr>
                <w:rFonts w:asciiTheme="minorHAnsi" w:hAnsiTheme="minorHAnsi" w:cstheme="minorHAnsi"/>
                <w:sz w:val="20"/>
                <w:szCs w:val="20"/>
              </w:rPr>
              <w:t xml:space="preserve">strojnog dijela </w:t>
            </w: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na stroju</w:t>
            </w:r>
          </w:p>
          <w:p w14:paraId="316F6107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</w:tc>
      </w:tr>
      <w:tr w:rsidR="00E81751" w:rsidRPr="0022178B" w14:paraId="5988B5E6" w14:textId="77777777" w:rsidTr="00A664D8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4EFAB3A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Prilagodba iskustava učenja za polaznike/osobe s invaliditetom</w:t>
            </w:r>
          </w:p>
        </w:tc>
      </w:tr>
      <w:tr w:rsidR="00E81751" w:rsidRPr="0022178B" w14:paraId="6153B5AB" w14:textId="77777777" w:rsidTr="00A664D8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6CB70C9F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</w:pPr>
            <w:r w:rsidRPr="0022178B">
              <w:rPr>
                <w:rFonts w:asciiTheme="minorHAnsi" w:hAnsiTheme="minorHAnsi" w:cstheme="minorHAnsi"/>
                <w:i/>
                <w:noProof/>
                <w:sz w:val="20"/>
                <w:szCs w:val="20"/>
                <w:lang w:val="hr-HR"/>
              </w:rPr>
              <w:t>(Izraditi način i primjer vrjednovanja skupa ishoda učenja za polaznike/osobe s invaliditetom ako je primjenjivo)</w:t>
            </w:r>
          </w:p>
          <w:p w14:paraId="456C2852" w14:textId="77777777" w:rsidR="00E81751" w:rsidRPr="0022178B" w:rsidRDefault="00E81751" w:rsidP="00A664D8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</w:tbl>
    <w:p w14:paraId="01FEF7E6" w14:textId="77777777" w:rsidR="00C61EC4" w:rsidRDefault="00C61EC4" w:rsidP="000046B5">
      <w:pPr>
        <w:spacing w:after="160" w:line="259" w:lineRule="auto"/>
        <w:rPr>
          <w:rFonts w:asciiTheme="minorHAnsi" w:hAnsiTheme="minorHAnsi" w:cstheme="minorHAnsi"/>
          <w:b/>
          <w:sz w:val="20"/>
          <w:szCs w:val="20"/>
        </w:rPr>
      </w:pPr>
    </w:p>
    <w:p w14:paraId="4909C179" w14:textId="07B9E7D1" w:rsidR="0018289A" w:rsidRPr="000046B5" w:rsidRDefault="0018289A" w:rsidP="000046B5">
      <w:pPr>
        <w:spacing w:after="160" w:line="259" w:lineRule="auto"/>
        <w:rPr>
          <w:rFonts w:asciiTheme="minorHAnsi" w:hAnsiTheme="minorHAnsi" w:cstheme="minorHAnsi"/>
          <w:b/>
          <w:sz w:val="20"/>
          <w:szCs w:val="20"/>
        </w:rPr>
      </w:pPr>
      <w:r w:rsidRPr="0022178B">
        <w:rPr>
          <w:rFonts w:asciiTheme="minorHAnsi" w:hAnsiTheme="minorHAnsi" w:cstheme="minorHAnsi"/>
          <w:b/>
          <w:sz w:val="20"/>
          <w:szCs w:val="20"/>
        </w:rPr>
        <w:t>*Napomena</w:t>
      </w:r>
      <w:r w:rsidR="000046B5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22178B">
        <w:rPr>
          <w:rFonts w:asciiTheme="minorHAnsi" w:hAnsiTheme="minorHAnsi" w:cstheme="minorHAnsi"/>
          <w:i/>
          <w:sz w:val="20"/>
          <w:szCs w:val="20"/>
        </w:rPr>
        <w:t>Riječi i pojmovni sklopovi koji imaju rodno značenje korišteni u ovom dokumentu (uključujući nazive kvalifikacija, zvanja i zanimanja) odnose se jednako na oba roda (muški i ženski) i na oba broja (jedninu i množinu), bez obzira na to jesu li korišteni u muškom ili ženskom rodu, odnosno u jednini ili množini.</w:t>
      </w:r>
    </w:p>
    <w:p w14:paraId="195ACDB8" w14:textId="77777777" w:rsidR="00F32F26" w:rsidRPr="0022178B" w:rsidRDefault="00F32F26" w:rsidP="0018289A">
      <w:pPr>
        <w:spacing w:after="160"/>
        <w:rPr>
          <w:rFonts w:asciiTheme="minorHAnsi" w:hAnsiTheme="minorHAnsi" w:cstheme="minorHAnsi"/>
          <w:b/>
          <w:sz w:val="20"/>
          <w:szCs w:val="20"/>
        </w:rPr>
      </w:pPr>
    </w:p>
    <w:p w14:paraId="48009E53" w14:textId="77777777" w:rsidR="00057334" w:rsidRPr="0022178B" w:rsidRDefault="00057334" w:rsidP="0018289A">
      <w:pPr>
        <w:spacing w:after="160"/>
        <w:rPr>
          <w:rFonts w:asciiTheme="minorHAnsi" w:hAnsiTheme="minorHAnsi" w:cstheme="minorHAnsi"/>
          <w:b/>
          <w:sz w:val="20"/>
          <w:szCs w:val="20"/>
        </w:rPr>
      </w:pPr>
    </w:p>
    <w:p w14:paraId="16501B1F" w14:textId="6BE4EA62" w:rsidR="0018289A" w:rsidRPr="0022178B" w:rsidRDefault="0018289A" w:rsidP="0018289A">
      <w:pPr>
        <w:spacing w:after="160"/>
        <w:rPr>
          <w:rFonts w:asciiTheme="minorHAnsi" w:hAnsiTheme="minorHAnsi" w:cstheme="minorHAnsi"/>
          <w:b/>
          <w:sz w:val="20"/>
          <w:szCs w:val="20"/>
        </w:rPr>
      </w:pPr>
      <w:r w:rsidRPr="0022178B">
        <w:rPr>
          <w:rFonts w:asciiTheme="minorHAnsi" w:hAnsiTheme="minorHAnsi" w:cstheme="minorHAnsi"/>
          <w:b/>
          <w:sz w:val="20"/>
          <w:szCs w:val="20"/>
        </w:rPr>
        <w:t>Broj i datum mišljenja na program  (popunjava Agencija):</w:t>
      </w:r>
    </w:p>
    <w:tbl>
      <w:tblPr>
        <w:tblW w:w="9516" w:type="dxa"/>
        <w:tblInd w:w="-2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630"/>
        <w:gridCol w:w="4886"/>
      </w:tblGrid>
      <w:tr w:rsidR="0018289A" w:rsidRPr="0022178B" w14:paraId="3F7ECDDF" w14:textId="77777777" w:rsidTr="00A664D8">
        <w:tc>
          <w:tcPr>
            <w:tcW w:w="4630" w:type="dxa"/>
            <w:tcBorders>
              <w:top w:val="single" w:sz="12" w:space="0" w:color="000000"/>
              <w:bottom w:val="single" w:sz="6" w:space="0" w:color="000000"/>
            </w:tcBorders>
          </w:tcPr>
          <w:p w14:paraId="1A2D37C6" w14:textId="77777777" w:rsidR="0018289A" w:rsidRPr="0022178B" w:rsidRDefault="0018289A" w:rsidP="00A664D8">
            <w:pPr>
              <w:tabs>
                <w:tab w:val="left" w:pos="720"/>
              </w:tabs>
              <w:spacing w:after="1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KLASA:</w:t>
            </w:r>
          </w:p>
        </w:tc>
        <w:tc>
          <w:tcPr>
            <w:tcW w:w="4886" w:type="dxa"/>
            <w:tcBorders>
              <w:top w:val="single" w:sz="12" w:space="0" w:color="000000"/>
              <w:bottom w:val="single" w:sz="6" w:space="0" w:color="000000"/>
            </w:tcBorders>
          </w:tcPr>
          <w:p w14:paraId="53C173A8" w14:textId="77777777" w:rsidR="0018289A" w:rsidRPr="0022178B" w:rsidRDefault="0018289A" w:rsidP="00A664D8">
            <w:pPr>
              <w:tabs>
                <w:tab w:val="left" w:pos="720"/>
              </w:tabs>
              <w:spacing w:after="1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8289A" w:rsidRPr="0022178B" w14:paraId="474A7908" w14:textId="77777777" w:rsidTr="00A664D8">
        <w:tc>
          <w:tcPr>
            <w:tcW w:w="4630" w:type="dxa"/>
            <w:tcBorders>
              <w:top w:val="single" w:sz="6" w:space="0" w:color="000000"/>
            </w:tcBorders>
          </w:tcPr>
          <w:p w14:paraId="7EACB5AE" w14:textId="77777777" w:rsidR="0018289A" w:rsidRPr="0022178B" w:rsidRDefault="0018289A" w:rsidP="00A664D8">
            <w:pPr>
              <w:tabs>
                <w:tab w:val="left" w:pos="720"/>
              </w:tabs>
              <w:spacing w:after="1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URBROJ:</w:t>
            </w:r>
          </w:p>
        </w:tc>
        <w:tc>
          <w:tcPr>
            <w:tcW w:w="4886" w:type="dxa"/>
            <w:tcBorders>
              <w:top w:val="single" w:sz="6" w:space="0" w:color="000000"/>
            </w:tcBorders>
          </w:tcPr>
          <w:p w14:paraId="42C2D3F7" w14:textId="77777777" w:rsidR="0018289A" w:rsidRPr="0022178B" w:rsidRDefault="0018289A" w:rsidP="00A664D8">
            <w:pPr>
              <w:tabs>
                <w:tab w:val="left" w:pos="720"/>
              </w:tabs>
              <w:spacing w:after="1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8289A" w:rsidRPr="0022178B" w14:paraId="12A1A33B" w14:textId="77777777" w:rsidTr="00A664D8">
        <w:tc>
          <w:tcPr>
            <w:tcW w:w="4630" w:type="dxa"/>
          </w:tcPr>
          <w:p w14:paraId="0F11FAA1" w14:textId="77777777" w:rsidR="0018289A" w:rsidRPr="0022178B" w:rsidRDefault="0018289A" w:rsidP="00A664D8">
            <w:pPr>
              <w:tabs>
                <w:tab w:val="left" w:pos="720"/>
              </w:tabs>
              <w:spacing w:after="1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22178B">
              <w:rPr>
                <w:rFonts w:asciiTheme="minorHAnsi" w:hAnsiTheme="minorHAnsi" w:cstheme="minorHAnsi"/>
                <w:sz w:val="20"/>
                <w:szCs w:val="20"/>
              </w:rPr>
              <w:t>Datum izdavanja mišljenja na program:</w:t>
            </w:r>
          </w:p>
        </w:tc>
        <w:tc>
          <w:tcPr>
            <w:tcW w:w="4886" w:type="dxa"/>
          </w:tcPr>
          <w:p w14:paraId="3FC8BA58" w14:textId="77777777" w:rsidR="0018289A" w:rsidRPr="0022178B" w:rsidRDefault="0018289A" w:rsidP="00A664D8">
            <w:pPr>
              <w:tabs>
                <w:tab w:val="left" w:pos="720"/>
              </w:tabs>
              <w:spacing w:after="16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79FA5D8D" w14:textId="77777777" w:rsidR="0018289A" w:rsidRPr="0022178B" w:rsidRDefault="0018289A">
      <w:pPr>
        <w:rPr>
          <w:rFonts w:asciiTheme="minorHAnsi" w:hAnsiTheme="minorHAnsi" w:cstheme="minorHAnsi"/>
          <w:sz w:val="20"/>
          <w:szCs w:val="20"/>
        </w:rPr>
      </w:pPr>
    </w:p>
    <w:p w14:paraId="6F6B1548" w14:textId="77777777" w:rsidR="0022178B" w:rsidRPr="0022178B" w:rsidRDefault="0022178B">
      <w:pPr>
        <w:rPr>
          <w:rFonts w:asciiTheme="minorHAnsi" w:hAnsiTheme="minorHAnsi" w:cstheme="minorHAnsi"/>
        </w:rPr>
      </w:pPr>
    </w:p>
    <w:sectPr w:rsidR="0022178B" w:rsidRPr="0022178B" w:rsidSect="009D00F1"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B932C3" w14:textId="77777777" w:rsidR="00270BF1" w:rsidRDefault="00270BF1" w:rsidP="00C759FB">
      <w:pPr>
        <w:spacing w:after="0" w:line="240" w:lineRule="auto"/>
      </w:pPr>
      <w:r>
        <w:separator/>
      </w:r>
    </w:p>
  </w:endnote>
  <w:endnote w:type="continuationSeparator" w:id="0">
    <w:p w14:paraId="2155D85F" w14:textId="77777777" w:rsidR="00270BF1" w:rsidRDefault="00270BF1" w:rsidP="00C759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E3BEB2" w14:textId="77777777" w:rsidR="00270BF1" w:rsidRDefault="00270BF1" w:rsidP="00C759FB">
      <w:pPr>
        <w:spacing w:after="0" w:line="240" w:lineRule="auto"/>
      </w:pPr>
      <w:r>
        <w:separator/>
      </w:r>
    </w:p>
  </w:footnote>
  <w:footnote w:type="continuationSeparator" w:id="0">
    <w:p w14:paraId="1E44CDB7" w14:textId="77777777" w:rsidR="00270BF1" w:rsidRDefault="00270BF1" w:rsidP="00C759FB">
      <w:pPr>
        <w:spacing w:after="0" w:line="240" w:lineRule="auto"/>
      </w:pPr>
      <w:r>
        <w:continuationSeparator/>
      </w:r>
    </w:p>
  </w:footnote>
  <w:footnote w:id="1">
    <w:p w14:paraId="191991F0" w14:textId="77777777" w:rsidR="00A664D8" w:rsidRPr="005839F8" w:rsidRDefault="00A664D8" w:rsidP="00C759FB">
      <w:pPr>
        <w:rPr>
          <w:rFonts w:asciiTheme="minorHAnsi" w:hAnsiTheme="minorHAnsi" w:cstheme="minorHAnsi"/>
          <w:i/>
          <w:iCs/>
          <w:sz w:val="20"/>
          <w:szCs w:val="20"/>
        </w:rPr>
      </w:pPr>
      <w:r w:rsidRPr="005839F8">
        <w:rPr>
          <w:rStyle w:val="FootnoteReference"/>
          <w:rFonts w:asciiTheme="minorHAnsi" w:hAnsiTheme="minorHAnsi" w:cstheme="minorHAnsi"/>
        </w:rPr>
        <w:footnoteRef/>
      </w:r>
      <w:r w:rsidRPr="005839F8">
        <w:rPr>
          <w:rFonts w:asciiTheme="minorHAnsi" w:hAnsiTheme="minorHAnsi" w:cstheme="minorHAnsi"/>
          <w:sz w:val="20"/>
          <w:szCs w:val="20"/>
        </w:rPr>
        <w:t>Popunjava se onoliko puta koliko je skupova ishoda učenja u modulu</w:t>
      </w:r>
      <w:r w:rsidRPr="005839F8">
        <w:rPr>
          <w:rFonts w:asciiTheme="minorHAnsi" w:hAnsiTheme="minorHAnsi" w:cstheme="minorHAnsi"/>
          <w:i/>
          <w:iCs/>
          <w:sz w:val="20"/>
          <w:szCs w:val="20"/>
        </w:rPr>
        <w:t>.</w:t>
      </w:r>
    </w:p>
    <w:p w14:paraId="05006933" w14:textId="77777777" w:rsidR="00A664D8" w:rsidRDefault="00A664D8" w:rsidP="00C759FB">
      <w:pPr>
        <w:pStyle w:val="FootnoteText"/>
      </w:pPr>
    </w:p>
  </w:footnote>
  <w:footnote w:id="2">
    <w:p w14:paraId="026A0616" w14:textId="77777777" w:rsidR="00A664D8" w:rsidRPr="005839F8" w:rsidRDefault="00A664D8" w:rsidP="00E81751">
      <w:pPr>
        <w:rPr>
          <w:rFonts w:asciiTheme="minorHAnsi" w:hAnsiTheme="minorHAnsi" w:cstheme="minorHAnsi"/>
          <w:i/>
          <w:iCs/>
          <w:sz w:val="20"/>
          <w:szCs w:val="20"/>
        </w:rPr>
      </w:pPr>
      <w:r w:rsidRPr="005839F8">
        <w:rPr>
          <w:rStyle w:val="FootnoteReference"/>
          <w:rFonts w:asciiTheme="minorHAnsi" w:hAnsiTheme="minorHAnsi" w:cstheme="minorHAnsi"/>
        </w:rPr>
        <w:footnoteRef/>
      </w:r>
      <w:r w:rsidRPr="005839F8">
        <w:rPr>
          <w:rFonts w:asciiTheme="minorHAnsi" w:hAnsiTheme="minorHAnsi" w:cstheme="minorHAnsi"/>
          <w:sz w:val="20"/>
          <w:szCs w:val="20"/>
        </w:rPr>
        <w:t>Popunjava se onoliko puta koliko je skupova ishoda učenja u modulu</w:t>
      </w:r>
      <w:r w:rsidRPr="005839F8">
        <w:rPr>
          <w:rFonts w:asciiTheme="minorHAnsi" w:hAnsiTheme="minorHAnsi" w:cstheme="minorHAnsi"/>
          <w:i/>
          <w:iCs/>
          <w:sz w:val="20"/>
          <w:szCs w:val="20"/>
        </w:rPr>
        <w:t>.</w:t>
      </w:r>
    </w:p>
    <w:p w14:paraId="38782F6B" w14:textId="77777777" w:rsidR="00A664D8" w:rsidRDefault="00A664D8" w:rsidP="00E81751">
      <w:pPr>
        <w:pStyle w:val="FootnoteText"/>
      </w:pPr>
    </w:p>
  </w:footnote>
  <w:footnote w:id="3">
    <w:p w14:paraId="730D42B3" w14:textId="77777777" w:rsidR="00A664D8" w:rsidRPr="005839F8" w:rsidRDefault="00A664D8" w:rsidP="0002375D">
      <w:pPr>
        <w:rPr>
          <w:rFonts w:asciiTheme="minorHAnsi" w:hAnsiTheme="minorHAnsi" w:cstheme="minorHAnsi"/>
          <w:i/>
          <w:iCs/>
          <w:sz w:val="20"/>
          <w:szCs w:val="20"/>
        </w:rPr>
      </w:pPr>
      <w:r w:rsidRPr="005839F8">
        <w:rPr>
          <w:rStyle w:val="FootnoteReference"/>
          <w:rFonts w:asciiTheme="minorHAnsi" w:hAnsiTheme="minorHAnsi" w:cstheme="minorHAnsi"/>
        </w:rPr>
        <w:footnoteRef/>
      </w:r>
      <w:r w:rsidRPr="005839F8">
        <w:rPr>
          <w:rFonts w:asciiTheme="minorHAnsi" w:hAnsiTheme="minorHAnsi" w:cstheme="minorHAnsi"/>
          <w:sz w:val="20"/>
          <w:szCs w:val="20"/>
        </w:rPr>
        <w:t>Popunjava se onoliko puta koliko je skupova ishoda učenja u modulu</w:t>
      </w:r>
      <w:r w:rsidRPr="005839F8">
        <w:rPr>
          <w:rFonts w:asciiTheme="minorHAnsi" w:hAnsiTheme="minorHAnsi" w:cstheme="minorHAnsi"/>
          <w:i/>
          <w:iCs/>
          <w:sz w:val="20"/>
          <w:szCs w:val="20"/>
        </w:rPr>
        <w:t>.</w:t>
      </w:r>
    </w:p>
    <w:p w14:paraId="5EC4BE64" w14:textId="77777777" w:rsidR="00A664D8" w:rsidRDefault="00A664D8" w:rsidP="0002375D">
      <w:pPr>
        <w:pStyle w:val="FootnoteText"/>
      </w:pPr>
    </w:p>
  </w:footnote>
  <w:footnote w:id="4">
    <w:p w14:paraId="636D3FD4" w14:textId="77777777" w:rsidR="00A664D8" w:rsidRPr="005839F8" w:rsidRDefault="00A664D8" w:rsidP="00E81751">
      <w:pPr>
        <w:rPr>
          <w:rFonts w:asciiTheme="minorHAnsi" w:hAnsiTheme="minorHAnsi" w:cstheme="minorHAnsi"/>
          <w:i/>
          <w:iCs/>
          <w:sz w:val="20"/>
          <w:szCs w:val="20"/>
        </w:rPr>
      </w:pPr>
      <w:r w:rsidRPr="005839F8">
        <w:rPr>
          <w:rStyle w:val="FootnoteReference"/>
          <w:rFonts w:asciiTheme="minorHAnsi" w:hAnsiTheme="minorHAnsi" w:cstheme="minorHAnsi"/>
        </w:rPr>
        <w:footnoteRef/>
      </w:r>
      <w:r w:rsidRPr="005839F8">
        <w:rPr>
          <w:rFonts w:asciiTheme="minorHAnsi" w:hAnsiTheme="minorHAnsi" w:cstheme="minorHAnsi"/>
          <w:sz w:val="20"/>
          <w:szCs w:val="20"/>
        </w:rPr>
        <w:t>Popunjava se onoliko puta koliko je skupova ishoda učenja u modulu</w:t>
      </w:r>
      <w:r w:rsidRPr="005839F8">
        <w:rPr>
          <w:rFonts w:asciiTheme="minorHAnsi" w:hAnsiTheme="minorHAnsi" w:cstheme="minorHAnsi"/>
          <w:i/>
          <w:iCs/>
          <w:sz w:val="20"/>
          <w:szCs w:val="20"/>
        </w:rPr>
        <w:t>.</w:t>
      </w:r>
    </w:p>
    <w:p w14:paraId="713698A1" w14:textId="77777777" w:rsidR="00A664D8" w:rsidRDefault="00A664D8" w:rsidP="00E81751">
      <w:pPr>
        <w:pStyle w:val="FootnoteText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52272"/>
    <w:multiLevelType w:val="hybridMultilevel"/>
    <w:tmpl w:val="30EE88BE"/>
    <w:lvl w:ilvl="0" w:tplc="271E1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6477F"/>
    <w:multiLevelType w:val="hybridMultilevel"/>
    <w:tmpl w:val="F526799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784E56"/>
    <w:multiLevelType w:val="hybridMultilevel"/>
    <w:tmpl w:val="12BE4EA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1522DF"/>
    <w:multiLevelType w:val="hybridMultilevel"/>
    <w:tmpl w:val="0DEA12B4"/>
    <w:lvl w:ilvl="0" w:tplc="FFFFFFF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202F3F"/>
    <w:multiLevelType w:val="hybridMultilevel"/>
    <w:tmpl w:val="97AC4100"/>
    <w:lvl w:ilvl="0" w:tplc="27A07F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FF72937"/>
    <w:multiLevelType w:val="hybridMultilevel"/>
    <w:tmpl w:val="DA1024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AE06DA"/>
    <w:multiLevelType w:val="hybridMultilevel"/>
    <w:tmpl w:val="C4186494"/>
    <w:lvl w:ilvl="0" w:tplc="041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25516C"/>
    <w:multiLevelType w:val="hybridMultilevel"/>
    <w:tmpl w:val="1DE42FD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3A592B"/>
    <w:multiLevelType w:val="hybridMultilevel"/>
    <w:tmpl w:val="BC1C235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E501E0"/>
    <w:multiLevelType w:val="hybridMultilevel"/>
    <w:tmpl w:val="183E4BA0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EC06C23"/>
    <w:multiLevelType w:val="hybridMultilevel"/>
    <w:tmpl w:val="A80ED3B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652754"/>
    <w:multiLevelType w:val="hybridMultilevel"/>
    <w:tmpl w:val="154E938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364EB9"/>
    <w:multiLevelType w:val="hybridMultilevel"/>
    <w:tmpl w:val="C792DDCA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7826EA0"/>
    <w:multiLevelType w:val="hybridMultilevel"/>
    <w:tmpl w:val="E3CED166"/>
    <w:lvl w:ilvl="0" w:tplc="57BAE7C4">
      <w:start w:val="120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041823"/>
    <w:multiLevelType w:val="multilevel"/>
    <w:tmpl w:val="02BE700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4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15" w15:restartNumberingAfterBreak="0">
    <w:nsid w:val="3CC80570"/>
    <w:multiLevelType w:val="hybridMultilevel"/>
    <w:tmpl w:val="6C0C83D4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E3E1618"/>
    <w:multiLevelType w:val="hybridMultilevel"/>
    <w:tmpl w:val="6BE2500E"/>
    <w:lvl w:ilvl="0" w:tplc="7110151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5F4F17"/>
    <w:multiLevelType w:val="hybridMultilevel"/>
    <w:tmpl w:val="7B5E68E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4F4F58"/>
    <w:multiLevelType w:val="multilevel"/>
    <w:tmpl w:val="08D8BE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0"/>
      </w:rPr>
    </w:lvl>
    <w:lvl w:ilvl="1">
      <w:start w:val="1"/>
      <w:numFmt w:val="decimal"/>
      <w:isLgl/>
      <w:lvlText w:val="%2."/>
      <w:lvlJc w:val="left"/>
      <w:pPr>
        <w:ind w:left="502" w:hanging="360"/>
      </w:pPr>
      <w:rPr>
        <w:rFonts w:asciiTheme="minorHAnsi" w:eastAsiaTheme="minorHAnsi" w:hAnsiTheme="minorHAnsi" w:cstheme="minorHAnsi"/>
        <w:sz w:val="18"/>
        <w:szCs w:val="1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9" w15:restartNumberingAfterBreak="0">
    <w:nsid w:val="48843C4F"/>
    <w:multiLevelType w:val="hybridMultilevel"/>
    <w:tmpl w:val="CEBED01A"/>
    <w:lvl w:ilvl="0" w:tplc="FFFFFFF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602C28"/>
    <w:multiLevelType w:val="hybridMultilevel"/>
    <w:tmpl w:val="6CDA8A2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A37953"/>
    <w:multiLevelType w:val="hybridMultilevel"/>
    <w:tmpl w:val="89EEF35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7F6EE5"/>
    <w:multiLevelType w:val="hybridMultilevel"/>
    <w:tmpl w:val="4394E4E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4628A9"/>
    <w:multiLevelType w:val="multilevel"/>
    <w:tmpl w:val="F9D4E93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598D4290"/>
    <w:multiLevelType w:val="hybridMultilevel"/>
    <w:tmpl w:val="579EBD3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CC3F4E"/>
    <w:multiLevelType w:val="hybridMultilevel"/>
    <w:tmpl w:val="8BDE4A3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3A6997"/>
    <w:multiLevelType w:val="hybridMultilevel"/>
    <w:tmpl w:val="4172476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D143D8"/>
    <w:multiLevelType w:val="hybridMultilevel"/>
    <w:tmpl w:val="12BC3B12"/>
    <w:lvl w:ilvl="0" w:tplc="985695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636860"/>
    <w:multiLevelType w:val="hybridMultilevel"/>
    <w:tmpl w:val="E478851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F64DA6"/>
    <w:multiLevelType w:val="hybridMultilevel"/>
    <w:tmpl w:val="84FAEC38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6EE80AF2"/>
    <w:multiLevelType w:val="multilevel"/>
    <w:tmpl w:val="041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6FFE3A6F"/>
    <w:multiLevelType w:val="hybridMultilevel"/>
    <w:tmpl w:val="1DE42FD0"/>
    <w:lvl w:ilvl="0" w:tplc="FFFFFFF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22" w:hanging="360"/>
      </w:pPr>
    </w:lvl>
    <w:lvl w:ilvl="2" w:tplc="FFFFFFFF" w:tentative="1">
      <w:start w:val="1"/>
      <w:numFmt w:val="lowerRoman"/>
      <w:lvlText w:val="%3."/>
      <w:lvlJc w:val="right"/>
      <w:pPr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2" w15:restartNumberingAfterBreak="0">
    <w:nsid w:val="7517318C"/>
    <w:multiLevelType w:val="hybridMultilevel"/>
    <w:tmpl w:val="A5228BAE"/>
    <w:lvl w:ilvl="0" w:tplc="271E1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91866FC"/>
    <w:multiLevelType w:val="hybridMultilevel"/>
    <w:tmpl w:val="65109C6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FF405D2"/>
    <w:multiLevelType w:val="hybridMultilevel"/>
    <w:tmpl w:val="3282FFA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7382629">
    <w:abstractNumId w:val="7"/>
  </w:num>
  <w:num w:numId="2" w16cid:durableId="991954778">
    <w:abstractNumId w:val="22"/>
  </w:num>
  <w:num w:numId="3" w16cid:durableId="352653221">
    <w:abstractNumId w:val="34"/>
  </w:num>
  <w:num w:numId="4" w16cid:durableId="1860503379">
    <w:abstractNumId w:val="17"/>
  </w:num>
  <w:num w:numId="5" w16cid:durableId="1572616423">
    <w:abstractNumId w:val="8"/>
  </w:num>
  <w:num w:numId="6" w16cid:durableId="1475247517">
    <w:abstractNumId w:val="21"/>
  </w:num>
  <w:num w:numId="7" w16cid:durableId="582495984">
    <w:abstractNumId w:val="11"/>
  </w:num>
  <w:num w:numId="8" w16cid:durableId="1980064644">
    <w:abstractNumId w:val="24"/>
  </w:num>
  <w:num w:numId="9" w16cid:durableId="1992175436">
    <w:abstractNumId w:val="26"/>
  </w:num>
  <w:num w:numId="10" w16cid:durableId="1652901754">
    <w:abstractNumId w:val="14"/>
  </w:num>
  <w:num w:numId="11" w16cid:durableId="793213023">
    <w:abstractNumId w:val="15"/>
  </w:num>
  <w:num w:numId="12" w16cid:durableId="1743063320">
    <w:abstractNumId w:val="29"/>
  </w:num>
  <w:num w:numId="13" w16cid:durableId="1652562381">
    <w:abstractNumId w:val="6"/>
  </w:num>
  <w:num w:numId="14" w16cid:durableId="1979803893">
    <w:abstractNumId w:val="9"/>
  </w:num>
  <w:num w:numId="15" w16cid:durableId="1396778922">
    <w:abstractNumId w:val="13"/>
  </w:num>
  <w:num w:numId="16" w16cid:durableId="392310311">
    <w:abstractNumId w:val="18"/>
  </w:num>
  <w:num w:numId="17" w16cid:durableId="2108884455">
    <w:abstractNumId w:val="10"/>
  </w:num>
  <w:num w:numId="18" w16cid:durableId="1019115333">
    <w:abstractNumId w:val="5"/>
  </w:num>
  <w:num w:numId="19" w16cid:durableId="1150755461">
    <w:abstractNumId w:val="2"/>
  </w:num>
  <w:num w:numId="20" w16cid:durableId="459762600">
    <w:abstractNumId w:val="28"/>
  </w:num>
  <w:num w:numId="21" w16cid:durableId="1044061389">
    <w:abstractNumId w:val="32"/>
  </w:num>
  <w:num w:numId="22" w16cid:durableId="2034990324">
    <w:abstractNumId w:val="25"/>
  </w:num>
  <w:num w:numId="23" w16cid:durableId="1458908953">
    <w:abstractNumId w:val="27"/>
  </w:num>
  <w:num w:numId="24" w16cid:durableId="1659113921">
    <w:abstractNumId w:val="1"/>
  </w:num>
  <w:num w:numId="25" w16cid:durableId="1222785893">
    <w:abstractNumId w:val="30"/>
  </w:num>
  <w:num w:numId="26" w16cid:durableId="1827891634">
    <w:abstractNumId w:val="23"/>
  </w:num>
  <w:num w:numId="27" w16cid:durableId="529999677">
    <w:abstractNumId w:val="12"/>
  </w:num>
  <w:num w:numId="28" w16cid:durableId="2132701520">
    <w:abstractNumId w:val="4"/>
  </w:num>
  <w:num w:numId="29" w16cid:durableId="216474058">
    <w:abstractNumId w:val="20"/>
  </w:num>
  <w:num w:numId="30" w16cid:durableId="614673450">
    <w:abstractNumId w:val="33"/>
  </w:num>
  <w:num w:numId="31" w16cid:durableId="708146780">
    <w:abstractNumId w:val="0"/>
  </w:num>
  <w:num w:numId="32" w16cid:durableId="3366472">
    <w:abstractNumId w:val="31"/>
  </w:num>
  <w:num w:numId="33" w16cid:durableId="1612936621">
    <w:abstractNumId w:val="19"/>
  </w:num>
  <w:num w:numId="34" w16cid:durableId="551040240">
    <w:abstractNumId w:val="3"/>
  </w:num>
  <w:num w:numId="35" w16cid:durableId="196943403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FLIR_DOCUMENT_ID" w:val="ae29b061-3ca9-42e9-a2af-8cc93ab9fd07"/>
  </w:docVars>
  <w:rsids>
    <w:rsidRoot w:val="00C759FB"/>
    <w:rsid w:val="000046B5"/>
    <w:rsid w:val="00005E62"/>
    <w:rsid w:val="0001084C"/>
    <w:rsid w:val="00011440"/>
    <w:rsid w:val="00012313"/>
    <w:rsid w:val="0002375D"/>
    <w:rsid w:val="00034278"/>
    <w:rsid w:val="00037351"/>
    <w:rsid w:val="00042732"/>
    <w:rsid w:val="00057334"/>
    <w:rsid w:val="000604D0"/>
    <w:rsid w:val="00063029"/>
    <w:rsid w:val="00067A53"/>
    <w:rsid w:val="00077893"/>
    <w:rsid w:val="00085116"/>
    <w:rsid w:val="000A6938"/>
    <w:rsid w:val="000B2A4B"/>
    <w:rsid w:val="000B7293"/>
    <w:rsid w:val="000C3DF3"/>
    <w:rsid w:val="000C53AC"/>
    <w:rsid w:val="000C5B00"/>
    <w:rsid w:val="000C5D7D"/>
    <w:rsid w:val="000D31D6"/>
    <w:rsid w:val="000E1050"/>
    <w:rsid w:val="000E26D8"/>
    <w:rsid w:val="000F23DE"/>
    <w:rsid w:val="000F3B07"/>
    <w:rsid w:val="000F4D34"/>
    <w:rsid w:val="000F6ED9"/>
    <w:rsid w:val="00101C0D"/>
    <w:rsid w:val="0010229C"/>
    <w:rsid w:val="00124781"/>
    <w:rsid w:val="00134095"/>
    <w:rsid w:val="00136DFD"/>
    <w:rsid w:val="00154145"/>
    <w:rsid w:val="00163B72"/>
    <w:rsid w:val="00170942"/>
    <w:rsid w:val="0017204F"/>
    <w:rsid w:val="0017447A"/>
    <w:rsid w:val="00180F56"/>
    <w:rsid w:val="0018289A"/>
    <w:rsid w:val="00191BB5"/>
    <w:rsid w:val="00192AD5"/>
    <w:rsid w:val="00192F08"/>
    <w:rsid w:val="001950A2"/>
    <w:rsid w:val="001A12C1"/>
    <w:rsid w:val="001A4DD4"/>
    <w:rsid w:val="001A598B"/>
    <w:rsid w:val="001B224A"/>
    <w:rsid w:val="001B30B4"/>
    <w:rsid w:val="001B3963"/>
    <w:rsid w:val="001B4EC6"/>
    <w:rsid w:val="001C46BE"/>
    <w:rsid w:val="001D3D21"/>
    <w:rsid w:val="001D738F"/>
    <w:rsid w:val="001E2CF0"/>
    <w:rsid w:val="001F5154"/>
    <w:rsid w:val="001F6B8A"/>
    <w:rsid w:val="00204437"/>
    <w:rsid w:val="00204C72"/>
    <w:rsid w:val="002060EC"/>
    <w:rsid w:val="00212E89"/>
    <w:rsid w:val="002132BF"/>
    <w:rsid w:val="00217AAE"/>
    <w:rsid w:val="00217CE6"/>
    <w:rsid w:val="0022178B"/>
    <w:rsid w:val="00234FC3"/>
    <w:rsid w:val="00240BE2"/>
    <w:rsid w:val="00241B34"/>
    <w:rsid w:val="00255658"/>
    <w:rsid w:val="0026019E"/>
    <w:rsid w:val="00270BF1"/>
    <w:rsid w:val="00271C81"/>
    <w:rsid w:val="0027424B"/>
    <w:rsid w:val="00276C0E"/>
    <w:rsid w:val="002901DF"/>
    <w:rsid w:val="00291309"/>
    <w:rsid w:val="00294F8E"/>
    <w:rsid w:val="002A4BAB"/>
    <w:rsid w:val="002B3B5E"/>
    <w:rsid w:val="002C0127"/>
    <w:rsid w:val="002C123D"/>
    <w:rsid w:val="002C2713"/>
    <w:rsid w:val="002D050F"/>
    <w:rsid w:val="002D111B"/>
    <w:rsid w:val="002E4747"/>
    <w:rsid w:val="002F03F3"/>
    <w:rsid w:val="002F474B"/>
    <w:rsid w:val="002F7C79"/>
    <w:rsid w:val="00303ABF"/>
    <w:rsid w:val="0030749C"/>
    <w:rsid w:val="00307F39"/>
    <w:rsid w:val="00310394"/>
    <w:rsid w:val="00311C51"/>
    <w:rsid w:val="003328A0"/>
    <w:rsid w:val="003359B3"/>
    <w:rsid w:val="00337BC3"/>
    <w:rsid w:val="003419B5"/>
    <w:rsid w:val="00343228"/>
    <w:rsid w:val="0034360B"/>
    <w:rsid w:val="00353C4F"/>
    <w:rsid w:val="00353CB3"/>
    <w:rsid w:val="00364C88"/>
    <w:rsid w:val="003736FE"/>
    <w:rsid w:val="00377011"/>
    <w:rsid w:val="00394014"/>
    <w:rsid w:val="00395125"/>
    <w:rsid w:val="003B227A"/>
    <w:rsid w:val="003B2EF8"/>
    <w:rsid w:val="003C5527"/>
    <w:rsid w:val="003C5B4D"/>
    <w:rsid w:val="003D53AF"/>
    <w:rsid w:val="003E020C"/>
    <w:rsid w:val="003E6E1D"/>
    <w:rsid w:val="003E7AA8"/>
    <w:rsid w:val="003F2647"/>
    <w:rsid w:val="003F465D"/>
    <w:rsid w:val="003F7B69"/>
    <w:rsid w:val="00412A46"/>
    <w:rsid w:val="004272A2"/>
    <w:rsid w:val="0043217E"/>
    <w:rsid w:val="004374AD"/>
    <w:rsid w:val="00443B26"/>
    <w:rsid w:val="00446D87"/>
    <w:rsid w:val="00454FA0"/>
    <w:rsid w:val="00463D48"/>
    <w:rsid w:val="00465D3E"/>
    <w:rsid w:val="004676D1"/>
    <w:rsid w:val="00470288"/>
    <w:rsid w:val="00476645"/>
    <w:rsid w:val="004853A2"/>
    <w:rsid w:val="00486CC0"/>
    <w:rsid w:val="00493681"/>
    <w:rsid w:val="00493695"/>
    <w:rsid w:val="004A512B"/>
    <w:rsid w:val="004B3FDD"/>
    <w:rsid w:val="004C2175"/>
    <w:rsid w:val="004C5621"/>
    <w:rsid w:val="004C72C8"/>
    <w:rsid w:val="004E2A9E"/>
    <w:rsid w:val="004E39F2"/>
    <w:rsid w:val="004F2C83"/>
    <w:rsid w:val="00503988"/>
    <w:rsid w:val="005105DF"/>
    <w:rsid w:val="00510D7E"/>
    <w:rsid w:val="00512961"/>
    <w:rsid w:val="00513197"/>
    <w:rsid w:val="0051777A"/>
    <w:rsid w:val="00517DE5"/>
    <w:rsid w:val="00525857"/>
    <w:rsid w:val="00526D39"/>
    <w:rsid w:val="005337A2"/>
    <w:rsid w:val="005349B5"/>
    <w:rsid w:val="005349B7"/>
    <w:rsid w:val="00536D0C"/>
    <w:rsid w:val="0054570C"/>
    <w:rsid w:val="0055056A"/>
    <w:rsid w:val="0055152A"/>
    <w:rsid w:val="005839F8"/>
    <w:rsid w:val="00583CE8"/>
    <w:rsid w:val="0058491B"/>
    <w:rsid w:val="00597AC6"/>
    <w:rsid w:val="005A1396"/>
    <w:rsid w:val="005A1A7B"/>
    <w:rsid w:val="005A27D0"/>
    <w:rsid w:val="005A5F82"/>
    <w:rsid w:val="005A6D08"/>
    <w:rsid w:val="005B220E"/>
    <w:rsid w:val="005B32B4"/>
    <w:rsid w:val="005C2B5B"/>
    <w:rsid w:val="005C3E95"/>
    <w:rsid w:val="005C3EDE"/>
    <w:rsid w:val="005F208B"/>
    <w:rsid w:val="00601BDC"/>
    <w:rsid w:val="0060366A"/>
    <w:rsid w:val="00610E5E"/>
    <w:rsid w:val="006140CF"/>
    <w:rsid w:val="006206B1"/>
    <w:rsid w:val="0062597C"/>
    <w:rsid w:val="006338C8"/>
    <w:rsid w:val="00636BF3"/>
    <w:rsid w:val="00641A3C"/>
    <w:rsid w:val="00645756"/>
    <w:rsid w:val="006650B3"/>
    <w:rsid w:val="00674DA1"/>
    <w:rsid w:val="00677D8D"/>
    <w:rsid w:val="00683D4F"/>
    <w:rsid w:val="00684D8C"/>
    <w:rsid w:val="00686CF9"/>
    <w:rsid w:val="00687AA6"/>
    <w:rsid w:val="00690E71"/>
    <w:rsid w:val="00694E73"/>
    <w:rsid w:val="006B163E"/>
    <w:rsid w:val="006B55C8"/>
    <w:rsid w:val="006B60BC"/>
    <w:rsid w:val="006B71F0"/>
    <w:rsid w:val="006C00A8"/>
    <w:rsid w:val="006C154B"/>
    <w:rsid w:val="006D19AB"/>
    <w:rsid w:val="006D6CFC"/>
    <w:rsid w:val="006E59E7"/>
    <w:rsid w:val="006F523A"/>
    <w:rsid w:val="006F52FD"/>
    <w:rsid w:val="006F6CFB"/>
    <w:rsid w:val="007035B6"/>
    <w:rsid w:val="007116A4"/>
    <w:rsid w:val="00720137"/>
    <w:rsid w:val="00726512"/>
    <w:rsid w:val="00734671"/>
    <w:rsid w:val="00745D29"/>
    <w:rsid w:val="00750904"/>
    <w:rsid w:val="00753F6C"/>
    <w:rsid w:val="00754866"/>
    <w:rsid w:val="00755E67"/>
    <w:rsid w:val="00763223"/>
    <w:rsid w:val="00763E78"/>
    <w:rsid w:val="0077137F"/>
    <w:rsid w:val="00780BDF"/>
    <w:rsid w:val="0078527E"/>
    <w:rsid w:val="00787969"/>
    <w:rsid w:val="00787AB1"/>
    <w:rsid w:val="00791E66"/>
    <w:rsid w:val="0079509B"/>
    <w:rsid w:val="007A50A0"/>
    <w:rsid w:val="007A5E5B"/>
    <w:rsid w:val="007B3C45"/>
    <w:rsid w:val="007C01D7"/>
    <w:rsid w:val="007E1447"/>
    <w:rsid w:val="007E422F"/>
    <w:rsid w:val="007E5B65"/>
    <w:rsid w:val="007F611C"/>
    <w:rsid w:val="00800690"/>
    <w:rsid w:val="00803F2A"/>
    <w:rsid w:val="00811A67"/>
    <w:rsid w:val="00821840"/>
    <w:rsid w:val="00825DD2"/>
    <w:rsid w:val="00832A58"/>
    <w:rsid w:val="00842B0F"/>
    <w:rsid w:val="00843EC7"/>
    <w:rsid w:val="00844401"/>
    <w:rsid w:val="00845BD5"/>
    <w:rsid w:val="0084663E"/>
    <w:rsid w:val="008473A9"/>
    <w:rsid w:val="00851A54"/>
    <w:rsid w:val="008565A6"/>
    <w:rsid w:val="008621E1"/>
    <w:rsid w:val="008734E4"/>
    <w:rsid w:val="00877BE3"/>
    <w:rsid w:val="00877E30"/>
    <w:rsid w:val="00880DDE"/>
    <w:rsid w:val="00884304"/>
    <w:rsid w:val="008921E6"/>
    <w:rsid w:val="008A0610"/>
    <w:rsid w:val="008B32E6"/>
    <w:rsid w:val="008C178B"/>
    <w:rsid w:val="008C18D8"/>
    <w:rsid w:val="008D0F0F"/>
    <w:rsid w:val="008D11B4"/>
    <w:rsid w:val="008E10C2"/>
    <w:rsid w:val="008F08C8"/>
    <w:rsid w:val="00902CC4"/>
    <w:rsid w:val="00902E5A"/>
    <w:rsid w:val="00903616"/>
    <w:rsid w:val="00905747"/>
    <w:rsid w:val="00916B88"/>
    <w:rsid w:val="009172A5"/>
    <w:rsid w:val="009248BB"/>
    <w:rsid w:val="00924C46"/>
    <w:rsid w:val="00936329"/>
    <w:rsid w:val="00937363"/>
    <w:rsid w:val="00942C57"/>
    <w:rsid w:val="009434E8"/>
    <w:rsid w:val="009463BA"/>
    <w:rsid w:val="009468F0"/>
    <w:rsid w:val="00952A46"/>
    <w:rsid w:val="009533FA"/>
    <w:rsid w:val="00953B83"/>
    <w:rsid w:val="00961517"/>
    <w:rsid w:val="009638FA"/>
    <w:rsid w:val="009714AF"/>
    <w:rsid w:val="00973722"/>
    <w:rsid w:val="009760CD"/>
    <w:rsid w:val="009761E9"/>
    <w:rsid w:val="009765B7"/>
    <w:rsid w:val="00983DDB"/>
    <w:rsid w:val="0099145C"/>
    <w:rsid w:val="009B4060"/>
    <w:rsid w:val="009B410A"/>
    <w:rsid w:val="009B7DB8"/>
    <w:rsid w:val="009C2BDE"/>
    <w:rsid w:val="009D007C"/>
    <w:rsid w:val="009D00F1"/>
    <w:rsid w:val="009D23E1"/>
    <w:rsid w:val="009D592E"/>
    <w:rsid w:val="009E16AA"/>
    <w:rsid w:val="009E5055"/>
    <w:rsid w:val="009F16E0"/>
    <w:rsid w:val="009F17F7"/>
    <w:rsid w:val="009F25CC"/>
    <w:rsid w:val="009F6451"/>
    <w:rsid w:val="00A16CD6"/>
    <w:rsid w:val="00A327B6"/>
    <w:rsid w:val="00A3549F"/>
    <w:rsid w:val="00A37928"/>
    <w:rsid w:val="00A51292"/>
    <w:rsid w:val="00A61F81"/>
    <w:rsid w:val="00A627D0"/>
    <w:rsid w:val="00A62D42"/>
    <w:rsid w:val="00A6446B"/>
    <w:rsid w:val="00A644AC"/>
    <w:rsid w:val="00A66068"/>
    <w:rsid w:val="00A664D8"/>
    <w:rsid w:val="00A731D5"/>
    <w:rsid w:val="00A840F9"/>
    <w:rsid w:val="00A91097"/>
    <w:rsid w:val="00A91587"/>
    <w:rsid w:val="00AA2FDA"/>
    <w:rsid w:val="00AA7364"/>
    <w:rsid w:val="00AB4A12"/>
    <w:rsid w:val="00AB6510"/>
    <w:rsid w:val="00AC3BFD"/>
    <w:rsid w:val="00AC3C1B"/>
    <w:rsid w:val="00AC79A7"/>
    <w:rsid w:val="00AD2266"/>
    <w:rsid w:val="00AD62D6"/>
    <w:rsid w:val="00AE3F2A"/>
    <w:rsid w:val="00AE4426"/>
    <w:rsid w:val="00AE4955"/>
    <w:rsid w:val="00AF2BAC"/>
    <w:rsid w:val="00AF3A3A"/>
    <w:rsid w:val="00B16C3B"/>
    <w:rsid w:val="00B20415"/>
    <w:rsid w:val="00B23A0F"/>
    <w:rsid w:val="00B25D00"/>
    <w:rsid w:val="00B32B2F"/>
    <w:rsid w:val="00B334A7"/>
    <w:rsid w:val="00B378E5"/>
    <w:rsid w:val="00B436C1"/>
    <w:rsid w:val="00B516ED"/>
    <w:rsid w:val="00B52B2B"/>
    <w:rsid w:val="00B54569"/>
    <w:rsid w:val="00B571C2"/>
    <w:rsid w:val="00B67D61"/>
    <w:rsid w:val="00B71BD3"/>
    <w:rsid w:val="00B72FBD"/>
    <w:rsid w:val="00B924D1"/>
    <w:rsid w:val="00B92738"/>
    <w:rsid w:val="00B92DDE"/>
    <w:rsid w:val="00B93040"/>
    <w:rsid w:val="00B95888"/>
    <w:rsid w:val="00B96BEE"/>
    <w:rsid w:val="00BA0416"/>
    <w:rsid w:val="00BA516A"/>
    <w:rsid w:val="00BB3CDE"/>
    <w:rsid w:val="00BB47AD"/>
    <w:rsid w:val="00BB60CE"/>
    <w:rsid w:val="00BC571F"/>
    <w:rsid w:val="00BC5A68"/>
    <w:rsid w:val="00BC6820"/>
    <w:rsid w:val="00BD0287"/>
    <w:rsid w:val="00BD43B7"/>
    <w:rsid w:val="00BD7044"/>
    <w:rsid w:val="00BE0D02"/>
    <w:rsid w:val="00BE251C"/>
    <w:rsid w:val="00BF34BD"/>
    <w:rsid w:val="00BF7CBC"/>
    <w:rsid w:val="00C00645"/>
    <w:rsid w:val="00C064D7"/>
    <w:rsid w:val="00C12029"/>
    <w:rsid w:val="00C1540A"/>
    <w:rsid w:val="00C158CF"/>
    <w:rsid w:val="00C21990"/>
    <w:rsid w:val="00C30A75"/>
    <w:rsid w:val="00C31657"/>
    <w:rsid w:val="00C31B53"/>
    <w:rsid w:val="00C32222"/>
    <w:rsid w:val="00C546EB"/>
    <w:rsid w:val="00C56DF3"/>
    <w:rsid w:val="00C60B64"/>
    <w:rsid w:val="00C61EC4"/>
    <w:rsid w:val="00C62F62"/>
    <w:rsid w:val="00C65AEE"/>
    <w:rsid w:val="00C65FD1"/>
    <w:rsid w:val="00C708A2"/>
    <w:rsid w:val="00C759FB"/>
    <w:rsid w:val="00C91176"/>
    <w:rsid w:val="00C93819"/>
    <w:rsid w:val="00C94D31"/>
    <w:rsid w:val="00CB4195"/>
    <w:rsid w:val="00CB4DBD"/>
    <w:rsid w:val="00CC6FCD"/>
    <w:rsid w:val="00CC719D"/>
    <w:rsid w:val="00CD0D7C"/>
    <w:rsid w:val="00CD29B9"/>
    <w:rsid w:val="00CD7B24"/>
    <w:rsid w:val="00CF01CC"/>
    <w:rsid w:val="00D14169"/>
    <w:rsid w:val="00D26AC2"/>
    <w:rsid w:val="00D322A7"/>
    <w:rsid w:val="00D34B54"/>
    <w:rsid w:val="00D357C2"/>
    <w:rsid w:val="00D40D2D"/>
    <w:rsid w:val="00D457C5"/>
    <w:rsid w:val="00D4642E"/>
    <w:rsid w:val="00D51111"/>
    <w:rsid w:val="00D5118F"/>
    <w:rsid w:val="00D54C05"/>
    <w:rsid w:val="00D57150"/>
    <w:rsid w:val="00D60025"/>
    <w:rsid w:val="00D70C32"/>
    <w:rsid w:val="00D745E6"/>
    <w:rsid w:val="00D7722E"/>
    <w:rsid w:val="00D77A19"/>
    <w:rsid w:val="00D8262C"/>
    <w:rsid w:val="00D87EDA"/>
    <w:rsid w:val="00D915E7"/>
    <w:rsid w:val="00D93953"/>
    <w:rsid w:val="00D950D8"/>
    <w:rsid w:val="00DA53D2"/>
    <w:rsid w:val="00DA598B"/>
    <w:rsid w:val="00DB2ECC"/>
    <w:rsid w:val="00DC527A"/>
    <w:rsid w:val="00DC6022"/>
    <w:rsid w:val="00DC7EC0"/>
    <w:rsid w:val="00DD1E10"/>
    <w:rsid w:val="00DD6738"/>
    <w:rsid w:val="00DE4ADC"/>
    <w:rsid w:val="00DF0F16"/>
    <w:rsid w:val="00DF2309"/>
    <w:rsid w:val="00E1430F"/>
    <w:rsid w:val="00E200D4"/>
    <w:rsid w:val="00E2369C"/>
    <w:rsid w:val="00E3053B"/>
    <w:rsid w:val="00E344F7"/>
    <w:rsid w:val="00E44437"/>
    <w:rsid w:val="00E45E2F"/>
    <w:rsid w:val="00E500A2"/>
    <w:rsid w:val="00E663E2"/>
    <w:rsid w:val="00E7136C"/>
    <w:rsid w:val="00E73D12"/>
    <w:rsid w:val="00E76F09"/>
    <w:rsid w:val="00E80444"/>
    <w:rsid w:val="00E81751"/>
    <w:rsid w:val="00E97A0F"/>
    <w:rsid w:val="00EA166A"/>
    <w:rsid w:val="00EA4D3F"/>
    <w:rsid w:val="00EA4EDF"/>
    <w:rsid w:val="00EB1687"/>
    <w:rsid w:val="00EB4472"/>
    <w:rsid w:val="00EC29C9"/>
    <w:rsid w:val="00ED4EA2"/>
    <w:rsid w:val="00ED518F"/>
    <w:rsid w:val="00ED569E"/>
    <w:rsid w:val="00ED60FF"/>
    <w:rsid w:val="00EE3AD3"/>
    <w:rsid w:val="00EF1F20"/>
    <w:rsid w:val="00EF2905"/>
    <w:rsid w:val="00EF503F"/>
    <w:rsid w:val="00F0313B"/>
    <w:rsid w:val="00F03C30"/>
    <w:rsid w:val="00F1105D"/>
    <w:rsid w:val="00F216F5"/>
    <w:rsid w:val="00F25562"/>
    <w:rsid w:val="00F30444"/>
    <w:rsid w:val="00F30E92"/>
    <w:rsid w:val="00F32F26"/>
    <w:rsid w:val="00F35919"/>
    <w:rsid w:val="00F35BB3"/>
    <w:rsid w:val="00F36436"/>
    <w:rsid w:val="00F5374B"/>
    <w:rsid w:val="00F56B6E"/>
    <w:rsid w:val="00F57E2F"/>
    <w:rsid w:val="00F6197F"/>
    <w:rsid w:val="00F63915"/>
    <w:rsid w:val="00F673D5"/>
    <w:rsid w:val="00F7067D"/>
    <w:rsid w:val="00F715EE"/>
    <w:rsid w:val="00F843F9"/>
    <w:rsid w:val="00F93671"/>
    <w:rsid w:val="00F973B0"/>
    <w:rsid w:val="00FB0D00"/>
    <w:rsid w:val="00FB1C3C"/>
    <w:rsid w:val="00FB5B50"/>
    <w:rsid w:val="00FC70E5"/>
    <w:rsid w:val="00FD2B12"/>
    <w:rsid w:val="00FD36E7"/>
    <w:rsid w:val="00FD46D1"/>
    <w:rsid w:val="00FE5C48"/>
    <w:rsid w:val="00FE7BEF"/>
    <w:rsid w:val="00FF4012"/>
    <w:rsid w:val="00FF48E1"/>
    <w:rsid w:val="00FF4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4400B"/>
  <w15:chartTrackingRefBased/>
  <w15:docId w15:val="{884D2D88-C61D-4B93-8989-3AAEF6121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58CF"/>
    <w:pPr>
      <w:spacing w:after="200" w:line="276" w:lineRule="auto"/>
    </w:pPr>
    <w:rPr>
      <w:rFonts w:ascii="Calibri" w:eastAsia="Calibri" w:hAnsi="Calibri" w:cs="Calibri"/>
      <w:lang w:val="bs-Latn-BA" w:eastAsia="bs-Latn-BA"/>
    </w:rPr>
  </w:style>
  <w:style w:type="paragraph" w:styleId="Heading3">
    <w:name w:val="heading 3"/>
    <w:basedOn w:val="Normal"/>
    <w:link w:val="Heading3Char"/>
    <w:uiPriority w:val="9"/>
    <w:qFormat/>
    <w:rsid w:val="00CD7B2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59F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hr-HR" w:eastAsia="en-US"/>
    </w:rPr>
  </w:style>
  <w:style w:type="table" w:styleId="TableGrid">
    <w:name w:val="Table Grid"/>
    <w:basedOn w:val="TableNormal"/>
    <w:uiPriority w:val="39"/>
    <w:rsid w:val="00C759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759FB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val="hr-HR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59F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59FB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C158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58CF"/>
    <w:rPr>
      <w:rFonts w:ascii="Calibri" w:eastAsia="Calibri" w:hAnsi="Calibri" w:cs="Calibri"/>
      <w:lang w:val="bs-Latn-BA" w:eastAsia="bs-Latn-BA"/>
    </w:rPr>
  </w:style>
  <w:style w:type="paragraph" w:styleId="Footer">
    <w:name w:val="footer"/>
    <w:basedOn w:val="Normal"/>
    <w:link w:val="FooterChar"/>
    <w:uiPriority w:val="99"/>
    <w:unhideWhenUsed/>
    <w:rsid w:val="00C158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58CF"/>
    <w:rPr>
      <w:rFonts w:ascii="Calibri" w:eastAsia="Calibri" w:hAnsi="Calibri" w:cs="Calibri"/>
      <w:lang w:val="bs-Latn-BA" w:eastAsia="bs-Latn-BA"/>
    </w:rPr>
  </w:style>
  <w:style w:type="paragraph" w:styleId="NoSpacing">
    <w:name w:val="No Spacing"/>
    <w:uiPriority w:val="1"/>
    <w:qFormat/>
    <w:rsid w:val="0055056A"/>
    <w:pPr>
      <w:spacing w:after="0" w:line="240" w:lineRule="auto"/>
    </w:pPr>
  </w:style>
  <w:style w:type="paragraph" w:customStyle="1" w:styleId="normal-000195">
    <w:name w:val="normal-000195"/>
    <w:basedOn w:val="Normal"/>
    <w:rsid w:val="00EF1F20"/>
    <w:pPr>
      <w:spacing w:after="135" w:line="240" w:lineRule="auto"/>
    </w:pPr>
    <w:rPr>
      <w:rFonts w:ascii="Times" w:eastAsiaTheme="minorEastAsia" w:hAnsi="Times" w:cs="Times"/>
      <w:sz w:val="24"/>
      <w:szCs w:val="24"/>
      <w:lang w:val="hr-HR" w:eastAsia="hr-HR"/>
    </w:rPr>
  </w:style>
  <w:style w:type="paragraph" w:customStyle="1" w:styleId="Default">
    <w:name w:val="Default"/>
    <w:rsid w:val="0017204F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CD7B24"/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character" w:styleId="Hyperlink">
    <w:name w:val="Hyperlink"/>
    <w:basedOn w:val="DefaultParagraphFont"/>
    <w:uiPriority w:val="99"/>
    <w:unhideWhenUsed/>
    <w:rsid w:val="00CD7B24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664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902CC4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745E6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EB44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B447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B4472"/>
    <w:rPr>
      <w:rFonts w:ascii="Calibri" w:eastAsia="Calibri" w:hAnsi="Calibri" w:cs="Calibri"/>
      <w:sz w:val="20"/>
      <w:szCs w:val="20"/>
      <w:lang w:val="bs-Latn-BA" w:eastAsia="bs-Latn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44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4472"/>
    <w:rPr>
      <w:rFonts w:ascii="Calibri" w:eastAsia="Calibri" w:hAnsi="Calibri" w:cs="Calibri"/>
      <w:b/>
      <w:bCs/>
      <w:sz w:val="20"/>
      <w:szCs w:val="20"/>
      <w:lang w:val="bs-Latn-BA" w:eastAsia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86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8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2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4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hko.srce.hr/registar/skup-kompetencija/detalji/1236" TargetMode="External"/><Relationship Id="rId18" Type="http://schemas.openxmlformats.org/officeDocument/2006/relationships/hyperlink" Target="https://hko.srce.hr/registar/skup-ishoda-ucenja/detalji/1980" TargetMode="External"/><Relationship Id="rId26" Type="http://schemas.openxmlformats.org/officeDocument/2006/relationships/hyperlink" Target="https://hko.srce.hr/registar/skup-ishoda-ucenja/detalji/2790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hko.srce.hr/registar/skup-ishoda-ucenja/detalji/2789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hko.srce.hr/registar/standard-zanimanja/detalji/140" TargetMode="External"/><Relationship Id="rId17" Type="http://schemas.openxmlformats.org/officeDocument/2006/relationships/hyperlink" Target="https://hko.srce.hr/registar/standard-kvalifikacije/detalji/563" TargetMode="External"/><Relationship Id="rId25" Type="http://schemas.openxmlformats.org/officeDocument/2006/relationships/hyperlink" Target="https://hko.srce.hr/registar/skup-ishoda-ucenja/detalji/2789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hko.srce.hr/registar/skup-kompetencija/detalji/1441" TargetMode="External"/><Relationship Id="rId20" Type="http://schemas.openxmlformats.org/officeDocument/2006/relationships/hyperlink" Target="https://hko.srce.hr/registar/skup-ishoda-ucenja/detalji/2768" TargetMode="External"/><Relationship Id="rId29" Type="http://schemas.openxmlformats.org/officeDocument/2006/relationships/hyperlink" Target="https://hko.srce.hr/registar/skup-ishoda-ucenja/detalji/2789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hko.srce.hr/registar/skup-kompetencija/detalji/1222" TargetMode="External"/><Relationship Id="rId24" Type="http://schemas.openxmlformats.org/officeDocument/2006/relationships/hyperlink" Target="https://hko.srce.hr/registar/skup-ishoda-ucenja/detalji/2768" TargetMode="External"/><Relationship Id="rId32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hyperlink" Target="https://hko.srce.hr/registar/standard-zanimanja/detalji/164" TargetMode="External"/><Relationship Id="rId23" Type="http://schemas.openxmlformats.org/officeDocument/2006/relationships/hyperlink" Target="https://hko.srce.hr/registar/skup-ishoda-ucenja/detalji/1980" TargetMode="External"/><Relationship Id="rId28" Type="http://schemas.openxmlformats.org/officeDocument/2006/relationships/hyperlink" Target="https://hko.srce.hr/registar/skup-ishoda-ucenja/detalji/2768" TargetMode="External"/><Relationship Id="rId10" Type="http://schemas.openxmlformats.org/officeDocument/2006/relationships/hyperlink" Target="https://hko.srce.hr/registar/standard-zanimanja/detalji/138" TargetMode="External"/><Relationship Id="rId19" Type="http://schemas.openxmlformats.org/officeDocument/2006/relationships/hyperlink" Target="https://hko.srce.hr/registar/standard-kvalifikacije/detalji/529" TargetMode="External"/><Relationship Id="rId31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hko.srce.hr/registar/skup-kompetencija/detalji/1242" TargetMode="External"/><Relationship Id="rId22" Type="http://schemas.openxmlformats.org/officeDocument/2006/relationships/hyperlink" Target="https://hko.srce.hr/registar/skup-ishoda-ucenja/detalji/2790" TargetMode="External"/><Relationship Id="rId27" Type="http://schemas.openxmlformats.org/officeDocument/2006/relationships/hyperlink" Target="https://hko.srce.hr/registar/skup-ishoda-ucenja/detalji/1980" TargetMode="External"/><Relationship Id="rId30" Type="http://schemas.openxmlformats.org/officeDocument/2006/relationships/hyperlink" Target="https://hko.srce.hr/registar/skup-ishoda-ucenja/detalji/279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97CC43478F534A937BB1C99631FFB2" ma:contentTypeVersion="11" ma:contentTypeDescription="Create a new document." ma:contentTypeScope="" ma:versionID="85f61464479ac0a04d640de7645012be">
  <xsd:schema xmlns:xsd="http://www.w3.org/2001/XMLSchema" xmlns:xs="http://www.w3.org/2001/XMLSchema" xmlns:p="http://schemas.microsoft.com/office/2006/metadata/properties" xmlns:ns3="d80dffe0-e5fd-40b3-bf56-e163332ca9da" targetNamespace="http://schemas.microsoft.com/office/2006/metadata/properties" ma:root="true" ma:fieldsID="7ba2b560bc25117b702d0fcfdff86a84" ns3:_="">
    <xsd:import namespace="d80dffe0-e5fd-40b3-bf56-e163332ca9d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dffe0-e5fd-40b3-bf56-e163332ca9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ABFF8E-8C11-4927-93B9-7352A711338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BF1992F-42B6-4AC1-8875-449AC0E3CA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dffe0-e5fd-40b3-bf56-e163332ca9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FCB3C49-2ACD-41AE-B270-9CB533E20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13</Pages>
  <Words>3388</Words>
  <Characters>19315</Characters>
  <Application>Microsoft Office Word</Application>
  <DocSecurity>0</DocSecurity>
  <Lines>160</Lines>
  <Paragraphs>45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Ištvanić</dc:creator>
  <cp:keywords/>
  <dc:description/>
  <cp:lastModifiedBy>Ivo Tunjić</cp:lastModifiedBy>
  <cp:revision>13</cp:revision>
  <dcterms:created xsi:type="dcterms:W3CDTF">2025-01-28T12:35:00Z</dcterms:created>
  <dcterms:modified xsi:type="dcterms:W3CDTF">2025-01-29T08:47:00Z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0x0101006097CC43478F534A937BB1C99631FFB2</vt:lpwstr>
  </property>
</Properties>
</file>