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5791" w14:textId="2CF71928" w:rsidR="00C639F8" w:rsidRPr="00AE4955" w:rsidRDefault="00141EDD" w:rsidP="00C639F8">
      <w:pPr>
        <w:jc w:val="center"/>
        <w:rPr>
          <w:rFonts w:cstheme="minorHAnsi"/>
          <w:b/>
          <w:bCs/>
          <w:sz w:val="24"/>
          <w:szCs w:val="24"/>
        </w:rPr>
      </w:pPr>
      <w:r w:rsidRPr="00141EDD">
        <w:rPr>
          <w:rFonts w:cstheme="minorHAnsi"/>
          <w:b/>
          <w:bCs/>
          <w:sz w:val="28"/>
          <w:szCs w:val="28"/>
          <w:lang w:val="hr-HR"/>
        </w:rPr>
        <w:t xml:space="preserve">Naziv i adresa ustanove  </w:t>
      </w:r>
    </w:p>
    <w:p w14:paraId="642B5792" w14:textId="77777777" w:rsidR="00C639F8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3" w14:textId="77777777" w:rsidR="00C639F8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5" w14:textId="77777777" w:rsidR="00C639F8" w:rsidRDefault="00C639F8" w:rsidP="00C639F8">
      <w:pPr>
        <w:jc w:val="center"/>
        <w:rPr>
          <w:rFonts w:cstheme="minorHAnsi"/>
          <w:b/>
          <w:bCs/>
          <w:sz w:val="48"/>
          <w:szCs w:val="48"/>
        </w:rPr>
      </w:pPr>
    </w:p>
    <w:p w14:paraId="1C9E282A" w14:textId="77777777" w:rsidR="00141EDD" w:rsidRDefault="00141EDD" w:rsidP="00C639F8">
      <w:pPr>
        <w:jc w:val="center"/>
        <w:rPr>
          <w:rFonts w:cstheme="minorHAnsi"/>
          <w:b/>
          <w:bCs/>
          <w:sz w:val="48"/>
          <w:szCs w:val="48"/>
        </w:rPr>
      </w:pPr>
    </w:p>
    <w:p w14:paraId="58A932C0" w14:textId="77777777" w:rsidR="00141EDD" w:rsidRDefault="00141EDD" w:rsidP="00C639F8">
      <w:pPr>
        <w:jc w:val="center"/>
        <w:rPr>
          <w:rFonts w:cstheme="minorHAnsi"/>
          <w:b/>
          <w:bCs/>
          <w:sz w:val="48"/>
          <w:szCs w:val="48"/>
        </w:rPr>
      </w:pPr>
    </w:p>
    <w:p w14:paraId="7BDDB4AE" w14:textId="77777777" w:rsidR="00141EDD" w:rsidRPr="00AE4955" w:rsidRDefault="00141EDD" w:rsidP="00C639F8">
      <w:pPr>
        <w:jc w:val="center"/>
        <w:rPr>
          <w:rFonts w:cstheme="minorHAnsi"/>
          <w:b/>
          <w:bCs/>
          <w:sz w:val="48"/>
          <w:szCs w:val="48"/>
        </w:rPr>
      </w:pPr>
    </w:p>
    <w:p w14:paraId="6B758079" w14:textId="77777777" w:rsidR="0092591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  <w:r w:rsidRP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Program </w:t>
      </w:r>
      <w:r w:rsid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obrazovanja</w:t>
      </w:r>
    </w:p>
    <w:p w14:paraId="642B5796" w14:textId="65077DE4" w:rsidR="00C639F8" w:rsidRPr="0092591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  <w:r w:rsidRP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za stjecanje mikrokvalifikacije</w:t>
      </w:r>
    </w:p>
    <w:p w14:paraId="642B5797" w14:textId="092BBD43" w:rsidR="00C639F8" w:rsidRPr="00624DDE" w:rsidRDefault="000E7DF7" w:rsidP="00925915">
      <w:pPr>
        <w:spacing w:after="200" w:line="276" w:lineRule="auto"/>
        <w:jc w:val="center"/>
        <w:rPr>
          <w:rFonts w:cstheme="minorHAnsi"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rukovanje viličarom</w:t>
      </w:r>
      <w:r w:rsidR="00073A41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 </w:t>
      </w:r>
      <w:r w:rsidR="00EC4221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u skladišnom prostoru</w:t>
      </w:r>
    </w:p>
    <w:p w14:paraId="642B5798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9" w14:textId="77777777" w:rsidR="00C639F8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A" w14:textId="77777777" w:rsidR="00B7554B" w:rsidRPr="00AE4955" w:rsidRDefault="00B7554B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B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C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D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F" w14:textId="77777777" w:rsidR="00C639F8" w:rsidRDefault="00C639F8" w:rsidP="00C639F8">
      <w:pPr>
        <w:rPr>
          <w:rFonts w:cstheme="minorHAnsi"/>
          <w:b/>
          <w:bCs/>
          <w:sz w:val="24"/>
          <w:szCs w:val="24"/>
        </w:rPr>
      </w:pPr>
    </w:p>
    <w:p w14:paraId="642B57A0" w14:textId="77777777" w:rsidR="00624DDE" w:rsidRPr="00AE4955" w:rsidRDefault="00624DDE" w:rsidP="00C639F8">
      <w:pPr>
        <w:rPr>
          <w:rFonts w:cstheme="minorHAnsi"/>
          <w:b/>
          <w:bCs/>
          <w:sz w:val="24"/>
          <w:szCs w:val="24"/>
        </w:rPr>
      </w:pPr>
    </w:p>
    <w:p w14:paraId="24341DB9" w14:textId="1A37EBE2" w:rsidR="00141EDD" w:rsidRDefault="00141EDD" w:rsidP="00784DB4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val="bs-Latn-BA"/>
        </w:rPr>
      </w:pPr>
      <w:r w:rsidRPr="00141EDD">
        <w:rPr>
          <w:rFonts w:ascii="Calibri" w:eastAsia="Times New Roman" w:hAnsi="Calibri" w:cs="Calibri"/>
          <w:b/>
          <w:bCs/>
          <w:sz w:val="24"/>
          <w:szCs w:val="24"/>
          <w:lang w:val="bs-Latn-BA"/>
        </w:rPr>
        <w:t>Mjesto i datum</w:t>
      </w:r>
    </w:p>
    <w:p w14:paraId="1DAB3588" w14:textId="77777777" w:rsidR="00141EDD" w:rsidRPr="00925915" w:rsidRDefault="00141EDD" w:rsidP="00784DB4">
      <w:pPr>
        <w:jc w:val="center"/>
        <w:rPr>
          <w:rFonts w:cstheme="minorHAnsi"/>
          <w:b/>
          <w:sz w:val="28"/>
          <w:szCs w:val="28"/>
        </w:rPr>
      </w:pPr>
    </w:p>
    <w:p w14:paraId="642B57A5" w14:textId="77777777" w:rsidR="00695A75" w:rsidRPr="0043478C" w:rsidRDefault="00C639F8" w:rsidP="0043478C">
      <w:pPr>
        <w:pStyle w:val="ListParagraph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43478C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5"/>
        <w:gridCol w:w="1394"/>
        <w:gridCol w:w="2345"/>
        <w:gridCol w:w="2724"/>
      </w:tblGrid>
      <w:tr w:rsidR="00C639F8" w:rsidRPr="00F919E2" w14:paraId="642B57A8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A6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642B57A7" w14:textId="42E593FC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639F8" w:rsidRPr="00F919E2" w14:paraId="642B57AC" w14:textId="77777777" w:rsidTr="00482F23">
        <w:trPr>
          <w:trHeight w:val="304"/>
        </w:trPr>
        <w:tc>
          <w:tcPr>
            <w:tcW w:w="1695" w:type="pct"/>
            <w:tcBorders>
              <w:bottom w:val="single" w:sz="6" w:space="0" w:color="auto"/>
            </w:tcBorders>
            <w:shd w:val="clear" w:color="auto" w:fill="B8CCE4"/>
            <w:hideMark/>
          </w:tcPr>
          <w:p w14:paraId="642B57A9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642B57AA" w14:textId="72D6DFF8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2B57AB" w14:textId="77D2325B" w:rsidR="005723FC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Promet i logistika</w:t>
            </w:r>
          </w:p>
        </w:tc>
      </w:tr>
      <w:tr w:rsidR="00C639F8" w:rsidRPr="00F919E2" w14:paraId="642B57AF" w14:textId="77777777" w:rsidTr="00482F23">
        <w:trPr>
          <w:trHeight w:val="314"/>
        </w:trPr>
        <w:tc>
          <w:tcPr>
            <w:tcW w:w="1695" w:type="pct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hideMark/>
          </w:tcPr>
          <w:p w14:paraId="642B57AD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AE" w14:textId="675CA12D" w:rsidR="00C639F8" w:rsidRPr="009B1407" w:rsidRDefault="00C639F8" w:rsidP="002F4FB0">
            <w:pPr>
              <w:spacing w:before="60" w:after="60" w:line="240" w:lineRule="auto"/>
              <w:rPr>
                <w:rFonts w:ascii="Calibri" w:hAnsi="Calibri" w:cs="Calibri"/>
                <w:bCs/>
                <w:noProof/>
                <w:sz w:val="20"/>
                <w:szCs w:val="20"/>
                <w:lang w:val="hr-HR"/>
              </w:rPr>
            </w:pPr>
            <w:r w:rsidRPr="009B140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Program </w:t>
            </w:r>
            <w:r w:rsidR="00925915" w:rsidRPr="009B140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obrazovanja </w:t>
            </w:r>
            <w:r w:rsidRPr="009B140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za stjecanje </w:t>
            </w:r>
            <w:r w:rsidRPr="00FA3F83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mikrokvalifikacije </w:t>
            </w:r>
            <w:r w:rsidRPr="00B04FE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rukova</w:t>
            </w:r>
            <w:r w:rsidR="00A45006" w:rsidRPr="00B04FE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nje</w:t>
            </w:r>
            <w:r w:rsidRPr="00B04FE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viličarom</w:t>
            </w:r>
            <w:r w:rsidR="00EC4221" w:rsidRPr="00B04FE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u skladišnom prostoru</w:t>
            </w:r>
          </w:p>
        </w:tc>
      </w:tr>
      <w:tr w:rsidR="00C639F8" w:rsidRPr="00F919E2" w14:paraId="642B57B2" w14:textId="77777777" w:rsidTr="00482F23">
        <w:trPr>
          <w:trHeight w:val="304"/>
        </w:trPr>
        <w:tc>
          <w:tcPr>
            <w:tcW w:w="1695" w:type="pct"/>
            <w:tcBorders>
              <w:top w:val="single" w:sz="6" w:space="0" w:color="auto"/>
            </w:tcBorders>
            <w:shd w:val="clear" w:color="auto" w:fill="B8CCE4"/>
            <w:hideMark/>
          </w:tcPr>
          <w:p w14:paraId="642B57B0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B1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sposobljavanje</w:t>
            </w:r>
          </w:p>
        </w:tc>
      </w:tr>
      <w:tr w:rsidR="00B232BE" w:rsidRPr="00F919E2" w14:paraId="642B57B6" w14:textId="77777777" w:rsidTr="00482F23">
        <w:trPr>
          <w:trHeight w:val="329"/>
        </w:trPr>
        <w:tc>
          <w:tcPr>
            <w:tcW w:w="1695" w:type="pct"/>
            <w:vMerge w:val="restart"/>
            <w:shd w:val="clear" w:color="auto" w:fill="B8CCE4"/>
            <w:hideMark/>
          </w:tcPr>
          <w:p w14:paraId="642B57B3" w14:textId="77777777" w:rsidR="00B232BE" w:rsidRPr="00F919E2" w:rsidRDefault="00B232BE" w:rsidP="00B232BE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13" w:type="pct"/>
            <w:tcBorders>
              <w:top w:val="single" w:sz="6" w:space="0" w:color="auto"/>
            </w:tcBorders>
            <w:shd w:val="clear" w:color="auto" w:fill="B4C6E7" w:themeFill="accent5" w:themeFillTint="66"/>
            <w:hideMark/>
          </w:tcPr>
          <w:p w14:paraId="642B57B4" w14:textId="77777777" w:rsidR="00B232BE" w:rsidRPr="00F919E2" w:rsidRDefault="00B232BE" w:rsidP="00B232BE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92" w:type="pct"/>
            <w:gridSpan w:val="2"/>
            <w:tcBorders>
              <w:top w:val="single" w:sz="6" w:space="0" w:color="auto"/>
            </w:tcBorders>
            <w:vAlign w:val="center"/>
          </w:tcPr>
          <w:p w14:paraId="642B57B5" w14:textId="4C315AFA" w:rsidR="00B232BE" w:rsidRPr="00F919E2" w:rsidRDefault="00B232BE" w:rsidP="00B232BE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232BE" w:rsidRPr="00F919E2" w14:paraId="642B57BA" w14:textId="77777777" w:rsidTr="00482F23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642B57B7" w14:textId="77777777" w:rsidR="00B232BE" w:rsidRPr="00F919E2" w:rsidRDefault="00B232BE" w:rsidP="00B232BE">
            <w:pPr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13" w:type="pct"/>
            <w:shd w:val="clear" w:color="auto" w:fill="B4C6E7" w:themeFill="accent5" w:themeFillTint="66"/>
            <w:hideMark/>
          </w:tcPr>
          <w:p w14:paraId="642B57B8" w14:textId="77777777" w:rsidR="00B232BE" w:rsidRPr="00F919E2" w:rsidRDefault="00B232BE" w:rsidP="00B232BE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92" w:type="pct"/>
            <w:gridSpan w:val="2"/>
            <w:vAlign w:val="center"/>
          </w:tcPr>
          <w:p w14:paraId="642B57B9" w14:textId="1C7C07FB" w:rsidR="00B232BE" w:rsidRPr="00F919E2" w:rsidRDefault="00B232BE" w:rsidP="00B232BE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BD" w14:textId="77777777" w:rsidTr="00B47AB9">
        <w:trPr>
          <w:trHeight w:val="827"/>
        </w:trPr>
        <w:tc>
          <w:tcPr>
            <w:tcW w:w="1695" w:type="pct"/>
            <w:shd w:val="clear" w:color="auto" w:fill="B8CCE4"/>
            <w:hideMark/>
          </w:tcPr>
          <w:p w14:paraId="642B57BB" w14:textId="7C6B043C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ishoda učenja prema HKO-u</w:t>
            </w:r>
          </w:p>
        </w:tc>
        <w:tc>
          <w:tcPr>
            <w:tcW w:w="3305" w:type="pct"/>
            <w:gridSpan w:val="3"/>
            <w:vAlign w:val="center"/>
            <w:hideMark/>
          </w:tcPr>
          <w:p w14:paraId="18FA0FC3" w14:textId="4A8D7640" w:rsidR="00E96E9C" w:rsidRDefault="00C639F8" w:rsidP="00194E0F">
            <w:pPr>
              <w:spacing w:before="60" w:after="60" w:line="240" w:lineRule="auto"/>
              <w:rPr>
                <w:sz w:val="20"/>
                <w:szCs w:val="20"/>
              </w:rPr>
            </w:pPr>
            <w:r w:rsidRPr="0077737C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SIU 1: </w:t>
            </w:r>
            <w:proofErr w:type="spellStart"/>
            <w:r w:rsidRPr="000B1152">
              <w:rPr>
                <w:bCs/>
                <w:sz w:val="20"/>
                <w:szCs w:val="20"/>
              </w:rPr>
              <w:t>Rukovanje</w:t>
            </w:r>
            <w:proofErr w:type="spellEnd"/>
            <w:r w:rsidRPr="000B115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B1152">
              <w:rPr>
                <w:bCs/>
                <w:sz w:val="20"/>
                <w:szCs w:val="20"/>
              </w:rPr>
              <w:t>viličarom</w:t>
            </w:r>
            <w:proofErr w:type="spellEnd"/>
            <w:r w:rsidRPr="000B1152">
              <w:rPr>
                <w:bCs/>
                <w:sz w:val="20"/>
                <w:szCs w:val="20"/>
              </w:rPr>
              <w:t xml:space="preserve"> u </w:t>
            </w:r>
            <w:proofErr w:type="spellStart"/>
            <w:r w:rsidRPr="000B1152">
              <w:rPr>
                <w:bCs/>
                <w:sz w:val="20"/>
                <w:szCs w:val="20"/>
              </w:rPr>
              <w:t>skladišnom</w:t>
            </w:r>
            <w:proofErr w:type="spellEnd"/>
            <w:r w:rsidRPr="000B115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B1152">
              <w:rPr>
                <w:bCs/>
                <w:sz w:val="20"/>
                <w:szCs w:val="20"/>
              </w:rPr>
              <w:t>prostoru</w:t>
            </w:r>
            <w:proofErr w:type="spellEnd"/>
            <w:r w:rsidR="0092591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8C516A">
              <w:rPr>
                <w:sz w:val="20"/>
                <w:szCs w:val="20"/>
              </w:rPr>
              <w:t>razina</w:t>
            </w:r>
            <w:proofErr w:type="spellEnd"/>
            <w:r w:rsidR="008C516A">
              <w:rPr>
                <w:sz w:val="20"/>
                <w:szCs w:val="20"/>
              </w:rPr>
              <w:t xml:space="preserve"> </w:t>
            </w:r>
            <w:r w:rsidR="00B232BE">
              <w:rPr>
                <w:sz w:val="20"/>
                <w:szCs w:val="20"/>
              </w:rPr>
              <w:t>3</w:t>
            </w:r>
            <w:r w:rsidR="00925915">
              <w:rPr>
                <w:sz w:val="20"/>
                <w:szCs w:val="20"/>
              </w:rPr>
              <w:t>)</w:t>
            </w:r>
          </w:p>
          <w:p w14:paraId="642B57BC" w14:textId="094A9D76" w:rsidR="00C639F8" w:rsidRPr="0077737C" w:rsidRDefault="00C639F8" w:rsidP="00B47AB9">
            <w:pPr>
              <w:spacing w:before="60" w:after="60" w:line="240" w:lineRule="auto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C0" w14:textId="77777777" w:rsidTr="00482F23">
        <w:trPr>
          <w:trHeight w:val="285"/>
        </w:trPr>
        <w:tc>
          <w:tcPr>
            <w:tcW w:w="1695" w:type="pct"/>
            <w:shd w:val="clear" w:color="auto" w:fill="B8CCE4"/>
            <w:hideMark/>
          </w:tcPr>
          <w:p w14:paraId="642B57BE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05" w:type="pct"/>
            <w:gridSpan w:val="3"/>
            <w:vAlign w:val="center"/>
          </w:tcPr>
          <w:p w14:paraId="2B4EC607" w14:textId="77777777" w:rsidR="00C639F8" w:rsidRDefault="00B232BE" w:rsidP="002F4FB0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7</w:t>
            </w:r>
            <w:r w:rsidR="00C639F8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 CSVET</w:t>
            </w:r>
          </w:p>
          <w:p w14:paraId="642B57BF" w14:textId="4CB979AB" w:rsidR="005215DC" w:rsidRPr="00F10548" w:rsidRDefault="00B04FEA" w:rsidP="002F4FB0">
            <w:p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77737C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SIU 1: </w:t>
            </w:r>
            <w:proofErr w:type="spellStart"/>
            <w:r w:rsidRPr="000B1152">
              <w:rPr>
                <w:bCs/>
                <w:sz w:val="20"/>
                <w:szCs w:val="20"/>
              </w:rPr>
              <w:t>Rukovanje</w:t>
            </w:r>
            <w:proofErr w:type="spellEnd"/>
            <w:r w:rsidRPr="000B115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B1152">
              <w:rPr>
                <w:bCs/>
                <w:sz w:val="20"/>
                <w:szCs w:val="20"/>
              </w:rPr>
              <w:t>viličarom</w:t>
            </w:r>
            <w:proofErr w:type="spellEnd"/>
            <w:r w:rsidRPr="000B1152">
              <w:rPr>
                <w:bCs/>
                <w:sz w:val="20"/>
                <w:szCs w:val="20"/>
              </w:rPr>
              <w:t xml:space="preserve"> u </w:t>
            </w:r>
            <w:proofErr w:type="spellStart"/>
            <w:r w:rsidRPr="000B1152">
              <w:rPr>
                <w:bCs/>
                <w:sz w:val="20"/>
                <w:szCs w:val="20"/>
              </w:rPr>
              <w:t>skladišnom</w:t>
            </w:r>
            <w:proofErr w:type="spellEnd"/>
            <w:r w:rsidRPr="000B115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B1152">
              <w:rPr>
                <w:bCs/>
                <w:sz w:val="20"/>
                <w:szCs w:val="20"/>
              </w:rPr>
              <w:t>prostoru</w:t>
            </w:r>
            <w:proofErr w:type="spellEnd"/>
            <w:r>
              <w:rPr>
                <w:bCs/>
                <w:sz w:val="20"/>
                <w:szCs w:val="20"/>
              </w:rPr>
              <w:t xml:space="preserve"> (7 CSVET)</w:t>
            </w:r>
          </w:p>
        </w:tc>
      </w:tr>
      <w:tr w:rsidR="00C639F8" w:rsidRPr="00F919E2" w14:paraId="642B57C2" w14:textId="77777777" w:rsidTr="00F10548">
        <w:trPr>
          <w:trHeight w:val="30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5B3D7"/>
            <w:hideMark/>
          </w:tcPr>
          <w:p w14:paraId="642B57C1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Pr="00065558">
              <w:rPr>
                <w:rFonts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30F4" w:rsidRPr="00F919E2" w14:paraId="642B57C7" w14:textId="77777777" w:rsidTr="00B47AB9">
        <w:trPr>
          <w:trHeight w:val="951"/>
        </w:trPr>
        <w:tc>
          <w:tcPr>
            <w:tcW w:w="1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42B57C3" w14:textId="4B1BE0FB" w:rsidR="00C730F4" w:rsidRPr="00F919E2" w:rsidRDefault="00C730F4" w:rsidP="00B47AB9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42B57C5" w14:textId="6B978847" w:rsidR="00C730F4" w:rsidRPr="00F919E2" w:rsidRDefault="00C730F4" w:rsidP="00B47AB9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8CCE4"/>
            <w:vAlign w:val="center"/>
            <w:hideMark/>
          </w:tcPr>
          <w:p w14:paraId="642B57C6" w14:textId="44158190" w:rsidR="00C730F4" w:rsidRPr="00F919E2" w:rsidRDefault="00C730F4" w:rsidP="00B47AB9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639F8" w:rsidRPr="00F919E2" w14:paraId="642B57D0" w14:textId="77777777" w:rsidTr="00F10548">
        <w:trPr>
          <w:trHeight w:val="490"/>
        </w:trPr>
        <w:tc>
          <w:tcPr>
            <w:tcW w:w="1695" w:type="pct"/>
            <w:tcBorders>
              <w:top w:val="single" w:sz="4" w:space="0" w:color="auto"/>
            </w:tcBorders>
            <w:vAlign w:val="center"/>
          </w:tcPr>
          <w:p w14:paraId="642B57C8" w14:textId="3613B80B" w:rsidR="00C639F8" w:rsidRPr="006B7F50" w:rsidRDefault="00C639F8" w:rsidP="0077737C">
            <w:pPr>
              <w:spacing w:before="60" w:after="60" w:line="276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SZ Skladištar u logistici</w:t>
            </w:r>
            <w:r w:rsidR="005723FC"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/Skladištarka u logistici</w:t>
            </w:r>
          </w:p>
          <w:p w14:paraId="5C77C64A" w14:textId="126B1C12" w:rsidR="00BD7648" w:rsidRDefault="0042591D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9C797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https://hko.srce.hr/registar/standard-zanimanja/detalji/73</w:t>
              </w:r>
            </w:hyperlink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97133E4" w14:textId="77777777" w:rsidR="0042591D" w:rsidRDefault="0042591D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642B57C9" w14:textId="3220A546" w:rsidR="00C639F8" w:rsidRDefault="00C639F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1054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Pr="00E87BC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Rukovanje transportnom mehanizacijom u logističkom skladištu</w:t>
            </w:r>
          </w:p>
          <w:p w14:paraId="7AB6966B" w14:textId="25284C2E" w:rsidR="00AC0149" w:rsidRDefault="00AC0149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01086B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https://hko.srce.hr/registar/skup-kompetencija/detalji/630</w:t>
              </w:r>
            </w:hyperlink>
          </w:p>
          <w:p w14:paraId="442C8977" w14:textId="77777777" w:rsidR="0042591D" w:rsidRDefault="0042591D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642B57CA" w14:textId="76E073E9" w:rsidR="00C639F8" w:rsidRDefault="00C639F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1054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Manipuliranje robom u logističkom skladištu</w:t>
            </w:r>
          </w:p>
          <w:p w14:paraId="7626BFEB" w14:textId="4A4B9748" w:rsidR="00AC0149" w:rsidRDefault="00AC0149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01086B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https://hko.srce.hr/registar/skup-kompetencija/detalji/628</w:t>
              </w:r>
            </w:hyperlink>
          </w:p>
          <w:p w14:paraId="642B57CC" w14:textId="3F1EC151" w:rsidR="00C639F8" w:rsidRPr="00F10548" w:rsidRDefault="00C639F8" w:rsidP="0077737C">
            <w:pPr>
              <w:spacing w:before="60" w:after="6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912" w:type="pct"/>
            <w:gridSpan w:val="2"/>
            <w:tcBorders>
              <w:top w:val="single" w:sz="4" w:space="0" w:color="auto"/>
            </w:tcBorders>
          </w:tcPr>
          <w:p w14:paraId="642B57CD" w14:textId="3BD14FB5" w:rsidR="00C639F8" w:rsidRPr="006B7F50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Skladištar u logistici</w:t>
            </w:r>
            <w:r w:rsidR="0044028A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723FC"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 w:rsidR="0044028A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</w:t>
            </w:r>
            <w:r w:rsidR="005723FC"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kladištarka u logistici</w:t>
            </w:r>
            <w:r w:rsidR="0044028A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(standard strukovnog dijela kvalifikacije)</w:t>
            </w:r>
          </w:p>
          <w:p w14:paraId="41764352" w14:textId="13AD52D7" w:rsidR="00682D4D" w:rsidRDefault="00B232BE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hyperlink r:id="rId11" w:history="1">
              <w:r w:rsidRPr="006749CD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https://hko.srce.hr/registar/standard-kvalifikacije/detalji/490</w:t>
              </w:r>
            </w:hyperlink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 </w:t>
            </w:r>
          </w:p>
          <w:p w14:paraId="3BD3685A" w14:textId="77777777" w:rsidR="00B232BE" w:rsidRDefault="00B232BE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</w:p>
          <w:p w14:paraId="02D92CD3" w14:textId="350C04BF" w:rsidR="00B232BE" w:rsidRDefault="00B232BE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 w:rsidRPr="00F1054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bs-Latn-BA" w:eastAsia="bs-Latn-BA"/>
              </w:rPr>
              <w:t>SIU 1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: </w:t>
            </w:r>
            <w:r w:rsidRPr="00B232BE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>Rukovanje viličarom u skladišnom prostoru</w:t>
            </w:r>
          </w:p>
          <w:p w14:paraId="235FD1A8" w14:textId="77777777" w:rsidR="00B232BE" w:rsidRDefault="00B232BE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</w:p>
          <w:p w14:paraId="0D2B9D8D" w14:textId="4074FB49" w:rsidR="00B232BE" w:rsidRDefault="00B232BE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hyperlink r:id="rId12" w:history="1">
              <w:r w:rsidRPr="006749CD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https://hko.srce.hr/registar/skup-ishoda-ucenja/detalji/13742</w:t>
              </w:r>
            </w:hyperlink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 </w:t>
            </w:r>
          </w:p>
          <w:p w14:paraId="5F2C56C8" w14:textId="77777777" w:rsidR="00682D4D" w:rsidRDefault="00682D4D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</w:p>
          <w:p w14:paraId="642B57CE" w14:textId="1F7EC931" w:rsidR="00C639F8" w:rsidRPr="0042591D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93" w:type="pct"/>
            <w:tcBorders>
              <w:top w:val="single" w:sz="4" w:space="0" w:color="auto"/>
            </w:tcBorders>
            <w:vAlign w:val="center"/>
          </w:tcPr>
          <w:p w14:paraId="642B57CF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D6" w14:textId="77777777" w:rsidTr="00482F23">
        <w:trPr>
          <w:trHeight w:val="291"/>
        </w:trPr>
        <w:tc>
          <w:tcPr>
            <w:tcW w:w="1695" w:type="pct"/>
            <w:shd w:val="clear" w:color="auto" w:fill="B8CCE4"/>
            <w:hideMark/>
          </w:tcPr>
          <w:p w14:paraId="642B57D1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305" w:type="pct"/>
            <w:gridSpan w:val="3"/>
          </w:tcPr>
          <w:p w14:paraId="642B57D2" w14:textId="10C20357" w:rsidR="00C639F8" w:rsidRPr="0077737C" w:rsidRDefault="00C639F8" w:rsidP="00E72E54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7737C">
              <w:rPr>
                <w:sz w:val="20"/>
                <w:szCs w:val="20"/>
              </w:rPr>
              <w:t>Posjedovanje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prethodne</w:t>
            </w:r>
            <w:proofErr w:type="spellEnd"/>
            <w:r w:rsidRPr="00F556CA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kvalifikacije</w:t>
            </w:r>
            <w:proofErr w:type="spellEnd"/>
            <w:r w:rsidRPr="00F556CA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na</w:t>
            </w:r>
            <w:proofErr w:type="spellEnd"/>
            <w:r w:rsidRPr="00F556CA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razini</w:t>
            </w:r>
            <w:proofErr w:type="spellEnd"/>
            <w:r w:rsidRPr="00F556CA">
              <w:rPr>
                <w:sz w:val="20"/>
                <w:szCs w:val="20"/>
              </w:rPr>
              <w:t xml:space="preserve"> 1</w:t>
            </w:r>
            <w:r w:rsidR="001A24E8">
              <w:rPr>
                <w:sz w:val="20"/>
                <w:szCs w:val="20"/>
              </w:rPr>
              <w:t xml:space="preserve"> </w:t>
            </w:r>
            <w:r w:rsidR="00B04FEA">
              <w:rPr>
                <w:sz w:val="20"/>
                <w:szCs w:val="20"/>
              </w:rPr>
              <w:t>HKO</w:t>
            </w:r>
          </w:p>
          <w:p w14:paraId="4015334E" w14:textId="77777777" w:rsidR="00B04FEA" w:rsidRPr="00B04FEA" w:rsidRDefault="00B04FEA" w:rsidP="00E72E5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B04FEA">
              <w:rPr>
                <w:sz w:val="20"/>
                <w:szCs w:val="20"/>
                <w:lang w:val="en-US"/>
              </w:rPr>
              <w:t>Navršenih</w:t>
            </w:r>
            <w:proofErr w:type="spellEnd"/>
            <w:r w:rsidRPr="00B04F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FEA">
              <w:rPr>
                <w:sz w:val="20"/>
                <w:szCs w:val="20"/>
                <w:lang w:val="en-US"/>
              </w:rPr>
              <w:t>najmanje</w:t>
            </w:r>
            <w:proofErr w:type="spellEnd"/>
            <w:r w:rsidRPr="00B04FEA">
              <w:rPr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B04FEA">
              <w:rPr>
                <w:sz w:val="20"/>
                <w:szCs w:val="20"/>
                <w:lang w:val="en-US"/>
              </w:rPr>
              <w:t>godina</w:t>
            </w:r>
            <w:proofErr w:type="spellEnd"/>
          </w:p>
          <w:p w14:paraId="642B57D5" w14:textId="34807637" w:rsidR="00C639F8" w:rsidRPr="0077737C" w:rsidRDefault="00C639F8" w:rsidP="00E72E54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77737C">
              <w:rPr>
                <w:sz w:val="20"/>
                <w:szCs w:val="20"/>
              </w:rPr>
              <w:lastRenderedPageBreak/>
              <w:t>Liječničko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uvjerenje</w:t>
            </w:r>
            <w:proofErr w:type="spellEnd"/>
            <w:r w:rsidRPr="0077737C">
              <w:rPr>
                <w:sz w:val="20"/>
                <w:szCs w:val="20"/>
              </w:rPr>
              <w:t xml:space="preserve"> medicine </w:t>
            </w:r>
            <w:proofErr w:type="spellStart"/>
            <w:r w:rsidRPr="0077737C">
              <w:rPr>
                <w:sz w:val="20"/>
                <w:szCs w:val="20"/>
              </w:rPr>
              <w:t>rada</w:t>
            </w:r>
            <w:proofErr w:type="spellEnd"/>
            <w:r w:rsidRPr="0077737C">
              <w:rPr>
                <w:sz w:val="20"/>
                <w:szCs w:val="20"/>
              </w:rPr>
              <w:t xml:space="preserve"> o </w:t>
            </w:r>
            <w:proofErr w:type="spellStart"/>
            <w:r w:rsidRPr="0077737C">
              <w:rPr>
                <w:sz w:val="20"/>
                <w:szCs w:val="20"/>
              </w:rPr>
              <w:t>zdravstvenoj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sposobnosti</w:t>
            </w:r>
            <w:proofErr w:type="spellEnd"/>
            <w:r w:rsidRPr="0077737C">
              <w:rPr>
                <w:sz w:val="20"/>
                <w:szCs w:val="20"/>
              </w:rPr>
              <w:t xml:space="preserve"> za </w:t>
            </w:r>
            <w:proofErr w:type="spellStart"/>
            <w:r w:rsidRPr="0077737C">
              <w:rPr>
                <w:sz w:val="20"/>
                <w:szCs w:val="20"/>
              </w:rPr>
              <w:t>rukovanje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viličarom</w:t>
            </w:r>
            <w:proofErr w:type="spellEnd"/>
            <w:r w:rsidR="00B232BE">
              <w:rPr>
                <w:sz w:val="20"/>
                <w:szCs w:val="20"/>
              </w:rPr>
              <w:t xml:space="preserve"> u </w:t>
            </w:r>
            <w:proofErr w:type="spellStart"/>
            <w:r w:rsidR="00B232BE">
              <w:rPr>
                <w:sz w:val="20"/>
                <w:szCs w:val="20"/>
              </w:rPr>
              <w:t>skladišnom</w:t>
            </w:r>
            <w:proofErr w:type="spellEnd"/>
            <w:r w:rsidR="00B232BE">
              <w:rPr>
                <w:sz w:val="20"/>
                <w:szCs w:val="20"/>
              </w:rPr>
              <w:t xml:space="preserve"> </w:t>
            </w:r>
            <w:proofErr w:type="spellStart"/>
            <w:r w:rsidR="00B232BE">
              <w:rPr>
                <w:sz w:val="20"/>
                <w:szCs w:val="20"/>
              </w:rPr>
              <w:t>prostoru</w:t>
            </w:r>
            <w:proofErr w:type="spellEnd"/>
            <w:r w:rsidR="006B7F50">
              <w:rPr>
                <w:sz w:val="20"/>
                <w:szCs w:val="20"/>
              </w:rPr>
              <w:t>.</w:t>
            </w:r>
          </w:p>
        </w:tc>
      </w:tr>
      <w:tr w:rsidR="00C639F8" w:rsidRPr="00F919E2" w14:paraId="642B57E1" w14:textId="77777777" w:rsidTr="00482F23">
        <w:trPr>
          <w:trHeight w:val="3121"/>
        </w:trPr>
        <w:tc>
          <w:tcPr>
            <w:tcW w:w="1695" w:type="pct"/>
            <w:shd w:val="clear" w:color="auto" w:fill="B8CCE4"/>
            <w:hideMark/>
          </w:tcPr>
          <w:p w14:paraId="642B57D7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305" w:type="pct"/>
            <w:gridSpan w:val="3"/>
          </w:tcPr>
          <w:p w14:paraId="642B57D8" w14:textId="02378164" w:rsidR="00C639F8" w:rsidRDefault="00C639F8" w:rsidP="00E72E54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1B7E7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Stečenih </w:t>
            </w:r>
            <w:r w:rsidR="00B232BE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7</w:t>
            </w:r>
            <w:r w:rsidRPr="001B7E7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CSVET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bodova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04564A52" w14:textId="77777777" w:rsidR="00E72E54" w:rsidRDefault="00C639F8" w:rsidP="00E72E54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Uspješna završna provjera stečenih znanja usmenim i/ili pisanim provjerama </w:t>
            </w:r>
          </w:p>
          <w:p w14:paraId="42CC12E3" w14:textId="4DF31965" w:rsidR="00E72E54" w:rsidRPr="00E72E54" w:rsidRDefault="00E72E54" w:rsidP="00E72E54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Uspješna završna </w:t>
            </w:r>
            <w:r w:rsidR="00624DDE"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provjera vještine</w:t>
            </w:r>
            <w:r w:rsidR="00C639F8"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rukovanja viličarom</w:t>
            </w:r>
            <w:r w:rsidR="006D614F"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u skladišnom prostoru</w:t>
            </w:r>
            <w:r w:rsidR="00C639F8"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a temeljem unaprijed određenih kriterija </w:t>
            </w:r>
            <w:r w:rsidR="0077737C"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vrednovanja postignuća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  <w:p w14:paraId="7B1DBCEB" w14:textId="77777777" w:rsidR="00E72E54" w:rsidRDefault="00E72E54" w:rsidP="00F556CA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 završnoj provjeri vodi se zapisnik i provodi ju tročlano povjerenstvo.</w:t>
            </w:r>
          </w:p>
          <w:p w14:paraId="642B57E0" w14:textId="57D98835" w:rsidR="00CA4A74" w:rsidRPr="00E72E54" w:rsidRDefault="00C639F8" w:rsidP="00F556CA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Svakom polazniku nakon uspješno završene završne provjere izdaje se</w:t>
            </w:r>
            <w:r w:rsidR="00F556C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Uvjerenje o osposobljavanju za stjecanje </w:t>
            </w:r>
            <w:r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mikrokvalifikacije</w:t>
            </w:r>
            <w:r w:rsidR="006D614F"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rukova</w:t>
            </w:r>
            <w:r w:rsidR="006D614F"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nje viličarom u skladišnom prostoru</w:t>
            </w:r>
            <w:r w:rsid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</w:tc>
      </w:tr>
      <w:tr w:rsidR="00C639F8" w:rsidRPr="00F919E2" w14:paraId="642B57EA" w14:textId="77777777" w:rsidTr="00482F23">
        <w:trPr>
          <w:trHeight w:val="732"/>
        </w:trPr>
        <w:tc>
          <w:tcPr>
            <w:tcW w:w="1695" w:type="pct"/>
            <w:shd w:val="clear" w:color="auto" w:fill="B8CCE4"/>
          </w:tcPr>
          <w:p w14:paraId="642B57E2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05" w:type="pct"/>
            <w:gridSpan w:val="3"/>
          </w:tcPr>
          <w:p w14:paraId="642B57E7" w14:textId="7F3651F3" w:rsidR="00C639F8" w:rsidRDefault="00C639F8" w:rsidP="00B232BE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val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Program obrazovanja za stjecanje mikrokvalifikacije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rukova</w:t>
            </w:r>
            <w:r w:rsidR="0042591D"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nje</w:t>
            </w:r>
            <w:r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viličarom</w:t>
            </w:r>
            <w:r w:rsidR="0042591D" w:rsidRPr="00E72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u skladišnom prostoru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provodi se 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redovitom nastavom u trajanju od </w:t>
            </w:r>
            <w:r w:rsidRPr="00CA4A74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1</w:t>
            </w:r>
            <w:r w:rsidR="00B232BE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75</w:t>
            </w:r>
            <w:r w:rsidRPr="00CA4A74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sati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,</w:t>
            </w:r>
            <w:r w:rsidR="00416A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="00416A76" w:rsidRPr="000536AB">
              <w:rPr>
                <w:rFonts w:asciiTheme="minorHAnsi" w:hAnsiTheme="minorHAnsi" w:cstheme="minorHAnsi"/>
                <w:color w:val="FF0000"/>
                <w:sz w:val="20"/>
                <w:szCs w:val="20"/>
                <w:bdr w:val="none" w:sz="0" w:space="0" w:color="auto" w:frame="1"/>
                <w:lang w:val="bs-Latn-BA"/>
              </w:rPr>
              <w:t xml:space="preserve"> </w:t>
            </w:r>
            <w:r w:rsidR="00416A76" w:rsidRPr="00416A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val="bs-Latn-BA"/>
              </w:rPr>
              <w:t>u</w:t>
            </w:r>
            <w:r w:rsidR="000536AB" w:rsidRPr="00416A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val="bs-Latn-BA"/>
              </w:rPr>
              <w:t>z mogućnost izvođenja teorijskog dijela programa na daljinu, u realnom vremenu.</w:t>
            </w:r>
          </w:p>
          <w:p w14:paraId="2E1107D5" w14:textId="77777777" w:rsidR="00B232BE" w:rsidRPr="00B232BE" w:rsidRDefault="00B232BE" w:rsidP="00B232BE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val="bs-Latn-BA"/>
              </w:rPr>
            </w:pPr>
          </w:p>
          <w:p w14:paraId="4720DCE4" w14:textId="77777777" w:rsidR="00E72E54" w:rsidRDefault="00C639F8" w:rsidP="001A24E8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69155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Ishodi učenja ostvaruju se dijelom vođenim procesom učenja i poučavanja u trajanju </w:t>
            </w:r>
            <w:r w:rsidRPr="0044689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od </w:t>
            </w:r>
            <w:r w:rsidR="00B232BE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30</w:t>
            </w:r>
            <w:r w:rsidRPr="00446897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sat</w:t>
            </w:r>
            <w:r w:rsidR="00B232BE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i</w:t>
            </w:r>
            <w:r w:rsidRPr="0044689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najvećim </w:t>
            </w:r>
            <w:r w:rsidRPr="0044689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dijelom učenjem temeljenom na radu u trajanju od </w:t>
            </w:r>
            <w:r w:rsidR="006B7F50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1</w:t>
            </w:r>
            <w:r w:rsidR="00B232BE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30</w:t>
            </w:r>
            <w:r w:rsidRPr="00446897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sati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a </w:t>
            </w:r>
            <w:r w:rsidRPr="0044689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dijelom samostalnim aktivnostima polaznika u trajanju od </w:t>
            </w:r>
            <w:r w:rsidR="00B232BE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15</w:t>
            </w:r>
            <w:r w:rsidRPr="00446897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sati</w:t>
            </w:r>
            <w:r w:rsidR="00895C87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</w:t>
            </w:r>
            <w:r w:rsidR="00895C87" w:rsidRPr="00895C8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(proučavanje dodatne literature, iz</w:t>
            </w:r>
            <w:r w:rsidR="00895C8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rada seminarskog rada)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. </w:t>
            </w:r>
          </w:p>
          <w:p w14:paraId="642B57E9" w14:textId="13588CDE" w:rsidR="00C639F8" w:rsidRPr="0077737C" w:rsidRDefault="00C639F8" w:rsidP="001A24E8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69155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temeljen</w:t>
            </w:r>
            <w:r w:rsidR="00624DDE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 na radu obuhvaća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izvršenje </w:t>
            </w:r>
            <w:r w:rsidRPr="0069155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konkretnih radn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ih zadaća</w:t>
            </w:r>
            <w:r w:rsidRPr="0069155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  <w:r w:rsidR="00624DDE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C639F8" w:rsidRPr="00F919E2" w14:paraId="642B57ED" w14:textId="77777777" w:rsidTr="00482F23">
        <w:trPr>
          <w:trHeight w:val="620"/>
        </w:trPr>
        <w:tc>
          <w:tcPr>
            <w:tcW w:w="1695" w:type="pct"/>
            <w:shd w:val="clear" w:color="auto" w:fill="B8CCE4"/>
          </w:tcPr>
          <w:p w14:paraId="642B57EB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305" w:type="pct"/>
            <w:gridSpan w:val="3"/>
          </w:tcPr>
          <w:p w14:paraId="642B57EC" w14:textId="224050A2" w:rsidR="00C639F8" w:rsidRPr="00F919E2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639F8" w:rsidRPr="00F919E2" w14:paraId="642B57F0" w14:textId="77777777" w:rsidTr="00482F23">
        <w:trPr>
          <w:trHeight w:val="557"/>
        </w:trPr>
        <w:tc>
          <w:tcPr>
            <w:tcW w:w="1695" w:type="pct"/>
            <w:shd w:val="clear" w:color="auto" w:fill="B8CCE4"/>
          </w:tcPr>
          <w:p w14:paraId="642B57EE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305" w:type="pct"/>
            <w:gridSpan w:val="3"/>
          </w:tcPr>
          <w:p w14:paraId="642B57EF" w14:textId="08E8CD63" w:rsidR="00C639F8" w:rsidRPr="00F919E2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639F8" w:rsidRPr="00F919E2" w14:paraId="642B57F9" w14:textId="77777777" w:rsidTr="00482F23">
        <w:trPr>
          <w:trHeight w:val="836"/>
        </w:trPr>
        <w:tc>
          <w:tcPr>
            <w:tcW w:w="1695" w:type="pct"/>
            <w:shd w:val="clear" w:color="auto" w:fill="B8CCE4"/>
            <w:hideMark/>
          </w:tcPr>
          <w:p w14:paraId="642B57F1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05" w:type="pct"/>
            <w:gridSpan w:val="3"/>
          </w:tcPr>
          <w:p w14:paraId="11ED13A0" w14:textId="77777777" w:rsidR="00132419" w:rsidRDefault="00132419" w:rsidP="00F10548">
            <w:pPr>
              <w:pStyle w:val="Default"/>
            </w:pPr>
          </w:p>
          <w:p w14:paraId="642B57F8" w14:textId="3624CB1B" w:rsidR="00C639F8" w:rsidRPr="00F10548" w:rsidRDefault="00132419" w:rsidP="00F10548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hyperlink r:id="rId13" w:history="1">
              <w:r w:rsidRPr="00CF40A8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</w:t>
              </w:r>
              <w:r w:rsidRPr="00CF40A8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/</w:t>
              </w:r>
              <w:r w:rsidRPr="00CF40A8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skup-ishoda-ucenja/detalji/13742</w:t>
              </w:r>
            </w:hyperlink>
            <w:r w:rsidR="006D614F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C639F8" w:rsidRPr="00F919E2" w14:paraId="642B57FB" w14:textId="77777777" w:rsidTr="00B04FEA">
        <w:trPr>
          <w:trHeight w:val="541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FA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639F8" w:rsidRPr="00F919E2" w14:paraId="642B5802" w14:textId="77777777" w:rsidTr="002F4FB0">
        <w:trPr>
          <w:trHeight w:val="304"/>
        </w:trPr>
        <w:tc>
          <w:tcPr>
            <w:tcW w:w="5000" w:type="pct"/>
            <w:gridSpan w:val="4"/>
          </w:tcPr>
          <w:p w14:paraId="6574AE59" w14:textId="77777777" w:rsidR="00C001F2" w:rsidRPr="00B04FEA" w:rsidRDefault="005504FB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04FE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Samostalno manipulirati robom, pakirati, ambalažirati i označavati robu sukladno internim procedurama i svojstvima robe </w:t>
            </w:r>
          </w:p>
          <w:p w14:paraId="75F77596" w14:textId="77777777" w:rsidR="00C639F8" w:rsidRPr="0043478C" w:rsidRDefault="005504FB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04FE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Znati postupke i redoslijed</w:t>
            </w: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izvođenja radnji pri manipulaciji robom u skladištu</w:t>
            </w:r>
          </w:p>
          <w:p w14:paraId="6F524105" w14:textId="77777777" w:rsidR="00C001F2" w:rsidRPr="00B04FEA" w:rsidRDefault="00C001F2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04FE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Samostalno odabrati i pravilno koristiti odgovarajuća sredstava i opremu za provedbu radnih aktivnosti na robi u skladištu</w:t>
            </w:r>
          </w:p>
          <w:p w14:paraId="5596E7F4" w14:textId="77777777" w:rsidR="003938B7" w:rsidRPr="00B04FEA" w:rsidRDefault="003938B7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04FE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Odabrati prekrcajnu mehanizaciju sukladno značajkama tereta </w:t>
            </w:r>
          </w:p>
          <w:p w14:paraId="642B5801" w14:textId="71CFA807" w:rsidR="00231A92" w:rsidRPr="00092799" w:rsidRDefault="003938B7" w:rsidP="00092799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04FE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Samostalno</w:t>
            </w: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i odgovorno rukovati ručnom mehanizacijom i motornim viličarom pri premještanju robe</w:t>
            </w:r>
          </w:p>
        </w:tc>
      </w:tr>
      <w:tr w:rsidR="00C639F8" w:rsidRPr="00F919E2" w14:paraId="642B580B" w14:textId="77777777" w:rsidTr="00482F23">
        <w:trPr>
          <w:trHeight w:val="390"/>
        </w:trPr>
        <w:tc>
          <w:tcPr>
            <w:tcW w:w="1695" w:type="pct"/>
            <w:shd w:val="clear" w:color="auto" w:fill="B8CCE4"/>
            <w:hideMark/>
          </w:tcPr>
          <w:p w14:paraId="642B5803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305" w:type="pct"/>
            <w:gridSpan w:val="3"/>
          </w:tcPr>
          <w:p w14:paraId="642B5804" w14:textId="77777777" w:rsidR="00C639F8" w:rsidRPr="00E8736A" w:rsidRDefault="00C639F8" w:rsidP="00695A7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873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 procesu praćenja kvalitete i uspješnost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 izvedbe programa obrazovanja </w:t>
            </w:r>
            <w:r w:rsidRPr="00E873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primjenjuju se sljedeće aktivnosti:</w:t>
            </w:r>
          </w:p>
          <w:p w14:paraId="642B5805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istraživanje i anonimno anketiranje polaznika o izvođenju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nastave, literaturi i resursima za učenje, strategijama podrške polaznicima, izvođenju i unapređenju procesa učenja i</w:t>
            </w:r>
            <w:r w:rsidR="00CA4A7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poučavanja, radnom opterećenju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polaznika (CSVET), provjerama znanja, te komunikaciji s nastavnicima </w:t>
            </w:r>
          </w:p>
          <w:p w14:paraId="642B5806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istraživanje i anketiranje nastavnika o istim pitanjima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navedenim u prethodnoj stavci</w:t>
            </w:r>
          </w:p>
          <w:p w14:paraId="642B5807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analiza uspjeha, transparentnosti i objektivnosti provjera i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ostvarenosti ishoda učenja</w:t>
            </w:r>
          </w:p>
          <w:p w14:paraId="642B5808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analiza materijalnih i kadrovskih uvjeta potrebnih za izvođenje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procesa učenja i poučavanja</w:t>
            </w:r>
          </w:p>
          <w:p w14:paraId="642B5809" w14:textId="77777777" w:rsidR="00C639F8" w:rsidRPr="009F7576" w:rsidRDefault="00CA4A74" w:rsidP="00695A7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</w:t>
            </w:r>
            <w:r w:rsidR="00C639F8"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ezultatima anketa dobiva se pregled uspješnos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ti izvedbe programa, kao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 </w:t>
            </w:r>
            <w:r w:rsidR="00C639F8"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procjena kvalitete nastavničkog rada.</w:t>
            </w:r>
          </w:p>
          <w:p w14:paraId="642B580A" w14:textId="178B8B4E" w:rsidR="00C639F8" w:rsidRPr="00751AEC" w:rsidRDefault="00C639F8" w:rsidP="00CA4A7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Postupci vrednovanja usmjereni su na praćenje i pro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vjeru postignuća prema ishodima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učenja. Ono se provodi usmenim i pisanim provjerama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znanja te provjerama stečenih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vještina polaznika u rukovanju viličarom</w:t>
            </w:r>
            <w:r w:rsidR="006D614F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u skladišnom prostoru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a </w:t>
            </w:r>
            <w:r w:rsidR="00CA4A7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na temelju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unaprijed određenih 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kriterija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vrednovanja postignuća.</w:t>
            </w:r>
          </w:p>
        </w:tc>
      </w:tr>
      <w:tr w:rsidR="00C639F8" w:rsidRPr="00F919E2" w14:paraId="642B580E" w14:textId="77777777" w:rsidTr="00482F23">
        <w:trPr>
          <w:trHeight w:val="513"/>
        </w:trPr>
        <w:tc>
          <w:tcPr>
            <w:tcW w:w="1695" w:type="pct"/>
            <w:shd w:val="clear" w:color="auto" w:fill="B8CCE4"/>
            <w:hideMark/>
          </w:tcPr>
          <w:p w14:paraId="642B580C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305" w:type="pct"/>
            <w:gridSpan w:val="3"/>
          </w:tcPr>
          <w:p w14:paraId="642B580D" w14:textId="3E52065B" w:rsidR="00C639F8" w:rsidRPr="00F919E2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42B580F" w14:textId="1C686485" w:rsidR="00AC6512" w:rsidRDefault="00AC6512" w:rsidP="00C639F8">
      <w:pPr>
        <w:rPr>
          <w:rFonts w:cstheme="minorHAnsi"/>
          <w:b/>
          <w:bCs/>
          <w:noProof/>
          <w:sz w:val="24"/>
          <w:szCs w:val="24"/>
        </w:rPr>
      </w:pPr>
    </w:p>
    <w:p w14:paraId="6BE4F497" w14:textId="77777777" w:rsidR="00AC6512" w:rsidRDefault="00AC6512">
      <w:pPr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55C8F3D7" w14:textId="28101152" w:rsidR="0043478C" w:rsidRPr="0043478C" w:rsidRDefault="0043478C" w:rsidP="0043478C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  <w:r w:rsidRPr="0043478C">
        <w:rPr>
          <w:rFonts w:eastAsia="Calibri" w:cstheme="minorHAnsi"/>
          <w:b/>
          <w:bCs/>
          <w:sz w:val="24"/>
          <w:szCs w:val="24"/>
          <w:lang w:val="bs-Latn-BA" w:eastAsia="bs-Latn-BA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43478C" w:rsidRPr="00E57A41" w14:paraId="53F00BE3" w14:textId="77777777" w:rsidTr="00F92E42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93F7006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31B965C1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0817335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712D86C7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7A9867EA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43D7844D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FB6766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70BA7D55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671872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37219CEA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  <w:vAlign w:val="bottom"/>
            <w:hideMark/>
          </w:tcPr>
          <w:p w14:paraId="1445C700" w14:textId="35BD619A" w:rsidR="0043478C" w:rsidRPr="00E57A41" w:rsidRDefault="0043478C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Broj sati</w:t>
            </w:r>
          </w:p>
        </w:tc>
      </w:tr>
      <w:tr w:rsidR="0043478C" w:rsidRPr="00E57A41" w14:paraId="4FF7B50D" w14:textId="77777777" w:rsidTr="00BD4F7C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B04E8D8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46657717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D969847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555CBD59" w14:textId="77777777" w:rsidR="0043478C" w:rsidRPr="00E57A41" w:rsidRDefault="0043478C" w:rsidP="00BD4F7C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61D8EC33" w14:textId="77777777" w:rsidR="0043478C" w:rsidRPr="00E57A41" w:rsidRDefault="0043478C" w:rsidP="00BD4F7C">
            <w:pPr>
              <w:spacing w:after="200" w:line="276" w:lineRule="auto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59EA5DCE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0F1D9CA7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7E0F6CF5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</w:tcPr>
          <w:p w14:paraId="30D3FF59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UKUPNO</w:t>
            </w:r>
          </w:p>
        </w:tc>
      </w:tr>
      <w:tr w:rsidR="00F92E42" w:rsidRPr="00E57A41" w14:paraId="0CF61147" w14:textId="77777777" w:rsidTr="00277514">
        <w:trPr>
          <w:trHeight w:val="84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6CE984A5" w14:textId="77777777" w:rsidR="00F92E42" w:rsidRPr="00E57A41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</w:p>
          <w:p w14:paraId="55928E60" w14:textId="77777777" w:rsidR="00F92E42" w:rsidRPr="00E57A41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CA05" w14:textId="0E7FB21E" w:rsidR="00F92E42" w:rsidRPr="006D614F" w:rsidRDefault="006D614F" w:rsidP="00F92E42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6D614F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RUKOVANJE VILIČAROM U SKLADIŠNOM PROSTORU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F1727" w14:textId="79D31F12" w:rsidR="00F92E42" w:rsidRPr="00E57A41" w:rsidRDefault="00F92E42" w:rsidP="00F92E4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1C271B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Rukovanje viličarom u skladišnom prostoru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781E64" w14:textId="159C0BF8" w:rsidR="00F92E42" w:rsidRPr="00E57A41" w:rsidRDefault="00B232BE" w:rsidP="00F92E42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2B965" w14:textId="434A235E" w:rsidR="00F92E42" w:rsidRPr="00E57A41" w:rsidRDefault="00B232BE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273C5B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F3415" w14:textId="11391A96" w:rsidR="00F92E42" w:rsidRPr="00F92E42" w:rsidRDefault="00B232BE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DBBAF" w14:textId="4252EE6A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232BE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5E8F0" w14:textId="5C8ED47F" w:rsidR="00F92E42" w:rsidRPr="00F92E42" w:rsidRDefault="00B232BE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A161A27" w14:textId="345BD69C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232BE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F92E42" w:rsidRPr="00E57A41" w14:paraId="5E71E459" w14:textId="77777777" w:rsidTr="0019186B">
        <w:trPr>
          <w:trHeight w:val="214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10CDFA" w14:textId="77777777" w:rsidR="00F92E42" w:rsidRPr="00E57A41" w:rsidRDefault="00F92E42" w:rsidP="0019186B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BAE948" w14:textId="0ADC1FBE" w:rsidR="00F92E42" w:rsidRPr="00F92E42" w:rsidRDefault="00273C5B" w:rsidP="0019186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943391" w14:textId="73E4157C" w:rsidR="00F92E42" w:rsidRPr="00E57A41" w:rsidRDefault="00B232BE" w:rsidP="001918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8B154C" w14:textId="7DE259F5" w:rsidR="00F92E42" w:rsidRPr="00F92E42" w:rsidRDefault="00F92E42" w:rsidP="001918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232BE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BCD35D" w14:textId="3DEC773E" w:rsidR="00F92E42" w:rsidRPr="00F92E42" w:rsidRDefault="00B232BE" w:rsidP="001918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54697" w14:textId="289E0227" w:rsidR="00F92E42" w:rsidRPr="00F92E42" w:rsidRDefault="00F92E42" w:rsidP="001918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232BE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</w:tbl>
    <w:p w14:paraId="52520DD6" w14:textId="77777777" w:rsidR="0043478C" w:rsidRPr="00E57A41" w:rsidRDefault="0043478C" w:rsidP="0043478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VPUP – vođeni proces učenja i poučavanja     </w:t>
      </w:r>
    </w:p>
    <w:p w14:paraId="30E9ACF9" w14:textId="77777777" w:rsidR="0043478C" w:rsidRPr="00E57A41" w:rsidRDefault="0043478C" w:rsidP="0043478C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UTR – učenje temeljeno na radu </w:t>
      </w:r>
    </w:p>
    <w:p w14:paraId="0F9DAB52" w14:textId="77777777" w:rsidR="0043478C" w:rsidRPr="00E57A41" w:rsidRDefault="0043478C" w:rsidP="0043478C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SAP– samostalne aktivnosti</w:t>
      </w:r>
      <w:r w:rsidRPr="00E57A41">
        <w:rPr>
          <w:rFonts w:ascii="Calibri" w:eastAsia="Calibri" w:hAnsi="Calibri" w:cs="Calibri"/>
          <w:i/>
          <w:iCs/>
          <w:color w:val="FF0000"/>
          <w:sz w:val="16"/>
          <w:szCs w:val="16"/>
          <w:lang w:val="bs-Latn-BA" w:eastAsia="bs-Latn-BA"/>
        </w:rPr>
        <w:t xml:space="preserve"> </w:t>
      </w: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polaznika</w:t>
      </w:r>
    </w:p>
    <w:p w14:paraId="642B5867" w14:textId="77777777" w:rsidR="00D378C4" w:rsidRDefault="00D378C4" w:rsidP="00C639F8">
      <w:pPr>
        <w:jc w:val="both"/>
        <w:rPr>
          <w:rFonts w:cstheme="minorHAnsi"/>
          <w:i/>
          <w:iCs/>
          <w:noProof/>
          <w:color w:val="000000"/>
          <w:sz w:val="16"/>
          <w:szCs w:val="16"/>
          <w:lang w:val="hr-HR"/>
        </w:rPr>
      </w:pPr>
    </w:p>
    <w:p w14:paraId="642B586C" w14:textId="77777777" w:rsidR="00C639F8" w:rsidRPr="00F919E2" w:rsidRDefault="00C639F8" w:rsidP="0043478C">
      <w:pPr>
        <w:pStyle w:val="ListParagraph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126"/>
        <w:gridCol w:w="2410"/>
        <w:gridCol w:w="2420"/>
      </w:tblGrid>
      <w:tr w:rsidR="00C639F8" w:rsidRPr="00F919E2" w14:paraId="642B586F" w14:textId="77777777" w:rsidTr="00EF62FD">
        <w:trPr>
          <w:trHeight w:val="475"/>
        </w:trPr>
        <w:tc>
          <w:tcPr>
            <w:tcW w:w="2537" w:type="dxa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6D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6E" w14:textId="60B20548" w:rsidR="00C639F8" w:rsidRPr="00D378C4" w:rsidRDefault="006D614F" w:rsidP="002F4FB0">
            <w:pPr>
              <w:spacing w:before="60" w:after="60" w:line="240" w:lineRule="auto"/>
              <w:ind w:left="397" w:hanging="397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D378C4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RUKOVANJE VILIČAROM U SKLADIŠNOM PROSTORU</w:t>
            </w:r>
          </w:p>
        </w:tc>
      </w:tr>
      <w:tr w:rsidR="00C639F8" w:rsidRPr="00F919E2" w14:paraId="642B5872" w14:textId="77777777" w:rsidTr="00EF62FD">
        <w:trPr>
          <w:trHeight w:val="470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0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71" w14:textId="77777777" w:rsidR="00C639F8" w:rsidRPr="00F919E2" w:rsidRDefault="00C639F8" w:rsidP="002F4FB0">
            <w:pPr>
              <w:spacing w:after="0"/>
              <w:ind w:left="397" w:hanging="397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875" w14:textId="77777777" w:rsidTr="00EF62FD">
        <w:trPr>
          <w:trHeight w:val="558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3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A8DBAE6" w14:textId="293E75E1" w:rsidR="006D614F" w:rsidRDefault="006D614F" w:rsidP="006D614F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hyperlink r:id="rId14" w:history="1">
              <w:r w:rsidRPr="009C797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https://hko.srce.hr/registar/skup-ishoda-ucenja/detalji/13742</w:t>
              </w:r>
            </w:hyperlink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 </w:t>
            </w:r>
          </w:p>
          <w:p w14:paraId="642B5874" w14:textId="0473B6CB" w:rsidR="00C639F8" w:rsidRPr="00D33E1C" w:rsidRDefault="00C639F8" w:rsidP="00695A75">
            <w:pPr>
              <w:spacing w:after="0" w:line="276" w:lineRule="auto"/>
              <w:jc w:val="both"/>
              <w:rPr>
                <w:rFonts w:eastAsia="Calibri" w:cstheme="minorHAnsi"/>
                <w:bCs/>
                <w:i/>
                <w:iCs/>
                <w:sz w:val="16"/>
                <w:szCs w:val="16"/>
                <w:lang w:val="bs-Latn-BA" w:eastAsia="bs-Latn-BA"/>
              </w:rPr>
            </w:pPr>
          </w:p>
        </w:tc>
      </w:tr>
      <w:tr w:rsidR="00C639F8" w:rsidRPr="00F919E2" w14:paraId="642B5878" w14:textId="77777777" w:rsidTr="00EF62FD">
        <w:trPr>
          <w:trHeight w:val="558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6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A1C90A" w14:textId="77777777" w:rsidR="00C639F8" w:rsidRDefault="006D614F" w:rsidP="002F4FB0">
            <w:pPr>
              <w:spacing w:after="0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7 </w:t>
            </w:r>
            <w:r w:rsidR="00C639F8" w:rsidRPr="00D33E1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CSVET</w:t>
            </w:r>
          </w:p>
          <w:p w14:paraId="642B5877" w14:textId="52B1BDC3" w:rsidR="00333AFD" w:rsidRPr="00333AFD" w:rsidRDefault="00333AFD" w:rsidP="00333AF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SIU 1: </w:t>
            </w:r>
            <w:r w:rsidRPr="006D614F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>Rukovanje viličarom u skladišnom prostoru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 (7 CSVET)</w:t>
            </w:r>
          </w:p>
        </w:tc>
      </w:tr>
      <w:tr w:rsidR="00C639F8" w:rsidRPr="00F919E2" w14:paraId="642B587D" w14:textId="77777777" w:rsidTr="000D0918">
        <w:tc>
          <w:tcPr>
            <w:tcW w:w="2537" w:type="dxa"/>
            <w:vMerge w:val="restart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9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126" w:type="dxa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A" w14:textId="77777777" w:rsidR="00C639F8" w:rsidRPr="00F919E2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642B587B" w14:textId="77777777" w:rsidR="00C639F8" w:rsidRPr="00F919E2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20" w:type="dxa"/>
            <w:shd w:val="clear" w:color="auto" w:fill="9CC2E5" w:themeFill="accent1" w:themeFillTint="99"/>
            <w:vAlign w:val="center"/>
          </w:tcPr>
          <w:p w14:paraId="642B587C" w14:textId="77777777" w:rsidR="00C639F8" w:rsidRPr="00F919E2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639F8" w:rsidRPr="00F919E2" w14:paraId="642B5882" w14:textId="77777777" w:rsidTr="000D0918">
        <w:trPr>
          <w:trHeight w:val="540"/>
        </w:trPr>
        <w:tc>
          <w:tcPr>
            <w:tcW w:w="2537" w:type="dxa"/>
            <w:vMerge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E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42B587F" w14:textId="6E48FB15" w:rsidR="00C639F8" w:rsidRPr="00FE132B" w:rsidRDefault="00B232BE" w:rsidP="002F4FB0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30 sati</w:t>
            </w:r>
            <w:r w:rsidR="00D378C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C639F8" w:rsidRPr="00FE132B">
              <w:rPr>
                <w:rFonts w:cstheme="minorHAnsi"/>
                <w:noProof/>
                <w:sz w:val="20"/>
                <w:szCs w:val="20"/>
                <w:lang w:val="hr-HR"/>
              </w:rPr>
              <w:t>1</w:t>
            </w:r>
            <w:r w:rsidR="0042591D">
              <w:rPr>
                <w:rFonts w:cstheme="minorHAnsi"/>
                <w:noProof/>
                <w:sz w:val="20"/>
                <w:szCs w:val="20"/>
                <w:lang w:val="hr-HR"/>
              </w:rPr>
              <w:t>7</w:t>
            </w:r>
            <w:r w:rsidR="00C639F8" w:rsidRPr="00FE132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%</w:t>
            </w:r>
            <w:r w:rsidR="00D378C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)</w:t>
            </w:r>
          </w:p>
        </w:tc>
        <w:tc>
          <w:tcPr>
            <w:tcW w:w="2410" w:type="dxa"/>
            <w:vAlign w:val="center"/>
          </w:tcPr>
          <w:p w14:paraId="642B5880" w14:textId="1135D75F" w:rsidR="00C639F8" w:rsidRPr="00D33E1C" w:rsidRDefault="00A44E81" w:rsidP="002F4FB0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D33E1C">
              <w:rPr>
                <w:rFonts w:cstheme="minorHAnsi"/>
                <w:noProof/>
                <w:sz w:val="20"/>
                <w:szCs w:val="20"/>
                <w:lang w:val="hr-HR"/>
              </w:rPr>
              <w:t>1</w:t>
            </w:r>
            <w:r w:rsidR="00B232BE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30 sati </w:t>
            </w:r>
            <w:r w:rsidR="00D378C4" w:rsidRPr="00D33E1C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536729" w:rsidRPr="00D33E1C">
              <w:rPr>
                <w:rFonts w:cstheme="minorHAnsi"/>
                <w:noProof/>
                <w:sz w:val="20"/>
                <w:szCs w:val="20"/>
                <w:lang w:val="hr-HR"/>
              </w:rPr>
              <w:t>7</w:t>
            </w:r>
            <w:r w:rsidR="0042591D">
              <w:rPr>
                <w:rFonts w:cstheme="minorHAnsi"/>
                <w:noProof/>
                <w:sz w:val="20"/>
                <w:szCs w:val="20"/>
                <w:lang w:val="hr-HR"/>
              </w:rPr>
              <w:t>4</w:t>
            </w:r>
            <w:r w:rsidR="00C639F8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%</w:t>
            </w:r>
            <w:r w:rsidR="00D378C4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)</w:t>
            </w:r>
          </w:p>
        </w:tc>
        <w:tc>
          <w:tcPr>
            <w:tcW w:w="2420" w:type="dxa"/>
            <w:vAlign w:val="center"/>
          </w:tcPr>
          <w:p w14:paraId="642B5881" w14:textId="232DDE47" w:rsidR="00C639F8" w:rsidRPr="00D33E1C" w:rsidRDefault="00B232BE" w:rsidP="002F4FB0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15 sati</w:t>
            </w:r>
            <w:r w:rsidR="00D378C4" w:rsidRPr="00D33E1C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2591D">
              <w:rPr>
                <w:rFonts w:cstheme="minorHAnsi"/>
                <w:noProof/>
                <w:sz w:val="20"/>
                <w:szCs w:val="20"/>
                <w:lang w:val="hr-HR"/>
              </w:rPr>
              <w:t>9</w:t>
            </w:r>
            <w:r w:rsidR="00C639F8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%</w:t>
            </w:r>
            <w:r w:rsidR="00D378C4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)</w:t>
            </w:r>
          </w:p>
        </w:tc>
      </w:tr>
      <w:tr w:rsidR="00C639F8" w:rsidRPr="00F919E2" w14:paraId="642B5886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3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42B5884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5" w14:textId="77777777" w:rsidR="00C639F8" w:rsidRPr="00F919E2" w:rsidRDefault="00C639F8" w:rsidP="002F4FB0">
            <w:pPr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obvezni</w:t>
            </w:r>
          </w:p>
        </w:tc>
      </w:tr>
      <w:tr w:rsidR="00C639F8" w:rsidRPr="00F919E2" w14:paraId="642B5889" w14:textId="77777777" w:rsidTr="00EF62FD">
        <w:trPr>
          <w:trHeight w:val="626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7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28B6F6" w14:textId="11ACCA48" w:rsidR="008A3339" w:rsidRPr="00D33E1C" w:rsidRDefault="00C639F8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A2AB5">
              <w:rPr>
                <w:rFonts w:cstheme="minorHAnsi"/>
                <w:noProof/>
                <w:sz w:val="20"/>
                <w:szCs w:val="20"/>
              </w:rPr>
              <w:t>Cilj modula je polaznicima omogućiti stjecanje</w:t>
            </w:r>
            <w:r w:rsidR="00001809">
              <w:rPr>
                <w:rFonts w:cstheme="minorHAnsi"/>
                <w:noProof/>
                <w:sz w:val="20"/>
                <w:szCs w:val="20"/>
              </w:rPr>
              <w:t xml:space="preserve"> znanja</w:t>
            </w:r>
            <w:r w:rsidR="00844BC3">
              <w:rPr>
                <w:rFonts w:cstheme="minorHAnsi"/>
                <w:noProof/>
                <w:sz w:val="20"/>
                <w:szCs w:val="20"/>
              </w:rPr>
              <w:t xml:space="preserve"> i vještina</w:t>
            </w:r>
            <w:r w:rsidR="0000180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695A75">
              <w:rPr>
                <w:rFonts w:cstheme="minorHAnsi"/>
                <w:noProof/>
                <w:sz w:val="20"/>
                <w:szCs w:val="20"/>
              </w:rPr>
              <w:t xml:space="preserve">potrebnih za </w:t>
            </w:r>
            <w:r w:rsidRPr="00DA2AB5">
              <w:rPr>
                <w:rFonts w:cstheme="minorHAnsi"/>
                <w:noProof/>
                <w:sz w:val="20"/>
                <w:szCs w:val="20"/>
              </w:rPr>
              <w:t xml:space="preserve">rukovanje viličarom u </w:t>
            </w:r>
            <w:r w:rsidR="00B96EAD">
              <w:rPr>
                <w:rFonts w:cstheme="minorHAnsi"/>
                <w:noProof/>
                <w:sz w:val="20"/>
                <w:szCs w:val="20"/>
              </w:rPr>
              <w:t xml:space="preserve">skladišnom </w:t>
            </w:r>
            <w:r w:rsidR="00B96EAD" w:rsidRPr="00D33E1C">
              <w:rPr>
                <w:rFonts w:cstheme="minorHAnsi"/>
                <w:noProof/>
                <w:sz w:val="20"/>
                <w:szCs w:val="20"/>
              </w:rPr>
              <w:t xml:space="preserve">prostoru </w:t>
            </w:r>
            <w:r w:rsidR="00E3218E" w:rsidRPr="00D33E1C">
              <w:rPr>
                <w:rFonts w:cstheme="minorHAnsi"/>
                <w:noProof/>
                <w:sz w:val="20"/>
                <w:szCs w:val="20"/>
              </w:rPr>
              <w:t>primjenom</w:t>
            </w:r>
            <w:r w:rsidR="00FA0042" w:rsidRPr="00D33E1C">
              <w:rPr>
                <w:rFonts w:cstheme="minorHAnsi"/>
                <w:noProof/>
                <w:sz w:val="20"/>
                <w:szCs w:val="20"/>
              </w:rPr>
              <w:t xml:space="preserve"> digitalnih tehnologija </w:t>
            </w:r>
            <w:r w:rsidR="00016D16" w:rsidRPr="00D33E1C">
              <w:rPr>
                <w:rFonts w:cstheme="minorHAnsi"/>
                <w:noProof/>
                <w:sz w:val="20"/>
                <w:szCs w:val="20"/>
              </w:rPr>
              <w:t>na ekološki prihvatljiv način uz korištenje zelenih energija.</w:t>
            </w:r>
          </w:p>
          <w:p w14:paraId="5BD30089" w14:textId="23FECA3F" w:rsidR="008A5876" w:rsidRPr="00D33E1C" w:rsidRDefault="008A5876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33E1C">
              <w:rPr>
                <w:rFonts w:cstheme="minorHAnsi"/>
                <w:noProof/>
                <w:sz w:val="20"/>
                <w:szCs w:val="20"/>
              </w:rPr>
              <w:t>Rukovanje viličarom u skladišnom prostoru temelji se na korištenju digitalnih i zelenih tehnologija: digitalnih u dijelu rukovanja i upravljanja uz korištenje odgovarajućih tehnologija, a zelenih u dijelu korištenja ekološki prihvatljivih načina pogona viličara u skladišnom prostoru.</w:t>
            </w:r>
          </w:p>
          <w:p w14:paraId="642B5888" w14:textId="141ECB09" w:rsidR="00870B32" w:rsidRPr="00D33E1C" w:rsidRDefault="00802C6F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B85A18">
              <w:rPr>
                <w:rFonts w:cstheme="minorHAnsi"/>
                <w:noProof/>
                <w:sz w:val="20"/>
                <w:szCs w:val="20"/>
              </w:rPr>
              <w:t xml:space="preserve">Polaznici će biti osposobljeni za </w:t>
            </w:r>
            <w:r w:rsidR="005F6514" w:rsidRPr="00B85A18">
              <w:rPr>
                <w:rFonts w:cstheme="minorHAnsi"/>
                <w:noProof/>
                <w:sz w:val="20"/>
                <w:szCs w:val="20"/>
              </w:rPr>
              <w:t xml:space="preserve">rukovanje viličarom u skladišnom prostoru u dijelu pripreme viličara za rad, </w:t>
            </w:r>
            <w:r w:rsidR="004D3500" w:rsidRPr="00B85A18">
              <w:rPr>
                <w:rFonts w:cstheme="minorHAnsi"/>
                <w:noProof/>
                <w:sz w:val="20"/>
                <w:szCs w:val="20"/>
              </w:rPr>
              <w:t xml:space="preserve">rukovanje viličarom pri zahvatu prenošenju i odlaganju različitih vrsta tereta, </w:t>
            </w:r>
            <w:r w:rsidR="00700100" w:rsidRPr="00B85A18">
              <w:rPr>
                <w:rFonts w:cstheme="minorHAnsi"/>
                <w:noProof/>
                <w:sz w:val="20"/>
                <w:szCs w:val="20"/>
              </w:rPr>
              <w:t>provođenje pregleda viličara, utvrđivanje i prijavljivanje kvarova na viličaru, korište</w:t>
            </w:r>
            <w:r w:rsidR="004F417A" w:rsidRPr="00B85A18">
              <w:rPr>
                <w:rFonts w:cstheme="minorHAnsi"/>
                <w:noProof/>
                <w:sz w:val="20"/>
                <w:szCs w:val="20"/>
              </w:rPr>
              <w:t>nje tehničke dokum</w:t>
            </w:r>
            <w:r w:rsidR="00FE23C7">
              <w:rPr>
                <w:rFonts w:cstheme="minorHAnsi"/>
                <w:noProof/>
                <w:sz w:val="20"/>
                <w:szCs w:val="20"/>
              </w:rPr>
              <w:t>e</w:t>
            </w:r>
            <w:r w:rsidR="004F417A" w:rsidRPr="00B85A18">
              <w:rPr>
                <w:rFonts w:cstheme="minorHAnsi"/>
                <w:noProof/>
                <w:sz w:val="20"/>
                <w:szCs w:val="20"/>
              </w:rPr>
              <w:t xml:space="preserve">ntacije viličara kao i korištenje </w:t>
            </w:r>
            <w:r w:rsidR="001B5C35" w:rsidRPr="00B85A18">
              <w:rPr>
                <w:rFonts w:cstheme="minorHAnsi"/>
                <w:noProof/>
                <w:sz w:val="20"/>
                <w:szCs w:val="20"/>
              </w:rPr>
              <w:lastRenderedPageBreak/>
              <w:t>sredstava osobne zaštite u skladu s pravilima i propisima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 xml:space="preserve"> zaštite na radu u skladištima i </w:t>
            </w:r>
            <w:r w:rsidR="00FE23C7">
              <w:rPr>
                <w:rFonts w:cstheme="minorHAnsi"/>
                <w:noProof/>
                <w:sz w:val="20"/>
                <w:szCs w:val="20"/>
              </w:rPr>
              <w:t xml:space="preserve">pri 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>rukovanj</w:t>
            </w:r>
            <w:r w:rsidR="00FE23C7">
              <w:rPr>
                <w:rFonts w:cstheme="minorHAnsi"/>
                <w:noProof/>
                <w:sz w:val="20"/>
                <w:szCs w:val="20"/>
              </w:rPr>
              <w:t>u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 xml:space="preserve"> viličarom.</w:t>
            </w:r>
          </w:p>
        </w:tc>
      </w:tr>
      <w:tr w:rsidR="00C639F8" w:rsidRPr="00F919E2" w14:paraId="642B588D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A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C" w14:textId="6BDC5472" w:rsidR="00F57053" w:rsidRPr="00D33E1C" w:rsidRDefault="00D33E1C" w:rsidP="00695A7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v</w:t>
            </w:r>
            <w:r w:rsidR="00C639F8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iličar, prenošenje, odlaganje, dnevno održavanje, kvar, tehnička dokumentacija</w:t>
            </w:r>
            <w:r w:rsidR="00001809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robno skladište, </w:t>
            </w:r>
            <w:r w:rsidR="003A417B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digitalne tehnologije, zelene energije, </w:t>
            </w:r>
            <w:r w:rsidR="00001809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propisi iz </w:t>
            </w:r>
            <w:r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zaštite na radu</w:t>
            </w:r>
          </w:p>
        </w:tc>
      </w:tr>
      <w:tr w:rsidR="00C639F8" w:rsidRPr="00F919E2" w14:paraId="642B5896" w14:textId="77777777" w:rsidTr="0082758C">
        <w:trPr>
          <w:trHeight w:val="5297"/>
        </w:trPr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E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981111" w14:textId="7EA0983A" w:rsidR="004E2953" w:rsidRPr="00D33E1C" w:rsidRDefault="002D19A6" w:rsidP="00D33E1C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Ishodi učenja navedeni u skupu ishoda učenja Rukovanje viličarom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="00B161DF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u skladišnom prostoru impliciraju </w:t>
            </w:r>
            <w:r w:rsidR="006051B2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stjecanje većim dijelom vještina, a manjim dijelom znanja povezanih s rukovanjem viličarom u skladišnom prostoru</w:t>
            </w:r>
            <w:r w:rsidR="004E295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  <w:r w:rsidR="005962C1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Stoga</w:t>
            </w:r>
            <w:r w:rsidR="004E295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je učenje temeljeno na radu integrirano u program obrazovanja uz </w:t>
            </w:r>
            <w:r w:rsidR="005962C1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primjenu</w:t>
            </w:r>
            <w:r w:rsidR="004E295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stvarnih  zadataka u poslovnome sektoru.</w:t>
            </w:r>
          </w:p>
          <w:p w14:paraId="11D38143" w14:textId="2A2249F2" w:rsidR="004E2953" w:rsidRPr="00D33E1C" w:rsidRDefault="004E2953" w:rsidP="00D33E1C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Oblik učenja temeljenog na radu u ovome program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jest učenje na rad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om mjestu koje uključuje razdoblja učenja na radnome mjestu kod poslodavca. </w:t>
            </w:r>
          </w:p>
          <w:p w14:paraId="7A1290C6" w14:textId="77777777" w:rsidR="004E2953" w:rsidRPr="00D33E1C" w:rsidRDefault="004E2953" w:rsidP="00FE23C7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Polaznik provodi pripremu i dnevni pregled, te dnevno održavanje viličara.</w:t>
            </w:r>
          </w:p>
          <w:p w14:paraId="3548E6EE" w14:textId="79B8A7A6" w:rsidR="004E2953" w:rsidRPr="00D33E1C" w:rsidRDefault="004E2953" w:rsidP="00FE23C7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Polaznik rukuje motornim viličarom: samostalno zahvaća, prenosi, odlaže robu u robnom skladištu</w:t>
            </w:r>
            <w:r w:rsidR="005962C1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uz korištenje digitalnih tehnologija</w:t>
            </w:r>
          </w:p>
          <w:p w14:paraId="48CFFA9F" w14:textId="2A9C7C6E" w:rsidR="004E2953" w:rsidRPr="00D33E1C" w:rsidRDefault="004E2953" w:rsidP="00D33E1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se prije rada upoznaje s tehničku dokumentacijom viličara (u programu unutar </w:t>
            </w:r>
            <w:r w:rsidRPr="00D33E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VPUP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- 6 sati)  i služi se s njom</w:t>
            </w:r>
            <w:r w:rsidR="009C2A0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</w:p>
          <w:p w14:paraId="642B5895" w14:textId="70FD3F1C" w:rsidR="00F57053" w:rsidRPr="00D33E1C" w:rsidRDefault="004E2953" w:rsidP="00D33E1C">
            <w:p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je (u programu unutar </w:t>
            </w:r>
            <w:r w:rsidRPr="00D33E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VPUP</w:t>
            </w:r>
            <w:r w:rsidR="00B85A1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 xml:space="preserve">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- 6 sati)  stekao osnovna znanja i vještine zaštite na radu, zaštite od požara i pružanje prve pomoći, te prilikom rada primjenjuje propise o sigurnosti strojeva </w:t>
            </w:r>
            <w:r w:rsidR="009C2A0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,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zaštite na radu</w:t>
            </w:r>
            <w:r w:rsidR="009C2A0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korištenju ekološki prihvatljivih oblika energije.</w:t>
            </w:r>
          </w:p>
        </w:tc>
      </w:tr>
      <w:tr w:rsidR="00C639F8" w:rsidRPr="00F919E2" w14:paraId="642B58A9" w14:textId="77777777" w:rsidTr="00EF62FD">
        <w:tc>
          <w:tcPr>
            <w:tcW w:w="2537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97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42B5899" w14:textId="77777777" w:rsidR="00C639F8" w:rsidRPr="00AA146D" w:rsidRDefault="00C639F8" w:rsidP="002F4FB0">
            <w:pPr>
              <w:tabs>
                <w:tab w:val="left" w:pos="2820"/>
              </w:tabs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Preporučena literatura:</w:t>
            </w:r>
          </w:p>
          <w:p w14:paraId="642B589A" w14:textId="77777777" w:rsidR="00FA3A35" w:rsidRPr="00AA146D" w:rsidRDefault="00FA3A35" w:rsidP="00FA3A3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Kardum, H. (2020): Priručnik za rukovatelja viličarom, HD usluge, d.o.o., Zagreb</w:t>
            </w:r>
          </w:p>
          <w:p w14:paraId="642B589B" w14:textId="79394D02" w:rsidR="003F37D0" w:rsidRPr="00AA146D" w:rsidRDefault="003F37D0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Hinić, I. (2018): Rad na siguran način s viličarom, Završni rad, Veleučilište u Karlovcu, Karlovac</w:t>
            </w:r>
          </w:p>
          <w:p w14:paraId="642B589D" w14:textId="77777777" w:rsidR="00CC6158" w:rsidRPr="00AA146D" w:rsidRDefault="00AA146D" w:rsidP="00695A75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Čevra, A. (2003): </w:t>
            </w:r>
            <w:r w:rsidR="00CC6158" w:rsidRPr="00AA146D">
              <w:rPr>
                <w:sz w:val="20"/>
                <w:szCs w:val="20"/>
              </w:rPr>
              <w:t xml:space="preserve">Motori i motorna vozila </w:t>
            </w:r>
            <w:r>
              <w:rPr>
                <w:sz w:val="20"/>
                <w:szCs w:val="20"/>
              </w:rPr>
              <w:t>1, Školska knjiga, Zagreb</w:t>
            </w:r>
          </w:p>
          <w:p w14:paraId="642B589E" w14:textId="77777777" w:rsidR="00CC6158" w:rsidRPr="00AA146D" w:rsidRDefault="00CC615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Rogić, K.</w:t>
            </w:r>
            <w:r w:rsidR="00AA146D">
              <w:rPr>
                <w:sz w:val="20"/>
                <w:szCs w:val="20"/>
              </w:rPr>
              <w:t xml:space="preserve"> (</w:t>
            </w:r>
            <w:r w:rsidR="00AA146D" w:rsidRPr="00AA146D">
              <w:rPr>
                <w:sz w:val="20"/>
                <w:szCs w:val="20"/>
              </w:rPr>
              <w:t>2011</w:t>
            </w:r>
            <w:r w:rsidR="00AA146D">
              <w:rPr>
                <w:sz w:val="20"/>
                <w:szCs w:val="20"/>
              </w:rPr>
              <w:t xml:space="preserve">): </w:t>
            </w:r>
            <w:r w:rsidRPr="00AA146D">
              <w:rPr>
                <w:sz w:val="20"/>
                <w:szCs w:val="20"/>
              </w:rPr>
              <w:t>Unutrašnji transport i skladištenje – nastavni materijali, Faku</w:t>
            </w:r>
            <w:r w:rsidR="00AA146D">
              <w:rPr>
                <w:sz w:val="20"/>
                <w:szCs w:val="20"/>
              </w:rPr>
              <w:t>ltet prometnih znanosti, Zagreb</w:t>
            </w:r>
          </w:p>
          <w:p w14:paraId="642B58A1" w14:textId="1FA3CA59" w:rsidR="00BA2F32" w:rsidRPr="00AA146D" w:rsidRDefault="00764ED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t xml:space="preserve">Dundović, </w:t>
            </w:r>
            <w:r w:rsidR="001651FC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., Hess, S. (2007): </w:t>
            </w:r>
            <w:r w:rsidR="00BA2F32" w:rsidRPr="00AA146D">
              <w:rPr>
                <w:sz w:val="20"/>
                <w:szCs w:val="20"/>
              </w:rPr>
              <w:t>Unutarnji transport i skladištenje, Pomorski fakultet u R</w:t>
            </w:r>
            <w:r>
              <w:rPr>
                <w:sz w:val="20"/>
                <w:szCs w:val="20"/>
              </w:rPr>
              <w:t>ijeci, Rijeka</w:t>
            </w:r>
          </w:p>
          <w:p w14:paraId="642B58A2" w14:textId="77777777" w:rsidR="00C548A9" w:rsidRPr="00AA146D" w:rsidRDefault="00764ED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t xml:space="preserve">Golac, B. (2007): </w:t>
            </w:r>
            <w:r w:rsidR="00CC6158" w:rsidRPr="00AA146D">
              <w:rPr>
                <w:sz w:val="20"/>
                <w:szCs w:val="20"/>
              </w:rPr>
              <w:t>Organizacija i prijevoz tereta u cestovnom prometu, Škola za cestovni promet, Zagr</w:t>
            </w:r>
            <w:r>
              <w:rPr>
                <w:sz w:val="20"/>
                <w:szCs w:val="20"/>
              </w:rPr>
              <w:t>eb</w:t>
            </w:r>
          </w:p>
          <w:p w14:paraId="642B58A3" w14:textId="77777777" w:rsidR="007F201B" w:rsidRPr="00AA146D" w:rsidRDefault="00764ED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t>Bolf, I.</w:t>
            </w:r>
            <w:r w:rsidR="007F201B" w:rsidRPr="00AA146D">
              <w:rPr>
                <w:sz w:val="20"/>
                <w:szCs w:val="20"/>
              </w:rPr>
              <w:t xml:space="preserve"> i dr.</w:t>
            </w:r>
            <w:r>
              <w:rPr>
                <w:sz w:val="20"/>
                <w:szCs w:val="20"/>
              </w:rPr>
              <w:t xml:space="preserve"> (2011): </w:t>
            </w:r>
            <w:r w:rsidR="007F201B" w:rsidRPr="00AA146D">
              <w:rPr>
                <w:sz w:val="20"/>
                <w:szCs w:val="20"/>
              </w:rPr>
              <w:t xml:space="preserve">Zaštita na radu, Andragoško </w:t>
            </w:r>
            <w:r>
              <w:rPr>
                <w:sz w:val="20"/>
                <w:szCs w:val="20"/>
              </w:rPr>
              <w:t>učilište Zvonimir, Zagreb</w:t>
            </w:r>
          </w:p>
          <w:p w14:paraId="642B58A4" w14:textId="1B2A9B0C" w:rsidR="00C548A9" w:rsidRPr="00AA146D" w:rsidRDefault="00764ED8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t xml:space="preserve">Đukić, G. (2014): </w:t>
            </w:r>
            <w:r w:rsidR="00C548A9" w:rsidRPr="00AA146D">
              <w:rPr>
                <w:sz w:val="20"/>
                <w:szCs w:val="20"/>
              </w:rPr>
              <w:t>Tehni</w:t>
            </w:r>
            <w:r w:rsidR="00E76FD2">
              <w:rPr>
                <w:sz w:val="20"/>
                <w:szCs w:val="20"/>
              </w:rPr>
              <w:t>č</w:t>
            </w:r>
            <w:r w:rsidR="00C548A9" w:rsidRPr="00AA146D">
              <w:rPr>
                <w:sz w:val="20"/>
                <w:szCs w:val="20"/>
              </w:rPr>
              <w:t>ka logistika – nastavni materijali, Fakultet strojarst</w:t>
            </w:r>
            <w:r>
              <w:rPr>
                <w:sz w:val="20"/>
                <w:szCs w:val="20"/>
              </w:rPr>
              <w:t>va i brodogradnje, Zagreb</w:t>
            </w:r>
          </w:p>
          <w:p w14:paraId="642B58A5" w14:textId="77777777" w:rsidR="00CC6158" w:rsidRPr="00AA146D" w:rsidRDefault="007F201B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Zaštita na radu</w:t>
            </w:r>
            <w:r w:rsidR="00764ED8">
              <w:rPr>
                <w:sz w:val="20"/>
                <w:szCs w:val="20"/>
              </w:rPr>
              <w:t xml:space="preserve"> (2007): </w:t>
            </w:r>
            <w:r w:rsidRPr="00AA146D">
              <w:rPr>
                <w:sz w:val="20"/>
                <w:szCs w:val="20"/>
              </w:rPr>
              <w:t xml:space="preserve">Priručnik za nastavnike srednjih strukovnih škola, Andragoško </w:t>
            </w:r>
            <w:r w:rsidR="00764ED8">
              <w:rPr>
                <w:sz w:val="20"/>
                <w:szCs w:val="20"/>
              </w:rPr>
              <w:t>učilište Zvonimir, Zagreb</w:t>
            </w:r>
          </w:p>
          <w:p w14:paraId="642B58A6" w14:textId="77777777" w:rsidR="007F201B" w:rsidRPr="00AA146D" w:rsidRDefault="007F201B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Pravilnik o zaštiti na radu za mjesta rada (NN, Br. 29/13.)</w:t>
            </w:r>
          </w:p>
          <w:p w14:paraId="642B58A7" w14:textId="77777777" w:rsidR="007F201B" w:rsidRPr="00AA146D" w:rsidRDefault="007F201B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Pravilnik o uporabi osobnih zaštitnih sredstava (NN, Br. 39/06.)</w:t>
            </w:r>
          </w:p>
          <w:p w14:paraId="642B58A8" w14:textId="77777777" w:rsidR="00C639F8" w:rsidRPr="00764ED8" w:rsidRDefault="007F201B" w:rsidP="00695A75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Pravilnik o zaštiti na radu pri utovaru i istovaru tereta </w:t>
            </w:r>
            <w:r w:rsidRPr="00AA146D">
              <w:rPr>
                <w:sz w:val="20"/>
                <w:szCs w:val="20"/>
              </w:rPr>
              <w:t>(NN, Br. 49/86.)</w:t>
            </w:r>
          </w:p>
        </w:tc>
      </w:tr>
    </w:tbl>
    <w:p w14:paraId="07B4D551" w14:textId="77777777" w:rsidR="00254DC5" w:rsidRDefault="00254DC5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C639F8" w:rsidRPr="00F919E2" w14:paraId="642B58AD" w14:textId="77777777" w:rsidTr="00132419">
        <w:trPr>
          <w:trHeight w:val="409"/>
        </w:trPr>
        <w:tc>
          <w:tcPr>
            <w:tcW w:w="3104" w:type="dxa"/>
            <w:gridSpan w:val="2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AB" w14:textId="45CC5FC6" w:rsidR="00C639F8" w:rsidRPr="00F919E2" w:rsidRDefault="001651FC" w:rsidP="002F4FB0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lastRenderedPageBreak/>
              <w:br w:type="page"/>
            </w:r>
            <w:r w:rsidR="00C639F8"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32419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42B58AC" w14:textId="6A39DACE" w:rsidR="00C639F8" w:rsidRPr="00BB3AFE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BB3AFE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Rukovanje viličarom u skladišnom prostoru</w:t>
            </w:r>
            <w:r w:rsidR="00132419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7 CSVET</w:t>
            </w:r>
          </w:p>
        </w:tc>
      </w:tr>
      <w:tr w:rsidR="00C639F8" w:rsidRPr="00F919E2" w14:paraId="642B58AF" w14:textId="77777777" w:rsidTr="00EF62FD">
        <w:tc>
          <w:tcPr>
            <w:tcW w:w="9493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AE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D3846" w:rsidRPr="00F919E2" w14:paraId="642B58B1" w14:textId="77777777" w:rsidTr="002D3846">
        <w:trPr>
          <w:trHeight w:val="140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584977" w14:textId="77777777" w:rsidR="002D3846" w:rsidRPr="00E76FD2" w:rsidRDefault="002D3846" w:rsidP="00E76FD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76FD2">
              <w:rPr>
                <w:sz w:val="20"/>
                <w:szCs w:val="20"/>
              </w:rPr>
              <w:t xml:space="preserve">Provesti dnevni pregled, dnevno održavanje i prijavu kvara viličara </w:t>
            </w:r>
          </w:p>
          <w:p w14:paraId="6C071F16" w14:textId="77777777" w:rsidR="002D3846" w:rsidRPr="00E76FD2" w:rsidRDefault="002D3846" w:rsidP="00E76FD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76FD2">
              <w:rPr>
                <w:sz w:val="20"/>
                <w:szCs w:val="20"/>
              </w:rPr>
              <w:t xml:space="preserve">Koristiti tehničku dokumentaciju viličara </w:t>
            </w:r>
          </w:p>
          <w:p w14:paraId="68408C6C" w14:textId="77777777" w:rsidR="002D3846" w:rsidRPr="00E76FD2" w:rsidRDefault="002D3846" w:rsidP="00E76FD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76FD2">
              <w:rPr>
                <w:sz w:val="20"/>
                <w:szCs w:val="20"/>
              </w:rPr>
              <w:t>Primijeniti propise o sigurnosti strojeva i o poslovima s posebnim uvjetima rada</w:t>
            </w:r>
          </w:p>
          <w:p w14:paraId="0F57E7C6" w14:textId="77777777" w:rsidR="002D3846" w:rsidRPr="00E76FD2" w:rsidRDefault="002D3846" w:rsidP="00E76FD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Upravljati</w:t>
            </w:r>
            <w:r w:rsidRPr="00E76FD2">
              <w:rPr>
                <w:sz w:val="20"/>
                <w:szCs w:val="20"/>
              </w:rPr>
              <w:t xml:space="preserve"> viličarom pri zahvatu, prenošenju i odlaganju robe u skladišnom prostoru</w:t>
            </w:r>
          </w:p>
          <w:p w14:paraId="642B58B0" w14:textId="3A6356EB" w:rsidR="002D3846" w:rsidRPr="00E76FD2" w:rsidRDefault="002D3846" w:rsidP="00E76FD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76FD2">
              <w:rPr>
                <w:sz w:val="20"/>
                <w:szCs w:val="20"/>
              </w:rPr>
              <w:t>Provesti pripremu viličara za rad</w:t>
            </w:r>
          </w:p>
        </w:tc>
      </w:tr>
      <w:tr w:rsidR="00C639F8" w:rsidRPr="00F919E2" w14:paraId="642B58BB" w14:textId="77777777" w:rsidTr="00EF62FD">
        <w:trPr>
          <w:trHeight w:val="427"/>
        </w:trPr>
        <w:tc>
          <w:tcPr>
            <w:tcW w:w="9493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BA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bookmarkStart w:id="0" w:name="_Hlk92457663"/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0"/>
          </w:p>
        </w:tc>
      </w:tr>
      <w:tr w:rsidR="00C639F8" w:rsidRPr="00F919E2" w14:paraId="642B58C2" w14:textId="77777777" w:rsidTr="00EF62F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667407" w14:textId="6FF82745" w:rsidR="00DF45F3" w:rsidRDefault="00DF45F3" w:rsidP="00E76FD2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5442E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ominantni nastavni sustav modula</w:t>
            </w:r>
            <w:r w:rsidR="004809D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Rukovanje viličarom u skladišnom prostoru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4809D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je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Pr="002D384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učenje temeljeno na radu.</w:t>
            </w:r>
          </w:p>
          <w:p w14:paraId="642B58BE" w14:textId="6FB4544C" w:rsidR="00C639F8" w:rsidRPr="005B2849" w:rsidRDefault="00EF62FD" w:rsidP="00E76FD2">
            <w:pPr>
              <w:spacing w:after="200" w:line="276" w:lineRule="auto"/>
              <w:jc w:val="both"/>
              <w:rPr>
                <w:rFonts w:cstheme="minorHAnsi"/>
                <w:i/>
                <w:iCs/>
                <w:noProof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Prije procesa učenja temeljenog na radu,</w:t>
            </w:r>
            <w:r w:rsidR="00C639F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vođenim procesom učenja i poučavanja polaznik će steći teorijska znanja </w:t>
            </w:r>
            <w:r w:rsidR="00C639F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o viličaru, namjeni</w:t>
            </w:r>
            <w:r w:rsidR="00784E2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viličara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, </w:t>
            </w:r>
            <w:r w:rsidR="00C639F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vrstama i konstrukcij</w:t>
            </w:r>
            <w:r w:rsidR="00784E2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i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, dnevnom pregledu i održavanju viličara; tehničkom dokumentacijom viličara; a neizostavno i sa propisima na poslovima s posebnim uvjetima rada, kao i sa propisima o </w:t>
            </w:r>
            <w:r w:rsidR="00371CB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korištenju ekološki prihvatljivih oblika energije za pokretanje viličara </w:t>
            </w:r>
            <w:r w:rsidR="0062284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te</w:t>
            </w:r>
            <w:r w:rsidR="00371CB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propisima povezanim s</w:t>
            </w:r>
            <w:r w:rsidR="00B85A1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a zaštitom na radu</w:t>
            </w:r>
            <w:r w:rsidR="00371CB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.</w:t>
            </w:r>
          </w:p>
          <w:p w14:paraId="642B58BF" w14:textId="3E981107" w:rsidR="00C639F8" w:rsidRDefault="005B2849" w:rsidP="00E76FD2">
            <w:pPr>
              <w:spacing w:after="200" w:line="276" w:lineRule="auto"/>
              <w:jc w:val="both"/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Nakon provedenog 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vođenog</w:t>
            </w:r>
            <w:r w:rsidR="00C639F8" w:rsidRPr="00E83C0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proces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a</w:t>
            </w:r>
            <w:r w:rsidR="00C639F8" w:rsidRPr="00E83C0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učenja i poučavanja</w:t>
            </w:r>
            <w:r w:rsidR="004809D5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, 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polaznik </w:t>
            </w:r>
            <w:r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će 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dobiti jasne upute za korištenje, rukovanje, održavanje i servisiranje viličara</w:t>
            </w:r>
            <w:r w:rsidR="00B45C2F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te će 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usvojiti načine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kori</w:t>
            </w:r>
            <w:r w:rsidR="00B45C2F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štenj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a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radn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, servisn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i tehničk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dokumentacij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. </w:t>
            </w:r>
          </w:p>
          <w:p w14:paraId="642B58C1" w14:textId="7DE98D3C" w:rsidR="00C639F8" w:rsidRPr="002D3846" w:rsidRDefault="004809D5" w:rsidP="00695A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U</w:t>
            </w:r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čenje</w:t>
            </w:r>
            <w:r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</w:t>
            </w:r>
            <w:proofErr w:type="spellEnd"/>
            <w:r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temeljenom</w:t>
            </w:r>
            <w:proofErr w:type="spellEnd"/>
            <w:r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na</w:t>
            </w:r>
            <w:proofErr w:type="spellEnd"/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radu</w:t>
            </w:r>
            <w:proofErr w:type="spellEnd"/>
            <w:r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kod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poslodavc</w:t>
            </w:r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</w:t>
            </w:r>
            <w:proofErr w:type="spellEnd"/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</w:t>
            </w:r>
            <w:r w:rsidR="00AF4631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na</w:t>
            </w:r>
            <w:proofErr w:type="spellEnd"/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radnom</w:t>
            </w:r>
            <w:proofErr w:type="spellEnd"/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mjestu</w:t>
            </w:r>
            <w:proofErr w:type="spellEnd"/>
            <w:r w:rsidR="00EF62FD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polaznik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se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postupno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uvodi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svijet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rada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te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mu se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omogućuje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sudjelovanje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radnome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procesu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kontroliranim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uvjetima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sve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dok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ne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stekne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potpune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kompetencije</w:t>
            </w:r>
            <w:proofErr w:type="spellEnd"/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="0062284B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samostalan</w:t>
            </w:r>
            <w:proofErr w:type="spellEnd"/>
            <w:r w:rsidR="0062284B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rad</w:t>
            </w:r>
            <w:r w:rsidR="005442EE" w:rsidRPr="002D3846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</w:p>
        </w:tc>
      </w:tr>
      <w:tr w:rsidR="00C639F8" w:rsidRPr="00F919E2" w14:paraId="642B58CC" w14:textId="77777777" w:rsidTr="00EF62FD">
        <w:tc>
          <w:tcPr>
            <w:tcW w:w="1838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C3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B58C5" w14:textId="77777777" w:rsidR="00C639F8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</w:p>
          <w:p w14:paraId="6D0CDB96" w14:textId="3B5B77D2" w:rsidR="00C95F2D" w:rsidRPr="00B4329C" w:rsidRDefault="00E16449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Digitalne tehnologije za rukovanje viličarom</w:t>
            </w:r>
          </w:p>
          <w:p w14:paraId="3F10802A" w14:textId="04BF5428" w:rsidR="005A5F3F" w:rsidRPr="00B4329C" w:rsidRDefault="005A5F3F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Ekologija u logističkom skladištu</w:t>
            </w:r>
          </w:p>
          <w:p w14:paraId="642B58C6" w14:textId="389CA904" w:rsidR="00C639F8" w:rsidRPr="00B4329C" w:rsidRDefault="00C639F8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Priprema viličara za rad</w:t>
            </w:r>
          </w:p>
          <w:p w14:paraId="642B58C7" w14:textId="18700560" w:rsidR="00C639F8" w:rsidRPr="00B4329C" w:rsidRDefault="006D614F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Upravljanje</w:t>
            </w:r>
            <w:r w:rsidR="00C639F8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viličarom</w:t>
            </w:r>
            <w:r w:rsidR="00CE3E4A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u skladišnom prostoru</w:t>
            </w:r>
          </w:p>
          <w:p w14:paraId="642B58C8" w14:textId="77777777" w:rsidR="00C639F8" w:rsidRPr="00B4329C" w:rsidRDefault="00C639F8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Održavanje </w:t>
            </w:r>
            <w:r w:rsidR="005442EE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servisiranje viličara</w:t>
            </w:r>
          </w:p>
          <w:p w14:paraId="4C9D3E59" w14:textId="39BDA479" w:rsidR="004B0033" w:rsidRPr="00B4329C" w:rsidRDefault="00C639F8" w:rsidP="00B432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Radna, servisna </w:t>
            </w:r>
            <w:r w:rsidR="005442EE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tehnička dokumentacija viličara</w:t>
            </w:r>
          </w:p>
          <w:p w14:paraId="642B58CB" w14:textId="3E2BE4E8" w:rsidR="002F7151" w:rsidRPr="0082758C" w:rsidRDefault="00C639F8" w:rsidP="0082758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Izvori opasnosti </w:t>
            </w:r>
            <w:r w:rsidR="005442EE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mjere zaštite na radu</w:t>
            </w:r>
            <w:r w:rsidR="002F7151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kod rukovanja viličarom </w:t>
            </w:r>
          </w:p>
        </w:tc>
      </w:tr>
      <w:tr w:rsidR="00C639F8" w:rsidRPr="00F919E2" w14:paraId="642B58CE" w14:textId="77777777" w:rsidTr="00EF62FD">
        <w:trPr>
          <w:trHeight w:val="486"/>
        </w:trPr>
        <w:tc>
          <w:tcPr>
            <w:tcW w:w="9493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CD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639F8" w:rsidRPr="00F919E2" w14:paraId="642B58D5" w14:textId="77777777" w:rsidTr="00EF62F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DEBD97" w14:textId="3E477C0D" w:rsidR="002D3846" w:rsidRPr="002D3846" w:rsidRDefault="002D3846" w:rsidP="002D3846">
            <w:pPr>
              <w:spacing w:after="20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2D3846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Ishodi učenja provjeravaju se usmeno i/ili pisano i/ili vježbom i/ili problemskim zadatkom i/ili projektnim zadatkom.</w:t>
            </w:r>
          </w:p>
          <w:p w14:paraId="4519A647" w14:textId="2279590B" w:rsidR="002D3846" w:rsidRPr="002D3846" w:rsidRDefault="002D3846" w:rsidP="002D3846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</w:pPr>
            <w:r w:rsidRPr="002D3846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Radna situacija</w:t>
            </w:r>
            <w: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:</w:t>
            </w:r>
          </w:p>
          <w:p w14:paraId="53AD4778" w14:textId="040CCDF5" w:rsidR="002D3846" w:rsidRDefault="002D3846" w:rsidP="002D3846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</w:pPr>
            <w:r w:rsidRPr="002D3846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Prema preuzetoj otpremnici potrebno je uskladištenu robu prenijeti viličarom na teretno vozilo koje se nalazi na utovarnoj rampi. Pritom je potrebno pripremiti viličar za rad, identificirati robu, provjeriti stanje i količinu robe, pravilno zahvatiti transportnu jedinicu, prenijeti sigurnom putanjom do utovarne rampe, smjestiti na odgovarajuće mjesto u teretnom prostoru vozila i dokumentirati provedenu aktivnost. U provedbi aktivnosti potrebno je koristiti odgovarajuća zaštitna sredstva i demonstrirati pružanje prve pomoći pri nagnječenju ekstremiteta</w:t>
            </w:r>
            <w:r w:rsidRPr="002D3846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.</w:t>
            </w:r>
          </w:p>
          <w:p w14:paraId="642B58D3" w14:textId="742F3FBE" w:rsidR="00C639F8" w:rsidRDefault="00C639F8" w:rsidP="00B85A1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397AC9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Vrednovanje:</w:t>
            </w:r>
            <w:r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Pomoću unaprijed definiranih kriterija za elemente vrednovanja (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kod poslova pripremanja viličara za rad, rukovanja viličarom u različitim uvjetima rada u skladišnim prostorima, nadzor nad radom viličara, postupke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lastRenderedPageBreak/>
              <w:t>održavanja viličara, primjenu mjera zaštite na radu te pružanje osnovne prve pomoći ozlijeđenima</w:t>
            </w:r>
            <w:r w:rsidRPr="00397AC9">
              <w:rPr>
                <w:sz w:val="20"/>
                <w:szCs w:val="20"/>
              </w:rPr>
              <w:t>)</w:t>
            </w:r>
            <w:r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vrednuje se uradak polaznika. </w:t>
            </w:r>
          </w:p>
          <w:p w14:paraId="642B58D4" w14:textId="77777777" w:rsidR="00C639F8" w:rsidRPr="00343147" w:rsidRDefault="00C639F8" w:rsidP="00B85A18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Osim vrednovanja praktičnog uratka polaznika, vrednuje se i pisana/usmena provjera stručnih sadržaja prema planiranim ishodima učenja.</w:t>
            </w:r>
          </w:p>
        </w:tc>
      </w:tr>
      <w:tr w:rsidR="00C639F8" w:rsidRPr="00F919E2" w14:paraId="642B58D7" w14:textId="77777777" w:rsidTr="00EF62FD">
        <w:tc>
          <w:tcPr>
            <w:tcW w:w="9493" w:type="dxa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D6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639F8" w:rsidRPr="00F919E2" w14:paraId="642B58DA" w14:textId="77777777" w:rsidTr="00EF62F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D8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42B58D9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42B58DB" w14:textId="77777777" w:rsidR="00C639F8" w:rsidRPr="00F919E2" w:rsidRDefault="00C639F8" w:rsidP="00C639F8">
      <w:pPr>
        <w:rPr>
          <w:rFonts w:cstheme="minorHAnsi"/>
          <w:noProof/>
          <w:lang w:val="hr-HR"/>
        </w:rPr>
      </w:pPr>
    </w:p>
    <w:p w14:paraId="26A9A76A" w14:textId="77777777" w:rsidR="0062284B" w:rsidRDefault="0062284B" w:rsidP="0062284B"/>
    <w:p w14:paraId="7ED2B670" w14:textId="77777777" w:rsidR="002D3846" w:rsidRPr="002D3846" w:rsidRDefault="002D3846" w:rsidP="002D3846">
      <w:pPr>
        <w:tabs>
          <w:tab w:val="left" w:pos="720"/>
        </w:tabs>
        <w:autoSpaceDE w:val="0"/>
        <w:snapToGrid w:val="0"/>
        <w:jc w:val="both"/>
        <w:rPr>
          <w:rFonts w:ascii="Calibri" w:eastAsia="Calibri" w:hAnsi="Calibri" w:cs="Calibri"/>
          <w:b/>
          <w:bCs/>
          <w:iCs/>
          <w:sz w:val="20"/>
          <w:szCs w:val="20"/>
          <w:lang w:val="hr-HR"/>
        </w:rPr>
      </w:pPr>
      <w:r w:rsidRPr="002D3846">
        <w:rPr>
          <w:rFonts w:ascii="Calibri" w:eastAsia="Calibri" w:hAnsi="Calibri" w:cs="Calibri"/>
          <w:b/>
          <w:bCs/>
          <w:iCs/>
          <w:sz w:val="20"/>
          <w:szCs w:val="20"/>
          <w:lang w:val="hr-HR"/>
        </w:rPr>
        <w:t>*Napomena:</w:t>
      </w:r>
    </w:p>
    <w:p w14:paraId="7CC5FCF8" w14:textId="74ADE6AA" w:rsidR="0042591D" w:rsidRDefault="002D3846" w:rsidP="002D3846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2D3846">
        <w:rPr>
          <w:rFonts w:ascii="Calibri" w:eastAsia="Calibri" w:hAnsi="Calibri" w:cs="Calibri"/>
          <w:i/>
          <w:sz w:val="20"/>
          <w:szCs w:val="20"/>
          <w:lang w:val="hr-HR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277311B" w14:textId="77777777" w:rsidR="0042591D" w:rsidRDefault="0042591D" w:rsidP="0062284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</w:p>
    <w:p w14:paraId="5A1C905B" w14:textId="5286A510" w:rsidR="0062284B" w:rsidRPr="00BD56ED" w:rsidRDefault="0062284B" w:rsidP="0062284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proofErr w:type="spellStart"/>
      <w:r w:rsidRPr="00BD56ED">
        <w:rPr>
          <w:b/>
          <w:bCs/>
          <w:sz w:val="20"/>
          <w:szCs w:val="20"/>
        </w:rPr>
        <w:t>Broj</w:t>
      </w:r>
      <w:proofErr w:type="spellEnd"/>
      <w:r w:rsidRPr="00BD56ED">
        <w:rPr>
          <w:b/>
          <w:bCs/>
          <w:sz w:val="20"/>
          <w:szCs w:val="20"/>
        </w:rPr>
        <w:t xml:space="preserve"> i datum </w:t>
      </w:r>
      <w:proofErr w:type="spellStart"/>
      <w:r w:rsidRPr="00BD56ED">
        <w:rPr>
          <w:b/>
          <w:bCs/>
          <w:sz w:val="20"/>
          <w:szCs w:val="20"/>
        </w:rPr>
        <w:t>mišljenja</w:t>
      </w:r>
      <w:proofErr w:type="spellEnd"/>
      <w:r w:rsidRPr="00BD56ED">
        <w:rPr>
          <w:b/>
          <w:bCs/>
          <w:sz w:val="20"/>
          <w:szCs w:val="20"/>
        </w:rPr>
        <w:t xml:space="preserve"> </w:t>
      </w:r>
      <w:proofErr w:type="spellStart"/>
      <w:r w:rsidRPr="00BD56ED">
        <w:rPr>
          <w:b/>
          <w:bCs/>
          <w:sz w:val="20"/>
          <w:szCs w:val="20"/>
        </w:rPr>
        <w:t>na</w:t>
      </w:r>
      <w:proofErr w:type="spellEnd"/>
      <w:r w:rsidRPr="00BD56ED">
        <w:rPr>
          <w:b/>
          <w:bCs/>
          <w:sz w:val="20"/>
          <w:szCs w:val="20"/>
        </w:rPr>
        <w:t xml:space="preserve"> program (</w:t>
      </w:r>
      <w:proofErr w:type="spellStart"/>
      <w:r w:rsidRPr="00BD56ED">
        <w:rPr>
          <w:b/>
          <w:bCs/>
          <w:sz w:val="20"/>
          <w:szCs w:val="20"/>
        </w:rPr>
        <w:t>popunjava</w:t>
      </w:r>
      <w:proofErr w:type="spellEnd"/>
      <w:r w:rsidRPr="00BD56ED">
        <w:rPr>
          <w:b/>
          <w:bCs/>
          <w:sz w:val="20"/>
          <w:szCs w:val="20"/>
        </w:rPr>
        <w:t xml:space="preserve"> </w:t>
      </w:r>
      <w:proofErr w:type="spellStart"/>
      <w:r w:rsidRPr="00BD56ED">
        <w:rPr>
          <w:b/>
          <w:bCs/>
          <w:sz w:val="20"/>
          <w:szCs w:val="20"/>
        </w:rPr>
        <w:t>Agencija</w:t>
      </w:r>
      <w:proofErr w:type="spellEnd"/>
      <w:r w:rsidRPr="00BD56ED">
        <w:rPr>
          <w:b/>
          <w:bCs/>
          <w:sz w:val="20"/>
          <w:szCs w:val="20"/>
        </w:rPr>
        <w:t>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15DC1" w:rsidRPr="00BD56ED" w14:paraId="4993F91B" w14:textId="77777777" w:rsidTr="00BD4F7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4DAD55E" w14:textId="77777777" w:rsidR="00115DC1" w:rsidRPr="00BD56ED" w:rsidRDefault="00115DC1" w:rsidP="00115D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2A38369D" w14:textId="5D4AF5E2" w:rsidR="00115DC1" w:rsidRPr="00BD56ED" w:rsidRDefault="00115DC1" w:rsidP="00115D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15DC1" w:rsidRPr="00BD56ED" w14:paraId="79DC165C" w14:textId="77777777" w:rsidTr="00BD4F7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4CC85301" w14:textId="77777777" w:rsidR="00115DC1" w:rsidRPr="00BD56ED" w:rsidRDefault="00115DC1" w:rsidP="00115D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C25312B" w14:textId="1FC7C6CE" w:rsidR="00115DC1" w:rsidRPr="00BD56ED" w:rsidRDefault="00115DC1" w:rsidP="00115D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15DC1" w:rsidRPr="00BD56ED" w14:paraId="7F84DFF7" w14:textId="77777777" w:rsidTr="00BD4F7C">
        <w:tc>
          <w:tcPr>
            <w:tcW w:w="4630" w:type="dxa"/>
            <w:hideMark/>
          </w:tcPr>
          <w:p w14:paraId="0B52BC2A" w14:textId="77777777" w:rsidR="00115DC1" w:rsidRPr="00BD56ED" w:rsidRDefault="00115DC1" w:rsidP="00115D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 xml:space="preserve">Datum </w:t>
            </w:r>
            <w:proofErr w:type="spellStart"/>
            <w:r w:rsidRPr="00BD56ED">
              <w:rPr>
                <w:rFonts w:cstheme="minorHAnsi"/>
                <w:iCs/>
                <w:sz w:val="20"/>
                <w:szCs w:val="20"/>
              </w:rPr>
              <w:t>izdavanja</w:t>
            </w:r>
            <w:proofErr w:type="spellEnd"/>
            <w:r w:rsidRPr="00BD56ED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Cs/>
                <w:sz w:val="20"/>
                <w:szCs w:val="20"/>
              </w:rPr>
              <w:t>mišljenja</w:t>
            </w:r>
            <w:proofErr w:type="spellEnd"/>
            <w:r w:rsidRPr="00BD56ED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Cs/>
                <w:sz w:val="20"/>
                <w:szCs w:val="20"/>
              </w:rPr>
              <w:t>na</w:t>
            </w:r>
            <w:proofErr w:type="spellEnd"/>
            <w:r w:rsidRPr="00BD56ED">
              <w:rPr>
                <w:rFonts w:cstheme="minorHAnsi"/>
                <w:iCs/>
                <w:sz w:val="20"/>
                <w:szCs w:val="20"/>
              </w:rPr>
              <w:t xml:space="preserve"> program:</w:t>
            </w:r>
          </w:p>
        </w:tc>
        <w:tc>
          <w:tcPr>
            <w:tcW w:w="4886" w:type="dxa"/>
          </w:tcPr>
          <w:p w14:paraId="00094ABD" w14:textId="4E228F4C" w:rsidR="00115DC1" w:rsidRPr="00BD56ED" w:rsidRDefault="00115DC1" w:rsidP="00115D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791067D" w14:textId="77777777" w:rsidR="0062284B" w:rsidRPr="00620833" w:rsidRDefault="0062284B" w:rsidP="0062284B">
      <w:pPr>
        <w:rPr>
          <w:color w:val="FF0000"/>
        </w:rPr>
      </w:pPr>
    </w:p>
    <w:p w14:paraId="642B58DC" w14:textId="77777777" w:rsidR="00C639F8" w:rsidRPr="00F919E2" w:rsidRDefault="00C639F8" w:rsidP="00C639F8">
      <w:pPr>
        <w:jc w:val="both"/>
        <w:rPr>
          <w:rFonts w:cstheme="minorHAnsi"/>
          <w:noProof/>
          <w:sz w:val="24"/>
          <w:szCs w:val="24"/>
          <w:lang w:val="hr-HR"/>
        </w:rPr>
      </w:pPr>
    </w:p>
    <w:p w14:paraId="642B58DD" w14:textId="77777777" w:rsidR="00EB1BE4" w:rsidRDefault="00EB1BE4"/>
    <w:sectPr w:rsidR="00EB1BE4" w:rsidSect="002D3846">
      <w:footerReference w:type="defaul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6F66" w14:textId="77777777" w:rsidR="00873F5D" w:rsidRDefault="00873F5D" w:rsidP="00C639F8">
      <w:pPr>
        <w:spacing w:after="0" w:line="240" w:lineRule="auto"/>
      </w:pPr>
      <w:r>
        <w:separator/>
      </w:r>
    </w:p>
  </w:endnote>
  <w:endnote w:type="continuationSeparator" w:id="0">
    <w:p w14:paraId="06245935" w14:textId="77777777" w:rsidR="00873F5D" w:rsidRDefault="00873F5D" w:rsidP="00C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437375"/>
      <w:docPartObj>
        <w:docPartGallery w:val="Page Numbers (Bottom of Page)"/>
        <w:docPartUnique/>
      </w:docPartObj>
    </w:sdtPr>
    <w:sdtEndPr/>
    <w:sdtContent>
      <w:p w14:paraId="231E0B3E" w14:textId="79FF0386" w:rsidR="002D3846" w:rsidRDefault="002D38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07A2CCE" w14:textId="77777777" w:rsidR="002D3846" w:rsidRDefault="002D3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7066F" w14:textId="77777777" w:rsidR="00873F5D" w:rsidRDefault="00873F5D" w:rsidP="00C639F8">
      <w:pPr>
        <w:spacing w:after="0" w:line="240" w:lineRule="auto"/>
      </w:pPr>
      <w:r>
        <w:separator/>
      </w:r>
    </w:p>
  </w:footnote>
  <w:footnote w:type="continuationSeparator" w:id="0">
    <w:p w14:paraId="0BBB12B8" w14:textId="77777777" w:rsidR="00873F5D" w:rsidRDefault="00873F5D" w:rsidP="00C6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AF1"/>
    <w:multiLevelType w:val="hybridMultilevel"/>
    <w:tmpl w:val="4AAAD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5516C"/>
    <w:multiLevelType w:val="hybridMultilevel"/>
    <w:tmpl w:val="97B6A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6A16"/>
    <w:multiLevelType w:val="hybridMultilevel"/>
    <w:tmpl w:val="1E4A61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4567F"/>
    <w:multiLevelType w:val="hybridMultilevel"/>
    <w:tmpl w:val="10806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05F5F"/>
    <w:multiLevelType w:val="hybridMultilevel"/>
    <w:tmpl w:val="08481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02C24"/>
    <w:multiLevelType w:val="hybridMultilevel"/>
    <w:tmpl w:val="1610D51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13515"/>
    <w:multiLevelType w:val="hybridMultilevel"/>
    <w:tmpl w:val="2E4EE3BE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70512"/>
    <w:multiLevelType w:val="hybridMultilevel"/>
    <w:tmpl w:val="72DA8558"/>
    <w:lvl w:ilvl="0" w:tplc="A6D4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C45F92"/>
    <w:multiLevelType w:val="hybridMultilevel"/>
    <w:tmpl w:val="51E2C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20485"/>
    <w:multiLevelType w:val="hybridMultilevel"/>
    <w:tmpl w:val="09347B22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04B6"/>
    <w:multiLevelType w:val="hybridMultilevel"/>
    <w:tmpl w:val="49244C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2D5C07"/>
    <w:multiLevelType w:val="hybridMultilevel"/>
    <w:tmpl w:val="83E0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5183853">
    <w:abstractNumId w:val="1"/>
  </w:num>
  <w:num w:numId="2" w16cid:durableId="897936858">
    <w:abstractNumId w:val="15"/>
  </w:num>
  <w:num w:numId="3" w16cid:durableId="2079664989">
    <w:abstractNumId w:val="4"/>
  </w:num>
  <w:num w:numId="4" w16cid:durableId="309361927">
    <w:abstractNumId w:val="2"/>
  </w:num>
  <w:num w:numId="5" w16cid:durableId="1967813086">
    <w:abstractNumId w:val="11"/>
  </w:num>
  <w:num w:numId="6" w16cid:durableId="1570767771">
    <w:abstractNumId w:val="9"/>
  </w:num>
  <w:num w:numId="7" w16cid:durableId="668487307">
    <w:abstractNumId w:val="8"/>
  </w:num>
  <w:num w:numId="8" w16cid:durableId="2091152928">
    <w:abstractNumId w:val="13"/>
  </w:num>
  <w:num w:numId="9" w16cid:durableId="449133191">
    <w:abstractNumId w:val="10"/>
  </w:num>
  <w:num w:numId="10" w16cid:durableId="1445228897">
    <w:abstractNumId w:val="0"/>
  </w:num>
  <w:num w:numId="11" w16cid:durableId="1929147639">
    <w:abstractNumId w:val="14"/>
  </w:num>
  <w:num w:numId="12" w16cid:durableId="197084281">
    <w:abstractNumId w:val="7"/>
  </w:num>
  <w:num w:numId="13" w16cid:durableId="1898006348">
    <w:abstractNumId w:val="6"/>
  </w:num>
  <w:num w:numId="14" w16cid:durableId="1814831050">
    <w:abstractNumId w:val="5"/>
  </w:num>
  <w:num w:numId="15" w16cid:durableId="486164134">
    <w:abstractNumId w:val="3"/>
  </w:num>
  <w:num w:numId="16" w16cid:durableId="2037658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8"/>
    <w:rsid w:val="00001809"/>
    <w:rsid w:val="00004F27"/>
    <w:rsid w:val="00016D16"/>
    <w:rsid w:val="00016EB6"/>
    <w:rsid w:val="000423BC"/>
    <w:rsid w:val="00042950"/>
    <w:rsid w:val="000536AB"/>
    <w:rsid w:val="00073A41"/>
    <w:rsid w:val="00076395"/>
    <w:rsid w:val="00092799"/>
    <w:rsid w:val="000A0F7F"/>
    <w:rsid w:val="000B1152"/>
    <w:rsid w:val="000C2175"/>
    <w:rsid w:val="000C2EFA"/>
    <w:rsid w:val="000D0918"/>
    <w:rsid w:val="000E7DF7"/>
    <w:rsid w:val="001053D2"/>
    <w:rsid w:val="00115DC1"/>
    <w:rsid w:val="001203AB"/>
    <w:rsid w:val="001210EC"/>
    <w:rsid w:val="00131343"/>
    <w:rsid w:val="00131C5E"/>
    <w:rsid w:val="00132419"/>
    <w:rsid w:val="0013536A"/>
    <w:rsid w:val="00141EDD"/>
    <w:rsid w:val="00145F02"/>
    <w:rsid w:val="00146011"/>
    <w:rsid w:val="001651FC"/>
    <w:rsid w:val="0017425E"/>
    <w:rsid w:val="0019186B"/>
    <w:rsid w:val="00194E0F"/>
    <w:rsid w:val="001A24E8"/>
    <w:rsid w:val="001B5C35"/>
    <w:rsid w:val="001C271B"/>
    <w:rsid w:val="001D2CD6"/>
    <w:rsid w:val="001F74C4"/>
    <w:rsid w:val="002245D2"/>
    <w:rsid w:val="00231A92"/>
    <w:rsid w:val="00247C98"/>
    <w:rsid w:val="00254DC5"/>
    <w:rsid w:val="002636A6"/>
    <w:rsid w:val="00273C5B"/>
    <w:rsid w:val="00277514"/>
    <w:rsid w:val="002876D4"/>
    <w:rsid w:val="0029531C"/>
    <w:rsid w:val="002A7963"/>
    <w:rsid w:val="002C20DC"/>
    <w:rsid w:val="002C276E"/>
    <w:rsid w:val="002D19A6"/>
    <w:rsid w:val="002D3846"/>
    <w:rsid w:val="002D69A0"/>
    <w:rsid w:val="002E2A9A"/>
    <w:rsid w:val="002F7151"/>
    <w:rsid w:val="00301834"/>
    <w:rsid w:val="00333AFD"/>
    <w:rsid w:val="003669A9"/>
    <w:rsid w:val="00371CBA"/>
    <w:rsid w:val="00387DF5"/>
    <w:rsid w:val="00392329"/>
    <w:rsid w:val="003938B7"/>
    <w:rsid w:val="003A30DD"/>
    <w:rsid w:val="003A417B"/>
    <w:rsid w:val="003B25FF"/>
    <w:rsid w:val="003F2253"/>
    <w:rsid w:val="003F37D0"/>
    <w:rsid w:val="00404D91"/>
    <w:rsid w:val="00416A76"/>
    <w:rsid w:val="0042591D"/>
    <w:rsid w:val="0043478C"/>
    <w:rsid w:val="0044028A"/>
    <w:rsid w:val="00440FFE"/>
    <w:rsid w:val="004646C6"/>
    <w:rsid w:val="004650A1"/>
    <w:rsid w:val="00471867"/>
    <w:rsid w:val="004809D5"/>
    <w:rsid w:val="00482DDA"/>
    <w:rsid w:val="00482F23"/>
    <w:rsid w:val="00483096"/>
    <w:rsid w:val="004B0033"/>
    <w:rsid w:val="004D3500"/>
    <w:rsid w:val="004E2953"/>
    <w:rsid w:val="004F417A"/>
    <w:rsid w:val="004F62F0"/>
    <w:rsid w:val="00505DF1"/>
    <w:rsid w:val="005215DC"/>
    <w:rsid w:val="005321DE"/>
    <w:rsid w:val="00532410"/>
    <w:rsid w:val="00536729"/>
    <w:rsid w:val="005442EE"/>
    <w:rsid w:val="005504FB"/>
    <w:rsid w:val="005723FC"/>
    <w:rsid w:val="00574BDE"/>
    <w:rsid w:val="00592637"/>
    <w:rsid w:val="005962C1"/>
    <w:rsid w:val="0059643B"/>
    <w:rsid w:val="005A1E1B"/>
    <w:rsid w:val="005A5F3F"/>
    <w:rsid w:val="005B2849"/>
    <w:rsid w:val="005C62FC"/>
    <w:rsid w:val="005F6514"/>
    <w:rsid w:val="006051B2"/>
    <w:rsid w:val="0062284B"/>
    <w:rsid w:val="00624DDE"/>
    <w:rsid w:val="0064480D"/>
    <w:rsid w:val="00645A47"/>
    <w:rsid w:val="00650649"/>
    <w:rsid w:val="006507C3"/>
    <w:rsid w:val="00682D4D"/>
    <w:rsid w:val="00690716"/>
    <w:rsid w:val="00695A75"/>
    <w:rsid w:val="006B7F50"/>
    <w:rsid w:val="006D4E9D"/>
    <w:rsid w:val="006D614F"/>
    <w:rsid w:val="006E1715"/>
    <w:rsid w:val="00700100"/>
    <w:rsid w:val="00721EC5"/>
    <w:rsid w:val="00764ED8"/>
    <w:rsid w:val="00773939"/>
    <w:rsid w:val="0077737C"/>
    <w:rsid w:val="00784DB4"/>
    <w:rsid w:val="00784E29"/>
    <w:rsid w:val="007C6C64"/>
    <w:rsid w:val="007D6A76"/>
    <w:rsid w:val="007F201B"/>
    <w:rsid w:val="00802C6F"/>
    <w:rsid w:val="0081415D"/>
    <w:rsid w:val="0082758C"/>
    <w:rsid w:val="0083319A"/>
    <w:rsid w:val="00834728"/>
    <w:rsid w:val="00844BC3"/>
    <w:rsid w:val="00870B32"/>
    <w:rsid w:val="00873F5D"/>
    <w:rsid w:val="008854D2"/>
    <w:rsid w:val="00895C87"/>
    <w:rsid w:val="008A3339"/>
    <w:rsid w:val="008A5876"/>
    <w:rsid w:val="008C516A"/>
    <w:rsid w:val="00925915"/>
    <w:rsid w:val="0093132F"/>
    <w:rsid w:val="00937E4D"/>
    <w:rsid w:val="009505AC"/>
    <w:rsid w:val="009B1407"/>
    <w:rsid w:val="009C2A03"/>
    <w:rsid w:val="00A15AFE"/>
    <w:rsid w:val="00A24C32"/>
    <w:rsid w:val="00A44E81"/>
    <w:rsid w:val="00A45006"/>
    <w:rsid w:val="00A56FAD"/>
    <w:rsid w:val="00A8092A"/>
    <w:rsid w:val="00AA146D"/>
    <w:rsid w:val="00AC0149"/>
    <w:rsid w:val="00AC01F5"/>
    <w:rsid w:val="00AC6512"/>
    <w:rsid w:val="00AE440C"/>
    <w:rsid w:val="00AF408F"/>
    <w:rsid w:val="00AF4631"/>
    <w:rsid w:val="00B04FEA"/>
    <w:rsid w:val="00B161DF"/>
    <w:rsid w:val="00B232BE"/>
    <w:rsid w:val="00B267DA"/>
    <w:rsid w:val="00B4329C"/>
    <w:rsid w:val="00B45C2F"/>
    <w:rsid w:val="00B47AB9"/>
    <w:rsid w:val="00B70452"/>
    <w:rsid w:val="00B7554B"/>
    <w:rsid w:val="00B8401E"/>
    <w:rsid w:val="00B85A18"/>
    <w:rsid w:val="00B94C95"/>
    <w:rsid w:val="00B95FF6"/>
    <w:rsid w:val="00B96EAD"/>
    <w:rsid w:val="00B971A1"/>
    <w:rsid w:val="00BA2F32"/>
    <w:rsid w:val="00BD588B"/>
    <w:rsid w:val="00BD7648"/>
    <w:rsid w:val="00C001F2"/>
    <w:rsid w:val="00C26D3B"/>
    <w:rsid w:val="00C42649"/>
    <w:rsid w:val="00C548A9"/>
    <w:rsid w:val="00C639F8"/>
    <w:rsid w:val="00C730F4"/>
    <w:rsid w:val="00C92C84"/>
    <w:rsid w:val="00C95F2D"/>
    <w:rsid w:val="00CA4A74"/>
    <w:rsid w:val="00CB2685"/>
    <w:rsid w:val="00CC6158"/>
    <w:rsid w:val="00CD17B0"/>
    <w:rsid w:val="00CE3E4A"/>
    <w:rsid w:val="00CF3371"/>
    <w:rsid w:val="00D14BE2"/>
    <w:rsid w:val="00D33E1C"/>
    <w:rsid w:val="00D378C4"/>
    <w:rsid w:val="00D77A1F"/>
    <w:rsid w:val="00D77A34"/>
    <w:rsid w:val="00D9674E"/>
    <w:rsid w:val="00DC42AC"/>
    <w:rsid w:val="00DE6420"/>
    <w:rsid w:val="00DF2CDB"/>
    <w:rsid w:val="00DF35E9"/>
    <w:rsid w:val="00DF45F3"/>
    <w:rsid w:val="00DF6E19"/>
    <w:rsid w:val="00E00BB8"/>
    <w:rsid w:val="00E16449"/>
    <w:rsid w:val="00E3218E"/>
    <w:rsid w:val="00E61B92"/>
    <w:rsid w:val="00E72E54"/>
    <w:rsid w:val="00E76FD2"/>
    <w:rsid w:val="00E82EFD"/>
    <w:rsid w:val="00E96E9C"/>
    <w:rsid w:val="00EB1BE4"/>
    <w:rsid w:val="00EC12E6"/>
    <w:rsid w:val="00EC380E"/>
    <w:rsid w:val="00EC4221"/>
    <w:rsid w:val="00EF62FD"/>
    <w:rsid w:val="00F10548"/>
    <w:rsid w:val="00F10728"/>
    <w:rsid w:val="00F21E75"/>
    <w:rsid w:val="00F22BE6"/>
    <w:rsid w:val="00F40D63"/>
    <w:rsid w:val="00F556CA"/>
    <w:rsid w:val="00F57053"/>
    <w:rsid w:val="00F70223"/>
    <w:rsid w:val="00F7224D"/>
    <w:rsid w:val="00F92E42"/>
    <w:rsid w:val="00FA0042"/>
    <w:rsid w:val="00FA3A35"/>
    <w:rsid w:val="00FA3F83"/>
    <w:rsid w:val="00FC64E0"/>
    <w:rsid w:val="00FC721C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78E"/>
  <w15:chartTrackingRefBased/>
  <w15:docId w15:val="{BE3D2EB6-C112-4E9D-8C98-2AD00D4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639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39F8"/>
    <w:pPr>
      <w:ind w:left="720"/>
      <w:contextualSpacing/>
    </w:pPr>
    <w:rPr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9F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149"/>
    <w:rPr>
      <w:color w:val="605E5C"/>
      <w:shd w:val="clear" w:color="auto" w:fill="E1DFDD"/>
    </w:rPr>
  </w:style>
  <w:style w:type="paragraph" w:customStyle="1" w:styleId="Default">
    <w:name w:val="Default"/>
    <w:rsid w:val="00682D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9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5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2591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46"/>
  </w:style>
  <w:style w:type="paragraph" w:styleId="Footer">
    <w:name w:val="footer"/>
    <w:basedOn w:val="Normal"/>
    <w:link w:val="FooterChar"/>
    <w:uiPriority w:val="99"/>
    <w:unhideWhenUsed/>
    <w:rsid w:val="002D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73" TargetMode="External"/><Relationship Id="rId13" Type="http://schemas.openxmlformats.org/officeDocument/2006/relationships/hyperlink" Target="https://hko.srce.hr/registar/skup-ishoda-ucenja/detalji/137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37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kvalifikacije/detalji/4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ko.srce.hr/registar/skup-kompetencija/detalji/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630" TargetMode="External"/><Relationship Id="rId14" Type="http://schemas.openxmlformats.org/officeDocument/2006/relationships/hyperlink" Target="https://hko.srce.hr/registar/skup-ishoda-ucenja/detalji/13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3A6B-4C1E-4027-9937-BB3D0514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2046</Words>
  <Characters>11663</Characters>
  <Application>Microsoft Office Word</Application>
  <DocSecurity>4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</cp:revision>
  <dcterms:created xsi:type="dcterms:W3CDTF">2025-01-30T09:00:00Z</dcterms:created>
  <dcterms:modified xsi:type="dcterms:W3CDTF">2025-01-30T09:00:00Z</dcterms:modified>
</cp:coreProperties>
</file>