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697D" w14:textId="20FD5EAB" w:rsidR="00A30C15" w:rsidRPr="008203C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425C0B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5C0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8203C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56E830" w14:textId="77777777" w:rsidR="004D77EE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4D77EE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09621444" w14:textId="43A642A1" w:rsidR="00DA5910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9B875BA" w14:textId="1457026A" w:rsidR="00A30C15" w:rsidRPr="008203CA" w:rsidRDefault="00224F1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4F16">
        <w:rPr>
          <w:rFonts w:asciiTheme="minorHAnsi" w:hAnsiTheme="minorHAnsi" w:cstheme="minorHAnsi"/>
          <w:b/>
          <w:bCs/>
          <w:sz w:val="48"/>
          <w:szCs w:val="48"/>
        </w:rPr>
        <w:t>geoinformacijska infrastruktura</w:t>
      </w:r>
    </w:p>
    <w:p w14:paraId="64894E0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2714E5C2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BF063C" w14:textId="77777777" w:rsidR="00634E0A" w:rsidRPr="008203CA" w:rsidRDefault="00634E0A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C5082F" w14:textId="77777777" w:rsidR="005A73E8" w:rsidRPr="008203CA" w:rsidRDefault="005A73E8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50891FBA" w:rsidR="00A30C15" w:rsidRPr="008203CA" w:rsidRDefault="007401DC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C0F7A74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A30C15" w:rsidRPr="008203C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8203CA" w14:paraId="71036D85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6A819957" w14:textId="52240CE4" w:rsidR="00A30C15" w:rsidRPr="00E15B3C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44544C64" w14:textId="4C0F59B3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</w:tc>
      </w:tr>
      <w:tr w:rsidR="00A30C15" w:rsidRPr="008203CA" w14:paraId="0D65A1DF" w14:textId="77777777" w:rsidTr="00863AA8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2B8D7550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6CDA4A69" w14:textId="6947A770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8A3073">
              <w:rPr>
                <w:rFonts w:asciiTheme="minorHAnsi" w:hAnsiTheme="minorHAnsi" w:cstheme="minorHAnsi"/>
                <w:sz w:val="20"/>
                <w:szCs w:val="20"/>
              </w:rPr>
              <w:t>geoinformacij</w:t>
            </w:r>
            <w:r w:rsidR="00F16B0A">
              <w:rPr>
                <w:rFonts w:asciiTheme="minorHAnsi" w:hAnsiTheme="minorHAnsi" w:cstheme="minorHAnsi"/>
                <w:sz w:val="20"/>
                <w:szCs w:val="20"/>
              </w:rPr>
              <w:t>ska infrastruktura</w:t>
            </w:r>
          </w:p>
        </w:tc>
      </w:tr>
      <w:tr w:rsidR="00A30C15" w:rsidRPr="008203CA" w14:paraId="23C968A7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0EFFA814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00DFC65C" w14:textId="25C457FA" w:rsidR="00A30C15" w:rsidRPr="008203CA" w:rsidRDefault="00A1715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D502D">
              <w:rPr>
                <w:rFonts w:asciiTheme="minorHAnsi" w:hAnsiTheme="minorHAnsi" w:cstheme="minorHAnsi"/>
                <w:sz w:val="20"/>
                <w:szCs w:val="20"/>
              </w:rPr>
              <w:t>savršavanje</w:t>
            </w:r>
          </w:p>
        </w:tc>
      </w:tr>
      <w:tr w:rsidR="00A30C15" w:rsidRPr="008203CA" w14:paraId="19E66B32" w14:textId="77777777" w:rsidTr="00077B5A">
        <w:trPr>
          <w:trHeight w:val="513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00C08F1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763EEC3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76" w:type="pct"/>
            <w:gridSpan w:val="2"/>
            <w:vAlign w:val="center"/>
          </w:tcPr>
          <w:p w14:paraId="66F9D828" w14:textId="6D7A0A52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7FF535B" w14:textId="77777777" w:rsidTr="00077B5A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D58DF5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76" w:type="pct"/>
            <w:gridSpan w:val="2"/>
            <w:vAlign w:val="center"/>
          </w:tcPr>
          <w:p w14:paraId="157C2E0D" w14:textId="7DEADC8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AA8" w:rsidRPr="008203CA" w14:paraId="6B0DE8BE" w14:textId="77777777" w:rsidTr="00863AA8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792DB175" w14:textId="32F162A2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467D881C" w14:textId="2647D0CC" w:rsidR="00863AA8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48799A"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 w:rsidR="005C2AA7"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8FDC8D1" w14:textId="077EBCB2" w:rsidR="008C2654" w:rsidRPr="008203CA" w:rsidRDefault="008C2654" w:rsidP="005C2AA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5C2AA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E6C74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  <w:r w:rsidR="00B80EE1" w:rsidRPr="00B80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</w:tc>
      </w:tr>
      <w:tr w:rsidR="00863AA8" w:rsidRPr="008203CA" w14:paraId="6DCA70D0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0FA6B3AB" w14:textId="4E214004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0947574E" w14:textId="2180073F" w:rsidR="00863AA8" w:rsidRPr="008203CA" w:rsidRDefault="00CB7DE9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863AA8"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0107E095" w14:textId="6E52F6C0" w:rsidR="00863AA8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CE1B9E"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  <w:r w:rsidR="00CE1B9E"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C26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  <w:p w14:paraId="10ECF6F3" w14:textId="46D62D34" w:rsidR="008C2654" w:rsidRPr="008203CA" w:rsidRDefault="008C2654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  <w:r w:rsidR="00CE1B9E"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</w:tc>
      </w:tr>
      <w:tr w:rsidR="00A30C15" w:rsidRPr="008203C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077B5A" w:rsidRPr="008203CA" w14:paraId="524C4477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565DB0C4" w14:textId="4B433433" w:rsidR="00077B5A" w:rsidRPr="00EC3AEB" w:rsidRDefault="00077B5A" w:rsidP="00077B5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088E1A58" w14:textId="6C36715A" w:rsidR="00077B5A" w:rsidRPr="00EC3AEB" w:rsidRDefault="00077B5A" w:rsidP="00077B5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Popis standarda kvalifikacija /skupova ishoda učenja</w:t>
            </w:r>
          </w:p>
        </w:tc>
        <w:tc>
          <w:tcPr>
            <w:tcW w:w="1435" w:type="pct"/>
            <w:shd w:val="clear" w:color="auto" w:fill="B8CCE4"/>
            <w:hideMark/>
          </w:tcPr>
          <w:p w14:paraId="4E95578B" w14:textId="544BE8F6" w:rsidR="00077B5A" w:rsidRPr="008203CA" w:rsidRDefault="00077B5A" w:rsidP="00077B5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CCC">
              <w:rPr>
                <w:b/>
                <w:bCs/>
                <w:sz w:val="20"/>
                <w:szCs w:val="20"/>
              </w:rPr>
              <w:t>Sektorski kurikulum</w:t>
            </w:r>
          </w:p>
        </w:tc>
      </w:tr>
      <w:tr w:rsidR="00A30C15" w:rsidRPr="008203CA" w14:paraId="1245479B" w14:textId="77777777" w:rsidTr="00863AA8">
        <w:trPr>
          <w:trHeight w:val="561"/>
        </w:trPr>
        <w:tc>
          <w:tcPr>
            <w:tcW w:w="1568" w:type="pct"/>
            <w:vAlign w:val="center"/>
          </w:tcPr>
          <w:p w14:paraId="70EEFFF8" w14:textId="59290E70" w:rsidR="00077B5A" w:rsidRPr="00B05E39" w:rsidRDefault="00BA64DE" w:rsidP="00077B5A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</w:t>
            </w:r>
            <w:r w:rsidR="00077B5A" w:rsidRP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Tehničar geodezije i geoinformatike/Tehničarka geodezije i geoinformatike</w:t>
            </w:r>
          </w:p>
          <w:p w14:paraId="1BDEC25C" w14:textId="77777777" w:rsidR="00077B5A" w:rsidRDefault="00077B5A" w:rsidP="00077B5A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https://hko.srce.hr/registar/standard-zanimanja/detalji/35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E0745E" w14:textId="77777777" w:rsidR="00077B5A" w:rsidRDefault="00077B5A" w:rsidP="00077B5A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162DF" w14:textId="4C1811CB" w:rsidR="00EC4A8C" w:rsidRDefault="00F30003" w:rsidP="00812FFB">
            <w:pPr>
              <w:spacing w:before="60" w:after="60" w:line="240" w:lineRule="auto"/>
            </w:pPr>
            <w:r w:rsidRPr="00077B5A">
              <w:rPr>
                <w:rFonts w:asciiTheme="minorHAnsi" w:hAnsiTheme="minorHAnsi" w:cstheme="minorHAnsi"/>
                <w:sz w:val="20"/>
                <w:szCs w:val="20"/>
              </w:rPr>
              <w:t>SKOMP</w:t>
            </w:r>
            <w:r w:rsidR="008F6075" w:rsidRPr="00077B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55E7" w:rsidRPr="00077B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77B5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C4A8C" w:rsidRPr="00077B5A">
              <w:rPr>
                <w:rFonts w:asciiTheme="minorHAnsi" w:hAnsiTheme="minorHAnsi" w:cstheme="minorHAnsi"/>
                <w:sz w:val="20"/>
                <w:szCs w:val="20"/>
              </w:rPr>
              <w:t>Prikupljanje podataka</w:t>
            </w:r>
            <w:r w:rsidR="00EC4A8C" w:rsidRPr="00EC4A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E211E1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https://hko.srce.hr/registar/skup-kompetencija/detalji/308</w:t>
              </w:r>
            </w:hyperlink>
          </w:p>
          <w:p w14:paraId="17B70C3A" w14:textId="77777777" w:rsidR="00077B5A" w:rsidRDefault="00077B5A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66640" w14:textId="77777777" w:rsidR="00077B5A" w:rsidRPr="00077B5A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7B5A">
              <w:rPr>
                <w:rFonts w:asciiTheme="minorHAnsi" w:hAnsiTheme="minorHAnsi" w:cstheme="minorHAnsi"/>
                <w:sz w:val="20"/>
                <w:szCs w:val="20"/>
              </w:rPr>
              <w:t>SKO</w:t>
            </w:r>
            <w:r w:rsidR="008F6075" w:rsidRPr="00077B5A">
              <w:rPr>
                <w:rFonts w:asciiTheme="minorHAnsi" w:hAnsiTheme="minorHAnsi" w:cstheme="minorHAnsi"/>
                <w:sz w:val="20"/>
                <w:szCs w:val="20"/>
              </w:rPr>
              <w:t xml:space="preserve">MP </w:t>
            </w:r>
            <w:r w:rsidR="00B655E7" w:rsidRPr="00077B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F6075" w:rsidRPr="00077B5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23C8" w:rsidRPr="00077B5A">
              <w:rPr>
                <w:rFonts w:asciiTheme="minorHAnsi" w:hAnsiTheme="minorHAnsi" w:cstheme="minorHAnsi"/>
                <w:sz w:val="20"/>
                <w:szCs w:val="20"/>
              </w:rPr>
              <w:t>Obrada geoinformatičkih podataka</w:t>
            </w:r>
          </w:p>
          <w:p w14:paraId="37E32050" w14:textId="645CD6B9" w:rsidR="00812FFB" w:rsidRDefault="00A523C8" w:rsidP="00812FFB">
            <w:pPr>
              <w:spacing w:before="60" w:after="60" w:line="240" w:lineRule="auto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7D1423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560B1A5A" w14:textId="77777777" w:rsidR="00077B5A" w:rsidRDefault="00077B5A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E0B23" w14:textId="58B52510" w:rsidR="0014633B" w:rsidRDefault="008F6075" w:rsidP="00812FFB">
            <w:pPr>
              <w:spacing w:before="60" w:after="60" w:line="240" w:lineRule="auto"/>
            </w:pPr>
            <w:r w:rsidRPr="00077B5A">
              <w:rPr>
                <w:rFonts w:asciiTheme="minorHAnsi" w:hAnsiTheme="minorHAnsi" w:cstheme="minorHAnsi"/>
                <w:sz w:val="20"/>
                <w:szCs w:val="20"/>
              </w:rPr>
              <w:t xml:space="preserve">SKOMP </w:t>
            </w:r>
            <w:r w:rsidR="00B655E7" w:rsidRPr="00077B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77B5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13A0C" w:rsidRPr="00077B5A">
              <w:rPr>
                <w:rFonts w:asciiTheme="minorHAnsi" w:hAnsiTheme="minorHAnsi" w:cstheme="minorHAnsi"/>
                <w:sz w:val="20"/>
                <w:szCs w:val="20"/>
              </w:rPr>
              <w:t>Predočavanje podataka</w:t>
            </w:r>
            <w:r w:rsidR="00513A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="009522D4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060679ED" w14:textId="77777777" w:rsidR="00077B5A" w:rsidRDefault="00077B5A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05902B" w14:textId="35C3D6EB" w:rsidR="00A21AE0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7B5A">
              <w:rPr>
                <w:rFonts w:asciiTheme="minorHAnsi" w:hAnsiTheme="minorHAnsi" w:cstheme="minorHAnsi"/>
                <w:sz w:val="20"/>
                <w:szCs w:val="20"/>
              </w:rPr>
              <w:t>SKOMP 4:</w:t>
            </w:r>
            <w:r w:rsidR="004404F3" w:rsidRPr="00077B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077B5A">
              <w:rPr>
                <w:rFonts w:asciiTheme="minorHAnsi" w:hAnsiTheme="minorHAnsi" w:cstheme="minorHAnsi"/>
                <w:sz w:val="20"/>
                <w:szCs w:val="20"/>
              </w:rPr>
              <w:t>Informacijsko</w:t>
            </w:r>
            <w:r w:rsidR="00FD0A2E" w:rsidRPr="00FD0A2E">
              <w:rPr>
                <w:rFonts w:asciiTheme="minorHAnsi" w:hAnsiTheme="minorHAnsi" w:cstheme="minorHAnsi"/>
                <w:sz w:val="20"/>
                <w:szCs w:val="20"/>
              </w:rPr>
              <w:t xml:space="preserve"> komunikacijske tehnologije</w:t>
            </w:r>
            <w:r w:rsidR="00FD0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2" w:history="1">
              <w:r w:rsidR="00E22C3E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27BC81" w14:textId="41803BF0" w:rsidR="004F1C94" w:rsidRPr="008203CA" w:rsidRDefault="004F1C9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7" w:type="pct"/>
            <w:gridSpan w:val="2"/>
          </w:tcPr>
          <w:p w14:paraId="5B905250" w14:textId="7C8DA57E" w:rsidR="00077B5A" w:rsidRPr="00B05E39" w:rsidRDefault="00BA64DE" w:rsidP="00077B5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</w:t>
            </w:r>
            <w:r w:rsidR="00077B5A" w:rsidRPr="00B05E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Tehničar geodezije i geoinformatike / Tehničarka geodezije i geoinformatike (standard strukovnog dijela kvalifikacije)</w:t>
            </w:r>
          </w:p>
          <w:p w14:paraId="4AB2AC37" w14:textId="77777777" w:rsidR="00077B5A" w:rsidRDefault="00077B5A" w:rsidP="00077B5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https://hko.srce.hr/registar/standard-kvalifikacije/detalji/434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C3838C" w14:textId="511E9EF3" w:rsidR="00B33F1C" w:rsidRPr="004F27BA" w:rsidRDefault="00B33F1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4B163" w14:textId="77777777" w:rsidR="00983386" w:rsidRPr="004F27BA" w:rsidRDefault="00983386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2F08C" w14:textId="0821D82C" w:rsidR="00B33F1C" w:rsidRPr="004F27BA" w:rsidRDefault="00077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B33F1C" w:rsidRPr="004F27BA">
              <w:rPr>
                <w:rFonts w:asciiTheme="minorHAnsi" w:hAnsiTheme="minorHAnsi" w:cstheme="minorHAnsi"/>
                <w:sz w:val="20"/>
                <w:szCs w:val="20"/>
              </w:rPr>
              <w:t>Osnove geoinformacijskih sustava</w:t>
            </w:r>
          </w:p>
          <w:p w14:paraId="24F101CF" w14:textId="65E3B472" w:rsidR="00B33F1C" w:rsidRPr="004F27BA" w:rsidRDefault="00077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https://hko.srce.hr/registar/skup-ishoda-ucenja/detalji/12785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C66920" w14:textId="77777777" w:rsidR="00077B5A" w:rsidRDefault="00077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2A4B2D22" w:rsidR="00B655E7" w:rsidRPr="004F27BA" w:rsidRDefault="00077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561591" w:rsidRPr="004F27BA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  <w:p w14:paraId="266C49D7" w14:textId="1CF41098" w:rsidR="00561591" w:rsidRDefault="00077B5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FC726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https://hko.srce.hr/registar/skup-ishoda-ucenja/detalji/12806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8B3ABC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8ED5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6F88318E" w:rsidR="00A95408" w:rsidRPr="008203CA" w:rsidRDefault="00A95408" w:rsidP="00C5551B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605404B4" w14:textId="1F533925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B4C48C4" w14:textId="77777777" w:rsidTr="00863AA8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06D8D376" w14:textId="6C4D4D24" w:rsidR="000B2DF5" w:rsidRPr="008203C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432" w:type="pct"/>
            <w:gridSpan w:val="3"/>
          </w:tcPr>
          <w:p w14:paraId="06A2796C" w14:textId="5BBCE0AB" w:rsidR="006E11B2" w:rsidRDefault="00A30C15" w:rsidP="00C5551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 w:rsidRPr="0017144B">
              <w:rPr>
                <w:rFonts w:asciiTheme="minorHAnsi" w:hAnsiTheme="minorHAnsi" w:cstheme="minorHAnsi"/>
                <w:sz w:val="20"/>
                <w:szCs w:val="20"/>
              </w:rPr>
              <w:t xml:space="preserve">u sektorima: </w:t>
            </w:r>
          </w:p>
          <w:p w14:paraId="7803F7EE" w14:textId="77777777" w:rsidR="006A1574" w:rsidRPr="0017144B" w:rsidRDefault="006A1574" w:rsidP="00C5551B">
            <w:pPr>
              <w:spacing w:after="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9A3066C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II. Šumarstvo i drvna tehnologija</w:t>
            </w:r>
          </w:p>
          <w:p w14:paraId="7E3A58F0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III. Geologija, rudarstvo, nafta i kemijska tehnologija</w:t>
            </w:r>
          </w:p>
          <w:p w14:paraId="1F72EB32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VII. Elektrotehnika i računarstvo</w:t>
            </w:r>
          </w:p>
          <w:p w14:paraId="16B5A852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VIII. Graditeljstvo, geodezija i arhitektura</w:t>
            </w:r>
          </w:p>
          <w:p w14:paraId="52070C62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XI. Promet i logistika</w:t>
            </w:r>
          </w:p>
          <w:p w14:paraId="7372E716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XV. Temeljne prirodne znanosti</w:t>
            </w:r>
          </w:p>
          <w:p w14:paraId="1A182EE1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XVI. Temeljne tehničke znanosti</w:t>
            </w:r>
          </w:p>
          <w:p w14:paraId="2CCB3931" w14:textId="77777777" w:rsidR="00314780" w:rsidRPr="0017144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XVIII. Informacije i komunikacije</w:t>
            </w:r>
          </w:p>
          <w:p w14:paraId="47351AA7" w14:textId="0B5DE346" w:rsidR="00314780" w:rsidRPr="00C5551B" w:rsidRDefault="00314780" w:rsidP="003147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144B">
              <w:rPr>
                <w:rFonts w:asciiTheme="minorHAnsi" w:hAnsiTheme="minorHAnsi" w:cstheme="minorHAnsi"/>
                <w:sz w:val="20"/>
                <w:szCs w:val="20"/>
              </w:rPr>
              <w:t>XXIV. Sigurnost i obrana</w:t>
            </w:r>
          </w:p>
        </w:tc>
      </w:tr>
      <w:tr w:rsidR="00A30C15" w:rsidRPr="008203CA" w14:paraId="6ADDF6A4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189067B7" w14:textId="7C2B448A" w:rsidR="00E45D63" w:rsidRPr="008203C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5F621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6E78928" w14:textId="1FA746E1" w:rsidR="00A30C15" w:rsidRPr="008203C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Stečenih </w:t>
            </w:r>
            <w:r w:rsidR="009E5356">
              <w:rPr>
                <w:rFonts w:cstheme="minorHAnsi"/>
                <w:sz w:val="20"/>
                <w:szCs w:val="20"/>
              </w:rPr>
              <w:t>5</w:t>
            </w:r>
            <w:r w:rsidRPr="008203CA"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2B85ADC8" w14:textId="70631967" w:rsidR="00A30C15" w:rsidRPr="00633530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319456A3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8D29C8">
              <w:rPr>
                <w:rFonts w:asciiTheme="minorHAnsi" w:hAnsiTheme="minorHAnsi" w:cstheme="minorHAnsi"/>
                <w:sz w:val="20"/>
                <w:szCs w:val="20"/>
              </w:rPr>
              <w:t>usavršavanju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za stjecanje </w:t>
            </w:r>
            <w:r w:rsidRPr="0009114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C1742D">
              <w:rPr>
                <w:rFonts w:asciiTheme="minorHAnsi" w:hAnsiTheme="minorHAnsi" w:cstheme="minorHAnsi"/>
                <w:sz w:val="20"/>
                <w:szCs w:val="20"/>
              </w:rPr>
              <w:t>geoinformacijska infrastruktura</w:t>
            </w:r>
            <w:r w:rsidR="00E54FA4" w:rsidRPr="006610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006F0357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34DEC119" w14:textId="797E6A1D" w:rsidR="00A30C15" w:rsidRPr="008203C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432" w:type="pct"/>
            <w:gridSpan w:val="3"/>
          </w:tcPr>
          <w:p w14:paraId="574609A3" w14:textId="77777777" w:rsidR="00493924" w:rsidRPr="00493924" w:rsidRDefault="00A30C15" w:rsidP="00493924">
            <w:pPr>
              <w:spacing w:before="60" w:after="60"/>
              <w:jc w:val="both"/>
              <w:rPr>
                <w:rFonts w:eastAsia="Times New Roman"/>
                <w:iCs/>
                <w:sz w:val="20"/>
                <w:szCs w:val="20"/>
                <w:lang w:val="hr-HR" w:eastAsia="en-US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58591A">
              <w:rPr>
                <w:rFonts w:asciiTheme="minorHAnsi" w:hAnsiTheme="minorHAnsi" w:cstheme="minorHAnsi"/>
                <w:sz w:val="20"/>
                <w:szCs w:val="20"/>
              </w:rPr>
              <w:t>geoinformacijska infrastruktura</w:t>
            </w:r>
            <w:r w:rsidR="0058591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nastavom u trajanju od </w:t>
            </w:r>
            <w:r w:rsidR="0058591A"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sati</w:t>
            </w:r>
            <w:r w:rsidR="0049392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93924" w:rsidRPr="00493924">
              <w:rPr>
                <w:rFonts w:eastAsia="Times New Roman"/>
                <w:iCs/>
                <w:sz w:val="20"/>
                <w:szCs w:val="20"/>
                <w:lang w:val="hr-HR" w:eastAsia="en-US"/>
              </w:rPr>
              <w:t xml:space="preserve">uz mogućnost izvođenja teorijskog dijela programa putem </w:t>
            </w:r>
            <w:r w:rsidR="00493924" w:rsidRPr="00493924">
              <w:rPr>
                <w:rFonts w:eastAsia="Times New Roman"/>
                <w:i/>
                <w:sz w:val="20"/>
                <w:szCs w:val="20"/>
                <w:lang w:val="hr-HR" w:eastAsia="en-US"/>
              </w:rPr>
              <w:t>online</w:t>
            </w:r>
            <w:r w:rsidR="00493924" w:rsidRPr="00493924">
              <w:rPr>
                <w:rFonts w:eastAsia="Times New Roman"/>
                <w:iCs/>
                <w:sz w:val="20"/>
                <w:szCs w:val="20"/>
                <w:lang w:val="hr-HR" w:eastAsia="en-US"/>
              </w:rPr>
              <w:t xml:space="preserve"> prijenosa u stvarnom vremenu.</w:t>
            </w:r>
          </w:p>
          <w:p w14:paraId="6ABA6CD4" w14:textId="22C6E34E" w:rsidR="00493924" w:rsidRPr="00493924" w:rsidRDefault="00493924" w:rsidP="004939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 sati</w:t>
            </w: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 xml:space="preserve">, dijelom učenjem temeljenom na radu u trajanju od </w:t>
            </w:r>
            <w:r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 sati</w:t>
            </w: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 xml:space="preserve">, a dijelom samostalnim aktivnostima polaznika u trajanju od </w:t>
            </w:r>
            <w:r w:rsidRPr="004939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 sati.</w:t>
            </w:r>
          </w:p>
          <w:p w14:paraId="7CD487E9" w14:textId="0CEE0066" w:rsidR="00A30C15" w:rsidRPr="004520E2" w:rsidRDefault="00493924" w:rsidP="0049392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934E2F" w:rsidRPr="008203CA" w14:paraId="5610313C" w14:textId="77777777" w:rsidTr="00A555C5">
        <w:trPr>
          <w:trHeight w:val="770"/>
        </w:trPr>
        <w:tc>
          <w:tcPr>
            <w:tcW w:w="1568" w:type="pct"/>
            <w:shd w:val="clear" w:color="auto" w:fill="B8CCE4"/>
          </w:tcPr>
          <w:p w14:paraId="7BC61ECF" w14:textId="22C545D7" w:rsidR="00934E2F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7A98E182" w14:textId="05151FCD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8203CA" w14:paraId="76DBDF13" w14:textId="77777777" w:rsidTr="00A555C5">
        <w:trPr>
          <w:trHeight w:val="694"/>
        </w:trPr>
        <w:tc>
          <w:tcPr>
            <w:tcW w:w="1568" w:type="pct"/>
            <w:shd w:val="clear" w:color="auto" w:fill="B8CCE4"/>
          </w:tcPr>
          <w:p w14:paraId="6C0688DF" w14:textId="3B1F8DF5" w:rsidR="00934E2F" w:rsidRPr="008203C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51BDBBD6" w14:textId="4495B5D6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8203CA" w14:paraId="49BC16B3" w14:textId="77777777" w:rsidTr="00863AA8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3DDFC04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78F8DAD6" w14:textId="77777777" w:rsidR="00077B5A" w:rsidRPr="004F27BA" w:rsidRDefault="00077B5A" w:rsidP="00077B5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https://hko.srce.hr/registar/skup-ishoda-ucenja/detalji/12785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ACC397" w14:textId="5FA8A0E1" w:rsidR="00077B5A" w:rsidRDefault="00077B5A" w:rsidP="00077B5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FC726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https://hko.srce.hr/registar/skup-ishoda-ucenja/detalji/12806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66A7B5" w14:textId="50E0F891" w:rsidR="00381FD9" w:rsidRPr="00381FD9" w:rsidRDefault="00381FD9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1FD9">
              <w:rPr>
                <w:rFonts w:asciiTheme="minorHAnsi" w:hAnsiTheme="minorHAnsi" w:cstheme="minorHAnsi"/>
                <w:sz w:val="20"/>
                <w:szCs w:val="20"/>
              </w:rPr>
              <w:t>Prostor: informatička učionica</w:t>
            </w:r>
          </w:p>
          <w:p w14:paraId="7D9E1310" w14:textId="09354F9B" w:rsidR="00740984" w:rsidRDefault="00381FD9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1FD9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</w:t>
            </w:r>
            <w:r w:rsidR="007409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90DEB1" w14:textId="39D3B0E0" w:rsidR="00A30C15" w:rsidRPr="008203CA" w:rsidRDefault="00740984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8302F">
              <w:rPr>
                <w:rFonts w:asciiTheme="minorHAnsi" w:hAnsiTheme="minorHAnsi" w:cstheme="minorHAnsi"/>
                <w:sz w:val="20"/>
                <w:szCs w:val="20"/>
              </w:rPr>
              <w:t>ačunala za polaznike s neophodnom programskom podrškom</w:t>
            </w:r>
          </w:p>
        </w:tc>
      </w:tr>
      <w:tr w:rsidR="00A30C15" w:rsidRPr="008203C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8203C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7D301CBB" w14:textId="77777777" w:rsidR="00763BCB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primjenom geoinformatičkih postupaka</w:t>
            </w:r>
          </w:p>
          <w:p w14:paraId="183026F2" w14:textId="5EB22991" w:rsidR="00C741AE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potrebne za izradbu proizvoda iz službenih državnih evidencija</w:t>
            </w:r>
          </w:p>
          <w:p w14:paraId="3DDC856C" w14:textId="28BAF530" w:rsidR="0067562A" w:rsidRDefault="00A140F5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140F5">
              <w:rPr>
                <w:rFonts w:cstheme="minorHAnsi"/>
                <w:iCs/>
                <w:sz w:val="20"/>
                <w:szCs w:val="20"/>
              </w:rPr>
              <w:t>numerički obraditi podatke</w:t>
            </w:r>
          </w:p>
          <w:p w14:paraId="2D91316E" w14:textId="57054204" w:rsidR="00A224AB" w:rsidRPr="00ED1226" w:rsidRDefault="00687A42" w:rsidP="00ED122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64CE5529" w14:textId="154C1308" w:rsidR="00687A42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 xml:space="preserve">primijeniti geodetske i geoinformatičke postupke pri izradi i održavanju </w:t>
            </w:r>
            <w:r w:rsidR="00F4766D" w:rsidRPr="00F4766D">
              <w:rPr>
                <w:rFonts w:cstheme="minorHAnsi"/>
                <w:iCs/>
                <w:sz w:val="20"/>
                <w:szCs w:val="20"/>
              </w:rPr>
              <w:t>prostorne baze podataka</w:t>
            </w:r>
          </w:p>
          <w:p w14:paraId="2C36C8C5" w14:textId="75679CE9" w:rsidR="003F525C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22FB846B" w14:textId="5BDF4D38" w:rsidR="00EC1E84" w:rsidRPr="00A538B6" w:rsidRDefault="00DF5DFE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predočiti podatke u obliku planova, karata i kartama srodnih prikaza</w:t>
            </w:r>
          </w:p>
          <w:p w14:paraId="7945C3DF" w14:textId="77777777" w:rsidR="00D322E7" w:rsidRDefault="006E7CE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78808435" w14:textId="77777777" w:rsidR="00D322E7" w:rsidRDefault="000A601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322E7">
              <w:rPr>
                <w:rFonts w:cstheme="minorHAnsi"/>
                <w:iCs/>
                <w:sz w:val="20"/>
                <w:szCs w:val="20"/>
              </w:rPr>
              <w:lastRenderedPageBreak/>
              <w:t>primijeniti IKT u izradi i održavanju prostorne baze podatak</w:t>
            </w:r>
            <w:r w:rsidR="00D322E7">
              <w:rPr>
                <w:rFonts w:cstheme="minorHAnsi"/>
                <w:iCs/>
                <w:sz w:val="20"/>
                <w:szCs w:val="20"/>
              </w:rPr>
              <w:t>a</w:t>
            </w:r>
          </w:p>
          <w:p w14:paraId="45CAC3E5" w14:textId="3C21D1F5" w:rsidR="0033480B" w:rsidRPr="00D322E7" w:rsidRDefault="000A601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322E7">
              <w:rPr>
                <w:rFonts w:cstheme="minorHAnsi"/>
                <w:iCs/>
                <w:sz w:val="20"/>
                <w:szCs w:val="20"/>
              </w:rPr>
              <w:t>primijeniti IKT u prikupljanju, obradi i prikazivanju prostornih podataka</w:t>
            </w:r>
          </w:p>
        </w:tc>
      </w:tr>
      <w:tr w:rsidR="00A30C15" w:rsidRPr="008203CA" w14:paraId="408F00C3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92F626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9DE3952" w14:textId="77777777" w:rsidR="00A30C15" w:rsidRPr="008203C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8203C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 </w:t>
            </w:r>
          </w:p>
        </w:tc>
      </w:tr>
      <w:tr w:rsidR="00A30C15" w:rsidRPr="008203CA" w14:paraId="0A259063" w14:textId="77777777" w:rsidTr="00863AA8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491D178D" w14:textId="77777777" w:rsidR="00A30C15" w:rsidRPr="003D47C3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7C1D4679" w14:textId="27DE116C" w:rsidR="00D01AC4" w:rsidRPr="003D47C3" w:rsidRDefault="00D01AC4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BF3CE7" w14:textId="77777777" w:rsidR="004C7084" w:rsidRPr="004707A4" w:rsidRDefault="004C7084" w:rsidP="004707A4">
      <w:pPr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8203C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8203C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8203C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8203C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8203C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26580A" w:rsidRPr="008203CA" w14:paraId="694EB579" w14:textId="77777777" w:rsidTr="00081636">
        <w:trPr>
          <w:trHeight w:val="766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3977" w14:textId="55884E43" w:rsidR="0026580A" w:rsidRPr="00077B5A" w:rsidRDefault="00077B5A" w:rsidP="0008163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77B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GEOINFORMACIJE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06F01702" w:rsidR="0026580A" w:rsidRPr="008203CA" w:rsidRDefault="00F122B9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343F4B8B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75FFA24F" w:rsidR="0026580A" w:rsidRPr="008203CA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3989945B" w:rsidR="0026580A" w:rsidRPr="008203CA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22869A83" w:rsidR="0026580A" w:rsidRPr="008203CA" w:rsidRDefault="008E64A1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6EAB4028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6580A" w:rsidRPr="008203CA" w14:paraId="22294B0A" w14:textId="77777777" w:rsidTr="00572EDC">
        <w:trPr>
          <w:trHeight w:val="578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6E4DEE0" w14:textId="77777777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71E2D" w14:textId="77777777" w:rsidR="0026580A" w:rsidRDefault="0026580A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8648" w14:textId="41B71BD7" w:rsidR="0026580A" w:rsidRPr="008203CA" w:rsidRDefault="00F122B9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3B25" w14:textId="28B3EA16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BCC2" w14:textId="7B41E910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0870" w14:textId="28E1BC00" w:rsidR="0026580A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7FBD" w14:textId="5F56C1A6" w:rsidR="0026580A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4157" w14:textId="3FBEBF4E" w:rsidR="0026580A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2C6B9D" w14:textId="517EF1D3" w:rsidR="0026580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8203C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493924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7C4CCFB3" w:rsidR="00A30C15" w:rsidRPr="00493924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1ED9E3A7" w:rsidR="00A30C15" w:rsidRPr="00493924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7B1114AD" w:rsidR="00A30C15" w:rsidRPr="00493924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065C39E2" w:rsidR="00A30C15" w:rsidRPr="00493924" w:rsidRDefault="00493924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57515D6A" w:rsidR="00A30C15" w:rsidRPr="00493924" w:rsidRDefault="00E32256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92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</w:tbl>
    <w:p w14:paraId="71923922" w14:textId="77777777" w:rsidR="00A30C15" w:rsidRPr="008203C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8203C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8203C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17AEF33B" w14:textId="77777777" w:rsidR="00493924" w:rsidRDefault="00493924" w:rsidP="00A30C15">
      <w:pPr>
        <w:rPr>
          <w:rFonts w:asciiTheme="minorHAnsi" w:hAnsiTheme="minorHAnsi" w:cstheme="minorHAnsi"/>
          <w:sz w:val="20"/>
          <w:szCs w:val="20"/>
        </w:rPr>
      </w:pPr>
    </w:p>
    <w:p w14:paraId="34175FBF" w14:textId="77777777" w:rsidR="00493924" w:rsidRDefault="00493924" w:rsidP="00A30C15">
      <w:pPr>
        <w:rPr>
          <w:rFonts w:asciiTheme="minorHAnsi" w:hAnsiTheme="minorHAnsi" w:cstheme="minorHAnsi"/>
          <w:sz w:val="20"/>
          <w:szCs w:val="20"/>
        </w:rPr>
      </w:pPr>
    </w:p>
    <w:p w14:paraId="29D28C28" w14:textId="77777777" w:rsidR="00493924" w:rsidRPr="008203CA" w:rsidRDefault="00493924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8203C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6FC48557" w:rsidR="00A30C15" w:rsidRPr="00F234EC" w:rsidRDefault="00077B5A" w:rsidP="001176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Pr="00F234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GEOINFORMACIJE</w:t>
            </w:r>
          </w:p>
        </w:tc>
      </w:tr>
      <w:tr w:rsidR="00A30C15" w:rsidRPr="008203C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8203C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8203C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224C2A" w14:textId="37387D87" w:rsidR="00077B5A" w:rsidRPr="004F27BA" w:rsidRDefault="00077B5A" w:rsidP="00077B5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Pr="004F27BA">
              <w:rPr>
                <w:rFonts w:asciiTheme="minorHAnsi" w:hAnsiTheme="minorHAnsi" w:cstheme="minorHAnsi"/>
                <w:sz w:val="20"/>
                <w:szCs w:val="20"/>
              </w:rPr>
              <w:t>Osnove geoinformacijskih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 CSVET</w:t>
            </w:r>
          </w:p>
          <w:p w14:paraId="18CC78F1" w14:textId="6A03E5C9" w:rsidR="00077B5A" w:rsidRDefault="00077B5A" w:rsidP="00077B5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AE57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https://hko.srce.hr/registar/skup-ishoda-ucenja/detalji/12785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488370" w14:textId="0FBDC0ED" w:rsidR="00077B5A" w:rsidRPr="004F27BA" w:rsidRDefault="00077B5A" w:rsidP="00077B5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Pr="004F27BA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3 CSVET</w:t>
            </w:r>
          </w:p>
          <w:p w14:paraId="4B15544C" w14:textId="1770F635" w:rsidR="00C11C1D" w:rsidRPr="00327FA7" w:rsidRDefault="00077B5A" w:rsidP="00327FA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Pr="00FC726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https://hko.srce.hr/registar/skup-ishoda-ucenja/detalji/12806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0C15" w:rsidRPr="008203C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67B474EB" w:rsidR="00A30C15" w:rsidRPr="00077B5A" w:rsidRDefault="00772F81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7B5A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A30C15" w:rsidRPr="00077B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A30C15" w:rsidRPr="008203C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8203C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7ECD8454" w:rsidR="00A30C15" w:rsidRPr="008203CA" w:rsidRDefault="00493924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A685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77B5A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0A685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0A685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0FDE442F" w:rsidR="00A30C15" w:rsidRPr="008203CA" w:rsidRDefault="00493924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 sati (52 %)</w:t>
            </w:r>
          </w:p>
        </w:tc>
        <w:tc>
          <w:tcPr>
            <w:tcW w:w="2552" w:type="dxa"/>
            <w:vAlign w:val="center"/>
          </w:tcPr>
          <w:p w14:paraId="2EEBC324" w14:textId="29FCD41A" w:rsidR="00A30C15" w:rsidRPr="008203CA" w:rsidRDefault="00493924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077B5A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6A610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6A610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8203C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8203C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B76FB0" w14:textId="7F3408CE" w:rsidR="00A30C15" w:rsidRPr="00D7457B" w:rsidRDefault="00A30C15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</w:t>
            </w:r>
            <w:r w:rsidR="0013568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121E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polaznicima omogućiti </w:t>
            </w:r>
            <w:r w:rsidR="004D298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stjecanj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D298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znanja i vještina </w:t>
            </w:r>
            <w:r w:rsidR="002C087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 područja </w:t>
            </w:r>
            <w:r w:rsidR="000319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geo</w:t>
            </w:r>
            <w:r w:rsidR="0035315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grafskih </w:t>
            </w:r>
            <w:r w:rsidR="000319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informacijskih sustava</w:t>
            </w:r>
            <w:r w:rsidR="00D8323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(GIS)</w:t>
            </w:r>
            <w:r w:rsidR="007758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potrebnih za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8323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</w:t>
            </w:r>
            <w:r w:rsidR="003B5AC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obradu i analizu javno dostupnih podataka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100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 naglaskom na prostorne 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podatke 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njihov</w:t>
            </w:r>
            <w:r w:rsidR="003100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00C18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uporab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realnom sektoru za potrebe tržišta rada.</w:t>
            </w:r>
            <w:r w:rsidR="00E36EB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6B5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završetku ovog modula polaznici će moći</w:t>
            </w:r>
            <w:r w:rsidR="00DB7AC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42856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prepoznati potencijal</w:t>
            </w:r>
            <w:r w:rsidR="00485BF6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24D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</w:t>
            </w:r>
            <w:r w:rsidR="008411F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2224D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gućnosti 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</w:t>
            </w:r>
            <w:r w:rsidR="00435BD7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rištenja</w:t>
            </w:r>
            <w:r w:rsidR="00C707A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0A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prezentiranja </w:t>
            </w:r>
            <w:r w:rsidR="00435BD7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javno dostupnih otvorenih prostornih podataka</w:t>
            </w:r>
            <w:r w:rsidR="007C6DC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B2A0E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kao geoinformatičkog proizvoda</w:t>
            </w:r>
            <w:r w:rsidR="000201C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opće </w:t>
            </w:r>
            <w:r w:rsidR="002F75A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0201C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mjene</w:t>
            </w:r>
            <w:r w:rsidR="00A5363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72921A6" w14:textId="298121C9" w:rsidR="003D1AE8" w:rsidRPr="00D7457B" w:rsidRDefault="00E32199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0508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740B6" w:rsidRPr="00D7457B">
              <w:rPr>
                <w:rFonts w:cstheme="minorHAnsi"/>
                <w:iCs/>
                <w:sz w:val="20"/>
                <w:szCs w:val="20"/>
              </w:rPr>
              <w:t>p</w:t>
            </w:r>
            <w:r w:rsidR="003D1AE8" w:rsidRPr="00D7457B">
              <w:rPr>
                <w:rFonts w:cstheme="minorHAnsi"/>
                <w:iCs/>
                <w:sz w:val="20"/>
                <w:szCs w:val="20"/>
              </w:rPr>
              <w:t xml:space="preserve">retraživati javno dostupne prostorne i atributne podatke </w:t>
            </w:r>
            <w:r w:rsidR="0090451C" w:rsidRPr="00D7457B">
              <w:rPr>
                <w:rFonts w:cstheme="minorHAnsi"/>
                <w:iCs/>
                <w:sz w:val="20"/>
                <w:szCs w:val="20"/>
              </w:rPr>
              <w:t>u svrhu</w:t>
            </w:r>
            <w:r w:rsidR="003D1AE8" w:rsidRPr="00D7457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34DA2" w:rsidRPr="00D7457B">
              <w:rPr>
                <w:rFonts w:cstheme="minorHAnsi"/>
                <w:iCs/>
                <w:sz w:val="20"/>
                <w:szCs w:val="20"/>
              </w:rPr>
              <w:t xml:space="preserve">izrade, </w:t>
            </w:r>
            <w:r w:rsidR="001674E5" w:rsidRPr="00D7457B">
              <w:rPr>
                <w:rFonts w:cstheme="minorHAnsi"/>
                <w:iCs/>
                <w:sz w:val="20"/>
                <w:szCs w:val="20"/>
              </w:rPr>
              <w:t>analize</w:t>
            </w:r>
            <w:r w:rsidR="00E34DA2" w:rsidRPr="00D7457B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D7457B" w:rsidRPr="00D7457B">
              <w:rPr>
                <w:rFonts w:cstheme="minorHAnsi"/>
                <w:iCs/>
                <w:sz w:val="20"/>
                <w:szCs w:val="20"/>
              </w:rPr>
              <w:t>interpretacije GIS sustava.</w:t>
            </w:r>
            <w:r w:rsidR="0090451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0C15" w:rsidRPr="008203C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847C8A" w14:textId="3832B13A" w:rsidR="00495494" w:rsidRDefault="00A17154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="00A41F7F" w:rsidRPr="00A41F7F">
              <w:rPr>
                <w:rFonts w:asciiTheme="minorHAnsi" w:hAnsiTheme="minorHAnsi" w:cstheme="minorHAnsi"/>
                <w:i/>
                <w:sz w:val="20"/>
                <w:szCs w:val="20"/>
              </w:rPr>
              <w:t>eoinformacijski sustav, sastavnice GIS-a, programska podrška u GIS-u</w:t>
            </w:r>
          </w:p>
          <w:p w14:paraId="02F3A55B" w14:textId="05F84BE6" w:rsidR="00A30C15" w:rsidRPr="008203CA" w:rsidRDefault="00103C59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NIPP, INSPIRE, GIS</w:t>
            </w:r>
            <w:r w:rsidR="00A02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portali</w:t>
            </w:r>
            <w:r w:rsidR="005400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D5388F">
              <w:rPr>
                <w:rFonts w:asciiTheme="minorHAnsi" w:hAnsiTheme="minorHAnsi" w:cstheme="minorHAnsi"/>
                <w:i/>
                <w:sz w:val="20"/>
                <w:szCs w:val="20"/>
              </w:rPr>
              <w:t>GIS programi i aplikacije, prostorni upi</w:t>
            </w:r>
            <w:r w:rsidR="007777FE">
              <w:rPr>
                <w:rFonts w:asciiTheme="minorHAnsi" w:hAnsiTheme="minorHAnsi" w:cstheme="minorHAnsi"/>
                <w:i/>
                <w:sz w:val="20"/>
                <w:szCs w:val="20"/>
              </w:rPr>
              <w:t>ti</w:t>
            </w:r>
          </w:p>
        </w:tc>
      </w:tr>
      <w:tr w:rsidR="00A30C15" w:rsidRPr="008203C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224344E1" w:rsidR="002729CD" w:rsidRPr="004B27AD" w:rsidRDefault="001966A8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966A8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provoditi u simuliranim i/ili stvarnim radnim situacijama, u specijaliziranim učionicama/praktikumima ili kod poslodavca, koji se bavi ovim poslovima i s kojim ustanova ima ugovor o poslovnoj suradnji. Poželjno je koristiti projektnu i istraživačku nastavu te situacijsko učenje i poučavanje, odnosno zadatci za učenje i vježbanje trebaju odgovarati stvarnim radnim situacijama nekoga radnog mjesta.</w:t>
            </w:r>
          </w:p>
        </w:tc>
      </w:tr>
      <w:tr w:rsidR="00A30C15" w:rsidRPr="008203C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8203C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08F7">
              <w:rPr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E4B7494" w14:textId="21EEB80B" w:rsidR="00544530" w:rsidRPr="00AA146D" w:rsidRDefault="00213956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C26B5C">
              <w:rPr>
                <w:bCs/>
                <w:sz w:val="20"/>
                <w:szCs w:val="20"/>
              </w:rPr>
              <w:t>Preporučena literatura:</w:t>
            </w:r>
          </w:p>
          <w:p w14:paraId="416774CC" w14:textId="484D90B5" w:rsidR="00F57186" w:rsidRPr="009B0467" w:rsidRDefault="001148DD" w:rsidP="00A1715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''Kartografija, GIS i internet'' u:</w:t>
            </w:r>
            <w:r w:rsidR="00246F8B" w:rsidRPr="009B0467">
              <w:rPr>
                <w:sz w:val="20"/>
                <w:szCs w:val="20"/>
              </w:rPr>
              <w:t xml:space="preserve"> Kartografija i geoinformacije, Vol. 1 No</w:t>
            </w:r>
            <w:r w:rsidR="0046752D" w:rsidRPr="009B0467">
              <w:rPr>
                <w:sz w:val="20"/>
                <w:szCs w:val="20"/>
              </w:rPr>
              <w:t xml:space="preserve">. 1, 2002. </w:t>
            </w:r>
          </w:p>
          <w:p w14:paraId="010F746A" w14:textId="35C4290C" w:rsidR="009D1A47" w:rsidRPr="009B0467" w:rsidRDefault="009D1A47" w:rsidP="00E546E8">
            <w:pPr>
              <w:spacing w:after="120"/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Specifična nastavna sredstva</w:t>
            </w:r>
            <w:r w:rsidR="00F57186" w:rsidRPr="009B0467">
              <w:rPr>
                <w:sz w:val="20"/>
                <w:szCs w:val="20"/>
              </w:rPr>
              <w:t>:</w:t>
            </w:r>
          </w:p>
          <w:p w14:paraId="2A25146B" w14:textId="486917D1" w:rsidR="00FF5173" w:rsidRPr="00060A38" w:rsidRDefault="00F57186" w:rsidP="00A1715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A17154">
              <w:rPr>
                <w:sz w:val="20"/>
                <w:szCs w:val="20"/>
              </w:rPr>
              <w:t xml:space="preserve">Računalo </w:t>
            </w:r>
            <w:r w:rsidR="00976F1D" w:rsidRPr="00A17154">
              <w:rPr>
                <w:sz w:val="20"/>
                <w:szCs w:val="20"/>
              </w:rPr>
              <w:t>s internetskim pristupom</w:t>
            </w:r>
            <w:r w:rsidR="00903793" w:rsidRPr="00A17154">
              <w:rPr>
                <w:sz w:val="20"/>
                <w:szCs w:val="20"/>
              </w:rPr>
              <w:t xml:space="preserve"> hardverski</w:t>
            </w:r>
            <w:r w:rsidR="002E7E9B" w:rsidRPr="00A17154">
              <w:rPr>
                <w:sz w:val="20"/>
                <w:szCs w:val="20"/>
              </w:rPr>
              <w:t xml:space="preserve"> i s</w:t>
            </w:r>
            <w:r w:rsidR="00167B52" w:rsidRPr="00A17154">
              <w:rPr>
                <w:sz w:val="20"/>
                <w:szCs w:val="20"/>
              </w:rPr>
              <w:t>oftversk</w:t>
            </w:r>
            <w:r w:rsidR="002E7E9B" w:rsidRPr="00A17154">
              <w:rPr>
                <w:sz w:val="20"/>
                <w:szCs w:val="20"/>
              </w:rPr>
              <w:t>i opremljeno</w:t>
            </w:r>
            <w:r w:rsidR="00DB5E59" w:rsidRPr="00A17154">
              <w:rPr>
                <w:sz w:val="20"/>
                <w:szCs w:val="20"/>
              </w:rPr>
              <w:t xml:space="preserve"> </w:t>
            </w:r>
            <w:r w:rsidR="00133A93" w:rsidRPr="00A17154">
              <w:rPr>
                <w:sz w:val="20"/>
                <w:szCs w:val="20"/>
              </w:rPr>
              <w:t xml:space="preserve">alatima za </w:t>
            </w:r>
            <w:r w:rsidR="006F17BC" w:rsidRPr="00A17154">
              <w:rPr>
                <w:sz w:val="20"/>
                <w:szCs w:val="20"/>
              </w:rPr>
              <w:t>rad</w:t>
            </w:r>
            <w:r w:rsidR="007B42EE" w:rsidRPr="00A17154">
              <w:rPr>
                <w:sz w:val="20"/>
                <w:szCs w:val="20"/>
              </w:rPr>
              <w:t xml:space="preserve"> u GIS-u</w:t>
            </w:r>
            <w:r w:rsidR="00167B52" w:rsidRPr="00EE08F7">
              <w:t xml:space="preserve"> </w:t>
            </w:r>
          </w:p>
        </w:tc>
      </w:tr>
    </w:tbl>
    <w:p w14:paraId="1C86BA2B" w14:textId="77777777" w:rsidR="00A30C15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7C97C87" w14:textId="77777777" w:rsidR="00493924" w:rsidRDefault="00493924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441E94F" w14:textId="77777777" w:rsidR="00493924" w:rsidRDefault="00493924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5E73655" w14:textId="77777777" w:rsidR="00493924" w:rsidRDefault="00493924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B0617B7" w14:textId="77777777" w:rsidR="00493924" w:rsidRDefault="00493924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9C3A92F" w14:textId="77777777" w:rsidR="00493924" w:rsidRDefault="00493924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A5525D6" w14:textId="77777777" w:rsidR="00327FA7" w:rsidRDefault="00327FA7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ABAE3B5" w14:textId="77777777" w:rsidR="00327FA7" w:rsidRPr="008203CA" w:rsidRDefault="00327FA7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8203C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58580774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BA64DE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2497051E" w:rsidR="00A30C15" w:rsidRPr="00C21FB3" w:rsidRDefault="007B42EE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C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Osnove geoinformacijskih sustava</w:t>
            </w:r>
            <w:r w:rsidR="00C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(2 CSVET)</w:t>
            </w:r>
          </w:p>
        </w:tc>
      </w:tr>
      <w:tr w:rsidR="00A30C15" w:rsidRPr="008203C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9250C7" w:rsidRPr="008203CA" w14:paraId="0B6F9B04" w14:textId="77777777" w:rsidTr="009250C7">
        <w:trPr>
          <w:trHeight w:val="35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2757C814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bookmarkStart w:id="0" w:name="_Hlk93365591"/>
            <w:r w:rsidRPr="009250C7">
              <w:rPr>
                <w:sz w:val="20"/>
                <w:szCs w:val="20"/>
              </w:rPr>
              <w:t>Objasniti osnovna načela geoinformacijskih sustava</w:t>
            </w:r>
          </w:p>
        </w:tc>
      </w:tr>
      <w:tr w:rsidR="009250C7" w:rsidRPr="008203CA" w14:paraId="6E7F1E11" w14:textId="77777777" w:rsidTr="00FF5E42">
        <w:trPr>
          <w:trHeight w:val="34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79096DED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Raščlaniti sastavnice GIS-a kao informacijskog sustava</w:t>
            </w:r>
          </w:p>
        </w:tc>
      </w:tr>
      <w:tr w:rsidR="009250C7" w:rsidRPr="008203CA" w14:paraId="3C49DBE1" w14:textId="77777777" w:rsidTr="00FF5E42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0772D540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Izdvojiti odgovarajuću programsku podršku za izradu GIS-a</w:t>
            </w:r>
          </w:p>
        </w:tc>
      </w:tr>
      <w:tr w:rsidR="009250C7" w:rsidRPr="008203CA" w14:paraId="24AA51AD" w14:textId="77777777" w:rsidTr="00FF5E42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20437E70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Primijeniti GIS okruženje za jednostavnu obradu prostornih podataka</w:t>
            </w:r>
          </w:p>
        </w:tc>
      </w:tr>
      <w:bookmarkEnd w:id="0"/>
      <w:tr w:rsidR="00A30C15" w:rsidRPr="008203C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8203C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BB9182" w14:textId="1D629173" w:rsidR="007F4154" w:rsidRPr="00843405" w:rsidRDefault="00D044B9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34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Dominantan nastavni sustav je </w:t>
            </w:r>
            <w:r w:rsidR="00493924" w:rsidRPr="00843405">
              <w:rPr>
                <w:rFonts w:asciiTheme="minorHAnsi" w:hAnsiTheme="minorHAnsi" w:cstheme="minorHAnsi"/>
                <w:bCs/>
                <w:sz w:val="20"/>
                <w:szCs w:val="20"/>
              </w:rPr>
              <w:t>projektna nastava</w:t>
            </w:r>
            <w:r w:rsidRPr="0084340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3C9F926" w14:textId="7F4754D3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i pojašnjava ključne pojmove vezane uz geoinformacijske sustave, te vodi </w:t>
            </w:r>
            <w:r w:rsidR="00B915E4">
              <w:rPr>
                <w:rFonts w:asciiTheme="minorHAnsi" w:hAnsiTheme="minorHAnsi" w:cstheme="minorHAnsi"/>
                <w:bCs/>
                <w:sz w:val="20"/>
                <w:szCs w:val="20"/>
              </w:rPr>
              <w:t>polaznike</w:t>
            </w: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proces pretraživanja javno dostupnih podataka vezanih uz geoinformacijske sustave.</w:t>
            </w:r>
            <w:r w:rsidR="00464D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64DE5" w:rsidRPr="00464DE5">
              <w:rPr>
                <w:rFonts w:asciiTheme="minorHAnsi" w:hAnsiTheme="minorHAnsi" w:cstheme="minorHAnsi"/>
                <w:bCs/>
                <w:sz w:val="20"/>
                <w:szCs w:val="20"/>
              </w:rPr>
              <w:t>Polaznik se upoznaje s osnovnim načelima i raščlambom sastavnica geoinformacijskih sustava, programskom  podrškom za izradu GIS-a, te primjenjuje GIS okruženje i iste povezuje kroz izradu projektnog zadatka.</w:t>
            </w:r>
          </w:p>
          <w:p w14:paraId="4E7AC762" w14:textId="1FFE61C1" w:rsidR="0002315F" w:rsidRDefault="008660A8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Polaznicima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zadaju manji projektni problemski zadatci </w:t>
            </w:r>
            <w:r w:rsidR="00673164">
              <w:rPr>
                <w:rFonts w:asciiTheme="minorHAnsi" w:hAnsiTheme="minorHAnsi" w:cstheme="minorHAnsi"/>
                <w:bCs/>
                <w:sz w:val="20"/>
                <w:szCs w:val="20"/>
              </w:rPr>
              <w:t>upita i obrade u GIS okruženju</w:t>
            </w:r>
            <w:r w:rsidR="00B908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kojih interpretiraju i prezentiraju </w:t>
            </w:r>
            <w:r w:rsidR="00B90857">
              <w:rPr>
                <w:rFonts w:asciiTheme="minorHAnsi" w:hAnsiTheme="minorHAnsi" w:cstheme="minorHAnsi"/>
                <w:bCs/>
                <w:sz w:val="20"/>
                <w:szCs w:val="20"/>
              </w:rPr>
              <w:t>rezultate</w:t>
            </w:r>
            <w:r w:rsidR="00E352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njihovu primjenu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645C75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na računalu rješava projektne i problemske zadatke uz pomoć računala i geoinformatičke podrške. Zadaci su kraći i temelje se na primjeni u struci. </w:t>
            </w:r>
          </w:p>
          <w:p w14:paraId="424645CE" w14:textId="103D912D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</w:t>
            </w:r>
            <w:r w:rsidR="00B915E4">
              <w:rPr>
                <w:rFonts w:asciiTheme="minorHAnsi" w:hAnsiTheme="minorHAnsi" w:cstheme="minorHAnsi"/>
                <w:bCs/>
                <w:sz w:val="20"/>
                <w:szCs w:val="20"/>
              </w:rPr>
              <w:t>polazniku</w:t>
            </w: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mu pomaže u svladavanju poteškoća. </w:t>
            </w:r>
          </w:p>
          <w:p w14:paraId="4E1F0379" w14:textId="2B38253E" w:rsidR="00970ABF" w:rsidRPr="00BC0AB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</w:t>
            </w:r>
            <w:r w:rsidR="00045C16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individualno rješava projektni zadatak – osmišljava i izrađuje različite grafičke prikaze te interpretira i prezentira izrađeni zadatak. </w:t>
            </w:r>
          </w:p>
        </w:tc>
      </w:tr>
      <w:tr w:rsidR="00A30C15" w:rsidRPr="008203C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095650A" w14:textId="77777777" w:rsidR="001807A1" w:rsidRPr="00EE269E" w:rsidRDefault="001807A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Razvoj GIS-a</w:t>
            </w:r>
          </w:p>
          <w:p w14:paraId="5E5223DF" w14:textId="77777777" w:rsidR="001807A1" w:rsidRPr="00EE269E" w:rsidRDefault="001807A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Osnovni elementi GIS-a</w:t>
            </w:r>
          </w:p>
          <w:p w14:paraId="103709CA" w14:textId="77777777" w:rsidR="001807A1" w:rsidRPr="00EE269E" w:rsidRDefault="001807A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Specifična strojna i programska oprema GIS-a</w:t>
            </w:r>
          </w:p>
          <w:p w14:paraId="40A646EB" w14:textId="2A7F53D0" w:rsidR="00A30C15" w:rsidRPr="00EE269E" w:rsidRDefault="001807A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Primjena GIS-a za jednostavnu obradu podataka</w:t>
            </w:r>
          </w:p>
        </w:tc>
      </w:tr>
      <w:tr w:rsidR="00A30C15" w:rsidRPr="008203C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EE45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8203C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FEFC1" w14:textId="60A84CC1" w:rsidR="00495494" w:rsidRPr="00495494" w:rsidRDefault="00495494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3E5DD457" w14:textId="2BDFDC81" w:rsidR="00D132CC" w:rsidRDefault="00A87679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Zadatak1: </w:t>
            </w:r>
            <w:r w:rsidR="00F23461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oja je funkcija i svrha</w:t>
            </w:r>
            <w:r w:rsidR="00335A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geoinformacijskog sustava?</w:t>
            </w:r>
            <w:r w:rsidR="00672A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Nabrojati </w:t>
            </w:r>
            <w:r w:rsidR="00C017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temeljne sastavnice </w:t>
            </w:r>
            <w:r w:rsidR="00F23461">
              <w:rPr>
                <w:rFonts w:asciiTheme="minorHAnsi" w:hAnsiTheme="minorHAnsi" w:cstheme="minorHAnsi"/>
                <w:bCs/>
                <w:sz w:val="20"/>
                <w:szCs w:val="20"/>
              </w:rPr>
              <w:t>GIS-a</w:t>
            </w:r>
            <w:r w:rsidR="00895F41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  <w:p w14:paraId="147CF662" w14:textId="77777777" w:rsidR="00FB02AE" w:rsidRDefault="00895F4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Zadatak2: </w:t>
            </w:r>
            <w:r w:rsidR="00B754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Navesti </w:t>
            </w:r>
            <w:r w:rsidR="00103F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deset </w:t>
            </w:r>
            <w:r w:rsidR="00F54E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javno dostupnih </w:t>
            </w:r>
            <w:r w:rsidR="00892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GIS </w:t>
            </w:r>
            <w:r w:rsidR="00EF3F88">
              <w:rPr>
                <w:rFonts w:asciiTheme="minorHAnsi" w:hAnsiTheme="minorHAnsi" w:cstheme="minorHAnsi"/>
                <w:bCs/>
                <w:sz w:val="20"/>
                <w:szCs w:val="20"/>
              </w:rPr>
              <w:t>softver aplikacija</w:t>
            </w:r>
            <w:r w:rsidR="000F42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a</w:t>
            </w:r>
            <w:r w:rsidR="00B009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rgumentirati </w:t>
            </w:r>
            <w:r w:rsidR="00CA70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zašto </w:t>
            </w:r>
            <w:r w:rsidR="000F42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 odabrani. Izdvojiti </w:t>
            </w:r>
            <w:r w:rsidR="00C863B9">
              <w:rPr>
                <w:rFonts w:asciiTheme="minorHAnsi" w:hAnsiTheme="minorHAnsi" w:cstheme="minorHAnsi"/>
                <w:bCs/>
                <w:sz w:val="20"/>
                <w:szCs w:val="20"/>
              </w:rPr>
              <w:t>besplatnu programsku podršku</w:t>
            </w:r>
            <w:r w:rsidR="00FB02A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61B129C" w14:textId="7167BEC6" w:rsidR="00895F41" w:rsidRDefault="009522A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Zadatak3: 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BC3A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retražujući javno dostupne 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PROSTORNE</w:t>
            </w:r>
            <w:r w:rsidR="00BC3A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podatk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e; o</w:t>
            </w:r>
            <w:r w:rsidR="007834D2">
              <w:rPr>
                <w:rFonts w:asciiTheme="minorHAnsi" w:hAnsiTheme="minorHAnsi" w:cstheme="minorHAnsi"/>
                <w:bCs/>
                <w:sz w:val="20"/>
                <w:szCs w:val="20"/>
              </w:rPr>
              <w:t>dgovoriti na</w:t>
            </w:r>
            <w:r w:rsidR="00360D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upit „koliko ima </w:t>
            </w:r>
            <w:r w:rsidR="001824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željezničkih pruga u </w:t>
            </w:r>
            <w:r w:rsidR="00D15F63">
              <w:rPr>
                <w:rFonts w:asciiTheme="minorHAnsi" w:hAnsiTheme="minorHAnsi" w:cstheme="minorHAnsi"/>
                <w:bCs/>
                <w:sz w:val="20"/>
                <w:szCs w:val="20"/>
              </w:rPr>
              <w:t>gradu Požegi“</w:t>
            </w:r>
            <w:r w:rsidR="006F19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B4F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74EB02C" w14:textId="2C043D7B" w:rsidR="00817458" w:rsidRPr="008203CA" w:rsidRDefault="005B519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</w:t>
            </w:r>
            <w:r w:rsidR="00415C3E">
              <w:rPr>
                <w:rFonts w:asciiTheme="minorHAnsi" w:hAnsiTheme="minorHAnsi" w:cstheme="minorHAnsi"/>
                <w:bCs/>
                <w:sz w:val="20"/>
                <w:szCs w:val="20"/>
              </w:rPr>
              <w:t>istražuje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temelju zadanih uputa nastavnika. Na kraju svakog izrađenog projektnog zadatka </w:t>
            </w:r>
            <w:r w:rsidR="00B915E4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interpretira i prezentira gotov proizvod</w:t>
            </w:r>
            <w:r w:rsidR="009930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izvršene zadatke koristeći se unaprijed utvrđenim rubrikama, metodom komparacije, vršnjačkog vrednovanja, zadovoljstvom naručitelja, jasnoćom prikazanog, intuitivnošću.</w:t>
            </w:r>
          </w:p>
        </w:tc>
      </w:tr>
      <w:tr w:rsidR="00A30C15" w:rsidRPr="008203C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8203C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8203C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770035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8539E3C" w14:textId="46EB29F9" w:rsidR="002107EA" w:rsidRDefault="002107EA" w:rsidP="00A30C15">
      <w:pPr>
        <w:rPr>
          <w:rFonts w:asciiTheme="minorHAnsi" w:hAnsiTheme="minorHAnsi" w:cstheme="minorHAnsi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06"/>
        <w:gridCol w:w="10"/>
      </w:tblGrid>
      <w:tr w:rsidR="00A52F9D" w:rsidRPr="008203CA" w14:paraId="670A7FB2" w14:textId="77777777" w:rsidTr="002224C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0157DE" w14:textId="3B89724B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="00BA64DE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4994A854" w14:textId="2B25E754" w:rsidR="00A52F9D" w:rsidRPr="00C21FB3" w:rsidRDefault="00063CF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C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Geoinformacije</w:t>
            </w:r>
            <w:r w:rsidR="00C21F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(3 CSVET)</w:t>
            </w:r>
          </w:p>
        </w:tc>
      </w:tr>
      <w:tr w:rsidR="00A52F9D" w:rsidRPr="008203CA" w14:paraId="41C1C49C" w14:textId="77777777" w:rsidTr="002224C7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D1C00F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164A" w:rsidRPr="008203CA" w14:paraId="40BFA027" w14:textId="77777777" w:rsidTr="002224C7">
        <w:trPr>
          <w:trHeight w:val="350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1A06140" w14:textId="11BCD55A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1. Objasniti osnove prostornih podataka na globalnoj, regionalnoj i lokalnoj razini</w:t>
            </w:r>
          </w:p>
        </w:tc>
      </w:tr>
      <w:tr w:rsidR="0077164A" w:rsidRPr="008203CA" w14:paraId="66DB4844" w14:textId="77777777" w:rsidTr="002224C7">
        <w:trPr>
          <w:trHeight w:val="344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26FD216" w14:textId="1AEFD77E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2. Interpretirati zakonsku osnovu i procedure vezane uz prostorne podatke</w:t>
            </w:r>
          </w:p>
        </w:tc>
      </w:tr>
      <w:tr w:rsidR="0077164A" w:rsidRPr="008203CA" w14:paraId="416035D8" w14:textId="77777777" w:rsidTr="002224C7">
        <w:trPr>
          <w:trHeight w:val="336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5705457" w14:textId="474AF253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3. Razlikovati dijelove infrastrukture prostornih podataka</w:t>
            </w:r>
          </w:p>
        </w:tc>
      </w:tr>
      <w:tr w:rsidR="0077164A" w:rsidRPr="008203CA" w14:paraId="14DD1BC4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2FE67B4" w14:textId="13AB8711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4. Interpretirati otvorene podatke javnog sektora</w:t>
            </w:r>
          </w:p>
        </w:tc>
      </w:tr>
      <w:tr w:rsidR="0077164A" w:rsidRPr="008203CA" w14:paraId="1C34D955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56F5C4E" w14:textId="366944A8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5. Razlikovati dijelove i postupke rada geoinformatičke podrške za obradu, analizu i predočavanje prostornih podataka</w:t>
            </w:r>
          </w:p>
        </w:tc>
      </w:tr>
      <w:tr w:rsidR="0077164A" w:rsidRPr="008203CA" w14:paraId="49D6CF4D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2823FD0" w14:textId="7F7BC4AF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6. Upotrijebiti geoinformatičku podršku za prikupljanje prostornih podataka</w:t>
            </w:r>
          </w:p>
        </w:tc>
      </w:tr>
      <w:tr w:rsidR="0077164A" w:rsidRPr="008203CA" w14:paraId="12D97F60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0DB946A" w14:textId="4A355DBE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7. Primijeniti geoinformatičku podršku za obradu i analizu prostornih podataka</w:t>
            </w:r>
          </w:p>
        </w:tc>
      </w:tr>
      <w:tr w:rsidR="0077164A" w:rsidRPr="008203CA" w14:paraId="1C2FA72D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CF849B0" w14:textId="7C5A18B6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8. Primijeniti geoinformatičku podršku za predočavanje obrađenih i analiziranih prostornih podataka</w:t>
            </w:r>
          </w:p>
        </w:tc>
      </w:tr>
      <w:tr w:rsidR="00A52F9D" w:rsidRPr="008203CA" w14:paraId="7CFAB27D" w14:textId="77777777" w:rsidTr="002224C7">
        <w:trPr>
          <w:trHeight w:val="427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7EEA99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2A67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52F9D" w:rsidRPr="008203CA" w14:paraId="090221A8" w14:textId="77777777" w:rsidTr="002224C7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24E7DAA" w14:textId="2054B7CE" w:rsidR="00D044B9" w:rsidRDefault="00843405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3405">
              <w:rPr>
                <w:rFonts w:asciiTheme="minorHAnsi" w:hAnsiTheme="minorHAnsi" w:cstheme="minorHAnsi"/>
                <w:bCs/>
                <w:sz w:val="20"/>
                <w:szCs w:val="20"/>
              </w:rPr>
              <w:t>Dominantan nastavni sustav je projektna nastava.</w:t>
            </w:r>
          </w:p>
          <w:p w14:paraId="5826EA44" w14:textId="1EB78AA4" w:rsidR="00EC3304" w:rsidRPr="00EC3304" w:rsidRDefault="00EC3304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i pojašnjava ključne pojmove vezane uz geoinformacije te vodi </w:t>
            </w:r>
            <w:r w:rsidR="00937C47">
              <w:rPr>
                <w:rFonts w:asciiTheme="minorHAnsi" w:hAnsiTheme="minorHAnsi" w:cstheme="minorHAnsi"/>
                <w:bCs/>
                <w:sz w:val="20"/>
                <w:szCs w:val="20"/>
              </w:rPr>
              <w:t>polaznike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proces pretraživanja javno dostupnih podataka vezanih uz geoinformacije.</w:t>
            </w:r>
          </w:p>
          <w:p w14:paraId="6AB53F51" w14:textId="28382DAE" w:rsidR="00824BA4" w:rsidRDefault="00824BA4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F40">
              <w:rPr>
                <w:rFonts w:asciiTheme="minorHAnsi" w:hAnsiTheme="minorHAnsi" w:cstheme="minorHAnsi"/>
                <w:bCs/>
                <w:sz w:val="20"/>
                <w:szCs w:val="20"/>
              </w:rPr>
              <w:t>Polaznik se upoznaje s prostornim i otvorenim podacima te načinom organizacije i korištenja istih u vidu Infrastrukture prostornih podataka te iste povezuje kroz izradu projektnog zadatka. Nakon savladavanja osnovnih dijelova i postupaka rada geoinformatičkom podrškom za obradu, analizu i predočavanje prostornih podataka polaznik dobiva konkretan zadatak prema uputama i kriterijima kroz koji je vidljiva razina usvojenosti i primjene rada s geoinformatičkom podrškom. Nakon uspješne usvojenosti, dobiva konkretne zadatke vezne uz prikupljanje, obradu i analizu te predočavanje prostornih podatka prema zadanim uputama i kriterijima nastavnika.</w:t>
            </w:r>
          </w:p>
          <w:p w14:paraId="674DE59D" w14:textId="53BE5340" w:rsidR="00EC3304" w:rsidRPr="00EC3304" w:rsidRDefault="00437E69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Potiće se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lan rad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računalu</w:t>
            </w:r>
            <w:r w:rsidR="000841A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rješava</w:t>
            </w:r>
            <w:r w:rsidR="000841AA">
              <w:rPr>
                <w:rFonts w:asciiTheme="minorHAnsi" w:hAnsiTheme="minorHAnsi" w:cstheme="minorHAnsi"/>
                <w:bCs/>
                <w:sz w:val="20"/>
                <w:szCs w:val="20"/>
              </w:rPr>
              <w:t>nje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projektn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problemsk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zadat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aka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pomoć geoinformatičke podrške. Zadaci su kraći i temelje se na primjeni u struci. Nastavnik kontinuirano vrednuje i daje povratnu informaciju </w:t>
            </w:r>
            <w:r w:rsidR="00241376">
              <w:rPr>
                <w:rFonts w:asciiTheme="minorHAnsi" w:hAnsiTheme="minorHAnsi" w:cstheme="minorHAnsi"/>
                <w:bCs/>
                <w:sz w:val="20"/>
                <w:szCs w:val="20"/>
              </w:rPr>
              <w:t>Polazniku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mu pomaže u svladavanju poteškoća. </w:t>
            </w:r>
          </w:p>
          <w:p w14:paraId="720A1CDC" w14:textId="6BA94FC5" w:rsidR="00A52F9D" w:rsidRPr="00D47E25" w:rsidRDefault="00EC3304" w:rsidP="00D47E2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</w:t>
            </w:r>
            <w:r w:rsidR="00B915E4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individualno rješava projektni zadatak – osmišljava i izrađuje različite grafičke prikaze te interpretira i prezentira izrađeni zadatak. Kod </w:t>
            </w:r>
            <w:r w:rsidR="005827ED">
              <w:rPr>
                <w:rFonts w:asciiTheme="minorHAnsi" w:hAnsiTheme="minorHAnsi" w:cstheme="minorHAnsi"/>
                <w:bCs/>
                <w:sz w:val="20"/>
                <w:szCs w:val="20"/>
              </w:rPr>
              <w:t>polaznika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potiče razvijanje samostalnosti i odgovornosti pri radu s geoinformacijama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DE41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odgovornom 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41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korištenju </w:t>
            </w:r>
            <w:r w:rsidR="00403B41">
              <w:rPr>
                <w:rFonts w:asciiTheme="minorHAnsi" w:hAnsiTheme="minorHAnsi" w:cstheme="minorHAnsi"/>
                <w:bCs/>
                <w:sz w:val="20"/>
                <w:szCs w:val="20"/>
              </w:rPr>
              <w:t>javno dostupnih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827ED">
              <w:rPr>
                <w:rFonts w:asciiTheme="minorHAnsi" w:hAnsiTheme="minorHAnsi" w:cstheme="minorHAnsi"/>
                <w:bCs/>
                <w:sz w:val="20"/>
                <w:szCs w:val="20"/>
              </w:rPr>
              <w:t>podataka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52F9D" w:rsidRPr="008203CA" w14:paraId="42225016" w14:textId="77777777" w:rsidTr="002224C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D1D5B7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3"/>
            <w:tcMar>
              <w:left w:w="57" w:type="dxa"/>
              <w:right w:w="57" w:type="dxa"/>
            </w:tcMar>
            <w:vAlign w:val="center"/>
          </w:tcPr>
          <w:p w14:paraId="5C036CE6" w14:textId="77777777" w:rsidR="00324B21" w:rsidRPr="00EE269E" w:rsidRDefault="00324B2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Prostorni podaci i njihova primjena</w:t>
            </w:r>
          </w:p>
          <w:p w14:paraId="0A75A812" w14:textId="77777777" w:rsidR="00324B21" w:rsidRPr="00EE269E" w:rsidRDefault="00324B2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Infrastruktura prostornih podataka</w:t>
            </w:r>
          </w:p>
          <w:p w14:paraId="5EBD7F52" w14:textId="77777777" w:rsidR="00324B21" w:rsidRPr="00EE269E" w:rsidRDefault="00324B2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Otvoreni podaci javnog sektora</w:t>
            </w:r>
          </w:p>
          <w:p w14:paraId="2CB1F575" w14:textId="26CA6341" w:rsidR="00A52F9D" w:rsidRPr="00EE269E" w:rsidRDefault="00324B21" w:rsidP="00EE269E">
            <w:p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sz w:val="20"/>
                <w:szCs w:val="20"/>
              </w:rPr>
            </w:pPr>
            <w:r w:rsidRPr="00EE269E">
              <w:rPr>
                <w:rFonts w:cstheme="minorHAnsi"/>
                <w:sz w:val="20"/>
                <w:szCs w:val="20"/>
              </w:rPr>
              <w:t>Geoinformatička podrška za rad s prostornim i otvorenim podacima</w:t>
            </w:r>
          </w:p>
        </w:tc>
      </w:tr>
      <w:tr w:rsidR="00A52F9D" w:rsidRPr="008203CA" w14:paraId="48243711" w14:textId="77777777" w:rsidTr="002224C7">
        <w:trPr>
          <w:trHeight w:val="486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6739E1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52F9D" w:rsidRPr="008203CA" w14:paraId="018F6364" w14:textId="77777777" w:rsidTr="002224C7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ED7CBB7" w14:textId="77777777" w:rsidR="002224C7" w:rsidRPr="002224C7" w:rsidRDefault="002224C7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23664081" w14:textId="0B7B69A4" w:rsidR="00873AFB" w:rsidRDefault="007212F8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Zadatak1: </w:t>
            </w:r>
            <w:r w:rsidR="00757C75">
              <w:rPr>
                <w:rFonts w:asciiTheme="minorHAnsi" w:hAnsiTheme="minorHAnsi" w:cstheme="minorHAnsi"/>
                <w:bCs/>
                <w:sz w:val="20"/>
                <w:szCs w:val="20"/>
              </w:rPr>
              <w:t>Što je prostorni podatak</w:t>
            </w:r>
            <w:r w:rsidR="00AD39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u kakvom je odnosu </w:t>
            </w:r>
            <w:r w:rsidR="002B0FC2">
              <w:rPr>
                <w:rFonts w:asciiTheme="minorHAnsi" w:hAnsiTheme="minorHAnsi" w:cstheme="minorHAnsi"/>
                <w:bCs/>
                <w:sz w:val="20"/>
                <w:szCs w:val="20"/>
              </w:rPr>
              <w:t>sa zaštitom osobnih podataka?</w:t>
            </w:r>
            <w:r w:rsidR="006050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467F4">
              <w:rPr>
                <w:rFonts w:asciiTheme="minorHAnsi" w:hAnsiTheme="minorHAnsi" w:cstheme="minorHAnsi"/>
                <w:bCs/>
                <w:sz w:val="20"/>
                <w:szCs w:val="20"/>
              </w:rPr>
              <w:t>Nabrojati</w:t>
            </w:r>
            <w:r w:rsidR="00CE5E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sastavnice odnosno dijelove infrastrukture </w:t>
            </w:r>
            <w:r w:rsidR="00BD4E6D" w:rsidRPr="00BD4E6D">
              <w:rPr>
                <w:rFonts w:asciiTheme="minorHAnsi" w:hAnsiTheme="minorHAnsi" w:cstheme="minorHAnsi"/>
                <w:bCs/>
                <w:sz w:val="20"/>
                <w:szCs w:val="20"/>
              </w:rPr>
              <w:t>prostornih podataka</w:t>
            </w:r>
            <w:r w:rsidR="00BD4E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8908203" w14:textId="012CA26E" w:rsidR="00BD4E6D" w:rsidRDefault="008551F2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Zadatak2: </w:t>
            </w:r>
            <w:r w:rsidR="005D2F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r w:rsidR="00EB2F97">
              <w:rPr>
                <w:rFonts w:asciiTheme="minorHAnsi" w:hAnsiTheme="minorHAnsi" w:cstheme="minorHAnsi"/>
                <w:bCs/>
                <w:sz w:val="20"/>
                <w:szCs w:val="20"/>
              </w:rPr>
              <w:t>Generalnom urbanističkom planu grada Karlovca</w:t>
            </w:r>
            <w:r w:rsidR="004B2B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grafički</w:t>
            </w:r>
            <w:r w:rsidR="00457F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3204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numerički i atributno istaknuti </w:t>
            </w:r>
            <w:r w:rsidR="008432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građevinsko i </w:t>
            </w:r>
            <w:r w:rsidR="009F60EA">
              <w:rPr>
                <w:rFonts w:asciiTheme="minorHAnsi" w:hAnsiTheme="minorHAnsi" w:cstheme="minorHAnsi"/>
                <w:bCs/>
                <w:sz w:val="20"/>
                <w:szCs w:val="20"/>
              </w:rPr>
              <w:t>poljoprivredno područje</w:t>
            </w:r>
            <w:r w:rsidR="006415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F52F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odabranom ili dostupnom GIS softveru </w:t>
            </w:r>
            <w:r w:rsidR="00AE2110">
              <w:rPr>
                <w:rFonts w:asciiTheme="minorHAnsi" w:hAnsiTheme="minorHAnsi" w:cstheme="minorHAnsi"/>
                <w:bCs/>
                <w:sz w:val="20"/>
                <w:szCs w:val="20"/>
              </w:rPr>
              <w:t>prikupiti</w:t>
            </w:r>
            <w:r w:rsidR="00A464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AE21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obraditi</w:t>
            </w:r>
            <w:r w:rsidR="00713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javno dostupne podatke. </w:t>
            </w:r>
            <w:r w:rsidR="0064152D">
              <w:rPr>
                <w:rFonts w:asciiTheme="minorHAnsi" w:hAnsiTheme="minorHAnsi" w:cstheme="minorHAnsi"/>
                <w:bCs/>
                <w:sz w:val="20"/>
                <w:szCs w:val="20"/>
              </w:rPr>
              <w:t>Interpretirati</w:t>
            </w:r>
            <w:r w:rsidR="00C70A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prezentirati izvršenu analizu</w:t>
            </w:r>
            <w:r w:rsidR="00F67B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4D4C4211" w14:textId="71BF2021" w:rsidR="00A52F9D" w:rsidRPr="008203CA" w:rsidRDefault="003F4B4B" w:rsidP="000C3F4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svakog izrađenog projektnog zadatka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interpretira i prezentira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rezultate i primjenu u realnoj situaciji. </w:t>
            </w: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izvršene zadatke koristeći se unaprijed utvrđenim rubrikama, metodom komparacije, vršnjačkog vrednovanja, zadovoljstvom naručitelja, jasnoćom prikazanog, intuitivnošću.</w:t>
            </w:r>
          </w:p>
        </w:tc>
      </w:tr>
      <w:tr w:rsidR="00A52F9D" w:rsidRPr="008203CA" w14:paraId="02A68119" w14:textId="77777777" w:rsidTr="002224C7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E4A54D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52F9D" w:rsidRPr="008203CA" w14:paraId="70A855A9" w14:textId="77777777" w:rsidTr="002224C7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8B36057" w14:textId="77777777" w:rsidR="00A52F9D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2483D5A8" w14:textId="77777777" w:rsidR="00A52F9D" w:rsidRPr="00770035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tr w:rsidR="002107EA" w:rsidRPr="004713DC" w14:paraId="2C52E660" w14:textId="77777777" w:rsidTr="00222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069094A1" w14:textId="77777777" w:rsidR="00B72C40" w:rsidRDefault="00B72C40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2C18DAB1" w14:textId="77777777" w:rsidR="00B915E4" w:rsidRDefault="00B915E4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1739262" w14:textId="73A28FB8" w:rsidR="002107EA" w:rsidRPr="004713DC" w:rsidRDefault="002107EA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9C381B0" w14:textId="77777777" w:rsidR="002107EA" w:rsidRPr="00445D30" w:rsidRDefault="002107EA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717672C" w14:textId="77777777" w:rsidR="00B81CD6" w:rsidRDefault="00B81CD6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035CB583" w14:textId="03D896A2" w:rsidR="002107EA" w:rsidRPr="004713DC" w:rsidRDefault="002107EA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107EA" w:rsidRPr="004713DC" w14:paraId="68D47FCA" w14:textId="77777777" w:rsidTr="00DF7F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6AC24C1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50AC27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79BA1867" w14:textId="77777777" w:rsidTr="00DF7F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3B3759A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5780DE6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44EECD70" w14:textId="77777777" w:rsidTr="00DF7F90">
        <w:tc>
          <w:tcPr>
            <w:tcW w:w="4630" w:type="dxa"/>
            <w:hideMark/>
          </w:tcPr>
          <w:p w14:paraId="73471E2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A5DA0C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84C09EC" w14:textId="77777777" w:rsidR="002107EA" w:rsidRPr="004713DC" w:rsidRDefault="002107EA" w:rsidP="002107EA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895D5CF" w14:textId="77777777" w:rsidR="008E10C2" w:rsidRPr="008203CA" w:rsidRDefault="008E10C2">
      <w:pPr>
        <w:rPr>
          <w:rFonts w:asciiTheme="minorHAnsi" w:hAnsiTheme="minorHAnsi" w:cstheme="minorHAnsi"/>
        </w:rPr>
      </w:pPr>
    </w:p>
    <w:sectPr w:rsidR="008E10C2" w:rsidRPr="008203CA" w:rsidSect="009D2A67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C84F" w14:textId="77777777" w:rsidR="008804FA" w:rsidRDefault="008804FA" w:rsidP="00A30C15">
      <w:pPr>
        <w:spacing w:after="0" w:line="240" w:lineRule="auto"/>
      </w:pPr>
      <w:r>
        <w:separator/>
      </w:r>
    </w:p>
  </w:endnote>
  <w:endnote w:type="continuationSeparator" w:id="0">
    <w:p w14:paraId="462B863C" w14:textId="77777777" w:rsidR="008804FA" w:rsidRDefault="008804FA" w:rsidP="00A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231486"/>
      <w:docPartObj>
        <w:docPartGallery w:val="Page Numbers (Bottom of Page)"/>
        <w:docPartUnique/>
      </w:docPartObj>
    </w:sdtPr>
    <w:sdtEndPr/>
    <w:sdtContent>
      <w:p w14:paraId="7E5FB27B" w14:textId="3BADA5FF" w:rsidR="009D2A67" w:rsidRDefault="009D2A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0FFEAD6" w14:textId="77777777" w:rsidR="009D2A67" w:rsidRDefault="009D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8245" w14:textId="77777777" w:rsidR="008804FA" w:rsidRDefault="008804FA" w:rsidP="00A30C15">
      <w:pPr>
        <w:spacing w:after="0" w:line="240" w:lineRule="auto"/>
      </w:pPr>
      <w:r>
        <w:separator/>
      </w:r>
    </w:p>
  </w:footnote>
  <w:footnote w:type="continuationSeparator" w:id="0">
    <w:p w14:paraId="6048B13E" w14:textId="77777777" w:rsidR="008804FA" w:rsidRDefault="008804FA" w:rsidP="00A30C15">
      <w:pPr>
        <w:spacing w:after="0" w:line="240" w:lineRule="auto"/>
      </w:pPr>
      <w:r>
        <w:continuationSeparator/>
      </w:r>
    </w:p>
  </w:footnote>
  <w:footnote w:id="1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2">
    <w:p w14:paraId="04EB271D" w14:textId="77777777" w:rsidR="00A52F9D" w:rsidRPr="00060A38" w:rsidRDefault="00A52F9D" w:rsidP="00A52F9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4F5"/>
    <w:multiLevelType w:val="hybridMultilevel"/>
    <w:tmpl w:val="010EE304"/>
    <w:lvl w:ilvl="0" w:tplc="1A64B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4B06"/>
    <w:multiLevelType w:val="hybridMultilevel"/>
    <w:tmpl w:val="BCAA7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56B1"/>
    <w:multiLevelType w:val="hybridMultilevel"/>
    <w:tmpl w:val="36D27DC0"/>
    <w:lvl w:ilvl="0" w:tplc="1A64B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709FD"/>
    <w:multiLevelType w:val="hybridMultilevel"/>
    <w:tmpl w:val="BCA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40B0C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45F92"/>
    <w:multiLevelType w:val="hybridMultilevel"/>
    <w:tmpl w:val="9AFAF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930649">
    <w:abstractNumId w:val="1"/>
  </w:num>
  <w:num w:numId="2" w16cid:durableId="1230966222">
    <w:abstractNumId w:val="14"/>
  </w:num>
  <w:num w:numId="3" w16cid:durableId="277298149">
    <w:abstractNumId w:val="4"/>
  </w:num>
  <w:num w:numId="4" w16cid:durableId="1361324628">
    <w:abstractNumId w:val="2"/>
  </w:num>
  <w:num w:numId="5" w16cid:durableId="1100830518">
    <w:abstractNumId w:val="13"/>
  </w:num>
  <w:num w:numId="6" w16cid:durableId="1936861614">
    <w:abstractNumId w:val="3"/>
  </w:num>
  <w:num w:numId="7" w16cid:durableId="1596398491">
    <w:abstractNumId w:val="12"/>
  </w:num>
  <w:num w:numId="8" w16cid:durableId="616377600">
    <w:abstractNumId w:val="10"/>
  </w:num>
  <w:num w:numId="9" w16cid:durableId="1907766447">
    <w:abstractNumId w:val="0"/>
  </w:num>
  <w:num w:numId="10" w16cid:durableId="1188912920">
    <w:abstractNumId w:val="6"/>
  </w:num>
  <w:num w:numId="11" w16cid:durableId="451676701">
    <w:abstractNumId w:val="9"/>
  </w:num>
  <w:num w:numId="12" w16cid:durableId="347875009">
    <w:abstractNumId w:val="8"/>
  </w:num>
  <w:num w:numId="13" w16cid:durableId="555893847">
    <w:abstractNumId w:val="11"/>
  </w:num>
  <w:num w:numId="14" w16cid:durableId="1835603793">
    <w:abstractNumId w:val="5"/>
  </w:num>
  <w:num w:numId="15" w16cid:durableId="372582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0A7F"/>
    <w:rsid w:val="00003037"/>
    <w:rsid w:val="00006BC2"/>
    <w:rsid w:val="00017723"/>
    <w:rsid w:val="0002001F"/>
    <w:rsid w:val="0002018E"/>
    <w:rsid w:val="000201CA"/>
    <w:rsid w:val="0002315F"/>
    <w:rsid w:val="0002441C"/>
    <w:rsid w:val="00024C94"/>
    <w:rsid w:val="00031742"/>
    <w:rsid w:val="0003196C"/>
    <w:rsid w:val="000331F6"/>
    <w:rsid w:val="000432AB"/>
    <w:rsid w:val="00045C16"/>
    <w:rsid w:val="0005086C"/>
    <w:rsid w:val="0005092E"/>
    <w:rsid w:val="00053A49"/>
    <w:rsid w:val="000543E7"/>
    <w:rsid w:val="00057F2D"/>
    <w:rsid w:val="00060A38"/>
    <w:rsid w:val="00063CFD"/>
    <w:rsid w:val="000664A8"/>
    <w:rsid w:val="00066D96"/>
    <w:rsid w:val="00070A7C"/>
    <w:rsid w:val="00077B5A"/>
    <w:rsid w:val="00081636"/>
    <w:rsid w:val="00083393"/>
    <w:rsid w:val="000841AA"/>
    <w:rsid w:val="0009114B"/>
    <w:rsid w:val="000A4300"/>
    <w:rsid w:val="000A6018"/>
    <w:rsid w:val="000A6471"/>
    <w:rsid w:val="000A6856"/>
    <w:rsid w:val="000B260D"/>
    <w:rsid w:val="000B2DF5"/>
    <w:rsid w:val="000B6CA4"/>
    <w:rsid w:val="000C3F40"/>
    <w:rsid w:val="000C59CD"/>
    <w:rsid w:val="000D3507"/>
    <w:rsid w:val="000D4057"/>
    <w:rsid w:val="000E795D"/>
    <w:rsid w:val="000F42B0"/>
    <w:rsid w:val="001025B4"/>
    <w:rsid w:val="00102CA3"/>
    <w:rsid w:val="00103C59"/>
    <w:rsid w:val="00103F49"/>
    <w:rsid w:val="001121E1"/>
    <w:rsid w:val="001148DD"/>
    <w:rsid w:val="00117698"/>
    <w:rsid w:val="00117B56"/>
    <w:rsid w:val="00127463"/>
    <w:rsid w:val="00131726"/>
    <w:rsid w:val="00133A93"/>
    <w:rsid w:val="00135685"/>
    <w:rsid w:val="0014218A"/>
    <w:rsid w:val="0014632C"/>
    <w:rsid w:val="0014633B"/>
    <w:rsid w:val="00147A84"/>
    <w:rsid w:val="00152D89"/>
    <w:rsid w:val="00163211"/>
    <w:rsid w:val="00163739"/>
    <w:rsid w:val="001674E5"/>
    <w:rsid w:val="00167B52"/>
    <w:rsid w:val="0017144B"/>
    <w:rsid w:val="001745B7"/>
    <w:rsid w:val="00174B6F"/>
    <w:rsid w:val="001807A1"/>
    <w:rsid w:val="00181BD2"/>
    <w:rsid w:val="0018243F"/>
    <w:rsid w:val="00183D26"/>
    <w:rsid w:val="001843C6"/>
    <w:rsid w:val="00192080"/>
    <w:rsid w:val="001966A8"/>
    <w:rsid w:val="001A4158"/>
    <w:rsid w:val="001B29E7"/>
    <w:rsid w:val="001C4A7E"/>
    <w:rsid w:val="001C7ABE"/>
    <w:rsid w:val="001E15F1"/>
    <w:rsid w:val="001E3FB4"/>
    <w:rsid w:val="001E4E0B"/>
    <w:rsid w:val="001E6C74"/>
    <w:rsid w:val="001F0150"/>
    <w:rsid w:val="001F2EC0"/>
    <w:rsid w:val="00202035"/>
    <w:rsid w:val="00205684"/>
    <w:rsid w:val="00205D87"/>
    <w:rsid w:val="00206093"/>
    <w:rsid w:val="002078EA"/>
    <w:rsid w:val="002107EA"/>
    <w:rsid w:val="00213379"/>
    <w:rsid w:val="00213956"/>
    <w:rsid w:val="0021406D"/>
    <w:rsid w:val="00214634"/>
    <w:rsid w:val="00215A9F"/>
    <w:rsid w:val="00216BDE"/>
    <w:rsid w:val="002224C7"/>
    <w:rsid w:val="002224D1"/>
    <w:rsid w:val="002227AD"/>
    <w:rsid w:val="00224F16"/>
    <w:rsid w:val="00227F66"/>
    <w:rsid w:val="00241376"/>
    <w:rsid w:val="00246F8B"/>
    <w:rsid w:val="00247004"/>
    <w:rsid w:val="00251E4C"/>
    <w:rsid w:val="00253AE3"/>
    <w:rsid w:val="0026580A"/>
    <w:rsid w:val="002729CD"/>
    <w:rsid w:val="00282EC0"/>
    <w:rsid w:val="002902D3"/>
    <w:rsid w:val="002918AB"/>
    <w:rsid w:val="00292529"/>
    <w:rsid w:val="002A1136"/>
    <w:rsid w:val="002B0C10"/>
    <w:rsid w:val="002B0FC2"/>
    <w:rsid w:val="002B3D4F"/>
    <w:rsid w:val="002C0870"/>
    <w:rsid w:val="002C0F9D"/>
    <w:rsid w:val="002C3D0D"/>
    <w:rsid w:val="002C46A3"/>
    <w:rsid w:val="002C46E9"/>
    <w:rsid w:val="002C5319"/>
    <w:rsid w:val="002D2D41"/>
    <w:rsid w:val="002E642F"/>
    <w:rsid w:val="002E786D"/>
    <w:rsid w:val="002E7E9B"/>
    <w:rsid w:val="002F3A9A"/>
    <w:rsid w:val="002F75A5"/>
    <w:rsid w:val="00304EBB"/>
    <w:rsid w:val="00307A4A"/>
    <w:rsid w:val="003100EB"/>
    <w:rsid w:val="00313554"/>
    <w:rsid w:val="00314780"/>
    <w:rsid w:val="003154AD"/>
    <w:rsid w:val="003159EB"/>
    <w:rsid w:val="003165EA"/>
    <w:rsid w:val="003204BB"/>
    <w:rsid w:val="0032055E"/>
    <w:rsid w:val="00321962"/>
    <w:rsid w:val="00324B21"/>
    <w:rsid w:val="00327FA7"/>
    <w:rsid w:val="0033480B"/>
    <w:rsid w:val="00335A96"/>
    <w:rsid w:val="00341B65"/>
    <w:rsid w:val="00353153"/>
    <w:rsid w:val="003576A5"/>
    <w:rsid w:val="00360D70"/>
    <w:rsid w:val="00364F73"/>
    <w:rsid w:val="00365838"/>
    <w:rsid w:val="00377853"/>
    <w:rsid w:val="0038188B"/>
    <w:rsid w:val="00381FD9"/>
    <w:rsid w:val="003839B4"/>
    <w:rsid w:val="00390E5B"/>
    <w:rsid w:val="003945FB"/>
    <w:rsid w:val="003956F9"/>
    <w:rsid w:val="003967FE"/>
    <w:rsid w:val="00396E3C"/>
    <w:rsid w:val="003A4CD9"/>
    <w:rsid w:val="003A7169"/>
    <w:rsid w:val="003B1128"/>
    <w:rsid w:val="003B264C"/>
    <w:rsid w:val="003B29BF"/>
    <w:rsid w:val="003B5AC0"/>
    <w:rsid w:val="003B6C6F"/>
    <w:rsid w:val="003B79E7"/>
    <w:rsid w:val="003C145C"/>
    <w:rsid w:val="003C18A7"/>
    <w:rsid w:val="003D1AE8"/>
    <w:rsid w:val="003D47C3"/>
    <w:rsid w:val="003D4B9B"/>
    <w:rsid w:val="003E1B83"/>
    <w:rsid w:val="003E2B89"/>
    <w:rsid w:val="003E3224"/>
    <w:rsid w:val="003E4D19"/>
    <w:rsid w:val="003E7821"/>
    <w:rsid w:val="003E7EDC"/>
    <w:rsid w:val="003F1F36"/>
    <w:rsid w:val="003F4B4B"/>
    <w:rsid w:val="003F525C"/>
    <w:rsid w:val="00403B41"/>
    <w:rsid w:val="004129AF"/>
    <w:rsid w:val="0041542A"/>
    <w:rsid w:val="00415C3E"/>
    <w:rsid w:val="004256B1"/>
    <w:rsid w:val="00425C0B"/>
    <w:rsid w:val="00432906"/>
    <w:rsid w:val="00435BD7"/>
    <w:rsid w:val="00437E69"/>
    <w:rsid w:val="004404F3"/>
    <w:rsid w:val="00442E23"/>
    <w:rsid w:val="00445DAB"/>
    <w:rsid w:val="0045079F"/>
    <w:rsid w:val="004520E2"/>
    <w:rsid w:val="00457FB0"/>
    <w:rsid w:val="00464093"/>
    <w:rsid w:val="00464DE5"/>
    <w:rsid w:val="0046752D"/>
    <w:rsid w:val="004707A4"/>
    <w:rsid w:val="0047153C"/>
    <w:rsid w:val="004740A7"/>
    <w:rsid w:val="00485BF6"/>
    <w:rsid w:val="0048799A"/>
    <w:rsid w:val="00493924"/>
    <w:rsid w:val="00493A1D"/>
    <w:rsid w:val="00494DB6"/>
    <w:rsid w:val="00495494"/>
    <w:rsid w:val="004B0A6C"/>
    <w:rsid w:val="004B27AD"/>
    <w:rsid w:val="004B2BE3"/>
    <w:rsid w:val="004B47D9"/>
    <w:rsid w:val="004B4FC3"/>
    <w:rsid w:val="004B5C6A"/>
    <w:rsid w:val="004C35D1"/>
    <w:rsid w:val="004C7084"/>
    <w:rsid w:val="004D298F"/>
    <w:rsid w:val="004D5BF5"/>
    <w:rsid w:val="004D77EE"/>
    <w:rsid w:val="004E4A33"/>
    <w:rsid w:val="004F0AA5"/>
    <w:rsid w:val="004F17BF"/>
    <w:rsid w:val="004F1C94"/>
    <w:rsid w:val="004F27BA"/>
    <w:rsid w:val="004F484A"/>
    <w:rsid w:val="00501B3D"/>
    <w:rsid w:val="00512C52"/>
    <w:rsid w:val="00513A0C"/>
    <w:rsid w:val="00517F62"/>
    <w:rsid w:val="00520A67"/>
    <w:rsid w:val="00520D1C"/>
    <w:rsid w:val="005259BA"/>
    <w:rsid w:val="005268D1"/>
    <w:rsid w:val="00540061"/>
    <w:rsid w:val="005430A6"/>
    <w:rsid w:val="00544530"/>
    <w:rsid w:val="005449EC"/>
    <w:rsid w:val="00546763"/>
    <w:rsid w:val="00546807"/>
    <w:rsid w:val="005508A5"/>
    <w:rsid w:val="00550CA5"/>
    <w:rsid w:val="005607E1"/>
    <w:rsid w:val="00560B3C"/>
    <w:rsid w:val="00561591"/>
    <w:rsid w:val="005620B8"/>
    <w:rsid w:val="00562B86"/>
    <w:rsid w:val="00573EA0"/>
    <w:rsid w:val="00574D1D"/>
    <w:rsid w:val="005764BF"/>
    <w:rsid w:val="005827ED"/>
    <w:rsid w:val="0058315E"/>
    <w:rsid w:val="0058554A"/>
    <w:rsid w:val="0058591A"/>
    <w:rsid w:val="005A73E8"/>
    <w:rsid w:val="005B36DE"/>
    <w:rsid w:val="005B5191"/>
    <w:rsid w:val="005C2AA7"/>
    <w:rsid w:val="005C7013"/>
    <w:rsid w:val="005C740F"/>
    <w:rsid w:val="005D0713"/>
    <w:rsid w:val="005D170D"/>
    <w:rsid w:val="005D2F3C"/>
    <w:rsid w:val="005D502D"/>
    <w:rsid w:val="005D5B83"/>
    <w:rsid w:val="005D5D40"/>
    <w:rsid w:val="005F251E"/>
    <w:rsid w:val="005F6215"/>
    <w:rsid w:val="005F7D3F"/>
    <w:rsid w:val="00601050"/>
    <w:rsid w:val="00602CB5"/>
    <w:rsid w:val="00605076"/>
    <w:rsid w:val="00613C8D"/>
    <w:rsid w:val="00613FE3"/>
    <w:rsid w:val="006201E9"/>
    <w:rsid w:val="00620B27"/>
    <w:rsid w:val="00621C64"/>
    <w:rsid w:val="00624C64"/>
    <w:rsid w:val="00626A97"/>
    <w:rsid w:val="00633530"/>
    <w:rsid w:val="00634E0A"/>
    <w:rsid w:val="00636373"/>
    <w:rsid w:val="0064152D"/>
    <w:rsid w:val="006431CD"/>
    <w:rsid w:val="006447D7"/>
    <w:rsid w:val="00645C75"/>
    <w:rsid w:val="00647DE5"/>
    <w:rsid w:val="00653174"/>
    <w:rsid w:val="00653196"/>
    <w:rsid w:val="006536A7"/>
    <w:rsid w:val="0065571E"/>
    <w:rsid w:val="00655F1E"/>
    <w:rsid w:val="00656C62"/>
    <w:rsid w:val="00657111"/>
    <w:rsid w:val="00661081"/>
    <w:rsid w:val="006613BF"/>
    <w:rsid w:val="00662DD1"/>
    <w:rsid w:val="00670289"/>
    <w:rsid w:val="00672A2B"/>
    <w:rsid w:val="00673164"/>
    <w:rsid w:val="0067368B"/>
    <w:rsid w:val="006750EA"/>
    <w:rsid w:val="0067562A"/>
    <w:rsid w:val="006821E1"/>
    <w:rsid w:val="00687A42"/>
    <w:rsid w:val="00697F2D"/>
    <w:rsid w:val="006A1574"/>
    <w:rsid w:val="006A185C"/>
    <w:rsid w:val="006A6108"/>
    <w:rsid w:val="006B0AB8"/>
    <w:rsid w:val="006B2961"/>
    <w:rsid w:val="006C209C"/>
    <w:rsid w:val="006C3A11"/>
    <w:rsid w:val="006C61D8"/>
    <w:rsid w:val="006D7231"/>
    <w:rsid w:val="006E0DA0"/>
    <w:rsid w:val="006E11B2"/>
    <w:rsid w:val="006E2FB8"/>
    <w:rsid w:val="006E7CE8"/>
    <w:rsid w:val="006F17BC"/>
    <w:rsid w:val="006F1958"/>
    <w:rsid w:val="00701CD9"/>
    <w:rsid w:val="00702A60"/>
    <w:rsid w:val="007055B4"/>
    <w:rsid w:val="00713CC0"/>
    <w:rsid w:val="007206A5"/>
    <w:rsid w:val="007212F8"/>
    <w:rsid w:val="00722D06"/>
    <w:rsid w:val="00726512"/>
    <w:rsid w:val="00727D22"/>
    <w:rsid w:val="007305EB"/>
    <w:rsid w:val="00734B58"/>
    <w:rsid w:val="00735622"/>
    <w:rsid w:val="007401DC"/>
    <w:rsid w:val="00740984"/>
    <w:rsid w:val="00742856"/>
    <w:rsid w:val="00743CEC"/>
    <w:rsid w:val="00744072"/>
    <w:rsid w:val="00744208"/>
    <w:rsid w:val="007523B5"/>
    <w:rsid w:val="0075427B"/>
    <w:rsid w:val="00757C75"/>
    <w:rsid w:val="00763BCB"/>
    <w:rsid w:val="00764298"/>
    <w:rsid w:val="00765EF2"/>
    <w:rsid w:val="007670D2"/>
    <w:rsid w:val="00770035"/>
    <w:rsid w:val="007707F4"/>
    <w:rsid w:val="0077164A"/>
    <w:rsid w:val="00772F81"/>
    <w:rsid w:val="00773144"/>
    <w:rsid w:val="007758EB"/>
    <w:rsid w:val="007777FE"/>
    <w:rsid w:val="00781EE4"/>
    <w:rsid w:val="00782406"/>
    <w:rsid w:val="007834D2"/>
    <w:rsid w:val="007844BF"/>
    <w:rsid w:val="007870F5"/>
    <w:rsid w:val="00787846"/>
    <w:rsid w:val="007A2839"/>
    <w:rsid w:val="007A3316"/>
    <w:rsid w:val="007B401F"/>
    <w:rsid w:val="007B42EE"/>
    <w:rsid w:val="007B4AEE"/>
    <w:rsid w:val="007B7D43"/>
    <w:rsid w:val="007C22BB"/>
    <w:rsid w:val="007C6DC0"/>
    <w:rsid w:val="007D09A3"/>
    <w:rsid w:val="007D1423"/>
    <w:rsid w:val="007E42D0"/>
    <w:rsid w:val="007E75C8"/>
    <w:rsid w:val="007F0BEF"/>
    <w:rsid w:val="007F4154"/>
    <w:rsid w:val="008119B6"/>
    <w:rsid w:val="00812FFB"/>
    <w:rsid w:val="008164CF"/>
    <w:rsid w:val="00816664"/>
    <w:rsid w:val="00817458"/>
    <w:rsid w:val="008203CA"/>
    <w:rsid w:val="00824BA4"/>
    <w:rsid w:val="00836D83"/>
    <w:rsid w:val="00837150"/>
    <w:rsid w:val="00840E28"/>
    <w:rsid w:val="008411F1"/>
    <w:rsid w:val="008432DB"/>
    <w:rsid w:val="00843405"/>
    <w:rsid w:val="008505BB"/>
    <w:rsid w:val="008546D0"/>
    <w:rsid w:val="008551F2"/>
    <w:rsid w:val="0085653F"/>
    <w:rsid w:val="0086109F"/>
    <w:rsid w:val="008613E1"/>
    <w:rsid w:val="00861A5D"/>
    <w:rsid w:val="00863AA8"/>
    <w:rsid w:val="008660A8"/>
    <w:rsid w:val="00866C29"/>
    <w:rsid w:val="00873AFB"/>
    <w:rsid w:val="008740B6"/>
    <w:rsid w:val="00874585"/>
    <w:rsid w:val="0087670B"/>
    <w:rsid w:val="00876B60"/>
    <w:rsid w:val="00876CE5"/>
    <w:rsid w:val="00877636"/>
    <w:rsid w:val="008804FA"/>
    <w:rsid w:val="00892B0E"/>
    <w:rsid w:val="00892E95"/>
    <w:rsid w:val="00895F41"/>
    <w:rsid w:val="00897CAB"/>
    <w:rsid w:val="008A1841"/>
    <w:rsid w:val="008A3073"/>
    <w:rsid w:val="008A39AF"/>
    <w:rsid w:val="008B59E0"/>
    <w:rsid w:val="008C2654"/>
    <w:rsid w:val="008C75F9"/>
    <w:rsid w:val="008D09F5"/>
    <w:rsid w:val="008D29C8"/>
    <w:rsid w:val="008E10C2"/>
    <w:rsid w:val="008E64A1"/>
    <w:rsid w:val="008F6075"/>
    <w:rsid w:val="008F6589"/>
    <w:rsid w:val="00900941"/>
    <w:rsid w:val="00903793"/>
    <w:rsid w:val="0090451C"/>
    <w:rsid w:val="0091510F"/>
    <w:rsid w:val="00921D06"/>
    <w:rsid w:val="00922F30"/>
    <w:rsid w:val="009250C7"/>
    <w:rsid w:val="009267E4"/>
    <w:rsid w:val="00933245"/>
    <w:rsid w:val="00934E2F"/>
    <w:rsid w:val="00937C47"/>
    <w:rsid w:val="00942359"/>
    <w:rsid w:val="0094491D"/>
    <w:rsid w:val="009522A1"/>
    <w:rsid w:val="009522D4"/>
    <w:rsid w:val="00956B8B"/>
    <w:rsid w:val="00957E99"/>
    <w:rsid w:val="00963657"/>
    <w:rsid w:val="00964F91"/>
    <w:rsid w:val="00970ABF"/>
    <w:rsid w:val="00976F1D"/>
    <w:rsid w:val="0097785A"/>
    <w:rsid w:val="00983386"/>
    <w:rsid w:val="00985671"/>
    <w:rsid w:val="00986BFA"/>
    <w:rsid w:val="00987C1D"/>
    <w:rsid w:val="00991AA7"/>
    <w:rsid w:val="009926AF"/>
    <w:rsid w:val="009930B9"/>
    <w:rsid w:val="00994474"/>
    <w:rsid w:val="009A1A6A"/>
    <w:rsid w:val="009B0467"/>
    <w:rsid w:val="009B25B3"/>
    <w:rsid w:val="009B6398"/>
    <w:rsid w:val="009C3DDA"/>
    <w:rsid w:val="009D0918"/>
    <w:rsid w:val="009D1A47"/>
    <w:rsid w:val="009D2A67"/>
    <w:rsid w:val="009E5356"/>
    <w:rsid w:val="009E6652"/>
    <w:rsid w:val="009F0404"/>
    <w:rsid w:val="009F37D9"/>
    <w:rsid w:val="009F60EA"/>
    <w:rsid w:val="00A0203F"/>
    <w:rsid w:val="00A046A4"/>
    <w:rsid w:val="00A067F5"/>
    <w:rsid w:val="00A11DF9"/>
    <w:rsid w:val="00A140F5"/>
    <w:rsid w:val="00A15A57"/>
    <w:rsid w:val="00A17154"/>
    <w:rsid w:val="00A21AE0"/>
    <w:rsid w:val="00A224AB"/>
    <w:rsid w:val="00A25767"/>
    <w:rsid w:val="00A30C15"/>
    <w:rsid w:val="00A41F7F"/>
    <w:rsid w:val="00A441D6"/>
    <w:rsid w:val="00A46423"/>
    <w:rsid w:val="00A51926"/>
    <w:rsid w:val="00A523C8"/>
    <w:rsid w:val="00A52F9D"/>
    <w:rsid w:val="00A5363A"/>
    <w:rsid w:val="00A538B6"/>
    <w:rsid w:val="00A54C1E"/>
    <w:rsid w:val="00A555C5"/>
    <w:rsid w:val="00A56E3D"/>
    <w:rsid w:val="00A7106F"/>
    <w:rsid w:val="00A833AA"/>
    <w:rsid w:val="00A8661A"/>
    <w:rsid w:val="00A87679"/>
    <w:rsid w:val="00A9361D"/>
    <w:rsid w:val="00A95408"/>
    <w:rsid w:val="00AA2160"/>
    <w:rsid w:val="00AA2F3F"/>
    <w:rsid w:val="00AB4266"/>
    <w:rsid w:val="00AC1DD3"/>
    <w:rsid w:val="00AD3962"/>
    <w:rsid w:val="00AE2110"/>
    <w:rsid w:val="00AE58DE"/>
    <w:rsid w:val="00AF0DA8"/>
    <w:rsid w:val="00AF75EE"/>
    <w:rsid w:val="00B007D5"/>
    <w:rsid w:val="00B00934"/>
    <w:rsid w:val="00B00C18"/>
    <w:rsid w:val="00B02790"/>
    <w:rsid w:val="00B1337F"/>
    <w:rsid w:val="00B30DA2"/>
    <w:rsid w:val="00B33F1C"/>
    <w:rsid w:val="00B655E7"/>
    <w:rsid w:val="00B70314"/>
    <w:rsid w:val="00B7201A"/>
    <w:rsid w:val="00B72C40"/>
    <w:rsid w:val="00B72D1A"/>
    <w:rsid w:val="00B7414A"/>
    <w:rsid w:val="00B74483"/>
    <w:rsid w:val="00B754FD"/>
    <w:rsid w:val="00B80EE1"/>
    <w:rsid w:val="00B815B5"/>
    <w:rsid w:val="00B81CD6"/>
    <w:rsid w:val="00B82E32"/>
    <w:rsid w:val="00B82EC4"/>
    <w:rsid w:val="00B87EE0"/>
    <w:rsid w:val="00B9064F"/>
    <w:rsid w:val="00B90857"/>
    <w:rsid w:val="00B915E4"/>
    <w:rsid w:val="00BA407E"/>
    <w:rsid w:val="00BA64DE"/>
    <w:rsid w:val="00BB2A0E"/>
    <w:rsid w:val="00BB325E"/>
    <w:rsid w:val="00BC0AB4"/>
    <w:rsid w:val="00BC3AFF"/>
    <w:rsid w:val="00BD07CC"/>
    <w:rsid w:val="00BD4E6D"/>
    <w:rsid w:val="00BE2AF0"/>
    <w:rsid w:val="00BE77E5"/>
    <w:rsid w:val="00C017DC"/>
    <w:rsid w:val="00C04E70"/>
    <w:rsid w:val="00C05DDE"/>
    <w:rsid w:val="00C11C1D"/>
    <w:rsid w:val="00C129C2"/>
    <w:rsid w:val="00C1742D"/>
    <w:rsid w:val="00C21FB3"/>
    <w:rsid w:val="00C22142"/>
    <w:rsid w:val="00C26B5C"/>
    <w:rsid w:val="00C2793F"/>
    <w:rsid w:val="00C325ED"/>
    <w:rsid w:val="00C33BEA"/>
    <w:rsid w:val="00C462E2"/>
    <w:rsid w:val="00C51243"/>
    <w:rsid w:val="00C522B8"/>
    <w:rsid w:val="00C5551B"/>
    <w:rsid w:val="00C557C2"/>
    <w:rsid w:val="00C608C7"/>
    <w:rsid w:val="00C707A1"/>
    <w:rsid w:val="00C70A78"/>
    <w:rsid w:val="00C741AE"/>
    <w:rsid w:val="00C81547"/>
    <w:rsid w:val="00C831A9"/>
    <w:rsid w:val="00C83A63"/>
    <w:rsid w:val="00C863B9"/>
    <w:rsid w:val="00C90D5E"/>
    <w:rsid w:val="00C94EA2"/>
    <w:rsid w:val="00CA70FB"/>
    <w:rsid w:val="00CB0385"/>
    <w:rsid w:val="00CB4AE8"/>
    <w:rsid w:val="00CB4DA3"/>
    <w:rsid w:val="00CB7BDD"/>
    <w:rsid w:val="00CB7DE9"/>
    <w:rsid w:val="00CD1BAB"/>
    <w:rsid w:val="00CD7B62"/>
    <w:rsid w:val="00CE1B9E"/>
    <w:rsid w:val="00CE34AC"/>
    <w:rsid w:val="00CE5EA3"/>
    <w:rsid w:val="00CF2F3A"/>
    <w:rsid w:val="00D01AC4"/>
    <w:rsid w:val="00D03EB0"/>
    <w:rsid w:val="00D044B9"/>
    <w:rsid w:val="00D10C9B"/>
    <w:rsid w:val="00D12189"/>
    <w:rsid w:val="00D132CC"/>
    <w:rsid w:val="00D15F63"/>
    <w:rsid w:val="00D264BF"/>
    <w:rsid w:val="00D26A4D"/>
    <w:rsid w:val="00D322E7"/>
    <w:rsid w:val="00D45160"/>
    <w:rsid w:val="00D47E25"/>
    <w:rsid w:val="00D5388F"/>
    <w:rsid w:val="00D55288"/>
    <w:rsid w:val="00D55B5D"/>
    <w:rsid w:val="00D57C04"/>
    <w:rsid w:val="00D6028A"/>
    <w:rsid w:val="00D62A0A"/>
    <w:rsid w:val="00D64D70"/>
    <w:rsid w:val="00D72BA4"/>
    <w:rsid w:val="00D7457B"/>
    <w:rsid w:val="00D75BB7"/>
    <w:rsid w:val="00D83231"/>
    <w:rsid w:val="00D83843"/>
    <w:rsid w:val="00D85537"/>
    <w:rsid w:val="00D95D28"/>
    <w:rsid w:val="00DA5910"/>
    <w:rsid w:val="00DB54A1"/>
    <w:rsid w:val="00DB5E59"/>
    <w:rsid w:val="00DB7AC1"/>
    <w:rsid w:val="00DC0A2E"/>
    <w:rsid w:val="00DD346B"/>
    <w:rsid w:val="00DE11C4"/>
    <w:rsid w:val="00DE41A2"/>
    <w:rsid w:val="00DF5DFE"/>
    <w:rsid w:val="00DF7C28"/>
    <w:rsid w:val="00E14C68"/>
    <w:rsid w:val="00E15B3C"/>
    <w:rsid w:val="00E211E1"/>
    <w:rsid w:val="00E22C3E"/>
    <w:rsid w:val="00E32199"/>
    <w:rsid w:val="00E32256"/>
    <w:rsid w:val="00E336FD"/>
    <w:rsid w:val="00E34DA2"/>
    <w:rsid w:val="00E35277"/>
    <w:rsid w:val="00E36EBB"/>
    <w:rsid w:val="00E41D24"/>
    <w:rsid w:val="00E436E1"/>
    <w:rsid w:val="00E44A71"/>
    <w:rsid w:val="00E45D63"/>
    <w:rsid w:val="00E461DF"/>
    <w:rsid w:val="00E47472"/>
    <w:rsid w:val="00E50BB9"/>
    <w:rsid w:val="00E546E8"/>
    <w:rsid w:val="00E54BF1"/>
    <w:rsid w:val="00E54FA4"/>
    <w:rsid w:val="00E609FD"/>
    <w:rsid w:val="00E7080F"/>
    <w:rsid w:val="00E735EC"/>
    <w:rsid w:val="00E763BC"/>
    <w:rsid w:val="00E8302F"/>
    <w:rsid w:val="00E8542B"/>
    <w:rsid w:val="00E865B3"/>
    <w:rsid w:val="00E9390E"/>
    <w:rsid w:val="00E954FE"/>
    <w:rsid w:val="00EA141D"/>
    <w:rsid w:val="00EA7088"/>
    <w:rsid w:val="00EB01AB"/>
    <w:rsid w:val="00EB199D"/>
    <w:rsid w:val="00EB2F97"/>
    <w:rsid w:val="00EB53F4"/>
    <w:rsid w:val="00EC1E84"/>
    <w:rsid w:val="00EC3304"/>
    <w:rsid w:val="00EC3AEB"/>
    <w:rsid w:val="00EC4A8C"/>
    <w:rsid w:val="00ED0A9C"/>
    <w:rsid w:val="00ED1226"/>
    <w:rsid w:val="00ED2DA1"/>
    <w:rsid w:val="00ED6A00"/>
    <w:rsid w:val="00EE08F7"/>
    <w:rsid w:val="00EE269E"/>
    <w:rsid w:val="00EE4535"/>
    <w:rsid w:val="00EF031F"/>
    <w:rsid w:val="00EF32BE"/>
    <w:rsid w:val="00EF3F88"/>
    <w:rsid w:val="00F012D2"/>
    <w:rsid w:val="00F03FE2"/>
    <w:rsid w:val="00F122B9"/>
    <w:rsid w:val="00F1378E"/>
    <w:rsid w:val="00F16B0A"/>
    <w:rsid w:val="00F23461"/>
    <w:rsid w:val="00F234EC"/>
    <w:rsid w:val="00F2642F"/>
    <w:rsid w:val="00F26D94"/>
    <w:rsid w:val="00F30003"/>
    <w:rsid w:val="00F46055"/>
    <w:rsid w:val="00F467F4"/>
    <w:rsid w:val="00F4766D"/>
    <w:rsid w:val="00F50601"/>
    <w:rsid w:val="00F52FC4"/>
    <w:rsid w:val="00F54E3C"/>
    <w:rsid w:val="00F57186"/>
    <w:rsid w:val="00F67B1D"/>
    <w:rsid w:val="00F808AD"/>
    <w:rsid w:val="00F852D3"/>
    <w:rsid w:val="00F908FA"/>
    <w:rsid w:val="00F948F3"/>
    <w:rsid w:val="00FA1621"/>
    <w:rsid w:val="00FB02AE"/>
    <w:rsid w:val="00FC7836"/>
    <w:rsid w:val="00FD0A2E"/>
    <w:rsid w:val="00FD27CA"/>
    <w:rsid w:val="00FD4606"/>
    <w:rsid w:val="00FD6D6C"/>
    <w:rsid w:val="00FE0FF2"/>
    <w:rsid w:val="00FE5FE8"/>
    <w:rsid w:val="00FE650A"/>
    <w:rsid w:val="00FF164C"/>
    <w:rsid w:val="00FF517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05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7B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67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9D2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A67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35" TargetMode="External"/><Relationship Id="rId13" Type="http://schemas.openxmlformats.org/officeDocument/2006/relationships/hyperlink" Target="https://hko.srce.hr/registar/standard-kvalifikacije/detalji/434" TargetMode="External"/><Relationship Id="rId18" Type="http://schemas.openxmlformats.org/officeDocument/2006/relationships/hyperlink" Target="https://hko.srce.hr/registar/skup-ishoda-ucenja/detalji/1278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313" TargetMode="External"/><Relationship Id="rId17" Type="http://schemas.openxmlformats.org/officeDocument/2006/relationships/hyperlink" Target="https://hko.srce.hr/registar/skup-ishoda-ucenja/detalji/128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78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12806" TargetMode="External"/><Relationship Id="rId10" Type="http://schemas.openxmlformats.org/officeDocument/2006/relationships/hyperlink" Target="https://hko.srce.hr/registar/skup-kompetencija/detalji/311" TargetMode="External"/><Relationship Id="rId19" Type="http://schemas.openxmlformats.org/officeDocument/2006/relationships/hyperlink" Target="https://hko.srce.hr/registar/skup-ishoda-ucenja/detalji/12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08" TargetMode="External"/><Relationship Id="rId14" Type="http://schemas.openxmlformats.org/officeDocument/2006/relationships/hyperlink" Target="https://hko.srce.hr/registar/skup-ishoda-ucenja/detalji/127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2398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Mateja Mandić</cp:lastModifiedBy>
  <cp:revision>4</cp:revision>
  <cp:lastPrinted>2025-01-21T12:03:00Z</cp:lastPrinted>
  <dcterms:created xsi:type="dcterms:W3CDTF">2022-03-30T08:34:00Z</dcterms:created>
  <dcterms:modified xsi:type="dcterms:W3CDTF">2025-01-30T12:52:00Z</dcterms:modified>
</cp:coreProperties>
</file>