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1868A" w14:textId="18B02D05" w:rsidR="00FB0D00" w:rsidRPr="006647DA" w:rsidRDefault="00987529" w:rsidP="00FB0D00">
      <w:pPr>
        <w:jc w:val="center"/>
        <w:rPr>
          <w:rFonts w:asciiTheme="minorHAnsi" w:hAnsiTheme="minorHAnsi" w:cstheme="minorHAnsi"/>
          <w:b/>
          <w:bCs/>
          <w:sz w:val="24"/>
          <w:szCs w:val="24"/>
        </w:rPr>
      </w:pPr>
      <w:r w:rsidRPr="006647DA">
        <w:rPr>
          <w:rFonts w:asciiTheme="minorHAnsi" w:hAnsiTheme="minorHAnsi" w:cstheme="minorHAnsi"/>
          <w:b/>
          <w:bCs/>
          <w:sz w:val="24"/>
          <w:szCs w:val="24"/>
        </w:rPr>
        <w:t>Naziv ustanove</w:t>
      </w:r>
    </w:p>
    <w:p w14:paraId="2B4CAEC8" w14:textId="70553C75" w:rsidR="00FB0D00" w:rsidRDefault="00FB0D00" w:rsidP="00FB0D00">
      <w:pPr>
        <w:jc w:val="center"/>
        <w:rPr>
          <w:rFonts w:asciiTheme="minorHAnsi" w:hAnsiTheme="minorHAnsi" w:cstheme="minorHAnsi"/>
          <w:b/>
          <w:bCs/>
          <w:sz w:val="48"/>
          <w:szCs w:val="48"/>
        </w:rPr>
      </w:pPr>
    </w:p>
    <w:p w14:paraId="10FD590E" w14:textId="434A3927" w:rsidR="00C74568" w:rsidRDefault="00C74568" w:rsidP="00FB0D00">
      <w:pPr>
        <w:jc w:val="center"/>
        <w:rPr>
          <w:rFonts w:asciiTheme="minorHAnsi" w:hAnsiTheme="minorHAnsi" w:cstheme="minorHAnsi"/>
          <w:b/>
          <w:bCs/>
          <w:sz w:val="48"/>
          <w:szCs w:val="48"/>
        </w:rPr>
      </w:pPr>
    </w:p>
    <w:p w14:paraId="117F56D4" w14:textId="39BBD103" w:rsidR="00C74568" w:rsidRDefault="00C74568" w:rsidP="00FB0D00">
      <w:pPr>
        <w:jc w:val="center"/>
        <w:rPr>
          <w:rFonts w:asciiTheme="minorHAnsi" w:hAnsiTheme="minorHAnsi" w:cstheme="minorHAnsi"/>
          <w:b/>
          <w:bCs/>
          <w:sz w:val="48"/>
          <w:szCs w:val="48"/>
        </w:rPr>
      </w:pPr>
    </w:p>
    <w:p w14:paraId="640B8DD6" w14:textId="77777777" w:rsidR="00987529" w:rsidRDefault="00987529" w:rsidP="00FB0D00">
      <w:pPr>
        <w:jc w:val="center"/>
        <w:rPr>
          <w:rFonts w:asciiTheme="minorHAnsi" w:hAnsiTheme="minorHAnsi" w:cstheme="minorHAnsi"/>
          <w:b/>
          <w:bCs/>
          <w:sz w:val="48"/>
          <w:szCs w:val="48"/>
        </w:rPr>
      </w:pPr>
    </w:p>
    <w:p w14:paraId="5F234B15" w14:textId="77777777" w:rsidR="005633C6" w:rsidRPr="00AE4955" w:rsidRDefault="005633C6" w:rsidP="00FB0D00">
      <w:pPr>
        <w:jc w:val="center"/>
        <w:rPr>
          <w:rFonts w:asciiTheme="minorHAnsi" w:hAnsiTheme="minorHAnsi" w:cstheme="minorHAnsi"/>
          <w:b/>
          <w:bCs/>
          <w:sz w:val="48"/>
          <w:szCs w:val="48"/>
        </w:rPr>
      </w:pPr>
    </w:p>
    <w:p w14:paraId="3C563A89" w14:textId="77777777" w:rsidR="00B8139E" w:rsidRDefault="0037089D" w:rsidP="00FB0D00">
      <w:pPr>
        <w:jc w:val="center"/>
        <w:rPr>
          <w:rFonts w:asciiTheme="minorHAnsi" w:hAnsiTheme="minorHAnsi" w:cstheme="minorHAnsi"/>
          <w:b/>
          <w:bCs/>
          <w:sz w:val="48"/>
          <w:szCs w:val="48"/>
        </w:rPr>
      </w:pPr>
      <w:r>
        <w:rPr>
          <w:rFonts w:asciiTheme="minorHAnsi" w:hAnsiTheme="minorHAnsi" w:cstheme="minorHAnsi"/>
          <w:b/>
          <w:bCs/>
          <w:sz w:val="48"/>
          <w:szCs w:val="48"/>
        </w:rPr>
        <w:t xml:space="preserve">Program </w:t>
      </w:r>
      <w:r w:rsidR="00A608B6">
        <w:rPr>
          <w:rFonts w:asciiTheme="minorHAnsi" w:hAnsiTheme="minorHAnsi" w:cstheme="minorHAnsi"/>
          <w:b/>
          <w:bCs/>
          <w:sz w:val="48"/>
          <w:szCs w:val="48"/>
        </w:rPr>
        <w:t xml:space="preserve">obrazovanja </w:t>
      </w:r>
      <w:r>
        <w:rPr>
          <w:rFonts w:asciiTheme="minorHAnsi" w:hAnsiTheme="minorHAnsi" w:cstheme="minorHAnsi"/>
          <w:b/>
          <w:bCs/>
          <w:sz w:val="48"/>
          <w:szCs w:val="48"/>
        </w:rPr>
        <w:t xml:space="preserve">za stjecanje mikrokvalifikacije </w:t>
      </w:r>
    </w:p>
    <w:p w14:paraId="15718E1C" w14:textId="1916FC38" w:rsidR="006C2983" w:rsidRPr="00AE4955" w:rsidRDefault="009C4949" w:rsidP="00FB0D00">
      <w:pPr>
        <w:jc w:val="center"/>
        <w:rPr>
          <w:rFonts w:asciiTheme="minorHAnsi" w:hAnsiTheme="minorHAnsi" w:cstheme="minorHAnsi"/>
          <w:b/>
          <w:bCs/>
          <w:sz w:val="48"/>
          <w:szCs w:val="48"/>
        </w:rPr>
      </w:pPr>
      <w:r w:rsidRPr="009C4949">
        <w:rPr>
          <w:rFonts w:asciiTheme="minorHAnsi" w:hAnsiTheme="minorHAnsi" w:cstheme="minorHAnsi"/>
          <w:b/>
          <w:bCs/>
          <w:sz w:val="48"/>
          <w:szCs w:val="48"/>
        </w:rPr>
        <w:t>izrada slastica prema načelima alternativne prehrane</w:t>
      </w:r>
    </w:p>
    <w:p w14:paraId="7E34AA10" w14:textId="7B652456" w:rsidR="00FB0D00" w:rsidRDefault="00FB0D00" w:rsidP="00FB0D00">
      <w:pPr>
        <w:jc w:val="center"/>
        <w:rPr>
          <w:rFonts w:asciiTheme="minorHAnsi" w:hAnsiTheme="minorHAnsi" w:cstheme="minorHAnsi"/>
          <w:b/>
          <w:bCs/>
          <w:sz w:val="24"/>
          <w:szCs w:val="24"/>
        </w:rPr>
      </w:pPr>
    </w:p>
    <w:p w14:paraId="080B1BD5" w14:textId="2D377114" w:rsidR="00C74568" w:rsidRDefault="00C74568" w:rsidP="00FB0D00">
      <w:pPr>
        <w:jc w:val="center"/>
        <w:rPr>
          <w:rFonts w:asciiTheme="minorHAnsi" w:hAnsiTheme="minorHAnsi" w:cstheme="minorHAnsi"/>
          <w:b/>
          <w:bCs/>
          <w:sz w:val="24"/>
          <w:szCs w:val="24"/>
        </w:rPr>
      </w:pPr>
    </w:p>
    <w:p w14:paraId="42F9D6AB" w14:textId="05AD4620" w:rsidR="00C74568" w:rsidRDefault="00C74568" w:rsidP="00FB0D00">
      <w:pPr>
        <w:jc w:val="center"/>
        <w:rPr>
          <w:rFonts w:asciiTheme="minorHAnsi" w:hAnsiTheme="minorHAnsi" w:cstheme="minorHAnsi"/>
          <w:b/>
          <w:bCs/>
          <w:sz w:val="24"/>
          <w:szCs w:val="24"/>
        </w:rPr>
      </w:pPr>
    </w:p>
    <w:p w14:paraId="6367F198" w14:textId="25AC485C" w:rsidR="00C74568" w:rsidRDefault="00C74568" w:rsidP="00FB0D00">
      <w:pPr>
        <w:jc w:val="center"/>
        <w:rPr>
          <w:rFonts w:asciiTheme="minorHAnsi" w:hAnsiTheme="minorHAnsi" w:cstheme="minorHAnsi"/>
          <w:b/>
          <w:bCs/>
          <w:sz w:val="24"/>
          <w:szCs w:val="24"/>
        </w:rPr>
      </w:pPr>
    </w:p>
    <w:p w14:paraId="4684D110" w14:textId="77777777" w:rsidR="00C74568" w:rsidRPr="00AE4955" w:rsidRDefault="00C74568" w:rsidP="00FB0D00">
      <w:pPr>
        <w:jc w:val="center"/>
        <w:rPr>
          <w:rFonts w:asciiTheme="minorHAnsi" w:hAnsiTheme="minorHAnsi" w:cstheme="minorHAnsi"/>
          <w:b/>
          <w:bCs/>
          <w:sz w:val="24"/>
          <w:szCs w:val="24"/>
        </w:rPr>
      </w:pPr>
    </w:p>
    <w:p w14:paraId="456D14E8" w14:textId="77777777" w:rsidR="00FB0D00" w:rsidRPr="00AE4955" w:rsidRDefault="00FB0D00" w:rsidP="00FB0D00">
      <w:pPr>
        <w:jc w:val="center"/>
        <w:rPr>
          <w:rFonts w:asciiTheme="minorHAnsi" w:hAnsiTheme="minorHAnsi" w:cstheme="minorHAnsi"/>
          <w:b/>
          <w:bCs/>
          <w:sz w:val="24"/>
          <w:szCs w:val="24"/>
        </w:rPr>
      </w:pPr>
    </w:p>
    <w:p w14:paraId="579FA7FF" w14:textId="77777777" w:rsidR="00FB0D00" w:rsidRPr="00AE4955" w:rsidRDefault="00FB0D00" w:rsidP="00FB0D00">
      <w:pPr>
        <w:ind w:left="710"/>
        <w:jc w:val="center"/>
        <w:rPr>
          <w:rFonts w:asciiTheme="minorHAnsi" w:hAnsiTheme="minorHAnsi" w:cstheme="minorHAnsi"/>
          <w:b/>
          <w:bCs/>
          <w:sz w:val="24"/>
          <w:szCs w:val="24"/>
        </w:rPr>
      </w:pPr>
    </w:p>
    <w:p w14:paraId="56BC3174" w14:textId="77777777" w:rsidR="00FB0D00" w:rsidRPr="00AE4955" w:rsidRDefault="00FB0D00" w:rsidP="00FB0D00">
      <w:pPr>
        <w:ind w:left="710"/>
        <w:jc w:val="center"/>
        <w:rPr>
          <w:rFonts w:asciiTheme="minorHAnsi" w:hAnsiTheme="minorHAnsi" w:cstheme="minorHAnsi"/>
          <w:b/>
          <w:bCs/>
          <w:sz w:val="24"/>
          <w:szCs w:val="24"/>
        </w:rPr>
      </w:pPr>
    </w:p>
    <w:p w14:paraId="66BFCE7B" w14:textId="77777777" w:rsidR="006647DA" w:rsidRPr="00AE4955" w:rsidRDefault="006647DA" w:rsidP="00FB0D00">
      <w:pPr>
        <w:ind w:left="710"/>
        <w:jc w:val="center"/>
        <w:rPr>
          <w:rFonts w:asciiTheme="minorHAnsi" w:hAnsiTheme="minorHAnsi" w:cstheme="minorHAnsi"/>
          <w:b/>
          <w:bCs/>
          <w:sz w:val="24"/>
          <w:szCs w:val="24"/>
        </w:rPr>
      </w:pPr>
    </w:p>
    <w:p w14:paraId="3AA2ADEC" w14:textId="77777777" w:rsidR="00FB0D00" w:rsidRPr="00AE4955" w:rsidRDefault="00FB0D00" w:rsidP="00FB0D00">
      <w:pPr>
        <w:ind w:left="710"/>
        <w:jc w:val="center"/>
        <w:rPr>
          <w:rFonts w:asciiTheme="minorHAnsi" w:hAnsiTheme="minorHAnsi" w:cstheme="minorHAnsi"/>
          <w:b/>
          <w:bCs/>
          <w:sz w:val="24"/>
          <w:szCs w:val="24"/>
        </w:rPr>
      </w:pPr>
    </w:p>
    <w:p w14:paraId="04C7F41B" w14:textId="0B27D81F" w:rsidR="00FB0D00" w:rsidRPr="00AE4955" w:rsidRDefault="00E6444D" w:rsidP="00CC55C4">
      <w:pPr>
        <w:jc w:val="center"/>
        <w:rPr>
          <w:rFonts w:asciiTheme="minorHAnsi" w:hAnsiTheme="minorHAnsi" w:cstheme="minorHAnsi"/>
          <w:b/>
          <w:bCs/>
          <w:sz w:val="24"/>
          <w:szCs w:val="24"/>
        </w:rPr>
      </w:pPr>
      <w:r>
        <w:rPr>
          <w:rFonts w:asciiTheme="minorHAnsi" w:hAnsiTheme="minorHAnsi" w:cstheme="minorHAnsi"/>
          <w:b/>
          <w:bCs/>
          <w:sz w:val="24"/>
          <w:szCs w:val="24"/>
        </w:rPr>
        <w:t>Mjesto, datum</w:t>
      </w:r>
    </w:p>
    <w:p w14:paraId="19D26B95" w14:textId="77777777" w:rsidR="00C759FB" w:rsidRPr="00F919E2" w:rsidRDefault="00C759FB" w:rsidP="00C759FB">
      <w:pPr>
        <w:pStyle w:val="ListParagraph"/>
        <w:numPr>
          <w:ilvl w:val="0"/>
          <w:numId w:val="1"/>
        </w:numPr>
        <w:rPr>
          <w:rFonts w:cstheme="minorHAnsi"/>
          <w:b/>
          <w:bCs/>
          <w:noProof/>
          <w:sz w:val="24"/>
          <w:szCs w:val="24"/>
        </w:rPr>
      </w:pPr>
      <w:bookmarkStart w:id="0" w:name="_Hlk92893303"/>
      <w:r w:rsidRPr="00F919E2">
        <w:rPr>
          <w:rFonts w:cstheme="minorHAnsi"/>
          <w:b/>
          <w:bCs/>
          <w:noProof/>
          <w:sz w:val="24"/>
          <w:szCs w:val="24"/>
        </w:rPr>
        <w:lastRenderedPageBreak/>
        <w:t>OPĆI DIO</w:t>
      </w:r>
    </w:p>
    <w:tbl>
      <w:tblPr>
        <w:tblW w:w="524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971"/>
        <w:gridCol w:w="1433"/>
        <w:gridCol w:w="2352"/>
        <w:gridCol w:w="2719"/>
      </w:tblGrid>
      <w:tr w:rsidR="00C759FB" w:rsidRPr="00F919E2" w14:paraId="69B33573" w14:textId="77777777" w:rsidTr="008239CD">
        <w:trPr>
          <w:trHeight w:val="304"/>
        </w:trPr>
        <w:tc>
          <w:tcPr>
            <w:tcW w:w="5000" w:type="pct"/>
            <w:gridSpan w:val="4"/>
            <w:shd w:val="clear" w:color="auto" w:fill="95B3D7"/>
            <w:hideMark/>
          </w:tcPr>
          <w:p w14:paraId="3875EACD" w14:textId="77777777" w:rsidR="00C759FB" w:rsidRPr="00F919E2" w:rsidRDefault="00C759FB" w:rsidP="008239CD">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OPĆE INFORMACIJE O PROGRAMU OBRAZOVANJA </w:t>
            </w:r>
          </w:p>
          <w:p w14:paraId="1EBD92BE" w14:textId="5156AFC9" w:rsidR="00C759FB" w:rsidRPr="00F919E2" w:rsidRDefault="00C759FB" w:rsidP="008239CD">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ZA STJECANJE MIKROKVALIFIKACIJE</w:t>
            </w:r>
          </w:p>
        </w:tc>
      </w:tr>
      <w:tr w:rsidR="00C759FB" w:rsidRPr="00F919E2" w14:paraId="39C58608" w14:textId="77777777" w:rsidTr="008B568D">
        <w:trPr>
          <w:trHeight w:val="304"/>
        </w:trPr>
        <w:tc>
          <w:tcPr>
            <w:tcW w:w="1568" w:type="pct"/>
            <w:shd w:val="clear" w:color="auto" w:fill="B8CCE4"/>
            <w:hideMark/>
          </w:tcPr>
          <w:p w14:paraId="446D0CE8" w14:textId="0222399C" w:rsidR="00C759FB" w:rsidRPr="00302AE3" w:rsidRDefault="00C759FB" w:rsidP="008239CD">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Sektor </w:t>
            </w:r>
          </w:p>
        </w:tc>
        <w:tc>
          <w:tcPr>
            <w:tcW w:w="3432" w:type="pct"/>
            <w:gridSpan w:val="3"/>
          </w:tcPr>
          <w:p w14:paraId="2694E943" w14:textId="12193996" w:rsidR="00C759FB" w:rsidRPr="006C2983" w:rsidRDefault="004B3871" w:rsidP="0037089D">
            <w:pPr>
              <w:spacing w:before="60" w:after="60" w:line="240" w:lineRule="auto"/>
              <w:rPr>
                <w:rFonts w:asciiTheme="minorHAnsi" w:hAnsiTheme="minorHAnsi" w:cstheme="minorHAnsi"/>
                <w:noProof/>
                <w:sz w:val="20"/>
                <w:szCs w:val="20"/>
                <w:highlight w:val="yellow"/>
                <w:lang w:val="hr-HR"/>
              </w:rPr>
            </w:pPr>
            <w:r w:rsidRPr="004B3871">
              <w:rPr>
                <w:rFonts w:asciiTheme="minorHAnsi" w:hAnsiTheme="minorHAnsi" w:cstheme="minorHAnsi"/>
                <w:noProof/>
                <w:sz w:val="20"/>
                <w:szCs w:val="20"/>
                <w:lang w:val="hr-HR"/>
              </w:rPr>
              <w:t>Turizam i ugostiteljstvo</w:t>
            </w:r>
            <w:r w:rsidRPr="004B3871">
              <w:rPr>
                <w:rFonts w:asciiTheme="minorHAnsi" w:hAnsiTheme="minorHAnsi" w:cstheme="minorHAnsi"/>
                <w:noProof/>
                <w:sz w:val="20"/>
                <w:szCs w:val="20"/>
                <w:highlight w:val="yellow"/>
                <w:lang w:val="hr-HR"/>
              </w:rPr>
              <w:t xml:space="preserve"> </w:t>
            </w:r>
          </w:p>
        </w:tc>
      </w:tr>
      <w:tr w:rsidR="00C759FB" w:rsidRPr="00F919E2" w14:paraId="7899B0FB" w14:textId="77777777" w:rsidTr="008B568D">
        <w:trPr>
          <w:trHeight w:val="314"/>
        </w:trPr>
        <w:tc>
          <w:tcPr>
            <w:tcW w:w="1568" w:type="pct"/>
            <w:shd w:val="clear" w:color="auto" w:fill="B8CCE4"/>
            <w:hideMark/>
          </w:tcPr>
          <w:p w14:paraId="69B3C0D0" w14:textId="77777777" w:rsidR="00C759FB" w:rsidRPr="00F919E2" w:rsidRDefault="00C759FB" w:rsidP="008239CD">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sz w:val="20"/>
                <w:szCs w:val="20"/>
                <w:lang w:val="hr-HR"/>
              </w:rPr>
              <w:t>Naziv programa</w:t>
            </w:r>
          </w:p>
        </w:tc>
        <w:tc>
          <w:tcPr>
            <w:tcW w:w="3432" w:type="pct"/>
            <w:gridSpan w:val="3"/>
            <w:vAlign w:val="center"/>
          </w:tcPr>
          <w:p w14:paraId="2FF8D896" w14:textId="57465AA3" w:rsidR="00C759FB" w:rsidRPr="00F919E2" w:rsidRDefault="0037089D" w:rsidP="008239CD">
            <w:pPr>
              <w:spacing w:before="60" w:after="60" w:line="240" w:lineRule="auto"/>
              <w:rPr>
                <w:rFonts w:asciiTheme="minorHAnsi" w:hAnsiTheme="minorHAnsi" w:cstheme="minorHAnsi"/>
                <w:noProof/>
                <w:sz w:val="20"/>
                <w:szCs w:val="20"/>
                <w:lang w:val="hr-HR"/>
              </w:rPr>
            </w:pPr>
            <w:r w:rsidRPr="0037089D">
              <w:rPr>
                <w:rFonts w:asciiTheme="minorHAnsi" w:hAnsiTheme="minorHAnsi" w:cstheme="minorHAnsi"/>
                <w:noProof/>
                <w:sz w:val="20"/>
                <w:szCs w:val="20"/>
                <w:lang w:val="hr-HR"/>
              </w:rPr>
              <w:t>Program obrazovanja za stjecanje mikrokvalifikacije</w:t>
            </w:r>
            <w:r w:rsidR="00E72112">
              <w:t xml:space="preserve"> </w:t>
            </w:r>
            <w:r w:rsidR="009C4949" w:rsidRPr="009C4949">
              <w:rPr>
                <w:rFonts w:asciiTheme="minorHAnsi" w:hAnsiTheme="minorHAnsi" w:cstheme="minorHAnsi"/>
                <w:noProof/>
                <w:sz w:val="20"/>
                <w:szCs w:val="20"/>
                <w:lang w:val="hr-HR"/>
              </w:rPr>
              <w:t>izrada slastica prema načelima alternativne prehrane</w:t>
            </w:r>
          </w:p>
        </w:tc>
      </w:tr>
      <w:tr w:rsidR="00C759FB" w:rsidRPr="00F919E2" w14:paraId="0B142720" w14:textId="77777777" w:rsidTr="008B568D">
        <w:trPr>
          <w:trHeight w:val="304"/>
        </w:trPr>
        <w:tc>
          <w:tcPr>
            <w:tcW w:w="1568" w:type="pct"/>
            <w:shd w:val="clear" w:color="auto" w:fill="B8CCE4"/>
            <w:hideMark/>
          </w:tcPr>
          <w:p w14:paraId="3B2779C1" w14:textId="77777777" w:rsidR="00C759FB" w:rsidRPr="00F919E2" w:rsidRDefault="00C759FB" w:rsidP="008239CD">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sz w:val="20"/>
                <w:szCs w:val="20"/>
                <w:lang w:val="hr-HR"/>
              </w:rPr>
              <w:t>Vrsta programa</w:t>
            </w:r>
          </w:p>
        </w:tc>
        <w:tc>
          <w:tcPr>
            <w:tcW w:w="3432" w:type="pct"/>
            <w:gridSpan w:val="3"/>
            <w:vAlign w:val="center"/>
          </w:tcPr>
          <w:p w14:paraId="7476C298" w14:textId="0EDE32D4" w:rsidR="00C759FB" w:rsidRPr="00F919E2" w:rsidRDefault="0037089D" w:rsidP="008239CD">
            <w:pPr>
              <w:spacing w:before="60" w:after="60" w:line="240" w:lineRule="auto"/>
              <w:rPr>
                <w:rFonts w:asciiTheme="minorHAnsi" w:hAnsiTheme="minorHAnsi" w:cstheme="minorHAnsi"/>
                <w:noProof/>
                <w:sz w:val="20"/>
                <w:szCs w:val="20"/>
                <w:lang w:val="hr-HR"/>
              </w:rPr>
            </w:pPr>
            <w:r w:rsidRPr="0037089D">
              <w:rPr>
                <w:rFonts w:asciiTheme="minorHAnsi" w:hAnsiTheme="minorHAnsi" w:cstheme="minorHAnsi"/>
                <w:noProof/>
                <w:sz w:val="20"/>
                <w:szCs w:val="20"/>
                <w:lang w:val="hr-HR"/>
              </w:rPr>
              <w:t>usavršavanje</w:t>
            </w:r>
          </w:p>
        </w:tc>
      </w:tr>
      <w:tr w:rsidR="00C759FB" w:rsidRPr="00F919E2" w14:paraId="3F28E15A" w14:textId="77777777" w:rsidTr="008B568D">
        <w:trPr>
          <w:trHeight w:val="329"/>
        </w:trPr>
        <w:tc>
          <w:tcPr>
            <w:tcW w:w="1568" w:type="pct"/>
            <w:vMerge w:val="restart"/>
            <w:shd w:val="clear" w:color="auto" w:fill="B8CCE4"/>
            <w:hideMark/>
          </w:tcPr>
          <w:p w14:paraId="1F2DAB4D" w14:textId="77777777" w:rsidR="00C759FB" w:rsidRPr="00F919E2" w:rsidRDefault="00C759FB" w:rsidP="008239CD">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Predlagatelj</w:t>
            </w:r>
          </w:p>
        </w:tc>
        <w:tc>
          <w:tcPr>
            <w:tcW w:w="756" w:type="pct"/>
            <w:shd w:val="clear" w:color="auto" w:fill="BDD6EE" w:themeFill="accent5" w:themeFillTint="66"/>
            <w:hideMark/>
          </w:tcPr>
          <w:p w14:paraId="3611770D" w14:textId="77777777" w:rsidR="00C759FB" w:rsidRPr="00F919E2" w:rsidRDefault="00C759FB" w:rsidP="008239CD">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Naziv ustanove</w:t>
            </w:r>
          </w:p>
        </w:tc>
        <w:tc>
          <w:tcPr>
            <w:tcW w:w="2676" w:type="pct"/>
            <w:gridSpan w:val="2"/>
            <w:vAlign w:val="center"/>
          </w:tcPr>
          <w:p w14:paraId="5710EB8A" w14:textId="344EFC7B" w:rsidR="00C759FB" w:rsidRPr="0037089D" w:rsidRDefault="00C759FB" w:rsidP="008239CD">
            <w:pPr>
              <w:spacing w:before="60" w:after="60" w:line="240" w:lineRule="auto"/>
              <w:rPr>
                <w:rFonts w:asciiTheme="minorHAnsi" w:hAnsiTheme="minorHAnsi" w:cstheme="minorHAnsi"/>
                <w:noProof/>
                <w:sz w:val="20"/>
                <w:szCs w:val="20"/>
                <w:highlight w:val="yellow"/>
                <w:lang w:val="hr-HR"/>
              </w:rPr>
            </w:pPr>
          </w:p>
        </w:tc>
      </w:tr>
      <w:tr w:rsidR="00C759FB" w:rsidRPr="00F919E2" w14:paraId="6827F64F" w14:textId="77777777" w:rsidTr="008B568D">
        <w:trPr>
          <w:trHeight w:val="323"/>
        </w:trPr>
        <w:tc>
          <w:tcPr>
            <w:tcW w:w="0" w:type="auto"/>
            <w:vMerge/>
            <w:vAlign w:val="center"/>
            <w:hideMark/>
          </w:tcPr>
          <w:p w14:paraId="1E5A19D5" w14:textId="77777777" w:rsidR="00C759FB" w:rsidRPr="00F919E2" w:rsidRDefault="00C759FB" w:rsidP="008239CD">
            <w:pPr>
              <w:spacing w:after="0"/>
              <w:rPr>
                <w:rFonts w:asciiTheme="minorHAnsi" w:hAnsiTheme="minorHAnsi" w:cstheme="minorHAnsi"/>
                <w:b/>
                <w:noProof/>
                <w:sz w:val="20"/>
                <w:szCs w:val="20"/>
                <w:lang w:val="hr-HR"/>
              </w:rPr>
            </w:pPr>
          </w:p>
        </w:tc>
        <w:tc>
          <w:tcPr>
            <w:tcW w:w="756" w:type="pct"/>
            <w:shd w:val="clear" w:color="auto" w:fill="BDD6EE" w:themeFill="accent5" w:themeFillTint="66"/>
            <w:hideMark/>
          </w:tcPr>
          <w:p w14:paraId="019DB595" w14:textId="77777777" w:rsidR="00C759FB" w:rsidRPr="00F919E2" w:rsidRDefault="00C759FB" w:rsidP="008239CD">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Adresa</w:t>
            </w:r>
          </w:p>
        </w:tc>
        <w:tc>
          <w:tcPr>
            <w:tcW w:w="2676" w:type="pct"/>
            <w:gridSpan w:val="2"/>
            <w:vAlign w:val="center"/>
          </w:tcPr>
          <w:p w14:paraId="1A4BC742" w14:textId="5538BA39" w:rsidR="00C759FB" w:rsidRPr="0037089D" w:rsidRDefault="00C759FB" w:rsidP="008239CD">
            <w:pPr>
              <w:spacing w:before="60" w:after="60" w:line="240" w:lineRule="auto"/>
              <w:rPr>
                <w:rFonts w:asciiTheme="minorHAnsi" w:hAnsiTheme="minorHAnsi" w:cstheme="minorHAnsi"/>
                <w:noProof/>
                <w:sz w:val="20"/>
                <w:szCs w:val="20"/>
                <w:highlight w:val="yellow"/>
                <w:lang w:val="hr-HR"/>
              </w:rPr>
            </w:pPr>
          </w:p>
        </w:tc>
      </w:tr>
      <w:tr w:rsidR="00C759FB" w:rsidRPr="00F919E2" w14:paraId="206337B8" w14:textId="77777777" w:rsidTr="008B568D">
        <w:trPr>
          <w:trHeight w:val="827"/>
        </w:trPr>
        <w:tc>
          <w:tcPr>
            <w:tcW w:w="1568" w:type="pct"/>
            <w:shd w:val="clear" w:color="auto" w:fill="B8CCE4"/>
            <w:hideMark/>
          </w:tcPr>
          <w:p w14:paraId="6021170A" w14:textId="77777777" w:rsidR="00C759FB" w:rsidRPr="00F919E2" w:rsidRDefault="00C759FB" w:rsidP="008239CD">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 xml:space="preserve">Razina </w:t>
            </w:r>
            <w:r>
              <w:rPr>
                <w:rFonts w:asciiTheme="minorHAnsi" w:hAnsiTheme="minorHAnsi" w:cstheme="minorHAnsi"/>
                <w:b/>
                <w:bCs/>
                <w:noProof/>
                <w:sz w:val="20"/>
                <w:szCs w:val="20"/>
                <w:lang w:val="hr-HR"/>
              </w:rPr>
              <w:t xml:space="preserve"> kvalifikacije/</w:t>
            </w:r>
            <w:r w:rsidRPr="00F919E2">
              <w:rPr>
                <w:rFonts w:asciiTheme="minorHAnsi" w:hAnsiTheme="minorHAnsi" w:cstheme="minorHAnsi"/>
                <w:b/>
                <w:bCs/>
                <w:noProof/>
                <w:sz w:val="20"/>
                <w:szCs w:val="20"/>
                <w:lang w:val="hr-HR"/>
              </w:rPr>
              <w:t>skup</w:t>
            </w:r>
            <w:r>
              <w:rPr>
                <w:rFonts w:asciiTheme="minorHAnsi" w:hAnsiTheme="minorHAnsi" w:cstheme="minorHAnsi"/>
                <w:b/>
                <w:bCs/>
                <w:noProof/>
                <w:sz w:val="20"/>
                <w:szCs w:val="20"/>
                <w:lang w:val="hr-HR"/>
              </w:rPr>
              <w:t>a/</w:t>
            </w:r>
            <w:r w:rsidRPr="00F919E2">
              <w:rPr>
                <w:rFonts w:asciiTheme="minorHAnsi" w:hAnsiTheme="minorHAnsi" w:cstheme="minorHAnsi"/>
                <w:b/>
                <w:bCs/>
                <w:noProof/>
                <w:sz w:val="20"/>
                <w:szCs w:val="20"/>
                <w:lang w:val="hr-HR"/>
              </w:rPr>
              <w:t>ova ishoda učenja prema HKO-u</w:t>
            </w:r>
          </w:p>
        </w:tc>
        <w:tc>
          <w:tcPr>
            <w:tcW w:w="3432" w:type="pct"/>
            <w:gridSpan w:val="3"/>
            <w:vAlign w:val="center"/>
            <w:hideMark/>
          </w:tcPr>
          <w:p w14:paraId="09BB5A82" w14:textId="77777777" w:rsidR="004A7B88" w:rsidRDefault="0037089D" w:rsidP="0037089D">
            <w:pPr>
              <w:spacing w:before="60" w:after="60" w:line="240" w:lineRule="auto"/>
              <w:rPr>
                <w:rFonts w:asciiTheme="minorHAnsi" w:hAnsiTheme="minorHAnsi" w:cstheme="minorHAnsi"/>
                <w:noProof/>
                <w:sz w:val="20"/>
                <w:szCs w:val="20"/>
                <w:lang w:val="hr-HR"/>
              </w:rPr>
            </w:pPr>
            <w:r w:rsidRPr="0037089D">
              <w:rPr>
                <w:rFonts w:asciiTheme="minorHAnsi" w:hAnsiTheme="minorHAnsi" w:cstheme="minorHAnsi"/>
                <w:noProof/>
                <w:sz w:val="20"/>
                <w:szCs w:val="20"/>
                <w:lang w:val="hr-HR"/>
              </w:rPr>
              <w:t xml:space="preserve">SIU 1: </w:t>
            </w:r>
            <w:r w:rsidR="006C2983" w:rsidRPr="006C2983">
              <w:rPr>
                <w:rFonts w:asciiTheme="minorHAnsi" w:hAnsiTheme="minorHAnsi" w:cstheme="minorHAnsi"/>
                <w:noProof/>
                <w:sz w:val="20"/>
                <w:szCs w:val="20"/>
                <w:lang w:val="hr-HR"/>
              </w:rPr>
              <w:t xml:space="preserve">Slastice alternativne prehrane </w:t>
            </w:r>
            <w:r w:rsidRPr="0037089D">
              <w:rPr>
                <w:rFonts w:asciiTheme="minorHAnsi" w:hAnsiTheme="minorHAnsi" w:cstheme="minorHAnsi"/>
                <w:noProof/>
                <w:sz w:val="20"/>
                <w:szCs w:val="20"/>
                <w:lang w:val="hr-HR"/>
              </w:rPr>
              <w:t xml:space="preserve">(razina </w:t>
            </w:r>
            <w:r w:rsidR="006C2983">
              <w:rPr>
                <w:rFonts w:asciiTheme="minorHAnsi" w:hAnsiTheme="minorHAnsi" w:cstheme="minorHAnsi"/>
                <w:noProof/>
                <w:sz w:val="20"/>
                <w:szCs w:val="20"/>
                <w:lang w:val="hr-HR"/>
              </w:rPr>
              <w:t>5</w:t>
            </w:r>
            <w:r w:rsidRPr="0037089D">
              <w:rPr>
                <w:rFonts w:asciiTheme="minorHAnsi" w:hAnsiTheme="minorHAnsi" w:cstheme="minorHAnsi"/>
                <w:noProof/>
                <w:sz w:val="20"/>
                <w:szCs w:val="20"/>
                <w:lang w:val="hr-HR"/>
              </w:rPr>
              <w:t>)</w:t>
            </w:r>
          </w:p>
          <w:p w14:paraId="6B651854" w14:textId="0F6D3DF3" w:rsidR="00E65E39" w:rsidRPr="00F919E2" w:rsidRDefault="00E65E39" w:rsidP="0037089D">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SIU 2: </w:t>
            </w:r>
            <w:r w:rsidR="00E246AB">
              <w:rPr>
                <w:rFonts w:asciiTheme="minorHAnsi" w:hAnsiTheme="minorHAnsi" w:cstheme="minorHAnsi"/>
                <w:noProof/>
                <w:sz w:val="20"/>
                <w:szCs w:val="20"/>
                <w:lang w:val="hr-HR"/>
              </w:rPr>
              <w:t xml:space="preserve">Hrana i zdravlje </w:t>
            </w:r>
            <w:r>
              <w:rPr>
                <w:rFonts w:asciiTheme="minorHAnsi" w:hAnsiTheme="minorHAnsi" w:cstheme="minorHAnsi"/>
                <w:noProof/>
                <w:sz w:val="20"/>
                <w:szCs w:val="20"/>
                <w:lang w:val="hr-HR"/>
              </w:rPr>
              <w:t>(razina 4)</w:t>
            </w:r>
          </w:p>
        </w:tc>
      </w:tr>
      <w:tr w:rsidR="00C759FB" w:rsidRPr="00F919E2" w14:paraId="1AC156F2" w14:textId="77777777" w:rsidTr="008B568D">
        <w:trPr>
          <w:trHeight w:val="539"/>
        </w:trPr>
        <w:tc>
          <w:tcPr>
            <w:tcW w:w="1568" w:type="pct"/>
            <w:shd w:val="clear" w:color="auto" w:fill="B8CCE4"/>
            <w:hideMark/>
          </w:tcPr>
          <w:p w14:paraId="195D4239" w14:textId="77777777" w:rsidR="00C759FB" w:rsidRPr="00F919E2" w:rsidRDefault="00C759FB" w:rsidP="008239CD">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color w:val="000000" w:themeColor="text1"/>
                <w:sz w:val="20"/>
                <w:szCs w:val="20"/>
                <w:lang w:val="hr-HR"/>
              </w:rPr>
              <w:t>Obujam  u bodovima</w:t>
            </w:r>
            <w:r w:rsidRPr="00F919E2">
              <w:rPr>
                <w:rFonts w:asciiTheme="minorHAnsi" w:hAnsiTheme="minorHAnsi" w:cstheme="minorHAnsi"/>
                <w:b/>
                <w:noProof/>
                <w:sz w:val="20"/>
                <w:szCs w:val="20"/>
                <w:lang w:val="hr-HR"/>
              </w:rPr>
              <w:t xml:space="preserve"> (CSVET)</w:t>
            </w:r>
          </w:p>
        </w:tc>
        <w:tc>
          <w:tcPr>
            <w:tcW w:w="3432" w:type="pct"/>
            <w:gridSpan w:val="3"/>
            <w:vAlign w:val="center"/>
          </w:tcPr>
          <w:p w14:paraId="42183C80" w14:textId="53107927" w:rsidR="00473B92" w:rsidRPr="0037089D" w:rsidRDefault="00473B92" w:rsidP="0037089D">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6</w:t>
            </w:r>
            <w:r w:rsidR="0037089D" w:rsidRPr="0037089D">
              <w:rPr>
                <w:rFonts w:asciiTheme="minorHAnsi" w:hAnsiTheme="minorHAnsi" w:cstheme="minorHAnsi"/>
                <w:noProof/>
                <w:sz w:val="20"/>
                <w:szCs w:val="20"/>
                <w:lang w:val="hr-HR"/>
              </w:rPr>
              <w:t xml:space="preserve"> CSVET</w:t>
            </w:r>
          </w:p>
          <w:p w14:paraId="456C86A1" w14:textId="77777777" w:rsidR="00C759FB" w:rsidRDefault="006C2983" w:rsidP="006C2983">
            <w:pPr>
              <w:spacing w:before="60" w:after="60" w:line="240" w:lineRule="auto"/>
              <w:rPr>
                <w:rFonts w:asciiTheme="minorHAnsi" w:hAnsiTheme="minorHAnsi" w:cstheme="minorHAnsi"/>
                <w:noProof/>
                <w:sz w:val="20"/>
                <w:szCs w:val="20"/>
                <w:lang w:val="hr-HR"/>
              </w:rPr>
            </w:pPr>
            <w:r w:rsidRPr="0037089D">
              <w:rPr>
                <w:rFonts w:asciiTheme="minorHAnsi" w:hAnsiTheme="minorHAnsi" w:cstheme="minorHAnsi"/>
                <w:noProof/>
                <w:sz w:val="20"/>
                <w:szCs w:val="20"/>
                <w:lang w:val="hr-HR"/>
              </w:rPr>
              <w:t xml:space="preserve">SIU 1: </w:t>
            </w:r>
            <w:r w:rsidRPr="006C2983">
              <w:rPr>
                <w:rFonts w:asciiTheme="minorHAnsi" w:hAnsiTheme="minorHAnsi" w:cstheme="minorHAnsi"/>
                <w:noProof/>
                <w:sz w:val="20"/>
                <w:szCs w:val="20"/>
                <w:lang w:val="hr-HR"/>
              </w:rPr>
              <w:t xml:space="preserve">Slastice alternativne prehrane </w:t>
            </w:r>
            <w:r w:rsidRPr="0037089D">
              <w:rPr>
                <w:rFonts w:asciiTheme="minorHAnsi" w:hAnsiTheme="minorHAnsi" w:cstheme="minorHAnsi"/>
                <w:noProof/>
                <w:sz w:val="20"/>
                <w:szCs w:val="20"/>
                <w:lang w:val="hr-HR"/>
              </w:rPr>
              <w:t>(</w:t>
            </w:r>
            <w:r>
              <w:rPr>
                <w:rFonts w:asciiTheme="minorHAnsi" w:hAnsiTheme="minorHAnsi" w:cstheme="minorHAnsi"/>
                <w:noProof/>
                <w:sz w:val="20"/>
                <w:szCs w:val="20"/>
                <w:lang w:val="hr-HR"/>
              </w:rPr>
              <w:t>4 CSVET</w:t>
            </w:r>
            <w:r w:rsidRPr="0037089D">
              <w:rPr>
                <w:rFonts w:asciiTheme="minorHAnsi" w:hAnsiTheme="minorHAnsi" w:cstheme="minorHAnsi"/>
                <w:noProof/>
                <w:sz w:val="20"/>
                <w:szCs w:val="20"/>
                <w:lang w:val="hr-HR"/>
              </w:rPr>
              <w:t>)</w:t>
            </w:r>
          </w:p>
          <w:p w14:paraId="29C236E9" w14:textId="58B772B6" w:rsidR="00E65E39" w:rsidRPr="00F919E2" w:rsidRDefault="00E65E39" w:rsidP="006C2983">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SIU 2: </w:t>
            </w:r>
            <w:r w:rsidR="00E246AB" w:rsidRPr="00E246AB">
              <w:rPr>
                <w:rFonts w:asciiTheme="minorHAnsi" w:hAnsiTheme="minorHAnsi" w:cstheme="minorHAnsi"/>
                <w:noProof/>
                <w:sz w:val="20"/>
                <w:szCs w:val="20"/>
                <w:lang w:val="hr-HR"/>
              </w:rPr>
              <w:t xml:space="preserve">Hrana i zdravlje </w:t>
            </w:r>
            <w:r>
              <w:rPr>
                <w:rFonts w:asciiTheme="minorHAnsi" w:hAnsiTheme="minorHAnsi" w:cstheme="minorHAnsi"/>
                <w:noProof/>
                <w:sz w:val="20"/>
                <w:szCs w:val="20"/>
                <w:lang w:val="hr-HR"/>
              </w:rPr>
              <w:t>(</w:t>
            </w:r>
            <w:r w:rsidR="00E246AB">
              <w:rPr>
                <w:rFonts w:asciiTheme="minorHAnsi" w:hAnsiTheme="minorHAnsi" w:cstheme="minorHAnsi"/>
                <w:noProof/>
                <w:sz w:val="20"/>
                <w:szCs w:val="20"/>
                <w:lang w:val="hr-HR"/>
              </w:rPr>
              <w:t>2</w:t>
            </w:r>
            <w:r>
              <w:rPr>
                <w:rFonts w:asciiTheme="minorHAnsi" w:hAnsiTheme="minorHAnsi" w:cstheme="minorHAnsi"/>
                <w:noProof/>
                <w:sz w:val="20"/>
                <w:szCs w:val="20"/>
                <w:lang w:val="hr-HR"/>
              </w:rPr>
              <w:t xml:space="preserve"> CSVET)</w:t>
            </w:r>
          </w:p>
        </w:tc>
      </w:tr>
      <w:tr w:rsidR="00C759FB" w:rsidRPr="00F919E2" w14:paraId="2D88B913" w14:textId="77777777" w:rsidTr="008239CD">
        <w:trPr>
          <w:trHeight w:val="304"/>
        </w:trPr>
        <w:tc>
          <w:tcPr>
            <w:tcW w:w="5000" w:type="pct"/>
            <w:gridSpan w:val="4"/>
            <w:shd w:val="clear" w:color="auto" w:fill="95B3D7"/>
            <w:hideMark/>
          </w:tcPr>
          <w:p w14:paraId="063154A4" w14:textId="48EA8D19" w:rsidR="00C759FB" w:rsidRPr="00F919E2" w:rsidRDefault="00C759FB" w:rsidP="008239CD">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Dokumenti na temelju kojih je izrađen program obrazovanja za stjecanje </w:t>
            </w:r>
            <w:r w:rsidR="00012313" w:rsidRPr="00012313">
              <w:rPr>
                <w:rFonts w:asciiTheme="minorHAnsi" w:hAnsiTheme="minorHAnsi" w:cstheme="minorHAnsi"/>
                <w:b/>
                <w:noProof/>
                <w:sz w:val="20"/>
                <w:szCs w:val="20"/>
                <w:lang w:val="hr-HR"/>
              </w:rPr>
              <w:t>kvalifikacija/skupova ishoda učenja (mikrokvalifikacija</w:t>
            </w:r>
            <w:r w:rsidR="00B52B2B">
              <w:rPr>
                <w:rFonts w:asciiTheme="minorHAnsi" w:hAnsiTheme="minorHAnsi" w:cstheme="minorHAnsi"/>
                <w:b/>
                <w:noProof/>
                <w:sz w:val="20"/>
                <w:szCs w:val="20"/>
                <w:lang w:val="hr-HR"/>
              </w:rPr>
              <w:t>)</w:t>
            </w:r>
            <w:r w:rsidR="00012313" w:rsidRPr="00065558">
              <w:rPr>
                <w:rFonts w:asciiTheme="minorHAnsi" w:hAnsiTheme="minorHAnsi" w:cstheme="minorHAnsi"/>
                <w:b/>
                <w:noProof/>
                <w:color w:val="FF0000"/>
                <w:sz w:val="20"/>
                <w:szCs w:val="20"/>
                <w:lang w:val="hr-HR"/>
              </w:rPr>
              <w:t xml:space="preserve"> </w:t>
            </w:r>
          </w:p>
        </w:tc>
      </w:tr>
      <w:tr w:rsidR="00C759FB" w:rsidRPr="00F919E2" w14:paraId="1A0CC92F" w14:textId="77777777" w:rsidTr="008B568D">
        <w:trPr>
          <w:trHeight w:val="951"/>
        </w:trPr>
        <w:tc>
          <w:tcPr>
            <w:tcW w:w="1568" w:type="pct"/>
            <w:shd w:val="clear" w:color="auto" w:fill="B8CCE4"/>
            <w:hideMark/>
          </w:tcPr>
          <w:p w14:paraId="7130C8CB" w14:textId="77777777" w:rsidR="00C759FB" w:rsidRPr="00F919E2" w:rsidRDefault="00C759FB" w:rsidP="008239CD">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Popis standarda zanimanja/skupova kompetencija i datum/i njegove/njihove valjanosti u Registru HKO-a</w:t>
            </w:r>
          </w:p>
        </w:tc>
        <w:tc>
          <w:tcPr>
            <w:tcW w:w="1997" w:type="pct"/>
            <w:gridSpan w:val="2"/>
            <w:shd w:val="clear" w:color="auto" w:fill="B8CCE4"/>
            <w:hideMark/>
          </w:tcPr>
          <w:p w14:paraId="77940B1B" w14:textId="77777777" w:rsidR="00C759FB" w:rsidRPr="00F919E2" w:rsidRDefault="00C759FB" w:rsidP="008239CD">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Popis standarda kvalifikacija i datum/i njegove/njihove valjanosti u Registaru HKO-a</w:t>
            </w:r>
          </w:p>
          <w:p w14:paraId="057AF24A" w14:textId="77777777" w:rsidR="00C759FB" w:rsidRPr="00F919E2" w:rsidRDefault="00C759FB" w:rsidP="008239CD">
            <w:pPr>
              <w:spacing w:before="60" w:after="60" w:line="240" w:lineRule="auto"/>
              <w:rPr>
                <w:rFonts w:asciiTheme="minorHAnsi" w:hAnsiTheme="minorHAnsi" w:cstheme="minorHAnsi"/>
                <w:b/>
                <w:noProof/>
                <w:sz w:val="20"/>
                <w:szCs w:val="20"/>
                <w:lang w:val="hr-HR"/>
              </w:rPr>
            </w:pPr>
          </w:p>
        </w:tc>
        <w:tc>
          <w:tcPr>
            <w:tcW w:w="1435" w:type="pct"/>
            <w:shd w:val="clear" w:color="auto" w:fill="B8CCE4"/>
            <w:hideMark/>
          </w:tcPr>
          <w:p w14:paraId="58ADAE83" w14:textId="77777777" w:rsidR="00C759FB" w:rsidRPr="00F919E2" w:rsidRDefault="00C759FB" w:rsidP="008239CD">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Sektorski kurikulum</w:t>
            </w:r>
          </w:p>
        </w:tc>
      </w:tr>
      <w:tr w:rsidR="00C759FB" w:rsidRPr="00F919E2" w14:paraId="575AACF6" w14:textId="77777777" w:rsidTr="00E65E39">
        <w:trPr>
          <w:trHeight w:val="490"/>
        </w:trPr>
        <w:tc>
          <w:tcPr>
            <w:tcW w:w="1568" w:type="pct"/>
          </w:tcPr>
          <w:p w14:paraId="56A3A8B1" w14:textId="176AF90C" w:rsidR="0088400B" w:rsidRPr="005D23E0" w:rsidRDefault="0088400B" w:rsidP="00E65E39">
            <w:pPr>
              <w:spacing w:before="60" w:after="60" w:line="240" w:lineRule="auto"/>
              <w:rPr>
                <w:rFonts w:asciiTheme="minorHAnsi" w:hAnsiTheme="minorHAnsi" w:cstheme="minorHAnsi"/>
                <w:b/>
                <w:bCs/>
                <w:noProof/>
                <w:sz w:val="20"/>
                <w:szCs w:val="20"/>
                <w:lang w:val="hr-HR"/>
              </w:rPr>
            </w:pPr>
            <w:r w:rsidRPr="005D23E0">
              <w:rPr>
                <w:rFonts w:asciiTheme="minorHAnsi" w:hAnsiTheme="minorHAnsi" w:cstheme="minorHAnsi"/>
                <w:b/>
                <w:bCs/>
                <w:noProof/>
                <w:sz w:val="20"/>
                <w:szCs w:val="20"/>
                <w:lang w:val="hr-HR"/>
              </w:rPr>
              <w:t xml:space="preserve">SZ </w:t>
            </w:r>
            <w:r w:rsidR="00E531C4" w:rsidRPr="005D23E0">
              <w:rPr>
                <w:rFonts w:asciiTheme="minorHAnsi" w:hAnsiTheme="minorHAnsi" w:cstheme="minorHAnsi"/>
                <w:b/>
                <w:bCs/>
                <w:noProof/>
                <w:sz w:val="20"/>
                <w:szCs w:val="20"/>
                <w:lang w:val="hr-HR"/>
              </w:rPr>
              <w:t>Slastičar</w:t>
            </w:r>
            <w:r w:rsidRPr="005D23E0">
              <w:rPr>
                <w:rFonts w:asciiTheme="minorHAnsi" w:hAnsiTheme="minorHAnsi" w:cstheme="minorHAnsi"/>
                <w:b/>
                <w:bCs/>
                <w:noProof/>
                <w:sz w:val="20"/>
                <w:szCs w:val="20"/>
                <w:lang w:val="hr-HR"/>
              </w:rPr>
              <w:t xml:space="preserve"> / </w:t>
            </w:r>
            <w:r w:rsidR="00E531C4" w:rsidRPr="005D23E0">
              <w:rPr>
                <w:rFonts w:asciiTheme="minorHAnsi" w:hAnsiTheme="minorHAnsi" w:cstheme="minorHAnsi"/>
                <w:b/>
                <w:bCs/>
                <w:noProof/>
                <w:sz w:val="20"/>
                <w:szCs w:val="20"/>
                <w:lang w:val="hr-HR"/>
              </w:rPr>
              <w:t>Slastičarka</w:t>
            </w:r>
          </w:p>
          <w:p w14:paraId="5F8B6571" w14:textId="77777777" w:rsidR="0088400B" w:rsidRPr="00E531C4" w:rsidRDefault="0088400B" w:rsidP="00E65E39">
            <w:pPr>
              <w:spacing w:before="60" w:after="60" w:line="240" w:lineRule="auto"/>
              <w:rPr>
                <w:rFonts w:asciiTheme="minorHAnsi" w:hAnsiTheme="minorHAnsi" w:cstheme="minorHAnsi"/>
                <w:noProof/>
                <w:sz w:val="20"/>
                <w:szCs w:val="20"/>
                <w:lang w:val="hr-HR"/>
              </w:rPr>
            </w:pPr>
          </w:p>
          <w:p w14:paraId="01BF8369" w14:textId="7A3D85F5" w:rsidR="0088400B" w:rsidRPr="00E531C4" w:rsidRDefault="0088400B" w:rsidP="00E65E39">
            <w:pPr>
              <w:spacing w:before="60" w:after="60" w:line="240" w:lineRule="auto"/>
              <w:rPr>
                <w:rFonts w:asciiTheme="minorHAnsi" w:hAnsiTheme="minorHAnsi" w:cstheme="minorHAnsi"/>
                <w:noProof/>
                <w:sz w:val="20"/>
                <w:szCs w:val="20"/>
                <w:lang w:val="hr-HR"/>
              </w:rPr>
            </w:pPr>
            <w:r w:rsidRPr="00E531C4">
              <w:rPr>
                <w:rFonts w:asciiTheme="minorHAnsi" w:hAnsiTheme="minorHAnsi" w:cstheme="minorHAnsi"/>
                <w:noProof/>
                <w:sz w:val="20"/>
                <w:szCs w:val="20"/>
                <w:lang w:val="hr-HR"/>
              </w:rPr>
              <w:t xml:space="preserve">SKOMP: </w:t>
            </w:r>
            <w:r w:rsidR="00E531C4" w:rsidRPr="00E531C4">
              <w:rPr>
                <w:rFonts w:asciiTheme="minorHAnsi" w:hAnsiTheme="minorHAnsi" w:cstheme="minorHAnsi"/>
                <w:noProof/>
                <w:sz w:val="20"/>
                <w:szCs w:val="20"/>
                <w:lang w:val="hr-HR"/>
              </w:rPr>
              <w:t>Izrada i serviranje gotovih slastica</w:t>
            </w:r>
          </w:p>
          <w:p w14:paraId="2C331D02" w14:textId="4A5B21B4" w:rsidR="0088400B" w:rsidRPr="005D23E0" w:rsidRDefault="00CF635B" w:rsidP="00E65E39">
            <w:pPr>
              <w:spacing w:before="60" w:after="60" w:line="240" w:lineRule="auto"/>
              <w:rPr>
                <w:rStyle w:val="Hyperlink"/>
                <w:sz w:val="20"/>
                <w:szCs w:val="20"/>
                <w:lang w:val="hr-HR"/>
              </w:rPr>
            </w:pPr>
            <w:hyperlink r:id="rId10" w:history="1">
              <w:r w:rsidR="00E531C4" w:rsidRPr="005D23E0">
                <w:rPr>
                  <w:rStyle w:val="Hyperlink"/>
                  <w:sz w:val="20"/>
                  <w:szCs w:val="20"/>
                  <w:lang w:val="hr-HR"/>
                </w:rPr>
                <w:t>https://hko.srce.hr/registar/skup-kompetencija/detalji/1304</w:t>
              </w:r>
            </w:hyperlink>
          </w:p>
          <w:p w14:paraId="5AF54202" w14:textId="77777777" w:rsidR="00E531C4" w:rsidRDefault="00E531C4" w:rsidP="00E65E39">
            <w:pPr>
              <w:spacing w:before="60" w:after="60" w:line="240" w:lineRule="auto"/>
              <w:rPr>
                <w:rFonts w:asciiTheme="minorHAnsi" w:hAnsiTheme="minorHAnsi" w:cstheme="minorHAnsi"/>
                <w:noProof/>
                <w:sz w:val="20"/>
                <w:szCs w:val="20"/>
                <w:lang w:val="hr-HR"/>
              </w:rPr>
            </w:pPr>
          </w:p>
          <w:p w14:paraId="29CCCC9A" w14:textId="2CF5B921" w:rsidR="00C6070E" w:rsidRDefault="00C6070E" w:rsidP="00E65E39">
            <w:pPr>
              <w:spacing w:before="60" w:after="60" w:line="240" w:lineRule="auto"/>
              <w:rPr>
                <w:rFonts w:asciiTheme="minorHAnsi" w:hAnsiTheme="minorHAnsi" w:cstheme="minorHAnsi"/>
                <w:noProof/>
                <w:sz w:val="20"/>
                <w:szCs w:val="20"/>
                <w:lang w:val="hr-HR"/>
              </w:rPr>
            </w:pPr>
            <w:r w:rsidRPr="00E531C4">
              <w:rPr>
                <w:rFonts w:asciiTheme="minorHAnsi" w:hAnsiTheme="minorHAnsi" w:cstheme="minorHAnsi"/>
                <w:noProof/>
                <w:sz w:val="20"/>
                <w:szCs w:val="20"/>
                <w:lang w:val="hr-HR"/>
              </w:rPr>
              <w:t>31.12.202</w:t>
            </w:r>
            <w:r>
              <w:rPr>
                <w:rFonts w:asciiTheme="minorHAnsi" w:hAnsiTheme="minorHAnsi" w:cstheme="minorHAnsi"/>
                <w:noProof/>
                <w:sz w:val="20"/>
                <w:szCs w:val="20"/>
                <w:lang w:val="hr-HR"/>
              </w:rPr>
              <w:t>5.</w:t>
            </w:r>
          </w:p>
          <w:p w14:paraId="441D52FC" w14:textId="77777777" w:rsidR="00C6070E" w:rsidRDefault="00C6070E" w:rsidP="00E65E39">
            <w:pPr>
              <w:spacing w:before="60" w:after="60" w:line="240" w:lineRule="auto"/>
              <w:rPr>
                <w:rFonts w:asciiTheme="minorHAnsi" w:hAnsiTheme="minorHAnsi" w:cstheme="minorHAnsi"/>
                <w:noProof/>
                <w:sz w:val="20"/>
                <w:szCs w:val="20"/>
                <w:lang w:val="hr-HR"/>
              </w:rPr>
            </w:pPr>
          </w:p>
          <w:p w14:paraId="7D02CF60" w14:textId="11FAFC92" w:rsidR="00C6070E" w:rsidRPr="00E335E5" w:rsidRDefault="00C6070E" w:rsidP="00E65E39">
            <w:pPr>
              <w:spacing w:before="60" w:after="60" w:line="240" w:lineRule="auto"/>
              <w:rPr>
                <w:rFonts w:asciiTheme="minorHAnsi" w:hAnsiTheme="minorHAnsi" w:cstheme="minorHAnsi"/>
                <w:b/>
                <w:bCs/>
                <w:noProof/>
                <w:sz w:val="20"/>
                <w:szCs w:val="20"/>
                <w:lang w:val="hr-HR"/>
              </w:rPr>
            </w:pPr>
            <w:r w:rsidRPr="00E335E5">
              <w:rPr>
                <w:rFonts w:asciiTheme="minorHAnsi" w:hAnsiTheme="minorHAnsi" w:cstheme="minorHAnsi"/>
                <w:b/>
                <w:bCs/>
                <w:noProof/>
                <w:sz w:val="20"/>
                <w:szCs w:val="20"/>
                <w:lang w:val="hr-HR"/>
              </w:rPr>
              <w:t>SZ Kuhar chef / Kuharica chef</w:t>
            </w:r>
          </w:p>
          <w:p w14:paraId="7DFA7458" w14:textId="77777777" w:rsidR="00C6070E" w:rsidRDefault="00C6070E" w:rsidP="00E65E39">
            <w:pPr>
              <w:spacing w:before="60" w:after="60" w:line="240" w:lineRule="auto"/>
              <w:rPr>
                <w:rFonts w:asciiTheme="minorHAnsi" w:hAnsiTheme="minorHAnsi" w:cstheme="minorHAnsi"/>
                <w:noProof/>
                <w:sz w:val="20"/>
                <w:szCs w:val="20"/>
                <w:lang w:val="hr-HR"/>
              </w:rPr>
            </w:pPr>
          </w:p>
          <w:p w14:paraId="4BE47DF7" w14:textId="6E6CFF36" w:rsidR="00C6070E" w:rsidRDefault="00C6070E" w:rsidP="00C6070E">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SKOMP: </w:t>
            </w:r>
            <w:r w:rsidRPr="00C6070E">
              <w:rPr>
                <w:rFonts w:asciiTheme="minorHAnsi" w:hAnsiTheme="minorHAnsi" w:cstheme="minorHAnsi"/>
                <w:noProof/>
                <w:sz w:val="20"/>
                <w:szCs w:val="20"/>
                <w:lang w:val="hr-HR"/>
              </w:rPr>
              <w:t>Primjena elemenata prehrambene tehnologije i nutricionizma kod izrade jela</w:t>
            </w:r>
          </w:p>
          <w:p w14:paraId="361975A0" w14:textId="01083D97" w:rsidR="00C6070E" w:rsidRDefault="00CF635B" w:rsidP="00C6070E">
            <w:pPr>
              <w:spacing w:before="60" w:after="60" w:line="240" w:lineRule="auto"/>
              <w:rPr>
                <w:rFonts w:asciiTheme="minorHAnsi" w:hAnsiTheme="minorHAnsi" w:cstheme="minorHAnsi"/>
                <w:noProof/>
                <w:sz w:val="20"/>
                <w:szCs w:val="20"/>
                <w:lang w:val="hr-HR"/>
              </w:rPr>
            </w:pPr>
            <w:hyperlink r:id="rId11" w:history="1">
              <w:r w:rsidR="00C6070E" w:rsidRPr="00F23B99">
                <w:rPr>
                  <w:rStyle w:val="Hyperlink"/>
                  <w:rFonts w:asciiTheme="minorHAnsi" w:hAnsiTheme="minorHAnsi" w:cstheme="minorHAnsi"/>
                  <w:noProof/>
                  <w:sz w:val="20"/>
                  <w:szCs w:val="20"/>
                  <w:lang w:val="hr-HR"/>
                </w:rPr>
                <w:t>https://hko.srce.hr/registar/skup-kompetencija/detalji/2591</w:t>
              </w:r>
            </w:hyperlink>
            <w:r w:rsidR="00C6070E">
              <w:rPr>
                <w:rFonts w:asciiTheme="minorHAnsi" w:hAnsiTheme="minorHAnsi" w:cstheme="minorHAnsi"/>
                <w:noProof/>
                <w:sz w:val="20"/>
                <w:szCs w:val="20"/>
                <w:lang w:val="hr-HR"/>
              </w:rPr>
              <w:t xml:space="preserve"> </w:t>
            </w:r>
          </w:p>
          <w:p w14:paraId="4A55130A" w14:textId="77777777" w:rsidR="00C6070E" w:rsidRPr="00E531C4" w:rsidRDefault="00C6070E" w:rsidP="00E65E39">
            <w:pPr>
              <w:spacing w:before="60" w:after="60" w:line="240" w:lineRule="auto"/>
              <w:rPr>
                <w:rFonts w:asciiTheme="minorHAnsi" w:hAnsiTheme="minorHAnsi" w:cstheme="minorHAnsi"/>
                <w:noProof/>
                <w:sz w:val="20"/>
                <w:szCs w:val="20"/>
                <w:lang w:val="hr-HR"/>
              </w:rPr>
            </w:pPr>
          </w:p>
          <w:p w14:paraId="3D0D3195" w14:textId="1787117E" w:rsidR="00E531C4" w:rsidRPr="00E531C4" w:rsidRDefault="0088400B" w:rsidP="00E65E39">
            <w:pPr>
              <w:spacing w:before="60" w:after="60" w:line="240" w:lineRule="auto"/>
              <w:rPr>
                <w:rFonts w:asciiTheme="minorHAnsi" w:hAnsiTheme="minorHAnsi" w:cstheme="minorHAnsi"/>
                <w:noProof/>
                <w:sz w:val="20"/>
                <w:szCs w:val="20"/>
                <w:lang w:val="hr-HR"/>
              </w:rPr>
            </w:pPr>
            <w:r w:rsidRPr="00E531C4">
              <w:rPr>
                <w:rFonts w:asciiTheme="minorHAnsi" w:hAnsiTheme="minorHAnsi" w:cstheme="minorHAnsi"/>
                <w:noProof/>
                <w:sz w:val="20"/>
                <w:szCs w:val="20"/>
                <w:lang w:val="hr-HR"/>
              </w:rPr>
              <w:t>31.12.202</w:t>
            </w:r>
            <w:r w:rsidR="00C6070E">
              <w:rPr>
                <w:rFonts w:asciiTheme="minorHAnsi" w:hAnsiTheme="minorHAnsi" w:cstheme="minorHAnsi"/>
                <w:noProof/>
                <w:sz w:val="20"/>
                <w:szCs w:val="20"/>
                <w:lang w:val="hr-HR"/>
              </w:rPr>
              <w:t>6.</w:t>
            </w:r>
          </w:p>
        </w:tc>
        <w:tc>
          <w:tcPr>
            <w:tcW w:w="1997" w:type="pct"/>
            <w:gridSpan w:val="2"/>
          </w:tcPr>
          <w:p w14:paraId="7C42AA23" w14:textId="2C3D7FD1" w:rsidR="001039B6" w:rsidRDefault="001039B6" w:rsidP="001039B6">
            <w:pPr>
              <w:spacing w:before="60" w:after="60" w:line="240" w:lineRule="auto"/>
              <w:rPr>
                <w:rFonts w:asciiTheme="minorHAnsi" w:hAnsiTheme="minorHAnsi" w:cstheme="minorHAnsi"/>
                <w:noProof/>
                <w:sz w:val="20"/>
                <w:szCs w:val="20"/>
                <w:lang w:val="hr-HR"/>
              </w:rPr>
            </w:pPr>
            <w:r w:rsidRPr="001039B6">
              <w:rPr>
                <w:rFonts w:asciiTheme="minorHAnsi" w:hAnsiTheme="minorHAnsi" w:cstheme="minorHAnsi"/>
                <w:noProof/>
                <w:sz w:val="20"/>
                <w:szCs w:val="20"/>
                <w:lang w:val="hr-HR"/>
              </w:rPr>
              <w:t>SIU 1: Slastice alternativne prehrane</w:t>
            </w:r>
          </w:p>
          <w:p w14:paraId="4916DD95" w14:textId="77777777" w:rsidR="00E65E39" w:rsidRDefault="00CF635B" w:rsidP="001039B6">
            <w:pPr>
              <w:spacing w:before="60" w:after="60" w:line="240" w:lineRule="auto"/>
              <w:rPr>
                <w:rStyle w:val="Hyperlink"/>
                <w:rFonts w:asciiTheme="minorHAnsi" w:hAnsiTheme="minorHAnsi" w:cstheme="minorHAnsi"/>
                <w:noProof/>
                <w:sz w:val="20"/>
                <w:szCs w:val="20"/>
                <w:lang w:val="hr-HR"/>
              </w:rPr>
            </w:pPr>
            <w:hyperlink r:id="rId12" w:history="1">
              <w:r w:rsidR="00D23E70" w:rsidRPr="009734C4">
                <w:rPr>
                  <w:rStyle w:val="Hyperlink"/>
                  <w:rFonts w:asciiTheme="minorHAnsi" w:hAnsiTheme="minorHAnsi" w:cstheme="minorHAnsi"/>
                  <w:noProof/>
                  <w:sz w:val="20"/>
                  <w:szCs w:val="20"/>
                  <w:lang w:val="hr-HR"/>
                </w:rPr>
                <w:t>https://hko.srce.hr/registar/skup-ishoda-ucenja/detalji/3177</w:t>
              </w:r>
            </w:hyperlink>
          </w:p>
          <w:p w14:paraId="132D0CB7" w14:textId="7EB1F875" w:rsidR="00E65E39" w:rsidRDefault="00E65E39" w:rsidP="001039B6">
            <w:pPr>
              <w:spacing w:before="60" w:after="60" w:line="240" w:lineRule="auto"/>
              <w:rPr>
                <w:rFonts w:asciiTheme="minorHAnsi" w:hAnsiTheme="minorHAnsi" w:cstheme="minorHAnsi"/>
                <w:b/>
                <w:bCs/>
                <w:noProof/>
                <w:sz w:val="20"/>
                <w:szCs w:val="20"/>
                <w:lang w:val="hr-HR"/>
              </w:rPr>
            </w:pPr>
          </w:p>
          <w:p w14:paraId="61EFE0C2" w14:textId="77777777" w:rsidR="00A670ED" w:rsidRDefault="00A670ED" w:rsidP="00A670ED">
            <w:pPr>
              <w:spacing w:before="60" w:after="60" w:line="240" w:lineRule="auto"/>
              <w:rPr>
                <w:rFonts w:asciiTheme="minorHAnsi" w:hAnsiTheme="minorHAnsi" w:cstheme="minorHAnsi"/>
                <w:b/>
                <w:bCs/>
                <w:noProof/>
                <w:sz w:val="20"/>
                <w:szCs w:val="20"/>
                <w:lang w:val="hr-HR"/>
              </w:rPr>
            </w:pPr>
            <w:r w:rsidRPr="00E65E39">
              <w:rPr>
                <w:rFonts w:asciiTheme="minorHAnsi" w:hAnsiTheme="minorHAnsi" w:cstheme="minorHAnsi"/>
                <w:b/>
                <w:bCs/>
                <w:noProof/>
                <w:sz w:val="20"/>
                <w:szCs w:val="20"/>
                <w:lang w:val="hr-HR"/>
              </w:rPr>
              <w:t>S</w:t>
            </w:r>
            <w:r>
              <w:rPr>
                <w:rFonts w:asciiTheme="minorHAnsi" w:hAnsiTheme="minorHAnsi" w:cstheme="minorHAnsi"/>
                <w:b/>
                <w:bCs/>
                <w:noProof/>
                <w:sz w:val="20"/>
                <w:szCs w:val="20"/>
                <w:lang w:val="hr-HR"/>
              </w:rPr>
              <w:t>K</w:t>
            </w:r>
            <w:r w:rsidRPr="00E65E39">
              <w:rPr>
                <w:rFonts w:asciiTheme="minorHAnsi" w:hAnsiTheme="minorHAnsi" w:cstheme="minorHAnsi"/>
                <w:b/>
                <w:bCs/>
                <w:noProof/>
                <w:sz w:val="20"/>
                <w:szCs w:val="20"/>
                <w:lang w:val="hr-HR"/>
              </w:rPr>
              <w:t xml:space="preserve"> Slastičar / Slastičarka</w:t>
            </w:r>
          </w:p>
          <w:p w14:paraId="0C9597DE" w14:textId="77777777" w:rsidR="00A670ED" w:rsidRDefault="00A670ED" w:rsidP="001039B6">
            <w:pPr>
              <w:spacing w:before="60" w:after="60" w:line="240" w:lineRule="auto"/>
              <w:rPr>
                <w:rFonts w:asciiTheme="minorHAnsi" w:hAnsiTheme="minorHAnsi" w:cstheme="minorHAnsi"/>
                <w:b/>
                <w:bCs/>
                <w:noProof/>
                <w:sz w:val="20"/>
                <w:szCs w:val="20"/>
                <w:lang w:val="hr-HR"/>
              </w:rPr>
            </w:pPr>
          </w:p>
          <w:p w14:paraId="5B3C9630" w14:textId="3E5A8C80" w:rsidR="00C6070E" w:rsidRDefault="00C6070E" w:rsidP="001039B6">
            <w:pPr>
              <w:spacing w:before="60" w:after="60" w:line="240" w:lineRule="auto"/>
              <w:rPr>
                <w:rFonts w:asciiTheme="minorHAnsi" w:hAnsiTheme="minorHAnsi" w:cstheme="minorHAnsi"/>
                <w:noProof/>
                <w:sz w:val="20"/>
                <w:szCs w:val="20"/>
                <w:lang w:val="hr-HR"/>
              </w:rPr>
            </w:pPr>
            <w:r w:rsidRPr="00E531C4">
              <w:rPr>
                <w:rFonts w:asciiTheme="minorHAnsi" w:hAnsiTheme="minorHAnsi" w:cstheme="minorHAnsi"/>
                <w:noProof/>
                <w:sz w:val="20"/>
                <w:szCs w:val="20"/>
                <w:lang w:val="hr-HR"/>
              </w:rPr>
              <w:t>31.12.2025.</w:t>
            </w:r>
          </w:p>
          <w:p w14:paraId="771089EA" w14:textId="77777777" w:rsidR="00C6070E" w:rsidRPr="00E65E39" w:rsidRDefault="00C6070E" w:rsidP="001039B6">
            <w:pPr>
              <w:spacing w:before="60" w:after="60" w:line="240" w:lineRule="auto"/>
              <w:rPr>
                <w:rFonts w:asciiTheme="minorHAnsi" w:hAnsiTheme="minorHAnsi" w:cstheme="minorHAnsi"/>
                <w:b/>
                <w:bCs/>
                <w:noProof/>
                <w:sz w:val="20"/>
                <w:szCs w:val="20"/>
                <w:lang w:val="hr-HR"/>
              </w:rPr>
            </w:pPr>
          </w:p>
          <w:p w14:paraId="4FFB5133" w14:textId="77777777" w:rsidR="00C6070E" w:rsidRDefault="00C6070E" w:rsidP="001039B6">
            <w:pPr>
              <w:spacing w:before="60" w:after="60" w:line="240" w:lineRule="auto"/>
              <w:rPr>
                <w:rFonts w:asciiTheme="minorHAnsi" w:hAnsiTheme="minorHAnsi" w:cstheme="minorHAnsi"/>
                <w:noProof/>
                <w:sz w:val="20"/>
                <w:szCs w:val="20"/>
                <w:lang w:val="hr-HR"/>
              </w:rPr>
            </w:pPr>
          </w:p>
          <w:p w14:paraId="06DE1F9C" w14:textId="3A04AFC6" w:rsidR="00C6070E" w:rsidRDefault="00C6070E" w:rsidP="001039B6">
            <w:pPr>
              <w:spacing w:before="60" w:after="60" w:line="240" w:lineRule="auto"/>
              <w:rPr>
                <w:rFonts w:asciiTheme="minorHAnsi" w:hAnsiTheme="minorHAnsi" w:cstheme="minorHAnsi"/>
                <w:b/>
                <w:bCs/>
                <w:noProof/>
                <w:sz w:val="20"/>
                <w:szCs w:val="20"/>
                <w:lang w:val="hr-HR"/>
              </w:rPr>
            </w:pPr>
            <w:r w:rsidRPr="00C6070E">
              <w:rPr>
                <w:rFonts w:asciiTheme="minorHAnsi" w:hAnsiTheme="minorHAnsi" w:cstheme="minorHAnsi"/>
                <w:b/>
                <w:bCs/>
                <w:noProof/>
                <w:sz w:val="20"/>
                <w:szCs w:val="20"/>
                <w:lang w:val="hr-HR"/>
              </w:rPr>
              <w:t>SK Kuharski tehničar / Kuharska tehničarka</w:t>
            </w:r>
          </w:p>
          <w:p w14:paraId="52D9D0B6" w14:textId="4C0D4B03" w:rsidR="00C6070E" w:rsidRPr="00C6070E" w:rsidRDefault="00C6070E" w:rsidP="001039B6">
            <w:pPr>
              <w:spacing w:before="60" w:after="60" w:line="240" w:lineRule="auto"/>
              <w:rPr>
                <w:rFonts w:asciiTheme="minorHAnsi" w:hAnsiTheme="minorHAnsi" w:cstheme="minorHAnsi"/>
                <w:b/>
                <w:bCs/>
                <w:noProof/>
                <w:sz w:val="20"/>
                <w:szCs w:val="20"/>
                <w:lang w:val="hr-HR"/>
              </w:rPr>
            </w:pPr>
            <w:r>
              <w:rPr>
                <w:rFonts w:asciiTheme="minorHAnsi" w:hAnsiTheme="minorHAnsi" w:cstheme="minorHAnsi"/>
                <w:b/>
                <w:bCs/>
                <w:noProof/>
                <w:sz w:val="20"/>
                <w:szCs w:val="20"/>
                <w:lang w:val="hr-HR"/>
              </w:rPr>
              <w:t>SIU</w:t>
            </w:r>
            <w:r w:rsidR="00E246AB">
              <w:rPr>
                <w:rFonts w:asciiTheme="minorHAnsi" w:hAnsiTheme="minorHAnsi" w:cstheme="minorHAnsi"/>
                <w:b/>
                <w:bCs/>
                <w:noProof/>
                <w:sz w:val="20"/>
                <w:szCs w:val="20"/>
                <w:lang w:val="hr-HR"/>
              </w:rPr>
              <w:t xml:space="preserve"> Hrana i zdravlje</w:t>
            </w:r>
          </w:p>
          <w:p w14:paraId="4302B341" w14:textId="43F30ED6" w:rsidR="00E65E39" w:rsidRDefault="00CF635B" w:rsidP="001039B6">
            <w:pPr>
              <w:spacing w:before="60" w:after="60" w:line="240" w:lineRule="auto"/>
              <w:rPr>
                <w:rFonts w:asciiTheme="minorHAnsi" w:hAnsiTheme="minorHAnsi" w:cstheme="minorHAnsi"/>
                <w:noProof/>
                <w:sz w:val="20"/>
                <w:szCs w:val="20"/>
                <w:lang w:val="hr-HR"/>
              </w:rPr>
            </w:pPr>
            <w:hyperlink r:id="rId13" w:history="1">
              <w:r w:rsidR="00E246AB" w:rsidRPr="00F23B99">
                <w:rPr>
                  <w:rStyle w:val="Hyperlink"/>
                  <w:rFonts w:asciiTheme="minorHAnsi" w:hAnsiTheme="minorHAnsi" w:cstheme="minorHAnsi"/>
                  <w:noProof/>
                  <w:sz w:val="20"/>
                  <w:szCs w:val="20"/>
                  <w:lang w:val="hr-HR"/>
                </w:rPr>
                <w:t>https://hko.srce.hr/registar/skup-ishoda-ucenja/detalji/5781</w:t>
              </w:r>
            </w:hyperlink>
            <w:r w:rsidR="00E246AB">
              <w:rPr>
                <w:rFonts w:asciiTheme="minorHAnsi" w:hAnsiTheme="minorHAnsi" w:cstheme="minorHAnsi"/>
                <w:noProof/>
                <w:sz w:val="20"/>
                <w:szCs w:val="20"/>
                <w:lang w:val="hr-HR"/>
              </w:rPr>
              <w:t xml:space="preserve"> </w:t>
            </w:r>
          </w:p>
          <w:p w14:paraId="46F27669" w14:textId="77777777" w:rsidR="00E246AB" w:rsidRDefault="00E246AB" w:rsidP="001039B6">
            <w:pPr>
              <w:spacing w:before="60" w:after="60" w:line="240" w:lineRule="auto"/>
              <w:rPr>
                <w:rFonts w:asciiTheme="minorHAnsi" w:hAnsiTheme="minorHAnsi" w:cstheme="minorHAnsi"/>
                <w:noProof/>
                <w:sz w:val="20"/>
                <w:szCs w:val="20"/>
                <w:lang w:val="hr-HR"/>
              </w:rPr>
            </w:pPr>
          </w:p>
          <w:p w14:paraId="3E33F32D" w14:textId="302C97E0" w:rsidR="00E65E39" w:rsidRPr="00826CE1" w:rsidRDefault="00E65E39" w:rsidP="001039B6">
            <w:pPr>
              <w:spacing w:before="60" w:after="60" w:line="240" w:lineRule="auto"/>
              <w:rPr>
                <w:rFonts w:asciiTheme="minorHAnsi" w:hAnsiTheme="minorHAnsi" w:cstheme="minorHAnsi"/>
                <w:noProof/>
                <w:sz w:val="20"/>
                <w:szCs w:val="20"/>
                <w:lang w:val="hr-HR"/>
              </w:rPr>
            </w:pPr>
            <w:r w:rsidRPr="00E531C4">
              <w:rPr>
                <w:rFonts w:asciiTheme="minorHAnsi" w:hAnsiTheme="minorHAnsi" w:cstheme="minorHAnsi"/>
                <w:noProof/>
                <w:sz w:val="20"/>
                <w:szCs w:val="20"/>
                <w:lang w:val="hr-HR"/>
              </w:rPr>
              <w:t>31.12.202</w:t>
            </w:r>
            <w:r w:rsidR="00E246AB">
              <w:rPr>
                <w:rFonts w:asciiTheme="minorHAnsi" w:hAnsiTheme="minorHAnsi" w:cstheme="minorHAnsi"/>
                <w:noProof/>
                <w:sz w:val="20"/>
                <w:szCs w:val="20"/>
                <w:lang w:val="hr-HR"/>
              </w:rPr>
              <w:t>7.</w:t>
            </w:r>
          </w:p>
        </w:tc>
        <w:tc>
          <w:tcPr>
            <w:tcW w:w="1435" w:type="pct"/>
            <w:vAlign w:val="center"/>
          </w:tcPr>
          <w:p w14:paraId="157876C0" w14:textId="77777777" w:rsidR="00E335E5" w:rsidRDefault="00E335E5" w:rsidP="008239CD">
            <w:pPr>
              <w:spacing w:before="60" w:after="60" w:line="240" w:lineRule="auto"/>
              <w:rPr>
                <w:rFonts w:ascii="Source Sans Pro" w:hAnsi="Source Sans Pro"/>
                <w:color w:val="326991"/>
                <w:sz w:val="18"/>
                <w:szCs w:val="18"/>
                <w:shd w:val="clear" w:color="auto" w:fill="ECF1F4"/>
              </w:rPr>
            </w:pPr>
          </w:p>
          <w:p w14:paraId="6A04DB37" w14:textId="253579FA" w:rsidR="00C6070E" w:rsidRPr="00F919E2" w:rsidRDefault="00C6070E" w:rsidP="00E335E5">
            <w:pPr>
              <w:spacing w:before="60" w:after="60" w:line="240" w:lineRule="auto"/>
              <w:rPr>
                <w:rFonts w:asciiTheme="minorHAnsi" w:hAnsiTheme="minorHAnsi" w:cstheme="minorHAnsi"/>
                <w:noProof/>
                <w:sz w:val="20"/>
                <w:szCs w:val="20"/>
                <w:lang w:val="hr-HR"/>
              </w:rPr>
            </w:pPr>
          </w:p>
        </w:tc>
      </w:tr>
      <w:tr w:rsidR="008B568D" w:rsidRPr="00F919E2" w14:paraId="42CE3E54" w14:textId="77777777" w:rsidTr="008B568D">
        <w:trPr>
          <w:trHeight w:val="291"/>
        </w:trPr>
        <w:tc>
          <w:tcPr>
            <w:tcW w:w="1568" w:type="pct"/>
            <w:shd w:val="clear" w:color="auto" w:fill="B8CCE4"/>
            <w:hideMark/>
          </w:tcPr>
          <w:p w14:paraId="4CAA4D5B" w14:textId="77777777" w:rsidR="008B568D" w:rsidRPr="00F919E2" w:rsidRDefault="008B568D" w:rsidP="008B568D">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Uvjeti za upis u program</w:t>
            </w:r>
          </w:p>
        </w:tc>
        <w:tc>
          <w:tcPr>
            <w:tcW w:w="3432" w:type="pct"/>
            <w:gridSpan w:val="3"/>
          </w:tcPr>
          <w:p w14:paraId="0520564D" w14:textId="77777777" w:rsidR="008B568D" w:rsidRDefault="000035D1" w:rsidP="00D06744">
            <w:pPr>
              <w:pStyle w:val="ListParagraph"/>
              <w:numPr>
                <w:ilvl w:val="0"/>
                <w:numId w:val="3"/>
              </w:numPr>
              <w:spacing w:after="0" w:line="240" w:lineRule="auto"/>
              <w:jc w:val="both"/>
              <w:rPr>
                <w:rFonts w:cstheme="minorHAnsi"/>
                <w:iCs/>
                <w:noProof/>
                <w:sz w:val="20"/>
                <w:szCs w:val="20"/>
              </w:rPr>
            </w:pPr>
            <w:r w:rsidRPr="000035D1">
              <w:rPr>
                <w:rFonts w:cstheme="minorHAnsi"/>
                <w:iCs/>
                <w:noProof/>
                <w:sz w:val="20"/>
                <w:szCs w:val="20"/>
              </w:rPr>
              <w:t xml:space="preserve">Posjedovanje kvalifikacije na razini 4.1 </w:t>
            </w:r>
            <w:r w:rsidR="00D06744">
              <w:rPr>
                <w:rFonts w:cstheme="minorHAnsi"/>
                <w:iCs/>
                <w:noProof/>
                <w:sz w:val="20"/>
                <w:szCs w:val="20"/>
              </w:rPr>
              <w:t>(kuhar, slastičar)</w:t>
            </w:r>
          </w:p>
          <w:p w14:paraId="3C667CCB" w14:textId="79621A66" w:rsidR="00951020" w:rsidRPr="00D06744" w:rsidRDefault="00951020" w:rsidP="00D06744">
            <w:pPr>
              <w:pStyle w:val="ListParagraph"/>
              <w:numPr>
                <w:ilvl w:val="0"/>
                <w:numId w:val="3"/>
              </w:numPr>
              <w:spacing w:after="0" w:line="240" w:lineRule="auto"/>
              <w:jc w:val="both"/>
              <w:rPr>
                <w:rFonts w:cstheme="minorHAnsi"/>
                <w:iCs/>
                <w:noProof/>
                <w:sz w:val="20"/>
                <w:szCs w:val="20"/>
              </w:rPr>
            </w:pPr>
            <w:r>
              <w:rPr>
                <w:rFonts w:cstheme="minorHAnsi"/>
                <w:iCs/>
                <w:noProof/>
                <w:sz w:val="20"/>
                <w:szCs w:val="20"/>
              </w:rPr>
              <w:t>Važeća sanitarna iskaznica</w:t>
            </w:r>
          </w:p>
        </w:tc>
      </w:tr>
      <w:tr w:rsidR="008B568D" w:rsidRPr="00F919E2" w14:paraId="4AF77F6B" w14:textId="77777777" w:rsidTr="008B568D">
        <w:trPr>
          <w:trHeight w:val="732"/>
        </w:trPr>
        <w:tc>
          <w:tcPr>
            <w:tcW w:w="1568" w:type="pct"/>
            <w:shd w:val="clear" w:color="auto" w:fill="B8CCE4"/>
            <w:hideMark/>
          </w:tcPr>
          <w:p w14:paraId="7D39FA66" w14:textId="07BA6BF1" w:rsidR="008B568D" w:rsidRPr="00F919E2" w:rsidRDefault="008B568D" w:rsidP="008B568D">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Uvjeti stjecanj</w:t>
            </w:r>
            <w:r>
              <w:rPr>
                <w:rFonts w:asciiTheme="minorHAnsi" w:hAnsiTheme="minorHAnsi" w:cstheme="minorHAnsi"/>
                <w:b/>
                <w:noProof/>
                <w:sz w:val="20"/>
                <w:szCs w:val="20"/>
                <w:lang w:val="hr-HR"/>
              </w:rPr>
              <w:t>a</w:t>
            </w:r>
            <w:r w:rsidRPr="00F919E2">
              <w:rPr>
                <w:rFonts w:asciiTheme="minorHAnsi" w:hAnsiTheme="minorHAnsi" w:cstheme="minorHAnsi"/>
                <w:b/>
                <w:noProof/>
                <w:sz w:val="20"/>
                <w:szCs w:val="20"/>
                <w:lang w:val="hr-HR"/>
              </w:rPr>
              <w:t xml:space="preserve"> programa  (završetka programa)</w:t>
            </w:r>
          </w:p>
        </w:tc>
        <w:tc>
          <w:tcPr>
            <w:tcW w:w="3432" w:type="pct"/>
            <w:gridSpan w:val="3"/>
          </w:tcPr>
          <w:p w14:paraId="0A02E2FF" w14:textId="1617DF44" w:rsidR="008B568D" w:rsidRPr="001D25A1" w:rsidRDefault="008B568D" w:rsidP="008B568D">
            <w:pPr>
              <w:pStyle w:val="ListParagraph"/>
              <w:numPr>
                <w:ilvl w:val="0"/>
                <w:numId w:val="2"/>
              </w:numPr>
              <w:spacing w:before="60" w:after="60" w:line="240" w:lineRule="auto"/>
              <w:jc w:val="both"/>
              <w:rPr>
                <w:rFonts w:cstheme="minorHAnsi"/>
                <w:noProof/>
                <w:sz w:val="20"/>
                <w:szCs w:val="20"/>
              </w:rPr>
            </w:pPr>
            <w:r w:rsidRPr="001D25A1">
              <w:rPr>
                <w:rFonts w:cstheme="minorHAnsi"/>
                <w:noProof/>
                <w:sz w:val="20"/>
                <w:szCs w:val="20"/>
              </w:rPr>
              <w:t>Stečen</w:t>
            </w:r>
            <w:r w:rsidR="00E246AB">
              <w:rPr>
                <w:rFonts w:cstheme="minorHAnsi"/>
                <w:noProof/>
                <w:sz w:val="20"/>
                <w:szCs w:val="20"/>
              </w:rPr>
              <w:t>ih</w:t>
            </w:r>
            <w:r w:rsidRPr="001D25A1">
              <w:rPr>
                <w:rFonts w:cstheme="minorHAnsi"/>
                <w:noProof/>
                <w:sz w:val="20"/>
                <w:szCs w:val="20"/>
              </w:rPr>
              <w:t xml:space="preserve"> </w:t>
            </w:r>
            <w:r w:rsidR="00E335E5">
              <w:rPr>
                <w:rFonts w:cstheme="minorHAnsi"/>
                <w:noProof/>
                <w:sz w:val="20"/>
                <w:szCs w:val="20"/>
              </w:rPr>
              <w:t>6</w:t>
            </w:r>
            <w:r w:rsidRPr="001D25A1">
              <w:rPr>
                <w:rFonts w:cstheme="minorHAnsi"/>
                <w:noProof/>
                <w:sz w:val="20"/>
                <w:szCs w:val="20"/>
              </w:rPr>
              <w:t xml:space="preserve"> CSVET boda</w:t>
            </w:r>
          </w:p>
          <w:p w14:paraId="2BCAFC3F" w14:textId="77777777" w:rsidR="008B568D" w:rsidRPr="001D25A1" w:rsidRDefault="008B568D" w:rsidP="008B568D">
            <w:pPr>
              <w:pStyle w:val="ListParagraph"/>
              <w:numPr>
                <w:ilvl w:val="0"/>
                <w:numId w:val="2"/>
              </w:numPr>
              <w:spacing w:before="60" w:after="60" w:line="240" w:lineRule="auto"/>
              <w:jc w:val="both"/>
              <w:rPr>
                <w:rFonts w:cstheme="minorHAnsi"/>
                <w:noProof/>
                <w:sz w:val="20"/>
                <w:szCs w:val="20"/>
              </w:rPr>
            </w:pPr>
            <w:r w:rsidRPr="001D25A1">
              <w:rPr>
                <w:rFonts w:cstheme="minorHAnsi"/>
                <w:noProof/>
                <w:sz w:val="20"/>
                <w:szCs w:val="20"/>
              </w:rPr>
              <w:lastRenderedPageBreak/>
              <w:t>Uspješna završna provjera stečenih znanja</w:t>
            </w:r>
            <w:r>
              <w:rPr>
                <w:rFonts w:cstheme="minorHAnsi"/>
                <w:noProof/>
                <w:sz w:val="20"/>
                <w:szCs w:val="20"/>
              </w:rPr>
              <w:t>,</w:t>
            </w:r>
            <w:r w:rsidRPr="001D25A1">
              <w:rPr>
                <w:rFonts w:cstheme="minorHAnsi"/>
                <w:noProof/>
                <w:sz w:val="20"/>
                <w:szCs w:val="20"/>
              </w:rPr>
              <w:t xml:space="preserve"> usmenim i/ili pisanim provjerama te provjera vještina polaznika</w:t>
            </w:r>
            <w:r>
              <w:rPr>
                <w:rFonts w:cstheme="minorHAnsi"/>
                <w:noProof/>
                <w:sz w:val="20"/>
                <w:szCs w:val="20"/>
              </w:rPr>
              <w:t>,</w:t>
            </w:r>
            <w:r w:rsidRPr="001D25A1">
              <w:rPr>
                <w:rFonts w:cstheme="minorHAnsi"/>
                <w:noProof/>
                <w:sz w:val="20"/>
                <w:szCs w:val="20"/>
              </w:rPr>
              <w:t xml:space="preserve"> projektnim i problemskim zadatcima a temeljem unaprijed određenih kriterija vrednovanja postignuća.</w:t>
            </w:r>
          </w:p>
          <w:p w14:paraId="253BCBCA" w14:textId="77777777" w:rsidR="008B568D" w:rsidRPr="001D25A1" w:rsidRDefault="008B568D" w:rsidP="008B568D">
            <w:pPr>
              <w:spacing w:before="60" w:after="60" w:line="240" w:lineRule="auto"/>
              <w:jc w:val="both"/>
              <w:rPr>
                <w:rFonts w:asciiTheme="minorHAnsi" w:hAnsiTheme="minorHAnsi" w:cstheme="minorHAnsi"/>
                <w:noProof/>
                <w:sz w:val="20"/>
                <w:szCs w:val="20"/>
                <w:lang w:val="hr-HR"/>
              </w:rPr>
            </w:pPr>
            <w:r w:rsidRPr="001D25A1">
              <w:rPr>
                <w:rFonts w:asciiTheme="minorHAnsi" w:hAnsiTheme="minorHAnsi" w:cstheme="minorHAnsi"/>
                <w:noProof/>
                <w:sz w:val="20"/>
                <w:szCs w:val="20"/>
                <w:lang w:val="hr-HR"/>
              </w:rPr>
              <w:t>O završnoj provjeri vodi se zapisnik i provodi ju tročlano povjerenstvo.</w:t>
            </w:r>
          </w:p>
          <w:p w14:paraId="34480BBF" w14:textId="5F9F83AA" w:rsidR="008B568D" w:rsidRPr="00F919E2" w:rsidRDefault="008B568D" w:rsidP="008B568D">
            <w:pPr>
              <w:spacing w:before="60" w:after="60" w:line="240" w:lineRule="auto"/>
              <w:jc w:val="both"/>
              <w:rPr>
                <w:rFonts w:asciiTheme="minorHAnsi" w:hAnsiTheme="minorHAnsi" w:cstheme="minorHAnsi"/>
                <w:noProof/>
                <w:sz w:val="16"/>
                <w:szCs w:val="16"/>
                <w:lang w:val="hr-HR"/>
              </w:rPr>
            </w:pPr>
            <w:r w:rsidRPr="001D25A1">
              <w:rPr>
                <w:rFonts w:asciiTheme="minorHAnsi" w:hAnsiTheme="minorHAnsi" w:cstheme="minorHAnsi"/>
                <w:noProof/>
                <w:sz w:val="20"/>
                <w:szCs w:val="20"/>
                <w:lang w:val="hr-HR"/>
              </w:rPr>
              <w:t>Svakom polazniku</w:t>
            </w:r>
            <w:r>
              <w:rPr>
                <w:rFonts w:asciiTheme="minorHAnsi" w:hAnsiTheme="minorHAnsi" w:cstheme="minorHAnsi"/>
                <w:noProof/>
                <w:sz w:val="20"/>
                <w:szCs w:val="20"/>
                <w:lang w:val="hr-HR"/>
              </w:rPr>
              <w:t>,</w:t>
            </w:r>
            <w:r w:rsidRPr="001D25A1">
              <w:rPr>
                <w:rFonts w:asciiTheme="minorHAnsi" w:hAnsiTheme="minorHAnsi" w:cstheme="minorHAnsi"/>
                <w:noProof/>
                <w:sz w:val="20"/>
                <w:szCs w:val="20"/>
                <w:lang w:val="hr-HR"/>
              </w:rPr>
              <w:t xml:space="preserve"> nakon uspješno završene završne provjere</w:t>
            </w:r>
            <w:r>
              <w:rPr>
                <w:rFonts w:asciiTheme="minorHAnsi" w:hAnsiTheme="minorHAnsi" w:cstheme="minorHAnsi"/>
                <w:noProof/>
                <w:sz w:val="20"/>
                <w:szCs w:val="20"/>
                <w:lang w:val="hr-HR"/>
              </w:rPr>
              <w:t>,</w:t>
            </w:r>
            <w:r w:rsidRPr="001D25A1">
              <w:rPr>
                <w:rFonts w:asciiTheme="minorHAnsi" w:hAnsiTheme="minorHAnsi" w:cstheme="minorHAnsi"/>
                <w:noProof/>
                <w:sz w:val="20"/>
                <w:szCs w:val="20"/>
                <w:lang w:val="hr-HR"/>
              </w:rPr>
              <w:t xml:space="preserve"> izdaje se </w:t>
            </w:r>
            <w:r w:rsidRPr="005A2645">
              <w:rPr>
                <w:rFonts w:asciiTheme="minorHAnsi" w:hAnsiTheme="minorHAnsi" w:cstheme="minorHAnsi"/>
                <w:noProof/>
                <w:sz w:val="20"/>
                <w:szCs w:val="20"/>
                <w:lang w:val="hr-HR"/>
              </w:rPr>
              <w:t>Uvjerenje o usavršavanju za stjecanje</w:t>
            </w:r>
            <w:r w:rsidRPr="00E72112">
              <w:rPr>
                <w:rFonts w:asciiTheme="minorHAnsi" w:hAnsiTheme="minorHAnsi" w:cstheme="minorHAnsi"/>
                <w:i/>
                <w:iCs/>
                <w:noProof/>
                <w:sz w:val="20"/>
                <w:szCs w:val="20"/>
                <w:lang w:val="hr-HR"/>
              </w:rPr>
              <w:t xml:space="preserve"> mikrokvalifikacij</w:t>
            </w:r>
            <w:r w:rsidR="00E72112">
              <w:rPr>
                <w:rFonts w:asciiTheme="minorHAnsi" w:hAnsiTheme="minorHAnsi" w:cstheme="minorHAnsi"/>
                <w:i/>
                <w:iCs/>
                <w:noProof/>
                <w:sz w:val="20"/>
                <w:szCs w:val="20"/>
                <w:lang w:val="hr-HR"/>
              </w:rPr>
              <w:t xml:space="preserve">e </w:t>
            </w:r>
            <w:r w:rsidR="009C4949" w:rsidRPr="009C4949">
              <w:rPr>
                <w:rFonts w:asciiTheme="minorHAnsi" w:hAnsiTheme="minorHAnsi" w:cstheme="minorHAnsi"/>
                <w:i/>
                <w:iCs/>
                <w:noProof/>
                <w:sz w:val="20"/>
                <w:szCs w:val="20"/>
                <w:lang w:val="hr-HR"/>
              </w:rPr>
              <w:t>izrada slastica prema načelima alternativne prehrane</w:t>
            </w:r>
            <w:r w:rsidR="006C3B2D">
              <w:rPr>
                <w:rFonts w:asciiTheme="minorHAnsi" w:hAnsiTheme="minorHAnsi" w:cstheme="minorHAnsi"/>
                <w:i/>
                <w:iCs/>
                <w:noProof/>
                <w:sz w:val="20"/>
                <w:szCs w:val="20"/>
                <w:lang w:val="hr-HR"/>
              </w:rPr>
              <w:t>.</w:t>
            </w:r>
          </w:p>
        </w:tc>
      </w:tr>
      <w:tr w:rsidR="008B568D" w:rsidRPr="00F919E2" w14:paraId="34A012B0" w14:textId="77777777" w:rsidTr="008B568D">
        <w:trPr>
          <w:trHeight w:val="732"/>
        </w:trPr>
        <w:tc>
          <w:tcPr>
            <w:tcW w:w="1568" w:type="pct"/>
            <w:shd w:val="clear" w:color="auto" w:fill="B8CCE4"/>
          </w:tcPr>
          <w:p w14:paraId="0FD8C313" w14:textId="4BC283AA" w:rsidR="008B568D" w:rsidRPr="00F919E2" w:rsidRDefault="008B568D" w:rsidP="008B568D">
            <w:pPr>
              <w:spacing w:after="0" w:line="240" w:lineRule="auto"/>
              <w:rPr>
                <w:rFonts w:asciiTheme="minorHAnsi" w:hAnsiTheme="minorHAnsi" w:cstheme="minorHAnsi"/>
                <w:b/>
                <w:noProof/>
                <w:sz w:val="20"/>
                <w:szCs w:val="20"/>
                <w:lang w:val="hr-HR"/>
              </w:rPr>
            </w:pPr>
            <w:r>
              <w:rPr>
                <w:rFonts w:asciiTheme="minorHAnsi" w:hAnsiTheme="minorHAnsi" w:cstheme="minorHAnsi"/>
                <w:b/>
                <w:noProof/>
                <w:sz w:val="20"/>
                <w:szCs w:val="20"/>
                <w:lang w:val="hr-HR"/>
              </w:rPr>
              <w:lastRenderedPageBreak/>
              <w:t>Trajanje i načini izvođenja nastave</w:t>
            </w:r>
          </w:p>
        </w:tc>
        <w:tc>
          <w:tcPr>
            <w:tcW w:w="3432" w:type="pct"/>
            <w:gridSpan w:val="3"/>
          </w:tcPr>
          <w:p w14:paraId="7AACD04A" w14:textId="60414B88" w:rsidR="00192D39" w:rsidRPr="00E246AB" w:rsidRDefault="00192D39" w:rsidP="00192D39">
            <w:pPr>
              <w:spacing w:before="60" w:after="60" w:line="240" w:lineRule="auto"/>
              <w:jc w:val="both"/>
              <w:rPr>
                <w:rFonts w:asciiTheme="minorHAnsi" w:hAnsiTheme="minorHAnsi" w:cstheme="minorHAnsi"/>
                <w:noProof/>
                <w:sz w:val="20"/>
                <w:szCs w:val="20"/>
                <w:lang w:val="hr-HR"/>
              </w:rPr>
            </w:pPr>
            <w:r w:rsidRPr="00E246AB">
              <w:rPr>
                <w:rFonts w:asciiTheme="minorHAnsi" w:hAnsiTheme="minorHAnsi" w:cstheme="minorHAnsi"/>
                <w:noProof/>
                <w:sz w:val="20"/>
                <w:szCs w:val="20"/>
                <w:lang w:val="hr-HR"/>
              </w:rPr>
              <w:t>Program obrazovanja za stjecanje mikrokvalifikacije</w:t>
            </w:r>
            <w:r w:rsidR="00E72112" w:rsidRPr="00E246AB">
              <w:rPr>
                <w:rFonts w:asciiTheme="minorHAnsi" w:hAnsiTheme="minorHAnsi" w:cstheme="minorHAnsi"/>
                <w:noProof/>
                <w:sz w:val="20"/>
                <w:szCs w:val="20"/>
                <w:lang w:val="hr-HR"/>
              </w:rPr>
              <w:t xml:space="preserve"> </w:t>
            </w:r>
            <w:r w:rsidR="009C4949" w:rsidRPr="009C4949">
              <w:rPr>
                <w:rFonts w:asciiTheme="minorHAnsi" w:hAnsiTheme="minorHAnsi" w:cstheme="minorHAnsi"/>
                <w:noProof/>
                <w:sz w:val="20"/>
                <w:szCs w:val="20"/>
                <w:lang w:val="hr-HR"/>
              </w:rPr>
              <w:t>izrada slastica prema načelima alternativne prehrane</w:t>
            </w:r>
            <w:r w:rsidRPr="00E246AB">
              <w:rPr>
                <w:rFonts w:asciiTheme="minorHAnsi" w:hAnsiTheme="minorHAnsi" w:cstheme="minorHAnsi"/>
                <w:noProof/>
                <w:sz w:val="20"/>
                <w:szCs w:val="20"/>
                <w:lang w:val="hr-HR"/>
              </w:rPr>
              <w:t xml:space="preserve">, provodi se redovitom nastavom u trajanju od </w:t>
            </w:r>
            <w:r w:rsidR="005D23E0" w:rsidRPr="00E246AB">
              <w:rPr>
                <w:rFonts w:asciiTheme="minorHAnsi" w:hAnsiTheme="minorHAnsi" w:cstheme="minorHAnsi"/>
                <w:b/>
                <w:bCs/>
                <w:noProof/>
                <w:sz w:val="20"/>
                <w:szCs w:val="20"/>
                <w:lang w:val="hr-HR"/>
              </w:rPr>
              <w:t>1</w:t>
            </w:r>
            <w:r w:rsidR="00E246AB" w:rsidRPr="00E246AB">
              <w:rPr>
                <w:rFonts w:asciiTheme="minorHAnsi" w:hAnsiTheme="minorHAnsi" w:cstheme="minorHAnsi"/>
                <w:b/>
                <w:bCs/>
                <w:noProof/>
                <w:sz w:val="20"/>
                <w:szCs w:val="20"/>
                <w:lang w:val="hr-HR"/>
              </w:rPr>
              <w:t>50</w:t>
            </w:r>
            <w:r w:rsidRPr="00E246AB">
              <w:rPr>
                <w:rFonts w:asciiTheme="minorHAnsi" w:hAnsiTheme="minorHAnsi" w:cstheme="minorHAnsi"/>
                <w:b/>
                <w:bCs/>
                <w:noProof/>
                <w:sz w:val="20"/>
                <w:szCs w:val="20"/>
                <w:lang w:val="hr-HR"/>
              </w:rPr>
              <w:t xml:space="preserve"> sati</w:t>
            </w:r>
            <w:r w:rsidRPr="00E246AB">
              <w:rPr>
                <w:rFonts w:asciiTheme="minorHAnsi" w:hAnsiTheme="minorHAnsi" w:cstheme="minorHAnsi"/>
                <w:noProof/>
                <w:sz w:val="20"/>
                <w:szCs w:val="20"/>
                <w:lang w:val="hr-HR"/>
              </w:rPr>
              <w:t xml:space="preserve">, uz mogućnost izvođenja </w:t>
            </w:r>
            <w:r w:rsidR="00E72112" w:rsidRPr="00E246AB">
              <w:rPr>
                <w:rFonts w:asciiTheme="minorHAnsi" w:hAnsiTheme="minorHAnsi" w:cstheme="minorHAnsi"/>
                <w:noProof/>
                <w:sz w:val="20"/>
                <w:szCs w:val="20"/>
                <w:lang w:val="hr-HR"/>
              </w:rPr>
              <w:t xml:space="preserve">teorijskog dijela </w:t>
            </w:r>
            <w:r w:rsidRPr="00E246AB">
              <w:rPr>
                <w:rFonts w:asciiTheme="minorHAnsi" w:hAnsiTheme="minorHAnsi" w:cstheme="minorHAnsi"/>
                <w:noProof/>
                <w:sz w:val="20"/>
                <w:szCs w:val="20"/>
                <w:lang w:val="hr-HR"/>
              </w:rPr>
              <w:t xml:space="preserve">programa na daljinu u </w:t>
            </w:r>
            <w:r w:rsidR="002B4583" w:rsidRPr="00E246AB">
              <w:rPr>
                <w:rFonts w:asciiTheme="minorHAnsi" w:hAnsiTheme="minorHAnsi" w:cstheme="minorHAnsi"/>
                <w:noProof/>
                <w:sz w:val="20"/>
                <w:szCs w:val="20"/>
                <w:lang w:val="hr-HR"/>
              </w:rPr>
              <w:t>stvarnom</w:t>
            </w:r>
            <w:r w:rsidRPr="00E246AB">
              <w:rPr>
                <w:rFonts w:asciiTheme="minorHAnsi" w:hAnsiTheme="minorHAnsi" w:cstheme="minorHAnsi"/>
                <w:noProof/>
                <w:sz w:val="20"/>
                <w:szCs w:val="20"/>
                <w:lang w:val="hr-HR"/>
              </w:rPr>
              <w:t xml:space="preserve"> vremenu.</w:t>
            </w:r>
          </w:p>
          <w:p w14:paraId="52BF8DC2" w14:textId="39339468" w:rsidR="00192D39" w:rsidRPr="00E246AB" w:rsidRDefault="00192D39" w:rsidP="00192D39">
            <w:pPr>
              <w:spacing w:before="60" w:after="60" w:line="240" w:lineRule="auto"/>
              <w:jc w:val="both"/>
              <w:rPr>
                <w:rFonts w:asciiTheme="minorHAnsi" w:hAnsiTheme="minorHAnsi" w:cstheme="minorHAnsi"/>
                <w:noProof/>
                <w:sz w:val="20"/>
                <w:szCs w:val="20"/>
                <w:lang w:val="hr-HR"/>
              </w:rPr>
            </w:pPr>
            <w:r w:rsidRPr="00E246AB">
              <w:rPr>
                <w:rFonts w:asciiTheme="minorHAnsi" w:hAnsiTheme="minorHAnsi" w:cstheme="minorHAnsi"/>
                <w:noProof/>
                <w:sz w:val="20"/>
                <w:szCs w:val="20"/>
                <w:lang w:val="hr-HR"/>
              </w:rPr>
              <w:t xml:space="preserve">Ishodi učenja ostvaruju se dijelom vođenim procesom učenja i poučavanja u trajanju od </w:t>
            </w:r>
            <w:r w:rsidR="00E246AB" w:rsidRPr="00E246AB">
              <w:rPr>
                <w:rFonts w:asciiTheme="minorHAnsi" w:hAnsiTheme="minorHAnsi" w:cstheme="minorHAnsi"/>
                <w:b/>
                <w:bCs/>
                <w:noProof/>
                <w:sz w:val="20"/>
                <w:szCs w:val="20"/>
                <w:lang w:val="hr-HR"/>
              </w:rPr>
              <w:t>4</w:t>
            </w:r>
            <w:r w:rsidR="00514F1A" w:rsidRPr="00E246AB">
              <w:rPr>
                <w:rFonts w:asciiTheme="minorHAnsi" w:hAnsiTheme="minorHAnsi" w:cstheme="minorHAnsi"/>
                <w:b/>
                <w:bCs/>
                <w:noProof/>
                <w:sz w:val="20"/>
                <w:szCs w:val="20"/>
                <w:lang w:val="hr-HR"/>
              </w:rPr>
              <w:t>5</w:t>
            </w:r>
            <w:r w:rsidRPr="00E246AB">
              <w:rPr>
                <w:rFonts w:asciiTheme="minorHAnsi" w:hAnsiTheme="minorHAnsi" w:cstheme="minorHAnsi"/>
                <w:b/>
                <w:bCs/>
                <w:noProof/>
                <w:sz w:val="20"/>
                <w:szCs w:val="20"/>
                <w:lang w:val="hr-HR"/>
              </w:rPr>
              <w:t xml:space="preserve"> sati</w:t>
            </w:r>
            <w:r w:rsidRPr="00E246AB">
              <w:rPr>
                <w:rFonts w:asciiTheme="minorHAnsi" w:hAnsiTheme="minorHAnsi" w:cstheme="minorHAnsi"/>
                <w:noProof/>
                <w:sz w:val="20"/>
                <w:szCs w:val="20"/>
                <w:lang w:val="hr-HR"/>
              </w:rPr>
              <w:t xml:space="preserve">, dijelom učenjem temeljenom na radu u trajanju od </w:t>
            </w:r>
            <w:r w:rsidR="00E246AB" w:rsidRPr="00E246AB">
              <w:rPr>
                <w:rFonts w:asciiTheme="minorHAnsi" w:hAnsiTheme="minorHAnsi" w:cstheme="minorHAnsi"/>
                <w:b/>
                <w:bCs/>
                <w:noProof/>
                <w:sz w:val="20"/>
                <w:szCs w:val="20"/>
                <w:lang w:val="hr-HR"/>
              </w:rPr>
              <w:t>8</w:t>
            </w:r>
            <w:r w:rsidR="00F85D0F" w:rsidRPr="00E246AB">
              <w:rPr>
                <w:rFonts w:asciiTheme="minorHAnsi" w:hAnsiTheme="minorHAnsi" w:cstheme="minorHAnsi"/>
                <w:b/>
                <w:bCs/>
                <w:noProof/>
                <w:sz w:val="20"/>
                <w:szCs w:val="20"/>
                <w:lang w:val="hr-HR"/>
              </w:rPr>
              <w:t>0</w:t>
            </w:r>
            <w:r w:rsidRPr="00E246AB">
              <w:rPr>
                <w:rFonts w:asciiTheme="minorHAnsi" w:hAnsiTheme="minorHAnsi" w:cstheme="minorHAnsi"/>
                <w:b/>
                <w:bCs/>
                <w:noProof/>
                <w:sz w:val="20"/>
                <w:szCs w:val="20"/>
                <w:lang w:val="hr-HR"/>
              </w:rPr>
              <w:t xml:space="preserve"> sat</w:t>
            </w:r>
            <w:r w:rsidR="00C545A5" w:rsidRPr="00E246AB">
              <w:rPr>
                <w:rFonts w:asciiTheme="minorHAnsi" w:hAnsiTheme="minorHAnsi" w:cstheme="minorHAnsi"/>
                <w:b/>
                <w:bCs/>
                <w:noProof/>
                <w:sz w:val="20"/>
                <w:szCs w:val="20"/>
                <w:lang w:val="hr-HR"/>
              </w:rPr>
              <w:t>i</w:t>
            </w:r>
            <w:r w:rsidRPr="00E246AB">
              <w:rPr>
                <w:rFonts w:asciiTheme="minorHAnsi" w:hAnsiTheme="minorHAnsi" w:cstheme="minorHAnsi"/>
                <w:noProof/>
                <w:sz w:val="20"/>
                <w:szCs w:val="20"/>
                <w:lang w:val="hr-HR"/>
              </w:rPr>
              <w:t xml:space="preserve"> a dijelom samostalnim aktivnostima polaznika u trajanju od </w:t>
            </w:r>
            <w:r w:rsidR="00514F1A" w:rsidRPr="00E246AB">
              <w:rPr>
                <w:rFonts w:asciiTheme="minorHAnsi" w:hAnsiTheme="minorHAnsi" w:cstheme="minorHAnsi"/>
                <w:b/>
                <w:bCs/>
                <w:noProof/>
                <w:sz w:val="20"/>
                <w:szCs w:val="20"/>
                <w:lang w:val="hr-HR"/>
              </w:rPr>
              <w:t>2</w:t>
            </w:r>
            <w:r w:rsidR="00E246AB" w:rsidRPr="00E246AB">
              <w:rPr>
                <w:rFonts w:asciiTheme="minorHAnsi" w:hAnsiTheme="minorHAnsi" w:cstheme="minorHAnsi"/>
                <w:b/>
                <w:bCs/>
                <w:noProof/>
                <w:sz w:val="20"/>
                <w:szCs w:val="20"/>
                <w:lang w:val="hr-HR"/>
              </w:rPr>
              <w:t>5</w:t>
            </w:r>
            <w:r w:rsidRPr="00E246AB">
              <w:rPr>
                <w:rFonts w:asciiTheme="minorHAnsi" w:hAnsiTheme="minorHAnsi" w:cstheme="minorHAnsi"/>
                <w:b/>
                <w:bCs/>
                <w:noProof/>
                <w:sz w:val="20"/>
                <w:szCs w:val="20"/>
                <w:lang w:val="hr-HR"/>
              </w:rPr>
              <w:t xml:space="preserve"> sat</w:t>
            </w:r>
            <w:r w:rsidR="00C545A5" w:rsidRPr="00E246AB">
              <w:rPr>
                <w:rFonts w:asciiTheme="minorHAnsi" w:hAnsiTheme="minorHAnsi" w:cstheme="minorHAnsi"/>
                <w:b/>
                <w:bCs/>
                <w:noProof/>
                <w:sz w:val="20"/>
                <w:szCs w:val="20"/>
                <w:lang w:val="hr-HR"/>
              </w:rPr>
              <w:t>i</w:t>
            </w:r>
            <w:r w:rsidRPr="00E246AB">
              <w:rPr>
                <w:rFonts w:asciiTheme="minorHAnsi" w:hAnsiTheme="minorHAnsi" w:cstheme="minorHAnsi"/>
                <w:b/>
                <w:bCs/>
                <w:noProof/>
                <w:sz w:val="20"/>
                <w:szCs w:val="20"/>
                <w:lang w:val="hr-HR"/>
              </w:rPr>
              <w:t>.</w:t>
            </w:r>
          </w:p>
          <w:p w14:paraId="09C062EF" w14:textId="19AE3474" w:rsidR="008B568D" w:rsidRPr="00514F1A" w:rsidRDefault="00192D39" w:rsidP="00192D39">
            <w:pPr>
              <w:spacing w:before="60" w:after="60" w:line="240" w:lineRule="auto"/>
              <w:jc w:val="both"/>
              <w:rPr>
                <w:rFonts w:asciiTheme="minorHAnsi" w:hAnsiTheme="minorHAnsi" w:cstheme="minorHAnsi"/>
                <w:i/>
                <w:noProof/>
                <w:sz w:val="16"/>
                <w:szCs w:val="16"/>
                <w:lang w:val="hr-HR"/>
              </w:rPr>
            </w:pPr>
            <w:r w:rsidRPr="00E246AB">
              <w:rPr>
                <w:rFonts w:asciiTheme="minorHAnsi" w:hAnsiTheme="minorHAnsi" w:cstheme="minorHAnsi"/>
                <w:noProof/>
                <w:sz w:val="20"/>
                <w:szCs w:val="20"/>
                <w:lang w:val="hr-HR"/>
              </w:rPr>
              <w:t>Učenje temeljeno na radu obuhvaća rješavanje problemskih situacija i izvršenje konkretnih radnih zadaća u simuliranim uvjetima. Kod polaznika se potiče razvijanje samostalnosti i odgovornosti u izvršenju radnih zadaća kao i razvijanje suradničkih odnosa s ostalim sudionicima u zajedničkom radu te stvaranje budućih kvalitetnih poslovnih odnosa.</w:t>
            </w:r>
          </w:p>
        </w:tc>
      </w:tr>
      <w:tr w:rsidR="008B568D" w:rsidRPr="00F919E2" w14:paraId="2F5BF833" w14:textId="77777777" w:rsidTr="005633C6">
        <w:trPr>
          <w:trHeight w:val="355"/>
        </w:trPr>
        <w:tc>
          <w:tcPr>
            <w:tcW w:w="1568" w:type="pct"/>
            <w:shd w:val="clear" w:color="auto" w:fill="B8CCE4"/>
          </w:tcPr>
          <w:p w14:paraId="13E00E54" w14:textId="77777777" w:rsidR="008B568D" w:rsidRPr="00F919E2" w:rsidRDefault="008B568D" w:rsidP="008B568D">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Horizontalna prohodnost </w:t>
            </w:r>
          </w:p>
        </w:tc>
        <w:tc>
          <w:tcPr>
            <w:tcW w:w="3432" w:type="pct"/>
            <w:gridSpan w:val="3"/>
          </w:tcPr>
          <w:p w14:paraId="159279EB" w14:textId="23908E59" w:rsidR="008B568D" w:rsidRPr="00F919E2" w:rsidRDefault="008B568D" w:rsidP="008B568D">
            <w:pPr>
              <w:spacing w:before="60" w:after="60" w:line="240" w:lineRule="auto"/>
              <w:jc w:val="both"/>
              <w:rPr>
                <w:rFonts w:asciiTheme="minorHAnsi" w:hAnsiTheme="minorHAnsi" w:cstheme="minorHAnsi"/>
                <w:i/>
                <w:noProof/>
                <w:sz w:val="16"/>
                <w:szCs w:val="16"/>
                <w:lang w:val="hr-HR"/>
              </w:rPr>
            </w:pPr>
          </w:p>
        </w:tc>
      </w:tr>
      <w:tr w:rsidR="008B568D" w:rsidRPr="00F919E2" w14:paraId="6596F4E3" w14:textId="77777777" w:rsidTr="005633C6">
        <w:trPr>
          <w:trHeight w:val="275"/>
        </w:trPr>
        <w:tc>
          <w:tcPr>
            <w:tcW w:w="1568" w:type="pct"/>
            <w:shd w:val="clear" w:color="auto" w:fill="B8CCE4"/>
          </w:tcPr>
          <w:p w14:paraId="764D8F78" w14:textId="77777777" w:rsidR="008B568D" w:rsidRPr="00F919E2" w:rsidRDefault="008B568D" w:rsidP="008B568D">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Vertikalna prohodnost</w:t>
            </w:r>
          </w:p>
        </w:tc>
        <w:tc>
          <w:tcPr>
            <w:tcW w:w="3432" w:type="pct"/>
            <w:gridSpan w:val="3"/>
          </w:tcPr>
          <w:p w14:paraId="1885F1B9" w14:textId="7BB1B336" w:rsidR="008B568D" w:rsidRPr="00F919E2" w:rsidRDefault="008B568D" w:rsidP="008B568D">
            <w:pPr>
              <w:spacing w:before="60" w:after="60" w:line="240" w:lineRule="auto"/>
              <w:jc w:val="both"/>
              <w:rPr>
                <w:rFonts w:asciiTheme="minorHAnsi" w:hAnsiTheme="minorHAnsi" w:cstheme="minorHAnsi"/>
                <w:i/>
                <w:noProof/>
                <w:sz w:val="16"/>
                <w:szCs w:val="16"/>
                <w:lang w:val="hr-HR"/>
              </w:rPr>
            </w:pPr>
          </w:p>
        </w:tc>
      </w:tr>
      <w:tr w:rsidR="008B568D" w:rsidRPr="00F919E2" w14:paraId="2C76E0A8" w14:textId="77777777" w:rsidTr="008B568D">
        <w:trPr>
          <w:trHeight w:val="1093"/>
        </w:trPr>
        <w:tc>
          <w:tcPr>
            <w:tcW w:w="1568" w:type="pct"/>
            <w:shd w:val="clear" w:color="auto" w:fill="B8CCE4"/>
            <w:hideMark/>
          </w:tcPr>
          <w:p w14:paraId="1C3897D4" w14:textId="77777777" w:rsidR="008B568D" w:rsidRPr="007264E2" w:rsidRDefault="008B568D" w:rsidP="008B568D">
            <w:pPr>
              <w:spacing w:before="60" w:after="60" w:line="240" w:lineRule="auto"/>
              <w:rPr>
                <w:rFonts w:asciiTheme="minorHAnsi" w:hAnsiTheme="minorHAnsi" w:cstheme="minorHAnsi"/>
                <w:b/>
                <w:noProof/>
                <w:sz w:val="20"/>
                <w:szCs w:val="20"/>
                <w:lang w:val="hr-HR"/>
              </w:rPr>
            </w:pPr>
            <w:r w:rsidRPr="007264E2">
              <w:rPr>
                <w:rFonts w:asciiTheme="minorHAnsi" w:hAnsiTheme="minorHAnsi" w:cstheme="minorHAnsi"/>
                <w:b/>
                <w:noProof/>
                <w:sz w:val="20"/>
                <w:szCs w:val="20"/>
                <w:lang w:val="hr-HR"/>
              </w:rPr>
              <w:t>Materijalni uvjeti i okruženje za učenje koji su potrebni za izvedbu programa</w:t>
            </w:r>
          </w:p>
        </w:tc>
        <w:tc>
          <w:tcPr>
            <w:tcW w:w="3432" w:type="pct"/>
            <w:gridSpan w:val="3"/>
          </w:tcPr>
          <w:p w14:paraId="4B53502C" w14:textId="40305D94" w:rsidR="004B3871" w:rsidRPr="004B3871" w:rsidRDefault="004B3871" w:rsidP="004B3871">
            <w:pPr>
              <w:spacing w:before="60" w:after="60" w:line="240" w:lineRule="auto"/>
              <w:jc w:val="both"/>
              <w:rPr>
                <w:rFonts w:asciiTheme="minorHAnsi" w:hAnsiTheme="minorHAnsi" w:cstheme="minorHAnsi"/>
                <w:iCs/>
                <w:noProof/>
                <w:sz w:val="20"/>
                <w:szCs w:val="20"/>
                <w:lang w:val="hr-HR"/>
              </w:rPr>
            </w:pPr>
            <w:r w:rsidRPr="004B3871">
              <w:rPr>
                <w:rFonts w:asciiTheme="minorHAnsi" w:hAnsiTheme="minorHAnsi" w:cstheme="minorHAnsi"/>
                <w:iCs/>
                <w:noProof/>
                <w:sz w:val="20"/>
                <w:szCs w:val="20"/>
                <w:lang w:val="hr-HR"/>
              </w:rPr>
              <w:t>• standardna učionica prikladne veličine (1,25 m2 po osobi), opremljena računalom za nastavnika, projektorom, internetskom vezom i opremom za pisanje (zelena, bijela ili pametna ploča)</w:t>
            </w:r>
          </w:p>
          <w:p w14:paraId="2A42CFEA" w14:textId="05A258AB" w:rsidR="004B3871" w:rsidRPr="004B3871" w:rsidRDefault="004B3871" w:rsidP="004B3871">
            <w:pPr>
              <w:spacing w:before="60" w:after="60" w:line="240" w:lineRule="auto"/>
              <w:jc w:val="both"/>
              <w:rPr>
                <w:rFonts w:asciiTheme="minorHAnsi" w:hAnsiTheme="minorHAnsi" w:cstheme="minorHAnsi"/>
                <w:iCs/>
                <w:noProof/>
                <w:sz w:val="20"/>
                <w:szCs w:val="20"/>
                <w:lang w:val="hr-HR"/>
              </w:rPr>
            </w:pPr>
            <w:r w:rsidRPr="004B3871">
              <w:rPr>
                <w:rFonts w:asciiTheme="minorHAnsi" w:hAnsiTheme="minorHAnsi" w:cstheme="minorHAnsi"/>
                <w:iCs/>
                <w:noProof/>
                <w:sz w:val="20"/>
                <w:szCs w:val="20"/>
                <w:lang w:val="hr-HR"/>
              </w:rPr>
              <w:t>• specijalizirana učionica za slastičarstvo s potrebnom opremom, priborom, strojevima, uređajima i  sredstvima za rad</w:t>
            </w:r>
          </w:p>
          <w:p w14:paraId="42254FE5" w14:textId="602EFCBA" w:rsidR="008B568D" w:rsidRPr="007264E2" w:rsidRDefault="004B3871" w:rsidP="004B3871">
            <w:pPr>
              <w:spacing w:before="60" w:after="60" w:line="240" w:lineRule="auto"/>
              <w:jc w:val="both"/>
              <w:rPr>
                <w:rFonts w:asciiTheme="minorHAnsi" w:hAnsiTheme="minorHAnsi" w:cstheme="minorHAnsi"/>
                <w:iCs/>
                <w:noProof/>
                <w:sz w:val="20"/>
                <w:szCs w:val="20"/>
                <w:lang w:val="hr-HR"/>
              </w:rPr>
            </w:pPr>
            <w:r w:rsidRPr="004B3871">
              <w:rPr>
                <w:rFonts w:asciiTheme="minorHAnsi" w:hAnsiTheme="minorHAnsi" w:cstheme="minorHAnsi"/>
                <w:iCs/>
                <w:noProof/>
                <w:sz w:val="20"/>
                <w:szCs w:val="20"/>
                <w:lang w:val="hr-HR"/>
              </w:rPr>
              <w:t>• slastičarnica s potrebnom opremom, priborom, strojevima, uređajima i sredstvima za rad</w:t>
            </w:r>
          </w:p>
        </w:tc>
      </w:tr>
      <w:tr w:rsidR="008B568D" w:rsidRPr="00F919E2" w14:paraId="64AD4354" w14:textId="77777777" w:rsidTr="008239CD">
        <w:trPr>
          <w:trHeight w:val="304"/>
        </w:trPr>
        <w:tc>
          <w:tcPr>
            <w:tcW w:w="5000" w:type="pct"/>
            <w:gridSpan w:val="4"/>
            <w:shd w:val="clear" w:color="auto" w:fill="95B3D7"/>
            <w:hideMark/>
          </w:tcPr>
          <w:p w14:paraId="6795460D" w14:textId="77777777" w:rsidR="008B568D" w:rsidRPr="00F919E2" w:rsidRDefault="008B568D" w:rsidP="008B568D">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Kompetencije koje se programom stječu </w:t>
            </w:r>
          </w:p>
        </w:tc>
      </w:tr>
      <w:tr w:rsidR="008B568D" w:rsidRPr="00F919E2" w14:paraId="2DB23D25" w14:textId="77777777" w:rsidTr="008239CD">
        <w:trPr>
          <w:trHeight w:val="304"/>
        </w:trPr>
        <w:tc>
          <w:tcPr>
            <w:tcW w:w="5000" w:type="pct"/>
            <w:gridSpan w:val="4"/>
          </w:tcPr>
          <w:p w14:paraId="00356F42" w14:textId="77777777" w:rsidR="001D2A37" w:rsidRPr="009E06B2" w:rsidRDefault="001D2A37" w:rsidP="001D2A37">
            <w:pPr>
              <w:pStyle w:val="ListParagraph"/>
              <w:numPr>
                <w:ilvl w:val="0"/>
                <w:numId w:val="5"/>
              </w:numPr>
              <w:spacing w:before="60" w:after="60" w:line="240" w:lineRule="auto"/>
              <w:jc w:val="both"/>
              <w:rPr>
                <w:rFonts w:cstheme="minorHAnsi"/>
                <w:noProof/>
                <w:sz w:val="20"/>
                <w:szCs w:val="20"/>
              </w:rPr>
            </w:pPr>
            <w:r w:rsidRPr="009E06B2">
              <w:rPr>
                <w:rFonts w:cstheme="minorHAnsi"/>
                <w:noProof/>
                <w:sz w:val="20"/>
                <w:szCs w:val="20"/>
              </w:rPr>
              <w:t>Odabrati sastojke za pripremu pojedinačnih slastica poštivajući recept i normative</w:t>
            </w:r>
          </w:p>
          <w:p w14:paraId="1CA86179" w14:textId="661736A0" w:rsidR="001D2A37" w:rsidRPr="009E06B2" w:rsidRDefault="001D2A37" w:rsidP="001D2A37">
            <w:pPr>
              <w:pStyle w:val="ListParagraph"/>
              <w:numPr>
                <w:ilvl w:val="0"/>
                <w:numId w:val="5"/>
              </w:numPr>
              <w:spacing w:before="60" w:after="60" w:line="240" w:lineRule="auto"/>
              <w:jc w:val="both"/>
              <w:rPr>
                <w:rFonts w:cstheme="minorHAnsi"/>
                <w:noProof/>
                <w:sz w:val="20"/>
                <w:szCs w:val="20"/>
              </w:rPr>
            </w:pPr>
            <w:r w:rsidRPr="009E06B2">
              <w:rPr>
                <w:rFonts w:cstheme="minorHAnsi"/>
                <w:noProof/>
                <w:sz w:val="20"/>
                <w:szCs w:val="20"/>
              </w:rPr>
              <w:t>Pripremiti osnovna tijesta, slastičarske smjese i kreme</w:t>
            </w:r>
          </w:p>
          <w:p w14:paraId="7BA07167" w14:textId="77777777" w:rsidR="004378AD" w:rsidRPr="009E06B2" w:rsidRDefault="004378AD" w:rsidP="004378AD">
            <w:pPr>
              <w:pStyle w:val="ListParagraph"/>
              <w:numPr>
                <w:ilvl w:val="0"/>
                <w:numId w:val="5"/>
              </w:numPr>
              <w:spacing w:before="60" w:after="60" w:line="240" w:lineRule="auto"/>
              <w:jc w:val="both"/>
              <w:rPr>
                <w:rFonts w:cstheme="minorHAnsi"/>
                <w:noProof/>
                <w:sz w:val="20"/>
                <w:szCs w:val="20"/>
              </w:rPr>
            </w:pPr>
            <w:r w:rsidRPr="009E06B2">
              <w:rPr>
                <w:rFonts w:cstheme="minorHAnsi"/>
                <w:noProof/>
                <w:sz w:val="20"/>
                <w:szCs w:val="20"/>
              </w:rPr>
              <w:t>Kontrolirati kvalitetu izrađene slastice organoleptičkom kontrolom</w:t>
            </w:r>
          </w:p>
          <w:p w14:paraId="239795C8" w14:textId="113E8976" w:rsidR="004378AD" w:rsidRPr="009E06B2" w:rsidRDefault="004378AD" w:rsidP="004378AD">
            <w:pPr>
              <w:pStyle w:val="ListParagraph"/>
              <w:numPr>
                <w:ilvl w:val="0"/>
                <w:numId w:val="5"/>
              </w:numPr>
              <w:spacing w:before="60" w:after="60" w:line="240" w:lineRule="auto"/>
              <w:jc w:val="both"/>
              <w:rPr>
                <w:rFonts w:cstheme="minorHAnsi"/>
                <w:noProof/>
                <w:sz w:val="20"/>
                <w:szCs w:val="20"/>
              </w:rPr>
            </w:pPr>
            <w:r w:rsidRPr="009E06B2">
              <w:rPr>
                <w:rFonts w:cstheme="minorHAnsi"/>
                <w:noProof/>
                <w:sz w:val="20"/>
                <w:szCs w:val="20"/>
              </w:rPr>
              <w:t>Servirati slasticu uvažavajući vrstu i namjenu slastice</w:t>
            </w:r>
          </w:p>
          <w:p w14:paraId="7BB27485" w14:textId="77777777" w:rsidR="008B568D" w:rsidRPr="007A1B09" w:rsidRDefault="002B5E0C" w:rsidP="001D2A37">
            <w:pPr>
              <w:pStyle w:val="ListParagraph"/>
              <w:numPr>
                <w:ilvl w:val="0"/>
                <w:numId w:val="5"/>
              </w:numPr>
              <w:spacing w:before="60" w:after="60" w:line="240" w:lineRule="auto"/>
              <w:jc w:val="both"/>
              <w:rPr>
                <w:rFonts w:cstheme="minorHAnsi"/>
                <w:noProof/>
                <w:sz w:val="20"/>
                <w:szCs w:val="20"/>
              </w:rPr>
            </w:pPr>
            <w:r w:rsidRPr="007A1B09">
              <w:rPr>
                <w:rFonts w:cstheme="minorHAnsi"/>
                <w:noProof/>
                <w:sz w:val="20"/>
                <w:szCs w:val="20"/>
              </w:rPr>
              <w:t>Samostalno odabrati primjerene uređaje i pribor za rad i racionalno ih upotrebljavati</w:t>
            </w:r>
          </w:p>
          <w:p w14:paraId="05E502D0" w14:textId="77777777" w:rsidR="00C6070E" w:rsidRPr="007A1B09" w:rsidRDefault="00C6070E" w:rsidP="001D2A37">
            <w:pPr>
              <w:pStyle w:val="ListParagraph"/>
              <w:numPr>
                <w:ilvl w:val="0"/>
                <w:numId w:val="5"/>
              </w:numPr>
              <w:spacing w:before="60" w:after="60" w:line="240" w:lineRule="auto"/>
              <w:jc w:val="both"/>
              <w:rPr>
                <w:rFonts w:cstheme="minorHAnsi"/>
                <w:noProof/>
                <w:sz w:val="20"/>
                <w:szCs w:val="20"/>
              </w:rPr>
            </w:pPr>
            <w:r w:rsidRPr="007A1B09">
              <w:rPr>
                <w:rFonts w:cstheme="minorHAnsi"/>
                <w:noProof/>
                <w:sz w:val="20"/>
                <w:szCs w:val="20"/>
              </w:rPr>
              <w:t>Uvažavati gastronomske trendove i trendove zdrave prehrane kod proizvodnje jela</w:t>
            </w:r>
          </w:p>
          <w:p w14:paraId="65FCC8DA" w14:textId="6BAB4F93" w:rsidR="00C6070E" w:rsidRPr="009E06B2" w:rsidRDefault="00C6070E" w:rsidP="001D2A37">
            <w:pPr>
              <w:pStyle w:val="ListParagraph"/>
              <w:numPr>
                <w:ilvl w:val="0"/>
                <w:numId w:val="5"/>
              </w:numPr>
              <w:spacing w:before="60" w:after="60" w:line="240" w:lineRule="auto"/>
              <w:jc w:val="both"/>
              <w:rPr>
                <w:rFonts w:cstheme="minorHAnsi"/>
                <w:noProof/>
                <w:sz w:val="20"/>
                <w:szCs w:val="20"/>
              </w:rPr>
            </w:pPr>
            <w:r w:rsidRPr="007A1B09">
              <w:rPr>
                <w:rFonts w:cstheme="minorHAnsi"/>
                <w:noProof/>
                <w:sz w:val="20"/>
                <w:szCs w:val="20"/>
              </w:rPr>
              <w:t>Promicati gastronomsku kulturu i zdrav način ishrane</w:t>
            </w:r>
          </w:p>
        </w:tc>
      </w:tr>
      <w:tr w:rsidR="00DB260C" w:rsidRPr="00F919E2" w14:paraId="3D59805F" w14:textId="77777777" w:rsidTr="008B568D">
        <w:trPr>
          <w:trHeight w:val="951"/>
        </w:trPr>
        <w:tc>
          <w:tcPr>
            <w:tcW w:w="1568" w:type="pct"/>
            <w:shd w:val="clear" w:color="auto" w:fill="B8CCE4"/>
            <w:hideMark/>
          </w:tcPr>
          <w:p w14:paraId="29E08823" w14:textId="0E072A93" w:rsidR="00DB260C" w:rsidRPr="00F919E2" w:rsidRDefault="00DB260C" w:rsidP="00DB260C">
            <w:pPr>
              <w:spacing w:before="60" w:after="60" w:line="240" w:lineRule="auto"/>
              <w:rPr>
                <w:rFonts w:asciiTheme="minorHAnsi" w:hAnsiTheme="minorHAnsi" w:cstheme="minorHAnsi"/>
                <w:b/>
                <w:noProof/>
                <w:sz w:val="20"/>
                <w:szCs w:val="20"/>
                <w:lang w:val="hr-HR"/>
              </w:rPr>
            </w:pPr>
            <w:r>
              <w:rPr>
                <w:rFonts w:asciiTheme="minorHAnsi" w:hAnsiTheme="minorHAnsi" w:cstheme="minorHAnsi"/>
                <w:b/>
                <w:noProof/>
                <w:sz w:val="20"/>
                <w:szCs w:val="20"/>
                <w:lang w:val="hr-HR"/>
              </w:rPr>
              <w:t>Preporučeni n</w:t>
            </w:r>
            <w:r w:rsidRPr="00F919E2">
              <w:rPr>
                <w:rFonts w:asciiTheme="minorHAnsi" w:hAnsiTheme="minorHAnsi" w:cstheme="minorHAnsi"/>
                <w:b/>
                <w:noProof/>
                <w:sz w:val="20"/>
                <w:szCs w:val="20"/>
                <w:lang w:val="hr-HR"/>
              </w:rPr>
              <w:t xml:space="preserve">ačini praćenja kvalitete i uspješnosti izvedbe programa </w:t>
            </w:r>
          </w:p>
        </w:tc>
        <w:tc>
          <w:tcPr>
            <w:tcW w:w="3432" w:type="pct"/>
            <w:gridSpan w:val="3"/>
          </w:tcPr>
          <w:p w14:paraId="1535D348" w14:textId="77777777" w:rsidR="00DB260C" w:rsidRPr="00C72144" w:rsidRDefault="00DB260C" w:rsidP="00DB260C">
            <w:pPr>
              <w:spacing w:before="60" w:after="60" w:line="240" w:lineRule="auto"/>
              <w:jc w:val="both"/>
              <w:rPr>
                <w:rFonts w:asciiTheme="minorHAnsi" w:hAnsiTheme="minorHAnsi" w:cstheme="minorHAnsi"/>
                <w:noProof/>
                <w:sz w:val="20"/>
                <w:szCs w:val="20"/>
                <w:lang w:val="hr-HR"/>
              </w:rPr>
            </w:pPr>
            <w:r w:rsidRPr="00C72144">
              <w:rPr>
                <w:rFonts w:asciiTheme="minorHAnsi" w:hAnsiTheme="minorHAnsi" w:cstheme="minorHAnsi"/>
                <w:noProof/>
                <w:sz w:val="20"/>
                <w:szCs w:val="20"/>
                <w:lang w:val="hr-HR"/>
              </w:rPr>
              <w:t>U procesu praćenja kvalitete i uspješnosti izvedbe programa obrazovanja primjenjuju se sljedeće aktivnosti:</w:t>
            </w:r>
          </w:p>
          <w:p w14:paraId="4CF7230F" w14:textId="77777777" w:rsidR="00DB260C" w:rsidRPr="00C72144" w:rsidRDefault="00DB260C" w:rsidP="00DB260C">
            <w:pPr>
              <w:pStyle w:val="ListParagraph"/>
              <w:numPr>
                <w:ilvl w:val="0"/>
                <w:numId w:val="6"/>
              </w:numPr>
              <w:spacing w:before="60" w:after="60" w:line="240" w:lineRule="auto"/>
              <w:jc w:val="both"/>
              <w:rPr>
                <w:rFonts w:cstheme="minorHAnsi"/>
                <w:noProof/>
                <w:sz w:val="20"/>
                <w:szCs w:val="20"/>
              </w:rPr>
            </w:pPr>
            <w:r w:rsidRPr="00C72144">
              <w:rPr>
                <w:rFonts w:cstheme="minorHAnsi"/>
                <w:noProof/>
                <w:sz w:val="20"/>
                <w:szCs w:val="20"/>
              </w:rPr>
              <w:t xml:space="preserve">provodi se istraživanje i anonimno anketiranje polaznika o izvođenju nastave, literaturi i resursima za učenje, strategijama podrške polaznicima, izvođenju i unapređenju procesa učenja i poučavanja, radnom opterećenju polaznika (CSVET), provjerama znanja te komunikaciji s nastavnicima </w:t>
            </w:r>
          </w:p>
          <w:p w14:paraId="4008CF3D" w14:textId="77777777" w:rsidR="00DB260C" w:rsidRPr="00C72144" w:rsidRDefault="00DB260C" w:rsidP="00DB260C">
            <w:pPr>
              <w:pStyle w:val="ListParagraph"/>
              <w:numPr>
                <w:ilvl w:val="0"/>
                <w:numId w:val="6"/>
              </w:numPr>
              <w:spacing w:before="60" w:after="60" w:line="240" w:lineRule="auto"/>
              <w:jc w:val="both"/>
              <w:rPr>
                <w:rFonts w:cstheme="minorHAnsi"/>
                <w:noProof/>
                <w:sz w:val="20"/>
                <w:szCs w:val="20"/>
              </w:rPr>
            </w:pPr>
            <w:r w:rsidRPr="00C72144">
              <w:rPr>
                <w:rFonts w:cstheme="minorHAnsi"/>
                <w:noProof/>
                <w:sz w:val="20"/>
                <w:szCs w:val="20"/>
              </w:rPr>
              <w:t>provodi se istraživanje i anketiranje nastavnika o istim pitanjima navedenim u prethodnoj stavci</w:t>
            </w:r>
          </w:p>
          <w:p w14:paraId="2D033A5E" w14:textId="77777777" w:rsidR="00DB260C" w:rsidRPr="00C72144" w:rsidRDefault="00DB260C" w:rsidP="00DB260C">
            <w:pPr>
              <w:pStyle w:val="ListParagraph"/>
              <w:numPr>
                <w:ilvl w:val="0"/>
                <w:numId w:val="6"/>
              </w:numPr>
              <w:spacing w:before="60" w:after="60" w:line="240" w:lineRule="auto"/>
              <w:jc w:val="both"/>
              <w:rPr>
                <w:rFonts w:cstheme="minorHAnsi"/>
                <w:noProof/>
                <w:sz w:val="20"/>
                <w:szCs w:val="20"/>
              </w:rPr>
            </w:pPr>
            <w:r w:rsidRPr="00C72144">
              <w:rPr>
                <w:rFonts w:cstheme="minorHAnsi"/>
                <w:noProof/>
                <w:sz w:val="20"/>
                <w:szCs w:val="20"/>
              </w:rPr>
              <w:t>provodi se analiza uspjeha, transparentnosti i objektivnosti provjera i ostvarenosti ishoda učenja</w:t>
            </w:r>
          </w:p>
          <w:p w14:paraId="6FE2EE81" w14:textId="77777777" w:rsidR="00DB260C" w:rsidRPr="00C72144" w:rsidRDefault="00DB260C" w:rsidP="00DB260C">
            <w:pPr>
              <w:pStyle w:val="ListParagraph"/>
              <w:numPr>
                <w:ilvl w:val="0"/>
                <w:numId w:val="6"/>
              </w:numPr>
              <w:spacing w:before="60" w:after="60" w:line="240" w:lineRule="auto"/>
              <w:jc w:val="both"/>
              <w:rPr>
                <w:rFonts w:cstheme="minorHAnsi"/>
                <w:noProof/>
                <w:sz w:val="20"/>
                <w:szCs w:val="20"/>
              </w:rPr>
            </w:pPr>
            <w:r w:rsidRPr="00C72144">
              <w:rPr>
                <w:rFonts w:cstheme="minorHAnsi"/>
                <w:noProof/>
                <w:sz w:val="20"/>
                <w:szCs w:val="20"/>
              </w:rPr>
              <w:t>provodi se analiza materijalnih i kadrovskih uvjeta potrebnih za izvođenje procesa učenja i poučavanja.</w:t>
            </w:r>
          </w:p>
          <w:p w14:paraId="6FE4BA34" w14:textId="77777777" w:rsidR="00DB260C" w:rsidRPr="00C72144" w:rsidRDefault="00DB260C" w:rsidP="00DB260C">
            <w:pPr>
              <w:spacing w:before="60" w:after="60" w:line="240" w:lineRule="auto"/>
              <w:jc w:val="both"/>
              <w:rPr>
                <w:rFonts w:asciiTheme="minorHAnsi" w:hAnsiTheme="minorHAnsi" w:cstheme="minorHAnsi"/>
                <w:noProof/>
                <w:sz w:val="20"/>
                <w:szCs w:val="20"/>
                <w:lang w:val="hr-HR"/>
              </w:rPr>
            </w:pPr>
            <w:r w:rsidRPr="00C72144">
              <w:rPr>
                <w:rFonts w:asciiTheme="minorHAnsi" w:hAnsiTheme="minorHAnsi" w:cstheme="minorHAnsi"/>
                <w:noProof/>
                <w:sz w:val="20"/>
                <w:szCs w:val="20"/>
                <w:lang w:val="hr-HR"/>
              </w:rPr>
              <w:lastRenderedPageBreak/>
              <w:t>Temeljem rezultata anketa dobiva se pregled uspješnosti izvedbe programa, kao i  procjena kvalitete nastavničkog rada.</w:t>
            </w:r>
          </w:p>
          <w:p w14:paraId="25D37C6F" w14:textId="34C85A19" w:rsidR="00DB260C" w:rsidRPr="00F919E2" w:rsidRDefault="00DB260C" w:rsidP="00DB260C">
            <w:pPr>
              <w:spacing w:before="60" w:after="60" w:line="240" w:lineRule="auto"/>
              <w:jc w:val="both"/>
              <w:rPr>
                <w:rFonts w:asciiTheme="minorHAnsi" w:hAnsiTheme="minorHAnsi" w:cstheme="minorHAnsi"/>
                <w:noProof/>
                <w:color w:val="44546A" w:themeColor="text2"/>
                <w:sz w:val="16"/>
                <w:szCs w:val="16"/>
                <w:lang w:val="hr-HR"/>
              </w:rPr>
            </w:pPr>
            <w:r w:rsidRPr="00C72144">
              <w:rPr>
                <w:rFonts w:asciiTheme="minorHAnsi" w:hAnsiTheme="minorHAnsi" w:cstheme="minorHAnsi"/>
                <w:noProof/>
                <w:sz w:val="20"/>
                <w:szCs w:val="20"/>
                <w:lang w:val="hr-HR"/>
              </w:rPr>
              <w:t>Postupci vrednovanja usmjereni su na praćenje i provjeru postignuća prema ishodima učenja. Ono se provodi usmenim i pisanim provjerama znanja te provjerama stečenih vještina polaznika projektnim i problemskim zadatcima, a temeljem unaprijed određenih kriterija vrednovanja postignuća.</w:t>
            </w:r>
          </w:p>
        </w:tc>
      </w:tr>
      <w:tr w:rsidR="00DB260C" w:rsidRPr="00F919E2" w14:paraId="56EB1F55" w14:textId="77777777" w:rsidTr="008B568D">
        <w:trPr>
          <w:trHeight w:val="513"/>
        </w:trPr>
        <w:tc>
          <w:tcPr>
            <w:tcW w:w="1568" w:type="pct"/>
            <w:shd w:val="clear" w:color="auto" w:fill="B8CCE4"/>
            <w:hideMark/>
          </w:tcPr>
          <w:p w14:paraId="2D9E9262" w14:textId="77777777" w:rsidR="00DB260C" w:rsidRPr="00F919E2" w:rsidRDefault="00DB260C" w:rsidP="00DB260C">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Datum revizije programa</w:t>
            </w:r>
          </w:p>
        </w:tc>
        <w:tc>
          <w:tcPr>
            <w:tcW w:w="3432" w:type="pct"/>
            <w:gridSpan w:val="3"/>
          </w:tcPr>
          <w:p w14:paraId="37627339" w14:textId="01DDB671" w:rsidR="00DB260C" w:rsidRPr="00E531C4" w:rsidRDefault="00DB260C" w:rsidP="00DB260C">
            <w:pPr>
              <w:spacing w:before="60" w:after="60" w:line="240" w:lineRule="auto"/>
              <w:jc w:val="both"/>
              <w:rPr>
                <w:rFonts w:asciiTheme="minorHAnsi" w:hAnsiTheme="minorHAnsi" w:cstheme="minorHAnsi"/>
                <w:noProof/>
                <w:sz w:val="20"/>
                <w:szCs w:val="20"/>
                <w:lang w:val="hr-HR"/>
              </w:rPr>
            </w:pPr>
          </w:p>
        </w:tc>
      </w:tr>
      <w:bookmarkEnd w:id="0"/>
    </w:tbl>
    <w:p w14:paraId="6C1ABE70" w14:textId="79B7EB91" w:rsidR="00C545A5" w:rsidRDefault="00C545A5">
      <w:pPr>
        <w:spacing w:after="160" w:line="259" w:lineRule="auto"/>
        <w:rPr>
          <w:rFonts w:asciiTheme="minorHAnsi" w:eastAsiaTheme="minorHAnsi" w:hAnsiTheme="minorHAnsi" w:cstheme="minorHAnsi"/>
          <w:b/>
          <w:bCs/>
          <w:noProof/>
          <w:sz w:val="24"/>
          <w:szCs w:val="24"/>
          <w:lang w:val="hr-HR" w:eastAsia="en-US"/>
        </w:rPr>
      </w:pPr>
    </w:p>
    <w:p w14:paraId="1D976449" w14:textId="4974B938" w:rsidR="00C759FB" w:rsidRPr="00F919E2" w:rsidRDefault="00C759FB" w:rsidP="00DB260C">
      <w:pPr>
        <w:pStyle w:val="ListParagraph"/>
        <w:numPr>
          <w:ilvl w:val="0"/>
          <w:numId w:val="7"/>
        </w:numPr>
        <w:rPr>
          <w:rFonts w:cstheme="minorHAnsi"/>
          <w:b/>
          <w:bCs/>
          <w:noProof/>
          <w:sz w:val="24"/>
          <w:szCs w:val="24"/>
        </w:rPr>
      </w:pPr>
      <w:r w:rsidRPr="00F919E2">
        <w:rPr>
          <w:rFonts w:cstheme="minorHAnsi"/>
          <w:b/>
          <w:bCs/>
          <w:noProof/>
          <w:sz w:val="24"/>
          <w:szCs w:val="24"/>
        </w:rPr>
        <w:t xml:space="preserve">MODULI I SKUPOVI ISHODA UČENJA </w:t>
      </w:r>
    </w:p>
    <w:tbl>
      <w:tblPr>
        <w:tblStyle w:val="TableGrid"/>
        <w:tblW w:w="9493" w:type="dxa"/>
        <w:tblLayout w:type="fixed"/>
        <w:tblLook w:val="04A0" w:firstRow="1" w:lastRow="0" w:firstColumn="1" w:lastColumn="0" w:noHBand="0" w:noVBand="1"/>
      </w:tblPr>
      <w:tblGrid>
        <w:gridCol w:w="704"/>
        <w:gridCol w:w="1843"/>
        <w:gridCol w:w="2126"/>
        <w:gridCol w:w="851"/>
        <w:gridCol w:w="992"/>
        <w:gridCol w:w="709"/>
        <w:gridCol w:w="708"/>
        <w:gridCol w:w="567"/>
        <w:gridCol w:w="993"/>
      </w:tblGrid>
      <w:tr w:rsidR="00C759FB" w:rsidRPr="00F919E2" w14:paraId="417B9C8F" w14:textId="77777777" w:rsidTr="008239CD">
        <w:trPr>
          <w:trHeight w:val="552"/>
        </w:trPr>
        <w:tc>
          <w:tcPr>
            <w:tcW w:w="704" w:type="dxa"/>
            <w:vMerge w:val="restart"/>
            <w:tcBorders>
              <w:top w:val="single" w:sz="18" w:space="0" w:color="auto"/>
              <w:left w:val="single" w:sz="18" w:space="0" w:color="auto"/>
              <w:bottom w:val="single" w:sz="6" w:space="0" w:color="auto"/>
              <w:right w:val="single" w:sz="6" w:space="0" w:color="auto"/>
            </w:tcBorders>
            <w:shd w:val="clear" w:color="auto" w:fill="8EAADB" w:themeFill="accent1" w:themeFillTint="99"/>
            <w:hideMark/>
          </w:tcPr>
          <w:p w14:paraId="53EF0ED9" w14:textId="77777777" w:rsidR="00C759FB" w:rsidRPr="00F919E2" w:rsidRDefault="00C759FB" w:rsidP="008239CD">
            <w:pPr>
              <w:jc w:val="both"/>
              <w:rPr>
                <w:rFonts w:asciiTheme="minorHAnsi" w:hAnsiTheme="minorHAnsi" w:cstheme="minorHAnsi"/>
                <w:b/>
                <w:bCs/>
                <w:noProof/>
                <w:color w:val="000000"/>
                <w:sz w:val="20"/>
                <w:szCs w:val="20"/>
                <w:lang w:val="hr-HR"/>
              </w:rPr>
            </w:pPr>
            <w:bookmarkStart w:id="1" w:name="_Hlk92960607"/>
          </w:p>
          <w:p w14:paraId="15197BDE" w14:textId="77777777" w:rsidR="00C759FB" w:rsidRPr="00F919E2" w:rsidRDefault="00C759FB" w:rsidP="008239CD">
            <w:pPr>
              <w:jc w:val="both"/>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Redni broj</w:t>
            </w:r>
          </w:p>
        </w:tc>
        <w:tc>
          <w:tcPr>
            <w:tcW w:w="1843"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0DB1AFBF" w14:textId="77777777" w:rsidR="00C759FB" w:rsidRPr="00F919E2" w:rsidRDefault="00C759FB" w:rsidP="008239CD">
            <w:pPr>
              <w:jc w:val="center"/>
              <w:rPr>
                <w:rFonts w:asciiTheme="minorHAnsi" w:hAnsiTheme="minorHAnsi" w:cstheme="minorHAnsi"/>
                <w:b/>
                <w:bCs/>
                <w:noProof/>
                <w:color w:val="000000"/>
                <w:sz w:val="20"/>
                <w:szCs w:val="20"/>
                <w:lang w:val="hr-HR"/>
              </w:rPr>
            </w:pPr>
          </w:p>
          <w:p w14:paraId="74AFD96C" w14:textId="77777777" w:rsidR="00C759FB" w:rsidRPr="00F919E2" w:rsidRDefault="00C759FB" w:rsidP="008239CD">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2126"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1934F66E" w14:textId="77777777" w:rsidR="00C759FB" w:rsidRPr="00F919E2" w:rsidRDefault="00C759FB" w:rsidP="008239CD">
            <w:pPr>
              <w:jc w:val="center"/>
              <w:rPr>
                <w:rFonts w:asciiTheme="minorHAnsi" w:hAnsiTheme="minorHAnsi" w:cstheme="minorHAnsi"/>
                <w:b/>
                <w:bCs/>
                <w:noProof/>
                <w:color w:val="000000"/>
                <w:sz w:val="20"/>
                <w:szCs w:val="20"/>
                <w:lang w:val="hr-HR"/>
              </w:rPr>
            </w:pPr>
          </w:p>
          <w:p w14:paraId="1FDE868C" w14:textId="77777777" w:rsidR="00C759FB" w:rsidRPr="00F919E2" w:rsidRDefault="00C759FB" w:rsidP="008239CD">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POPIS SKUPOVA ISHODA UČENJA</w:t>
            </w:r>
          </w:p>
        </w:tc>
        <w:tc>
          <w:tcPr>
            <w:tcW w:w="851"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36DC5F42" w14:textId="77777777" w:rsidR="00C759FB" w:rsidRPr="00F919E2" w:rsidRDefault="00C759FB" w:rsidP="008239CD">
            <w:pPr>
              <w:jc w:val="center"/>
              <w:rPr>
                <w:rFonts w:asciiTheme="minorHAnsi" w:hAnsiTheme="minorHAnsi" w:cstheme="minorHAnsi"/>
                <w:b/>
                <w:bCs/>
                <w:noProof/>
                <w:color w:val="000000"/>
                <w:sz w:val="20"/>
                <w:szCs w:val="20"/>
                <w:lang w:val="hr-HR"/>
              </w:rPr>
            </w:pPr>
          </w:p>
          <w:p w14:paraId="3F3F3BDF" w14:textId="77777777" w:rsidR="00C759FB" w:rsidRPr="00F919E2" w:rsidRDefault="00C759FB" w:rsidP="008239CD">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Razina</w:t>
            </w:r>
          </w:p>
        </w:tc>
        <w:tc>
          <w:tcPr>
            <w:tcW w:w="992"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77E8AC21" w14:textId="77777777" w:rsidR="00C759FB" w:rsidRPr="00F919E2" w:rsidRDefault="00C759FB" w:rsidP="008239CD">
            <w:pPr>
              <w:jc w:val="center"/>
              <w:rPr>
                <w:rFonts w:asciiTheme="minorHAnsi" w:hAnsiTheme="minorHAnsi" w:cstheme="minorHAnsi"/>
                <w:b/>
                <w:bCs/>
                <w:noProof/>
                <w:color w:val="000000"/>
                <w:sz w:val="20"/>
                <w:szCs w:val="20"/>
                <w:lang w:val="hr-HR"/>
              </w:rPr>
            </w:pPr>
          </w:p>
          <w:p w14:paraId="34207130" w14:textId="77777777" w:rsidR="00C759FB" w:rsidRPr="00F919E2" w:rsidRDefault="00C759FB" w:rsidP="008239CD">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CSVET</w:t>
            </w:r>
          </w:p>
        </w:tc>
        <w:tc>
          <w:tcPr>
            <w:tcW w:w="2977" w:type="dxa"/>
            <w:gridSpan w:val="4"/>
            <w:tcBorders>
              <w:top w:val="single" w:sz="18" w:space="0" w:color="auto"/>
              <w:left w:val="single" w:sz="6" w:space="0" w:color="auto"/>
              <w:bottom w:val="single" w:sz="6" w:space="0" w:color="auto"/>
              <w:right w:val="single" w:sz="18" w:space="0" w:color="auto"/>
            </w:tcBorders>
            <w:shd w:val="clear" w:color="auto" w:fill="8EAADB" w:themeFill="accent1" w:themeFillTint="99"/>
            <w:hideMark/>
          </w:tcPr>
          <w:p w14:paraId="5BA31A60" w14:textId="77777777" w:rsidR="00C759FB" w:rsidRPr="00F919E2" w:rsidRDefault="00C759FB" w:rsidP="008239CD">
            <w:pPr>
              <w:jc w:val="center"/>
              <w:rPr>
                <w:rFonts w:asciiTheme="minorHAnsi" w:hAnsiTheme="minorHAnsi" w:cstheme="minorHAnsi"/>
                <w:b/>
                <w:bCs/>
                <w:noProof/>
                <w:color w:val="000000"/>
                <w:sz w:val="20"/>
                <w:szCs w:val="20"/>
                <w:lang w:val="hr-HR"/>
              </w:rPr>
            </w:pPr>
          </w:p>
          <w:p w14:paraId="1B37A9D9" w14:textId="77777777" w:rsidR="00C759FB" w:rsidRPr="00F919E2" w:rsidRDefault="00C759FB" w:rsidP="008239CD">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Broj sati</w:t>
            </w:r>
          </w:p>
        </w:tc>
      </w:tr>
      <w:tr w:rsidR="00C759FB" w:rsidRPr="00F919E2" w14:paraId="2EF59616" w14:textId="77777777" w:rsidTr="008239CD">
        <w:trPr>
          <w:trHeight w:val="114"/>
        </w:trPr>
        <w:tc>
          <w:tcPr>
            <w:tcW w:w="704" w:type="dxa"/>
            <w:vMerge/>
            <w:tcBorders>
              <w:top w:val="single" w:sz="6" w:space="0" w:color="auto"/>
              <w:left w:val="single" w:sz="18" w:space="0" w:color="auto"/>
              <w:bottom w:val="single" w:sz="6" w:space="0" w:color="auto"/>
              <w:right w:val="single" w:sz="6" w:space="0" w:color="auto"/>
            </w:tcBorders>
            <w:shd w:val="clear" w:color="auto" w:fill="8EAADB" w:themeFill="accent1" w:themeFillTint="99"/>
          </w:tcPr>
          <w:p w14:paraId="3E31F2AA" w14:textId="77777777" w:rsidR="00C759FB" w:rsidRPr="00F919E2" w:rsidRDefault="00C759FB" w:rsidP="008239CD">
            <w:pPr>
              <w:jc w:val="both"/>
              <w:rPr>
                <w:rFonts w:asciiTheme="minorHAnsi" w:hAnsiTheme="minorHAnsi" w:cstheme="minorHAnsi"/>
                <w:b/>
                <w:bCs/>
                <w:noProof/>
                <w:color w:val="000000"/>
                <w:sz w:val="20"/>
                <w:szCs w:val="20"/>
                <w:lang w:val="hr-HR"/>
              </w:rPr>
            </w:pPr>
          </w:p>
        </w:tc>
        <w:tc>
          <w:tcPr>
            <w:tcW w:w="1843"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1D373FFF" w14:textId="77777777" w:rsidR="00C759FB" w:rsidRPr="00F919E2" w:rsidRDefault="00C759FB" w:rsidP="008239CD">
            <w:pPr>
              <w:jc w:val="both"/>
              <w:rPr>
                <w:rFonts w:asciiTheme="minorHAnsi" w:hAnsiTheme="minorHAnsi" w:cstheme="minorHAnsi"/>
                <w:b/>
                <w:bCs/>
                <w:noProof/>
                <w:color w:val="000000"/>
                <w:sz w:val="20"/>
                <w:szCs w:val="20"/>
                <w:lang w:val="hr-HR"/>
              </w:rPr>
            </w:pPr>
          </w:p>
        </w:tc>
        <w:tc>
          <w:tcPr>
            <w:tcW w:w="2126"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9EE41D" w14:textId="77777777" w:rsidR="00C759FB" w:rsidRPr="00F919E2" w:rsidRDefault="00C759FB" w:rsidP="008239CD">
            <w:pPr>
              <w:jc w:val="both"/>
              <w:rPr>
                <w:rFonts w:asciiTheme="minorHAnsi" w:hAnsiTheme="minorHAnsi" w:cstheme="minorHAnsi"/>
                <w:b/>
                <w:bCs/>
                <w:noProof/>
                <w:color w:val="000000"/>
                <w:sz w:val="20"/>
                <w:szCs w:val="20"/>
                <w:lang w:val="hr-HR"/>
              </w:rPr>
            </w:pPr>
          </w:p>
        </w:tc>
        <w:tc>
          <w:tcPr>
            <w:tcW w:w="851"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49A21B81" w14:textId="77777777" w:rsidR="00C759FB" w:rsidRPr="00F919E2" w:rsidRDefault="00C759FB" w:rsidP="008239CD">
            <w:pPr>
              <w:ind w:left="360"/>
              <w:jc w:val="both"/>
              <w:rPr>
                <w:rFonts w:asciiTheme="minorHAnsi" w:hAnsiTheme="minorHAnsi" w:cstheme="minorHAnsi"/>
                <w:b/>
                <w:bCs/>
                <w:noProof/>
                <w:color w:val="000000"/>
                <w:sz w:val="20"/>
                <w:szCs w:val="20"/>
                <w:lang w:val="hr-HR"/>
              </w:rPr>
            </w:pPr>
          </w:p>
        </w:tc>
        <w:tc>
          <w:tcPr>
            <w:tcW w:w="992"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05FE26" w14:textId="77777777" w:rsidR="00C759FB" w:rsidRPr="00F919E2" w:rsidRDefault="00C759FB" w:rsidP="008239CD">
            <w:pPr>
              <w:ind w:left="360"/>
              <w:rPr>
                <w:rFonts w:asciiTheme="minorHAnsi" w:hAnsiTheme="minorHAnsi" w:cstheme="minorHAnsi"/>
                <w:b/>
                <w:bCs/>
                <w:noProof/>
                <w:color w:val="000000"/>
                <w:sz w:val="20"/>
                <w:szCs w:val="20"/>
                <w:lang w:val="hr-HR"/>
              </w:rPr>
            </w:pPr>
          </w:p>
        </w:tc>
        <w:tc>
          <w:tcPr>
            <w:tcW w:w="709"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5FF3F349" w14:textId="77777777" w:rsidR="00C759FB" w:rsidRPr="00F919E2" w:rsidRDefault="00C759FB" w:rsidP="008239CD">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VPUP</w:t>
            </w:r>
          </w:p>
        </w:tc>
        <w:tc>
          <w:tcPr>
            <w:tcW w:w="708"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2CC91E8C" w14:textId="77777777" w:rsidR="00C759FB" w:rsidRPr="00F919E2" w:rsidRDefault="00C759FB" w:rsidP="008239CD">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UTR</w:t>
            </w:r>
          </w:p>
        </w:tc>
        <w:tc>
          <w:tcPr>
            <w:tcW w:w="567"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3AA5B155" w14:textId="77777777" w:rsidR="00C759FB" w:rsidRPr="00F919E2" w:rsidRDefault="00C759FB" w:rsidP="008239CD">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SAP</w:t>
            </w:r>
          </w:p>
        </w:tc>
        <w:tc>
          <w:tcPr>
            <w:tcW w:w="993" w:type="dxa"/>
            <w:tcBorders>
              <w:top w:val="single" w:sz="6" w:space="0" w:color="auto"/>
              <w:left w:val="single" w:sz="6" w:space="0" w:color="auto"/>
              <w:bottom w:val="single" w:sz="6" w:space="0" w:color="auto"/>
              <w:right w:val="single" w:sz="18" w:space="0" w:color="auto"/>
            </w:tcBorders>
            <w:shd w:val="clear" w:color="auto" w:fill="8EAADB" w:themeFill="accent1" w:themeFillTint="99"/>
          </w:tcPr>
          <w:p w14:paraId="0190E6DE" w14:textId="77777777" w:rsidR="00C759FB" w:rsidRPr="00F919E2" w:rsidRDefault="00C759FB" w:rsidP="008239CD">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UKUPNO</w:t>
            </w:r>
          </w:p>
        </w:tc>
      </w:tr>
      <w:tr w:rsidR="00CA0C12" w:rsidRPr="00F919E2" w14:paraId="61061CEA" w14:textId="77777777" w:rsidTr="008E7FD5">
        <w:trPr>
          <w:trHeight w:val="299"/>
        </w:trPr>
        <w:tc>
          <w:tcPr>
            <w:tcW w:w="704" w:type="dxa"/>
            <w:vMerge w:val="restart"/>
            <w:tcBorders>
              <w:top w:val="single" w:sz="6" w:space="0" w:color="auto"/>
              <w:left w:val="single" w:sz="18" w:space="0" w:color="auto"/>
              <w:right w:val="single" w:sz="6" w:space="0" w:color="auto"/>
            </w:tcBorders>
            <w:shd w:val="clear" w:color="auto" w:fill="B4C6E7" w:themeFill="accent1" w:themeFillTint="66"/>
            <w:vAlign w:val="center"/>
            <w:hideMark/>
          </w:tcPr>
          <w:p w14:paraId="6B16A236" w14:textId="77777777" w:rsidR="00CA0C12" w:rsidRPr="00F919E2" w:rsidRDefault="00CA0C12" w:rsidP="008E7FD5">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1.</w:t>
            </w:r>
          </w:p>
        </w:tc>
        <w:tc>
          <w:tcPr>
            <w:tcW w:w="1843" w:type="dxa"/>
            <w:vMerge w:val="restart"/>
            <w:tcBorders>
              <w:top w:val="single" w:sz="6" w:space="0" w:color="auto"/>
              <w:left w:val="single" w:sz="6" w:space="0" w:color="auto"/>
              <w:right w:val="single" w:sz="6" w:space="0" w:color="auto"/>
            </w:tcBorders>
            <w:vAlign w:val="center"/>
          </w:tcPr>
          <w:p w14:paraId="5E59D190" w14:textId="05839E43" w:rsidR="00CA0C12" w:rsidRPr="00F919E2" w:rsidRDefault="00CA0C12" w:rsidP="00514F1A">
            <w:pPr>
              <w:spacing w:after="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Izrada slastica alternativne prehrane</w:t>
            </w:r>
          </w:p>
        </w:tc>
        <w:tc>
          <w:tcPr>
            <w:tcW w:w="2126" w:type="dxa"/>
            <w:tcBorders>
              <w:top w:val="single" w:sz="6" w:space="0" w:color="auto"/>
              <w:left w:val="single" w:sz="6" w:space="0" w:color="auto"/>
              <w:right w:val="single" w:sz="6" w:space="0" w:color="auto"/>
            </w:tcBorders>
            <w:vAlign w:val="center"/>
          </w:tcPr>
          <w:p w14:paraId="36C95EC0" w14:textId="242DEE4F" w:rsidR="00E246AB" w:rsidRPr="00F919E2" w:rsidRDefault="00E246AB" w:rsidP="00E246AB">
            <w:pPr>
              <w:spacing w:before="120" w:after="12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 xml:space="preserve">Hrana i zdravlje </w:t>
            </w:r>
          </w:p>
        </w:tc>
        <w:tc>
          <w:tcPr>
            <w:tcW w:w="851" w:type="dxa"/>
            <w:tcBorders>
              <w:top w:val="single" w:sz="6" w:space="0" w:color="auto"/>
              <w:left w:val="single" w:sz="6" w:space="0" w:color="auto"/>
              <w:right w:val="single" w:sz="6" w:space="0" w:color="auto"/>
            </w:tcBorders>
            <w:vAlign w:val="center"/>
          </w:tcPr>
          <w:p w14:paraId="6644B2A1" w14:textId="437D2F63" w:rsidR="00CA0C12" w:rsidRPr="00F919E2" w:rsidRDefault="00E246AB" w:rsidP="00514F1A">
            <w:pPr>
              <w:spacing w:after="0"/>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p>
        </w:tc>
        <w:tc>
          <w:tcPr>
            <w:tcW w:w="992" w:type="dxa"/>
            <w:tcBorders>
              <w:top w:val="single" w:sz="6" w:space="0" w:color="auto"/>
              <w:left w:val="single" w:sz="6" w:space="0" w:color="auto"/>
              <w:right w:val="single" w:sz="6" w:space="0" w:color="auto"/>
            </w:tcBorders>
            <w:vAlign w:val="center"/>
          </w:tcPr>
          <w:p w14:paraId="7485C43E" w14:textId="348FB997" w:rsidR="00CA0C12" w:rsidRPr="00F919E2" w:rsidRDefault="00E246AB" w:rsidP="00514F1A">
            <w:pPr>
              <w:spacing w:after="0"/>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w:t>
            </w:r>
          </w:p>
        </w:tc>
        <w:tc>
          <w:tcPr>
            <w:tcW w:w="709" w:type="dxa"/>
            <w:tcBorders>
              <w:top w:val="single" w:sz="6" w:space="0" w:color="auto"/>
              <w:left w:val="single" w:sz="6" w:space="0" w:color="auto"/>
              <w:right w:val="single" w:sz="6" w:space="0" w:color="auto"/>
            </w:tcBorders>
            <w:vAlign w:val="center"/>
          </w:tcPr>
          <w:p w14:paraId="4AC68518" w14:textId="7C48E5C1" w:rsidR="00CA0C12" w:rsidRPr="00F919E2" w:rsidRDefault="00E246AB" w:rsidP="00514F1A">
            <w:pPr>
              <w:spacing w:after="0"/>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w:t>
            </w:r>
          </w:p>
        </w:tc>
        <w:tc>
          <w:tcPr>
            <w:tcW w:w="708" w:type="dxa"/>
            <w:tcBorders>
              <w:top w:val="single" w:sz="6" w:space="0" w:color="auto"/>
              <w:left w:val="single" w:sz="6" w:space="0" w:color="auto"/>
              <w:right w:val="single" w:sz="6" w:space="0" w:color="auto"/>
            </w:tcBorders>
            <w:vAlign w:val="center"/>
          </w:tcPr>
          <w:p w14:paraId="3CECCC40" w14:textId="299B621D" w:rsidR="00CA0C12" w:rsidRPr="00F919E2" w:rsidRDefault="00E246AB" w:rsidP="00514F1A">
            <w:pPr>
              <w:spacing w:after="0"/>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w:t>
            </w:r>
          </w:p>
        </w:tc>
        <w:tc>
          <w:tcPr>
            <w:tcW w:w="567" w:type="dxa"/>
            <w:tcBorders>
              <w:top w:val="single" w:sz="6" w:space="0" w:color="auto"/>
              <w:left w:val="single" w:sz="6" w:space="0" w:color="auto"/>
              <w:right w:val="single" w:sz="6" w:space="0" w:color="auto"/>
            </w:tcBorders>
            <w:vAlign w:val="center"/>
          </w:tcPr>
          <w:p w14:paraId="6364879E" w14:textId="6BC94538" w:rsidR="00CA0C12" w:rsidRPr="00F919E2" w:rsidRDefault="00E246AB" w:rsidP="00514F1A">
            <w:pPr>
              <w:spacing w:after="0"/>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15</w:t>
            </w:r>
          </w:p>
        </w:tc>
        <w:tc>
          <w:tcPr>
            <w:tcW w:w="993" w:type="dxa"/>
            <w:tcBorders>
              <w:top w:val="single" w:sz="6" w:space="0" w:color="auto"/>
              <w:left w:val="single" w:sz="6" w:space="0" w:color="auto"/>
              <w:right w:val="single" w:sz="18" w:space="0" w:color="auto"/>
            </w:tcBorders>
            <w:vAlign w:val="center"/>
          </w:tcPr>
          <w:p w14:paraId="22B3A678" w14:textId="518C5B0E" w:rsidR="00CA0C12" w:rsidRPr="00F919E2" w:rsidRDefault="00E246AB" w:rsidP="00514F1A">
            <w:pPr>
              <w:spacing w:after="0"/>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50</w:t>
            </w:r>
          </w:p>
        </w:tc>
      </w:tr>
      <w:tr w:rsidR="00E246AB" w:rsidRPr="00F919E2" w14:paraId="188AEBB0" w14:textId="77777777" w:rsidTr="007D33A7">
        <w:trPr>
          <w:trHeight w:val="299"/>
        </w:trPr>
        <w:tc>
          <w:tcPr>
            <w:tcW w:w="704" w:type="dxa"/>
            <w:vMerge/>
            <w:tcBorders>
              <w:left w:val="single" w:sz="18" w:space="0" w:color="auto"/>
              <w:right w:val="single" w:sz="6" w:space="0" w:color="auto"/>
            </w:tcBorders>
            <w:shd w:val="clear" w:color="auto" w:fill="B4C6E7" w:themeFill="accent1" w:themeFillTint="66"/>
          </w:tcPr>
          <w:p w14:paraId="55EE8F83" w14:textId="77777777" w:rsidR="00E246AB" w:rsidRPr="00F919E2" w:rsidRDefault="00E246AB" w:rsidP="00E246AB">
            <w:pPr>
              <w:spacing w:after="0"/>
              <w:jc w:val="center"/>
              <w:rPr>
                <w:rFonts w:asciiTheme="minorHAnsi" w:hAnsiTheme="minorHAnsi" w:cstheme="minorHAnsi"/>
                <w:b/>
                <w:bCs/>
                <w:noProof/>
                <w:color w:val="000000"/>
                <w:sz w:val="20"/>
                <w:szCs w:val="20"/>
                <w:lang w:val="hr-HR"/>
              </w:rPr>
            </w:pPr>
          </w:p>
        </w:tc>
        <w:tc>
          <w:tcPr>
            <w:tcW w:w="1843" w:type="dxa"/>
            <w:vMerge/>
            <w:tcBorders>
              <w:left w:val="single" w:sz="6" w:space="0" w:color="auto"/>
              <w:right w:val="single" w:sz="6" w:space="0" w:color="auto"/>
            </w:tcBorders>
            <w:vAlign w:val="center"/>
          </w:tcPr>
          <w:p w14:paraId="3C047519" w14:textId="77777777" w:rsidR="00E246AB" w:rsidRDefault="00E246AB" w:rsidP="00E246AB">
            <w:pPr>
              <w:spacing w:after="0"/>
              <w:rPr>
                <w:rFonts w:asciiTheme="minorHAnsi" w:hAnsiTheme="minorHAnsi" w:cstheme="minorHAnsi"/>
                <w:noProof/>
                <w:color w:val="000000"/>
                <w:sz w:val="20"/>
                <w:szCs w:val="20"/>
                <w:lang w:val="hr-HR"/>
              </w:rPr>
            </w:pPr>
          </w:p>
        </w:tc>
        <w:tc>
          <w:tcPr>
            <w:tcW w:w="2126" w:type="dxa"/>
            <w:tcBorders>
              <w:top w:val="single" w:sz="6" w:space="0" w:color="auto"/>
              <w:left w:val="single" w:sz="6" w:space="0" w:color="auto"/>
              <w:right w:val="single" w:sz="6" w:space="0" w:color="auto"/>
            </w:tcBorders>
            <w:vAlign w:val="center"/>
          </w:tcPr>
          <w:p w14:paraId="120D1820" w14:textId="557E71D7" w:rsidR="00E246AB" w:rsidRPr="00E335E5" w:rsidRDefault="00E246AB" w:rsidP="00E246AB">
            <w:pPr>
              <w:spacing w:after="0"/>
              <w:rPr>
                <w:rFonts w:asciiTheme="minorHAnsi" w:hAnsiTheme="minorHAnsi" w:cstheme="minorHAnsi"/>
                <w:noProof/>
                <w:color w:val="000000"/>
                <w:sz w:val="20"/>
                <w:szCs w:val="20"/>
                <w:highlight w:val="yellow"/>
                <w:lang w:val="hr-HR"/>
              </w:rPr>
            </w:pPr>
            <w:r w:rsidRPr="004378AD">
              <w:rPr>
                <w:rFonts w:asciiTheme="minorHAnsi" w:hAnsiTheme="minorHAnsi" w:cstheme="minorHAnsi"/>
                <w:noProof/>
                <w:color w:val="000000"/>
                <w:sz w:val="20"/>
                <w:szCs w:val="20"/>
                <w:lang w:val="hr-HR"/>
              </w:rPr>
              <w:t>Slastice alternativne prehrane</w:t>
            </w:r>
          </w:p>
        </w:tc>
        <w:tc>
          <w:tcPr>
            <w:tcW w:w="851" w:type="dxa"/>
            <w:tcBorders>
              <w:top w:val="single" w:sz="6" w:space="0" w:color="auto"/>
              <w:left w:val="single" w:sz="6" w:space="0" w:color="auto"/>
              <w:right w:val="single" w:sz="6" w:space="0" w:color="auto"/>
            </w:tcBorders>
            <w:vAlign w:val="center"/>
          </w:tcPr>
          <w:p w14:paraId="1B634783" w14:textId="4A331D5E" w:rsidR="00E246AB" w:rsidRPr="00E335E5" w:rsidRDefault="00E246AB" w:rsidP="00E246AB">
            <w:pPr>
              <w:spacing w:after="0"/>
              <w:jc w:val="center"/>
              <w:rPr>
                <w:rFonts w:asciiTheme="minorHAnsi" w:hAnsiTheme="minorHAnsi" w:cstheme="minorHAnsi"/>
                <w:noProof/>
                <w:color w:val="000000"/>
                <w:sz w:val="20"/>
                <w:szCs w:val="20"/>
                <w:highlight w:val="yellow"/>
                <w:lang w:val="hr-HR"/>
              </w:rPr>
            </w:pPr>
            <w:r>
              <w:rPr>
                <w:rFonts w:asciiTheme="minorHAnsi" w:hAnsiTheme="minorHAnsi" w:cstheme="minorHAnsi"/>
                <w:noProof/>
                <w:color w:val="000000"/>
                <w:sz w:val="20"/>
                <w:szCs w:val="20"/>
                <w:lang w:val="hr-HR"/>
              </w:rPr>
              <w:t>5</w:t>
            </w:r>
          </w:p>
        </w:tc>
        <w:tc>
          <w:tcPr>
            <w:tcW w:w="992" w:type="dxa"/>
            <w:tcBorders>
              <w:top w:val="single" w:sz="6" w:space="0" w:color="auto"/>
              <w:left w:val="single" w:sz="6" w:space="0" w:color="auto"/>
              <w:right w:val="single" w:sz="6" w:space="0" w:color="auto"/>
            </w:tcBorders>
            <w:vAlign w:val="center"/>
          </w:tcPr>
          <w:p w14:paraId="4ABB35CB" w14:textId="16594411" w:rsidR="00E246AB" w:rsidRPr="00E335E5" w:rsidRDefault="00E246AB" w:rsidP="00E246AB">
            <w:pPr>
              <w:spacing w:after="0"/>
              <w:jc w:val="center"/>
              <w:rPr>
                <w:rFonts w:asciiTheme="minorHAnsi" w:hAnsiTheme="minorHAnsi" w:cstheme="minorHAnsi"/>
                <w:noProof/>
                <w:color w:val="000000"/>
                <w:sz w:val="20"/>
                <w:szCs w:val="20"/>
                <w:highlight w:val="yellow"/>
                <w:lang w:val="hr-HR"/>
              </w:rPr>
            </w:pPr>
            <w:r>
              <w:rPr>
                <w:rFonts w:asciiTheme="minorHAnsi" w:hAnsiTheme="minorHAnsi" w:cstheme="minorHAnsi"/>
                <w:noProof/>
                <w:color w:val="000000"/>
                <w:sz w:val="20"/>
                <w:szCs w:val="20"/>
                <w:lang w:val="hr-HR"/>
              </w:rPr>
              <w:t>4</w:t>
            </w:r>
          </w:p>
        </w:tc>
        <w:tc>
          <w:tcPr>
            <w:tcW w:w="709" w:type="dxa"/>
            <w:tcBorders>
              <w:top w:val="single" w:sz="6" w:space="0" w:color="auto"/>
              <w:left w:val="single" w:sz="6" w:space="0" w:color="auto"/>
              <w:right w:val="single" w:sz="6" w:space="0" w:color="auto"/>
            </w:tcBorders>
            <w:vAlign w:val="center"/>
          </w:tcPr>
          <w:p w14:paraId="0B0B9859" w14:textId="62E3D8DF" w:rsidR="00E246AB" w:rsidRPr="00E335E5" w:rsidRDefault="00E246AB" w:rsidP="00E246AB">
            <w:pPr>
              <w:spacing w:after="0"/>
              <w:jc w:val="center"/>
              <w:rPr>
                <w:rFonts w:asciiTheme="minorHAnsi" w:hAnsiTheme="minorHAnsi" w:cstheme="minorHAnsi"/>
                <w:noProof/>
                <w:color w:val="000000"/>
                <w:sz w:val="20"/>
                <w:szCs w:val="20"/>
                <w:highlight w:val="yellow"/>
                <w:lang w:val="hr-HR"/>
              </w:rPr>
            </w:pPr>
            <w:r>
              <w:rPr>
                <w:rFonts w:asciiTheme="minorHAnsi" w:hAnsiTheme="minorHAnsi" w:cstheme="minorHAnsi"/>
                <w:noProof/>
                <w:color w:val="000000"/>
                <w:sz w:val="20"/>
                <w:szCs w:val="20"/>
                <w:lang w:val="hr-HR"/>
              </w:rPr>
              <w:t>20</w:t>
            </w:r>
          </w:p>
        </w:tc>
        <w:tc>
          <w:tcPr>
            <w:tcW w:w="708" w:type="dxa"/>
            <w:tcBorders>
              <w:top w:val="single" w:sz="6" w:space="0" w:color="auto"/>
              <w:left w:val="single" w:sz="6" w:space="0" w:color="auto"/>
              <w:right w:val="single" w:sz="6" w:space="0" w:color="auto"/>
            </w:tcBorders>
            <w:vAlign w:val="center"/>
          </w:tcPr>
          <w:p w14:paraId="56E03B83" w14:textId="5FFD2000" w:rsidR="00E246AB" w:rsidRPr="00E335E5" w:rsidRDefault="00E246AB" w:rsidP="00E246AB">
            <w:pPr>
              <w:spacing w:after="0"/>
              <w:jc w:val="center"/>
              <w:rPr>
                <w:rFonts w:asciiTheme="minorHAnsi" w:hAnsiTheme="minorHAnsi" w:cstheme="minorHAnsi"/>
                <w:noProof/>
                <w:color w:val="000000"/>
                <w:sz w:val="20"/>
                <w:szCs w:val="20"/>
                <w:highlight w:val="yellow"/>
                <w:lang w:val="hr-HR"/>
              </w:rPr>
            </w:pPr>
            <w:r>
              <w:rPr>
                <w:rFonts w:asciiTheme="minorHAnsi" w:hAnsiTheme="minorHAnsi" w:cstheme="minorHAnsi"/>
                <w:noProof/>
                <w:color w:val="000000"/>
                <w:sz w:val="20"/>
                <w:szCs w:val="20"/>
                <w:lang w:val="hr-HR"/>
              </w:rPr>
              <w:t>70</w:t>
            </w:r>
          </w:p>
        </w:tc>
        <w:tc>
          <w:tcPr>
            <w:tcW w:w="567" w:type="dxa"/>
            <w:tcBorders>
              <w:top w:val="single" w:sz="6" w:space="0" w:color="auto"/>
              <w:left w:val="single" w:sz="6" w:space="0" w:color="auto"/>
              <w:right w:val="single" w:sz="6" w:space="0" w:color="auto"/>
            </w:tcBorders>
            <w:vAlign w:val="center"/>
          </w:tcPr>
          <w:p w14:paraId="7357FEBB" w14:textId="75AB3BEE" w:rsidR="00E246AB" w:rsidRPr="00E335E5" w:rsidRDefault="00E246AB" w:rsidP="00E246AB">
            <w:pPr>
              <w:spacing w:after="0"/>
              <w:jc w:val="center"/>
              <w:rPr>
                <w:rFonts w:asciiTheme="minorHAnsi" w:hAnsiTheme="minorHAnsi" w:cstheme="minorHAnsi"/>
                <w:noProof/>
                <w:color w:val="000000"/>
                <w:sz w:val="20"/>
                <w:szCs w:val="20"/>
                <w:highlight w:val="yellow"/>
                <w:lang w:val="hr-HR"/>
              </w:rPr>
            </w:pPr>
            <w:r>
              <w:rPr>
                <w:rFonts w:asciiTheme="minorHAnsi" w:hAnsiTheme="minorHAnsi" w:cstheme="minorHAnsi"/>
                <w:noProof/>
                <w:color w:val="000000"/>
                <w:sz w:val="20"/>
                <w:szCs w:val="20"/>
                <w:lang w:val="hr-HR"/>
              </w:rPr>
              <w:t>10</w:t>
            </w:r>
          </w:p>
        </w:tc>
        <w:tc>
          <w:tcPr>
            <w:tcW w:w="993" w:type="dxa"/>
            <w:tcBorders>
              <w:top w:val="single" w:sz="6" w:space="0" w:color="auto"/>
              <w:left w:val="single" w:sz="6" w:space="0" w:color="auto"/>
              <w:right w:val="single" w:sz="18" w:space="0" w:color="auto"/>
            </w:tcBorders>
            <w:vAlign w:val="center"/>
          </w:tcPr>
          <w:p w14:paraId="11D44C97" w14:textId="05E87957" w:rsidR="00E246AB" w:rsidRPr="00E335E5" w:rsidRDefault="00E246AB" w:rsidP="00E246AB">
            <w:pPr>
              <w:spacing w:after="0"/>
              <w:jc w:val="center"/>
              <w:rPr>
                <w:rFonts w:asciiTheme="minorHAnsi" w:hAnsiTheme="minorHAnsi" w:cstheme="minorHAnsi"/>
                <w:noProof/>
                <w:color w:val="000000"/>
                <w:sz w:val="20"/>
                <w:szCs w:val="20"/>
                <w:highlight w:val="yellow"/>
                <w:lang w:val="hr-HR"/>
              </w:rPr>
            </w:pPr>
            <w:r>
              <w:rPr>
                <w:rFonts w:asciiTheme="minorHAnsi" w:hAnsiTheme="minorHAnsi" w:cstheme="minorHAnsi"/>
                <w:noProof/>
                <w:color w:val="000000"/>
                <w:sz w:val="20"/>
                <w:szCs w:val="20"/>
                <w:lang w:val="hr-HR"/>
              </w:rPr>
              <w:t>100</w:t>
            </w:r>
          </w:p>
        </w:tc>
      </w:tr>
      <w:tr w:rsidR="00C759FB" w:rsidRPr="00F919E2" w14:paraId="2FEF4CE6" w14:textId="77777777" w:rsidTr="00514F1A">
        <w:tc>
          <w:tcPr>
            <w:tcW w:w="5524" w:type="dxa"/>
            <w:gridSpan w:val="4"/>
            <w:tcBorders>
              <w:top w:val="single" w:sz="6" w:space="0" w:color="auto"/>
              <w:left w:val="single" w:sz="18" w:space="0" w:color="auto"/>
              <w:bottom w:val="single" w:sz="18" w:space="0" w:color="auto"/>
              <w:right w:val="single" w:sz="6" w:space="0" w:color="auto"/>
            </w:tcBorders>
            <w:vAlign w:val="center"/>
          </w:tcPr>
          <w:p w14:paraId="0A8C68E6" w14:textId="6597E297" w:rsidR="00C759FB" w:rsidRPr="00F919E2" w:rsidRDefault="00C759FB" w:rsidP="00514F1A">
            <w:pPr>
              <w:spacing w:after="0"/>
              <w:jc w:val="right"/>
              <w:rPr>
                <w:rFonts w:asciiTheme="minorHAnsi" w:hAnsiTheme="minorHAnsi" w:cstheme="minorHAnsi"/>
                <w:noProof/>
                <w:color w:val="000000"/>
                <w:sz w:val="20"/>
                <w:szCs w:val="20"/>
                <w:lang w:val="hr-HR"/>
              </w:rPr>
            </w:pPr>
            <w:r w:rsidRPr="00F919E2">
              <w:rPr>
                <w:rFonts w:asciiTheme="minorHAnsi" w:hAnsiTheme="minorHAnsi" w:cstheme="minorHAnsi"/>
                <w:noProof/>
                <w:color w:val="000000"/>
                <w:sz w:val="20"/>
                <w:szCs w:val="20"/>
                <w:lang w:val="hr-HR"/>
              </w:rPr>
              <w:t>Ukupno:</w:t>
            </w:r>
          </w:p>
        </w:tc>
        <w:tc>
          <w:tcPr>
            <w:tcW w:w="992" w:type="dxa"/>
            <w:tcBorders>
              <w:top w:val="single" w:sz="6" w:space="0" w:color="auto"/>
              <w:left w:val="single" w:sz="6" w:space="0" w:color="auto"/>
              <w:bottom w:val="single" w:sz="18" w:space="0" w:color="auto"/>
              <w:right w:val="single" w:sz="6" w:space="0" w:color="auto"/>
            </w:tcBorders>
            <w:vAlign w:val="center"/>
          </w:tcPr>
          <w:p w14:paraId="47A106A9" w14:textId="1F63B611" w:rsidR="00C759FB" w:rsidRPr="00F919E2" w:rsidRDefault="00E246AB" w:rsidP="00B339F8">
            <w:pPr>
              <w:spacing w:before="120" w:after="120"/>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6</w:t>
            </w:r>
          </w:p>
        </w:tc>
        <w:tc>
          <w:tcPr>
            <w:tcW w:w="709" w:type="dxa"/>
            <w:tcBorders>
              <w:top w:val="single" w:sz="6" w:space="0" w:color="auto"/>
              <w:left w:val="single" w:sz="6" w:space="0" w:color="auto"/>
              <w:bottom w:val="single" w:sz="18" w:space="0" w:color="auto"/>
              <w:right w:val="single" w:sz="6" w:space="0" w:color="auto"/>
            </w:tcBorders>
            <w:vAlign w:val="center"/>
          </w:tcPr>
          <w:p w14:paraId="078969B3" w14:textId="2EE00919" w:rsidR="00C759FB" w:rsidRPr="00F919E2" w:rsidRDefault="00E246AB" w:rsidP="00B339F8">
            <w:pPr>
              <w:spacing w:before="120" w:after="120"/>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45</w:t>
            </w:r>
          </w:p>
        </w:tc>
        <w:tc>
          <w:tcPr>
            <w:tcW w:w="708" w:type="dxa"/>
            <w:tcBorders>
              <w:top w:val="single" w:sz="6" w:space="0" w:color="auto"/>
              <w:left w:val="single" w:sz="6" w:space="0" w:color="auto"/>
              <w:bottom w:val="single" w:sz="18" w:space="0" w:color="auto"/>
              <w:right w:val="single" w:sz="6" w:space="0" w:color="auto"/>
            </w:tcBorders>
            <w:vAlign w:val="center"/>
          </w:tcPr>
          <w:p w14:paraId="3DA8A582" w14:textId="2A92236C" w:rsidR="00C759FB" w:rsidRPr="00F919E2" w:rsidRDefault="00E246AB" w:rsidP="00B339F8">
            <w:pPr>
              <w:spacing w:before="120" w:after="120"/>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80</w:t>
            </w:r>
          </w:p>
        </w:tc>
        <w:tc>
          <w:tcPr>
            <w:tcW w:w="567" w:type="dxa"/>
            <w:tcBorders>
              <w:top w:val="single" w:sz="6" w:space="0" w:color="auto"/>
              <w:left w:val="single" w:sz="6" w:space="0" w:color="auto"/>
              <w:bottom w:val="single" w:sz="18" w:space="0" w:color="auto"/>
              <w:right w:val="single" w:sz="6" w:space="0" w:color="auto"/>
            </w:tcBorders>
            <w:vAlign w:val="center"/>
          </w:tcPr>
          <w:p w14:paraId="09E24FE3" w14:textId="3B1D75C3" w:rsidR="00C759FB" w:rsidRPr="00F919E2" w:rsidRDefault="00E246AB" w:rsidP="00B339F8">
            <w:pPr>
              <w:spacing w:before="120" w:after="120"/>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w:t>
            </w:r>
          </w:p>
        </w:tc>
        <w:tc>
          <w:tcPr>
            <w:tcW w:w="993" w:type="dxa"/>
            <w:tcBorders>
              <w:top w:val="single" w:sz="6" w:space="0" w:color="auto"/>
              <w:left w:val="single" w:sz="6" w:space="0" w:color="auto"/>
              <w:bottom w:val="single" w:sz="18" w:space="0" w:color="auto"/>
              <w:right w:val="single" w:sz="18" w:space="0" w:color="auto"/>
            </w:tcBorders>
            <w:vAlign w:val="center"/>
          </w:tcPr>
          <w:p w14:paraId="4A1F5AE8" w14:textId="1FB56BD3" w:rsidR="00C759FB" w:rsidRPr="00F919E2" w:rsidRDefault="00E246AB" w:rsidP="00B339F8">
            <w:pPr>
              <w:spacing w:before="120" w:after="120"/>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150</w:t>
            </w:r>
          </w:p>
        </w:tc>
      </w:tr>
    </w:tbl>
    <w:bookmarkEnd w:id="1"/>
    <w:p w14:paraId="0A65EC80" w14:textId="77777777" w:rsidR="00C759FB" w:rsidRPr="00F919E2" w:rsidRDefault="00C759FB" w:rsidP="00C759FB">
      <w:pPr>
        <w:spacing w:after="0" w:line="240" w:lineRule="auto"/>
        <w:jc w:val="both"/>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 xml:space="preserve">VPUP – vođeni proces učenja i poučavanja     </w:t>
      </w:r>
    </w:p>
    <w:p w14:paraId="032E8EEB" w14:textId="77777777" w:rsidR="00C759FB" w:rsidRPr="00F919E2" w:rsidRDefault="00C759FB" w:rsidP="00C759FB">
      <w:pPr>
        <w:spacing w:after="0"/>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 xml:space="preserve">UTR – učenje temeljeno na radu </w:t>
      </w:r>
    </w:p>
    <w:p w14:paraId="2C2D8B7D" w14:textId="64469791" w:rsidR="00C759FB" w:rsidRPr="00F919E2" w:rsidRDefault="00C759FB" w:rsidP="00C759FB">
      <w:pPr>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SAP</w:t>
      </w:r>
      <w:r w:rsidR="00B66901">
        <w:rPr>
          <w:rFonts w:asciiTheme="minorHAnsi" w:hAnsiTheme="minorHAnsi" w:cstheme="minorHAnsi"/>
          <w:i/>
          <w:iCs/>
          <w:noProof/>
          <w:color w:val="000000"/>
          <w:sz w:val="16"/>
          <w:szCs w:val="16"/>
          <w:lang w:val="hr-HR"/>
        </w:rPr>
        <w:t xml:space="preserve"> </w:t>
      </w:r>
      <w:r w:rsidRPr="00F919E2">
        <w:rPr>
          <w:rFonts w:asciiTheme="minorHAnsi" w:hAnsiTheme="minorHAnsi" w:cstheme="minorHAnsi"/>
          <w:i/>
          <w:iCs/>
          <w:noProof/>
          <w:color w:val="000000"/>
          <w:sz w:val="16"/>
          <w:szCs w:val="16"/>
          <w:lang w:val="hr-HR"/>
        </w:rPr>
        <w:t>– samostalne aktivnosti</w:t>
      </w:r>
      <w:r w:rsidR="00B66901">
        <w:rPr>
          <w:rFonts w:asciiTheme="minorHAnsi" w:hAnsiTheme="minorHAnsi" w:cstheme="minorHAnsi"/>
          <w:i/>
          <w:iCs/>
          <w:noProof/>
          <w:color w:val="000000"/>
          <w:sz w:val="16"/>
          <w:szCs w:val="16"/>
          <w:lang w:val="hr-HR"/>
        </w:rPr>
        <w:t xml:space="preserve"> </w:t>
      </w:r>
      <w:r w:rsidRPr="00F919E2">
        <w:rPr>
          <w:rFonts w:asciiTheme="minorHAnsi" w:hAnsiTheme="minorHAnsi" w:cstheme="minorHAnsi"/>
          <w:i/>
          <w:iCs/>
          <w:noProof/>
          <w:color w:val="000000"/>
          <w:sz w:val="16"/>
          <w:szCs w:val="16"/>
          <w:lang w:val="hr-HR"/>
        </w:rPr>
        <w:t>polaznika</w:t>
      </w:r>
    </w:p>
    <w:p w14:paraId="6A4D0424" w14:textId="77777777" w:rsidR="00C759FB" w:rsidRPr="00F919E2" w:rsidRDefault="00C759FB" w:rsidP="00C759FB">
      <w:pPr>
        <w:rPr>
          <w:rFonts w:asciiTheme="minorHAnsi" w:hAnsiTheme="minorHAnsi" w:cstheme="minorHAnsi"/>
          <w:noProof/>
          <w:sz w:val="20"/>
          <w:szCs w:val="20"/>
          <w:lang w:val="hr-HR"/>
        </w:rPr>
      </w:pPr>
    </w:p>
    <w:p w14:paraId="27A4BFBB" w14:textId="77777777" w:rsidR="00C759FB" w:rsidRPr="00F919E2" w:rsidRDefault="00C759FB" w:rsidP="00DB260C">
      <w:pPr>
        <w:pStyle w:val="ListParagraph"/>
        <w:numPr>
          <w:ilvl w:val="0"/>
          <w:numId w:val="7"/>
        </w:numPr>
        <w:rPr>
          <w:rFonts w:cstheme="minorHAnsi"/>
          <w:b/>
          <w:bCs/>
          <w:noProof/>
          <w:sz w:val="24"/>
          <w:szCs w:val="24"/>
        </w:rPr>
      </w:pPr>
      <w:r w:rsidRPr="00F919E2">
        <w:rPr>
          <w:rFonts w:cstheme="minorHAnsi"/>
          <w:b/>
          <w:bCs/>
          <w:noProof/>
          <w:sz w:val="24"/>
          <w:szCs w:val="24"/>
        </w:rPr>
        <w:t>RAZRADA MODULA I SKUPOVA ISHODA UČENJA</w:t>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C759FB" w:rsidRPr="00F919E2" w14:paraId="77D6E4DC" w14:textId="77777777" w:rsidTr="008239CD">
        <w:trPr>
          <w:trHeight w:val="558"/>
        </w:trPr>
        <w:tc>
          <w:tcPr>
            <w:tcW w:w="2537" w:type="dxa"/>
            <w:shd w:val="clear" w:color="auto" w:fill="8EAADB" w:themeFill="accent1" w:themeFillTint="99"/>
            <w:tcMar>
              <w:left w:w="57" w:type="dxa"/>
              <w:right w:w="57" w:type="dxa"/>
            </w:tcMar>
            <w:vAlign w:val="center"/>
          </w:tcPr>
          <w:p w14:paraId="765C3CED" w14:textId="77777777" w:rsidR="00C759FB" w:rsidRPr="00F919E2" w:rsidRDefault="00C759FB" w:rsidP="008239CD">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4B9A41B0" w14:textId="55ECD916" w:rsidR="00C759FB" w:rsidRPr="00F919E2" w:rsidRDefault="009B5F59" w:rsidP="008239CD">
            <w:pPr>
              <w:spacing w:before="60" w:after="60" w:line="240" w:lineRule="auto"/>
              <w:ind w:left="397" w:hanging="397"/>
              <w:rPr>
                <w:rFonts w:asciiTheme="minorHAnsi" w:hAnsiTheme="minorHAnsi" w:cstheme="minorHAnsi"/>
                <w:b/>
                <w:noProof/>
                <w:sz w:val="20"/>
                <w:szCs w:val="20"/>
                <w:lang w:val="hr-HR"/>
              </w:rPr>
            </w:pPr>
            <w:r w:rsidRPr="009B5F59">
              <w:rPr>
                <w:rFonts w:asciiTheme="minorHAnsi" w:hAnsiTheme="minorHAnsi" w:cstheme="minorHAnsi"/>
                <w:b/>
                <w:noProof/>
                <w:sz w:val="20"/>
                <w:szCs w:val="20"/>
                <w:lang w:val="hr-HR"/>
              </w:rPr>
              <w:t xml:space="preserve">Izrada slastica alternativne </w:t>
            </w:r>
            <w:r w:rsidR="00C545A5">
              <w:rPr>
                <w:rFonts w:asciiTheme="minorHAnsi" w:hAnsiTheme="minorHAnsi" w:cstheme="minorHAnsi"/>
                <w:b/>
                <w:noProof/>
                <w:sz w:val="20"/>
                <w:szCs w:val="20"/>
                <w:lang w:val="hr-HR"/>
              </w:rPr>
              <w:t>prehrane</w:t>
            </w:r>
          </w:p>
        </w:tc>
      </w:tr>
      <w:tr w:rsidR="00C759FB" w:rsidRPr="00F919E2" w14:paraId="4B408B59" w14:textId="77777777" w:rsidTr="008239CD">
        <w:trPr>
          <w:trHeight w:val="558"/>
        </w:trPr>
        <w:tc>
          <w:tcPr>
            <w:tcW w:w="2537" w:type="dxa"/>
            <w:shd w:val="clear" w:color="auto" w:fill="B4C6E7" w:themeFill="accent1" w:themeFillTint="66"/>
            <w:tcMar>
              <w:left w:w="57" w:type="dxa"/>
              <w:right w:w="57" w:type="dxa"/>
            </w:tcMar>
            <w:vAlign w:val="center"/>
          </w:tcPr>
          <w:p w14:paraId="0A16C9A8" w14:textId="77777777" w:rsidR="00C759FB" w:rsidRPr="00F919E2" w:rsidRDefault="00C759FB" w:rsidP="008239CD">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2742DDB7" w14:textId="77777777" w:rsidR="00C759FB" w:rsidRPr="00F919E2" w:rsidRDefault="00C759FB" w:rsidP="008239CD">
            <w:pPr>
              <w:spacing w:after="0"/>
              <w:ind w:left="397" w:hanging="397"/>
              <w:rPr>
                <w:rFonts w:asciiTheme="minorHAnsi" w:hAnsiTheme="minorHAnsi" w:cstheme="minorHAnsi"/>
                <w:b/>
                <w:noProof/>
                <w:sz w:val="20"/>
                <w:szCs w:val="20"/>
                <w:lang w:val="hr-HR"/>
              </w:rPr>
            </w:pPr>
          </w:p>
        </w:tc>
      </w:tr>
      <w:tr w:rsidR="00C759FB" w:rsidRPr="00F919E2" w14:paraId="08317D75" w14:textId="77777777" w:rsidTr="008239CD">
        <w:trPr>
          <w:trHeight w:val="558"/>
        </w:trPr>
        <w:tc>
          <w:tcPr>
            <w:tcW w:w="2537" w:type="dxa"/>
            <w:shd w:val="clear" w:color="auto" w:fill="B4C6E7" w:themeFill="accent1" w:themeFillTint="66"/>
            <w:tcMar>
              <w:left w:w="57" w:type="dxa"/>
              <w:right w:w="57" w:type="dxa"/>
            </w:tcMar>
            <w:vAlign w:val="center"/>
          </w:tcPr>
          <w:p w14:paraId="062EB552" w14:textId="77777777" w:rsidR="00C759FB" w:rsidRPr="00F919E2" w:rsidRDefault="00C759FB" w:rsidP="008239CD">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34D97C23" w14:textId="77777777" w:rsidR="004833A3" w:rsidRPr="00E246AB" w:rsidRDefault="00CF635B" w:rsidP="00E246AB">
            <w:pPr>
              <w:spacing w:before="60" w:after="60" w:line="240" w:lineRule="auto"/>
              <w:jc w:val="both"/>
              <w:rPr>
                <w:rFonts w:asciiTheme="minorHAnsi" w:hAnsiTheme="minorHAnsi" w:cstheme="minorHAnsi"/>
                <w:noProof/>
                <w:sz w:val="20"/>
                <w:szCs w:val="20"/>
              </w:rPr>
            </w:pPr>
            <w:hyperlink r:id="rId14" w:history="1">
              <w:r w:rsidR="00E246AB" w:rsidRPr="00E246AB">
                <w:rPr>
                  <w:rStyle w:val="Hyperlink"/>
                  <w:rFonts w:asciiTheme="minorHAnsi" w:hAnsiTheme="minorHAnsi" w:cstheme="minorHAnsi"/>
                  <w:noProof/>
                  <w:sz w:val="20"/>
                  <w:szCs w:val="20"/>
                </w:rPr>
                <w:t>https://hko.srce.hr/registar/skup-ishoda-ucenja/detalji/5781</w:t>
              </w:r>
            </w:hyperlink>
            <w:r w:rsidR="00E246AB" w:rsidRPr="00E246AB">
              <w:rPr>
                <w:rFonts w:asciiTheme="minorHAnsi" w:hAnsiTheme="minorHAnsi" w:cstheme="minorHAnsi"/>
                <w:noProof/>
                <w:sz w:val="20"/>
                <w:szCs w:val="20"/>
              </w:rPr>
              <w:t xml:space="preserve"> </w:t>
            </w:r>
          </w:p>
          <w:p w14:paraId="48EEB20D" w14:textId="1827AA03" w:rsidR="00E246AB" w:rsidRPr="00E246AB" w:rsidRDefault="00CF635B" w:rsidP="00E246AB">
            <w:pPr>
              <w:spacing w:before="60" w:after="60" w:line="240" w:lineRule="auto"/>
              <w:jc w:val="both"/>
              <w:rPr>
                <w:rFonts w:cstheme="minorHAnsi"/>
                <w:i/>
                <w:iCs/>
                <w:noProof/>
                <w:sz w:val="16"/>
                <w:szCs w:val="16"/>
              </w:rPr>
            </w:pPr>
            <w:hyperlink r:id="rId15" w:history="1">
              <w:r w:rsidR="00473B92" w:rsidRPr="00F23B99">
                <w:rPr>
                  <w:rStyle w:val="Hyperlink"/>
                  <w:rFonts w:asciiTheme="minorHAnsi" w:hAnsiTheme="minorHAnsi" w:cstheme="minorHAnsi"/>
                  <w:noProof/>
                  <w:sz w:val="20"/>
                  <w:szCs w:val="20"/>
                </w:rPr>
                <w:t>https://hko.srce.hr/registar/skup-ishoda-ucenja/detalji/3177</w:t>
              </w:r>
            </w:hyperlink>
            <w:r w:rsidR="00473B92">
              <w:rPr>
                <w:rFonts w:asciiTheme="minorHAnsi" w:hAnsiTheme="minorHAnsi" w:cstheme="minorHAnsi"/>
                <w:noProof/>
                <w:sz w:val="20"/>
                <w:szCs w:val="20"/>
              </w:rPr>
              <w:t xml:space="preserve"> </w:t>
            </w:r>
            <w:r w:rsidR="00E246AB">
              <w:rPr>
                <w:rFonts w:cstheme="minorHAnsi"/>
                <w:i/>
                <w:iCs/>
                <w:noProof/>
                <w:sz w:val="16"/>
                <w:szCs w:val="16"/>
              </w:rPr>
              <w:t xml:space="preserve"> </w:t>
            </w:r>
          </w:p>
        </w:tc>
      </w:tr>
      <w:tr w:rsidR="00C759FB" w:rsidRPr="00F919E2" w14:paraId="4BE1DF24" w14:textId="77777777" w:rsidTr="008239CD">
        <w:trPr>
          <w:trHeight w:val="558"/>
        </w:trPr>
        <w:tc>
          <w:tcPr>
            <w:tcW w:w="2537" w:type="dxa"/>
            <w:shd w:val="clear" w:color="auto" w:fill="B4C6E7" w:themeFill="accent1" w:themeFillTint="66"/>
            <w:tcMar>
              <w:left w:w="57" w:type="dxa"/>
              <w:right w:w="57" w:type="dxa"/>
            </w:tcMar>
            <w:vAlign w:val="center"/>
          </w:tcPr>
          <w:p w14:paraId="6DA6B815" w14:textId="77777777" w:rsidR="00C759FB" w:rsidRPr="00F919E2" w:rsidRDefault="00C759FB" w:rsidP="008239CD">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2FF101E1" w14:textId="5A80F1B7" w:rsidR="00C759FB" w:rsidRPr="00F919E2" w:rsidRDefault="00E246AB" w:rsidP="008239CD">
            <w:pPr>
              <w:spacing w:after="0"/>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6</w:t>
            </w:r>
            <w:r w:rsidR="004833A3">
              <w:rPr>
                <w:rFonts w:asciiTheme="minorHAnsi" w:hAnsiTheme="minorHAnsi" w:cstheme="minorHAnsi"/>
                <w:b/>
                <w:noProof/>
                <w:sz w:val="20"/>
                <w:szCs w:val="20"/>
                <w:lang w:val="hr-HR"/>
              </w:rPr>
              <w:t xml:space="preserve"> CSVET</w:t>
            </w:r>
          </w:p>
        </w:tc>
      </w:tr>
      <w:tr w:rsidR="00C759FB" w:rsidRPr="00F919E2" w14:paraId="0308AD4C" w14:textId="77777777" w:rsidTr="008239CD">
        <w:tc>
          <w:tcPr>
            <w:tcW w:w="2537" w:type="dxa"/>
            <w:vMerge w:val="restart"/>
            <w:shd w:val="clear" w:color="auto" w:fill="8EAADB" w:themeFill="accent1" w:themeFillTint="99"/>
            <w:tcMar>
              <w:left w:w="57" w:type="dxa"/>
              <w:right w:w="57" w:type="dxa"/>
            </w:tcMar>
            <w:vAlign w:val="center"/>
          </w:tcPr>
          <w:p w14:paraId="333A5014" w14:textId="6D4F5812" w:rsidR="00C759FB" w:rsidRPr="00F919E2" w:rsidRDefault="00C759FB" w:rsidP="008239CD">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Načini stjecanja ishoda učenja (od –</w:t>
            </w:r>
            <w:r w:rsidR="00A731D5">
              <w:rPr>
                <w:rFonts w:asciiTheme="minorHAnsi" w:hAnsiTheme="minorHAnsi" w:cstheme="minorHAnsi"/>
                <w:b/>
                <w:bCs/>
                <w:noProof/>
                <w:color w:val="000000"/>
                <w:sz w:val="20"/>
                <w:szCs w:val="20"/>
                <w:lang w:val="hr-HR"/>
              </w:rPr>
              <w:t xml:space="preserve"> </w:t>
            </w:r>
            <w:r w:rsidRPr="00F919E2">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5F1EED99" w14:textId="77777777" w:rsidR="00C759FB" w:rsidRPr="00F919E2" w:rsidRDefault="00C759FB" w:rsidP="008239CD">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408DFAB9" w14:textId="77777777" w:rsidR="00C759FB" w:rsidRPr="00F919E2" w:rsidRDefault="00C759FB" w:rsidP="008239CD">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21D85384" w14:textId="77777777" w:rsidR="00C759FB" w:rsidRPr="00F919E2" w:rsidRDefault="00C759FB" w:rsidP="008239CD">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Samostalne aktivnosti polaznika</w:t>
            </w:r>
          </w:p>
        </w:tc>
      </w:tr>
      <w:tr w:rsidR="00C759FB" w:rsidRPr="00F919E2" w14:paraId="070A689A" w14:textId="77777777" w:rsidTr="008239CD">
        <w:trPr>
          <w:trHeight w:val="540"/>
        </w:trPr>
        <w:tc>
          <w:tcPr>
            <w:tcW w:w="2537" w:type="dxa"/>
            <w:vMerge/>
            <w:shd w:val="clear" w:color="auto" w:fill="B4C6E7" w:themeFill="accent1" w:themeFillTint="66"/>
            <w:tcMar>
              <w:left w:w="57" w:type="dxa"/>
              <w:right w:w="57" w:type="dxa"/>
            </w:tcMar>
            <w:vAlign w:val="center"/>
          </w:tcPr>
          <w:p w14:paraId="7EECF4E1" w14:textId="77777777" w:rsidR="00C759FB" w:rsidRPr="00F919E2" w:rsidRDefault="00C759FB" w:rsidP="008239CD">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637B4563" w14:textId="10073D48" w:rsidR="00C759FB" w:rsidRPr="00F919E2" w:rsidRDefault="00E246AB" w:rsidP="00F529F9">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4</w:t>
            </w:r>
            <w:r w:rsidR="00514F1A">
              <w:rPr>
                <w:rFonts w:asciiTheme="minorHAnsi" w:hAnsiTheme="minorHAnsi" w:cstheme="minorHAnsi"/>
                <w:noProof/>
                <w:sz w:val="20"/>
                <w:szCs w:val="20"/>
                <w:lang w:val="hr-HR"/>
              </w:rPr>
              <w:t>5</w:t>
            </w:r>
            <w:r>
              <w:rPr>
                <w:rFonts w:asciiTheme="minorHAnsi" w:hAnsiTheme="minorHAnsi" w:cstheme="minorHAnsi"/>
                <w:noProof/>
                <w:sz w:val="20"/>
                <w:szCs w:val="20"/>
                <w:lang w:val="hr-HR"/>
              </w:rPr>
              <w:t xml:space="preserve"> sati</w:t>
            </w:r>
            <w:r w:rsidR="00F529F9">
              <w:rPr>
                <w:rFonts w:asciiTheme="minorHAnsi" w:hAnsiTheme="minorHAnsi" w:cstheme="minorHAnsi"/>
                <w:noProof/>
                <w:sz w:val="20"/>
                <w:szCs w:val="20"/>
                <w:lang w:val="hr-HR"/>
              </w:rPr>
              <w:t xml:space="preserve"> (</w:t>
            </w:r>
            <w:r>
              <w:rPr>
                <w:rFonts w:asciiTheme="minorHAnsi" w:hAnsiTheme="minorHAnsi" w:cstheme="minorHAnsi"/>
                <w:noProof/>
                <w:sz w:val="20"/>
                <w:szCs w:val="20"/>
                <w:lang w:val="hr-HR"/>
              </w:rPr>
              <w:t>3</w:t>
            </w:r>
            <w:r w:rsidR="002E722D">
              <w:rPr>
                <w:rFonts w:asciiTheme="minorHAnsi" w:hAnsiTheme="minorHAnsi" w:cstheme="minorHAnsi"/>
                <w:noProof/>
                <w:sz w:val="20"/>
                <w:szCs w:val="20"/>
                <w:lang w:val="hr-HR"/>
              </w:rPr>
              <w:t>0</w:t>
            </w:r>
            <w:r w:rsidR="00C545A5">
              <w:rPr>
                <w:rFonts w:asciiTheme="minorHAnsi" w:hAnsiTheme="minorHAnsi" w:cstheme="minorHAnsi"/>
                <w:noProof/>
                <w:sz w:val="20"/>
                <w:szCs w:val="20"/>
                <w:lang w:val="hr-HR"/>
              </w:rPr>
              <w:t xml:space="preserve"> </w:t>
            </w:r>
            <w:r w:rsidR="00F529F9">
              <w:rPr>
                <w:rFonts w:asciiTheme="minorHAnsi" w:hAnsiTheme="minorHAnsi" w:cstheme="minorHAnsi"/>
                <w:noProof/>
                <w:sz w:val="20"/>
                <w:szCs w:val="20"/>
                <w:lang w:val="hr-HR"/>
              </w:rPr>
              <w:t>%)</w:t>
            </w:r>
          </w:p>
        </w:tc>
        <w:tc>
          <w:tcPr>
            <w:tcW w:w="2552" w:type="dxa"/>
            <w:vAlign w:val="center"/>
          </w:tcPr>
          <w:p w14:paraId="0B21DC3B" w14:textId="4953BBF4" w:rsidR="00C759FB" w:rsidRPr="00F919E2" w:rsidRDefault="00E246AB" w:rsidP="00F529F9">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80 sati</w:t>
            </w:r>
            <w:r w:rsidR="00F529F9">
              <w:rPr>
                <w:rFonts w:asciiTheme="minorHAnsi" w:hAnsiTheme="minorHAnsi" w:cstheme="minorHAnsi"/>
                <w:noProof/>
                <w:sz w:val="20"/>
                <w:szCs w:val="20"/>
                <w:lang w:val="hr-HR"/>
              </w:rPr>
              <w:t xml:space="preserve"> (</w:t>
            </w:r>
            <w:r>
              <w:rPr>
                <w:rFonts w:asciiTheme="minorHAnsi" w:hAnsiTheme="minorHAnsi" w:cstheme="minorHAnsi"/>
                <w:noProof/>
                <w:sz w:val="20"/>
                <w:szCs w:val="20"/>
                <w:lang w:val="hr-HR"/>
              </w:rPr>
              <w:t>53</w:t>
            </w:r>
            <w:r w:rsidR="00C545A5">
              <w:rPr>
                <w:rFonts w:asciiTheme="minorHAnsi" w:hAnsiTheme="minorHAnsi" w:cstheme="minorHAnsi"/>
                <w:noProof/>
                <w:sz w:val="20"/>
                <w:szCs w:val="20"/>
                <w:lang w:val="hr-HR"/>
              </w:rPr>
              <w:t xml:space="preserve"> </w:t>
            </w:r>
            <w:r w:rsidR="00F529F9">
              <w:rPr>
                <w:rFonts w:asciiTheme="minorHAnsi" w:hAnsiTheme="minorHAnsi" w:cstheme="minorHAnsi"/>
                <w:noProof/>
                <w:sz w:val="20"/>
                <w:szCs w:val="20"/>
                <w:lang w:val="hr-HR"/>
              </w:rPr>
              <w:t>%)</w:t>
            </w:r>
          </w:p>
        </w:tc>
        <w:tc>
          <w:tcPr>
            <w:tcW w:w="2552" w:type="dxa"/>
            <w:vAlign w:val="center"/>
          </w:tcPr>
          <w:p w14:paraId="2D0A812D" w14:textId="3942A4E0" w:rsidR="00C759FB" w:rsidRPr="00F919E2" w:rsidRDefault="00514F1A" w:rsidP="00F529F9">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2</w:t>
            </w:r>
            <w:r w:rsidR="00E246AB">
              <w:rPr>
                <w:rFonts w:asciiTheme="minorHAnsi" w:hAnsiTheme="minorHAnsi" w:cstheme="minorHAnsi"/>
                <w:noProof/>
                <w:sz w:val="20"/>
                <w:szCs w:val="20"/>
                <w:lang w:val="hr-HR"/>
              </w:rPr>
              <w:t>5 sati</w:t>
            </w:r>
            <w:r w:rsidR="00F529F9">
              <w:rPr>
                <w:rFonts w:asciiTheme="minorHAnsi" w:hAnsiTheme="minorHAnsi" w:cstheme="minorHAnsi"/>
                <w:noProof/>
                <w:sz w:val="20"/>
                <w:szCs w:val="20"/>
                <w:lang w:val="hr-HR"/>
              </w:rPr>
              <w:t xml:space="preserve"> (</w:t>
            </w:r>
            <w:r w:rsidR="00C545A5">
              <w:rPr>
                <w:rFonts w:asciiTheme="minorHAnsi" w:hAnsiTheme="minorHAnsi" w:cstheme="minorHAnsi"/>
                <w:noProof/>
                <w:sz w:val="20"/>
                <w:szCs w:val="20"/>
                <w:lang w:val="hr-HR"/>
              </w:rPr>
              <w:t>1</w:t>
            </w:r>
            <w:r w:rsidR="00E246AB">
              <w:rPr>
                <w:rFonts w:asciiTheme="minorHAnsi" w:hAnsiTheme="minorHAnsi" w:cstheme="minorHAnsi"/>
                <w:noProof/>
                <w:sz w:val="20"/>
                <w:szCs w:val="20"/>
                <w:lang w:val="hr-HR"/>
              </w:rPr>
              <w:t>7</w:t>
            </w:r>
            <w:r>
              <w:rPr>
                <w:rFonts w:asciiTheme="minorHAnsi" w:hAnsiTheme="minorHAnsi" w:cstheme="minorHAnsi"/>
                <w:noProof/>
                <w:sz w:val="20"/>
                <w:szCs w:val="20"/>
                <w:lang w:val="hr-HR"/>
              </w:rPr>
              <w:t xml:space="preserve"> </w:t>
            </w:r>
            <w:r w:rsidR="00F529F9">
              <w:rPr>
                <w:rFonts w:asciiTheme="minorHAnsi" w:hAnsiTheme="minorHAnsi" w:cstheme="minorHAnsi"/>
                <w:noProof/>
                <w:sz w:val="20"/>
                <w:szCs w:val="20"/>
                <w:lang w:val="hr-HR"/>
              </w:rPr>
              <w:t>%)</w:t>
            </w:r>
          </w:p>
        </w:tc>
      </w:tr>
      <w:tr w:rsidR="00C759FB" w:rsidRPr="00F919E2" w14:paraId="7976F4E4" w14:textId="77777777" w:rsidTr="008239CD">
        <w:tc>
          <w:tcPr>
            <w:tcW w:w="2537" w:type="dxa"/>
            <w:shd w:val="clear" w:color="auto" w:fill="B4C6E7" w:themeFill="accent1" w:themeFillTint="66"/>
            <w:tcMar>
              <w:left w:w="57" w:type="dxa"/>
              <w:right w:w="57" w:type="dxa"/>
            </w:tcMar>
            <w:vAlign w:val="center"/>
          </w:tcPr>
          <w:p w14:paraId="355B99D6" w14:textId="77777777" w:rsidR="00C759FB" w:rsidRPr="00F919E2" w:rsidRDefault="00C759FB" w:rsidP="008239CD">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Status modula</w:t>
            </w:r>
          </w:p>
          <w:p w14:paraId="162981EF" w14:textId="77777777" w:rsidR="00C759FB" w:rsidRPr="00F919E2" w:rsidRDefault="00C759FB" w:rsidP="008239CD">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516A6379" w14:textId="7A30AD1A" w:rsidR="00C759FB" w:rsidRPr="00F919E2" w:rsidRDefault="004833A3" w:rsidP="008239CD">
            <w:pPr>
              <w:spacing w:after="0"/>
              <w:rPr>
                <w:rFonts w:asciiTheme="minorHAnsi" w:hAnsiTheme="minorHAnsi" w:cstheme="minorHAnsi"/>
                <w:noProof/>
                <w:sz w:val="20"/>
                <w:szCs w:val="20"/>
                <w:lang w:val="hr-HR"/>
              </w:rPr>
            </w:pPr>
            <w:r>
              <w:rPr>
                <w:rFonts w:asciiTheme="minorHAnsi" w:hAnsiTheme="minorHAnsi" w:cstheme="minorHAnsi"/>
                <w:noProof/>
                <w:sz w:val="20"/>
                <w:szCs w:val="20"/>
                <w:lang w:val="hr-HR"/>
              </w:rPr>
              <w:t>obvezni</w:t>
            </w:r>
          </w:p>
        </w:tc>
      </w:tr>
      <w:tr w:rsidR="00C759FB" w:rsidRPr="00F919E2" w14:paraId="1BC4FD5C" w14:textId="77777777" w:rsidTr="008239CD">
        <w:trPr>
          <w:trHeight w:val="626"/>
        </w:trPr>
        <w:tc>
          <w:tcPr>
            <w:tcW w:w="2537" w:type="dxa"/>
            <w:shd w:val="clear" w:color="auto" w:fill="B4C6E7" w:themeFill="accent1" w:themeFillTint="66"/>
            <w:tcMar>
              <w:left w:w="57" w:type="dxa"/>
              <w:right w:w="57" w:type="dxa"/>
            </w:tcMar>
            <w:vAlign w:val="center"/>
          </w:tcPr>
          <w:p w14:paraId="639DCA29" w14:textId="77777777" w:rsidR="00C759FB" w:rsidRPr="00F919E2" w:rsidRDefault="00C759FB" w:rsidP="008239CD">
            <w:pPr>
              <w:spacing w:after="0" w:line="240" w:lineRule="auto"/>
              <w:rPr>
                <w:rFonts w:asciiTheme="minorHAnsi" w:hAnsiTheme="minorHAnsi" w:cstheme="minorHAnsi"/>
                <w:b/>
                <w:bCs/>
                <w:noProof/>
                <w:color w:val="000000"/>
                <w:sz w:val="20"/>
                <w:szCs w:val="20"/>
                <w:lang w:val="hr-HR"/>
              </w:rPr>
            </w:pPr>
            <w:bookmarkStart w:id="2" w:name="_Hlk118290305"/>
            <w:r w:rsidRPr="00F919E2">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2DB1DF01" w14:textId="2C6DE618" w:rsidR="00A4462E" w:rsidRPr="00AF670C" w:rsidRDefault="005A2645" w:rsidP="005A2645">
            <w:pPr>
              <w:spacing w:before="60" w:after="60" w:line="240" w:lineRule="auto"/>
              <w:jc w:val="both"/>
              <w:rPr>
                <w:rFonts w:asciiTheme="minorHAnsi" w:hAnsiTheme="minorHAnsi" w:cstheme="minorHAnsi"/>
                <w:noProof/>
                <w:sz w:val="20"/>
                <w:szCs w:val="20"/>
                <w:lang w:val="hr-HR"/>
              </w:rPr>
            </w:pPr>
            <w:r w:rsidRPr="005A2645">
              <w:rPr>
                <w:rFonts w:asciiTheme="minorHAnsi" w:hAnsiTheme="minorHAnsi" w:cstheme="minorHAnsi"/>
                <w:noProof/>
                <w:sz w:val="20"/>
                <w:szCs w:val="20"/>
                <w:lang w:val="hr-HR"/>
              </w:rPr>
              <w:t>Polaznici će, u sklopu ovog modula, razviti niz kompetencija nužnih za izradu slastica</w:t>
            </w:r>
            <w:r w:rsidR="006C3B2D">
              <w:rPr>
                <w:rFonts w:asciiTheme="minorHAnsi" w:hAnsiTheme="minorHAnsi" w:cstheme="minorHAnsi"/>
                <w:noProof/>
                <w:sz w:val="20"/>
                <w:szCs w:val="20"/>
                <w:lang w:val="hr-HR"/>
              </w:rPr>
              <w:t xml:space="preserve"> prema načelima</w:t>
            </w:r>
            <w:r w:rsidRPr="005A2645">
              <w:rPr>
                <w:rFonts w:asciiTheme="minorHAnsi" w:hAnsiTheme="minorHAnsi" w:cstheme="minorHAnsi"/>
                <w:noProof/>
                <w:sz w:val="20"/>
                <w:szCs w:val="20"/>
                <w:lang w:val="hr-HR"/>
              </w:rPr>
              <w:t xml:space="preserve"> alternativne prehrane. Kroz pravilan odabir sastojaka, pripremu tijesta, kontrolu kvalitete i profesionalno serviranje, polaznici će stvoriti temelj za uspješnu karijeru u slastičarstvu prilagođenu suvremenim zahtjevima tržišta. Nadalje, modul potiče polaznike da prate gastronomske i zdravstvene trendove te aktivno promiču gastronomsku kulturu i zdrav način prehrane među potrošačima. Ovaj cilj </w:t>
            </w:r>
            <w:r w:rsidRPr="005A2645">
              <w:rPr>
                <w:rFonts w:asciiTheme="minorHAnsi" w:hAnsiTheme="minorHAnsi" w:cstheme="minorHAnsi"/>
                <w:noProof/>
                <w:sz w:val="20"/>
                <w:szCs w:val="20"/>
                <w:lang w:val="hr-HR"/>
              </w:rPr>
              <w:lastRenderedPageBreak/>
              <w:t>modula odražava se u pružanju sveobuhvatnog znanja i vještina, čime se polaznicima omogućuje inovativan pristup njihovoj budućoj karijeri u slastičarstvu.</w:t>
            </w:r>
            <w:r>
              <w:rPr>
                <w:rFonts w:asciiTheme="minorHAnsi" w:hAnsiTheme="minorHAnsi" w:cstheme="minorHAnsi"/>
                <w:noProof/>
                <w:sz w:val="20"/>
                <w:szCs w:val="20"/>
                <w:lang w:val="hr-HR"/>
              </w:rPr>
              <w:t xml:space="preserve">  </w:t>
            </w:r>
          </w:p>
        </w:tc>
      </w:tr>
      <w:bookmarkEnd w:id="2"/>
      <w:tr w:rsidR="00C759FB" w:rsidRPr="00F919E2" w14:paraId="6BF7193D" w14:textId="77777777" w:rsidTr="008239CD">
        <w:tc>
          <w:tcPr>
            <w:tcW w:w="2537" w:type="dxa"/>
            <w:shd w:val="clear" w:color="auto" w:fill="B4C6E7" w:themeFill="accent1" w:themeFillTint="66"/>
            <w:tcMar>
              <w:left w:w="57" w:type="dxa"/>
              <w:right w:w="57" w:type="dxa"/>
            </w:tcMar>
            <w:vAlign w:val="center"/>
          </w:tcPr>
          <w:p w14:paraId="6F387DA6" w14:textId="77777777" w:rsidR="00C759FB" w:rsidRPr="00F919E2" w:rsidRDefault="00C759FB" w:rsidP="008239CD">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lastRenderedPageBreak/>
              <w:t>Ključni pojmovi</w:t>
            </w:r>
          </w:p>
        </w:tc>
        <w:tc>
          <w:tcPr>
            <w:tcW w:w="6956" w:type="dxa"/>
            <w:gridSpan w:val="3"/>
            <w:tcMar>
              <w:left w:w="57" w:type="dxa"/>
              <w:right w:w="57" w:type="dxa"/>
            </w:tcMar>
            <w:vAlign w:val="center"/>
          </w:tcPr>
          <w:p w14:paraId="5E227BE0" w14:textId="60C107A2" w:rsidR="00C759FB" w:rsidRPr="007F1701" w:rsidRDefault="001039B6" w:rsidP="00D66BAC">
            <w:pPr>
              <w:spacing w:before="60" w:after="60" w:line="240" w:lineRule="auto"/>
              <w:jc w:val="both"/>
              <w:rPr>
                <w:rFonts w:asciiTheme="minorHAnsi" w:hAnsiTheme="minorHAnsi" w:cstheme="minorHAnsi"/>
                <w:noProof/>
                <w:color w:val="FF0000"/>
                <w:sz w:val="20"/>
                <w:szCs w:val="20"/>
                <w:lang w:val="hr-HR"/>
              </w:rPr>
            </w:pPr>
            <w:r w:rsidRPr="00DE7B17">
              <w:rPr>
                <w:rFonts w:asciiTheme="minorHAnsi" w:hAnsiTheme="minorHAnsi" w:cstheme="minorHAnsi"/>
                <w:noProof/>
                <w:sz w:val="20"/>
                <w:szCs w:val="20"/>
                <w:lang w:val="hr-HR"/>
              </w:rPr>
              <w:t xml:space="preserve">slastice alternativne prehrane, </w:t>
            </w:r>
            <w:r w:rsidR="00FC729B" w:rsidRPr="00DE7B17">
              <w:rPr>
                <w:rFonts w:asciiTheme="minorHAnsi" w:hAnsiTheme="minorHAnsi" w:cstheme="minorHAnsi"/>
                <w:noProof/>
                <w:sz w:val="20"/>
                <w:szCs w:val="20"/>
                <w:lang w:val="hr-HR"/>
              </w:rPr>
              <w:t>ekološki uzgoj, lokalne namirnice,</w:t>
            </w:r>
            <w:r w:rsidR="00C545A5" w:rsidRPr="00DE7B17">
              <w:rPr>
                <w:rFonts w:asciiTheme="minorHAnsi" w:hAnsiTheme="minorHAnsi" w:cstheme="minorHAnsi"/>
                <w:noProof/>
                <w:sz w:val="20"/>
                <w:szCs w:val="20"/>
                <w:lang w:val="hr-HR"/>
              </w:rPr>
              <w:t xml:space="preserve"> </w:t>
            </w:r>
            <w:r w:rsidR="00FC729B" w:rsidRPr="00DE7B17">
              <w:rPr>
                <w:rFonts w:asciiTheme="minorHAnsi" w:hAnsiTheme="minorHAnsi" w:cstheme="minorHAnsi"/>
                <w:noProof/>
                <w:sz w:val="20"/>
                <w:szCs w:val="20"/>
                <w:lang w:val="hr-HR"/>
              </w:rPr>
              <w:t>raciona</w:t>
            </w:r>
            <w:r w:rsidRPr="00DE7B17">
              <w:rPr>
                <w:rFonts w:asciiTheme="minorHAnsi" w:hAnsiTheme="minorHAnsi" w:cstheme="minorHAnsi"/>
                <w:noProof/>
                <w:sz w:val="20"/>
                <w:szCs w:val="20"/>
                <w:lang w:val="hr-HR"/>
              </w:rPr>
              <w:t>lno korištenje namirnica, izrada slastica alternativne kuhinje</w:t>
            </w:r>
            <w:r w:rsidR="00353A7E" w:rsidRPr="00DE7B17">
              <w:rPr>
                <w:rFonts w:asciiTheme="minorHAnsi" w:hAnsiTheme="minorHAnsi" w:cstheme="minorHAnsi"/>
                <w:noProof/>
                <w:sz w:val="20"/>
                <w:szCs w:val="20"/>
                <w:lang w:val="hr-HR"/>
              </w:rPr>
              <w:t>, moderne slastice</w:t>
            </w:r>
          </w:p>
        </w:tc>
      </w:tr>
      <w:tr w:rsidR="00C759FB" w:rsidRPr="00F919E2" w14:paraId="53185C32" w14:textId="77777777" w:rsidTr="008239CD">
        <w:tc>
          <w:tcPr>
            <w:tcW w:w="2537" w:type="dxa"/>
            <w:shd w:val="clear" w:color="auto" w:fill="B4C6E7" w:themeFill="accent1" w:themeFillTint="66"/>
            <w:tcMar>
              <w:left w:w="57" w:type="dxa"/>
              <w:right w:w="57" w:type="dxa"/>
            </w:tcMar>
            <w:vAlign w:val="center"/>
          </w:tcPr>
          <w:p w14:paraId="01902356" w14:textId="77777777" w:rsidR="00C759FB" w:rsidRPr="00F919E2" w:rsidRDefault="00C759FB" w:rsidP="008239CD">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2C4F8B50" w14:textId="34E7E709" w:rsidR="00D66BAC" w:rsidRPr="00C761EA" w:rsidRDefault="00D66BAC" w:rsidP="00C761EA">
            <w:pPr>
              <w:spacing w:before="60" w:after="60" w:line="240" w:lineRule="auto"/>
              <w:jc w:val="both"/>
              <w:rPr>
                <w:rFonts w:asciiTheme="minorHAnsi" w:hAnsiTheme="minorHAnsi" w:cstheme="minorHAnsi"/>
                <w:noProof/>
                <w:sz w:val="20"/>
                <w:szCs w:val="20"/>
                <w:lang w:val="hr-HR"/>
              </w:rPr>
            </w:pPr>
            <w:r w:rsidRPr="00C761EA">
              <w:rPr>
                <w:rFonts w:asciiTheme="minorHAnsi" w:hAnsiTheme="minorHAnsi" w:cstheme="minorHAnsi"/>
                <w:noProof/>
                <w:sz w:val="20"/>
                <w:szCs w:val="20"/>
                <w:lang w:val="hr-HR"/>
              </w:rPr>
              <w:t xml:space="preserve">Timskim radom polaznika i nastavnika ustanove za obrazovanje odraslih provode se simulacije realnog radnog </w:t>
            </w:r>
            <w:r w:rsidR="00C761EA">
              <w:rPr>
                <w:rFonts w:asciiTheme="minorHAnsi" w:hAnsiTheme="minorHAnsi" w:cstheme="minorHAnsi"/>
                <w:noProof/>
                <w:sz w:val="20"/>
                <w:szCs w:val="20"/>
                <w:lang w:val="hr-HR"/>
              </w:rPr>
              <w:t xml:space="preserve">procesa </w:t>
            </w:r>
            <w:r w:rsidR="000F01EF">
              <w:rPr>
                <w:rFonts w:asciiTheme="minorHAnsi" w:hAnsiTheme="minorHAnsi" w:cstheme="minorHAnsi"/>
                <w:noProof/>
                <w:sz w:val="20"/>
                <w:szCs w:val="20"/>
                <w:lang w:val="hr-HR"/>
              </w:rPr>
              <w:t>i</w:t>
            </w:r>
            <w:r w:rsidR="000F01EF" w:rsidRPr="000F01EF">
              <w:rPr>
                <w:rFonts w:asciiTheme="minorHAnsi" w:hAnsiTheme="minorHAnsi" w:cstheme="minorHAnsi"/>
                <w:noProof/>
                <w:sz w:val="20"/>
                <w:szCs w:val="20"/>
                <w:lang w:val="hr-HR"/>
              </w:rPr>
              <w:t>zrad</w:t>
            </w:r>
            <w:r w:rsidR="000F01EF">
              <w:rPr>
                <w:rFonts w:asciiTheme="minorHAnsi" w:hAnsiTheme="minorHAnsi" w:cstheme="minorHAnsi"/>
                <w:noProof/>
                <w:sz w:val="20"/>
                <w:szCs w:val="20"/>
                <w:lang w:val="hr-HR"/>
              </w:rPr>
              <w:t>e</w:t>
            </w:r>
            <w:r w:rsidR="000F01EF" w:rsidRPr="000F01EF">
              <w:rPr>
                <w:rFonts w:asciiTheme="minorHAnsi" w:hAnsiTheme="minorHAnsi" w:cstheme="minorHAnsi"/>
                <w:noProof/>
                <w:sz w:val="20"/>
                <w:szCs w:val="20"/>
                <w:lang w:val="hr-HR"/>
              </w:rPr>
              <w:t xml:space="preserve"> slastica alternativne kuhinje</w:t>
            </w:r>
            <w:r w:rsidR="000F01EF">
              <w:rPr>
                <w:rFonts w:asciiTheme="minorHAnsi" w:hAnsiTheme="minorHAnsi" w:cstheme="minorHAnsi"/>
                <w:noProof/>
                <w:sz w:val="20"/>
                <w:szCs w:val="20"/>
                <w:lang w:val="hr-HR"/>
              </w:rPr>
              <w:t xml:space="preserve"> </w:t>
            </w:r>
            <w:r w:rsidRPr="00C761EA">
              <w:rPr>
                <w:rFonts w:asciiTheme="minorHAnsi" w:hAnsiTheme="minorHAnsi" w:cstheme="minorHAnsi"/>
                <w:noProof/>
                <w:sz w:val="20"/>
                <w:szCs w:val="20"/>
                <w:lang w:val="hr-HR"/>
              </w:rPr>
              <w:t>prema zahtjevima klijenta.</w:t>
            </w:r>
          </w:p>
          <w:p w14:paraId="02A054DB" w14:textId="14ADA796" w:rsidR="00D66BAC" w:rsidRPr="00C761EA" w:rsidRDefault="00D66BAC" w:rsidP="00C761EA">
            <w:pPr>
              <w:spacing w:before="60" w:after="60" w:line="240" w:lineRule="auto"/>
              <w:jc w:val="both"/>
              <w:rPr>
                <w:rFonts w:asciiTheme="minorHAnsi" w:hAnsiTheme="minorHAnsi" w:cstheme="minorHAnsi"/>
                <w:noProof/>
                <w:sz w:val="20"/>
                <w:szCs w:val="20"/>
                <w:lang w:val="hr-HR"/>
              </w:rPr>
            </w:pPr>
            <w:r w:rsidRPr="00C761EA">
              <w:rPr>
                <w:rFonts w:asciiTheme="minorHAnsi" w:hAnsiTheme="minorHAnsi" w:cstheme="minorHAnsi"/>
                <w:noProof/>
                <w:sz w:val="20"/>
                <w:szCs w:val="20"/>
                <w:lang w:val="hr-HR"/>
              </w:rPr>
              <w:t xml:space="preserve">Učenjem temeljenom na radu stječu se specifična znanja i vještine potrebne za samostalan, siguran i odgovoran rad te za rješavanje stvarnih problema radnoga procesa </w:t>
            </w:r>
            <w:r w:rsidR="00C761EA" w:rsidRPr="00C761EA">
              <w:rPr>
                <w:rFonts w:asciiTheme="minorHAnsi" w:hAnsiTheme="minorHAnsi" w:cstheme="minorHAnsi"/>
                <w:noProof/>
                <w:sz w:val="20"/>
                <w:szCs w:val="20"/>
                <w:lang w:val="hr-HR"/>
              </w:rPr>
              <w:t>izrad</w:t>
            </w:r>
            <w:r w:rsidR="00C761EA">
              <w:rPr>
                <w:rFonts w:asciiTheme="minorHAnsi" w:hAnsiTheme="minorHAnsi" w:cstheme="minorHAnsi"/>
                <w:noProof/>
                <w:sz w:val="20"/>
                <w:szCs w:val="20"/>
                <w:lang w:val="hr-HR"/>
              </w:rPr>
              <w:t>e</w:t>
            </w:r>
            <w:r w:rsidR="00C761EA" w:rsidRPr="00C761EA">
              <w:rPr>
                <w:rFonts w:asciiTheme="minorHAnsi" w:hAnsiTheme="minorHAnsi" w:cstheme="minorHAnsi"/>
                <w:noProof/>
                <w:sz w:val="20"/>
                <w:szCs w:val="20"/>
                <w:lang w:val="hr-HR"/>
              </w:rPr>
              <w:t xml:space="preserve"> </w:t>
            </w:r>
            <w:r w:rsidR="000F01EF" w:rsidRPr="000F01EF">
              <w:rPr>
                <w:rFonts w:asciiTheme="minorHAnsi" w:hAnsiTheme="minorHAnsi" w:cstheme="minorHAnsi"/>
                <w:noProof/>
                <w:sz w:val="20"/>
                <w:szCs w:val="20"/>
                <w:lang w:val="hr-HR"/>
              </w:rPr>
              <w:t>slastica alternativne kuhinje</w:t>
            </w:r>
            <w:r w:rsidRPr="00C761EA">
              <w:rPr>
                <w:rFonts w:asciiTheme="minorHAnsi" w:hAnsiTheme="minorHAnsi" w:cstheme="minorHAnsi"/>
                <w:noProof/>
                <w:sz w:val="20"/>
                <w:szCs w:val="20"/>
                <w:lang w:val="hr-HR"/>
              </w:rPr>
              <w:t xml:space="preserve">. </w:t>
            </w:r>
          </w:p>
          <w:p w14:paraId="5BE41266" w14:textId="77777777" w:rsidR="00D66BAC" w:rsidRPr="00C761EA" w:rsidRDefault="00D66BAC" w:rsidP="00C761EA">
            <w:pPr>
              <w:spacing w:before="60" w:after="60" w:line="240" w:lineRule="auto"/>
              <w:jc w:val="both"/>
              <w:rPr>
                <w:rFonts w:asciiTheme="minorHAnsi" w:hAnsiTheme="minorHAnsi" w:cstheme="minorHAnsi"/>
                <w:noProof/>
                <w:sz w:val="20"/>
                <w:szCs w:val="20"/>
                <w:lang w:val="hr-HR"/>
              </w:rPr>
            </w:pPr>
            <w:r w:rsidRPr="00C761EA">
              <w:rPr>
                <w:rFonts w:asciiTheme="minorHAnsi" w:hAnsiTheme="minorHAnsi" w:cstheme="minorHAnsi"/>
                <w:noProof/>
                <w:sz w:val="20"/>
                <w:szCs w:val="20"/>
                <w:lang w:val="hr-HR"/>
              </w:rPr>
              <w:t xml:space="preserve">U nastavnom procesu primjenjuju se aktivne strategije i metode učenja (otkrivanje, stvaralačko učenje, suradničko učenje, rješavanje problema, projektna nastava, simulacija, praktični rad/vježbe,  i sl.). </w:t>
            </w:r>
          </w:p>
          <w:p w14:paraId="02F383EA" w14:textId="0177C1A4" w:rsidR="00C759FB" w:rsidRPr="00C761EA" w:rsidRDefault="00D66BAC" w:rsidP="00C761EA">
            <w:pPr>
              <w:spacing w:before="60" w:after="60" w:line="240" w:lineRule="auto"/>
              <w:jc w:val="both"/>
              <w:rPr>
                <w:rFonts w:asciiTheme="minorHAnsi" w:hAnsiTheme="minorHAnsi" w:cstheme="minorHAnsi"/>
                <w:noProof/>
                <w:sz w:val="20"/>
                <w:szCs w:val="20"/>
                <w:lang w:val="hr-HR"/>
              </w:rPr>
            </w:pPr>
            <w:r w:rsidRPr="00C761EA">
              <w:rPr>
                <w:rFonts w:asciiTheme="minorHAnsi" w:hAnsiTheme="minorHAnsi" w:cstheme="minorHAnsi"/>
                <w:noProof/>
                <w:sz w:val="20"/>
                <w:szCs w:val="20"/>
                <w:lang w:val="hr-HR"/>
              </w:rPr>
              <w:t>Nastavnik polaznicima prezentira određenu radnu, realnu situaciju iz gospodarstva (problem, temu, projekt), iz koje je vidljiva potreba za kompetencijama koje se postižu ostvarivanjem zadanih ishoda učenja predmetne mikrokvalifikacije, a polaznici će, koristeći prethodno stečena znanja i vještine, uz mentora/nastavnika, otkrivati načine rješavanja problema i riješiti zadani zadatak.</w:t>
            </w:r>
          </w:p>
        </w:tc>
      </w:tr>
      <w:tr w:rsidR="00A352A2" w:rsidRPr="00F919E2" w14:paraId="3B093890" w14:textId="77777777" w:rsidTr="008239CD">
        <w:tc>
          <w:tcPr>
            <w:tcW w:w="2537" w:type="dxa"/>
            <w:shd w:val="clear" w:color="auto" w:fill="B4C6E7" w:themeFill="accent1" w:themeFillTint="66"/>
            <w:tcMar>
              <w:left w:w="57" w:type="dxa"/>
              <w:right w:w="57" w:type="dxa"/>
            </w:tcMar>
            <w:vAlign w:val="center"/>
          </w:tcPr>
          <w:p w14:paraId="6895C47E" w14:textId="77777777" w:rsidR="00A352A2" w:rsidRPr="00F919E2" w:rsidRDefault="00A352A2" w:rsidP="00A352A2">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1C288249" w14:textId="77777777" w:rsidR="00A352A2" w:rsidRPr="00257108" w:rsidRDefault="00A352A2" w:rsidP="00A352A2">
            <w:pPr>
              <w:spacing w:before="60" w:after="60" w:line="240" w:lineRule="auto"/>
              <w:jc w:val="both"/>
              <w:rPr>
                <w:rFonts w:asciiTheme="minorHAnsi" w:hAnsiTheme="minorHAnsi" w:cstheme="minorHAnsi"/>
                <w:b/>
                <w:bCs/>
                <w:noProof/>
                <w:sz w:val="20"/>
                <w:szCs w:val="20"/>
                <w:lang w:val="hr-HR"/>
              </w:rPr>
            </w:pPr>
            <w:r w:rsidRPr="00257108">
              <w:rPr>
                <w:rFonts w:asciiTheme="minorHAnsi" w:hAnsiTheme="minorHAnsi" w:cstheme="minorHAnsi"/>
                <w:b/>
                <w:bCs/>
                <w:noProof/>
                <w:sz w:val="20"/>
                <w:szCs w:val="20"/>
                <w:lang w:val="hr-HR"/>
              </w:rPr>
              <w:t>Preporučena literatura:</w:t>
            </w:r>
          </w:p>
          <w:p w14:paraId="2DB70B5B" w14:textId="77777777" w:rsidR="003C6F58" w:rsidRDefault="003C6F58" w:rsidP="003C6F58">
            <w:pPr>
              <w:pStyle w:val="ListParagraph"/>
              <w:numPr>
                <w:ilvl w:val="0"/>
                <w:numId w:val="17"/>
              </w:numPr>
              <w:spacing w:after="0"/>
              <w:rPr>
                <w:noProof/>
                <w:sz w:val="20"/>
                <w:szCs w:val="20"/>
              </w:rPr>
            </w:pPr>
            <w:r w:rsidRPr="00F32CE3">
              <w:rPr>
                <w:noProof/>
                <w:sz w:val="20"/>
                <w:szCs w:val="20"/>
              </w:rPr>
              <w:t xml:space="preserve">Matelja. George. 2009. </w:t>
            </w:r>
            <w:r w:rsidRPr="00F32CE3">
              <w:rPr>
                <w:i/>
                <w:iCs/>
                <w:noProof/>
                <w:sz w:val="20"/>
                <w:szCs w:val="20"/>
              </w:rPr>
              <w:t>Najzdravije namirnice svijeta</w:t>
            </w:r>
            <w:r w:rsidRPr="00F32CE3">
              <w:rPr>
                <w:noProof/>
                <w:sz w:val="20"/>
                <w:szCs w:val="20"/>
              </w:rPr>
              <w:t xml:space="preserve">. Planetopija. Profil.      </w:t>
            </w:r>
          </w:p>
          <w:p w14:paraId="7744B256" w14:textId="77777777" w:rsidR="003C6F58" w:rsidRPr="00F32CE3" w:rsidRDefault="003C6F58" w:rsidP="003C6F58">
            <w:pPr>
              <w:pStyle w:val="ListParagraph"/>
              <w:numPr>
                <w:ilvl w:val="0"/>
                <w:numId w:val="17"/>
              </w:numPr>
              <w:tabs>
                <w:tab w:val="left" w:pos="2820"/>
              </w:tabs>
              <w:spacing w:after="0"/>
              <w:rPr>
                <w:rFonts w:eastAsiaTheme="minorEastAsia"/>
                <w:noProof/>
                <w:sz w:val="20"/>
                <w:szCs w:val="20"/>
              </w:rPr>
            </w:pPr>
            <w:r w:rsidRPr="00F32CE3">
              <w:rPr>
                <w:noProof/>
                <w:sz w:val="20"/>
                <w:szCs w:val="20"/>
              </w:rPr>
              <w:t xml:space="preserve">Mandić, Milena, Lela. 2007. </w:t>
            </w:r>
            <w:r w:rsidRPr="00F32CE3">
              <w:rPr>
                <w:i/>
                <w:iCs/>
                <w:noProof/>
                <w:sz w:val="20"/>
                <w:szCs w:val="20"/>
              </w:rPr>
              <w:t>Znanost o prehrani. Hrana i prehrana u čuvanju zdravlja</w:t>
            </w:r>
            <w:r w:rsidRPr="00F32CE3">
              <w:rPr>
                <w:noProof/>
                <w:sz w:val="20"/>
                <w:szCs w:val="20"/>
              </w:rPr>
              <w:t>. Sveučilište J.J.Strossmayera u Osijeku. Prehrambeno tehnološki fakultet. Osijek.</w:t>
            </w:r>
          </w:p>
          <w:p w14:paraId="1932D4FF" w14:textId="77777777" w:rsidR="003C6F58" w:rsidRPr="00C44CBD" w:rsidRDefault="003C6F58" w:rsidP="003C6F58">
            <w:pPr>
              <w:pStyle w:val="ListParagraph"/>
              <w:numPr>
                <w:ilvl w:val="0"/>
                <w:numId w:val="17"/>
              </w:numPr>
              <w:spacing w:after="0"/>
              <w:rPr>
                <w:noProof/>
                <w:sz w:val="20"/>
                <w:szCs w:val="20"/>
              </w:rPr>
            </w:pPr>
            <w:r w:rsidRPr="00C44CBD">
              <w:rPr>
                <w:noProof/>
                <w:sz w:val="20"/>
                <w:szCs w:val="20"/>
                <w:lang w:val="bs-Latn-BA"/>
              </w:rPr>
              <w:t xml:space="preserve">Kažinić Kreho, L. (2009.) </w:t>
            </w:r>
            <w:r w:rsidRPr="003C6F58">
              <w:rPr>
                <w:i/>
                <w:iCs/>
                <w:noProof/>
                <w:sz w:val="20"/>
                <w:szCs w:val="20"/>
                <w:lang w:val="bs-Latn-BA"/>
              </w:rPr>
              <w:t>Prehrana 21.stoljeća</w:t>
            </w:r>
            <w:r w:rsidRPr="00C44CBD">
              <w:rPr>
                <w:noProof/>
                <w:sz w:val="20"/>
                <w:szCs w:val="20"/>
                <w:lang w:val="bs-Latn-BA"/>
              </w:rPr>
              <w:t>, Zagreb: Profil</w:t>
            </w:r>
          </w:p>
          <w:p w14:paraId="57CBA86D" w14:textId="213AE193" w:rsidR="00A352A2" w:rsidRPr="003C6F58" w:rsidRDefault="003C6F58" w:rsidP="003C6F58">
            <w:pPr>
              <w:pStyle w:val="ListParagraph"/>
              <w:numPr>
                <w:ilvl w:val="0"/>
                <w:numId w:val="17"/>
              </w:numPr>
              <w:spacing w:after="0"/>
              <w:rPr>
                <w:noProof/>
                <w:sz w:val="20"/>
                <w:szCs w:val="20"/>
              </w:rPr>
            </w:pPr>
            <w:r w:rsidRPr="00E16D17">
              <w:rPr>
                <w:noProof/>
                <w:sz w:val="20"/>
                <w:szCs w:val="20"/>
                <w:lang w:val="bs-Latn-BA"/>
              </w:rPr>
              <w:t xml:space="preserve">Krešić, G. (2012.) </w:t>
            </w:r>
            <w:r w:rsidRPr="003C6F58">
              <w:rPr>
                <w:i/>
                <w:iCs/>
                <w:noProof/>
                <w:sz w:val="20"/>
                <w:szCs w:val="20"/>
                <w:lang w:val="bs-Latn-BA"/>
              </w:rPr>
              <w:t>Trendovi u prehrani</w:t>
            </w:r>
            <w:r w:rsidRPr="00E16D17">
              <w:rPr>
                <w:noProof/>
                <w:sz w:val="20"/>
                <w:szCs w:val="20"/>
                <w:lang w:val="bs-Latn-BA"/>
              </w:rPr>
              <w:t>, Opatija: Fakultet za menadžment u turizmu i ugostiteljstvu</w:t>
            </w:r>
          </w:p>
        </w:tc>
      </w:tr>
    </w:tbl>
    <w:p w14:paraId="1DA505FB" w14:textId="77777777" w:rsidR="00E335E5" w:rsidRDefault="00E335E5" w:rsidP="00E335E5">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E335E5" w:rsidRPr="00F919E2" w14:paraId="3A526BB4" w14:textId="77777777" w:rsidTr="00C27B05">
        <w:trPr>
          <w:trHeight w:val="409"/>
        </w:trPr>
        <w:tc>
          <w:tcPr>
            <w:tcW w:w="2679" w:type="dxa"/>
            <w:gridSpan w:val="2"/>
            <w:shd w:val="clear" w:color="auto" w:fill="8EAADB" w:themeFill="accent1" w:themeFillTint="99"/>
            <w:tcMar>
              <w:left w:w="57" w:type="dxa"/>
              <w:right w:w="57" w:type="dxa"/>
            </w:tcMar>
            <w:vAlign w:val="center"/>
          </w:tcPr>
          <w:p w14:paraId="5EE33A3C" w14:textId="77777777" w:rsidR="00E335E5" w:rsidRPr="00F919E2" w:rsidRDefault="00E335E5" w:rsidP="00C27B05">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p>
        </w:tc>
        <w:tc>
          <w:tcPr>
            <w:tcW w:w="6814" w:type="dxa"/>
            <w:shd w:val="clear" w:color="auto" w:fill="auto"/>
            <w:vAlign w:val="center"/>
          </w:tcPr>
          <w:p w14:paraId="4E3DF7A6" w14:textId="66651EF1" w:rsidR="00E335E5" w:rsidRPr="009C4949" w:rsidRDefault="00473B92" w:rsidP="00C27B05">
            <w:pPr>
              <w:tabs>
                <w:tab w:val="left" w:pos="2820"/>
              </w:tabs>
              <w:spacing w:after="0"/>
              <w:rPr>
                <w:rFonts w:asciiTheme="minorHAnsi" w:hAnsiTheme="minorHAnsi" w:cstheme="minorHAnsi"/>
                <w:b/>
                <w:iCs/>
                <w:noProof/>
                <w:sz w:val="20"/>
                <w:szCs w:val="20"/>
                <w:lang w:val="hr-HR"/>
              </w:rPr>
            </w:pPr>
            <w:r w:rsidRPr="009C4949">
              <w:rPr>
                <w:rFonts w:asciiTheme="minorHAnsi" w:hAnsiTheme="minorHAnsi" w:cstheme="minorHAnsi"/>
                <w:b/>
                <w:iCs/>
                <w:noProof/>
                <w:sz w:val="20"/>
                <w:szCs w:val="20"/>
                <w:lang w:val="hr-HR"/>
              </w:rPr>
              <w:t>Hrana i zdravlje</w:t>
            </w:r>
            <w:r w:rsidR="00E335E5" w:rsidRPr="009C4949">
              <w:rPr>
                <w:rFonts w:asciiTheme="minorHAnsi" w:hAnsiTheme="minorHAnsi" w:cstheme="minorHAnsi"/>
                <w:b/>
                <w:iCs/>
                <w:noProof/>
                <w:sz w:val="20"/>
                <w:szCs w:val="20"/>
                <w:lang w:val="hr-HR"/>
              </w:rPr>
              <w:t xml:space="preserve"> (</w:t>
            </w:r>
            <w:r w:rsidRPr="009C4949">
              <w:rPr>
                <w:rFonts w:asciiTheme="minorHAnsi" w:hAnsiTheme="minorHAnsi" w:cstheme="minorHAnsi"/>
                <w:b/>
                <w:iCs/>
                <w:noProof/>
                <w:sz w:val="20"/>
                <w:szCs w:val="20"/>
                <w:lang w:val="hr-HR"/>
              </w:rPr>
              <w:t>2</w:t>
            </w:r>
            <w:r w:rsidR="00E335E5" w:rsidRPr="009C4949">
              <w:rPr>
                <w:rFonts w:asciiTheme="minorHAnsi" w:hAnsiTheme="minorHAnsi" w:cstheme="minorHAnsi"/>
                <w:b/>
                <w:iCs/>
                <w:noProof/>
                <w:sz w:val="20"/>
                <w:szCs w:val="20"/>
                <w:lang w:val="hr-HR"/>
              </w:rPr>
              <w:t xml:space="preserve"> CSVET)</w:t>
            </w:r>
          </w:p>
        </w:tc>
      </w:tr>
      <w:tr w:rsidR="00E335E5" w:rsidRPr="00F919E2" w14:paraId="5A01B9B3" w14:textId="77777777" w:rsidTr="00C27B05">
        <w:tc>
          <w:tcPr>
            <w:tcW w:w="9493" w:type="dxa"/>
            <w:gridSpan w:val="3"/>
            <w:shd w:val="clear" w:color="auto" w:fill="B4C6E7" w:themeFill="accent1" w:themeFillTint="66"/>
            <w:tcMar>
              <w:left w:w="57" w:type="dxa"/>
              <w:right w:w="57" w:type="dxa"/>
            </w:tcMar>
            <w:vAlign w:val="center"/>
          </w:tcPr>
          <w:p w14:paraId="06FAAE6A" w14:textId="77777777" w:rsidR="00E335E5" w:rsidRPr="00F919E2" w:rsidRDefault="00E335E5" w:rsidP="00C27B05">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E335E5" w:rsidRPr="00F919E2" w14:paraId="56BDD469" w14:textId="77777777" w:rsidTr="00C27B05">
        <w:tc>
          <w:tcPr>
            <w:tcW w:w="9493" w:type="dxa"/>
            <w:gridSpan w:val="3"/>
            <w:shd w:val="clear" w:color="auto" w:fill="auto"/>
            <w:tcMar>
              <w:left w:w="57" w:type="dxa"/>
              <w:right w:w="57" w:type="dxa"/>
            </w:tcMar>
          </w:tcPr>
          <w:p w14:paraId="0F3DF3C7" w14:textId="2AB12729" w:rsidR="00E335E5" w:rsidRPr="007F1701" w:rsidRDefault="00473B92" w:rsidP="00C27B05">
            <w:pPr>
              <w:pStyle w:val="ListParagraph"/>
              <w:numPr>
                <w:ilvl w:val="0"/>
                <w:numId w:val="20"/>
              </w:numPr>
              <w:tabs>
                <w:tab w:val="left" w:pos="2820"/>
              </w:tabs>
              <w:spacing w:after="0"/>
              <w:rPr>
                <w:sz w:val="20"/>
                <w:szCs w:val="20"/>
              </w:rPr>
            </w:pPr>
            <w:r w:rsidRPr="00473B92">
              <w:rPr>
                <w:sz w:val="20"/>
                <w:szCs w:val="20"/>
              </w:rPr>
              <w:t>Opisati utjecaj hrane na zdravlje</w:t>
            </w:r>
          </w:p>
        </w:tc>
      </w:tr>
      <w:tr w:rsidR="00E335E5" w:rsidRPr="00F919E2" w14:paraId="2110F566" w14:textId="77777777" w:rsidTr="00C27B05">
        <w:tc>
          <w:tcPr>
            <w:tcW w:w="9493" w:type="dxa"/>
            <w:gridSpan w:val="3"/>
            <w:shd w:val="clear" w:color="auto" w:fill="auto"/>
            <w:tcMar>
              <w:left w:w="57" w:type="dxa"/>
              <w:right w:w="57" w:type="dxa"/>
            </w:tcMar>
          </w:tcPr>
          <w:p w14:paraId="4B8AA60C" w14:textId="76D8F563" w:rsidR="00E335E5" w:rsidRPr="007F1701" w:rsidRDefault="00473B92" w:rsidP="00C27B05">
            <w:pPr>
              <w:pStyle w:val="ListParagraph"/>
              <w:numPr>
                <w:ilvl w:val="0"/>
                <w:numId w:val="20"/>
              </w:numPr>
              <w:tabs>
                <w:tab w:val="left" w:pos="2820"/>
              </w:tabs>
              <w:spacing w:after="0"/>
              <w:rPr>
                <w:sz w:val="20"/>
                <w:szCs w:val="20"/>
              </w:rPr>
            </w:pPr>
            <w:r w:rsidRPr="00473B92">
              <w:rPr>
                <w:sz w:val="20"/>
                <w:szCs w:val="20"/>
              </w:rPr>
              <w:t>Analizirati piramide prehrane</w:t>
            </w:r>
          </w:p>
        </w:tc>
      </w:tr>
      <w:tr w:rsidR="00E335E5" w:rsidRPr="00F919E2" w14:paraId="65E18E2A" w14:textId="77777777" w:rsidTr="00C27B05">
        <w:tc>
          <w:tcPr>
            <w:tcW w:w="9493" w:type="dxa"/>
            <w:gridSpan w:val="3"/>
            <w:shd w:val="clear" w:color="auto" w:fill="auto"/>
            <w:tcMar>
              <w:left w:w="57" w:type="dxa"/>
              <w:right w:w="57" w:type="dxa"/>
            </w:tcMar>
          </w:tcPr>
          <w:p w14:paraId="22A31822" w14:textId="6D8AF2E9" w:rsidR="00E335E5" w:rsidRPr="00473B92" w:rsidRDefault="00473B92" w:rsidP="00473B92">
            <w:pPr>
              <w:pStyle w:val="ListParagraph"/>
              <w:numPr>
                <w:ilvl w:val="0"/>
                <w:numId w:val="20"/>
              </w:numPr>
              <w:tabs>
                <w:tab w:val="left" w:pos="2820"/>
              </w:tabs>
              <w:spacing w:after="0"/>
              <w:rPr>
                <w:sz w:val="20"/>
                <w:szCs w:val="20"/>
              </w:rPr>
            </w:pPr>
            <w:r w:rsidRPr="00473B92">
              <w:rPr>
                <w:sz w:val="20"/>
                <w:szCs w:val="20"/>
              </w:rPr>
              <w:t>Objasniti načela funkcionalne prehrane pri sastavljanju jela</w:t>
            </w:r>
          </w:p>
        </w:tc>
      </w:tr>
      <w:tr w:rsidR="00E335E5" w:rsidRPr="00F919E2" w14:paraId="4359A73D" w14:textId="77777777" w:rsidTr="00C27B05">
        <w:tc>
          <w:tcPr>
            <w:tcW w:w="9493" w:type="dxa"/>
            <w:gridSpan w:val="3"/>
            <w:shd w:val="clear" w:color="auto" w:fill="auto"/>
            <w:tcMar>
              <w:left w:w="57" w:type="dxa"/>
              <w:right w:w="57" w:type="dxa"/>
            </w:tcMar>
          </w:tcPr>
          <w:p w14:paraId="1917DBD8" w14:textId="6AA305F1" w:rsidR="00E335E5" w:rsidRPr="007F1701" w:rsidRDefault="00473B92" w:rsidP="00C27B05">
            <w:pPr>
              <w:pStyle w:val="ListParagraph"/>
              <w:numPr>
                <w:ilvl w:val="0"/>
                <w:numId w:val="20"/>
              </w:numPr>
              <w:tabs>
                <w:tab w:val="left" w:pos="2820"/>
              </w:tabs>
              <w:spacing w:after="0"/>
              <w:rPr>
                <w:sz w:val="20"/>
                <w:szCs w:val="20"/>
              </w:rPr>
            </w:pPr>
            <w:r w:rsidRPr="00473B92">
              <w:rPr>
                <w:sz w:val="20"/>
                <w:szCs w:val="20"/>
              </w:rPr>
              <w:t>Prilagoditi jelovnik ili meni posebnim potrebama gostiju</w:t>
            </w:r>
          </w:p>
        </w:tc>
      </w:tr>
      <w:tr w:rsidR="00473B92" w:rsidRPr="00F919E2" w14:paraId="462B1050" w14:textId="77777777" w:rsidTr="00C27B05">
        <w:tc>
          <w:tcPr>
            <w:tcW w:w="9493" w:type="dxa"/>
            <w:gridSpan w:val="3"/>
            <w:shd w:val="clear" w:color="auto" w:fill="auto"/>
            <w:tcMar>
              <w:left w:w="57" w:type="dxa"/>
              <w:right w:w="57" w:type="dxa"/>
            </w:tcMar>
          </w:tcPr>
          <w:p w14:paraId="2F50B48B" w14:textId="3F9F1E58" w:rsidR="00473B92" w:rsidRPr="00473B92" w:rsidRDefault="00473B92" w:rsidP="00473B92">
            <w:pPr>
              <w:pStyle w:val="ListParagraph"/>
              <w:numPr>
                <w:ilvl w:val="0"/>
                <w:numId w:val="20"/>
              </w:numPr>
              <w:tabs>
                <w:tab w:val="left" w:pos="2820"/>
              </w:tabs>
              <w:spacing w:after="0"/>
              <w:rPr>
                <w:sz w:val="20"/>
                <w:szCs w:val="20"/>
              </w:rPr>
            </w:pPr>
            <w:r w:rsidRPr="00473B92">
              <w:rPr>
                <w:sz w:val="20"/>
                <w:szCs w:val="20"/>
              </w:rPr>
              <w:t>Objasniti metabolizam pojedinih nutrijenata za ljudski organizam (bjelančevina, masti, ugljikohidrata, mineralnih tvari i vitamina)</w:t>
            </w:r>
          </w:p>
        </w:tc>
      </w:tr>
      <w:tr w:rsidR="00E335E5" w:rsidRPr="00F919E2" w14:paraId="60AF53B2" w14:textId="77777777" w:rsidTr="00C27B05">
        <w:tc>
          <w:tcPr>
            <w:tcW w:w="9493" w:type="dxa"/>
            <w:gridSpan w:val="3"/>
            <w:shd w:val="clear" w:color="auto" w:fill="auto"/>
            <w:tcMar>
              <w:left w:w="57" w:type="dxa"/>
              <w:right w:w="57" w:type="dxa"/>
            </w:tcMar>
          </w:tcPr>
          <w:p w14:paraId="6171AAB9" w14:textId="7AF3298E" w:rsidR="00E335E5" w:rsidRPr="007F1701" w:rsidRDefault="00473B92" w:rsidP="00C27B05">
            <w:pPr>
              <w:pStyle w:val="ListParagraph"/>
              <w:numPr>
                <w:ilvl w:val="0"/>
                <w:numId w:val="20"/>
              </w:numPr>
              <w:tabs>
                <w:tab w:val="left" w:pos="2820"/>
              </w:tabs>
              <w:spacing w:after="0"/>
              <w:rPr>
                <w:sz w:val="20"/>
                <w:szCs w:val="20"/>
              </w:rPr>
            </w:pPr>
            <w:r w:rsidRPr="00473B92">
              <w:rPr>
                <w:sz w:val="20"/>
                <w:szCs w:val="20"/>
              </w:rPr>
              <w:t>Objasniti ulogu pojedinih skupina prehrambenih aditiva</w:t>
            </w:r>
          </w:p>
        </w:tc>
      </w:tr>
      <w:tr w:rsidR="00E335E5" w:rsidRPr="00F919E2" w14:paraId="2048BD44" w14:textId="77777777" w:rsidTr="00C27B05">
        <w:trPr>
          <w:trHeight w:val="427"/>
        </w:trPr>
        <w:tc>
          <w:tcPr>
            <w:tcW w:w="9493" w:type="dxa"/>
            <w:gridSpan w:val="3"/>
            <w:shd w:val="clear" w:color="auto" w:fill="B4C6E7" w:themeFill="accent1" w:themeFillTint="66"/>
            <w:tcMar>
              <w:left w:w="57" w:type="dxa"/>
              <w:right w:w="57" w:type="dxa"/>
            </w:tcMar>
            <w:vAlign w:val="center"/>
          </w:tcPr>
          <w:p w14:paraId="412AC15C" w14:textId="77777777" w:rsidR="00E335E5" w:rsidRPr="00F919E2" w:rsidRDefault="00E335E5" w:rsidP="00C27B05">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E335E5" w:rsidRPr="00F919E2" w14:paraId="43CB4EA6" w14:textId="77777777" w:rsidTr="00C27B05">
        <w:trPr>
          <w:trHeight w:val="572"/>
        </w:trPr>
        <w:tc>
          <w:tcPr>
            <w:tcW w:w="9493" w:type="dxa"/>
            <w:gridSpan w:val="3"/>
            <w:shd w:val="clear" w:color="auto" w:fill="auto"/>
            <w:tcMar>
              <w:left w:w="57" w:type="dxa"/>
              <w:right w:w="57" w:type="dxa"/>
            </w:tcMar>
          </w:tcPr>
          <w:p w14:paraId="06983C60" w14:textId="77777777" w:rsidR="009C4949" w:rsidRPr="009C4949" w:rsidRDefault="009C4949" w:rsidP="009C4949">
            <w:pPr>
              <w:spacing w:before="60" w:after="60" w:line="240" w:lineRule="auto"/>
              <w:jc w:val="both"/>
              <w:rPr>
                <w:rFonts w:asciiTheme="minorHAnsi" w:hAnsiTheme="minorHAnsi" w:cstheme="minorHAnsi"/>
                <w:noProof/>
                <w:sz w:val="20"/>
                <w:szCs w:val="20"/>
                <w:lang w:val="hr-HR"/>
              </w:rPr>
            </w:pPr>
            <w:r w:rsidRPr="009C4949">
              <w:rPr>
                <w:rFonts w:asciiTheme="minorHAnsi" w:hAnsiTheme="minorHAnsi" w:cstheme="minorHAnsi"/>
                <w:noProof/>
                <w:sz w:val="20"/>
                <w:szCs w:val="20"/>
                <w:lang w:val="hr-HR"/>
              </w:rPr>
              <w:t>Dominantni nastavni sustav za skup ishoda učenja</w:t>
            </w:r>
            <w:r w:rsidRPr="009C4949">
              <w:rPr>
                <w:rFonts w:asciiTheme="minorHAnsi" w:hAnsiTheme="minorHAnsi" w:cstheme="minorHAnsi"/>
                <w:i/>
                <w:iCs/>
                <w:noProof/>
                <w:sz w:val="20"/>
                <w:szCs w:val="20"/>
                <w:lang w:val="hr-HR"/>
              </w:rPr>
              <w:t xml:space="preserve"> Hrana i zdravlje </w:t>
            </w:r>
            <w:r w:rsidRPr="009C4949">
              <w:rPr>
                <w:rFonts w:asciiTheme="minorHAnsi" w:hAnsiTheme="minorHAnsi" w:cstheme="minorHAnsi"/>
                <w:noProof/>
                <w:sz w:val="20"/>
                <w:szCs w:val="20"/>
                <w:lang w:val="hr-HR"/>
              </w:rPr>
              <w:t>je problemska nastava.</w:t>
            </w:r>
          </w:p>
          <w:p w14:paraId="4F224734" w14:textId="1BB72F24" w:rsidR="009C4949" w:rsidRPr="009C4949" w:rsidRDefault="009C4949" w:rsidP="009C4949">
            <w:pPr>
              <w:spacing w:before="60" w:after="60" w:line="240" w:lineRule="auto"/>
              <w:jc w:val="both"/>
              <w:rPr>
                <w:rFonts w:asciiTheme="minorHAnsi" w:hAnsiTheme="minorHAnsi" w:cstheme="minorHAnsi"/>
                <w:noProof/>
                <w:sz w:val="20"/>
                <w:szCs w:val="20"/>
                <w:lang w:val="hr-HR"/>
              </w:rPr>
            </w:pPr>
            <w:r w:rsidRPr="009C4949">
              <w:rPr>
                <w:rFonts w:asciiTheme="minorHAnsi" w:hAnsiTheme="minorHAnsi" w:cstheme="minorHAnsi"/>
                <w:noProof/>
                <w:sz w:val="20"/>
                <w:szCs w:val="20"/>
                <w:lang w:val="hr-HR"/>
              </w:rPr>
              <w:t>Kroz analizu utjecaja hrane na zdravlje, polaznici će istražiti različite aspekte prehrambene struke koristeći kombinaciju teorijskih predavanja i analize konkretih studija slučaja. U sklopu programa, poseban naglasak stavlja se na piramide prehrane, potičući grupni rad i usporedne analize kako bi se razumjele različite perspektive prehrambenih pristupa. Slijedi razvoj vještina kroz kulinarske radionice, gdje polaznici primjenjuju načela funkcionalne prehrane u stvaranju raznolikih slastica.</w:t>
            </w:r>
          </w:p>
          <w:p w14:paraId="6B74C92E" w14:textId="5D984554" w:rsidR="009C4949" w:rsidRPr="009C4949" w:rsidRDefault="009C4949" w:rsidP="009C4949">
            <w:pPr>
              <w:spacing w:before="60" w:after="60" w:line="240" w:lineRule="auto"/>
              <w:jc w:val="both"/>
              <w:rPr>
                <w:rFonts w:asciiTheme="minorHAnsi" w:hAnsiTheme="minorHAnsi" w:cstheme="minorHAnsi"/>
                <w:noProof/>
                <w:sz w:val="20"/>
                <w:szCs w:val="20"/>
                <w:lang w:val="hr-HR"/>
              </w:rPr>
            </w:pPr>
            <w:r w:rsidRPr="009C4949">
              <w:rPr>
                <w:rFonts w:asciiTheme="minorHAnsi" w:hAnsiTheme="minorHAnsi" w:cstheme="minorHAnsi"/>
                <w:noProof/>
                <w:sz w:val="20"/>
                <w:szCs w:val="20"/>
                <w:lang w:val="hr-HR"/>
              </w:rPr>
              <w:t>Jednako važan aspekt programa usmjerava se prema prilagodbi prehrambenih ponuda posebnim potrebama gostiju. Kroz simulacije scenarija s različitim prehrambenim zahtjevima, polaznici razvijaju vještine prilagodbe dijelova jelovnika i menija kako bi odgovorili na specifične potrebe gostiju.</w:t>
            </w:r>
          </w:p>
          <w:p w14:paraId="723ED46D" w14:textId="35A88BC5" w:rsidR="009C4949" w:rsidRPr="009C4949" w:rsidRDefault="009C4949" w:rsidP="009C4949">
            <w:pPr>
              <w:spacing w:before="60" w:after="60" w:line="240" w:lineRule="auto"/>
              <w:jc w:val="both"/>
              <w:rPr>
                <w:rFonts w:asciiTheme="minorHAnsi" w:hAnsiTheme="minorHAnsi" w:cstheme="minorHAnsi"/>
                <w:noProof/>
                <w:sz w:val="20"/>
                <w:szCs w:val="20"/>
                <w:lang w:val="hr-HR"/>
              </w:rPr>
            </w:pPr>
            <w:r w:rsidRPr="009C4949">
              <w:rPr>
                <w:rFonts w:asciiTheme="minorHAnsi" w:hAnsiTheme="minorHAnsi" w:cstheme="minorHAnsi"/>
                <w:noProof/>
                <w:sz w:val="20"/>
                <w:szCs w:val="20"/>
                <w:lang w:val="hr-HR"/>
              </w:rPr>
              <w:lastRenderedPageBreak/>
              <w:t>U dublje razumijevanje prehrambenih procesa uvode ih predavanja o metabolizmu pojedinih nutrijenata. Kroz ove aktivnosti, polaznici stječu temeljno znanje o tome kako tijelo obrađuje bjelančevine, masti, ugljikohidrate, mineralne tvari i vitamine.</w:t>
            </w:r>
          </w:p>
          <w:p w14:paraId="0F8F3324" w14:textId="1E06DFC2" w:rsidR="009C4949" w:rsidRPr="009C4949" w:rsidRDefault="009C4949" w:rsidP="009C4949">
            <w:pPr>
              <w:spacing w:before="60" w:after="60" w:line="240" w:lineRule="auto"/>
              <w:jc w:val="both"/>
              <w:rPr>
                <w:rFonts w:asciiTheme="minorHAnsi" w:hAnsiTheme="minorHAnsi" w:cstheme="minorHAnsi"/>
                <w:noProof/>
                <w:sz w:val="20"/>
                <w:szCs w:val="20"/>
                <w:lang w:val="hr-HR"/>
              </w:rPr>
            </w:pPr>
            <w:r w:rsidRPr="009C4949">
              <w:rPr>
                <w:rFonts w:asciiTheme="minorHAnsi" w:hAnsiTheme="minorHAnsi" w:cstheme="minorHAnsi"/>
                <w:noProof/>
                <w:sz w:val="20"/>
                <w:szCs w:val="20"/>
                <w:lang w:val="hr-HR"/>
              </w:rPr>
              <w:t>Kroz radionice i analizu deklaracija, polaznici se usmjeravaju na pravilno dekodiranje informacija o aditivima u prehrambenim proizvodima. Ova integracija vođenog procesa učenja i poučavanja i učenja temeljenog na radu osigurava polaznicima sveobuhvatno razumijevanje prehrambene struke s naglaskom na primjenu stečenih znanja u izradi slastica alternativne prehrane.</w:t>
            </w:r>
          </w:p>
          <w:p w14:paraId="15499AFB" w14:textId="03A9949E" w:rsidR="00001605" w:rsidRPr="007F1701" w:rsidRDefault="009C4949" w:rsidP="009C4949">
            <w:pPr>
              <w:tabs>
                <w:tab w:val="left" w:pos="2820"/>
              </w:tabs>
              <w:spacing w:after="0"/>
              <w:jc w:val="both"/>
              <w:rPr>
                <w:rFonts w:asciiTheme="minorHAnsi" w:hAnsiTheme="minorHAnsi" w:cstheme="minorHAnsi"/>
                <w:bCs/>
                <w:noProof/>
                <w:color w:val="FF0000"/>
                <w:sz w:val="16"/>
                <w:szCs w:val="16"/>
                <w:lang w:val="hr-HR"/>
              </w:rPr>
            </w:pPr>
            <w:r w:rsidRPr="009C4949">
              <w:rPr>
                <w:rFonts w:asciiTheme="minorHAnsi" w:hAnsiTheme="minorHAnsi" w:cstheme="minorHAnsi"/>
                <w:noProof/>
                <w:sz w:val="20"/>
                <w:szCs w:val="20"/>
                <w:lang w:val="hr-HR"/>
              </w:rPr>
              <w:t>Ako polaznik pred sobom ima teškoću koju ne može samostalno savladati, nastavnik ga usmjerava prema mogućem rješenju. Također, nastavnik prati rad polaznika te daje povratne informacije o uspješnosti.</w:t>
            </w:r>
          </w:p>
        </w:tc>
      </w:tr>
      <w:tr w:rsidR="00E335E5" w:rsidRPr="00F919E2" w14:paraId="6EEEE85C" w14:textId="77777777" w:rsidTr="00C27B05">
        <w:tc>
          <w:tcPr>
            <w:tcW w:w="1838" w:type="dxa"/>
            <w:shd w:val="clear" w:color="auto" w:fill="B4C6E7" w:themeFill="accent1" w:themeFillTint="66"/>
            <w:tcMar>
              <w:left w:w="57" w:type="dxa"/>
              <w:right w:w="57" w:type="dxa"/>
            </w:tcMar>
            <w:vAlign w:val="center"/>
          </w:tcPr>
          <w:p w14:paraId="69950A5F" w14:textId="77777777" w:rsidR="00E335E5" w:rsidRPr="00F919E2" w:rsidRDefault="00E335E5" w:rsidP="00C27B05">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Nastavne cjeline/teme</w:t>
            </w:r>
          </w:p>
        </w:tc>
        <w:tc>
          <w:tcPr>
            <w:tcW w:w="7655" w:type="dxa"/>
            <w:gridSpan w:val="2"/>
            <w:shd w:val="clear" w:color="auto" w:fill="auto"/>
            <w:tcMar>
              <w:left w:w="57" w:type="dxa"/>
              <w:right w:w="57" w:type="dxa"/>
            </w:tcMar>
            <w:vAlign w:val="center"/>
          </w:tcPr>
          <w:p w14:paraId="04258ED3" w14:textId="59B0E360" w:rsidR="007163F4" w:rsidRDefault="00534376" w:rsidP="00534376">
            <w:pPr>
              <w:pStyle w:val="ListParagraph"/>
              <w:numPr>
                <w:ilvl w:val="0"/>
                <w:numId w:val="22"/>
              </w:numPr>
              <w:spacing w:before="60" w:after="60" w:line="240" w:lineRule="auto"/>
              <w:jc w:val="both"/>
              <w:rPr>
                <w:rFonts w:cstheme="minorHAnsi"/>
                <w:noProof/>
                <w:sz w:val="20"/>
                <w:szCs w:val="20"/>
              </w:rPr>
            </w:pPr>
            <w:r w:rsidRPr="00534376">
              <w:rPr>
                <w:rFonts w:cstheme="minorHAnsi"/>
                <w:noProof/>
                <w:sz w:val="20"/>
                <w:szCs w:val="20"/>
              </w:rPr>
              <w:t>P</w:t>
            </w:r>
            <w:r w:rsidR="007163F4" w:rsidRPr="00534376">
              <w:rPr>
                <w:rFonts w:cstheme="minorHAnsi"/>
                <w:noProof/>
                <w:sz w:val="20"/>
                <w:szCs w:val="20"/>
              </w:rPr>
              <w:t>iramida prehrane</w:t>
            </w:r>
          </w:p>
          <w:p w14:paraId="4E47C59B" w14:textId="327498B6" w:rsidR="00534376" w:rsidRPr="00534376" w:rsidRDefault="00534376" w:rsidP="00534376">
            <w:pPr>
              <w:pStyle w:val="ListParagraph"/>
              <w:numPr>
                <w:ilvl w:val="0"/>
                <w:numId w:val="22"/>
              </w:numPr>
              <w:spacing w:before="60" w:after="60" w:line="240" w:lineRule="auto"/>
              <w:jc w:val="both"/>
              <w:rPr>
                <w:rFonts w:cstheme="minorHAnsi"/>
                <w:noProof/>
                <w:sz w:val="20"/>
                <w:szCs w:val="20"/>
              </w:rPr>
            </w:pPr>
            <w:r w:rsidRPr="007163F4">
              <w:rPr>
                <w:rFonts w:cstheme="minorHAnsi"/>
                <w:noProof/>
                <w:sz w:val="20"/>
                <w:szCs w:val="20"/>
              </w:rPr>
              <w:t>Utjecaj hrane na zdravlje</w:t>
            </w:r>
          </w:p>
          <w:p w14:paraId="2FE4EB5A" w14:textId="77777777" w:rsidR="007163F4" w:rsidRPr="007163F4" w:rsidRDefault="007163F4" w:rsidP="007163F4">
            <w:pPr>
              <w:pStyle w:val="ListParagraph"/>
              <w:numPr>
                <w:ilvl w:val="0"/>
                <w:numId w:val="21"/>
              </w:numPr>
              <w:spacing w:before="60" w:after="60" w:line="240" w:lineRule="auto"/>
              <w:jc w:val="both"/>
              <w:rPr>
                <w:rFonts w:cstheme="minorHAnsi"/>
                <w:noProof/>
                <w:sz w:val="20"/>
                <w:szCs w:val="20"/>
              </w:rPr>
            </w:pPr>
            <w:r w:rsidRPr="007163F4">
              <w:rPr>
                <w:rFonts w:cstheme="minorHAnsi"/>
                <w:noProof/>
                <w:sz w:val="20"/>
                <w:szCs w:val="20"/>
              </w:rPr>
              <w:t>Načela funkcionalne prehrane</w:t>
            </w:r>
          </w:p>
          <w:p w14:paraId="22CAD85A" w14:textId="77777777" w:rsidR="00534376" w:rsidRDefault="007163F4" w:rsidP="00534376">
            <w:pPr>
              <w:pStyle w:val="ListParagraph"/>
              <w:numPr>
                <w:ilvl w:val="0"/>
                <w:numId w:val="21"/>
              </w:numPr>
              <w:spacing w:before="60" w:after="60" w:line="240" w:lineRule="auto"/>
              <w:jc w:val="both"/>
              <w:rPr>
                <w:rFonts w:cstheme="minorHAnsi"/>
                <w:noProof/>
                <w:sz w:val="20"/>
                <w:szCs w:val="20"/>
              </w:rPr>
            </w:pPr>
            <w:r w:rsidRPr="007163F4">
              <w:rPr>
                <w:rFonts w:cstheme="minorHAnsi"/>
                <w:noProof/>
                <w:sz w:val="20"/>
                <w:szCs w:val="20"/>
              </w:rPr>
              <w:t>Prilagodba jelovnika gostima</w:t>
            </w:r>
          </w:p>
          <w:p w14:paraId="727ADFF7" w14:textId="4FB831D8" w:rsidR="00E335E5" w:rsidRPr="00534376" w:rsidRDefault="00534376" w:rsidP="00534376">
            <w:pPr>
              <w:pStyle w:val="ListParagraph"/>
              <w:numPr>
                <w:ilvl w:val="0"/>
                <w:numId w:val="21"/>
              </w:numPr>
              <w:spacing w:before="60" w:after="60" w:line="240" w:lineRule="auto"/>
              <w:jc w:val="both"/>
              <w:rPr>
                <w:rFonts w:cstheme="minorHAnsi"/>
                <w:noProof/>
                <w:sz w:val="20"/>
                <w:szCs w:val="20"/>
              </w:rPr>
            </w:pPr>
            <w:r>
              <w:rPr>
                <w:rFonts w:cstheme="minorHAnsi"/>
                <w:noProof/>
                <w:sz w:val="20"/>
                <w:szCs w:val="20"/>
              </w:rPr>
              <w:t>Aditivi u prehrani</w:t>
            </w:r>
          </w:p>
        </w:tc>
      </w:tr>
      <w:tr w:rsidR="00E335E5" w:rsidRPr="00F919E2" w14:paraId="7EBA8E14" w14:textId="77777777" w:rsidTr="00C27B05">
        <w:trPr>
          <w:trHeight w:val="486"/>
        </w:trPr>
        <w:tc>
          <w:tcPr>
            <w:tcW w:w="9493" w:type="dxa"/>
            <w:gridSpan w:val="3"/>
            <w:shd w:val="clear" w:color="auto" w:fill="B4C6E7" w:themeFill="accent1" w:themeFillTint="66"/>
            <w:tcMar>
              <w:left w:w="57" w:type="dxa"/>
              <w:right w:w="57" w:type="dxa"/>
            </w:tcMar>
            <w:vAlign w:val="center"/>
          </w:tcPr>
          <w:p w14:paraId="5E550556" w14:textId="77777777" w:rsidR="00E335E5" w:rsidRPr="00F919E2" w:rsidRDefault="00E335E5" w:rsidP="00C27B05">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Pr>
                <w:rFonts w:asciiTheme="minorHAnsi" w:hAnsiTheme="minorHAnsi" w:cstheme="minorHAnsi"/>
                <w:b/>
                <w:noProof/>
                <w:sz w:val="20"/>
                <w:szCs w:val="20"/>
                <w:lang w:val="hr-HR"/>
              </w:rPr>
              <w:t xml:space="preserve"> skupa ishoda učenja</w:t>
            </w:r>
          </w:p>
        </w:tc>
      </w:tr>
      <w:tr w:rsidR="00E335E5" w:rsidRPr="00F919E2" w14:paraId="7CF806AD" w14:textId="77777777" w:rsidTr="00C27B05">
        <w:trPr>
          <w:trHeight w:val="572"/>
        </w:trPr>
        <w:tc>
          <w:tcPr>
            <w:tcW w:w="9493" w:type="dxa"/>
            <w:gridSpan w:val="3"/>
            <w:shd w:val="clear" w:color="auto" w:fill="auto"/>
            <w:tcMar>
              <w:left w:w="57" w:type="dxa"/>
              <w:right w:w="57" w:type="dxa"/>
            </w:tcMar>
          </w:tcPr>
          <w:p w14:paraId="55E98D4D" w14:textId="77777777" w:rsidR="00E335E5" w:rsidRPr="002560DD" w:rsidRDefault="00E335E5" w:rsidP="00C27B05">
            <w:pPr>
              <w:tabs>
                <w:tab w:val="left" w:pos="2820"/>
              </w:tabs>
              <w:spacing w:after="0"/>
              <w:jc w:val="both"/>
              <w:rPr>
                <w:rFonts w:asciiTheme="minorHAnsi" w:hAnsiTheme="minorHAnsi" w:cstheme="minorHAnsi"/>
                <w:bCs/>
                <w:noProof/>
                <w:sz w:val="20"/>
                <w:szCs w:val="20"/>
                <w:lang w:val="hr-HR"/>
              </w:rPr>
            </w:pPr>
            <w:r w:rsidRPr="002560DD">
              <w:rPr>
                <w:rFonts w:asciiTheme="minorHAnsi" w:hAnsiTheme="minorHAnsi" w:cstheme="minorHAnsi"/>
                <w:bCs/>
                <w:noProof/>
                <w:sz w:val="20"/>
                <w:szCs w:val="20"/>
                <w:lang w:val="hr-HR"/>
              </w:rPr>
              <w:t>Ishodi učenja provjeravaju se usmeno i/ili pisano i/ili vježbom i/ili problemskim zadatkom i/ili projektnim zadatkom.</w:t>
            </w:r>
          </w:p>
          <w:p w14:paraId="7BE0DB3D" w14:textId="77777777" w:rsidR="002560DD" w:rsidRPr="002560DD" w:rsidRDefault="002560DD" w:rsidP="005249A9">
            <w:pPr>
              <w:tabs>
                <w:tab w:val="left" w:pos="2820"/>
              </w:tabs>
              <w:spacing w:after="0"/>
              <w:jc w:val="both"/>
              <w:rPr>
                <w:rFonts w:asciiTheme="minorHAnsi" w:hAnsiTheme="minorHAnsi" w:cstheme="minorHAnsi"/>
                <w:bCs/>
                <w:noProof/>
                <w:sz w:val="20"/>
                <w:szCs w:val="20"/>
                <w:lang w:val="hr-HR"/>
              </w:rPr>
            </w:pPr>
          </w:p>
          <w:p w14:paraId="36477CD8" w14:textId="5A96F8A9" w:rsidR="002560DD" w:rsidRPr="002560DD" w:rsidRDefault="002560DD" w:rsidP="002560DD">
            <w:pPr>
              <w:tabs>
                <w:tab w:val="left" w:pos="2820"/>
              </w:tabs>
              <w:spacing w:after="0"/>
              <w:jc w:val="both"/>
              <w:rPr>
                <w:rFonts w:asciiTheme="minorHAnsi" w:hAnsiTheme="minorHAnsi" w:cstheme="minorHAnsi"/>
                <w:b/>
                <w:noProof/>
                <w:sz w:val="20"/>
                <w:szCs w:val="20"/>
                <w:lang w:val="hr-HR"/>
              </w:rPr>
            </w:pPr>
            <w:r w:rsidRPr="002560DD">
              <w:rPr>
                <w:rFonts w:asciiTheme="minorHAnsi" w:hAnsiTheme="minorHAnsi" w:cstheme="minorHAnsi"/>
                <w:b/>
                <w:noProof/>
                <w:sz w:val="20"/>
                <w:szCs w:val="20"/>
                <w:lang w:val="hr-HR"/>
              </w:rPr>
              <w:t>Z</w:t>
            </w:r>
            <w:r w:rsidR="00E335E5" w:rsidRPr="002560DD">
              <w:rPr>
                <w:rFonts w:asciiTheme="minorHAnsi" w:hAnsiTheme="minorHAnsi" w:cstheme="minorHAnsi"/>
                <w:b/>
                <w:noProof/>
                <w:sz w:val="20"/>
                <w:szCs w:val="20"/>
                <w:lang w:val="hr-HR"/>
              </w:rPr>
              <w:t>adat</w:t>
            </w:r>
            <w:r w:rsidRPr="002560DD">
              <w:rPr>
                <w:rFonts w:asciiTheme="minorHAnsi" w:hAnsiTheme="minorHAnsi" w:cstheme="minorHAnsi"/>
                <w:b/>
                <w:noProof/>
                <w:sz w:val="20"/>
                <w:szCs w:val="20"/>
                <w:lang w:val="hr-HR"/>
              </w:rPr>
              <w:t>ak</w:t>
            </w:r>
            <w:r w:rsidR="00E335E5" w:rsidRPr="002560DD">
              <w:rPr>
                <w:rFonts w:asciiTheme="minorHAnsi" w:hAnsiTheme="minorHAnsi" w:cstheme="minorHAnsi"/>
                <w:b/>
                <w:noProof/>
                <w:sz w:val="20"/>
                <w:szCs w:val="20"/>
                <w:lang w:val="hr-HR"/>
              </w:rPr>
              <w:t>:</w:t>
            </w:r>
          </w:p>
          <w:p w14:paraId="16337AD2" w14:textId="4F4FC07B" w:rsidR="00E335E5" w:rsidRPr="00D03BC7" w:rsidRDefault="009C4949" w:rsidP="009C4949">
            <w:pPr>
              <w:tabs>
                <w:tab w:val="left" w:pos="2820"/>
              </w:tabs>
              <w:spacing w:after="0"/>
              <w:jc w:val="both"/>
              <w:rPr>
                <w:rFonts w:asciiTheme="minorHAnsi" w:hAnsiTheme="minorHAnsi" w:cstheme="minorHAnsi"/>
                <w:sz w:val="20"/>
                <w:szCs w:val="20"/>
              </w:rPr>
            </w:pPr>
            <w:r w:rsidRPr="009C4949">
              <w:rPr>
                <w:rFonts w:asciiTheme="minorHAnsi" w:hAnsiTheme="minorHAnsi" w:cstheme="minorHAnsi"/>
                <w:sz w:val="20"/>
                <w:szCs w:val="20"/>
              </w:rPr>
              <w:t>Polaznik dobiva zadatak stvoriti prilagođeni dio jelovnika koji uključuje slasticu, koja odgovara gostima s određenim zdravstvenim uvjetima. Polaznici rade analizu utjecaja hrane na zdravlje, načela funkcionalne prehrane i metabolizma nutrijenata te ulogu različitih skupina prehrambenih aditiva na konkretnom primjeru slastice koju su predložili</w:t>
            </w:r>
            <w:r w:rsidR="002560DD" w:rsidRPr="002560DD">
              <w:rPr>
                <w:rFonts w:asciiTheme="minorHAnsi" w:hAnsiTheme="minorHAnsi" w:cstheme="minorHAnsi"/>
                <w:sz w:val="20"/>
                <w:szCs w:val="20"/>
              </w:rPr>
              <w:t>.</w:t>
            </w:r>
            <w:r w:rsidR="002560DD" w:rsidRPr="002560DD">
              <w:rPr>
                <w:rFonts w:asciiTheme="minorHAnsi" w:hAnsiTheme="minorHAnsi" w:cstheme="minorHAnsi"/>
                <w:sz w:val="20"/>
                <w:szCs w:val="20"/>
              </w:rPr>
              <w:br/>
            </w:r>
          </w:p>
          <w:tbl>
            <w:tblPr>
              <w:tblStyle w:val="TableGrid"/>
              <w:tblW w:w="5000" w:type="pct"/>
              <w:jc w:val="center"/>
              <w:tblLayout w:type="fixed"/>
              <w:tblLook w:val="04A0" w:firstRow="1" w:lastRow="0" w:firstColumn="1" w:lastColumn="0" w:noHBand="0" w:noVBand="1"/>
            </w:tblPr>
            <w:tblGrid>
              <w:gridCol w:w="2343"/>
              <w:gridCol w:w="2342"/>
              <w:gridCol w:w="2342"/>
              <w:gridCol w:w="2342"/>
            </w:tblGrid>
            <w:tr w:rsidR="002560DD" w:rsidRPr="002560DD" w14:paraId="697DF5D7" w14:textId="77777777" w:rsidTr="00F74BCE">
              <w:trPr>
                <w:jc w:val="center"/>
              </w:trPr>
              <w:tc>
                <w:tcPr>
                  <w:tcW w:w="1250"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4E0CDF" w14:textId="77777777" w:rsidR="002560DD" w:rsidRPr="002560DD" w:rsidRDefault="002560DD" w:rsidP="002560DD">
                  <w:pPr>
                    <w:spacing w:after="0"/>
                    <w:jc w:val="center"/>
                    <w:rPr>
                      <w:b/>
                      <w:bCs/>
                      <w:sz w:val="20"/>
                      <w:szCs w:val="20"/>
                    </w:rPr>
                  </w:pPr>
                  <w:r w:rsidRPr="002560DD">
                    <w:rPr>
                      <w:b/>
                      <w:bCs/>
                      <w:sz w:val="20"/>
                      <w:szCs w:val="20"/>
                    </w:rPr>
                    <w:t>Elementi vrednovanja</w:t>
                  </w:r>
                  <w:r w:rsidRPr="002560DD">
                    <w:rPr>
                      <w:b/>
                      <w:bCs/>
                      <w:sz w:val="20"/>
                      <w:szCs w:val="20"/>
                    </w:rPr>
                    <w:br/>
                    <w:t>(sastavnice)</w:t>
                  </w:r>
                </w:p>
              </w:tc>
              <w:tc>
                <w:tcPr>
                  <w:tcW w:w="375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506D4D" w14:textId="77777777" w:rsidR="002560DD" w:rsidRPr="002560DD" w:rsidRDefault="002560DD" w:rsidP="002560DD">
                  <w:pPr>
                    <w:spacing w:after="0"/>
                    <w:jc w:val="center"/>
                    <w:rPr>
                      <w:b/>
                      <w:bCs/>
                      <w:sz w:val="20"/>
                      <w:szCs w:val="20"/>
                    </w:rPr>
                  </w:pPr>
                  <w:r w:rsidRPr="002560DD">
                    <w:rPr>
                      <w:b/>
                      <w:bCs/>
                      <w:sz w:val="20"/>
                      <w:szCs w:val="20"/>
                    </w:rPr>
                    <w:t>Razine ostvarenosti kriterija</w:t>
                  </w:r>
                </w:p>
              </w:tc>
            </w:tr>
            <w:tr w:rsidR="002560DD" w:rsidRPr="002560DD" w14:paraId="64E17344" w14:textId="77777777" w:rsidTr="00F74BCE">
              <w:trPr>
                <w:jc w:val="center"/>
              </w:trPr>
              <w:tc>
                <w:tcPr>
                  <w:tcW w:w="1250" w:type="pct"/>
                  <w:vMerge/>
                  <w:tcBorders>
                    <w:top w:val="single" w:sz="4" w:space="0" w:color="auto"/>
                    <w:left w:val="single" w:sz="4" w:space="0" w:color="auto"/>
                    <w:bottom w:val="single" w:sz="4" w:space="0" w:color="auto"/>
                    <w:right w:val="single" w:sz="4" w:space="0" w:color="auto"/>
                  </w:tcBorders>
                  <w:vAlign w:val="center"/>
                  <w:hideMark/>
                </w:tcPr>
                <w:p w14:paraId="204D3544" w14:textId="77777777" w:rsidR="002560DD" w:rsidRPr="002560DD" w:rsidRDefault="002560DD" w:rsidP="002560DD">
                  <w:pPr>
                    <w:spacing w:after="0" w:line="240" w:lineRule="auto"/>
                    <w:rPr>
                      <w:b/>
                      <w:bCs/>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01245B" w14:textId="77777777" w:rsidR="002560DD" w:rsidRPr="002560DD" w:rsidRDefault="002560DD" w:rsidP="002560DD">
                  <w:pPr>
                    <w:spacing w:after="0"/>
                    <w:jc w:val="center"/>
                    <w:rPr>
                      <w:b/>
                      <w:bCs/>
                      <w:sz w:val="20"/>
                      <w:szCs w:val="20"/>
                    </w:rPr>
                  </w:pPr>
                  <w:r w:rsidRPr="002560DD">
                    <w:rPr>
                      <w:b/>
                      <w:bCs/>
                      <w:sz w:val="20"/>
                      <w:szCs w:val="20"/>
                    </w:rPr>
                    <w:t>Potrebna dorada</w:t>
                  </w:r>
                  <w:r w:rsidRPr="002560DD">
                    <w:rPr>
                      <w:b/>
                      <w:bCs/>
                      <w:sz w:val="20"/>
                      <w:szCs w:val="20"/>
                    </w:rPr>
                    <w:br/>
                    <w:t>(0 bod)</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DC88CE" w14:textId="77777777" w:rsidR="002560DD" w:rsidRPr="002560DD" w:rsidRDefault="002560DD" w:rsidP="002560DD">
                  <w:pPr>
                    <w:spacing w:after="0"/>
                    <w:jc w:val="center"/>
                    <w:rPr>
                      <w:b/>
                      <w:bCs/>
                      <w:sz w:val="20"/>
                      <w:szCs w:val="20"/>
                    </w:rPr>
                  </w:pPr>
                  <w:r w:rsidRPr="002560DD">
                    <w:rPr>
                      <w:b/>
                      <w:bCs/>
                      <w:sz w:val="20"/>
                      <w:szCs w:val="20"/>
                    </w:rPr>
                    <w:t>Zadovoljavajuće</w:t>
                  </w:r>
                  <w:r w:rsidRPr="002560DD">
                    <w:rPr>
                      <w:b/>
                      <w:bCs/>
                      <w:sz w:val="20"/>
                      <w:szCs w:val="20"/>
                    </w:rPr>
                    <w:br/>
                    <w:t>(1 boda)</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792733" w14:textId="77777777" w:rsidR="002560DD" w:rsidRPr="002560DD" w:rsidRDefault="002560DD" w:rsidP="002560DD">
                  <w:pPr>
                    <w:spacing w:after="0"/>
                    <w:jc w:val="center"/>
                    <w:rPr>
                      <w:b/>
                      <w:bCs/>
                      <w:sz w:val="20"/>
                      <w:szCs w:val="20"/>
                    </w:rPr>
                  </w:pPr>
                  <w:r w:rsidRPr="002560DD">
                    <w:rPr>
                      <w:b/>
                      <w:bCs/>
                      <w:sz w:val="20"/>
                      <w:szCs w:val="20"/>
                    </w:rPr>
                    <w:t>U cijelosti</w:t>
                  </w:r>
                  <w:r w:rsidRPr="002560DD">
                    <w:rPr>
                      <w:b/>
                      <w:bCs/>
                      <w:sz w:val="20"/>
                      <w:szCs w:val="20"/>
                    </w:rPr>
                    <w:br/>
                    <w:t>(2 boda)</w:t>
                  </w:r>
                </w:p>
              </w:tc>
            </w:tr>
            <w:tr w:rsidR="002560DD" w:rsidRPr="002560DD" w14:paraId="46221694" w14:textId="77777777" w:rsidTr="00F74BCE">
              <w:trPr>
                <w:jc w:val="center"/>
              </w:trPr>
              <w:tc>
                <w:tcPr>
                  <w:tcW w:w="1250" w:type="pct"/>
                  <w:tcBorders>
                    <w:top w:val="single" w:sz="4" w:space="0" w:color="auto"/>
                    <w:left w:val="single" w:sz="4" w:space="0" w:color="auto"/>
                    <w:bottom w:val="single" w:sz="4" w:space="0" w:color="auto"/>
                    <w:right w:val="single" w:sz="4" w:space="0" w:color="auto"/>
                  </w:tcBorders>
                </w:tcPr>
                <w:p w14:paraId="380FEA32" w14:textId="5F5EC701" w:rsidR="002560DD" w:rsidRPr="00D03BC7" w:rsidRDefault="002560DD" w:rsidP="002560DD">
                  <w:pPr>
                    <w:tabs>
                      <w:tab w:val="left" w:pos="2820"/>
                    </w:tabs>
                    <w:spacing w:after="0"/>
                    <w:jc w:val="center"/>
                    <w:rPr>
                      <w:rFonts w:asciiTheme="minorHAnsi" w:hAnsiTheme="minorHAnsi" w:cstheme="minorHAnsi"/>
                      <w:b/>
                      <w:bCs/>
                      <w:noProof/>
                      <w:sz w:val="20"/>
                      <w:szCs w:val="20"/>
                      <w:lang w:val="hr-HR"/>
                    </w:rPr>
                  </w:pPr>
                  <w:r w:rsidRPr="00D03BC7">
                    <w:rPr>
                      <w:rFonts w:asciiTheme="minorHAnsi" w:hAnsiTheme="minorHAnsi" w:cstheme="minorHAnsi"/>
                      <w:b/>
                      <w:bCs/>
                      <w:sz w:val="20"/>
                      <w:szCs w:val="20"/>
                    </w:rPr>
                    <w:t xml:space="preserve">Analiza </w:t>
                  </w:r>
                  <w:r w:rsidR="00735DF4" w:rsidRPr="00D03BC7">
                    <w:rPr>
                      <w:rFonts w:asciiTheme="minorHAnsi" w:hAnsiTheme="minorHAnsi" w:cstheme="minorHAnsi"/>
                      <w:b/>
                      <w:bCs/>
                      <w:sz w:val="20"/>
                      <w:szCs w:val="20"/>
                    </w:rPr>
                    <w:t>u</w:t>
                  </w:r>
                  <w:r w:rsidRPr="00D03BC7">
                    <w:rPr>
                      <w:rFonts w:asciiTheme="minorHAnsi" w:hAnsiTheme="minorHAnsi" w:cstheme="minorHAnsi"/>
                      <w:b/>
                      <w:bCs/>
                      <w:sz w:val="20"/>
                      <w:szCs w:val="20"/>
                    </w:rPr>
                    <w:t xml:space="preserve">tjecaja </w:t>
                  </w:r>
                  <w:r w:rsidR="00735DF4" w:rsidRPr="00D03BC7">
                    <w:rPr>
                      <w:rFonts w:asciiTheme="minorHAnsi" w:hAnsiTheme="minorHAnsi" w:cstheme="minorHAnsi"/>
                      <w:b/>
                      <w:bCs/>
                      <w:sz w:val="20"/>
                      <w:szCs w:val="20"/>
                    </w:rPr>
                    <w:t>h</w:t>
                  </w:r>
                  <w:r w:rsidRPr="00D03BC7">
                    <w:rPr>
                      <w:rFonts w:asciiTheme="minorHAnsi" w:hAnsiTheme="minorHAnsi" w:cstheme="minorHAnsi"/>
                      <w:b/>
                      <w:bCs/>
                      <w:sz w:val="20"/>
                      <w:szCs w:val="20"/>
                    </w:rPr>
                    <w:t xml:space="preserve">rane na </w:t>
                  </w:r>
                  <w:r w:rsidR="00735DF4" w:rsidRPr="00D03BC7">
                    <w:rPr>
                      <w:rFonts w:asciiTheme="minorHAnsi" w:hAnsiTheme="minorHAnsi" w:cstheme="minorHAnsi"/>
                      <w:b/>
                      <w:bCs/>
                      <w:sz w:val="20"/>
                      <w:szCs w:val="20"/>
                    </w:rPr>
                    <w:t>z</w:t>
                  </w:r>
                  <w:r w:rsidRPr="00D03BC7">
                    <w:rPr>
                      <w:rFonts w:asciiTheme="minorHAnsi" w:hAnsiTheme="minorHAnsi" w:cstheme="minorHAnsi"/>
                      <w:b/>
                      <w:bCs/>
                      <w:sz w:val="20"/>
                      <w:szCs w:val="20"/>
                    </w:rPr>
                    <w:t>dravlje</w:t>
                  </w:r>
                </w:p>
              </w:tc>
              <w:tc>
                <w:tcPr>
                  <w:tcW w:w="1250" w:type="pct"/>
                  <w:tcBorders>
                    <w:top w:val="single" w:sz="4" w:space="0" w:color="auto"/>
                    <w:left w:val="single" w:sz="4" w:space="0" w:color="auto"/>
                    <w:bottom w:val="single" w:sz="4" w:space="0" w:color="auto"/>
                    <w:right w:val="single" w:sz="4" w:space="0" w:color="auto"/>
                  </w:tcBorders>
                </w:tcPr>
                <w:p w14:paraId="5598489E" w14:textId="6CD59868" w:rsidR="002560DD" w:rsidRPr="00D03BC7" w:rsidRDefault="002560DD" w:rsidP="002560DD">
                  <w:pPr>
                    <w:tabs>
                      <w:tab w:val="left" w:pos="2820"/>
                    </w:tabs>
                    <w:spacing w:after="0"/>
                    <w:jc w:val="center"/>
                    <w:rPr>
                      <w:rFonts w:asciiTheme="minorHAnsi" w:hAnsiTheme="minorHAnsi" w:cstheme="minorHAnsi"/>
                      <w:bCs/>
                      <w:noProof/>
                      <w:sz w:val="20"/>
                      <w:szCs w:val="20"/>
                      <w:lang w:val="hr-HR"/>
                    </w:rPr>
                  </w:pPr>
                  <w:r w:rsidRPr="00D03BC7">
                    <w:rPr>
                      <w:rFonts w:asciiTheme="minorHAnsi" w:hAnsiTheme="minorHAnsi" w:cstheme="minorHAnsi"/>
                      <w:sz w:val="20"/>
                      <w:szCs w:val="20"/>
                    </w:rPr>
                    <w:t>Nepravilna analiza ili nedostatak relevantnih informacija</w:t>
                  </w:r>
                </w:p>
              </w:tc>
              <w:tc>
                <w:tcPr>
                  <w:tcW w:w="1250" w:type="pct"/>
                  <w:tcBorders>
                    <w:top w:val="single" w:sz="4" w:space="0" w:color="auto"/>
                    <w:left w:val="single" w:sz="4" w:space="0" w:color="auto"/>
                    <w:bottom w:val="single" w:sz="4" w:space="0" w:color="auto"/>
                    <w:right w:val="single" w:sz="4" w:space="0" w:color="auto"/>
                  </w:tcBorders>
                </w:tcPr>
                <w:p w14:paraId="4E26C80A" w14:textId="5944BD93" w:rsidR="002560DD" w:rsidRPr="00D03BC7" w:rsidRDefault="002560DD" w:rsidP="002560DD">
                  <w:pPr>
                    <w:tabs>
                      <w:tab w:val="left" w:pos="2820"/>
                    </w:tabs>
                    <w:spacing w:after="0"/>
                    <w:jc w:val="center"/>
                    <w:rPr>
                      <w:rFonts w:asciiTheme="minorHAnsi" w:hAnsiTheme="minorHAnsi" w:cstheme="minorHAnsi"/>
                      <w:bCs/>
                      <w:noProof/>
                      <w:sz w:val="20"/>
                      <w:szCs w:val="20"/>
                      <w:lang w:val="hr-HR"/>
                    </w:rPr>
                  </w:pPr>
                  <w:r w:rsidRPr="00D03BC7">
                    <w:rPr>
                      <w:rFonts w:asciiTheme="minorHAnsi" w:hAnsiTheme="minorHAnsi" w:cstheme="minorHAnsi"/>
                      <w:sz w:val="20"/>
                      <w:szCs w:val="20"/>
                    </w:rPr>
                    <w:t>Djelomična analiza s ograničenim razumijevanjem utjecaja</w:t>
                  </w:r>
                </w:p>
              </w:tc>
              <w:tc>
                <w:tcPr>
                  <w:tcW w:w="1250" w:type="pct"/>
                  <w:tcBorders>
                    <w:top w:val="single" w:sz="4" w:space="0" w:color="auto"/>
                    <w:left w:val="single" w:sz="4" w:space="0" w:color="auto"/>
                    <w:bottom w:val="single" w:sz="4" w:space="0" w:color="auto"/>
                    <w:right w:val="single" w:sz="4" w:space="0" w:color="auto"/>
                  </w:tcBorders>
                </w:tcPr>
                <w:p w14:paraId="40D4FE07" w14:textId="3D298A8B" w:rsidR="002560DD" w:rsidRPr="00D03BC7" w:rsidRDefault="002560DD" w:rsidP="002560DD">
                  <w:pPr>
                    <w:tabs>
                      <w:tab w:val="left" w:pos="2820"/>
                    </w:tabs>
                    <w:spacing w:after="0"/>
                    <w:jc w:val="center"/>
                    <w:rPr>
                      <w:rFonts w:asciiTheme="minorHAnsi" w:hAnsiTheme="minorHAnsi" w:cstheme="minorHAnsi"/>
                      <w:bCs/>
                      <w:noProof/>
                      <w:sz w:val="20"/>
                      <w:szCs w:val="20"/>
                      <w:lang w:val="hr-HR"/>
                    </w:rPr>
                  </w:pPr>
                  <w:r w:rsidRPr="00D03BC7">
                    <w:rPr>
                      <w:rFonts w:asciiTheme="minorHAnsi" w:hAnsiTheme="minorHAnsi" w:cstheme="minorHAnsi"/>
                      <w:sz w:val="20"/>
                      <w:szCs w:val="20"/>
                    </w:rPr>
                    <w:t>Temeljita analiza s jasnim i dubokim razumijevanjem utjecaja</w:t>
                  </w:r>
                </w:p>
              </w:tc>
            </w:tr>
            <w:tr w:rsidR="002560DD" w:rsidRPr="002560DD" w14:paraId="7287C137" w14:textId="77777777" w:rsidTr="00F74BCE">
              <w:trPr>
                <w:jc w:val="center"/>
              </w:trPr>
              <w:tc>
                <w:tcPr>
                  <w:tcW w:w="1250" w:type="pct"/>
                  <w:tcBorders>
                    <w:top w:val="single" w:sz="4" w:space="0" w:color="auto"/>
                    <w:left w:val="single" w:sz="4" w:space="0" w:color="auto"/>
                    <w:bottom w:val="single" w:sz="4" w:space="0" w:color="auto"/>
                    <w:right w:val="single" w:sz="4" w:space="0" w:color="auto"/>
                  </w:tcBorders>
                </w:tcPr>
                <w:p w14:paraId="1343E8F3" w14:textId="5D6D51EB" w:rsidR="002560DD" w:rsidRPr="00D03BC7" w:rsidRDefault="002560DD" w:rsidP="002560DD">
                  <w:pPr>
                    <w:tabs>
                      <w:tab w:val="left" w:pos="2820"/>
                    </w:tabs>
                    <w:spacing w:after="0"/>
                    <w:jc w:val="center"/>
                    <w:rPr>
                      <w:rFonts w:asciiTheme="minorHAnsi" w:hAnsiTheme="minorHAnsi" w:cstheme="minorHAnsi"/>
                      <w:b/>
                      <w:bCs/>
                      <w:sz w:val="20"/>
                      <w:szCs w:val="20"/>
                    </w:rPr>
                  </w:pPr>
                  <w:r w:rsidRPr="00D03BC7">
                    <w:rPr>
                      <w:rFonts w:asciiTheme="minorHAnsi" w:hAnsiTheme="minorHAnsi" w:cstheme="minorHAnsi"/>
                      <w:b/>
                      <w:bCs/>
                      <w:sz w:val="20"/>
                      <w:szCs w:val="20"/>
                    </w:rPr>
                    <w:t xml:space="preserve">Objašnjenje </w:t>
                  </w:r>
                  <w:r w:rsidR="00735DF4" w:rsidRPr="00D03BC7">
                    <w:rPr>
                      <w:rFonts w:asciiTheme="minorHAnsi" w:hAnsiTheme="minorHAnsi" w:cstheme="minorHAnsi"/>
                      <w:b/>
                      <w:bCs/>
                      <w:sz w:val="20"/>
                      <w:szCs w:val="20"/>
                    </w:rPr>
                    <w:t>n</w:t>
                  </w:r>
                  <w:r w:rsidRPr="00D03BC7">
                    <w:rPr>
                      <w:rFonts w:asciiTheme="minorHAnsi" w:hAnsiTheme="minorHAnsi" w:cstheme="minorHAnsi"/>
                      <w:b/>
                      <w:bCs/>
                      <w:sz w:val="20"/>
                      <w:szCs w:val="20"/>
                    </w:rPr>
                    <w:t xml:space="preserve">ačela </w:t>
                  </w:r>
                  <w:r w:rsidR="00735DF4" w:rsidRPr="00D03BC7">
                    <w:rPr>
                      <w:rFonts w:asciiTheme="minorHAnsi" w:hAnsiTheme="minorHAnsi" w:cstheme="minorHAnsi"/>
                      <w:b/>
                      <w:bCs/>
                      <w:sz w:val="20"/>
                      <w:szCs w:val="20"/>
                    </w:rPr>
                    <w:t>f</w:t>
                  </w:r>
                  <w:r w:rsidRPr="00D03BC7">
                    <w:rPr>
                      <w:rFonts w:asciiTheme="minorHAnsi" w:hAnsiTheme="minorHAnsi" w:cstheme="minorHAnsi"/>
                      <w:b/>
                      <w:bCs/>
                      <w:sz w:val="20"/>
                      <w:szCs w:val="20"/>
                    </w:rPr>
                    <w:t xml:space="preserve">unkcionalne </w:t>
                  </w:r>
                  <w:r w:rsidR="00735DF4" w:rsidRPr="00D03BC7">
                    <w:rPr>
                      <w:rFonts w:asciiTheme="minorHAnsi" w:hAnsiTheme="minorHAnsi" w:cstheme="minorHAnsi"/>
                      <w:b/>
                      <w:bCs/>
                      <w:sz w:val="20"/>
                      <w:szCs w:val="20"/>
                    </w:rPr>
                    <w:t>p</w:t>
                  </w:r>
                  <w:r w:rsidRPr="00D03BC7">
                    <w:rPr>
                      <w:rFonts w:asciiTheme="minorHAnsi" w:hAnsiTheme="minorHAnsi" w:cstheme="minorHAnsi"/>
                      <w:b/>
                      <w:bCs/>
                      <w:sz w:val="20"/>
                      <w:szCs w:val="20"/>
                    </w:rPr>
                    <w:t>rehrane</w:t>
                  </w:r>
                </w:p>
              </w:tc>
              <w:tc>
                <w:tcPr>
                  <w:tcW w:w="1250" w:type="pct"/>
                  <w:tcBorders>
                    <w:top w:val="single" w:sz="4" w:space="0" w:color="auto"/>
                    <w:left w:val="single" w:sz="4" w:space="0" w:color="auto"/>
                    <w:bottom w:val="single" w:sz="4" w:space="0" w:color="auto"/>
                    <w:right w:val="single" w:sz="4" w:space="0" w:color="auto"/>
                  </w:tcBorders>
                </w:tcPr>
                <w:p w14:paraId="2F4C71E5" w14:textId="617453E1" w:rsidR="002560DD" w:rsidRPr="00D03BC7" w:rsidRDefault="002560DD" w:rsidP="002560DD">
                  <w:pPr>
                    <w:tabs>
                      <w:tab w:val="left" w:pos="2820"/>
                    </w:tabs>
                    <w:spacing w:after="0"/>
                    <w:jc w:val="center"/>
                    <w:rPr>
                      <w:rFonts w:asciiTheme="minorHAnsi" w:hAnsiTheme="minorHAnsi" w:cstheme="minorHAnsi"/>
                      <w:sz w:val="20"/>
                      <w:szCs w:val="20"/>
                    </w:rPr>
                  </w:pPr>
                  <w:r w:rsidRPr="00D03BC7">
                    <w:rPr>
                      <w:rFonts w:asciiTheme="minorHAnsi" w:hAnsiTheme="minorHAnsi" w:cstheme="minorHAnsi"/>
                      <w:sz w:val="20"/>
                      <w:szCs w:val="20"/>
                    </w:rPr>
                    <w:t>Nedostatak objašnjenja ili pogrešno tumačenje principa</w:t>
                  </w:r>
                </w:p>
              </w:tc>
              <w:tc>
                <w:tcPr>
                  <w:tcW w:w="1250" w:type="pct"/>
                  <w:tcBorders>
                    <w:top w:val="single" w:sz="4" w:space="0" w:color="auto"/>
                    <w:left w:val="single" w:sz="4" w:space="0" w:color="auto"/>
                    <w:bottom w:val="single" w:sz="4" w:space="0" w:color="auto"/>
                    <w:right w:val="single" w:sz="4" w:space="0" w:color="auto"/>
                  </w:tcBorders>
                </w:tcPr>
                <w:p w14:paraId="22BA19D6" w14:textId="46C2CFA8" w:rsidR="002560DD" w:rsidRPr="00D03BC7" w:rsidRDefault="002560DD" w:rsidP="002560DD">
                  <w:pPr>
                    <w:tabs>
                      <w:tab w:val="left" w:pos="2820"/>
                    </w:tabs>
                    <w:spacing w:after="0"/>
                    <w:jc w:val="center"/>
                    <w:rPr>
                      <w:rFonts w:asciiTheme="minorHAnsi" w:hAnsiTheme="minorHAnsi" w:cstheme="minorHAnsi"/>
                      <w:sz w:val="20"/>
                      <w:szCs w:val="20"/>
                    </w:rPr>
                  </w:pPr>
                  <w:r w:rsidRPr="00D03BC7">
                    <w:rPr>
                      <w:rFonts w:asciiTheme="minorHAnsi" w:hAnsiTheme="minorHAnsi" w:cstheme="minorHAnsi"/>
                      <w:sz w:val="20"/>
                      <w:szCs w:val="20"/>
                    </w:rPr>
                    <w:t>Djelomično objašnjenje s ograničenim razumijevanjem</w:t>
                  </w:r>
                </w:p>
              </w:tc>
              <w:tc>
                <w:tcPr>
                  <w:tcW w:w="1250" w:type="pct"/>
                  <w:tcBorders>
                    <w:top w:val="single" w:sz="4" w:space="0" w:color="auto"/>
                    <w:left w:val="single" w:sz="4" w:space="0" w:color="auto"/>
                    <w:bottom w:val="single" w:sz="4" w:space="0" w:color="auto"/>
                    <w:right w:val="single" w:sz="4" w:space="0" w:color="auto"/>
                  </w:tcBorders>
                </w:tcPr>
                <w:p w14:paraId="587DF0B2" w14:textId="3AA52F9B" w:rsidR="002560DD" w:rsidRPr="00D03BC7" w:rsidRDefault="002560DD" w:rsidP="002560DD">
                  <w:pPr>
                    <w:tabs>
                      <w:tab w:val="left" w:pos="2820"/>
                    </w:tabs>
                    <w:spacing w:after="0"/>
                    <w:jc w:val="center"/>
                    <w:rPr>
                      <w:rFonts w:asciiTheme="minorHAnsi" w:hAnsiTheme="minorHAnsi" w:cstheme="minorHAnsi"/>
                      <w:sz w:val="20"/>
                      <w:szCs w:val="20"/>
                    </w:rPr>
                  </w:pPr>
                  <w:r w:rsidRPr="00D03BC7">
                    <w:rPr>
                      <w:rFonts w:asciiTheme="minorHAnsi" w:hAnsiTheme="minorHAnsi" w:cstheme="minorHAnsi"/>
                      <w:sz w:val="20"/>
                      <w:szCs w:val="20"/>
                    </w:rPr>
                    <w:t>Jasno i argumentirano objašnjenje sa širokim razumijevanjem</w:t>
                  </w:r>
                </w:p>
              </w:tc>
            </w:tr>
            <w:tr w:rsidR="002560DD" w:rsidRPr="002560DD" w14:paraId="3CEAEB38" w14:textId="77777777" w:rsidTr="00F74BCE">
              <w:trPr>
                <w:jc w:val="center"/>
              </w:trPr>
              <w:tc>
                <w:tcPr>
                  <w:tcW w:w="1250" w:type="pct"/>
                  <w:tcBorders>
                    <w:top w:val="single" w:sz="4" w:space="0" w:color="auto"/>
                    <w:left w:val="single" w:sz="4" w:space="0" w:color="auto"/>
                    <w:bottom w:val="single" w:sz="4" w:space="0" w:color="auto"/>
                    <w:right w:val="single" w:sz="4" w:space="0" w:color="auto"/>
                  </w:tcBorders>
                </w:tcPr>
                <w:p w14:paraId="0872A9F9" w14:textId="28FBB44F" w:rsidR="002560DD" w:rsidRPr="00D03BC7" w:rsidRDefault="002560DD" w:rsidP="002560DD">
                  <w:pPr>
                    <w:tabs>
                      <w:tab w:val="left" w:pos="2820"/>
                    </w:tabs>
                    <w:spacing w:after="0"/>
                    <w:jc w:val="center"/>
                    <w:rPr>
                      <w:rFonts w:asciiTheme="minorHAnsi" w:hAnsiTheme="minorHAnsi" w:cstheme="minorHAnsi"/>
                      <w:b/>
                      <w:bCs/>
                      <w:noProof/>
                      <w:sz w:val="20"/>
                      <w:szCs w:val="20"/>
                      <w:lang w:val="hr-HR"/>
                    </w:rPr>
                  </w:pPr>
                  <w:r w:rsidRPr="00D03BC7">
                    <w:rPr>
                      <w:rFonts w:asciiTheme="minorHAnsi" w:hAnsiTheme="minorHAnsi" w:cstheme="minorHAnsi"/>
                      <w:b/>
                      <w:bCs/>
                      <w:sz w:val="20"/>
                      <w:szCs w:val="20"/>
                    </w:rPr>
                    <w:t xml:space="preserve">Prilagodba </w:t>
                  </w:r>
                  <w:r w:rsidR="00735DF4" w:rsidRPr="00D03BC7">
                    <w:rPr>
                      <w:rFonts w:asciiTheme="minorHAnsi" w:hAnsiTheme="minorHAnsi" w:cstheme="minorHAnsi"/>
                      <w:b/>
                      <w:bCs/>
                      <w:sz w:val="20"/>
                      <w:szCs w:val="20"/>
                    </w:rPr>
                    <w:t>j</w:t>
                  </w:r>
                  <w:r w:rsidRPr="00D03BC7">
                    <w:rPr>
                      <w:rFonts w:asciiTheme="minorHAnsi" w:hAnsiTheme="minorHAnsi" w:cstheme="minorHAnsi"/>
                      <w:b/>
                      <w:bCs/>
                      <w:sz w:val="20"/>
                      <w:szCs w:val="20"/>
                    </w:rPr>
                    <w:t xml:space="preserve">elovnika </w:t>
                  </w:r>
                  <w:r w:rsidR="00735DF4" w:rsidRPr="00D03BC7">
                    <w:rPr>
                      <w:rFonts w:asciiTheme="minorHAnsi" w:hAnsiTheme="minorHAnsi" w:cstheme="minorHAnsi"/>
                      <w:b/>
                      <w:bCs/>
                      <w:sz w:val="20"/>
                      <w:szCs w:val="20"/>
                    </w:rPr>
                    <w:t>p</w:t>
                  </w:r>
                  <w:r w:rsidRPr="00D03BC7">
                    <w:rPr>
                      <w:rFonts w:asciiTheme="minorHAnsi" w:hAnsiTheme="minorHAnsi" w:cstheme="minorHAnsi"/>
                      <w:b/>
                      <w:bCs/>
                      <w:sz w:val="20"/>
                      <w:szCs w:val="20"/>
                    </w:rPr>
                    <w:t xml:space="preserve">rema </w:t>
                  </w:r>
                  <w:r w:rsidR="00735DF4" w:rsidRPr="00D03BC7">
                    <w:rPr>
                      <w:rFonts w:asciiTheme="minorHAnsi" w:hAnsiTheme="minorHAnsi" w:cstheme="minorHAnsi"/>
                      <w:b/>
                      <w:bCs/>
                      <w:sz w:val="20"/>
                      <w:szCs w:val="20"/>
                    </w:rPr>
                    <w:t>p</w:t>
                  </w:r>
                  <w:r w:rsidRPr="00D03BC7">
                    <w:rPr>
                      <w:rFonts w:asciiTheme="minorHAnsi" w:hAnsiTheme="minorHAnsi" w:cstheme="minorHAnsi"/>
                      <w:b/>
                      <w:bCs/>
                      <w:sz w:val="20"/>
                      <w:szCs w:val="20"/>
                    </w:rPr>
                    <w:t xml:space="preserve">osebnim </w:t>
                  </w:r>
                  <w:r w:rsidR="00735DF4" w:rsidRPr="00D03BC7">
                    <w:rPr>
                      <w:rFonts w:asciiTheme="minorHAnsi" w:hAnsiTheme="minorHAnsi" w:cstheme="minorHAnsi"/>
                      <w:b/>
                      <w:bCs/>
                      <w:sz w:val="20"/>
                      <w:szCs w:val="20"/>
                    </w:rPr>
                    <w:t>p</w:t>
                  </w:r>
                  <w:r w:rsidRPr="00D03BC7">
                    <w:rPr>
                      <w:rFonts w:asciiTheme="minorHAnsi" w:hAnsiTheme="minorHAnsi" w:cstheme="minorHAnsi"/>
                      <w:b/>
                      <w:bCs/>
                      <w:sz w:val="20"/>
                      <w:szCs w:val="20"/>
                    </w:rPr>
                    <w:t>otrebama</w:t>
                  </w:r>
                </w:p>
              </w:tc>
              <w:tc>
                <w:tcPr>
                  <w:tcW w:w="1250" w:type="pct"/>
                  <w:tcBorders>
                    <w:top w:val="single" w:sz="4" w:space="0" w:color="auto"/>
                    <w:left w:val="single" w:sz="4" w:space="0" w:color="auto"/>
                    <w:bottom w:val="single" w:sz="4" w:space="0" w:color="auto"/>
                    <w:right w:val="single" w:sz="4" w:space="0" w:color="auto"/>
                  </w:tcBorders>
                </w:tcPr>
                <w:p w14:paraId="31EF6CFB" w14:textId="78330A87" w:rsidR="002560DD" w:rsidRPr="00D03BC7" w:rsidRDefault="002560DD" w:rsidP="002560DD">
                  <w:pPr>
                    <w:tabs>
                      <w:tab w:val="left" w:pos="2820"/>
                    </w:tabs>
                    <w:spacing w:after="0"/>
                    <w:jc w:val="center"/>
                    <w:rPr>
                      <w:rFonts w:asciiTheme="minorHAnsi" w:hAnsiTheme="minorHAnsi" w:cstheme="minorHAnsi"/>
                      <w:bCs/>
                      <w:noProof/>
                      <w:sz w:val="20"/>
                      <w:szCs w:val="20"/>
                      <w:lang w:val="hr-HR"/>
                    </w:rPr>
                  </w:pPr>
                  <w:r w:rsidRPr="00D03BC7">
                    <w:rPr>
                      <w:rFonts w:asciiTheme="minorHAnsi" w:hAnsiTheme="minorHAnsi" w:cstheme="minorHAnsi"/>
                      <w:sz w:val="20"/>
                      <w:szCs w:val="20"/>
                    </w:rPr>
                    <w:t>Nepravilna prilagodba ili ignoriranje specifičnosti</w:t>
                  </w:r>
                </w:p>
              </w:tc>
              <w:tc>
                <w:tcPr>
                  <w:tcW w:w="1250" w:type="pct"/>
                  <w:tcBorders>
                    <w:top w:val="single" w:sz="4" w:space="0" w:color="auto"/>
                    <w:left w:val="single" w:sz="4" w:space="0" w:color="auto"/>
                    <w:bottom w:val="single" w:sz="4" w:space="0" w:color="auto"/>
                    <w:right w:val="single" w:sz="4" w:space="0" w:color="auto"/>
                  </w:tcBorders>
                </w:tcPr>
                <w:p w14:paraId="4934A383" w14:textId="5927DEAB" w:rsidR="002560DD" w:rsidRPr="00D03BC7" w:rsidRDefault="002560DD" w:rsidP="002560DD">
                  <w:pPr>
                    <w:tabs>
                      <w:tab w:val="left" w:pos="2820"/>
                    </w:tabs>
                    <w:spacing w:after="0"/>
                    <w:jc w:val="center"/>
                    <w:rPr>
                      <w:rFonts w:asciiTheme="minorHAnsi" w:hAnsiTheme="minorHAnsi" w:cstheme="minorHAnsi"/>
                      <w:bCs/>
                      <w:noProof/>
                      <w:sz w:val="20"/>
                      <w:szCs w:val="20"/>
                      <w:lang w:val="hr-HR"/>
                    </w:rPr>
                  </w:pPr>
                  <w:r w:rsidRPr="00D03BC7">
                    <w:rPr>
                      <w:rFonts w:asciiTheme="minorHAnsi" w:hAnsiTheme="minorHAnsi" w:cstheme="minorHAnsi"/>
                      <w:sz w:val="20"/>
                      <w:szCs w:val="20"/>
                    </w:rPr>
                    <w:t>Djelomična prilagodba s ograničenim razumijevanjem potreba</w:t>
                  </w:r>
                </w:p>
              </w:tc>
              <w:tc>
                <w:tcPr>
                  <w:tcW w:w="1250" w:type="pct"/>
                  <w:tcBorders>
                    <w:top w:val="single" w:sz="4" w:space="0" w:color="auto"/>
                    <w:left w:val="single" w:sz="4" w:space="0" w:color="auto"/>
                    <w:bottom w:val="single" w:sz="4" w:space="0" w:color="auto"/>
                    <w:right w:val="single" w:sz="4" w:space="0" w:color="auto"/>
                  </w:tcBorders>
                </w:tcPr>
                <w:p w14:paraId="0371B9A0" w14:textId="69962940" w:rsidR="002560DD" w:rsidRPr="00D03BC7" w:rsidRDefault="002560DD" w:rsidP="002560DD">
                  <w:pPr>
                    <w:tabs>
                      <w:tab w:val="left" w:pos="2820"/>
                    </w:tabs>
                    <w:spacing w:after="0"/>
                    <w:jc w:val="center"/>
                    <w:rPr>
                      <w:rFonts w:asciiTheme="minorHAnsi" w:hAnsiTheme="minorHAnsi" w:cstheme="minorHAnsi"/>
                      <w:bCs/>
                      <w:noProof/>
                      <w:sz w:val="20"/>
                      <w:szCs w:val="20"/>
                      <w:lang w:val="hr-HR"/>
                    </w:rPr>
                  </w:pPr>
                  <w:r w:rsidRPr="00D03BC7">
                    <w:rPr>
                      <w:rFonts w:asciiTheme="minorHAnsi" w:hAnsiTheme="minorHAnsi" w:cstheme="minorHAnsi"/>
                      <w:sz w:val="20"/>
                      <w:szCs w:val="20"/>
                    </w:rPr>
                    <w:t>Sveobuhvatna prilagodba s preciznim razumijevanjem potreba</w:t>
                  </w:r>
                </w:p>
              </w:tc>
            </w:tr>
            <w:tr w:rsidR="002560DD" w:rsidRPr="002560DD" w14:paraId="17BC3CE2" w14:textId="77777777" w:rsidTr="00F74BCE">
              <w:trPr>
                <w:jc w:val="center"/>
              </w:trPr>
              <w:tc>
                <w:tcPr>
                  <w:tcW w:w="1250" w:type="pct"/>
                  <w:tcBorders>
                    <w:top w:val="single" w:sz="4" w:space="0" w:color="auto"/>
                    <w:left w:val="single" w:sz="4" w:space="0" w:color="auto"/>
                    <w:bottom w:val="single" w:sz="4" w:space="0" w:color="auto"/>
                    <w:right w:val="single" w:sz="4" w:space="0" w:color="auto"/>
                  </w:tcBorders>
                </w:tcPr>
                <w:p w14:paraId="280DFFBD" w14:textId="01E44524" w:rsidR="002560DD" w:rsidRPr="00D03BC7" w:rsidRDefault="002560DD" w:rsidP="002560DD">
                  <w:pPr>
                    <w:tabs>
                      <w:tab w:val="left" w:pos="2820"/>
                    </w:tabs>
                    <w:spacing w:after="0"/>
                    <w:jc w:val="center"/>
                    <w:rPr>
                      <w:rFonts w:asciiTheme="minorHAnsi" w:hAnsiTheme="minorHAnsi" w:cstheme="minorHAnsi"/>
                      <w:b/>
                      <w:bCs/>
                      <w:noProof/>
                      <w:sz w:val="20"/>
                      <w:szCs w:val="20"/>
                      <w:lang w:val="hr-HR"/>
                    </w:rPr>
                  </w:pPr>
                  <w:r w:rsidRPr="00D03BC7">
                    <w:rPr>
                      <w:rFonts w:asciiTheme="minorHAnsi" w:hAnsiTheme="minorHAnsi" w:cstheme="minorHAnsi"/>
                      <w:b/>
                      <w:bCs/>
                      <w:sz w:val="20"/>
                      <w:szCs w:val="20"/>
                    </w:rPr>
                    <w:t xml:space="preserve">Objašnjenje </w:t>
                  </w:r>
                  <w:r w:rsidR="00735DF4" w:rsidRPr="00D03BC7">
                    <w:rPr>
                      <w:rFonts w:asciiTheme="minorHAnsi" w:hAnsiTheme="minorHAnsi" w:cstheme="minorHAnsi"/>
                      <w:b/>
                      <w:bCs/>
                      <w:sz w:val="20"/>
                      <w:szCs w:val="20"/>
                    </w:rPr>
                    <w:t>u</w:t>
                  </w:r>
                  <w:r w:rsidRPr="00D03BC7">
                    <w:rPr>
                      <w:rFonts w:asciiTheme="minorHAnsi" w:hAnsiTheme="minorHAnsi" w:cstheme="minorHAnsi"/>
                      <w:b/>
                      <w:bCs/>
                      <w:sz w:val="20"/>
                      <w:szCs w:val="20"/>
                    </w:rPr>
                    <w:t xml:space="preserve">loge </w:t>
                  </w:r>
                  <w:r w:rsidR="00735DF4" w:rsidRPr="00D03BC7">
                    <w:rPr>
                      <w:rFonts w:asciiTheme="minorHAnsi" w:hAnsiTheme="minorHAnsi" w:cstheme="minorHAnsi"/>
                      <w:b/>
                      <w:bCs/>
                      <w:sz w:val="20"/>
                      <w:szCs w:val="20"/>
                    </w:rPr>
                    <w:t>p</w:t>
                  </w:r>
                  <w:r w:rsidRPr="00D03BC7">
                    <w:rPr>
                      <w:rFonts w:asciiTheme="minorHAnsi" w:hAnsiTheme="minorHAnsi" w:cstheme="minorHAnsi"/>
                      <w:b/>
                      <w:bCs/>
                      <w:sz w:val="20"/>
                      <w:szCs w:val="20"/>
                    </w:rPr>
                    <w:t xml:space="preserve">rehrambenih </w:t>
                  </w:r>
                  <w:r w:rsidR="00735DF4" w:rsidRPr="00D03BC7">
                    <w:rPr>
                      <w:rFonts w:asciiTheme="minorHAnsi" w:hAnsiTheme="minorHAnsi" w:cstheme="minorHAnsi"/>
                      <w:b/>
                      <w:bCs/>
                      <w:sz w:val="20"/>
                      <w:szCs w:val="20"/>
                    </w:rPr>
                    <w:t>a</w:t>
                  </w:r>
                  <w:r w:rsidRPr="00D03BC7">
                    <w:rPr>
                      <w:rFonts w:asciiTheme="minorHAnsi" w:hAnsiTheme="minorHAnsi" w:cstheme="minorHAnsi"/>
                      <w:b/>
                      <w:bCs/>
                      <w:sz w:val="20"/>
                      <w:szCs w:val="20"/>
                    </w:rPr>
                    <w:t>ditiva</w:t>
                  </w:r>
                </w:p>
              </w:tc>
              <w:tc>
                <w:tcPr>
                  <w:tcW w:w="1250" w:type="pct"/>
                  <w:tcBorders>
                    <w:top w:val="single" w:sz="4" w:space="0" w:color="auto"/>
                    <w:left w:val="single" w:sz="4" w:space="0" w:color="auto"/>
                    <w:bottom w:val="single" w:sz="4" w:space="0" w:color="auto"/>
                    <w:right w:val="single" w:sz="4" w:space="0" w:color="auto"/>
                  </w:tcBorders>
                </w:tcPr>
                <w:p w14:paraId="3C18B93F" w14:textId="7F6FA9A7" w:rsidR="002560DD" w:rsidRPr="00D03BC7" w:rsidRDefault="002560DD" w:rsidP="002560DD">
                  <w:pPr>
                    <w:tabs>
                      <w:tab w:val="left" w:pos="2820"/>
                    </w:tabs>
                    <w:spacing w:after="0"/>
                    <w:jc w:val="center"/>
                    <w:rPr>
                      <w:rFonts w:asciiTheme="minorHAnsi" w:hAnsiTheme="minorHAnsi" w:cstheme="minorHAnsi"/>
                      <w:bCs/>
                      <w:noProof/>
                      <w:sz w:val="20"/>
                      <w:szCs w:val="20"/>
                      <w:lang w:val="hr-HR"/>
                    </w:rPr>
                  </w:pPr>
                  <w:r w:rsidRPr="00D03BC7">
                    <w:rPr>
                      <w:rFonts w:asciiTheme="minorHAnsi" w:hAnsiTheme="minorHAnsi" w:cstheme="minorHAnsi"/>
                      <w:sz w:val="20"/>
                      <w:szCs w:val="20"/>
                    </w:rPr>
                    <w:t>Neprecizno objašnjenje ili nejasnost uloge aditiva</w:t>
                  </w:r>
                </w:p>
              </w:tc>
              <w:tc>
                <w:tcPr>
                  <w:tcW w:w="1250" w:type="pct"/>
                  <w:tcBorders>
                    <w:top w:val="single" w:sz="4" w:space="0" w:color="auto"/>
                    <w:left w:val="single" w:sz="4" w:space="0" w:color="auto"/>
                    <w:bottom w:val="single" w:sz="4" w:space="0" w:color="auto"/>
                    <w:right w:val="single" w:sz="4" w:space="0" w:color="auto"/>
                  </w:tcBorders>
                </w:tcPr>
                <w:p w14:paraId="1B877996" w14:textId="79CC741C" w:rsidR="002560DD" w:rsidRPr="00D03BC7" w:rsidRDefault="002560DD" w:rsidP="002560DD">
                  <w:pPr>
                    <w:tabs>
                      <w:tab w:val="left" w:pos="2820"/>
                    </w:tabs>
                    <w:spacing w:after="0"/>
                    <w:jc w:val="center"/>
                    <w:rPr>
                      <w:rFonts w:asciiTheme="minorHAnsi" w:hAnsiTheme="minorHAnsi" w:cstheme="minorHAnsi"/>
                      <w:bCs/>
                      <w:noProof/>
                      <w:sz w:val="20"/>
                      <w:szCs w:val="20"/>
                      <w:lang w:val="hr-HR"/>
                    </w:rPr>
                  </w:pPr>
                  <w:r w:rsidRPr="00D03BC7">
                    <w:rPr>
                      <w:rFonts w:asciiTheme="minorHAnsi" w:hAnsiTheme="minorHAnsi" w:cstheme="minorHAnsi"/>
                      <w:sz w:val="20"/>
                      <w:szCs w:val="20"/>
                    </w:rPr>
                    <w:t>Djelomično objašnjenje s ograničenim poznavanjem aditiva</w:t>
                  </w:r>
                </w:p>
              </w:tc>
              <w:tc>
                <w:tcPr>
                  <w:tcW w:w="1250" w:type="pct"/>
                  <w:tcBorders>
                    <w:top w:val="single" w:sz="4" w:space="0" w:color="auto"/>
                    <w:left w:val="single" w:sz="4" w:space="0" w:color="auto"/>
                    <w:bottom w:val="single" w:sz="4" w:space="0" w:color="auto"/>
                    <w:right w:val="single" w:sz="4" w:space="0" w:color="auto"/>
                  </w:tcBorders>
                </w:tcPr>
                <w:p w14:paraId="37501ED9" w14:textId="338F4D89" w:rsidR="002560DD" w:rsidRPr="00D03BC7" w:rsidRDefault="002560DD" w:rsidP="002560DD">
                  <w:pPr>
                    <w:tabs>
                      <w:tab w:val="left" w:pos="2820"/>
                    </w:tabs>
                    <w:spacing w:after="0"/>
                    <w:jc w:val="center"/>
                    <w:rPr>
                      <w:rFonts w:asciiTheme="minorHAnsi" w:hAnsiTheme="minorHAnsi" w:cstheme="minorHAnsi"/>
                      <w:bCs/>
                      <w:noProof/>
                      <w:sz w:val="20"/>
                      <w:szCs w:val="20"/>
                      <w:lang w:val="hr-HR"/>
                    </w:rPr>
                  </w:pPr>
                  <w:r w:rsidRPr="00D03BC7">
                    <w:rPr>
                      <w:rFonts w:asciiTheme="minorHAnsi" w:hAnsiTheme="minorHAnsi" w:cstheme="minorHAnsi"/>
                      <w:sz w:val="20"/>
                      <w:szCs w:val="20"/>
                    </w:rPr>
                    <w:t>Jasno i argumentirano objašnjenje sa širokim poznavanjem</w:t>
                  </w:r>
                </w:p>
              </w:tc>
            </w:tr>
          </w:tbl>
          <w:p w14:paraId="1D6823C7" w14:textId="1C58A495" w:rsidR="002560DD" w:rsidRDefault="002560DD" w:rsidP="002560DD">
            <w:pPr>
              <w:tabs>
                <w:tab w:val="left" w:pos="2820"/>
              </w:tabs>
              <w:spacing w:after="0"/>
              <w:rPr>
                <w:rFonts w:asciiTheme="minorHAnsi" w:hAnsiTheme="minorHAnsi" w:cstheme="minorHAnsi"/>
                <w:b/>
                <w:iCs/>
                <w:noProof/>
                <w:sz w:val="20"/>
                <w:szCs w:val="20"/>
                <w:lang w:val="hr-HR"/>
              </w:rPr>
            </w:pPr>
            <w:r>
              <w:rPr>
                <w:rFonts w:asciiTheme="minorHAnsi" w:hAnsiTheme="minorHAnsi" w:cstheme="minorHAnsi"/>
                <w:b/>
                <w:iCs/>
                <w:noProof/>
                <w:sz w:val="20"/>
                <w:szCs w:val="20"/>
                <w:lang w:val="hr-HR"/>
              </w:rPr>
              <w:t>KRITERIJI VREDNOVANJA:</w:t>
            </w:r>
          </w:p>
          <w:p w14:paraId="3F314D41" w14:textId="1E647EC8" w:rsidR="002560DD" w:rsidRDefault="002560DD" w:rsidP="002560DD">
            <w:pPr>
              <w:numPr>
                <w:ilvl w:val="0"/>
                <w:numId w:val="23"/>
              </w:numPr>
              <w:tabs>
                <w:tab w:val="left" w:pos="2820"/>
              </w:tabs>
              <w:spacing w:after="0"/>
              <w:rPr>
                <w:rFonts w:asciiTheme="minorHAnsi" w:hAnsiTheme="minorHAnsi" w:cstheme="minorHAnsi"/>
                <w:iCs/>
                <w:noProof/>
                <w:sz w:val="20"/>
                <w:szCs w:val="20"/>
                <w:lang w:val="hr-HR"/>
              </w:rPr>
            </w:pPr>
            <w:r>
              <w:rPr>
                <w:rFonts w:asciiTheme="minorHAnsi" w:hAnsiTheme="minorHAnsi" w:cstheme="minorHAnsi"/>
                <w:iCs/>
                <w:noProof/>
                <w:sz w:val="20"/>
                <w:szCs w:val="20"/>
                <w:lang w:val="hr-HR"/>
              </w:rPr>
              <w:t xml:space="preserve">Od 0 do </w:t>
            </w:r>
            <w:r w:rsidR="00735DF4">
              <w:rPr>
                <w:rFonts w:asciiTheme="minorHAnsi" w:hAnsiTheme="minorHAnsi" w:cstheme="minorHAnsi"/>
                <w:iCs/>
                <w:noProof/>
                <w:sz w:val="20"/>
                <w:szCs w:val="20"/>
                <w:lang w:val="hr-HR"/>
              </w:rPr>
              <w:t>4</w:t>
            </w:r>
            <w:r>
              <w:rPr>
                <w:rFonts w:asciiTheme="minorHAnsi" w:hAnsiTheme="minorHAnsi" w:cstheme="minorHAnsi"/>
                <w:iCs/>
                <w:noProof/>
                <w:sz w:val="20"/>
                <w:szCs w:val="20"/>
                <w:lang w:val="hr-HR"/>
              </w:rPr>
              <w:t xml:space="preserve"> boda – ne zadovoljava </w:t>
            </w:r>
          </w:p>
          <w:p w14:paraId="4FFB7659" w14:textId="51178A88" w:rsidR="002560DD" w:rsidRPr="002560DD" w:rsidRDefault="002560DD" w:rsidP="002560DD">
            <w:pPr>
              <w:numPr>
                <w:ilvl w:val="0"/>
                <w:numId w:val="23"/>
              </w:numPr>
              <w:tabs>
                <w:tab w:val="left" w:pos="2820"/>
              </w:tabs>
              <w:spacing w:after="0"/>
              <w:rPr>
                <w:rFonts w:asciiTheme="minorHAnsi" w:hAnsiTheme="minorHAnsi" w:cstheme="minorHAnsi"/>
                <w:iCs/>
                <w:noProof/>
                <w:sz w:val="20"/>
                <w:szCs w:val="20"/>
                <w:lang w:val="hr-HR"/>
              </w:rPr>
            </w:pPr>
            <w:r>
              <w:rPr>
                <w:rFonts w:asciiTheme="minorHAnsi" w:hAnsiTheme="minorHAnsi" w:cstheme="minorHAnsi"/>
                <w:iCs/>
                <w:noProof/>
                <w:sz w:val="20"/>
                <w:szCs w:val="20"/>
                <w:lang w:val="hr-HR"/>
              </w:rPr>
              <w:t xml:space="preserve">Od </w:t>
            </w:r>
            <w:r w:rsidR="00735DF4">
              <w:rPr>
                <w:rFonts w:asciiTheme="minorHAnsi" w:hAnsiTheme="minorHAnsi" w:cstheme="minorHAnsi"/>
                <w:iCs/>
                <w:noProof/>
                <w:sz w:val="20"/>
                <w:szCs w:val="20"/>
                <w:lang w:val="hr-HR"/>
              </w:rPr>
              <w:t>5</w:t>
            </w:r>
            <w:r>
              <w:rPr>
                <w:rFonts w:asciiTheme="minorHAnsi" w:hAnsiTheme="minorHAnsi" w:cstheme="minorHAnsi"/>
                <w:iCs/>
                <w:noProof/>
                <w:sz w:val="20"/>
                <w:szCs w:val="20"/>
                <w:lang w:val="hr-HR"/>
              </w:rPr>
              <w:t xml:space="preserve"> do </w:t>
            </w:r>
            <w:r w:rsidR="009C4949">
              <w:rPr>
                <w:rFonts w:asciiTheme="minorHAnsi" w:hAnsiTheme="minorHAnsi" w:cstheme="minorHAnsi"/>
                <w:iCs/>
                <w:noProof/>
                <w:sz w:val="20"/>
                <w:szCs w:val="20"/>
                <w:lang w:val="hr-HR"/>
              </w:rPr>
              <w:t>8</w:t>
            </w:r>
            <w:r>
              <w:rPr>
                <w:rFonts w:asciiTheme="minorHAnsi" w:hAnsiTheme="minorHAnsi" w:cstheme="minorHAnsi"/>
                <w:iCs/>
                <w:noProof/>
                <w:sz w:val="20"/>
                <w:szCs w:val="20"/>
                <w:lang w:val="hr-HR"/>
              </w:rPr>
              <w:t xml:space="preserve"> bodova – zadovoljava </w:t>
            </w:r>
          </w:p>
        </w:tc>
      </w:tr>
      <w:tr w:rsidR="00E335E5" w:rsidRPr="00F919E2" w14:paraId="7260CC80" w14:textId="77777777" w:rsidTr="00C27B05">
        <w:tc>
          <w:tcPr>
            <w:tcW w:w="9493" w:type="dxa"/>
            <w:gridSpan w:val="3"/>
            <w:shd w:val="clear" w:color="auto" w:fill="B4C6E7" w:themeFill="accent1" w:themeFillTint="66"/>
            <w:tcMar>
              <w:left w:w="57" w:type="dxa"/>
              <w:right w:w="57" w:type="dxa"/>
            </w:tcMar>
            <w:vAlign w:val="center"/>
          </w:tcPr>
          <w:p w14:paraId="52250C97" w14:textId="77777777" w:rsidR="00E335E5" w:rsidRPr="00F919E2" w:rsidRDefault="00E335E5" w:rsidP="00C27B05">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Prilagodba iskustava učenja za polaznike/osobe s invaliditetom</w:t>
            </w:r>
          </w:p>
        </w:tc>
      </w:tr>
      <w:tr w:rsidR="00E335E5" w:rsidRPr="00F919E2" w14:paraId="35C447A7" w14:textId="77777777" w:rsidTr="00C27B05">
        <w:tc>
          <w:tcPr>
            <w:tcW w:w="9493" w:type="dxa"/>
            <w:gridSpan w:val="3"/>
            <w:shd w:val="clear" w:color="auto" w:fill="auto"/>
            <w:tcMar>
              <w:left w:w="57" w:type="dxa"/>
              <w:right w:w="57" w:type="dxa"/>
            </w:tcMar>
          </w:tcPr>
          <w:p w14:paraId="06924DEE" w14:textId="77777777" w:rsidR="00E335E5" w:rsidRPr="00F919E2" w:rsidRDefault="00E335E5" w:rsidP="00C27B05">
            <w:pPr>
              <w:tabs>
                <w:tab w:val="left" w:pos="2820"/>
              </w:tabs>
              <w:spacing w:after="0"/>
              <w:rPr>
                <w:rFonts w:asciiTheme="minorHAnsi" w:hAnsiTheme="minorHAnsi" w:cstheme="minorHAnsi"/>
                <w:iCs/>
                <w:noProof/>
                <w:sz w:val="20"/>
                <w:szCs w:val="20"/>
                <w:lang w:val="hr-HR"/>
              </w:rPr>
            </w:pPr>
          </w:p>
        </w:tc>
      </w:tr>
    </w:tbl>
    <w:p w14:paraId="0417BC72" w14:textId="55F520E4" w:rsidR="00CF635B" w:rsidRDefault="00CF635B" w:rsidP="00C759FB">
      <w:pPr>
        <w:spacing w:after="0"/>
        <w:rPr>
          <w:rFonts w:asciiTheme="minorHAnsi" w:hAnsiTheme="minorHAnsi" w:cstheme="minorHAnsi"/>
          <w:noProof/>
          <w:sz w:val="20"/>
          <w:szCs w:val="20"/>
          <w:lang w:val="hr-HR"/>
        </w:rPr>
      </w:pPr>
    </w:p>
    <w:p w14:paraId="37FBBDB2" w14:textId="77777777" w:rsidR="00CF635B" w:rsidRDefault="00CF635B">
      <w:pPr>
        <w:spacing w:after="160" w:line="259"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br w:type="page"/>
      </w:r>
    </w:p>
    <w:p w14:paraId="68A325FC" w14:textId="77777777" w:rsidR="00E335E5" w:rsidRPr="00F919E2" w:rsidRDefault="00E335E5" w:rsidP="00C759FB">
      <w:pPr>
        <w:spacing w:after="0"/>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C759FB" w:rsidRPr="00F919E2" w14:paraId="11953FAD" w14:textId="77777777" w:rsidTr="008239CD">
        <w:trPr>
          <w:trHeight w:val="409"/>
        </w:trPr>
        <w:tc>
          <w:tcPr>
            <w:tcW w:w="2679" w:type="dxa"/>
            <w:gridSpan w:val="2"/>
            <w:shd w:val="clear" w:color="auto" w:fill="8EAADB" w:themeFill="accent1" w:themeFillTint="99"/>
            <w:tcMar>
              <w:left w:w="57" w:type="dxa"/>
              <w:right w:w="57" w:type="dxa"/>
            </w:tcMar>
            <w:vAlign w:val="center"/>
          </w:tcPr>
          <w:p w14:paraId="00AEF82D" w14:textId="62765107" w:rsidR="00C759FB" w:rsidRPr="00F919E2" w:rsidRDefault="00C759FB" w:rsidP="008239CD">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p>
        </w:tc>
        <w:tc>
          <w:tcPr>
            <w:tcW w:w="6814" w:type="dxa"/>
            <w:shd w:val="clear" w:color="auto" w:fill="auto"/>
            <w:vAlign w:val="center"/>
          </w:tcPr>
          <w:p w14:paraId="537383D4" w14:textId="5FDC4AB8" w:rsidR="00C759FB" w:rsidRPr="009C4949" w:rsidRDefault="00974DE9" w:rsidP="00974DE9">
            <w:pPr>
              <w:tabs>
                <w:tab w:val="left" w:pos="2820"/>
              </w:tabs>
              <w:spacing w:after="0"/>
              <w:rPr>
                <w:rFonts w:asciiTheme="minorHAnsi" w:hAnsiTheme="minorHAnsi" w:cstheme="minorHAnsi"/>
                <w:b/>
                <w:iCs/>
                <w:noProof/>
                <w:sz w:val="20"/>
                <w:szCs w:val="20"/>
                <w:lang w:val="hr-HR"/>
              </w:rPr>
            </w:pPr>
            <w:r w:rsidRPr="009C4949">
              <w:rPr>
                <w:rFonts w:asciiTheme="minorHAnsi" w:hAnsiTheme="minorHAnsi" w:cstheme="minorHAnsi"/>
                <w:b/>
                <w:iCs/>
                <w:noProof/>
                <w:sz w:val="20"/>
                <w:szCs w:val="20"/>
                <w:lang w:val="hr-HR"/>
              </w:rPr>
              <w:t>Slastice alternativne prehrane (4 CSVET)</w:t>
            </w:r>
          </w:p>
        </w:tc>
      </w:tr>
      <w:tr w:rsidR="00C759FB" w:rsidRPr="00F919E2" w14:paraId="31E380B7" w14:textId="77777777" w:rsidTr="008239CD">
        <w:tc>
          <w:tcPr>
            <w:tcW w:w="9493" w:type="dxa"/>
            <w:gridSpan w:val="3"/>
            <w:shd w:val="clear" w:color="auto" w:fill="B4C6E7" w:themeFill="accent1" w:themeFillTint="66"/>
            <w:tcMar>
              <w:left w:w="57" w:type="dxa"/>
              <w:right w:w="57" w:type="dxa"/>
            </w:tcMar>
            <w:vAlign w:val="center"/>
          </w:tcPr>
          <w:p w14:paraId="25B87EC1" w14:textId="77777777" w:rsidR="00C759FB" w:rsidRPr="00F919E2" w:rsidRDefault="00C759FB" w:rsidP="008239CD">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48356A" w:rsidRPr="00F919E2" w14:paraId="119A87DB" w14:textId="77777777" w:rsidTr="00A342C9">
        <w:tc>
          <w:tcPr>
            <w:tcW w:w="9493" w:type="dxa"/>
            <w:gridSpan w:val="3"/>
            <w:shd w:val="clear" w:color="auto" w:fill="auto"/>
            <w:tcMar>
              <w:left w:w="57" w:type="dxa"/>
              <w:right w:w="57" w:type="dxa"/>
            </w:tcMar>
          </w:tcPr>
          <w:p w14:paraId="7FCDB4B5" w14:textId="5FE220C2" w:rsidR="0048356A" w:rsidRPr="0048356A" w:rsidRDefault="0048356A" w:rsidP="0048356A">
            <w:pPr>
              <w:pStyle w:val="ListParagraph"/>
              <w:numPr>
                <w:ilvl w:val="0"/>
                <w:numId w:val="12"/>
              </w:numPr>
              <w:tabs>
                <w:tab w:val="left" w:pos="2820"/>
              </w:tabs>
              <w:spacing w:after="0"/>
              <w:rPr>
                <w:rFonts w:cstheme="minorHAnsi"/>
                <w:i/>
                <w:noProof/>
                <w:sz w:val="20"/>
                <w:szCs w:val="20"/>
              </w:rPr>
            </w:pPr>
            <w:r w:rsidRPr="0048356A">
              <w:rPr>
                <w:sz w:val="20"/>
                <w:szCs w:val="20"/>
              </w:rPr>
              <w:t>povezati konzumaciju određenih namirnica i utjecaj njene konzumacije na zdravlje</w:t>
            </w:r>
          </w:p>
        </w:tc>
      </w:tr>
      <w:tr w:rsidR="0048356A" w:rsidRPr="00F919E2" w14:paraId="5EAD6B6C" w14:textId="77777777" w:rsidTr="00A342C9">
        <w:tc>
          <w:tcPr>
            <w:tcW w:w="9493" w:type="dxa"/>
            <w:gridSpan w:val="3"/>
            <w:shd w:val="clear" w:color="auto" w:fill="auto"/>
            <w:tcMar>
              <w:left w:w="57" w:type="dxa"/>
              <w:right w:w="57" w:type="dxa"/>
            </w:tcMar>
          </w:tcPr>
          <w:p w14:paraId="705A9906" w14:textId="5185F78C" w:rsidR="0048356A" w:rsidRPr="0048356A" w:rsidRDefault="0048356A" w:rsidP="0048356A">
            <w:pPr>
              <w:pStyle w:val="ListParagraph"/>
              <w:numPr>
                <w:ilvl w:val="0"/>
                <w:numId w:val="12"/>
              </w:numPr>
              <w:tabs>
                <w:tab w:val="left" w:pos="2820"/>
              </w:tabs>
              <w:spacing w:after="0"/>
              <w:rPr>
                <w:rFonts w:cstheme="minorHAnsi"/>
                <w:i/>
                <w:noProof/>
                <w:sz w:val="20"/>
                <w:szCs w:val="20"/>
              </w:rPr>
            </w:pPr>
            <w:r w:rsidRPr="0048356A">
              <w:rPr>
                <w:sz w:val="20"/>
                <w:szCs w:val="20"/>
              </w:rPr>
              <w:t>razlikovati različite alternativne načine prehrane i tipične namirnice</w:t>
            </w:r>
          </w:p>
        </w:tc>
      </w:tr>
      <w:tr w:rsidR="0048356A" w:rsidRPr="00F919E2" w14:paraId="30B440A6" w14:textId="77777777" w:rsidTr="00A342C9">
        <w:tc>
          <w:tcPr>
            <w:tcW w:w="9493" w:type="dxa"/>
            <w:gridSpan w:val="3"/>
            <w:shd w:val="clear" w:color="auto" w:fill="auto"/>
            <w:tcMar>
              <w:left w:w="57" w:type="dxa"/>
              <w:right w:w="57" w:type="dxa"/>
            </w:tcMar>
          </w:tcPr>
          <w:p w14:paraId="567063DF" w14:textId="2F84B6E1" w:rsidR="0048356A" w:rsidRPr="0048356A" w:rsidRDefault="0048356A" w:rsidP="0048356A">
            <w:pPr>
              <w:pStyle w:val="ListParagraph"/>
              <w:numPr>
                <w:ilvl w:val="0"/>
                <w:numId w:val="12"/>
              </w:numPr>
              <w:tabs>
                <w:tab w:val="left" w:pos="2820"/>
              </w:tabs>
              <w:spacing w:after="0"/>
              <w:rPr>
                <w:rFonts w:cstheme="minorHAnsi"/>
                <w:i/>
                <w:noProof/>
                <w:sz w:val="20"/>
                <w:szCs w:val="20"/>
              </w:rPr>
            </w:pPr>
            <w:r w:rsidRPr="0048356A">
              <w:rPr>
                <w:sz w:val="20"/>
                <w:szCs w:val="20"/>
              </w:rPr>
              <w:t>upotrijebiti specifično kuhinjsko i slastičarsko posuđe, alate i uređaje</w:t>
            </w:r>
          </w:p>
        </w:tc>
      </w:tr>
      <w:tr w:rsidR="0048356A" w:rsidRPr="00F919E2" w14:paraId="314A0DD9" w14:textId="77777777" w:rsidTr="00A342C9">
        <w:tc>
          <w:tcPr>
            <w:tcW w:w="9493" w:type="dxa"/>
            <w:gridSpan w:val="3"/>
            <w:shd w:val="clear" w:color="auto" w:fill="auto"/>
            <w:tcMar>
              <w:left w:w="57" w:type="dxa"/>
              <w:right w:w="57" w:type="dxa"/>
            </w:tcMar>
          </w:tcPr>
          <w:p w14:paraId="542BD9A9" w14:textId="75B1EEA1" w:rsidR="0048356A" w:rsidRPr="0048356A" w:rsidRDefault="0048356A" w:rsidP="0048356A">
            <w:pPr>
              <w:pStyle w:val="ListParagraph"/>
              <w:numPr>
                <w:ilvl w:val="0"/>
                <w:numId w:val="12"/>
              </w:numPr>
              <w:tabs>
                <w:tab w:val="left" w:pos="2820"/>
              </w:tabs>
              <w:spacing w:after="0"/>
              <w:rPr>
                <w:rFonts w:cstheme="minorHAnsi"/>
                <w:i/>
                <w:noProof/>
                <w:sz w:val="20"/>
                <w:szCs w:val="20"/>
              </w:rPr>
            </w:pPr>
            <w:r w:rsidRPr="0048356A">
              <w:rPr>
                <w:sz w:val="20"/>
                <w:szCs w:val="20"/>
              </w:rPr>
              <w:t>primijeniti pravila zaštite na radu, zaštite od požara i pružanja prve pomoći</w:t>
            </w:r>
          </w:p>
        </w:tc>
      </w:tr>
      <w:tr w:rsidR="0048356A" w:rsidRPr="00F919E2" w14:paraId="7FB0024F" w14:textId="77777777" w:rsidTr="00A342C9">
        <w:tc>
          <w:tcPr>
            <w:tcW w:w="9493" w:type="dxa"/>
            <w:gridSpan w:val="3"/>
            <w:shd w:val="clear" w:color="auto" w:fill="auto"/>
            <w:tcMar>
              <w:left w:w="57" w:type="dxa"/>
              <w:right w:w="57" w:type="dxa"/>
            </w:tcMar>
          </w:tcPr>
          <w:p w14:paraId="64FE026D" w14:textId="4E63FD5D" w:rsidR="0048356A" w:rsidRPr="0048356A" w:rsidRDefault="0048356A" w:rsidP="0048356A">
            <w:pPr>
              <w:pStyle w:val="ListParagraph"/>
              <w:numPr>
                <w:ilvl w:val="0"/>
                <w:numId w:val="12"/>
              </w:numPr>
              <w:tabs>
                <w:tab w:val="left" w:pos="2820"/>
              </w:tabs>
              <w:spacing w:after="0"/>
              <w:rPr>
                <w:rFonts w:cstheme="minorHAnsi"/>
                <w:i/>
                <w:noProof/>
                <w:sz w:val="20"/>
                <w:szCs w:val="20"/>
              </w:rPr>
            </w:pPr>
            <w:r w:rsidRPr="0048356A">
              <w:rPr>
                <w:sz w:val="20"/>
                <w:szCs w:val="20"/>
              </w:rPr>
              <w:t>primijeniti odgovarajuće tehnike rada u izradi slastica alternativne kuhinje</w:t>
            </w:r>
          </w:p>
        </w:tc>
      </w:tr>
      <w:tr w:rsidR="0048356A" w:rsidRPr="00F919E2" w14:paraId="53AAA792" w14:textId="77777777" w:rsidTr="00A342C9">
        <w:tc>
          <w:tcPr>
            <w:tcW w:w="9493" w:type="dxa"/>
            <w:gridSpan w:val="3"/>
            <w:shd w:val="clear" w:color="auto" w:fill="auto"/>
            <w:tcMar>
              <w:left w:w="57" w:type="dxa"/>
              <w:right w:w="57" w:type="dxa"/>
            </w:tcMar>
          </w:tcPr>
          <w:p w14:paraId="7139DB9A" w14:textId="0E00A14F" w:rsidR="0048356A" w:rsidRPr="0048356A" w:rsidRDefault="0048356A" w:rsidP="0048356A">
            <w:pPr>
              <w:pStyle w:val="ListParagraph"/>
              <w:numPr>
                <w:ilvl w:val="0"/>
                <w:numId w:val="12"/>
              </w:numPr>
              <w:tabs>
                <w:tab w:val="left" w:pos="2820"/>
              </w:tabs>
              <w:spacing w:after="0"/>
              <w:rPr>
                <w:rFonts w:cstheme="minorHAnsi"/>
                <w:i/>
                <w:noProof/>
                <w:sz w:val="20"/>
                <w:szCs w:val="20"/>
              </w:rPr>
            </w:pPr>
            <w:r w:rsidRPr="0048356A">
              <w:rPr>
                <w:sz w:val="20"/>
                <w:szCs w:val="20"/>
              </w:rPr>
              <w:t>izraditi slastice alternativne prehrane prema zadanoj recepturi</w:t>
            </w:r>
          </w:p>
        </w:tc>
      </w:tr>
      <w:tr w:rsidR="00C759FB" w:rsidRPr="00F919E2" w14:paraId="089FE698" w14:textId="77777777" w:rsidTr="008239CD">
        <w:trPr>
          <w:trHeight w:val="427"/>
        </w:trPr>
        <w:tc>
          <w:tcPr>
            <w:tcW w:w="9493" w:type="dxa"/>
            <w:gridSpan w:val="3"/>
            <w:shd w:val="clear" w:color="auto" w:fill="B4C6E7" w:themeFill="accent1" w:themeFillTint="66"/>
            <w:tcMar>
              <w:left w:w="57" w:type="dxa"/>
              <w:right w:w="57" w:type="dxa"/>
            </w:tcMar>
            <w:vAlign w:val="center"/>
          </w:tcPr>
          <w:p w14:paraId="1FC94D1C" w14:textId="77777777" w:rsidR="00C759FB" w:rsidRPr="00F919E2" w:rsidRDefault="00C759FB" w:rsidP="008239CD">
            <w:pPr>
              <w:tabs>
                <w:tab w:val="left" w:pos="2820"/>
              </w:tabs>
              <w:spacing w:after="0"/>
              <w:rPr>
                <w:rFonts w:asciiTheme="minorHAnsi" w:hAnsiTheme="minorHAnsi" w:cstheme="minorHAnsi"/>
                <w:b/>
                <w:noProof/>
                <w:sz w:val="20"/>
                <w:szCs w:val="20"/>
                <w:lang w:val="hr-HR"/>
              </w:rPr>
            </w:pPr>
            <w:bookmarkStart w:id="3" w:name="_Hlk92457663"/>
            <w:r w:rsidRPr="00F919E2">
              <w:rPr>
                <w:rFonts w:asciiTheme="minorHAnsi" w:hAnsiTheme="minorHAnsi" w:cstheme="minorHAnsi"/>
                <w:b/>
                <w:noProof/>
                <w:sz w:val="20"/>
                <w:szCs w:val="20"/>
                <w:lang w:val="hr-HR"/>
              </w:rPr>
              <w:t>Dominantan nastavni sustav i opis načina ostvarivanja SIU</w:t>
            </w:r>
            <w:bookmarkEnd w:id="3"/>
          </w:p>
        </w:tc>
      </w:tr>
      <w:tr w:rsidR="00333D5E" w:rsidRPr="00F919E2" w14:paraId="27BCC39F" w14:textId="77777777" w:rsidTr="008239CD">
        <w:trPr>
          <w:trHeight w:val="572"/>
        </w:trPr>
        <w:tc>
          <w:tcPr>
            <w:tcW w:w="9493" w:type="dxa"/>
            <w:gridSpan w:val="3"/>
            <w:shd w:val="clear" w:color="auto" w:fill="auto"/>
            <w:tcMar>
              <w:left w:w="57" w:type="dxa"/>
              <w:right w:w="57" w:type="dxa"/>
            </w:tcMar>
          </w:tcPr>
          <w:p w14:paraId="0AA03ECB" w14:textId="7B12ADEF" w:rsidR="00EF226E" w:rsidRPr="005344E8" w:rsidRDefault="00EF226E" w:rsidP="008B65AE">
            <w:pPr>
              <w:spacing w:before="60" w:after="60" w:line="240" w:lineRule="auto"/>
              <w:jc w:val="both"/>
              <w:rPr>
                <w:rFonts w:asciiTheme="minorHAnsi" w:hAnsiTheme="minorHAnsi" w:cstheme="minorHAnsi"/>
                <w:noProof/>
                <w:sz w:val="20"/>
                <w:szCs w:val="20"/>
                <w:lang w:val="hr-HR"/>
              </w:rPr>
            </w:pPr>
            <w:r>
              <w:rPr>
                <w:rFonts w:asciiTheme="minorHAnsi" w:hAnsiTheme="minorHAnsi" w:cstheme="minorHAnsi"/>
                <w:noProof/>
                <w:sz w:val="20"/>
                <w:szCs w:val="20"/>
                <w:lang w:val="hr-HR"/>
              </w:rPr>
              <w:t>Dominantni nastavni sustav za skup ishoda učenja</w:t>
            </w:r>
            <w:r w:rsidR="009C4949">
              <w:rPr>
                <w:rFonts w:asciiTheme="minorHAnsi" w:hAnsiTheme="minorHAnsi" w:cstheme="minorHAnsi"/>
                <w:noProof/>
                <w:sz w:val="20"/>
                <w:szCs w:val="20"/>
                <w:lang w:val="hr-HR"/>
              </w:rPr>
              <w:t xml:space="preserve"> </w:t>
            </w:r>
            <w:r w:rsidR="009C4949" w:rsidRPr="009C4949">
              <w:rPr>
                <w:rFonts w:asciiTheme="minorHAnsi" w:hAnsiTheme="minorHAnsi" w:cstheme="minorHAnsi"/>
                <w:i/>
                <w:iCs/>
                <w:noProof/>
                <w:sz w:val="20"/>
                <w:szCs w:val="20"/>
                <w:lang w:val="hr-HR"/>
              </w:rPr>
              <w:t>Slastice alternativne prehrane</w:t>
            </w:r>
            <w:r>
              <w:rPr>
                <w:rFonts w:asciiTheme="minorHAnsi" w:hAnsiTheme="minorHAnsi" w:cstheme="minorHAnsi"/>
                <w:noProof/>
                <w:sz w:val="20"/>
                <w:szCs w:val="20"/>
                <w:lang w:val="hr-HR"/>
              </w:rPr>
              <w:t xml:space="preserve"> je </w:t>
            </w:r>
            <w:r w:rsidR="00703061">
              <w:rPr>
                <w:rFonts w:asciiTheme="minorHAnsi" w:hAnsiTheme="minorHAnsi" w:cstheme="minorHAnsi"/>
                <w:noProof/>
                <w:sz w:val="20"/>
                <w:szCs w:val="20"/>
                <w:lang w:val="hr-HR"/>
              </w:rPr>
              <w:t>učenje temeljeno na radu</w:t>
            </w:r>
            <w:r w:rsidR="009C4949">
              <w:rPr>
                <w:rFonts w:asciiTheme="minorHAnsi" w:hAnsiTheme="minorHAnsi" w:cstheme="minorHAnsi"/>
                <w:noProof/>
                <w:sz w:val="20"/>
                <w:szCs w:val="20"/>
                <w:lang w:val="hr-HR"/>
              </w:rPr>
              <w:t>.</w:t>
            </w:r>
          </w:p>
          <w:p w14:paraId="775FEE8F" w14:textId="77777777" w:rsidR="009C4949" w:rsidRPr="009C4949" w:rsidRDefault="009C4949" w:rsidP="009C4949">
            <w:pPr>
              <w:spacing w:before="60" w:after="60" w:line="240" w:lineRule="auto"/>
              <w:jc w:val="both"/>
              <w:rPr>
                <w:rFonts w:asciiTheme="minorHAnsi" w:hAnsiTheme="minorHAnsi" w:cstheme="minorHAnsi"/>
                <w:noProof/>
                <w:sz w:val="20"/>
                <w:szCs w:val="20"/>
                <w:lang w:val="hr-HR"/>
              </w:rPr>
            </w:pPr>
            <w:r w:rsidRPr="009C4949">
              <w:rPr>
                <w:rFonts w:asciiTheme="minorHAnsi" w:hAnsiTheme="minorHAnsi" w:cstheme="minorHAnsi"/>
                <w:noProof/>
                <w:sz w:val="20"/>
                <w:szCs w:val="20"/>
                <w:lang w:val="hr-HR"/>
              </w:rPr>
              <w:t>U ovom pristupu, polaznicima će biti predstavljene specifične alternativne namirnice kako bi kroz praktične vježbe planirali izradu slastica. Stečene vještine polaznici će zatim primijeniti na izradu slastica alternativne prehrane, postupno kreirajući sve složenije slastice pod nadzorom mentora, koristeći specifično kuhinjsko i slastičarsko posuđe, alate i uređaje te poštujući zadanu recepturu i mjere zaštite na radu.</w:t>
            </w:r>
          </w:p>
          <w:p w14:paraId="364FD34B" w14:textId="77777777" w:rsidR="009C4949" w:rsidRPr="009C4949" w:rsidRDefault="009C4949" w:rsidP="009C4949">
            <w:pPr>
              <w:spacing w:before="60" w:after="60" w:line="240" w:lineRule="auto"/>
              <w:jc w:val="both"/>
              <w:rPr>
                <w:rFonts w:asciiTheme="minorHAnsi" w:hAnsiTheme="minorHAnsi" w:cstheme="minorHAnsi"/>
                <w:noProof/>
                <w:sz w:val="20"/>
                <w:szCs w:val="20"/>
                <w:lang w:val="hr-HR"/>
              </w:rPr>
            </w:pPr>
            <w:r w:rsidRPr="009C4949">
              <w:rPr>
                <w:rFonts w:asciiTheme="minorHAnsi" w:hAnsiTheme="minorHAnsi" w:cstheme="minorHAnsi"/>
                <w:noProof/>
                <w:sz w:val="20"/>
                <w:szCs w:val="20"/>
                <w:lang w:val="hr-HR"/>
              </w:rPr>
              <w:t>Realizacija modula odvijat će se kroz aktivno sudjelovanje polaznika u cijelom procesu učenja i poučavanja, uz praćenje njihovog napretka te primjenu raznih načina i postupaka vrednovanja. Uloga nastavnika/mentora u ovom kontekstu bit će kao moderatora, koji planira i kreira proces poučavanja primjenjujući suvremene metode andragoškog poučavanja.</w:t>
            </w:r>
          </w:p>
          <w:p w14:paraId="2F69BB17" w14:textId="77777777" w:rsidR="009C4949" w:rsidRPr="009C4949" w:rsidRDefault="009C4949" w:rsidP="009C4949">
            <w:pPr>
              <w:spacing w:before="60" w:after="60" w:line="240" w:lineRule="auto"/>
              <w:jc w:val="both"/>
              <w:rPr>
                <w:rFonts w:asciiTheme="minorHAnsi" w:hAnsiTheme="minorHAnsi" w:cstheme="minorHAnsi"/>
                <w:noProof/>
                <w:sz w:val="20"/>
                <w:szCs w:val="20"/>
                <w:lang w:val="hr-HR"/>
              </w:rPr>
            </w:pPr>
            <w:r w:rsidRPr="009C4949">
              <w:rPr>
                <w:rFonts w:asciiTheme="minorHAnsi" w:hAnsiTheme="minorHAnsi" w:cstheme="minorHAnsi"/>
                <w:noProof/>
                <w:sz w:val="20"/>
                <w:szCs w:val="20"/>
                <w:lang w:val="hr-HR"/>
              </w:rPr>
              <w:t>Aktivne metode poučavanja, poput situacijske didaktike, projektnog rada te iskustvenog učenja i praktičnih vježbi, bit će ključne u poticanju stvaralaštva, kreativnosti i inovativnosti kod polaznika. Dodatno, individualni razgovori i grupne/timske aktivnosti, posebice suradničko učenje, imat će ulogu jačanja strukovnih i komunikacijskih kompetencija.</w:t>
            </w:r>
          </w:p>
          <w:p w14:paraId="795E0A44" w14:textId="063B28D7" w:rsidR="00C72045" w:rsidRPr="00001605" w:rsidRDefault="009C4949" w:rsidP="009C4949">
            <w:pPr>
              <w:spacing w:before="60" w:after="60" w:line="240" w:lineRule="auto"/>
              <w:jc w:val="both"/>
              <w:rPr>
                <w:rFonts w:asciiTheme="minorHAnsi" w:hAnsiTheme="minorHAnsi" w:cstheme="minorHAnsi"/>
                <w:noProof/>
                <w:sz w:val="20"/>
                <w:szCs w:val="20"/>
                <w:lang w:val="hr-HR"/>
              </w:rPr>
            </w:pPr>
            <w:r w:rsidRPr="009C4949">
              <w:rPr>
                <w:rFonts w:asciiTheme="minorHAnsi" w:hAnsiTheme="minorHAnsi" w:cstheme="minorHAnsi"/>
                <w:noProof/>
                <w:sz w:val="20"/>
                <w:szCs w:val="20"/>
                <w:lang w:val="hr-HR"/>
              </w:rPr>
              <w:t>Očekuje se od polaznika aktivno sudjelovanje u procesu učenja, poučavanja i vrednovanja postignuća, redovito pohađanje svih oblika nastave, te sistematiziranje otkrivenih ideja. U slučaju da polaznik naiđe na teškoću koju ne može samostalno savladati, nastavnik će ga usmjeriti prema mogućem rješenju, prateći njegov rad i pružajući povratne informacije o uspješnosti u izradi slastica alternativne prehrane.</w:t>
            </w:r>
          </w:p>
        </w:tc>
      </w:tr>
      <w:tr w:rsidR="00333D5E" w:rsidRPr="00F919E2" w14:paraId="5678871B" w14:textId="77777777" w:rsidTr="00A608B6">
        <w:tc>
          <w:tcPr>
            <w:tcW w:w="1838" w:type="dxa"/>
            <w:shd w:val="clear" w:color="auto" w:fill="B4C6E7" w:themeFill="accent1" w:themeFillTint="66"/>
            <w:tcMar>
              <w:left w:w="57" w:type="dxa"/>
              <w:right w:w="57" w:type="dxa"/>
            </w:tcMar>
            <w:vAlign w:val="center"/>
          </w:tcPr>
          <w:p w14:paraId="0FA97A6A" w14:textId="77777777" w:rsidR="00333D5E" w:rsidRPr="00735DF4" w:rsidRDefault="00333D5E" w:rsidP="00333D5E">
            <w:pPr>
              <w:tabs>
                <w:tab w:val="left" w:pos="2820"/>
              </w:tabs>
              <w:spacing w:after="0"/>
              <w:rPr>
                <w:rFonts w:asciiTheme="minorHAnsi" w:hAnsiTheme="minorHAnsi" w:cstheme="minorHAnsi"/>
                <w:b/>
                <w:noProof/>
                <w:sz w:val="20"/>
                <w:szCs w:val="20"/>
                <w:lang w:val="hr-HR"/>
              </w:rPr>
            </w:pPr>
            <w:r w:rsidRPr="00735DF4">
              <w:rPr>
                <w:rFonts w:asciiTheme="minorHAnsi" w:hAnsiTheme="minorHAnsi" w:cstheme="minorHAnsi"/>
                <w:b/>
                <w:noProof/>
                <w:sz w:val="20"/>
                <w:szCs w:val="20"/>
                <w:shd w:val="clear" w:color="auto" w:fill="ACB9CA" w:themeFill="text2" w:themeFillTint="66"/>
                <w:lang w:val="hr-HR"/>
              </w:rPr>
              <w:t>Nastavne cjeline/tem</w:t>
            </w:r>
            <w:r w:rsidRPr="00735DF4">
              <w:rPr>
                <w:rFonts w:asciiTheme="minorHAnsi" w:hAnsiTheme="minorHAnsi" w:cstheme="minorHAnsi"/>
                <w:b/>
                <w:noProof/>
                <w:sz w:val="20"/>
                <w:szCs w:val="20"/>
                <w:lang w:val="hr-HR"/>
              </w:rPr>
              <w:t>e</w:t>
            </w:r>
          </w:p>
        </w:tc>
        <w:tc>
          <w:tcPr>
            <w:tcW w:w="7655" w:type="dxa"/>
            <w:gridSpan w:val="2"/>
            <w:shd w:val="clear" w:color="auto" w:fill="auto"/>
            <w:tcMar>
              <w:left w:w="57" w:type="dxa"/>
              <w:right w:w="57" w:type="dxa"/>
            </w:tcMar>
            <w:vAlign w:val="center"/>
          </w:tcPr>
          <w:p w14:paraId="0B1D080B" w14:textId="1AE8999C" w:rsidR="00665076" w:rsidRPr="00665076" w:rsidRDefault="005B78D0" w:rsidP="00665076">
            <w:pPr>
              <w:pStyle w:val="ListParagraph"/>
              <w:numPr>
                <w:ilvl w:val="0"/>
                <w:numId w:val="10"/>
              </w:numPr>
              <w:spacing w:before="60" w:after="60" w:line="240" w:lineRule="auto"/>
              <w:jc w:val="both"/>
              <w:rPr>
                <w:rFonts w:cstheme="minorHAnsi"/>
                <w:noProof/>
                <w:sz w:val="20"/>
                <w:szCs w:val="20"/>
              </w:rPr>
            </w:pPr>
            <w:r>
              <w:rPr>
                <w:rFonts w:cstheme="minorHAnsi"/>
                <w:noProof/>
                <w:sz w:val="20"/>
                <w:szCs w:val="20"/>
              </w:rPr>
              <w:t>O</w:t>
            </w:r>
            <w:r w:rsidRPr="005B78D0">
              <w:rPr>
                <w:rFonts w:cstheme="minorHAnsi"/>
                <w:noProof/>
                <w:sz w:val="20"/>
                <w:szCs w:val="20"/>
              </w:rPr>
              <w:t>snove nutricionizma</w:t>
            </w:r>
          </w:p>
          <w:p w14:paraId="2843385F" w14:textId="3ED9689B" w:rsidR="005B78D0" w:rsidRPr="005B78D0" w:rsidRDefault="005B78D0" w:rsidP="005B78D0">
            <w:pPr>
              <w:pStyle w:val="ListParagraph"/>
              <w:numPr>
                <w:ilvl w:val="0"/>
                <w:numId w:val="10"/>
              </w:numPr>
              <w:spacing w:before="60" w:after="60" w:line="240" w:lineRule="auto"/>
              <w:jc w:val="both"/>
              <w:rPr>
                <w:rFonts w:cstheme="minorHAnsi"/>
                <w:noProof/>
                <w:sz w:val="20"/>
                <w:szCs w:val="20"/>
              </w:rPr>
            </w:pPr>
            <w:r>
              <w:rPr>
                <w:rFonts w:cstheme="minorHAnsi"/>
                <w:noProof/>
                <w:sz w:val="20"/>
                <w:szCs w:val="20"/>
              </w:rPr>
              <w:t>A</w:t>
            </w:r>
            <w:r w:rsidRPr="005B78D0">
              <w:rPr>
                <w:rFonts w:cstheme="minorHAnsi"/>
                <w:noProof/>
                <w:sz w:val="20"/>
                <w:szCs w:val="20"/>
              </w:rPr>
              <w:t>lternativne prehrane</w:t>
            </w:r>
          </w:p>
          <w:p w14:paraId="7AC50D5C" w14:textId="428F8746" w:rsidR="005B78D0" w:rsidRPr="005B78D0" w:rsidRDefault="005B78D0" w:rsidP="005B78D0">
            <w:pPr>
              <w:pStyle w:val="ListParagraph"/>
              <w:numPr>
                <w:ilvl w:val="0"/>
                <w:numId w:val="10"/>
              </w:numPr>
              <w:spacing w:before="60" w:after="60" w:line="240" w:lineRule="auto"/>
              <w:jc w:val="both"/>
              <w:rPr>
                <w:rFonts w:cstheme="minorHAnsi"/>
                <w:noProof/>
                <w:sz w:val="20"/>
                <w:szCs w:val="20"/>
              </w:rPr>
            </w:pPr>
            <w:r>
              <w:rPr>
                <w:rFonts w:cstheme="minorHAnsi"/>
                <w:noProof/>
                <w:sz w:val="20"/>
                <w:szCs w:val="20"/>
              </w:rPr>
              <w:t>S</w:t>
            </w:r>
            <w:r w:rsidRPr="005B78D0">
              <w:rPr>
                <w:rFonts w:cstheme="minorHAnsi"/>
                <w:noProof/>
                <w:sz w:val="20"/>
                <w:szCs w:val="20"/>
              </w:rPr>
              <w:t>igurnost hrane i njeno označavanje</w:t>
            </w:r>
          </w:p>
          <w:p w14:paraId="749E8432" w14:textId="5A6D9308" w:rsidR="005B78D0" w:rsidRPr="005B78D0" w:rsidRDefault="005B78D0" w:rsidP="005B78D0">
            <w:pPr>
              <w:pStyle w:val="ListParagraph"/>
              <w:numPr>
                <w:ilvl w:val="0"/>
                <w:numId w:val="10"/>
              </w:numPr>
              <w:spacing w:before="60" w:after="60" w:line="240" w:lineRule="auto"/>
              <w:jc w:val="both"/>
              <w:rPr>
                <w:rFonts w:cstheme="minorHAnsi"/>
                <w:noProof/>
                <w:sz w:val="20"/>
                <w:szCs w:val="20"/>
              </w:rPr>
            </w:pPr>
            <w:r>
              <w:rPr>
                <w:rFonts w:cstheme="minorHAnsi"/>
                <w:noProof/>
                <w:sz w:val="20"/>
                <w:szCs w:val="20"/>
              </w:rPr>
              <w:t>V</w:t>
            </w:r>
            <w:r w:rsidRPr="005B78D0">
              <w:rPr>
                <w:rFonts w:cstheme="minorHAnsi"/>
                <w:noProof/>
                <w:sz w:val="20"/>
                <w:szCs w:val="20"/>
              </w:rPr>
              <w:t>jerske restrikcije u prehrani</w:t>
            </w:r>
          </w:p>
          <w:p w14:paraId="00426316" w14:textId="1A9D9567" w:rsidR="005B78D0" w:rsidRPr="005B78D0" w:rsidRDefault="005B78D0" w:rsidP="005B78D0">
            <w:pPr>
              <w:pStyle w:val="ListParagraph"/>
              <w:numPr>
                <w:ilvl w:val="0"/>
                <w:numId w:val="10"/>
              </w:numPr>
              <w:spacing w:before="60" w:after="60" w:line="240" w:lineRule="auto"/>
              <w:jc w:val="both"/>
              <w:rPr>
                <w:rFonts w:cstheme="minorHAnsi"/>
                <w:noProof/>
                <w:sz w:val="20"/>
                <w:szCs w:val="20"/>
              </w:rPr>
            </w:pPr>
            <w:r>
              <w:rPr>
                <w:rFonts w:cstheme="minorHAnsi"/>
                <w:noProof/>
                <w:sz w:val="20"/>
                <w:szCs w:val="20"/>
              </w:rPr>
              <w:t>S</w:t>
            </w:r>
            <w:r w:rsidRPr="005B78D0">
              <w:rPr>
                <w:rFonts w:cstheme="minorHAnsi"/>
                <w:noProof/>
                <w:sz w:val="20"/>
                <w:szCs w:val="20"/>
              </w:rPr>
              <w:t>pecifične alternativne namirnice za pripremu slastica</w:t>
            </w:r>
          </w:p>
          <w:p w14:paraId="0DDFEC48" w14:textId="32D7F007" w:rsidR="005B78D0" w:rsidRPr="005B78D0" w:rsidRDefault="005B78D0" w:rsidP="005B78D0">
            <w:pPr>
              <w:pStyle w:val="ListParagraph"/>
              <w:numPr>
                <w:ilvl w:val="0"/>
                <w:numId w:val="10"/>
              </w:numPr>
              <w:spacing w:before="60" w:after="60" w:line="240" w:lineRule="auto"/>
              <w:jc w:val="both"/>
              <w:rPr>
                <w:rFonts w:cstheme="minorHAnsi"/>
                <w:noProof/>
                <w:sz w:val="20"/>
                <w:szCs w:val="20"/>
              </w:rPr>
            </w:pPr>
            <w:r>
              <w:rPr>
                <w:rFonts w:cstheme="minorHAnsi"/>
                <w:noProof/>
                <w:sz w:val="20"/>
                <w:szCs w:val="20"/>
              </w:rPr>
              <w:t>Izrada slastica alternativne prehrane</w:t>
            </w:r>
          </w:p>
          <w:p w14:paraId="24511AA9" w14:textId="419B55D1" w:rsidR="00665076" w:rsidRPr="00665076" w:rsidRDefault="005B78D0" w:rsidP="00665076">
            <w:pPr>
              <w:pStyle w:val="ListParagraph"/>
              <w:numPr>
                <w:ilvl w:val="0"/>
                <w:numId w:val="10"/>
              </w:numPr>
              <w:spacing w:before="60" w:after="60" w:line="240" w:lineRule="auto"/>
              <w:jc w:val="both"/>
              <w:rPr>
                <w:rFonts w:cstheme="minorHAnsi"/>
                <w:noProof/>
                <w:sz w:val="20"/>
                <w:szCs w:val="20"/>
              </w:rPr>
            </w:pPr>
            <w:r>
              <w:rPr>
                <w:rFonts w:cstheme="minorHAnsi"/>
                <w:noProof/>
                <w:sz w:val="20"/>
                <w:szCs w:val="20"/>
              </w:rPr>
              <w:t>Z</w:t>
            </w:r>
            <w:r w:rsidRPr="005B78D0">
              <w:rPr>
                <w:rFonts w:cstheme="minorHAnsi"/>
                <w:noProof/>
                <w:sz w:val="20"/>
                <w:szCs w:val="20"/>
              </w:rPr>
              <w:t>aštita na radu, zaštita od požara i prva pomoć</w:t>
            </w:r>
          </w:p>
        </w:tc>
      </w:tr>
      <w:tr w:rsidR="00333D5E" w:rsidRPr="00F919E2" w14:paraId="0D4BAE31" w14:textId="77777777" w:rsidTr="00A608B6">
        <w:trPr>
          <w:trHeight w:val="486"/>
        </w:trPr>
        <w:tc>
          <w:tcPr>
            <w:tcW w:w="9493" w:type="dxa"/>
            <w:gridSpan w:val="3"/>
            <w:shd w:val="clear" w:color="auto" w:fill="B4C6E7" w:themeFill="accent1" w:themeFillTint="66"/>
            <w:tcMar>
              <w:left w:w="57" w:type="dxa"/>
              <w:right w:w="57" w:type="dxa"/>
            </w:tcMar>
            <w:vAlign w:val="center"/>
          </w:tcPr>
          <w:p w14:paraId="68E3FC1C" w14:textId="0FE2902C" w:rsidR="00333D5E" w:rsidRPr="00F919E2" w:rsidRDefault="00333D5E" w:rsidP="00333D5E">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Pr>
                <w:rFonts w:asciiTheme="minorHAnsi" w:hAnsiTheme="minorHAnsi" w:cstheme="minorHAnsi"/>
                <w:b/>
                <w:noProof/>
                <w:sz w:val="20"/>
                <w:szCs w:val="20"/>
                <w:lang w:val="hr-HR"/>
              </w:rPr>
              <w:t xml:space="preserve"> skupa ishoda učenja</w:t>
            </w:r>
          </w:p>
        </w:tc>
      </w:tr>
      <w:tr w:rsidR="00F45EDB" w:rsidRPr="00F919E2" w14:paraId="661F47AD" w14:textId="77777777" w:rsidTr="008239CD">
        <w:trPr>
          <w:trHeight w:val="572"/>
        </w:trPr>
        <w:tc>
          <w:tcPr>
            <w:tcW w:w="9493" w:type="dxa"/>
            <w:gridSpan w:val="3"/>
            <w:shd w:val="clear" w:color="auto" w:fill="auto"/>
            <w:tcMar>
              <w:left w:w="57" w:type="dxa"/>
              <w:right w:w="57" w:type="dxa"/>
            </w:tcMar>
          </w:tcPr>
          <w:p w14:paraId="7F5A8C85" w14:textId="77777777" w:rsidR="00F45EDB" w:rsidRPr="00030F9A" w:rsidRDefault="00F45EDB" w:rsidP="00CF6073">
            <w:pPr>
              <w:tabs>
                <w:tab w:val="left" w:pos="2820"/>
              </w:tabs>
              <w:spacing w:after="0"/>
              <w:jc w:val="both"/>
              <w:rPr>
                <w:rFonts w:asciiTheme="minorHAnsi" w:hAnsiTheme="minorHAnsi" w:cstheme="minorHAnsi"/>
                <w:bCs/>
                <w:noProof/>
                <w:sz w:val="20"/>
                <w:szCs w:val="20"/>
                <w:lang w:val="hr-HR"/>
              </w:rPr>
            </w:pPr>
            <w:r w:rsidRPr="00030F9A">
              <w:rPr>
                <w:rFonts w:asciiTheme="minorHAnsi" w:hAnsiTheme="minorHAnsi" w:cstheme="minorHAnsi"/>
                <w:bCs/>
                <w:noProof/>
                <w:sz w:val="20"/>
                <w:szCs w:val="20"/>
                <w:lang w:val="hr-HR"/>
              </w:rPr>
              <w:t>Ishodi učenja provjeravaju se usmeno i/ili pisano i/ili vježbom i/ili problemskim zadatkom i/ili projektnim zadatkom.</w:t>
            </w:r>
          </w:p>
          <w:p w14:paraId="338D650C" w14:textId="77777777" w:rsidR="00B8139E" w:rsidRDefault="00B8139E" w:rsidP="00CF6073">
            <w:pPr>
              <w:tabs>
                <w:tab w:val="left" w:pos="2820"/>
              </w:tabs>
              <w:spacing w:after="0"/>
              <w:jc w:val="both"/>
              <w:rPr>
                <w:rFonts w:asciiTheme="minorHAnsi" w:hAnsiTheme="minorHAnsi" w:cstheme="minorHAnsi"/>
                <w:bCs/>
                <w:noProof/>
                <w:sz w:val="20"/>
                <w:szCs w:val="20"/>
                <w:lang w:val="hr-HR"/>
              </w:rPr>
            </w:pPr>
          </w:p>
          <w:p w14:paraId="53CB5AC5" w14:textId="77777777" w:rsidR="00B8139E" w:rsidRDefault="0048356A" w:rsidP="00CF6073">
            <w:pPr>
              <w:tabs>
                <w:tab w:val="left" w:pos="2820"/>
              </w:tabs>
              <w:spacing w:after="0"/>
              <w:jc w:val="both"/>
              <w:rPr>
                <w:rFonts w:asciiTheme="minorHAnsi" w:hAnsiTheme="minorHAnsi" w:cstheme="minorHAnsi"/>
                <w:bCs/>
                <w:noProof/>
                <w:sz w:val="20"/>
                <w:szCs w:val="20"/>
                <w:lang w:val="hr-HR"/>
              </w:rPr>
            </w:pPr>
            <w:r w:rsidRPr="00B8139E">
              <w:rPr>
                <w:rFonts w:asciiTheme="minorHAnsi" w:hAnsiTheme="minorHAnsi" w:cstheme="minorHAnsi"/>
                <w:b/>
                <w:noProof/>
                <w:sz w:val="20"/>
                <w:szCs w:val="20"/>
                <w:lang w:val="hr-HR"/>
              </w:rPr>
              <w:t>Zadatak</w:t>
            </w:r>
            <w:r w:rsidRPr="0048356A">
              <w:rPr>
                <w:rFonts w:asciiTheme="minorHAnsi" w:hAnsiTheme="minorHAnsi" w:cstheme="minorHAnsi"/>
                <w:bCs/>
                <w:noProof/>
                <w:sz w:val="20"/>
                <w:szCs w:val="20"/>
                <w:lang w:val="hr-HR"/>
              </w:rPr>
              <w:t xml:space="preserve">: </w:t>
            </w:r>
          </w:p>
          <w:p w14:paraId="6FD1A723" w14:textId="526A51A7" w:rsidR="00F45EDB" w:rsidRPr="00030F9A" w:rsidRDefault="0048356A" w:rsidP="00CF6073">
            <w:pPr>
              <w:tabs>
                <w:tab w:val="left" w:pos="2820"/>
              </w:tabs>
              <w:spacing w:after="0"/>
              <w:jc w:val="both"/>
              <w:rPr>
                <w:rFonts w:asciiTheme="minorHAnsi" w:hAnsiTheme="minorHAnsi" w:cstheme="minorHAnsi"/>
                <w:bCs/>
                <w:noProof/>
                <w:sz w:val="20"/>
                <w:szCs w:val="20"/>
                <w:lang w:val="hr-HR"/>
              </w:rPr>
            </w:pPr>
            <w:r w:rsidRPr="0048356A">
              <w:rPr>
                <w:rFonts w:asciiTheme="minorHAnsi" w:hAnsiTheme="minorHAnsi" w:cstheme="minorHAnsi"/>
                <w:bCs/>
                <w:noProof/>
                <w:sz w:val="20"/>
                <w:szCs w:val="20"/>
                <w:lang w:val="hr-HR"/>
              </w:rPr>
              <w:t>Polaznik dobiva za zadatak osmisliti recepturu, a potom izraditi sirovi voćni kolač. Za izvršavanje ovog zadatka, polaznik mora objasniti povezanost iskorištenih namirnica u zadatku i njihov utjecaj na zdravlje. Za pripremu zadatka, polaznik mora pripremiti kuhinjsko i slastičarsko posuđe, alate i uređaje koji su mu potrebni za izradu kolača, poštujući pritom pravila zaštite na radu.</w:t>
            </w:r>
          </w:p>
          <w:p w14:paraId="53252B88" w14:textId="4069EB52" w:rsidR="00F45EDB" w:rsidRPr="00030F9A" w:rsidRDefault="00F45EDB" w:rsidP="00CF6073">
            <w:pPr>
              <w:tabs>
                <w:tab w:val="left" w:pos="2820"/>
              </w:tabs>
              <w:spacing w:after="0"/>
              <w:jc w:val="both"/>
              <w:rPr>
                <w:rFonts w:asciiTheme="minorHAnsi" w:hAnsiTheme="minorHAnsi" w:cstheme="minorHAnsi"/>
                <w:b/>
                <w:noProof/>
                <w:sz w:val="20"/>
                <w:szCs w:val="20"/>
                <w:lang w:val="hr-HR"/>
              </w:rPr>
            </w:pPr>
          </w:p>
          <w:tbl>
            <w:tblPr>
              <w:tblStyle w:val="TableGrid"/>
              <w:tblW w:w="5000" w:type="pct"/>
              <w:jc w:val="center"/>
              <w:tblLayout w:type="fixed"/>
              <w:tblLook w:val="04A0" w:firstRow="1" w:lastRow="0" w:firstColumn="1" w:lastColumn="0" w:noHBand="0" w:noVBand="1"/>
            </w:tblPr>
            <w:tblGrid>
              <w:gridCol w:w="2343"/>
              <w:gridCol w:w="2342"/>
              <w:gridCol w:w="2342"/>
              <w:gridCol w:w="2342"/>
            </w:tblGrid>
            <w:tr w:rsidR="00B8139E" w:rsidRPr="002560DD" w14:paraId="053C90C3" w14:textId="77777777" w:rsidTr="00F74BCE">
              <w:trPr>
                <w:jc w:val="center"/>
              </w:trPr>
              <w:tc>
                <w:tcPr>
                  <w:tcW w:w="1250"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4DCA4FC" w14:textId="77777777" w:rsidR="00B8139E" w:rsidRPr="002560DD" w:rsidRDefault="00B8139E" w:rsidP="00B8139E">
                  <w:pPr>
                    <w:spacing w:after="0"/>
                    <w:jc w:val="center"/>
                    <w:rPr>
                      <w:b/>
                      <w:bCs/>
                      <w:sz w:val="20"/>
                      <w:szCs w:val="20"/>
                    </w:rPr>
                  </w:pPr>
                  <w:r w:rsidRPr="002560DD">
                    <w:rPr>
                      <w:b/>
                      <w:bCs/>
                      <w:sz w:val="20"/>
                      <w:szCs w:val="20"/>
                    </w:rPr>
                    <w:t>Elementi vrednovanja</w:t>
                  </w:r>
                  <w:r w:rsidRPr="002560DD">
                    <w:rPr>
                      <w:b/>
                      <w:bCs/>
                      <w:sz w:val="20"/>
                      <w:szCs w:val="20"/>
                    </w:rPr>
                    <w:br/>
                    <w:t>(sastavnice)</w:t>
                  </w:r>
                </w:p>
              </w:tc>
              <w:tc>
                <w:tcPr>
                  <w:tcW w:w="375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B24637" w14:textId="77777777" w:rsidR="00B8139E" w:rsidRPr="002560DD" w:rsidRDefault="00B8139E" w:rsidP="00B8139E">
                  <w:pPr>
                    <w:spacing w:after="0"/>
                    <w:jc w:val="center"/>
                    <w:rPr>
                      <w:b/>
                      <w:bCs/>
                      <w:sz w:val="20"/>
                      <w:szCs w:val="20"/>
                    </w:rPr>
                  </w:pPr>
                  <w:r w:rsidRPr="002560DD">
                    <w:rPr>
                      <w:b/>
                      <w:bCs/>
                      <w:sz w:val="20"/>
                      <w:szCs w:val="20"/>
                    </w:rPr>
                    <w:t>Razine ostvarenosti kriterija</w:t>
                  </w:r>
                </w:p>
              </w:tc>
            </w:tr>
            <w:tr w:rsidR="00B8139E" w:rsidRPr="002560DD" w14:paraId="28018286" w14:textId="77777777" w:rsidTr="00F74BCE">
              <w:trPr>
                <w:jc w:val="center"/>
              </w:trPr>
              <w:tc>
                <w:tcPr>
                  <w:tcW w:w="1250" w:type="pct"/>
                  <w:vMerge/>
                  <w:tcBorders>
                    <w:top w:val="single" w:sz="4" w:space="0" w:color="auto"/>
                    <w:left w:val="single" w:sz="4" w:space="0" w:color="auto"/>
                    <w:bottom w:val="single" w:sz="4" w:space="0" w:color="auto"/>
                    <w:right w:val="single" w:sz="4" w:space="0" w:color="auto"/>
                  </w:tcBorders>
                  <w:vAlign w:val="center"/>
                  <w:hideMark/>
                </w:tcPr>
                <w:p w14:paraId="7F8A4813" w14:textId="77777777" w:rsidR="00B8139E" w:rsidRPr="002560DD" w:rsidRDefault="00B8139E" w:rsidP="00B8139E">
                  <w:pPr>
                    <w:spacing w:after="0" w:line="240" w:lineRule="auto"/>
                    <w:rPr>
                      <w:b/>
                      <w:bCs/>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FC0CCA" w14:textId="77777777" w:rsidR="00B8139E" w:rsidRPr="002560DD" w:rsidRDefault="00B8139E" w:rsidP="00B8139E">
                  <w:pPr>
                    <w:spacing w:after="0"/>
                    <w:jc w:val="center"/>
                    <w:rPr>
                      <w:b/>
                      <w:bCs/>
                      <w:sz w:val="20"/>
                      <w:szCs w:val="20"/>
                    </w:rPr>
                  </w:pPr>
                  <w:r w:rsidRPr="002560DD">
                    <w:rPr>
                      <w:b/>
                      <w:bCs/>
                      <w:sz w:val="20"/>
                      <w:szCs w:val="20"/>
                    </w:rPr>
                    <w:t>Potrebna dorada</w:t>
                  </w:r>
                  <w:r w:rsidRPr="002560DD">
                    <w:rPr>
                      <w:b/>
                      <w:bCs/>
                      <w:sz w:val="20"/>
                      <w:szCs w:val="20"/>
                    </w:rPr>
                    <w:br/>
                    <w:t>(0 bod)</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83A662" w14:textId="77777777" w:rsidR="00B8139E" w:rsidRPr="002560DD" w:rsidRDefault="00B8139E" w:rsidP="00B8139E">
                  <w:pPr>
                    <w:spacing w:after="0"/>
                    <w:jc w:val="center"/>
                    <w:rPr>
                      <w:b/>
                      <w:bCs/>
                      <w:sz w:val="20"/>
                      <w:szCs w:val="20"/>
                    </w:rPr>
                  </w:pPr>
                  <w:r w:rsidRPr="002560DD">
                    <w:rPr>
                      <w:b/>
                      <w:bCs/>
                      <w:sz w:val="20"/>
                      <w:szCs w:val="20"/>
                    </w:rPr>
                    <w:t>Zadovoljavajuće</w:t>
                  </w:r>
                  <w:r w:rsidRPr="002560DD">
                    <w:rPr>
                      <w:b/>
                      <w:bCs/>
                      <w:sz w:val="20"/>
                      <w:szCs w:val="20"/>
                    </w:rPr>
                    <w:br/>
                    <w:t>(1 boda)</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92C0F6" w14:textId="77777777" w:rsidR="00B8139E" w:rsidRPr="002560DD" w:rsidRDefault="00B8139E" w:rsidP="00B8139E">
                  <w:pPr>
                    <w:spacing w:after="0"/>
                    <w:jc w:val="center"/>
                    <w:rPr>
                      <w:b/>
                      <w:bCs/>
                      <w:sz w:val="20"/>
                      <w:szCs w:val="20"/>
                    </w:rPr>
                  </w:pPr>
                  <w:r w:rsidRPr="002560DD">
                    <w:rPr>
                      <w:b/>
                      <w:bCs/>
                      <w:sz w:val="20"/>
                      <w:szCs w:val="20"/>
                    </w:rPr>
                    <w:t>U cijelosti</w:t>
                  </w:r>
                  <w:r w:rsidRPr="002560DD">
                    <w:rPr>
                      <w:b/>
                      <w:bCs/>
                      <w:sz w:val="20"/>
                      <w:szCs w:val="20"/>
                    </w:rPr>
                    <w:br/>
                    <w:t>(2 boda)</w:t>
                  </w:r>
                </w:p>
              </w:tc>
            </w:tr>
            <w:tr w:rsidR="00B8139E" w:rsidRPr="002560DD" w14:paraId="2999B418" w14:textId="77777777" w:rsidTr="00F74BCE">
              <w:trPr>
                <w:jc w:val="center"/>
              </w:trPr>
              <w:tc>
                <w:tcPr>
                  <w:tcW w:w="1250" w:type="pct"/>
                  <w:tcBorders>
                    <w:top w:val="single" w:sz="4" w:space="0" w:color="auto"/>
                    <w:left w:val="single" w:sz="4" w:space="0" w:color="auto"/>
                    <w:bottom w:val="single" w:sz="4" w:space="0" w:color="auto"/>
                    <w:right w:val="single" w:sz="4" w:space="0" w:color="auto"/>
                  </w:tcBorders>
                </w:tcPr>
                <w:p w14:paraId="5CF90A65" w14:textId="5200C867" w:rsidR="00B8139E" w:rsidRPr="00B8139E" w:rsidRDefault="00B8139E" w:rsidP="00B8139E">
                  <w:pPr>
                    <w:tabs>
                      <w:tab w:val="left" w:pos="2820"/>
                    </w:tabs>
                    <w:spacing w:after="0"/>
                    <w:jc w:val="center"/>
                    <w:rPr>
                      <w:rFonts w:asciiTheme="minorHAnsi" w:hAnsiTheme="minorHAnsi" w:cstheme="minorHAnsi"/>
                      <w:b/>
                      <w:bCs/>
                      <w:noProof/>
                      <w:sz w:val="20"/>
                      <w:szCs w:val="20"/>
                      <w:lang w:val="hr-HR"/>
                    </w:rPr>
                  </w:pPr>
                  <w:r w:rsidRPr="00B8139E">
                    <w:rPr>
                      <w:b/>
                      <w:bCs/>
                      <w:sz w:val="20"/>
                      <w:szCs w:val="20"/>
                    </w:rPr>
                    <w:lastRenderedPageBreak/>
                    <w:t>Osmišljavanje recepture</w:t>
                  </w:r>
                </w:p>
              </w:tc>
              <w:tc>
                <w:tcPr>
                  <w:tcW w:w="1250" w:type="pct"/>
                  <w:tcBorders>
                    <w:top w:val="single" w:sz="4" w:space="0" w:color="auto"/>
                    <w:left w:val="single" w:sz="4" w:space="0" w:color="auto"/>
                    <w:bottom w:val="single" w:sz="4" w:space="0" w:color="auto"/>
                    <w:right w:val="single" w:sz="4" w:space="0" w:color="auto"/>
                  </w:tcBorders>
                </w:tcPr>
                <w:p w14:paraId="5910BBFA" w14:textId="4EC1EAAC" w:rsidR="00B8139E" w:rsidRPr="00B8139E" w:rsidRDefault="00B8139E" w:rsidP="00B8139E">
                  <w:pPr>
                    <w:tabs>
                      <w:tab w:val="left" w:pos="2820"/>
                    </w:tabs>
                    <w:spacing w:after="0"/>
                    <w:jc w:val="center"/>
                    <w:rPr>
                      <w:rFonts w:asciiTheme="minorHAnsi" w:hAnsiTheme="minorHAnsi" w:cstheme="minorHAnsi"/>
                      <w:bCs/>
                      <w:noProof/>
                      <w:sz w:val="20"/>
                      <w:szCs w:val="20"/>
                      <w:lang w:val="hr-HR"/>
                    </w:rPr>
                  </w:pPr>
                  <w:r w:rsidRPr="00B8139E">
                    <w:rPr>
                      <w:sz w:val="20"/>
                      <w:szCs w:val="20"/>
                    </w:rPr>
                    <w:t>Nedostatak kreativnosti i nejasna povezanost namirnica</w:t>
                  </w:r>
                </w:p>
              </w:tc>
              <w:tc>
                <w:tcPr>
                  <w:tcW w:w="1250" w:type="pct"/>
                  <w:tcBorders>
                    <w:top w:val="single" w:sz="4" w:space="0" w:color="auto"/>
                    <w:left w:val="single" w:sz="4" w:space="0" w:color="auto"/>
                    <w:bottom w:val="single" w:sz="4" w:space="0" w:color="auto"/>
                    <w:right w:val="single" w:sz="4" w:space="0" w:color="auto"/>
                  </w:tcBorders>
                </w:tcPr>
                <w:p w14:paraId="72084640" w14:textId="4D62139A" w:rsidR="00B8139E" w:rsidRPr="00B8139E" w:rsidRDefault="00B8139E" w:rsidP="00B8139E">
                  <w:pPr>
                    <w:tabs>
                      <w:tab w:val="left" w:pos="2820"/>
                    </w:tabs>
                    <w:spacing w:after="0"/>
                    <w:jc w:val="center"/>
                    <w:rPr>
                      <w:rFonts w:asciiTheme="minorHAnsi" w:hAnsiTheme="minorHAnsi" w:cstheme="minorHAnsi"/>
                      <w:bCs/>
                      <w:noProof/>
                      <w:sz w:val="20"/>
                      <w:szCs w:val="20"/>
                      <w:lang w:val="hr-HR"/>
                    </w:rPr>
                  </w:pPr>
                  <w:r w:rsidRPr="00B8139E">
                    <w:rPr>
                      <w:sz w:val="20"/>
                      <w:szCs w:val="20"/>
                    </w:rPr>
                    <w:t>Djelomična kreativnost, ali ograničena povezanost</w:t>
                  </w:r>
                </w:p>
              </w:tc>
              <w:tc>
                <w:tcPr>
                  <w:tcW w:w="1250" w:type="pct"/>
                  <w:tcBorders>
                    <w:top w:val="single" w:sz="4" w:space="0" w:color="auto"/>
                    <w:left w:val="single" w:sz="4" w:space="0" w:color="auto"/>
                    <w:bottom w:val="single" w:sz="4" w:space="0" w:color="auto"/>
                    <w:right w:val="single" w:sz="4" w:space="0" w:color="auto"/>
                  </w:tcBorders>
                </w:tcPr>
                <w:p w14:paraId="427BFCB0" w14:textId="26C3BCAB" w:rsidR="00B8139E" w:rsidRPr="00B8139E" w:rsidRDefault="00B8139E" w:rsidP="00B8139E">
                  <w:pPr>
                    <w:tabs>
                      <w:tab w:val="left" w:pos="2820"/>
                    </w:tabs>
                    <w:spacing w:after="0"/>
                    <w:jc w:val="center"/>
                    <w:rPr>
                      <w:rFonts w:asciiTheme="minorHAnsi" w:hAnsiTheme="minorHAnsi" w:cstheme="minorHAnsi"/>
                      <w:bCs/>
                      <w:noProof/>
                      <w:sz w:val="20"/>
                      <w:szCs w:val="20"/>
                      <w:lang w:val="hr-HR"/>
                    </w:rPr>
                  </w:pPr>
                  <w:r w:rsidRPr="00B8139E">
                    <w:rPr>
                      <w:sz w:val="20"/>
                      <w:szCs w:val="20"/>
                    </w:rPr>
                    <w:t>Kreativna receptura s jasnom i dobro utemeljenom povezanošću</w:t>
                  </w:r>
                </w:p>
              </w:tc>
            </w:tr>
            <w:tr w:rsidR="00B8139E" w:rsidRPr="002560DD" w14:paraId="03F28452" w14:textId="77777777" w:rsidTr="00F74BCE">
              <w:trPr>
                <w:jc w:val="center"/>
              </w:trPr>
              <w:tc>
                <w:tcPr>
                  <w:tcW w:w="1250" w:type="pct"/>
                  <w:tcBorders>
                    <w:top w:val="single" w:sz="4" w:space="0" w:color="auto"/>
                    <w:left w:val="single" w:sz="4" w:space="0" w:color="auto"/>
                    <w:bottom w:val="single" w:sz="4" w:space="0" w:color="auto"/>
                    <w:right w:val="single" w:sz="4" w:space="0" w:color="auto"/>
                  </w:tcBorders>
                </w:tcPr>
                <w:p w14:paraId="089ED37D" w14:textId="571ED337" w:rsidR="00B8139E" w:rsidRPr="00B8139E" w:rsidRDefault="00B8139E" w:rsidP="00B8139E">
                  <w:pPr>
                    <w:tabs>
                      <w:tab w:val="left" w:pos="2820"/>
                    </w:tabs>
                    <w:spacing w:after="0"/>
                    <w:jc w:val="center"/>
                    <w:rPr>
                      <w:rFonts w:asciiTheme="minorHAnsi" w:hAnsiTheme="minorHAnsi" w:cstheme="minorHAnsi"/>
                      <w:b/>
                      <w:bCs/>
                      <w:noProof/>
                      <w:sz w:val="20"/>
                      <w:szCs w:val="20"/>
                      <w:lang w:val="hr-HR"/>
                    </w:rPr>
                  </w:pPr>
                  <w:r w:rsidRPr="00B8139E">
                    <w:rPr>
                      <w:b/>
                      <w:bCs/>
                      <w:sz w:val="20"/>
                      <w:szCs w:val="20"/>
                    </w:rPr>
                    <w:t>Objašnjenje utjecaja na zdravlje</w:t>
                  </w:r>
                </w:p>
              </w:tc>
              <w:tc>
                <w:tcPr>
                  <w:tcW w:w="1250" w:type="pct"/>
                  <w:tcBorders>
                    <w:top w:val="single" w:sz="4" w:space="0" w:color="auto"/>
                    <w:left w:val="single" w:sz="4" w:space="0" w:color="auto"/>
                    <w:bottom w:val="single" w:sz="4" w:space="0" w:color="auto"/>
                    <w:right w:val="single" w:sz="4" w:space="0" w:color="auto"/>
                  </w:tcBorders>
                </w:tcPr>
                <w:p w14:paraId="502422EC" w14:textId="7206AF84" w:rsidR="00B8139E" w:rsidRPr="00B8139E" w:rsidRDefault="00B8139E" w:rsidP="00B8139E">
                  <w:pPr>
                    <w:tabs>
                      <w:tab w:val="left" w:pos="2820"/>
                    </w:tabs>
                    <w:spacing w:after="0"/>
                    <w:jc w:val="center"/>
                    <w:rPr>
                      <w:rFonts w:asciiTheme="minorHAnsi" w:hAnsiTheme="minorHAnsi" w:cstheme="minorHAnsi"/>
                      <w:bCs/>
                      <w:noProof/>
                      <w:sz w:val="20"/>
                      <w:szCs w:val="20"/>
                      <w:lang w:val="hr-HR"/>
                    </w:rPr>
                  </w:pPr>
                  <w:r w:rsidRPr="00B8139E">
                    <w:rPr>
                      <w:sz w:val="20"/>
                      <w:szCs w:val="20"/>
                    </w:rPr>
                    <w:t>Nedostatak objašnjenja ili netačne informacije o nutritivnoj vrijednosti namirnica</w:t>
                  </w:r>
                </w:p>
              </w:tc>
              <w:tc>
                <w:tcPr>
                  <w:tcW w:w="1250" w:type="pct"/>
                  <w:tcBorders>
                    <w:top w:val="single" w:sz="4" w:space="0" w:color="auto"/>
                    <w:left w:val="single" w:sz="4" w:space="0" w:color="auto"/>
                    <w:bottom w:val="single" w:sz="4" w:space="0" w:color="auto"/>
                    <w:right w:val="single" w:sz="4" w:space="0" w:color="auto"/>
                  </w:tcBorders>
                </w:tcPr>
                <w:p w14:paraId="155CA0A3" w14:textId="05883F4A" w:rsidR="00B8139E" w:rsidRPr="00B8139E" w:rsidRDefault="00B8139E" w:rsidP="00B8139E">
                  <w:pPr>
                    <w:tabs>
                      <w:tab w:val="left" w:pos="2820"/>
                    </w:tabs>
                    <w:spacing w:after="0"/>
                    <w:jc w:val="center"/>
                    <w:rPr>
                      <w:rFonts w:asciiTheme="minorHAnsi" w:hAnsiTheme="minorHAnsi" w:cstheme="minorHAnsi"/>
                      <w:bCs/>
                      <w:noProof/>
                      <w:sz w:val="20"/>
                      <w:szCs w:val="20"/>
                      <w:lang w:val="hr-HR"/>
                    </w:rPr>
                  </w:pPr>
                  <w:r w:rsidRPr="00B8139E">
                    <w:rPr>
                      <w:sz w:val="20"/>
                      <w:szCs w:val="20"/>
                    </w:rPr>
                    <w:t>Djelomično objašnjenje s nedostatkom detalja ili preciznosti</w:t>
                  </w:r>
                </w:p>
              </w:tc>
              <w:tc>
                <w:tcPr>
                  <w:tcW w:w="1250" w:type="pct"/>
                  <w:tcBorders>
                    <w:top w:val="single" w:sz="4" w:space="0" w:color="auto"/>
                    <w:left w:val="single" w:sz="4" w:space="0" w:color="auto"/>
                    <w:bottom w:val="single" w:sz="4" w:space="0" w:color="auto"/>
                    <w:right w:val="single" w:sz="4" w:space="0" w:color="auto"/>
                  </w:tcBorders>
                </w:tcPr>
                <w:p w14:paraId="1D8B4C15" w14:textId="56F0A650" w:rsidR="00B8139E" w:rsidRPr="00B8139E" w:rsidRDefault="00B8139E" w:rsidP="00B8139E">
                  <w:pPr>
                    <w:tabs>
                      <w:tab w:val="left" w:pos="2820"/>
                    </w:tabs>
                    <w:spacing w:after="0"/>
                    <w:jc w:val="center"/>
                    <w:rPr>
                      <w:rFonts w:asciiTheme="minorHAnsi" w:hAnsiTheme="minorHAnsi" w:cstheme="minorHAnsi"/>
                      <w:bCs/>
                      <w:noProof/>
                      <w:sz w:val="20"/>
                      <w:szCs w:val="20"/>
                      <w:lang w:val="hr-HR"/>
                    </w:rPr>
                  </w:pPr>
                  <w:r w:rsidRPr="00B8139E">
                    <w:rPr>
                      <w:sz w:val="20"/>
                      <w:szCs w:val="20"/>
                    </w:rPr>
                    <w:t>Jasno i argumentirano objašnjenje o utjecaju namirnica na zdravlje</w:t>
                  </w:r>
                </w:p>
              </w:tc>
            </w:tr>
            <w:tr w:rsidR="00B8139E" w:rsidRPr="002560DD" w14:paraId="6F434101" w14:textId="77777777" w:rsidTr="00F74BCE">
              <w:trPr>
                <w:jc w:val="center"/>
              </w:trPr>
              <w:tc>
                <w:tcPr>
                  <w:tcW w:w="1250" w:type="pct"/>
                  <w:tcBorders>
                    <w:top w:val="single" w:sz="4" w:space="0" w:color="auto"/>
                    <w:left w:val="single" w:sz="4" w:space="0" w:color="auto"/>
                    <w:bottom w:val="single" w:sz="4" w:space="0" w:color="auto"/>
                    <w:right w:val="single" w:sz="4" w:space="0" w:color="auto"/>
                  </w:tcBorders>
                </w:tcPr>
                <w:p w14:paraId="09CAE43B" w14:textId="162BA6EB" w:rsidR="00B8139E" w:rsidRPr="00B8139E" w:rsidRDefault="00B8139E" w:rsidP="00B8139E">
                  <w:pPr>
                    <w:tabs>
                      <w:tab w:val="left" w:pos="2820"/>
                    </w:tabs>
                    <w:spacing w:after="0"/>
                    <w:jc w:val="center"/>
                    <w:rPr>
                      <w:b/>
                      <w:bCs/>
                      <w:sz w:val="20"/>
                      <w:szCs w:val="20"/>
                    </w:rPr>
                  </w:pPr>
                  <w:r w:rsidRPr="00B8139E">
                    <w:rPr>
                      <w:b/>
                      <w:bCs/>
                      <w:sz w:val="20"/>
                      <w:szCs w:val="20"/>
                    </w:rPr>
                    <w:t>Priprema kuhinjskog i slastičarskog pribora</w:t>
                  </w:r>
                </w:p>
              </w:tc>
              <w:tc>
                <w:tcPr>
                  <w:tcW w:w="1250" w:type="pct"/>
                  <w:tcBorders>
                    <w:top w:val="single" w:sz="4" w:space="0" w:color="auto"/>
                    <w:left w:val="single" w:sz="4" w:space="0" w:color="auto"/>
                    <w:bottom w:val="single" w:sz="4" w:space="0" w:color="auto"/>
                    <w:right w:val="single" w:sz="4" w:space="0" w:color="auto"/>
                  </w:tcBorders>
                </w:tcPr>
                <w:p w14:paraId="47A265E1" w14:textId="1CE4D13B" w:rsidR="00B8139E" w:rsidRPr="00B8139E" w:rsidRDefault="00B8139E" w:rsidP="00B8139E">
                  <w:pPr>
                    <w:tabs>
                      <w:tab w:val="left" w:pos="2820"/>
                    </w:tabs>
                    <w:spacing w:after="0"/>
                    <w:jc w:val="center"/>
                    <w:rPr>
                      <w:sz w:val="20"/>
                      <w:szCs w:val="20"/>
                    </w:rPr>
                  </w:pPr>
                  <w:r w:rsidRPr="00B8139E">
                    <w:rPr>
                      <w:sz w:val="20"/>
                      <w:szCs w:val="20"/>
                    </w:rPr>
                    <w:t>Nedostatak pripreme ili neprimjerena uporaba pribora</w:t>
                  </w:r>
                </w:p>
              </w:tc>
              <w:tc>
                <w:tcPr>
                  <w:tcW w:w="1250" w:type="pct"/>
                  <w:tcBorders>
                    <w:top w:val="single" w:sz="4" w:space="0" w:color="auto"/>
                    <w:left w:val="single" w:sz="4" w:space="0" w:color="auto"/>
                    <w:bottom w:val="single" w:sz="4" w:space="0" w:color="auto"/>
                    <w:right w:val="single" w:sz="4" w:space="0" w:color="auto"/>
                  </w:tcBorders>
                </w:tcPr>
                <w:p w14:paraId="3C2B364A" w14:textId="113B8061" w:rsidR="00B8139E" w:rsidRPr="00B8139E" w:rsidRDefault="00B8139E" w:rsidP="00B8139E">
                  <w:pPr>
                    <w:tabs>
                      <w:tab w:val="left" w:pos="2820"/>
                    </w:tabs>
                    <w:spacing w:after="0"/>
                    <w:jc w:val="center"/>
                    <w:rPr>
                      <w:sz w:val="20"/>
                      <w:szCs w:val="20"/>
                    </w:rPr>
                  </w:pPr>
                  <w:r w:rsidRPr="00B8139E">
                    <w:rPr>
                      <w:sz w:val="20"/>
                      <w:szCs w:val="20"/>
                    </w:rPr>
                    <w:t>Djelomična priprema s nekim izostancima ili pogreškama</w:t>
                  </w:r>
                </w:p>
              </w:tc>
              <w:tc>
                <w:tcPr>
                  <w:tcW w:w="1250" w:type="pct"/>
                  <w:tcBorders>
                    <w:top w:val="single" w:sz="4" w:space="0" w:color="auto"/>
                    <w:left w:val="single" w:sz="4" w:space="0" w:color="auto"/>
                    <w:bottom w:val="single" w:sz="4" w:space="0" w:color="auto"/>
                    <w:right w:val="single" w:sz="4" w:space="0" w:color="auto"/>
                  </w:tcBorders>
                </w:tcPr>
                <w:p w14:paraId="60CE8EA5" w14:textId="32B8C8B4" w:rsidR="00B8139E" w:rsidRPr="00B8139E" w:rsidRDefault="00B8139E" w:rsidP="00B8139E">
                  <w:pPr>
                    <w:tabs>
                      <w:tab w:val="left" w:pos="2820"/>
                    </w:tabs>
                    <w:spacing w:after="0"/>
                    <w:jc w:val="center"/>
                    <w:rPr>
                      <w:sz w:val="20"/>
                      <w:szCs w:val="20"/>
                    </w:rPr>
                  </w:pPr>
                  <w:r w:rsidRPr="00B8139E">
                    <w:rPr>
                      <w:sz w:val="20"/>
                      <w:szCs w:val="20"/>
                    </w:rPr>
                    <w:t>Temeljita priprema s preciznim odabirom i korištenjem pribora</w:t>
                  </w:r>
                </w:p>
              </w:tc>
            </w:tr>
            <w:tr w:rsidR="00B8139E" w:rsidRPr="002560DD" w14:paraId="0E700075" w14:textId="77777777" w:rsidTr="00F74BCE">
              <w:trPr>
                <w:jc w:val="center"/>
              </w:trPr>
              <w:tc>
                <w:tcPr>
                  <w:tcW w:w="1250" w:type="pct"/>
                  <w:tcBorders>
                    <w:top w:val="single" w:sz="4" w:space="0" w:color="auto"/>
                    <w:left w:val="single" w:sz="4" w:space="0" w:color="auto"/>
                    <w:bottom w:val="single" w:sz="4" w:space="0" w:color="auto"/>
                    <w:right w:val="single" w:sz="4" w:space="0" w:color="auto"/>
                  </w:tcBorders>
                </w:tcPr>
                <w:p w14:paraId="0221C73E" w14:textId="1B46699C" w:rsidR="00B8139E" w:rsidRPr="00B8139E" w:rsidRDefault="00B8139E" w:rsidP="00B8139E">
                  <w:pPr>
                    <w:tabs>
                      <w:tab w:val="left" w:pos="2820"/>
                    </w:tabs>
                    <w:spacing w:after="0"/>
                    <w:jc w:val="center"/>
                    <w:rPr>
                      <w:rFonts w:asciiTheme="minorHAnsi" w:hAnsiTheme="minorHAnsi" w:cstheme="minorHAnsi"/>
                      <w:b/>
                      <w:bCs/>
                      <w:noProof/>
                      <w:sz w:val="20"/>
                      <w:szCs w:val="20"/>
                      <w:lang w:val="hr-HR"/>
                    </w:rPr>
                  </w:pPr>
                  <w:r w:rsidRPr="00B8139E">
                    <w:rPr>
                      <w:b/>
                      <w:bCs/>
                      <w:sz w:val="20"/>
                      <w:szCs w:val="20"/>
                    </w:rPr>
                    <w:t>Poštivanje pravila zaštite na radu</w:t>
                  </w:r>
                </w:p>
              </w:tc>
              <w:tc>
                <w:tcPr>
                  <w:tcW w:w="1250" w:type="pct"/>
                  <w:tcBorders>
                    <w:top w:val="single" w:sz="4" w:space="0" w:color="auto"/>
                    <w:left w:val="single" w:sz="4" w:space="0" w:color="auto"/>
                    <w:bottom w:val="single" w:sz="4" w:space="0" w:color="auto"/>
                    <w:right w:val="single" w:sz="4" w:space="0" w:color="auto"/>
                  </w:tcBorders>
                </w:tcPr>
                <w:p w14:paraId="64E53D02" w14:textId="4BBFAF8E" w:rsidR="00B8139E" w:rsidRPr="00B8139E" w:rsidRDefault="00B8139E" w:rsidP="00B8139E">
                  <w:pPr>
                    <w:tabs>
                      <w:tab w:val="left" w:pos="2820"/>
                    </w:tabs>
                    <w:spacing w:after="0"/>
                    <w:jc w:val="center"/>
                    <w:rPr>
                      <w:rFonts w:asciiTheme="minorHAnsi" w:hAnsiTheme="minorHAnsi" w:cstheme="minorHAnsi"/>
                      <w:bCs/>
                      <w:noProof/>
                      <w:sz w:val="20"/>
                      <w:szCs w:val="20"/>
                      <w:lang w:val="hr-HR"/>
                    </w:rPr>
                  </w:pPr>
                  <w:r w:rsidRPr="00B8139E">
                    <w:rPr>
                      <w:sz w:val="20"/>
                      <w:szCs w:val="20"/>
                    </w:rPr>
                    <w:t>Nepridržavanje pravila i zanemarivanje sigurnosnih mjera</w:t>
                  </w:r>
                </w:p>
              </w:tc>
              <w:tc>
                <w:tcPr>
                  <w:tcW w:w="1250" w:type="pct"/>
                  <w:tcBorders>
                    <w:top w:val="single" w:sz="4" w:space="0" w:color="auto"/>
                    <w:left w:val="single" w:sz="4" w:space="0" w:color="auto"/>
                    <w:bottom w:val="single" w:sz="4" w:space="0" w:color="auto"/>
                    <w:right w:val="single" w:sz="4" w:space="0" w:color="auto"/>
                  </w:tcBorders>
                </w:tcPr>
                <w:p w14:paraId="49626B5E" w14:textId="13BEAC56" w:rsidR="00B8139E" w:rsidRPr="00B8139E" w:rsidRDefault="00B8139E" w:rsidP="00B8139E">
                  <w:pPr>
                    <w:tabs>
                      <w:tab w:val="left" w:pos="2820"/>
                    </w:tabs>
                    <w:spacing w:after="0"/>
                    <w:jc w:val="center"/>
                    <w:rPr>
                      <w:rFonts w:asciiTheme="minorHAnsi" w:hAnsiTheme="minorHAnsi" w:cstheme="minorHAnsi"/>
                      <w:bCs/>
                      <w:noProof/>
                      <w:sz w:val="20"/>
                      <w:szCs w:val="20"/>
                      <w:lang w:val="hr-HR"/>
                    </w:rPr>
                  </w:pPr>
                  <w:r w:rsidRPr="00B8139E">
                    <w:rPr>
                      <w:sz w:val="20"/>
                      <w:szCs w:val="20"/>
                    </w:rPr>
                    <w:t>Djelomično poštivanje pravila s nedovoljnim fokusom na sigurnost</w:t>
                  </w:r>
                </w:p>
              </w:tc>
              <w:tc>
                <w:tcPr>
                  <w:tcW w:w="1250" w:type="pct"/>
                  <w:tcBorders>
                    <w:top w:val="single" w:sz="4" w:space="0" w:color="auto"/>
                    <w:left w:val="single" w:sz="4" w:space="0" w:color="auto"/>
                    <w:bottom w:val="single" w:sz="4" w:space="0" w:color="auto"/>
                    <w:right w:val="single" w:sz="4" w:space="0" w:color="auto"/>
                  </w:tcBorders>
                </w:tcPr>
                <w:p w14:paraId="5FBDC65E" w14:textId="14E6193D" w:rsidR="00B8139E" w:rsidRPr="00B8139E" w:rsidRDefault="00B8139E" w:rsidP="00B8139E">
                  <w:pPr>
                    <w:tabs>
                      <w:tab w:val="left" w:pos="2820"/>
                    </w:tabs>
                    <w:spacing w:after="0"/>
                    <w:jc w:val="center"/>
                    <w:rPr>
                      <w:rFonts w:asciiTheme="minorHAnsi" w:hAnsiTheme="minorHAnsi" w:cstheme="minorHAnsi"/>
                      <w:bCs/>
                      <w:noProof/>
                      <w:sz w:val="20"/>
                      <w:szCs w:val="20"/>
                      <w:lang w:val="hr-HR"/>
                    </w:rPr>
                  </w:pPr>
                  <w:r w:rsidRPr="00B8139E">
                    <w:rPr>
                      <w:sz w:val="20"/>
                      <w:szCs w:val="20"/>
                    </w:rPr>
                    <w:t>Dosljedno poštivanje pravila i aktivna pažnja prema sigurnosnim mjerama</w:t>
                  </w:r>
                </w:p>
              </w:tc>
            </w:tr>
            <w:tr w:rsidR="00B8139E" w:rsidRPr="002560DD" w14:paraId="6AF0AE40" w14:textId="77777777" w:rsidTr="00F74BCE">
              <w:trPr>
                <w:jc w:val="center"/>
              </w:trPr>
              <w:tc>
                <w:tcPr>
                  <w:tcW w:w="1250" w:type="pct"/>
                  <w:tcBorders>
                    <w:top w:val="single" w:sz="4" w:space="0" w:color="auto"/>
                    <w:left w:val="single" w:sz="4" w:space="0" w:color="auto"/>
                    <w:bottom w:val="single" w:sz="4" w:space="0" w:color="auto"/>
                    <w:right w:val="single" w:sz="4" w:space="0" w:color="auto"/>
                  </w:tcBorders>
                </w:tcPr>
                <w:p w14:paraId="668B4957" w14:textId="6DF7F45D" w:rsidR="00B8139E" w:rsidRPr="00B8139E" w:rsidRDefault="00B8139E" w:rsidP="00B8139E">
                  <w:pPr>
                    <w:tabs>
                      <w:tab w:val="left" w:pos="2820"/>
                    </w:tabs>
                    <w:spacing w:after="0"/>
                    <w:jc w:val="center"/>
                    <w:rPr>
                      <w:rFonts w:asciiTheme="minorHAnsi" w:hAnsiTheme="minorHAnsi" w:cstheme="minorHAnsi"/>
                      <w:b/>
                      <w:bCs/>
                      <w:noProof/>
                      <w:sz w:val="20"/>
                      <w:szCs w:val="20"/>
                      <w:lang w:val="hr-HR"/>
                    </w:rPr>
                  </w:pPr>
                  <w:r w:rsidRPr="00B8139E">
                    <w:rPr>
                      <w:b/>
                      <w:bCs/>
                      <w:sz w:val="20"/>
                      <w:szCs w:val="20"/>
                    </w:rPr>
                    <w:t>Kvaliteta konačnog proizvoda</w:t>
                  </w:r>
                </w:p>
              </w:tc>
              <w:tc>
                <w:tcPr>
                  <w:tcW w:w="1250" w:type="pct"/>
                  <w:tcBorders>
                    <w:top w:val="single" w:sz="4" w:space="0" w:color="auto"/>
                    <w:left w:val="single" w:sz="4" w:space="0" w:color="auto"/>
                    <w:bottom w:val="single" w:sz="4" w:space="0" w:color="auto"/>
                    <w:right w:val="single" w:sz="4" w:space="0" w:color="auto"/>
                  </w:tcBorders>
                </w:tcPr>
                <w:p w14:paraId="08898F09" w14:textId="3BDF5459" w:rsidR="00B8139E" w:rsidRPr="00B8139E" w:rsidRDefault="00B8139E" w:rsidP="00B8139E">
                  <w:pPr>
                    <w:tabs>
                      <w:tab w:val="left" w:pos="2820"/>
                    </w:tabs>
                    <w:spacing w:after="0"/>
                    <w:jc w:val="center"/>
                    <w:rPr>
                      <w:rFonts w:asciiTheme="minorHAnsi" w:hAnsiTheme="minorHAnsi" w:cstheme="minorHAnsi"/>
                      <w:bCs/>
                      <w:noProof/>
                      <w:sz w:val="20"/>
                      <w:szCs w:val="20"/>
                      <w:lang w:val="hr-HR"/>
                    </w:rPr>
                  </w:pPr>
                  <w:r w:rsidRPr="00B8139E">
                    <w:rPr>
                      <w:sz w:val="20"/>
                      <w:szCs w:val="20"/>
                    </w:rPr>
                    <w:t>Kolač nije adekvatne kvalitete, teksture i vizualnog dojma</w:t>
                  </w:r>
                </w:p>
              </w:tc>
              <w:tc>
                <w:tcPr>
                  <w:tcW w:w="1250" w:type="pct"/>
                  <w:tcBorders>
                    <w:top w:val="single" w:sz="4" w:space="0" w:color="auto"/>
                    <w:left w:val="single" w:sz="4" w:space="0" w:color="auto"/>
                    <w:bottom w:val="single" w:sz="4" w:space="0" w:color="auto"/>
                    <w:right w:val="single" w:sz="4" w:space="0" w:color="auto"/>
                  </w:tcBorders>
                </w:tcPr>
                <w:p w14:paraId="20410C7C" w14:textId="01B39CDF" w:rsidR="00B8139E" w:rsidRPr="00B8139E" w:rsidRDefault="00B8139E" w:rsidP="00B8139E">
                  <w:pPr>
                    <w:tabs>
                      <w:tab w:val="left" w:pos="2820"/>
                    </w:tabs>
                    <w:spacing w:after="0"/>
                    <w:jc w:val="center"/>
                    <w:rPr>
                      <w:rFonts w:asciiTheme="minorHAnsi" w:hAnsiTheme="minorHAnsi" w:cstheme="minorHAnsi"/>
                      <w:bCs/>
                      <w:noProof/>
                      <w:sz w:val="20"/>
                      <w:szCs w:val="20"/>
                      <w:lang w:val="hr-HR"/>
                    </w:rPr>
                  </w:pPr>
                  <w:r w:rsidRPr="00B8139E">
                    <w:rPr>
                      <w:sz w:val="20"/>
                      <w:szCs w:val="20"/>
                    </w:rPr>
                    <w:t>Djelomično zadovoljavajući kolač s nekim nedostacima</w:t>
                  </w:r>
                </w:p>
              </w:tc>
              <w:tc>
                <w:tcPr>
                  <w:tcW w:w="1250" w:type="pct"/>
                  <w:tcBorders>
                    <w:top w:val="single" w:sz="4" w:space="0" w:color="auto"/>
                    <w:left w:val="single" w:sz="4" w:space="0" w:color="auto"/>
                    <w:bottom w:val="single" w:sz="4" w:space="0" w:color="auto"/>
                    <w:right w:val="single" w:sz="4" w:space="0" w:color="auto"/>
                  </w:tcBorders>
                </w:tcPr>
                <w:p w14:paraId="7A88BE12" w14:textId="6295D5E0" w:rsidR="00B8139E" w:rsidRPr="00B8139E" w:rsidRDefault="00B8139E" w:rsidP="00B8139E">
                  <w:pPr>
                    <w:tabs>
                      <w:tab w:val="left" w:pos="2820"/>
                    </w:tabs>
                    <w:spacing w:after="0"/>
                    <w:jc w:val="center"/>
                    <w:rPr>
                      <w:rFonts w:asciiTheme="minorHAnsi" w:hAnsiTheme="minorHAnsi" w:cstheme="minorHAnsi"/>
                      <w:bCs/>
                      <w:noProof/>
                      <w:sz w:val="20"/>
                      <w:szCs w:val="20"/>
                      <w:lang w:val="hr-HR"/>
                    </w:rPr>
                  </w:pPr>
                  <w:r w:rsidRPr="00B8139E">
                    <w:rPr>
                      <w:sz w:val="20"/>
                      <w:szCs w:val="20"/>
                    </w:rPr>
                    <w:t>Visoka kvaliteta kolača, ujednačena tekstura i atraktivan vizualni dojam</w:t>
                  </w:r>
                </w:p>
              </w:tc>
            </w:tr>
          </w:tbl>
          <w:p w14:paraId="499E6B49" w14:textId="77777777" w:rsidR="00F45EDB" w:rsidRDefault="00F45EDB" w:rsidP="00CF6073">
            <w:pPr>
              <w:tabs>
                <w:tab w:val="left" w:pos="2820"/>
              </w:tabs>
              <w:spacing w:after="0"/>
              <w:jc w:val="both"/>
              <w:rPr>
                <w:rFonts w:asciiTheme="minorHAnsi" w:hAnsiTheme="minorHAnsi" w:cstheme="minorHAnsi"/>
                <w:bCs/>
                <w:noProof/>
                <w:sz w:val="20"/>
                <w:szCs w:val="20"/>
                <w:lang w:val="hr-HR"/>
              </w:rPr>
            </w:pPr>
          </w:p>
          <w:p w14:paraId="2DB74261" w14:textId="77777777" w:rsidR="00B8139E" w:rsidRDefault="00B8139E" w:rsidP="00B8139E">
            <w:pPr>
              <w:tabs>
                <w:tab w:val="left" w:pos="2820"/>
              </w:tabs>
              <w:spacing w:after="0"/>
              <w:rPr>
                <w:rFonts w:asciiTheme="minorHAnsi" w:hAnsiTheme="minorHAnsi" w:cstheme="minorHAnsi"/>
                <w:b/>
                <w:iCs/>
                <w:noProof/>
                <w:sz w:val="20"/>
                <w:szCs w:val="20"/>
                <w:lang w:val="hr-HR"/>
              </w:rPr>
            </w:pPr>
            <w:r>
              <w:rPr>
                <w:rFonts w:asciiTheme="minorHAnsi" w:hAnsiTheme="minorHAnsi" w:cstheme="minorHAnsi"/>
                <w:b/>
                <w:iCs/>
                <w:noProof/>
                <w:sz w:val="20"/>
                <w:szCs w:val="20"/>
                <w:lang w:val="hr-HR"/>
              </w:rPr>
              <w:t>KRITERIJI VREDNOVANJA:</w:t>
            </w:r>
          </w:p>
          <w:p w14:paraId="6A7A4C71" w14:textId="77777777" w:rsidR="00B8139E" w:rsidRDefault="00B8139E" w:rsidP="00B8139E">
            <w:pPr>
              <w:tabs>
                <w:tab w:val="left" w:pos="2820"/>
              </w:tabs>
              <w:spacing w:after="0"/>
              <w:rPr>
                <w:rFonts w:asciiTheme="minorHAnsi" w:hAnsiTheme="minorHAnsi" w:cstheme="minorHAnsi"/>
                <w:b/>
                <w:iCs/>
                <w:noProof/>
                <w:sz w:val="20"/>
                <w:szCs w:val="20"/>
                <w:lang w:val="hr-HR"/>
              </w:rPr>
            </w:pPr>
          </w:p>
          <w:p w14:paraId="5D721187" w14:textId="77777777" w:rsidR="00B8139E" w:rsidRDefault="00B8139E" w:rsidP="00B8139E">
            <w:pPr>
              <w:numPr>
                <w:ilvl w:val="0"/>
                <w:numId w:val="23"/>
              </w:numPr>
              <w:tabs>
                <w:tab w:val="left" w:pos="2820"/>
              </w:tabs>
              <w:spacing w:after="0"/>
              <w:rPr>
                <w:rFonts w:asciiTheme="minorHAnsi" w:hAnsiTheme="minorHAnsi" w:cstheme="minorHAnsi"/>
                <w:iCs/>
                <w:noProof/>
                <w:sz w:val="20"/>
                <w:szCs w:val="20"/>
                <w:lang w:val="hr-HR"/>
              </w:rPr>
            </w:pPr>
            <w:r>
              <w:rPr>
                <w:rFonts w:asciiTheme="minorHAnsi" w:hAnsiTheme="minorHAnsi" w:cstheme="minorHAnsi"/>
                <w:iCs/>
                <w:noProof/>
                <w:sz w:val="20"/>
                <w:szCs w:val="20"/>
                <w:lang w:val="hr-HR"/>
              </w:rPr>
              <w:t xml:space="preserve">Od 0 do 4 boda – ne zadovoljava </w:t>
            </w:r>
          </w:p>
          <w:p w14:paraId="10108DDE" w14:textId="529A6BA5" w:rsidR="00B8139E" w:rsidRPr="00B8139E" w:rsidRDefault="00B8139E" w:rsidP="00B8139E">
            <w:pPr>
              <w:numPr>
                <w:ilvl w:val="0"/>
                <w:numId w:val="23"/>
              </w:numPr>
              <w:tabs>
                <w:tab w:val="left" w:pos="2820"/>
              </w:tabs>
              <w:spacing w:after="0"/>
              <w:rPr>
                <w:rFonts w:asciiTheme="minorHAnsi" w:hAnsiTheme="minorHAnsi" w:cstheme="minorHAnsi"/>
                <w:iCs/>
                <w:noProof/>
                <w:sz w:val="20"/>
                <w:szCs w:val="20"/>
                <w:lang w:val="hr-HR"/>
              </w:rPr>
            </w:pPr>
            <w:r w:rsidRPr="00B8139E">
              <w:rPr>
                <w:rFonts w:asciiTheme="minorHAnsi" w:hAnsiTheme="minorHAnsi" w:cstheme="minorHAnsi"/>
                <w:iCs/>
                <w:noProof/>
                <w:sz w:val="20"/>
                <w:szCs w:val="20"/>
                <w:lang w:val="hr-HR"/>
              </w:rPr>
              <w:t>Od 5 do 10 bodova – zadovoljava</w:t>
            </w:r>
          </w:p>
        </w:tc>
      </w:tr>
      <w:tr w:rsidR="00F45EDB" w:rsidRPr="00F919E2" w14:paraId="7B414016" w14:textId="77777777" w:rsidTr="00A608B6">
        <w:tc>
          <w:tcPr>
            <w:tcW w:w="9493" w:type="dxa"/>
            <w:gridSpan w:val="3"/>
            <w:shd w:val="clear" w:color="auto" w:fill="B4C6E7" w:themeFill="accent1" w:themeFillTint="66"/>
            <w:tcMar>
              <w:left w:w="57" w:type="dxa"/>
              <w:right w:w="57" w:type="dxa"/>
            </w:tcMar>
            <w:vAlign w:val="center"/>
          </w:tcPr>
          <w:p w14:paraId="590DA35E" w14:textId="77777777" w:rsidR="00F45EDB" w:rsidRPr="00F919E2" w:rsidRDefault="00F45EDB" w:rsidP="00F45EDB">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Prilagodba iskustava učenja za polaznike/osobe s invaliditetom</w:t>
            </w:r>
          </w:p>
        </w:tc>
      </w:tr>
      <w:tr w:rsidR="00F45EDB" w:rsidRPr="00F919E2" w14:paraId="744F7A56" w14:textId="77777777" w:rsidTr="008239CD">
        <w:tc>
          <w:tcPr>
            <w:tcW w:w="9493" w:type="dxa"/>
            <w:gridSpan w:val="3"/>
            <w:shd w:val="clear" w:color="auto" w:fill="auto"/>
            <w:tcMar>
              <w:left w:w="57" w:type="dxa"/>
              <w:right w:w="57" w:type="dxa"/>
            </w:tcMar>
          </w:tcPr>
          <w:p w14:paraId="0BAC83F8" w14:textId="77777777" w:rsidR="00F45EDB" w:rsidRPr="00F919E2" w:rsidRDefault="00F45EDB" w:rsidP="00F45EDB">
            <w:pPr>
              <w:tabs>
                <w:tab w:val="left" w:pos="2820"/>
              </w:tabs>
              <w:spacing w:after="0"/>
              <w:rPr>
                <w:rFonts w:asciiTheme="minorHAnsi" w:hAnsiTheme="minorHAnsi" w:cstheme="minorHAnsi"/>
                <w:iCs/>
                <w:noProof/>
                <w:sz w:val="20"/>
                <w:szCs w:val="20"/>
                <w:lang w:val="hr-HR"/>
              </w:rPr>
            </w:pPr>
          </w:p>
        </w:tc>
      </w:tr>
    </w:tbl>
    <w:p w14:paraId="39E6450B" w14:textId="77777777" w:rsidR="00564929" w:rsidRDefault="00564929" w:rsidP="00C759FB">
      <w:pPr>
        <w:jc w:val="both"/>
        <w:rPr>
          <w:rFonts w:asciiTheme="minorHAnsi" w:hAnsiTheme="minorHAnsi" w:cstheme="minorHAnsi"/>
          <w:noProof/>
          <w:sz w:val="24"/>
          <w:szCs w:val="24"/>
          <w:lang w:val="hr-HR"/>
        </w:rPr>
      </w:pPr>
    </w:p>
    <w:tbl>
      <w:tblPr>
        <w:tblW w:w="9485" w:type="dxa"/>
        <w:tblInd w:w="13" w:type="dxa"/>
        <w:tblLayout w:type="fixed"/>
        <w:tblCellMar>
          <w:top w:w="15" w:type="dxa"/>
          <w:left w:w="15" w:type="dxa"/>
          <w:bottom w:w="15" w:type="dxa"/>
          <w:right w:w="15" w:type="dxa"/>
        </w:tblCellMar>
        <w:tblLook w:val="0000" w:firstRow="0" w:lastRow="0" w:firstColumn="0" w:lastColumn="0" w:noHBand="0" w:noVBand="0"/>
      </w:tblPr>
      <w:tblGrid>
        <w:gridCol w:w="9485"/>
      </w:tblGrid>
      <w:tr w:rsidR="004713DC" w:rsidRPr="004713DC" w14:paraId="2B6BFADF" w14:textId="77777777" w:rsidTr="003F2A67">
        <w:tc>
          <w:tcPr>
            <w:tcW w:w="9485" w:type="dxa"/>
            <w:shd w:val="clear" w:color="auto" w:fill="auto"/>
            <w:vAlign w:val="center"/>
          </w:tcPr>
          <w:p w14:paraId="4FB4E046" w14:textId="77777777" w:rsidR="004713DC" w:rsidRPr="004713DC" w:rsidRDefault="004713DC" w:rsidP="004713DC">
            <w:pPr>
              <w:tabs>
                <w:tab w:val="left" w:pos="720"/>
              </w:tabs>
              <w:autoSpaceDE w:val="0"/>
              <w:snapToGrid w:val="0"/>
              <w:spacing w:after="160" w:line="259" w:lineRule="auto"/>
              <w:jc w:val="both"/>
              <w:rPr>
                <w:rFonts w:asciiTheme="minorHAnsi" w:eastAsiaTheme="minorHAnsi" w:hAnsiTheme="minorHAnsi" w:cstheme="minorHAnsi"/>
                <w:b/>
                <w:bCs/>
                <w:iCs/>
                <w:sz w:val="20"/>
                <w:szCs w:val="20"/>
                <w:lang w:val="hr-HR" w:eastAsia="en-US"/>
              </w:rPr>
            </w:pPr>
            <w:r w:rsidRPr="004713DC">
              <w:rPr>
                <w:rFonts w:asciiTheme="minorHAnsi" w:eastAsiaTheme="minorHAnsi" w:hAnsiTheme="minorHAnsi" w:cstheme="minorHAnsi"/>
                <w:b/>
                <w:bCs/>
                <w:iCs/>
                <w:sz w:val="20"/>
                <w:szCs w:val="20"/>
                <w:lang w:val="hr-HR" w:eastAsia="en-US"/>
              </w:rPr>
              <w:t>*Napomena:</w:t>
            </w:r>
          </w:p>
          <w:p w14:paraId="690CCEF2" w14:textId="5438D1D9" w:rsidR="000B0B6C" w:rsidRPr="00445D30" w:rsidRDefault="004713DC" w:rsidP="008C2CFF">
            <w:pPr>
              <w:tabs>
                <w:tab w:val="left" w:pos="720"/>
              </w:tabs>
              <w:autoSpaceDE w:val="0"/>
              <w:spacing w:after="160" w:line="259" w:lineRule="auto"/>
              <w:jc w:val="both"/>
              <w:rPr>
                <w:rFonts w:asciiTheme="minorHAnsi" w:eastAsiaTheme="minorHAnsi" w:hAnsiTheme="minorHAnsi" w:cstheme="minorHAnsi"/>
                <w:i/>
                <w:sz w:val="20"/>
                <w:szCs w:val="20"/>
                <w:lang w:val="hr-HR" w:eastAsia="en-US"/>
              </w:rPr>
            </w:pPr>
            <w:r w:rsidRPr="00445D30">
              <w:rPr>
                <w:rFonts w:asciiTheme="minorHAnsi" w:eastAsiaTheme="minorHAnsi" w:hAnsiTheme="minorHAnsi" w:cstheme="minorHAnsi"/>
                <w:i/>
                <w:sz w:val="20"/>
                <w:szCs w:val="20"/>
                <w:lang w:val="hr-HR" w:eastAsia="en-US"/>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tc>
      </w:tr>
    </w:tbl>
    <w:p w14:paraId="256E3D9E" w14:textId="77777777" w:rsidR="00CF635B" w:rsidRDefault="00CF635B" w:rsidP="004713DC">
      <w:pPr>
        <w:autoSpaceDE w:val="0"/>
        <w:autoSpaceDN w:val="0"/>
        <w:adjustRightInd w:val="0"/>
        <w:spacing w:after="160" w:line="300" w:lineRule="atLeast"/>
        <w:rPr>
          <w:rFonts w:asciiTheme="minorHAnsi" w:eastAsiaTheme="minorHAnsi" w:hAnsiTheme="minorHAnsi" w:cstheme="minorBidi"/>
          <w:b/>
          <w:bCs/>
          <w:sz w:val="20"/>
          <w:szCs w:val="20"/>
          <w:lang w:val="hr-HR" w:eastAsia="en-US"/>
        </w:rPr>
      </w:pPr>
    </w:p>
    <w:p w14:paraId="6884187F" w14:textId="4FA91A99" w:rsidR="004713DC" w:rsidRPr="004713DC" w:rsidRDefault="004713DC" w:rsidP="004713DC">
      <w:pPr>
        <w:autoSpaceDE w:val="0"/>
        <w:autoSpaceDN w:val="0"/>
        <w:adjustRightInd w:val="0"/>
        <w:spacing w:after="160" w:line="300" w:lineRule="atLeast"/>
        <w:rPr>
          <w:rFonts w:asciiTheme="minorHAnsi" w:eastAsiaTheme="minorHAnsi" w:hAnsiTheme="minorHAnsi" w:cstheme="minorBidi"/>
          <w:b/>
          <w:bCs/>
          <w:sz w:val="20"/>
          <w:szCs w:val="20"/>
          <w:lang w:val="hr-HR" w:eastAsia="en-US"/>
        </w:rPr>
      </w:pPr>
      <w:r w:rsidRPr="004713DC">
        <w:rPr>
          <w:rFonts w:asciiTheme="minorHAnsi" w:eastAsiaTheme="minorHAnsi" w:hAnsiTheme="minorHAnsi" w:cstheme="minorBidi"/>
          <w:b/>
          <w:bCs/>
          <w:sz w:val="20"/>
          <w:szCs w:val="20"/>
          <w:lang w:val="hr-HR" w:eastAsia="en-US"/>
        </w:rPr>
        <w:t>Broj i datum mišljenja na program  (popunjava Agencija):</w:t>
      </w:r>
    </w:p>
    <w:tbl>
      <w:tblPr>
        <w:tblW w:w="9516"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30"/>
        <w:gridCol w:w="4886"/>
      </w:tblGrid>
      <w:tr w:rsidR="004713DC" w:rsidRPr="004713DC" w14:paraId="68D8E251" w14:textId="77777777" w:rsidTr="003F2A67">
        <w:tc>
          <w:tcPr>
            <w:tcW w:w="4630" w:type="dxa"/>
            <w:tcBorders>
              <w:top w:val="single" w:sz="12" w:space="0" w:color="auto"/>
              <w:bottom w:val="single" w:sz="6" w:space="0" w:color="auto"/>
            </w:tcBorders>
            <w:hideMark/>
          </w:tcPr>
          <w:p w14:paraId="2EACB806"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KLASA:</w:t>
            </w:r>
          </w:p>
        </w:tc>
        <w:tc>
          <w:tcPr>
            <w:tcW w:w="4886" w:type="dxa"/>
            <w:tcBorders>
              <w:top w:val="single" w:sz="12" w:space="0" w:color="auto"/>
              <w:bottom w:val="single" w:sz="6" w:space="0" w:color="auto"/>
            </w:tcBorders>
          </w:tcPr>
          <w:p w14:paraId="331C89A2"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713DC" w:rsidRPr="004713DC" w14:paraId="5E54E6EE" w14:textId="77777777" w:rsidTr="003F2A67">
        <w:tc>
          <w:tcPr>
            <w:tcW w:w="4630" w:type="dxa"/>
            <w:tcBorders>
              <w:top w:val="single" w:sz="6" w:space="0" w:color="auto"/>
            </w:tcBorders>
            <w:hideMark/>
          </w:tcPr>
          <w:p w14:paraId="636F2ECA"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URBROJ:</w:t>
            </w:r>
          </w:p>
        </w:tc>
        <w:tc>
          <w:tcPr>
            <w:tcW w:w="4886" w:type="dxa"/>
            <w:tcBorders>
              <w:top w:val="single" w:sz="6" w:space="0" w:color="auto"/>
            </w:tcBorders>
          </w:tcPr>
          <w:p w14:paraId="3B62F4C4"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713DC" w:rsidRPr="004713DC" w14:paraId="61F07FA7" w14:textId="77777777" w:rsidTr="003F2A67">
        <w:tc>
          <w:tcPr>
            <w:tcW w:w="4630" w:type="dxa"/>
            <w:hideMark/>
          </w:tcPr>
          <w:p w14:paraId="7A2C2F98"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Datum izdavanja mišljenja na program:</w:t>
            </w:r>
          </w:p>
        </w:tc>
        <w:tc>
          <w:tcPr>
            <w:tcW w:w="4886" w:type="dxa"/>
          </w:tcPr>
          <w:p w14:paraId="0C2AD315"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bl>
    <w:p w14:paraId="026FC550" w14:textId="77777777" w:rsidR="008E10C2" w:rsidRDefault="008E10C2" w:rsidP="008C2CFF"/>
    <w:sectPr w:rsidR="008E10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0C3F2" w14:textId="77777777" w:rsidR="00BD5038" w:rsidRDefault="00BD5038" w:rsidP="00C759FB">
      <w:pPr>
        <w:spacing w:after="0" w:line="240" w:lineRule="auto"/>
      </w:pPr>
      <w:r>
        <w:separator/>
      </w:r>
    </w:p>
  </w:endnote>
  <w:endnote w:type="continuationSeparator" w:id="0">
    <w:p w14:paraId="24610CE9" w14:textId="77777777" w:rsidR="00BD5038" w:rsidRDefault="00BD5038" w:rsidP="00C7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104A9" w14:textId="77777777" w:rsidR="00BD5038" w:rsidRDefault="00BD5038" w:rsidP="00C759FB">
      <w:pPr>
        <w:spacing w:after="0" w:line="240" w:lineRule="auto"/>
      </w:pPr>
      <w:r>
        <w:separator/>
      </w:r>
    </w:p>
  </w:footnote>
  <w:footnote w:type="continuationSeparator" w:id="0">
    <w:p w14:paraId="3A74CAEB" w14:textId="77777777" w:rsidR="00BD5038" w:rsidRDefault="00BD5038" w:rsidP="00C75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2883"/>
    <w:multiLevelType w:val="hybridMultilevel"/>
    <w:tmpl w:val="3A9A7D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6121EA"/>
    <w:multiLevelType w:val="hybridMultilevel"/>
    <w:tmpl w:val="A5460F24"/>
    <w:lvl w:ilvl="0" w:tplc="4222A5A8">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562C57"/>
    <w:multiLevelType w:val="hybridMultilevel"/>
    <w:tmpl w:val="BB32F9C0"/>
    <w:lvl w:ilvl="0" w:tplc="CF720236">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FE0D4F"/>
    <w:multiLevelType w:val="hybridMultilevel"/>
    <w:tmpl w:val="8AD0C4E6"/>
    <w:lvl w:ilvl="0" w:tplc="412CC4A2">
      <w:start w:val="1"/>
      <w:numFmt w:val="bullet"/>
      <w:lvlText w:val=""/>
      <w:lvlJc w:val="left"/>
      <w:pPr>
        <w:ind w:left="360" w:hanging="360"/>
      </w:pPr>
      <w:rPr>
        <w:rFonts w:ascii="Symbol" w:hAnsi="Symbol" w:hint="default"/>
        <w:sz w:val="20"/>
        <w:szCs w:val="20"/>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1520218A"/>
    <w:multiLevelType w:val="hybridMultilevel"/>
    <w:tmpl w:val="1AE89F44"/>
    <w:lvl w:ilvl="0" w:tplc="9E2EE768">
      <w:start w:val="1"/>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625516C"/>
    <w:multiLevelType w:val="hybridMultilevel"/>
    <w:tmpl w:val="4A04CF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8D26181"/>
    <w:multiLevelType w:val="hybridMultilevel"/>
    <w:tmpl w:val="C5B074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F941B8C"/>
    <w:multiLevelType w:val="hybridMultilevel"/>
    <w:tmpl w:val="F6E8AF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0550ECE"/>
    <w:multiLevelType w:val="hybridMultilevel"/>
    <w:tmpl w:val="4CD63DA4"/>
    <w:lvl w:ilvl="0" w:tplc="412CC4A2">
      <w:start w:val="1"/>
      <w:numFmt w:val="bullet"/>
      <w:lvlText w:val=""/>
      <w:lvlJc w:val="left"/>
      <w:pPr>
        <w:ind w:left="36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4C3188E"/>
    <w:multiLevelType w:val="hybridMultilevel"/>
    <w:tmpl w:val="6A9AFD32"/>
    <w:lvl w:ilvl="0" w:tplc="CF720236">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67E7B20"/>
    <w:multiLevelType w:val="hybridMultilevel"/>
    <w:tmpl w:val="8C24B5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DF4F4B"/>
    <w:multiLevelType w:val="hybridMultilevel"/>
    <w:tmpl w:val="E8C697DC"/>
    <w:lvl w:ilvl="0" w:tplc="FFFFFFFF">
      <w:start w:val="1"/>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D6F3C88"/>
    <w:multiLevelType w:val="hybridMultilevel"/>
    <w:tmpl w:val="01AEB408"/>
    <w:lvl w:ilvl="0" w:tplc="412CC4A2">
      <w:start w:val="1"/>
      <w:numFmt w:val="bullet"/>
      <w:lvlText w:val=""/>
      <w:lvlJc w:val="left"/>
      <w:pPr>
        <w:ind w:left="36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5036890"/>
    <w:multiLevelType w:val="hybridMultilevel"/>
    <w:tmpl w:val="BD504CD0"/>
    <w:lvl w:ilvl="0" w:tplc="FFFFFFFF">
      <w:start w:val="1"/>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2A0344C"/>
    <w:multiLevelType w:val="hybridMultilevel"/>
    <w:tmpl w:val="056679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39C60B8"/>
    <w:multiLevelType w:val="hybridMultilevel"/>
    <w:tmpl w:val="64C8A938"/>
    <w:lvl w:ilvl="0" w:tplc="451A809E">
      <w:start w:val="1"/>
      <w:numFmt w:val="decimal"/>
      <w:lvlText w:val="%1."/>
      <w:lvlJc w:val="left"/>
      <w:pPr>
        <w:ind w:left="720" w:hanging="360"/>
      </w:pPr>
      <w:rPr>
        <w:rFonts w:ascii="Calibri" w:hAnsi="Calibri" w:cs="Calibri" w:hint="default"/>
        <w:i w:val="0"/>
        <w:sz w:val="20"/>
        <w:szCs w:val="1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7FA61A1"/>
    <w:multiLevelType w:val="hybridMultilevel"/>
    <w:tmpl w:val="339C58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3D47E83"/>
    <w:multiLevelType w:val="hybridMultilevel"/>
    <w:tmpl w:val="CAF0CC2E"/>
    <w:lvl w:ilvl="0" w:tplc="79F2A786">
      <w:start w:val="1"/>
      <w:numFmt w:val="decimal"/>
      <w:lvlText w:val="%1."/>
      <w:lvlJc w:val="left"/>
      <w:pPr>
        <w:ind w:left="720" w:hanging="360"/>
      </w:pPr>
      <w:rPr>
        <w:rFonts w:hint="default"/>
        <w:i w:val="0"/>
        <w:i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3EE6C0D"/>
    <w:multiLevelType w:val="hybridMultilevel"/>
    <w:tmpl w:val="D958959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64FD7798"/>
    <w:multiLevelType w:val="hybridMultilevel"/>
    <w:tmpl w:val="B3462548"/>
    <w:lvl w:ilvl="0" w:tplc="C22CAB3E">
      <w:start w:val="1"/>
      <w:numFmt w:val="decimal"/>
      <w:lvlText w:val="%1."/>
      <w:lvlJc w:val="left"/>
      <w:pPr>
        <w:ind w:left="720" w:hanging="360"/>
      </w:pPr>
    </w:lvl>
    <w:lvl w:ilvl="1" w:tplc="090420CA">
      <w:start w:val="1"/>
      <w:numFmt w:val="lowerLetter"/>
      <w:lvlText w:val="%2."/>
      <w:lvlJc w:val="left"/>
      <w:pPr>
        <w:ind w:left="1440" w:hanging="360"/>
      </w:pPr>
    </w:lvl>
    <w:lvl w:ilvl="2" w:tplc="4496A064">
      <w:start w:val="1"/>
      <w:numFmt w:val="lowerRoman"/>
      <w:lvlText w:val="%3."/>
      <w:lvlJc w:val="right"/>
      <w:pPr>
        <w:ind w:left="2160" w:hanging="180"/>
      </w:pPr>
    </w:lvl>
    <w:lvl w:ilvl="3" w:tplc="C03AFD72">
      <w:start w:val="1"/>
      <w:numFmt w:val="decimal"/>
      <w:lvlText w:val="%4."/>
      <w:lvlJc w:val="left"/>
      <w:pPr>
        <w:ind w:left="2880" w:hanging="360"/>
      </w:pPr>
    </w:lvl>
    <w:lvl w:ilvl="4" w:tplc="C6F2E6C8">
      <w:start w:val="1"/>
      <w:numFmt w:val="lowerLetter"/>
      <w:lvlText w:val="%5."/>
      <w:lvlJc w:val="left"/>
      <w:pPr>
        <w:ind w:left="3600" w:hanging="360"/>
      </w:pPr>
    </w:lvl>
    <w:lvl w:ilvl="5" w:tplc="342AAC72">
      <w:start w:val="1"/>
      <w:numFmt w:val="lowerRoman"/>
      <w:lvlText w:val="%6."/>
      <w:lvlJc w:val="right"/>
      <w:pPr>
        <w:ind w:left="4320" w:hanging="180"/>
      </w:pPr>
    </w:lvl>
    <w:lvl w:ilvl="6" w:tplc="3CA61400">
      <w:start w:val="1"/>
      <w:numFmt w:val="decimal"/>
      <w:lvlText w:val="%7."/>
      <w:lvlJc w:val="left"/>
      <w:pPr>
        <w:ind w:left="5040" w:hanging="360"/>
      </w:pPr>
    </w:lvl>
    <w:lvl w:ilvl="7" w:tplc="B582B7FE">
      <w:start w:val="1"/>
      <w:numFmt w:val="lowerLetter"/>
      <w:lvlText w:val="%8."/>
      <w:lvlJc w:val="left"/>
      <w:pPr>
        <w:ind w:left="5760" w:hanging="360"/>
      </w:pPr>
    </w:lvl>
    <w:lvl w:ilvl="8" w:tplc="30CA0AA8">
      <w:start w:val="1"/>
      <w:numFmt w:val="lowerRoman"/>
      <w:lvlText w:val="%9."/>
      <w:lvlJc w:val="right"/>
      <w:pPr>
        <w:ind w:left="6480" w:hanging="180"/>
      </w:pPr>
    </w:lvl>
  </w:abstractNum>
  <w:abstractNum w:abstractNumId="20" w15:restartNumberingAfterBreak="0">
    <w:nsid w:val="6CDB5A27"/>
    <w:multiLevelType w:val="hybridMultilevel"/>
    <w:tmpl w:val="E8C697DC"/>
    <w:lvl w:ilvl="0" w:tplc="3ED2932A">
      <w:start w:val="1"/>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F84711B"/>
    <w:multiLevelType w:val="hybridMultilevel"/>
    <w:tmpl w:val="BD504CD0"/>
    <w:lvl w:ilvl="0" w:tplc="79F2A786">
      <w:start w:val="1"/>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6DD4D1F"/>
    <w:multiLevelType w:val="hybridMultilevel"/>
    <w:tmpl w:val="E29AE5FA"/>
    <w:lvl w:ilvl="0" w:tplc="FFFFFFFF">
      <w:start w:val="1"/>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02973963">
    <w:abstractNumId w:val="5"/>
  </w:num>
  <w:num w:numId="2" w16cid:durableId="2125493733">
    <w:abstractNumId w:val="9"/>
  </w:num>
  <w:num w:numId="3" w16cid:durableId="2109352977">
    <w:abstractNumId w:val="2"/>
  </w:num>
  <w:num w:numId="4" w16cid:durableId="952785002">
    <w:abstractNumId w:val="7"/>
  </w:num>
  <w:num w:numId="5" w16cid:durableId="1516573880">
    <w:abstractNumId w:val="10"/>
  </w:num>
  <w:num w:numId="6" w16cid:durableId="1854149184">
    <w:abstractNumId w:val="16"/>
  </w:num>
  <w:num w:numId="7" w16cid:durableId="1244952967">
    <w:abstractNumId w:val="1"/>
  </w:num>
  <w:num w:numId="8" w16cid:durableId="2018648713">
    <w:abstractNumId w:val="3"/>
  </w:num>
  <w:num w:numId="9" w16cid:durableId="151796259">
    <w:abstractNumId w:val="15"/>
  </w:num>
  <w:num w:numId="10" w16cid:durableId="1346714945">
    <w:abstractNumId w:val="0"/>
  </w:num>
  <w:num w:numId="11" w16cid:durableId="1363281775">
    <w:abstractNumId w:val="20"/>
  </w:num>
  <w:num w:numId="12" w16cid:durableId="1617370197">
    <w:abstractNumId w:val="21"/>
  </w:num>
  <w:num w:numId="13" w16cid:durableId="1633559109">
    <w:abstractNumId w:val="17"/>
  </w:num>
  <w:num w:numId="14" w16cid:durableId="836728300">
    <w:abstractNumId w:val="8"/>
  </w:num>
  <w:num w:numId="15" w16cid:durableId="689721106">
    <w:abstractNumId w:val="12"/>
  </w:num>
  <w:num w:numId="16" w16cid:durableId="1145200809">
    <w:abstractNumId w:val="11"/>
  </w:num>
  <w:num w:numId="17" w16cid:durableId="1701468771">
    <w:abstractNumId w:val="4"/>
  </w:num>
  <w:num w:numId="18" w16cid:durableId="1198271520">
    <w:abstractNumId w:val="19"/>
  </w:num>
  <w:num w:numId="19" w16cid:durableId="754739920">
    <w:abstractNumId w:val="13"/>
  </w:num>
  <w:num w:numId="20" w16cid:durableId="1968467540">
    <w:abstractNumId w:val="22"/>
  </w:num>
  <w:num w:numId="21" w16cid:durableId="794716113">
    <w:abstractNumId w:val="6"/>
  </w:num>
  <w:num w:numId="22" w16cid:durableId="1293100519">
    <w:abstractNumId w:val="14"/>
  </w:num>
  <w:num w:numId="23" w16cid:durableId="11590768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FB"/>
    <w:rsid w:val="00001605"/>
    <w:rsid w:val="000035D1"/>
    <w:rsid w:val="00012313"/>
    <w:rsid w:val="00030F9A"/>
    <w:rsid w:val="00057C92"/>
    <w:rsid w:val="0009275E"/>
    <w:rsid w:val="000A0CAA"/>
    <w:rsid w:val="000B0B6C"/>
    <w:rsid w:val="000C1808"/>
    <w:rsid w:val="000D2C3B"/>
    <w:rsid w:val="000F01EF"/>
    <w:rsid w:val="001039B6"/>
    <w:rsid w:val="0010533D"/>
    <w:rsid w:val="00140D5D"/>
    <w:rsid w:val="001723FD"/>
    <w:rsid w:val="00181080"/>
    <w:rsid w:val="00192D39"/>
    <w:rsid w:val="001D2A37"/>
    <w:rsid w:val="001D6938"/>
    <w:rsid w:val="001D6EB2"/>
    <w:rsid w:val="001E048E"/>
    <w:rsid w:val="002132BF"/>
    <w:rsid w:val="0023563D"/>
    <w:rsid w:val="002560DD"/>
    <w:rsid w:val="002573A2"/>
    <w:rsid w:val="00297918"/>
    <w:rsid w:val="002A5AE1"/>
    <w:rsid w:val="002B4583"/>
    <w:rsid w:val="002B5E0C"/>
    <w:rsid w:val="002E722D"/>
    <w:rsid w:val="00302AE3"/>
    <w:rsid w:val="00333D5E"/>
    <w:rsid w:val="00343228"/>
    <w:rsid w:val="00353A7E"/>
    <w:rsid w:val="0037089D"/>
    <w:rsid w:val="003A1F22"/>
    <w:rsid w:val="003B6BA0"/>
    <w:rsid w:val="003C6F58"/>
    <w:rsid w:val="003D2194"/>
    <w:rsid w:val="003D4714"/>
    <w:rsid w:val="003E6DE2"/>
    <w:rsid w:val="004378AD"/>
    <w:rsid w:val="00445D30"/>
    <w:rsid w:val="0045492E"/>
    <w:rsid w:val="004713DC"/>
    <w:rsid w:val="00473B92"/>
    <w:rsid w:val="004833A3"/>
    <w:rsid w:val="0048356A"/>
    <w:rsid w:val="00497025"/>
    <w:rsid w:val="004A7B88"/>
    <w:rsid w:val="004B3871"/>
    <w:rsid w:val="00501804"/>
    <w:rsid w:val="00514F1A"/>
    <w:rsid w:val="0052343A"/>
    <w:rsid w:val="005249A9"/>
    <w:rsid w:val="00527F3A"/>
    <w:rsid w:val="00534376"/>
    <w:rsid w:val="005344E8"/>
    <w:rsid w:val="005447CE"/>
    <w:rsid w:val="005633C6"/>
    <w:rsid w:val="00564929"/>
    <w:rsid w:val="005656C0"/>
    <w:rsid w:val="005839F8"/>
    <w:rsid w:val="00595C61"/>
    <w:rsid w:val="00597AC6"/>
    <w:rsid w:val="005A2645"/>
    <w:rsid w:val="005A6C4F"/>
    <w:rsid w:val="005B78D0"/>
    <w:rsid w:val="005C2586"/>
    <w:rsid w:val="005D0CB6"/>
    <w:rsid w:val="005D23E0"/>
    <w:rsid w:val="006042C7"/>
    <w:rsid w:val="006218F3"/>
    <w:rsid w:val="00637258"/>
    <w:rsid w:val="006475C8"/>
    <w:rsid w:val="006647DA"/>
    <w:rsid w:val="00665076"/>
    <w:rsid w:val="006905A5"/>
    <w:rsid w:val="006B163E"/>
    <w:rsid w:val="006C2983"/>
    <w:rsid w:val="006C3B2D"/>
    <w:rsid w:val="006F1D73"/>
    <w:rsid w:val="00703061"/>
    <w:rsid w:val="007109F1"/>
    <w:rsid w:val="007163F4"/>
    <w:rsid w:val="007264E2"/>
    <w:rsid w:val="00726512"/>
    <w:rsid w:val="00735DF4"/>
    <w:rsid w:val="00744FD3"/>
    <w:rsid w:val="007A1B09"/>
    <w:rsid w:val="007A50A0"/>
    <w:rsid w:val="007B245F"/>
    <w:rsid w:val="007C6B4B"/>
    <w:rsid w:val="007F1701"/>
    <w:rsid w:val="007F5935"/>
    <w:rsid w:val="0080077B"/>
    <w:rsid w:val="00826CE1"/>
    <w:rsid w:val="0084433B"/>
    <w:rsid w:val="00844401"/>
    <w:rsid w:val="00860D18"/>
    <w:rsid w:val="00880EF6"/>
    <w:rsid w:val="008837B9"/>
    <w:rsid w:val="0088400B"/>
    <w:rsid w:val="008B568D"/>
    <w:rsid w:val="008B65AE"/>
    <w:rsid w:val="008C2CFF"/>
    <w:rsid w:val="008E10C2"/>
    <w:rsid w:val="008E7FD5"/>
    <w:rsid w:val="008F6BB7"/>
    <w:rsid w:val="00912B12"/>
    <w:rsid w:val="00931476"/>
    <w:rsid w:val="00951020"/>
    <w:rsid w:val="00954336"/>
    <w:rsid w:val="00970DDF"/>
    <w:rsid w:val="00974DE9"/>
    <w:rsid w:val="00987529"/>
    <w:rsid w:val="009B5F59"/>
    <w:rsid w:val="009C4949"/>
    <w:rsid w:val="009E06B2"/>
    <w:rsid w:val="00A16862"/>
    <w:rsid w:val="00A26E65"/>
    <w:rsid w:val="00A352A2"/>
    <w:rsid w:val="00A4462E"/>
    <w:rsid w:val="00A608B6"/>
    <w:rsid w:val="00A62681"/>
    <w:rsid w:val="00A63B2F"/>
    <w:rsid w:val="00A670ED"/>
    <w:rsid w:val="00A731D5"/>
    <w:rsid w:val="00A90AA7"/>
    <w:rsid w:val="00AD505F"/>
    <w:rsid w:val="00AE4955"/>
    <w:rsid w:val="00AE5537"/>
    <w:rsid w:val="00AE78CF"/>
    <w:rsid w:val="00AF670C"/>
    <w:rsid w:val="00B315C4"/>
    <w:rsid w:val="00B339F8"/>
    <w:rsid w:val="00B42A46"/>
    <w:rsid w:val="00B52B2B"/>
    <w:rsid w:val="00B66901"/>
    <w:rsid w:val="00B8139E"/>
    <w:rsid w:val="00BA6BCA"/>
    <w:rsid w:val="00BD5038"/>
    <w:rsid w:val="00BE5D5C"/>
    <w:rsid w:val="00BF5462"/>
    <w:rsid w:val="00C2759F"/>
    <w:rsid w:val="00C545A5"/>
    <w:rsid w:val="00C6070E"/>
    <w:rsid w:val="00C662D6"/>
    <w:rsid w:val="00C72045"/>
    <w:rsid w:val="00C74568"/>
    <w:rsid w:val="00C759FB"/>
    <w:rsid w:val="00C761EA"/>
    <w:rsid w:val="00CA0C12"/>
    <w:rsid w:val="00CC55C4"/>
    <w:rsid w:val="00CE3F1C"/>
    <w:rsid w:val="00CE70A3"/>
    <w:rsid w:val="00CF6073"/>
    <w:rsid w:val="00CF635B"/>
    <w:rsid w:val="00D03BC7"/>
    <w:rsid w:val="00D06744"/>
    <w:rsid w:val="00D23E70"/>
    <w:rsid w:val="00D47229"/>
    <w:rsid w:val="00D66BAC"/>
    <w:rsid w:val="00DB260C"/>
    <w:rsid w:val="00DD6738"/>
    <w:rsid w:val="00DE7B17"/>
    <w:rsid w:val="00E22DAA"/>
    <w:rsid w:val="00E246AB"/>
    <w:rsid w:val="00E31333"/>
    <w:rsid w:val="00E335E5"/>
    <w:rsid w:val="00E531C4"/>
    <w:rsid w:val="00E6444D"/>
    <w:rsid w:val="00E65E39"/>
    <w:rsid w:val="00E72112"/>
    <w:rsid w:val="00E9779D"/>
    <w:rsid w:val="00EF226E"/>
    <w:rsid w:val="00F23718"/>
    <w:rsid w:val="00F35919"/>
    <w:rsid w:val="00F45EDB"/>
    <w:rsid w:val="00F529F9"/>
    <w:rsid w:val="00F767E4"/>
    <w:rsid w:val="00F854DD"/>
    <w:rsid w:val="00F85D0F"/>
    <w:rsid w:val="00FB0D00"/>
    <w:rsid w:val="00FC729B"/>
    <w:rsid w:val="00FE04C1"/>
    <w:rsid w:val="00FF24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400B"/>
  <w15:chartTrackingRefBased/>
  <w15:docId w15:val="{884D2D88-C61D-4B93-8989-3AAEF612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9FB"/>
    <w:pPr>
      <w:spacing w:after="200" w:line="276" w:lineRule="auto"/>
    </w:pPr>
    <w:rPr>
      <w:rFonts w:ascii="Calibri" w:eastAsia="Calibri" w:hAnsi="Calibri" w:cs="Calibri"/>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FB"/>
    <w:pPr>
      <w:spacing w:after="160" w:line="259" w:lineRule="auto"/>
      <w:ind w:left="720"/>
      <w:contextualSpacing/>
    </w:pPr>
    <w:rPr>
      <w:rFonts w:asciiTheme="minorHAnsi" w:eastAsiaTheme="minorHAnsi" w:hAnsiTheme="minorHAnsi" w:cstheme="minorBidi"/>
      <w:lang w:val="hr-HR" w:eastAsia="en-US"/>
    </w:rPr>
  </w:style>
  <w:style w:type="table" w:styleId="TableGrid">
    <w:name w:val="Table Grid"/>
    <w:basedOn w:val="TableNormal"/>
    <w:uiPriority w:val="59"/>
    <w:rsid w:val="00C7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59FB"/>
    <w:pPr>
      <w:spacing w:after="0" w:line="240" w:lineRule="auto"/>
    </w:pPr>
    <w:rPr>
      <w:rFonts w:asciiTheme="minorHAnsi" w:eastAsiaTheme="minorHAnsi" w:hAnsiTheme="minorHAnsi" w:cstheme="minorBidi"/>
      <w:sz w:val="20"/>
      <w:szCs w:val="20"/>
      <w:lang w:val="hr-HR" w:eastAsia="en-US"/>
    </w:rPr>
  </w:style>
  <w:style w:type="character" w:customStyle="1" w:styleId="FootnoteTextChar">
    <w:name w:val="Footnote Text Char"/>
    <w:basedOn w:val="DefaultParagraphFont"/>
    <w:link w:val="FootnoteText"/>
    <w:uiPriority w:val="99"/>
    <w:semiHidden/>
    <w:rsid w:val="00C759FB"/>
    <w:rPr>
      <w:sz w:val="20"/>
      <w:szCs w:val="20"/>
    </w:rPr>
  </w:style>
  <w:style w:type="character" w:styleId="FootnoteReference">
    <w:name w:val="footnote reference"/>
    <w:basedOn w:val="DefaultParagraphFont"/>
    <w:uiPriority w:val="99"/>
    <w:semiHidden/>
    <w:unhideWhenUsed/>
    <w:rsid w:val="00C759FB"/>
    <w:rPr>
      <w:vertAlign w:val="superscript"/>
    </w:rPr>
  </w:style>
  <w:style w:type="character" w:styleId="Hyperlink">
    <w:name w:val="Hyperlink"/>
    <w:basedOn w:val="DefaultParagraphFont"/>
    <w:uiPriority w:val="99"/>
    <w:unhideWhenUsed/>
    <w:rsid w:val="0088400B"/>
    <w:rPr>
      <w:color w:val="0563C1" w:themeColor="hyperlink"/>
      <w:u w:val="single"/>
    </w:rPr>
  </w:style>
  <w:style w:type="character" w:styleId="UnresolvedMention">
    <w:name w:val="Unresolved Mention"/>
    <w:basedOn w:val="DefaultParagraphFont"/>
    <w:uiPriority w:val="99"/>
    <w:semiHidden/>
    <w:unhideWhenUsed/>
    <w:rsid w:val="005A6C4F"/>
    <w:rPr>
      <w:color w:val="605E5C"/>
      <w:shd w:val="clear" w:color="auto" w:fill="E1DFDD"/>
    </w:rPr>
  </w:style>
  <w:style w:type="character" w:styleId="FollowedHyperlink">
    <w:name w:val="FollowedHyperlink"/>
    <w:basedOn w:val="DefaultParagraphFont"/>
    <w:uiPriority w:val="99"/>
    <w:semiHidden/>
    <w:unhideWhenUsed/>
    <w:rsid w:val="005A6C4F"/>
    <w:rPr>
      <w:color w:val="954F72" w:themeColor="followedHyperlink"/>
      <w:u w:val="single"/>
    </w:rPr>
  </w:style>
  <w:style w:type="paragraph" w:customStyle="1" w:styleId="pf0">
    <w:name w:val="pf0"/>
    <w:basedOn w:val="Normal"/>
    <w:rsid w:val="008B568D"/>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Strong">
    <w:name w:val="Strong"/>
    <w:basedOn w:val="DefaultParagraphFont"/>
    <w:uiPriority w:val="22"/>
    <w:qFormat/>
    <w:rsid w:val="007F17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6047">
      <w:bodyDiv w:val="1"/>
      <w:marLeft w:val="0"/>
      <w:marRight w:val="0"/>
      <w:marTop w:val="0"/>
      <w:marBottom w:val="0"/>
      <w:divBdr>
        <w:top w:val="none" w:sz="0" w:space="0" w:color="auto"/>
        <w:left w:val="none" w:sz="0" w:space="0" w:color="auto"/>
        <w:bottom w:val="none" w:sz="0" w:space="0" w:color="auto"/>
        <w:right w:val="none" w:sz="0" w:space="0" w:color="auto"/>
      </w:divBdr>
    </w:div>
    <w:div w:id="206185436">
      <w:bodyDiv w:val="1"/>
      <w:marLeft w:val="0"/>
      <w:marRight w:val="0"/>
      <w:marTop w:val="0"/>
      <w:marBottom w:val="0"/>
      <w:divBdr>
        <w:top w:val="none" w:sz="0" w:space="0" w:color="auto"/>
        <w:left w:val="none" w:sz="0" w:space="0" w:color="auto"/>
        <w:bottom w:val="none" w:sz="0" w:space="0" w:color="auto"/>
        <w:right w:val="none" w:sz="0" w:space="0" w:color="auto"/>
      </w:divBdr>
    </w:div>
    <w:div w:id="354967426">
      <w:bodyDiv w:val="1"/>
      <w:marLeft w:val="0"/>
      <w:marRight w:val="0"/>
      <w:marTop w:val="0"/>
      <w:marBottom w:val="0"/>
      <w:divBdr>
        <w:top w:val="none" w:sz="0" w:space="0" w:color="auto"/>
        <w:left w:val="none" w:sz="0" w:space="0" w:color="auto"/>
        <w:bottom w:val="none" w:sz="0" w:space="0" w:color="auto"/>
        <w:right w:val="none" w:sz="0" w:space="0" w:color="auto"/>
      </w:divBdr>
    </w:div>
    <w:div w:id="453598538">
      <w:bodyDiv w:val="1"/>
      <w:marLeft w:val="0"/>
      <w:marRight w:val="0"/>
      <w:marTop w:val="0"/>
      <w:marBottom w:val="0"/>
      <w:divBdr>
        <w:top w:val="none" w:sz="0" w:space="0" w:color="auto"/>
        <w:left w:val="none" w:sz="0" w:space="0" w:color="auto"/>
        <w:bottom w:val="none" w:sz="0" w:space="0" w:color="auto"/>
        <w:right w:val="none" w:sz="0" w:space="0" w:color="auto"/>
      </w:divBdr>
    </w:div>
    <w:div w:id="456531094">
      <w:bodyDiv w:val="1"/>
      <w:marLeft w:val="0"/>
      <w:marRight w:val="0"/>
      <w:marTop w:val="0"/>
      <w:marBottom w:val="0"/>
      <w:divBdr>
        <w:top w:val="none" w:sz="0" w:space="0" w:color="auto"/>
        <w:left w:val="none" w:sz="0" w:space="0" w:color="auto"/>
        <w:bottom w:val="none" w:sz="0" w:space="0" w:color="auto"/>
        <w:right w:val="none" w:sz="0" w:space="0" w:color="auto"/>
      </w:divBdr>
      <w:divsChild>
        <w:div w:id="1678969928">
          <w:marLeft w:val="0"/>
          <w:marRight w:val="0"/>
          <w:marTop w:val="0"/>
          <w:marBottom w:val="0"/>
          <w:divBdr>
            <w:top w:val="none" w:sz="0" w:space="0" w:color="auto"/>
            <w:left w:val="none" w:sz="0" w:space="0" w:color="auto"/>
            <w:bottom w:val="none" w:sz="0" w:space="0" w:color="auto"/>
            <w:right w:val="none" w:sz="0" w:space="0" w:color="auto"/>
          </w:divBdr>
          <w:divsChild>
            <w:div w:id="71196805">
              <w:marLeft w:val="-225"/>
              <w:marRight w:val="-225"/>
              <w:marTop w:val="0"/>
              <w:marBottom w:val="0"/>
              <w:divBdr>
                <w:top w:val="none" w:sz="0" w:space="0" w:color="auto"/>
                <w:left w:val="none" w:sz="0" w:space="0" w:color="auto"/>
                <w:bottom w:val="none" w:sz="0" w:space="0" w:color="auto"/>
                <w:right w:val="none" w:sz="0" w:space="0" w:color="auto"/>
              </w:divBdr>
            </w:div>
          </w:divsChild>
        </w:div>
        <w:div w:id="860626374">
          <w:marLeft w:val="0"/>
          <w:marRight w:val="0"/>
          <w:marTop w:val="0"/>
          <w:marBottom w:val="0"/>
          <w:divBdr>
            <w:top w:val="none" w:sz="0" w:space="0" w:color="auto"/>
            <w:left w:val="none" w:sz="0" w:space="0" w:color="auto"/>
            <w:bottom w:val="none" w:sz="0" w:space="0" w:color="auto"/>
            <w:right w:val="none" w:sz="0" w:space="0" w:color="auto"/>
          </w:divBdr>
        </w:div>
        <w:div w:id="2015764328">
          <w:marLeft w:val="0"/>
          <w:marRight w:val="0"/>
          <w:marTop w:val="0"/>
          <w:marBottom w:val="0"/>
          <w:divBdr>
            <w:top w:val="none" w:sz="0" w:space="0" w:color="auto"/>
            <w:left w:val="none" w:sz="0" w:space="0" w:color="auto"/>
            <w:bottom w:val="none" w:sz="0" w:space="0" w:color="auto"/>
            <w:right w:val="none" w:sz="0" w:space="0" w:color="auto"/>
          </w:divBdr>
          <w:divsChild>
            <w:div w:id="1291789431">
              <w:marLeft w:val="-225"/>
              <w:marRight w:val="-225"/>
              <w:marTop w:val="0"/>
              <w:marBottom w:val="0"/>
              <w:divBdr>
                <w:top w:val="none" w:sz="0" w:space="0" w:color="auto"/>
                <w:left w:val="none" w:sz="0" w:space="0" w:color="auto"/>
                <w:bottom w:val="none" w:sz="0" w:space="0" w:color="auto"/>
                <w:right w:val="none" w:sz="0" w:space="0" w:color="auto"/>
              </w:divBdr>
            </w:div>
          </w:divsChild>
        </w:div>
        <w:div w:id="1650551934">
          <w:marLeft w:val="0"/>
          <w:marRight w:val="0"/>
          <w:marTop w:val="0"/>
          <w:marBottom w:val="0"/>
          <w:divBdr>
            <w:top w:val="none" w:sz="0" w:space="0" w:color="auto"/>
            <w:left w:val="none" w:sz="0" w:space="0" w:color="auto"/>
            <w:bottom w:val="none" w:sz="0" w:space="0" w:color="auto"/>
            <w:right w:val="none" w:sz="0" w:space="0" w:color="auto"/>
          </w:divBdr>
        </w:div>
        <w:div w:id="1374883186">
          <w:marLeft w:val="0"/>
          <w:marRight w:val="0"/>
          <w:marTop w:val="0"/>
          <w:marBottom w:val="0"/>
          <w:divBdr>
            <w:top w:val="none" w:sz="0" w:space="0" w:color="auto"/>
            <w:left w:val="none" w:sz="0" w:space="0" w:color="auto"/>
            <w:bottom w:val="none" w:sz="0" w:space="0" w:color="auto"/>
            <w:right w:val="none" w:sz="0" w:space="0" w:color="auto"/>
          </w:divBdr>
          <w:divsChild>
            <w:div w:id="1295141812">
              <w:marLeft w:val="-225"/>
              <w:marRight w:val="-225"/>
              <w:marTop w:val="0"/>
              <w:marBottom w:val="0"/>
              <w:divBdr>
                <w:top w:val="none" w:sz="0" w:space="0" w:color="auto"/>
                <w:left w:val="none" w:sz="0" w:space="0" w:color="auto"/>
                <w:bottom w:val="none" w:sz="0" w:space="0" w:color="auto"/>
                <w:right w:val="none" w:sz="0" w:space="0" w:color="auto"/>
              </w:divBdr>
            </w:div>
          </w:divsChild>
        </w:div>
        <w:div w:id="1671563637">
          <w:marLeft w:val="0"/>
          <w:marRight w:val="0"/>
          <w:marTop w:val="0"/>
          <w:marBottom w:val="0"/>
          <w:divBdr>
            <w:top w:val="none" w:sz="0" w:space="0" w:color="auto"/>
            <w:left w:val="none" w:sz="0" w:space="0" w:color="auto"/>
            <w:bottom w:val="none" w:sz="0" w:space="0" w:color="auto"/>
            <w:right w:val="none" w:sz="0" w:space="0" w:color="auto"/>
          </w:divBdr>
        </w:div>
        <w:div w:id="514655006">
          <w:marLeft w:val="0"/>
          <w:marRight w:val="0"/>
          <w:marTop w:val="0"/>
          <w:marBottom w:val="0"/>
          <w:divBdr>
            <w:top w:val="none" w:sz="0" w:space="0" w:color="auto"/>
            <w:left w:val="none" w:sz="0" w:space="0" w:color="auto"/>
            <w:bottom w:val="none" w:sz="0" w:space="0" w:color="auto"/>
            <w:right w:val="none" w:sz="0" w:space="0" w:color="auto"/>
          </w:divBdr>
          <w:divsChild>
            <w:div w:id="124853616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59878267">
      <w:bodyDiv w:val="1"/>
      <w:marLeft w:val="0"/>
      <w:marRight w:val="0"/>
      <w:marTop w:val="0"/>
      <w:marBottom w:val="0"/>
      <w:divBdr>
        <w:top w:val="none" w:sz="0" w:space="0" w:color="auto"/>
        <w:left w:val="none" w:sz="0" w:space="0" w:color="auto"/>
        <w:bottom w:val="none" w:sz="0" w:space="0" w:color="auto"/>
        <w:right w:val="none" w:sz="0" w:space="0" w:color="auto"/>
      </w:divBdr>
    </w:div>
    <w:div w:id="594438088">
      <w:bodyDiv w:val="1"/>
      <w:marLeft w:val="0"/>
      <w:marRight w:val="0"/>
      <w:marTop w:val="0"/>
      <w:marBottom w:val="0"/>
      <w:divBdr>
        <w:top w:val="none" w:sz="0" w:space="0" w:color="auto"/>
        <w:left w:val="none" w:sz="0" w:space="0" w:color="auto"/>
        <w:bottom w:val="none" w:sz="0" w:space="0" w:color="auto"/>
        <w:right w:val="none" w:sz="0" w:space="0" w:color="auto"/>
      </w:divBdr>
    </w:div>
    <w:div w:id="642657357">
      <w:bodyDiv w:val="1"/>
      <w:marLeft w:val="0"/>
      <w:marRight w:val="0"/>
      <w:marTop w:val="0"/>
      <w:marBottom w:val="0"/>
      <w:divBdr>
        <w:top w:val="none" w:sz="0" w:space="0" w:color="auto"/>
        <w:left w:val="none" w:sz="0" w:space="0" w:color="auto"/>
        <w:bottom w:val="none" w:sz="0" w:space="0" w:color="auto"/>
        <w:right w:val="none" w:sz="0" w:space="0" w:color="auto"/>
      </w:divBdr>
    </w:div>
    <w:div w:id="654997178">
      <w:bodyDiv w:val="1"/>
      <w:marLeft w:val="0"/>
      <w:marRight w:val="0"/>
      <w:marTop w:val="0"/>
      <w:marBottom w:val="0"/>
      <w:divBdr>
        <w:top w:val="none" w:sz="0" w:space="0" w:color="auto"/>
        <w:left w:val="none" w:sz="0" w:space="0" w:color="auto"/>
        <w:bottom w:val="none" w:sz="0" w:space="0" w:color="auto"/>
        <w:right w:val="none" w:sz="0" w:space="0" w:color="auto"/>
      </w:divBdr>
    </w:div>
    <w:div w:id="919948804">
      <w:bodyDiv w:val="1"/>
      <w:marLeft w:val="0"/>
      <w:marRight w:val="0"/>
      <w:marTop w:val="0"/>
      <w:marBottom w:val="0"/>
      <w:divBdr>
        <w:top w:val="none" w:sz="0" w:space="0" w:color="auto"/>
        <w:left w:val="none" w:sz="0" w:space="0" w:color="auto"/>
        <w:bottom w:val="none" w:sz="0" w:space="0" w:color="auto"/>
        <w:right w:val="none" w:sz="0" w:space="0" w:color="auto"/>
      </w:divBdr>
    </w:div>
    <w:div w:id="933829549">
      <w:bodyDiv w:val="1"/>
      <w:marLeft w:val="0"/>
      <w:marRight w:val="0"/>
      <w:marTop w:val="0"/>
      <w:marBottom w:val="0"/>
      <w:divBdr>
        <w:top w:val="none" w:sz="0" w:space="0" w:color="auto"/>
        <w:left w:val="none" w:sz="0" w:space="0" w:color="auto"/>
        <w:bottom w:val="none" w:sz="0" w:space="0" w:color="auto"/>
        <w:right w:val="none" w:sz="0" w:space="0" w:color="auto"/>
      </w:divBdr>
    </w:div>
    <w:div w:id="965811412">
      <w:bodyDiv w:val="1"/>
      <w:marLeft w:val="0"/>
      <w:marRight w:val="0"/>
      <w:marTop w:val="0"/>
      <w:marBottom w:val="0"/>
      <w:divBdr>
        <w:top w:val="none" w:sz="0" w:space="0" w:color="auto"/>
        <w:left w:val="none" w:sz="0" w:space="0" w:color="auto"/>
        <w:bottom w:val="none" w:sz="0" w:space="0" w:color="auto"/>
        <w:right w:val="none" w:sz="0" w:space="0" w:color="auto"/>
      </w:divBdr>
    </w:div>
    <w:div w:id="1029644568">
      <w:bodyDiv w:val="1"/>
      <w:marLeft w:val="0"/>
      <w:marRight w:val="0"/>
      <w:marTop w:val="0"/>
      <w:marBottom w:val="0"/>
      <w:divBdr>
        <w:top w:val="none" w:sz="0" w:space="0" w:color="auto"/>
        <w:left w:val="none" w:sz="0" w:space="0" w:color="auto"/>
        <w:bottom w:val="none" w:sz="0" w:space="0" w:color="auto"/>
        <w:right w:val="none" w:sz="0" w:space="0" w:color="auto"/>
      </w:divBdr>
      <w:divsChild>
        <w:div w:id="1929003176">
          <w:marLeft w:val="0"/>
          <w:marRight w:val="0"/>
          <w:marTop w:val="0"/>
          <w:marBottom w:val="0"/>
          <w:divBdr>
            <w:top w:val="none" w:sz="0" w:space="0" w:color="auto"/>
            <w:left w:val="none" w:sz="0" w:space="0" w:color="auto"/>
            <w:bottom w:val="none" w:sz="0" w:space="0" w:color="auto"/>
            <w:right w:val="none" w:sz="0" w:space="0" w:color="auto"/>
          </w:divBdr>
          <w:divsChild>
            <w:div w:id="798381709">
              <w:marLeft w:val="-225"/>
              <w:marRight w:val="-225"/>
              <w:marTop w:val="0"/>
              <w:marBottom w:val="0"/>
              <w:divBdr>
                <w:top w:val="none" w:sz="0" w:space="0" w:color="auto"/>
                <w:left w:val="none" w:sz="0" w:space="0" w:color="auto"/>
                <w:bottom w:val="none" w:sz="0" w:space="0" w:color="auto"/>
                <w:right w:val="none" w:sz="0" w:space="0" w:color="auto"/>
              </w:divBdr>
            </w:div>
          </w:divsChild>
        </w:div>
        <w:div w:id="410657535">
          <w:marLeft w:val="0"/>
          <w:marRight w:val="0"/>
          <w:marTop w:val="0"/>
          <w:marBottom w:val="0"/>
          <w:divBdr>
            <w:top w:val="none" w:sz="0" w:space="0" w:color="auto"/>
            <w:left w:val="none" w:sz="0" w:space="0" w:color="auto"/>
            <w:bottom w:val="none" w:sz="0" w:space="0" w:color="auto"/>
            <w:right w:val="none" w:sz="0" w:space="0" w:color="auto"/>
          </w:divBdr>
        </w:div>
        <w:div w:id="455565576">
          <w:marLeft w:val="0"/>
          <w:marRight w:val="0"/>
          <w:marTop w:val="0"/>
          <w:marBottom w:val="0"/>
          <w:divBdr>
            <w:top w:val="none" w:sz="0" w:space="0" w:color="auto"/>
            <w:left w:val="none" w:sz="0" w:space="0" w:color="auto"/>
            <w:bottom w:val="none" w:sz="0" w:space="0" w:color="auto"/>
            <w:right w:val="none" w:sz="0" w:space="0" w:color="auto"/>
          </w:divBdr>
          <w:divsChild>
            <w:div w:id="583301753">
              <w:marLeft w:val="-225"/>
              <w:marRight w:val="-225"/>
              <w:marTop w:val="0"/>
              <w:marBottom w:val="0"/>
              <w:divBdr>
                <w:top w:val="none" w:sz="0" w:space="0" w:color="auto"/>
                <w:left w:val="none" w:sz="0" w:space="0" w:color="auto"/>
                <w:bottom w:val="none" w:sz="0" w:space="0" w:color="auto"/>
                <w:right w:val="none" w:sz="0" w:space="0" w:color="auto"/>
              </w:divBdr>
            </w:div>
          </w:divsChild>
        </w:div>
        <w:div w:id="252975084">
          <w:marLeft w:val="0"/>
          <w:marRight w:val="0"/>
          <w:marTop w:val="0"/>
          <w:marBottom w:val="0"/>
          <w:divBdr>
            <w:top w:val="none" w:sz="0" w:space="0" w:color="auto"/>
            <w:left w:val="none" w:sz="0" w:space="0" w:color="auto"/>
            <w:bottom w:val="none" w:sz="0" w:space="0" w:color="auto"/>
            <w:right w:val="none" w:sz="0" w:space="0" w:color="auto"/>
          </w:divBdr>
        </w:div>
        <w:div w:id="701326079">
          <w:marLeft w:val="0"/>
          <w:marRight w:val="0"/>
          <w:marTop w:val="0"/>
          <w:marBottom w:val="0"/>
          <w:divBdr>
            <w:top w:val="none" w:sz="0" w:space="0" w:color="auto"/>
            <w:left w:val="none" w:sz="0" w:space="0" w:color="auto"/>
            <w:bottom w:val="none" w:sz="0" w:space="0" w:color="auto"/>
            <w:right w:val="none" w:sz="0" w:space="0" w:color="auto"/>
          </w:divBdr>
          <w:divsChild>
            <w:div w:id="97814803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045910255">
      <w:bodyDiv w:val="1"/>
      <w:marLeft w:val="0"/>
      <w:marRight w:val="0"/>
      <w:marTop w:val="0"/>
      <w:marBottom w:val="0"/>
      <w:divBdr>
        <w:top w:val="none" w:sz="0" w:space="0" w:color="auto"/>
        <w:left w:val="none" w:sz="0" w:space="0" w:color="auto"/>
        <w:bottom w:val="none" w:sz="0" w:space="0" w:color="auto"/>
        <w:right w:val="none" w:sz="0" w:space="0" w:color="auto"/>
      </w:divBdr>
    </w:div>
    <w:div w:id="1220287602">
      <w:bodyDiv w:val="1"/>
      <w:marLeft w:val="0"/>
      <w:marRight w:val="0"/>
      <w:marTop w:val="0"/>
      <w:marBottom w:val="0"/>
      <w:divBdr>
        <w:top w:val="none" w:sz="0" w:space="0" w:color="auto"/>
        <w:left w:val="none" w:sz="0" w:space="0" w:color="auto"/>
        <w:bottom w:val="none" w:sz="0" w:space="0" w:color="auto"/>
        <w:right w:val="none" w:sz="0" w:space="0" w:color="auto"/>
      </w:divBdr>
    </w:div>
    <w:div w:id="1259674906">
      <w:bodyDiv w:val="1"/>
      <w:marLeft w:val="0"/>
      <w:marRight w:val="0"/>
      <w:marTop w:val="0"/>
      <w:marBottom w:val="0"/>
      <w:divBdr>
        <w:top w:val="none" w:sz="0" w:space="0" w:color="auto"/>
        <w:left w:val="none" w:sz="0" w:space="0" w:color="auto"/>
        <w:bottom w:val="none" w:sz="0" w:space="0" w:color="auto"/>
        <w:right w:val="none" w:sz="0" w:space="0" w:color="auto"/>
      </w:divBdr>
    </w:div>
    <w:div w:id="1270316680">
      <w:bodyDiv w:val="1"/>
      <w:marLeft w:val="0"/>
      <w:marRight w:val="0"/>
      <w:marTop w:val="0"/>
      <w:marBottom w:val="0"/>
      <w:divBdr>
        <w:top w:val="none" w:sz="0" w:space="0" w:color="auto"/>
        <w:left w:val="none" w:sz="0" w:space="0" w:color="auto"/>
        <w:bottom w:val="none" w:sz="0" w:space="0" w:color="auto"/>
        <w:right w:val="none" w:sz="0" w:space="0" w:color="auto"/>
      </w:divBdr>
    </w:div>
    <w:div w:id="1464082229">
      <w:bodyDiv w:val="1"/>
      <w:marLeft w:val="0"/>
      <w:marRight w:val="0"/>
      <w:marTop w:val="0"/>
      <w:marBottom w:val="0"/>
      <w:divBdr>
        <w:top w:val="none" w:sz="0" w:space="0" w:color="auto"/>
        <w:left w:val="none" w:sz="0" w:space="0" w:color="auto"/>
        <w:bottom w:val="none" w:sz="0" w:space="0" w:color="auto"/>
        <w:right w:val="none" w:sz="0" w:space="0" w:color="auto"/>
      </w:divBdr>
    </w:div>
    <w:div w:id="1636132904">
      <w:bodyDiv w:val="1"/>
      <w:marLeft w:val="0"/>
      <w:marRight w:val="0"/>
      <w:marTop w:val="0"/>
      <w:marBottom w:val="0"/>
      <w:divBdr>
        <w:top w:val="none" w:sz="0" w:space="0" w:color="auto"/>
        <w:left w:val="none" w:sz="0" w:space="0" w:color="auto"/>
        <w:bottom w:val="none" w:sz="0" w:space="0" w:color="auto"/>
        <w:right w:val="none" w:sz="0" w:space="0" w:color="auto"/>
      </w:divBdr>
    </w:div>
    <w:div w:id="1672485331">
      <w:bodyDiv w:val="1"/>
      <w:marLeft w:val="0"/>
      <w:marRight w:val="0"/>
      <w:marTop w:val="0"/>
      <w:marBottom w:val="0"/>
      <w:divBdr>
        <w:top w:val="none" w:sz="0" w:space="0" w:color="auto"/>
        <w:left w:val="none" w:sz="0" w:space="0" w:color="auto"/>
        <w:bottom w:val="none" w:sz="0" w:space="0" w:color="auto"/>
        <w:right w:val="none" w:sz="0" w:space="0" w:color="auto"/>
      </w:divBdr>
    </w:div>
    <w:div w:id="1742676092">
      <w:bodyDiv w:val="1"/>
      <w:marLeft w:val="0"/>
      <w:marRight w:val="0"/>
      <w:marTop w:val="0"/>
      <w:marBottom w:val="0"/>
      <w:divBdr>
        <w:top w:val="none" w:sz="0" w:space="0" w:color="auto"/>
        <w:left w:val="none" w:sz="0" w:space="0" w:color="auto"/>
        <w:bottom w:val="none" w:sz="0" w:space="0" w:color="auto"/>
        <w:right w:val="none" w:sz="0" w:space="0" w:color="auto"/>
      </w:divBdr>
    </w:div>
    <w:div w:id="1801070732">
      <w:bodyDiv w:val="1"/>
      <w:marLeft w:val="0"/>
      <w:marRight w:val="0"/>
      <w:marTop w:val="0"/>
      <w:marBottom w:val="0"/>
      <w:divBdr>
        <w:top w:val="none" w:sz="0" w:space="0" w:color="auto"/>
        <w:left w:val="none" w:sz="0" w:space="0" w:color="auto"/>
        <w:bottom w:val="none" w:sz="0" w:space="0" w:color="auto"/>
        <w:right w:val="none" w:sz="0" w:space="0" w:color="auto"/>
      </w:divBdr>
    </w:div>
    <w:div w:id="1962415430">
      <w:bodyDiv w:val="1"/>
      <w:marLeft w:val="0"/>
      <w:marRight w:val="0"/>
      <w:marTop w:val="0"/>
      <w:marBottom w:val="0"/>
      <w:divBdr>
        <w:top w:val="none" w:sz="0" w:space="0" w:color="auto"/>
        <w:left w:val="none" w:sz="0" w:space="0" w:color="auto"/>
        <w:bottom w:val="none" w:sz="0" w:space="0" w:color="auto"/>
        <w:right w:val="none" w:sz="0" w:space="0" w:color="auto"/>
      </w:divBdr>
    </w:div>
    <w:div w:id="2073384648">
      <w:bodyDiv w:val="1"/>
      <w:marLeft w:val="0"/>
      <w:marRight w:val="0"/>
      <w:marTop w:val="0"/>
      <w:marBottom w:val="0"/>
      <w:divBdr>
        <w:top w:val="none" w:sz="0" w:space="0" w:color="auto"/>
        <w:left w:val="none" w:sz="0" w:space="0" w:color="auto"/>
        <w:bottom w:val="none" w:sz="0" w:space="0" w:color="auto"/>
        <w:right w:val="none" w:sz="0" w:space="0" w:color="auto"/>
      </w:divBdr>
      <w:divsChild>
        <w:div w:id="806170924">
          <w:marLeft w:val="0"/>
          <w:marRight w:val="0"/>
          <w:marTop w:val="0"/>
          <w:marBottom w:val="0"/>
          <w:divBdr>
            <w:top w:val="none" w:sz="0" w:space="0" w:color="auto"/>
            <w:left w:val="none" w:sz="0" w:space="0" w:color="auto"/>
            <w:bottom w:val="none" w:sz="0" w:space="0" w:color="auto"/>
            <w:right w:val="none" w:sz="0" w:space="0" w:color="auto"/>
          </w:divBdr>
        </w:div>
        <w:div w:id="485324196">
          <w:marLeft w:val="0"/>
          <w:marRight w:val="0"/>
          <w:marTop w:val="0"/>
          <w:marBottom w:val="0"/>
          <w:divBdr>
            <w:top w:val="none" w:sz="0" w:space="0" w:color="auto"/>
            <w:left w:val="none" w:sz="0" w:space="0" w:color="auto"/>
            <w:bottom w:val="none" w:sz="0" w:space="0" w:color="auto"/>
            <w:right w:val="none" w:sz="0" w:space="0" w:color="auto"/>
          </w:divBdr>
        </w:div>
        <w:div w:id="271087066">
          <w:marLeft w:val="0"/>
          <w:marRight w:val="0"/>
          <w:marTop w:val="0"/>
          <w:marBottom w:val="0"/>
          <w:divBdr>
            <w:top w:val="none" w:sz="0" w:space="0" w:color="auto"/>
            <w:left w:val="none" w:sz="0" w:space="0" w:color="auto"/>
            <w:bottom w:val="none" w:sz="0" w:space="0" w:color="auto"/>
            <w:right w:val="none" w:sz="0" w:space="0" w:color="auto"/>
          </w:divBdr>
        </w:div>
        <w:div w:id="909731533">
          <w:marLeft w:val="0"/>
          <w:marRight w:val="0"/>
          <w:marTop w:val="0"/>
          <w:marBottom w:val="0"/>
          <w:divBdr>
            <w:top w:val="none" w:sz="0" w:space="0" w:color="auto"/>
            <w:left w:val="none" w:sz="0" w:space="0" w:color="auto"/>
            <w:bottom w:val="none" w:sz="0" w:space="0" w:color="auto"/>
            <w:right w:val="none" w:sz="0" w:space="0" w:color="auto"/>
          </w:divBdr>
        </w:div>
        <w:div w:id="1716654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ko.srce.hr/registar/skup-ishoda-ucenja/detalji/578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ko.srce.hr/registar/skup-ishoda-ucenja/detalji/317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ko.srce.hr/registar/skup-kompetencija/detalji/2591" TargetMode="External"/><Relationship Id="rId5" Type="http://schemas.openxmlformats.org/officeDocument/2006/relationships/styles" Target="styles.xml"/><Relationship Id="rId15" Type="http://schemas.openxmlformats.org/officeDocument/2006/relationships/hyperlink" Target="https://hko.srce.hr/registar/skup-ishoda-ucenja/detalji/3177" TargetMode="External"/><Relationship Id="rId10" Type="http://schemas.openxmlformats.org/officeDocument/2006/relationships/hyperlink" Target="https://hko.srce.hr/registar/skup-kompetencija/detalji/130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ko.srce.hr/registar/skup-ishoda-ucenja/detalji/57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251945-619b-45a6-9973-c3976177e83f" xsi:nil="true"/>
    <lcf76f155ced4ddcb4097134ff3c332f xmlns="8ace7829-1251-4b31-8aad-b92d14cc65a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541D487DE5F8488E5EF54F9A8B4689" ma:contentTypeVersion="16" ma:contentTypeDescription="Create a new document." ma:contentTypeScope="" ma:versionID="9566ff75a1c1cf04ecbd90d7e68ce1be">
  <xsd:schema xmlns:xsd="http://www.w3.org/2001/XMLSchema" xmlns:xs="http://www.w3.org/2001/XMLSchema" xmlns:p="http://schemas.microsoft.com/office/2006/metadata/properties" xmlns:ns2="8ace7829-1251-4b31-8aad-b92d14cc65a8" xmlns:ns3="ac251945-619b-45a6-9973-c3976177e83f" targetNamespace="http://schemas.microsoft.com/office/2006/metadata/properties" ma:root="true" ma:fieldsID="e5a6cf1fb8f813ba6a1a672185e602ad" ns2:_="" ns3:_="">
    <xsd:import namespace="8ace7829-1251-4b31-8aad-b92d14cc65a8"/>
    <xsd:import namespace="ac251945-619b-45a6-9973-c3976177e8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e7829-1251-4b31-8aad-b92d14cc6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217035d-4ced-47db-9ba5-fdc8cfb717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251945-619b-45a6-9973-c3976177e8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Sveobuhvatni stupac taksonomije" ma:hidden="true" ma:list="{06ca9390-59eb-4632-a52f-e3d60280bfae}" ma:internalName="TaxCatchAll" ma:showField="CatchAllData" ma:web="ac251945-619b-45a6-9973-c3976177e8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5CC28F-A9CA-4DDC-9694-7DF95B8CFF78}">
  <ds:schemaRefs>
    <ds:schemaRef ds:uri="http://schemas.microsoft.com/sharepoint/v3/contenttype/forms"/>
  </ds:schemaRefs>
</ds:datastoreItem>
</file>

<file path=customXml/itemProps2.xml><?xml version="1.0" encoding="utf-8"?>
<ds:datastoreItem xmlns:ds="http://schemas.openxmlformats.org/officeDocument/2006/customXml" ds:itemID="{ADAF2FDB-F90E-4F48-BA68-011BD2228FA4}">
  <ds:schemaRefs>
    <ds:schemaRef ds:uri="http://schemas.microsoft.com/office/2006/metadata/properties"/>
    <ds:schemaRef ds:uri="http://schemas.microsoft.com/office/infopath/2007/PartnerControls"/>
    <ds:schemaRef ds:uri="ac251945-619b-45a6-9973-c3976177e83f"/>
    <ds:schemaRef ds:uri="8ace7829-1251-4b31-8aad-b92d14cc65a8"/>
  </ds:schemaRefs>
</ds:datastoreItem>
</file>

<file path=customXml/itemProps3.xml><?xml version="1.0" encoding="utf-8"?>
<ds:datastoreItem xmlns:ds="http://schemas.openxmlformats.org/officeDocument/2006/customXml" ds:itemID="{209C2959-14D6-4AA0-8960-557B73ADB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e7829-1251-4b31-8aad-b92d14cc65a8"/>
    <ds:schemaRef ds:uri="ac251945-619b-45a6-9973-c3976177e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2705</Words>
  <Characters>15419</Characters>
  <Application>Microsoft Office Word</Application>
  <DocSecurity>0</DocSecurity>
  <Lines>128</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Ištvanić</dc:creator>
  <cp:keywords/>
  <dc:description/>
  <cp:lastModifiedBy>ASOO</cp:lastModifiedBy>
  <cp:revision>3</cp:revision>
  <dcterms:created xsi:type="dcterms:W3CDTF">2024-01-18T07:22:00Z</dcterms:created>
  <dcterms:modified xsi:type="dcterms:W3CDTF">2024-01-19T09:28:00Z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0x0101007E541D487DE5F8488E5EF54F9A8B4689</vt:lpwstr>
  </property>
</Properties>
</file>