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4FEA811" w14:textId="0B339E4D" w:rsidR="00FB0D00" w:rsidRPr="007F269F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F269F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7F269F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281F308" w14:textId="5490097E" w:rsidR="004E459E" w:rsidRDefault="004E459E" w:rsidP="004E459E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Program obrazovanja za stjecanje mikrokvalifikacije</w:t>
      </w:r>
    </w:p>
    <w:p w14:paraId="51D0A16F" w14:textId="653C4BF1" w:rsidR="00FB0D00" w:rsidRPr="00AE4955" w:rsidRDefault="00FC14C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o</w:t>
      </w:r>
      <w:r w:rsidR="001A04AB">
        <w:rPr>
          <w:rFonts w:asciiTheme="minorHAnsi" w:hAnsiTheme="minorHAnsi" w:cstheme="minorHAnsi"/>
          <w:b/>
          <w:bCs/>
          <w:sz w:val="48"/>
          <w:szCs w:val="48"/>
        </w:rPr>
        <w:t>rganiziranje cateri</w:t>
      </w:r>
      <w:r w:rsidR="00C118B5">
        <w:rPr>
          <w:rFonts w:asciiTheme="minorHAnsi" w:hAnsiTheme="minorHAnsi" w:cstheme="minorHAnsi"/>
          <w:b/>
          <w:bCs/>
          <w:sz w:val="48"/>
          <w:szCs w:val="48"/>
        </w:rPr>
        <w:t>ng</w:t>
      </w:r>
      <w:r w:rsidR="001A04AB">
        <w:rPr>
          <w:rFonts w:asciiTheme="minorHAnsi" w:hAnsiTheme="minorHAnsi" w:cstheme="minorHAnsi"/>
          <w:b/>
          <w:bCs/>
          <w:sz w:val="48"/>
          <w:szCs w:val="48"/>
        </w:rPr>
        <w:t>a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7F269F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C7F41B" w14:textId="0C3C3ED1" w:rsidR="00FB0D00" w:rsidRPr="007F269F" w:rsidRDefault="00D7607B" w:rsidP="004E459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F269F">
        <w:rPr>
          <w:rFonts w:asciiTheme="minorHAnsi" w:hAnsiTheme="minorHAnsi" w:cstheme="minorHAnsi"/>
          <w:b/>
          <w:bCs/>
          <w:sz w:val="28"/>
          <w:szCs w:val="28"/>
        </w:rPr>
        <w:t>Mjesto</w:t>
      </w:r>
      <w:r w:rsidR="00FB0D00" w:rsidRPr="007F269F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7F269F">
        <w:rPr>
          <w:rFonts w:asciiTheme="minorHAnsi" w:hAnsiTheme="minorHAnsi" w:cstheme="minorHAnsi"/>
          <w:b/>
          <w:bCs/>
          <w:sz w:val="28"/>
          <w:szCs w:val="28"/>
        </w:rPr>
        <w:t>datum</w:t>
      </w:r>
    </w:p>
    <w:p w14:paraId="7E6234C8" w14:textId="77777777" w:rsidR="004E459E" w:rsidRPr="00AE4955" w:rsidRDefault="004E459E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12E17F75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4E459E">
        <w:trPr>
          <w:trHeight w:val="529"/>
        </w:trPr>
        <w:tc>
          <w:tcPr>
            <w:tcW w:w="1384" w:type="pct"/>
            <w:shd w:val="clear" w:color="auto" w:fill="B8CCE4"/>
            <w:hideMark/>
          </w:tcPr>
          <w:p w14:paraId="446D0CE8" w14:textId="64A7C391" w:rsidR="00C759FB" w:rsidRPr="004E459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2253C8BB" w:rsidR="00C759FB" w:rsidRPr="00F919E2" w:rsidRDefault="004E459E" w:rsidP="00C118B5">
            <w:pPr>
              <w:spacing w:before="120" w:after="12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Turizam i ugostiteljstvo</w:t>
            </w:r>
          </w:p>
        </w:tc>
      </w:tr>
      <w:tr w:rsidR="00C759FB" w:rsidRPr="00F919E2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3377F7F2" w:rsidR="00C759FB" w:rsidRPr="00F919E2" w:rsidRDefault="004E459E" w:rsidP="00C118B5">
            <w:pPr>
              <w:spacing w:before="120" w:after="12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64A9E">
              <w:rPr>
                <w:rFonts w:asciiTheme="minorHAnsi" w:hAnsiTheme="minorHAnsi" w:cstheme="minorHAnsi"/>
                <w:noProof/>
                <w:sz w:val="20"/>
                <w:szCs w:val="20"/>
              </w:rPr>
              <w:t>Program obrazovanja za stjecanje mikrokvalifikacije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F84E20">
              <w:rPr>
                <w:rFonts w:asciiTheme="minorHAnsi" w:hAnsiTheme="minorHAnsi" w:cstheme="minorHAnsi"/>
                <w:noProof/>
                <w:sz w:val="20"/>
                <w:szCs w:val="20"/>
              </w:rPr>
              <w:t>o</w:t>
            </w:r>
            <w:r w:rsidR="00C118B5" w:rsidRPr="00F84E20">
              <w:rPr>
                <w:rFonts w:asciiTheme="minorHAnsi" w:hAnsiTheme="minorHAnsi" w:cstheme="minorHAnsi"/>
                <w:noProof/>
                <w:sz w:val="20"/>
                <w:szCs w:val="20"/>
              </w:rPr>
              <w:t>rganiziranje cateringa</w:t>
            </w:r>
          </w:p>
        </w:tc>
      </w:tr>
      <w:tr w:rsidR="00C759FB" w:rsidRPr="00F919E2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5D0E4C82" w:rsidR="00C759FB" w:rsidRPr="00F919E2" w:rsidRDefault="004E459E" w:rsidP="00C118B5">
            <w:pPr>
              <w:spacing w:before="120" w:after="12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0BE3D0D1" w14:textId="2A9C6D5A" w:rsidR="00C118B5" w:rsidRPr="003A49D1" w:rsidRDefault="00C759FB" w:rsidP="00C118B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49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C118B5" w:rsidRPr="003A49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Upravljanje ljudskim potencijalima u ugostiteljstvu, razina 4 HKO </w:t>
            </w:r>
          </w:p>
          <w:p w14:paraId="6B651854" w14:textId="4CD382DC" w:rsidR="00C759FB" w:rsidRPr="003A49D1" w:rsidRDefault="00C759FB" w:rsidP="00C118B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3A49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C118B5" w:rsidRPr="003A49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Posluživanje hrane i pića izvan ugostiteljskog objekta (catering), razina 4 HKO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17AF7CCE" w14:textId="25997C50" w:rsidR="00C118B5" w:rsidRPr="003A49D1" w:rsidRDefault="00C118B5" w:rsidP="00C118B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49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Upravljanje ljudskim potencijalima u ugostiteljstvu, 2 CSVET</w:t>
            </w:r>
          </w:p>
          <w:p w14:paraId="467FDED6" w14:textId="420F466E" w:rsidR="003C7C29" w:rsidRPr="003A49D1" w:rsidRDefault="00C118B5" w:rsidP="00C118B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49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Posluživanje hrane i pića izvan ugostiteljskog objekta (catering), 4 CSVET</w:t>
            </w:r>
          </w:p>
          <w:p w14:paraId="41D6C874" w14:textId="77777777" w:rsidR="00C118B5" w:rsidRPr="003A49D1" w:rsidRDefault="00C118B5" w:rsidP="00C118B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9C236E9" w14:textId="7D816D86" w:rsidR="003C7C29" w:rsidRPr="003A49D1" w:rsidRDefault="003C7C29" w:rsidP="003C7C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49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UKUPNO: </w:t>
            </w:r>
            <w:r w:rsidR="00C118B5" w:rsidRPr="003A49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Pr="003A49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EA61CB5" w14:textId="081D00B6" w:rsidR="00651CBC" w:rsidRDefault="00651CB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SZ: </w:t>
            </w:r>
            <w:r w:rsidRPr="00651CBC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Kuhar chef / Kuharica chef</w:t>
            </w:r>
          </w:p>
          <w:p w14:paraId="65E3D766" w14:textId="5364201D" w:rsidR="00651CBC" w:rsidRDefault="00F84E2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651CBC" w:rsidRPr="001F52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https://hko.srce.hr/registar/standard-zanimanja/detalji/311</w:t>
              </w:r>
            </w:hyperlink>
            <w:r w:rsidR="00651C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57B1349" w14:textId="77777777" w:rsidR="00651CBC" w:rsidRDefault="00651CB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39A5A21" w14:textId="557F51BE" w:rsidR="00651CBC" w:rsidRDefault="00651CB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SKOMP: </w:t>
            </w:r>
            <w:r w:rsidR="00DC0B3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Organizacija i pripremanje radnog procesa u kuhinji</w:t>
            </w:r>
          </w:p>
          <w:p w14:paraId="5B2FF08F" w14:textId="3DB206C1" w:rsidR="00595FAB" w:rsidRDefault="00F84E2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595FAB" w:rsidRPr="00F448B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https://hko.srce.hr/registar/skup-kompetencija/detalji/2589</w:t>
              </w:r>
            </w:hyperlink>
            <w:r w:rsidR="00595FA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AF32977" w14:textId="15CCC0E4" w:rsidR="00DC0B30" w:rsidRDefault="00DC0B3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SKOMP: </w:t>
            </w:r>
            <w:r w:rsidRPr="00DC0B3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Komunkacijske vještine kuhara specijaliste</w:t>
            </w:r>
          </w:p>
          <w:p w14:paraId="71879D15" w14:textId="4FB13B34" w:rsidR="00595FAB" w:rsidRDefault="00F84E2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595FAB" w:rsidRPr="00F448B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https://hko.srce.hr/registar/skup-kompetencija/detalji/2592</w:t>
              </w:r>
            </w:hyperlink>
            <w:r w:rsidR="00595FA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E26B281" w14:textId="481B2A97" w:rsidR="00DC0B30" w:rsidRDefault="00DC0B3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SKOMP: Administrativni poslovi u kuhinji</w:t>
            </w:r>
          </w:p>
          <w:p w14:paraId="3D5FD030" w14:textId="3DE8B3EF" w:rsidR="00595FAB" w:rsidRDefault="00F84E2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595FAB" w:rsidRPr="00F448B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https://hko.srce.hr/registar/skup-kompetencija/detalji/2594</w:t>
              </w:r>
            </w:hyperlink>
            <w:r w:rsidR="00595FA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C7D71A5" w14:textId="77777777" w:rsidR="00595FAB" w:rsidRDefault="00595FA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44BF8D0" w14:textId="1669DB0D" w:rsidR="00595FAB" w:rsidRDefault="00595FA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datum: 31.12.2026.</w:t>
            </w:r>
          </w:p>
          <w:p w14:paraId="43DED448" w14:textId="77777777" w:rsidR="00595FAB" w:rsidRDefault="00595FA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78ED1A2" w14:textId="7605496D" w:rsidR="00C759FB" w:rsidRDefault="003C7C2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SZ</w:t>
            </w:r>
            <w:r w:rsidR="00651C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651CBC" w:rsidRPr="00651CBC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Stručnjak / Stručnjakinja ugostiteljskog posluživanja</w:t>
            </w:r>
          </w:p>
          <w:p w14:paraId="50893FE5" w14:textId="2C6E9D52" w:rsidR="00651CBC" w:rsidRDefault="00F84E2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651CBC" w:rsidRPr="001F52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https://hko.srce.hr/registar/standard-zanimanja/detalji/320</w:t>
              </w:r>
            </w:hyperlink>
            <w:r w:rsidR="00651C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D5CB457" w14:textId="77777777" w:rsidR="00595FAB" w:rsidRDefault="00595FA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F996C5E" w14:textId="432A072B" w:rsidR="00FA2D32" w:rsidRDefault="00FA2D3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SKOMP: </w:t>
            </w:r>
            <w:r w:rsidRPr="00FA2D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Organizacija događaja i rad na cateringu</w:t>
            </w:r>
          </w:p>
          <w:p w14:paraId="1E384A33" w14:textId="187F67F7" w:rsidR="00651CBC" w:rsidRDefault="00F84E2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FA2D32" w:rsidRPr="001F52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https://hko.srce.hr/registar/skup-kompetencija/detalji/2653</w:t>
              </w:r>
            </w:hyperlink>
            <w:r w:rsidR="00FA2D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595FA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5539979" w14:textId="77777777" w:rsidR="00651CBC" w:rsidRDefault="00651CB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B695DBD" w14:textId="4F0C1864" w:rsidR="00651CBC" w:rsidRDefault="00651CB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7733D89F" w:rsidR="00C759FB" w:rsidRPr="00F919E2" w:rsidRDefault="00651CBC" w:rsidP="00DC0B3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datum: 31.12.2025.</w:t>
            </w:r>
          </w:p>
        </w:tc>
        <w:tc>
          <w:tcPr>
            <w:tcW w:w="2120" w:type="pct"/>
            <w:gridSpan w:val="2"/>
          </w:tcPr>
          <w:p w14:paraId="36BF0EB0" w14:textId="35CE3CA1" w:rsidR="003C7C29" w:rsidRPr="00C118B5" w:rsidRDefault="003C7C29" w:rsidP="008239CD">
            <w:pPr>
              <w:spacing w:before="60" w:after="60" w:line="240" w:lineRule="auto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SK: </w:t>
            </w:r>
            <w:r w:rsidRPr="003C7C29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Kuharski tehničar / Kuharska tehničarka</w:t>
            </w:r>
          </w:p>
          <w:p w14:paraId="59540A27" w14:textId="5CB58DF7" w:rsidR="003C7C29" w:rsidRDefault="003C7C2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SIU: </w:t>
            </w:r>
            <w:r w:rsidR="00C118B5" w:rsidRPr="00C118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Upravljanje ljudskim potencijalima u ugostiteljstvu</w:t>
            </w:r>
            <w:r w:rsidR="00C118B5">
              <w:t xml:space="preserve"> </w:t>
            </w:r>
            <w:hyperlink r:id="rId16" w:history="1">
              <w:r w:rsidR="00C118B5" w:rsidRPr="001B4FF3">
                <w:rPr>
                  <w:rStyle w:val="Hyperlink"/>
                </w:rPr>
                <w:t>https://hko.srce.hr/registar/skup-ishoda-ucenja/detalji/5805</w:t>
              </w:r>
              <w:r w:rsidR="00C118B5" w:rsidRPr="001B4FF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SK</w:t>
              </w:r>
            </w:hyperlink>
            <w:r w:rsidR="00C118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CB5EC0E" w14:textId="77777777" w:rsidR="00651CBC" w:rsidRDefault="00651CB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98E4F6E" w14:textId="1A711D83" w:rsidR="00C118B5" w:rsidRDefault="00651CB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datum: 31.12.2027.</w:t>
            </w:r>
          </w:p>
          <w:p w14:paraId="22AB232C" w14:textId="77777777" w:rsidR="00651CBC" w:rsidRDefault="00651CB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9B87073" w14:textId="535CD619" w:rsidR="00C118B5" w:rsidRDefault="00C118B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SK: </w:t>
            </w:r>
            <w:r w:rsidRPr="00C118B5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Tehničar posluživanja / Tehničarka posluživanja</w:t>
            </w:r>
          </w:p>
          <w:p w14:paraId="76A08EAC" w14:textId="35FAE320" w:rsidR="003C7C29" w:rsidRDefault="003C7C2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SIU: </w:t>
            </w:r>
            <w:r w:rsidR="00C118B5" w:rsidRPr="00C118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Posluživanje hrane i pića izvan ugostiteljskog objekta (catering)</w:t>
            </w:r>
          </w:p>
          <w:p w14:paraId="58448095" w14:textId="0B7262A0" w:rsidR="003C7C29" w:rsidRDefault="00F84E2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C118B5" w:rsidRPr="001B4FF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https://hko.srce.hr/registar/skup-ishoda-ucenja/detalji/6405</w:t>
              </w:r>
            </w:hyperlink>
            <w:r w:rsidR="00C118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DC377C1" w14:textId="77777777" w:rsidR="00C118B5" w:rsidRDefault="00C118B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06F435B" w14:textId="77777777" w:rsidR="00605D3D" w:rsidRDefault="00605D3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3C56E1" w14:textId="77777777" w:rsidR="00605D3D" w:rsidRDefault="00605D3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E0F76D6" w14:textId="77777777" w:rsidR="00605D3D" w:rsidRDefault="00605D3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1874299" w14:textId="77777777" w:rsidR="00605D3D" w:rsidRDefault="00605D3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228EE34" w14:textId="77777777" w:rsidR="00605D3D" w:rsidRDefault="00605D3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B1BE929" w14:textId="77777777" w:rsidR="00605D3D" w:rsidRDefault="00605D3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ED767C8" w14:textId="77777777" w:rsidR="00605D3D" w:rsidRDefault="00605D3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67342F4" w14:textId="77777777" w:rsidR="00605D3D" w:rsidRDefault="00605D3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9944283" w14:textId="77777777" w:rsidR="00605D3D" w:rsidRDefault="00605D3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B7F85FD" w14:textId="77777777" w:rsidR="00605D3D" w:rsidRDefault="00605D3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6E95FF6" w14:textId="77777777" w:rsidR="00605D3D" w:rsidRDefault="00605D3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BF997E2" w14:textId="77777777" w:rsidR="00605D3D" w:rsidRDefault="00605D3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069A658" w14:textId="77777777" w:rsidR="00605D3D" w:rsidRDefault="00605D3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3E447983" w:rsidR="003C7C29" w:rsidRPr="00F919E2" w:rsidRDefault="003C7C2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datum</w:t>
            </w:r>
            <w:r w:rsidR="00C118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31.12.2027.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1944EC8F" w:rsidR="00C759FB" w:rsidRPr="007F1B3E" w:rsidRDefault="007F1B3E" w:rsidP="008239C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7F1B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Posjedovanje prethodne kvalifikacije na razini 4.1 (kuhar, konobar, slastičar)</w:t>
            </w:r>
            <w:r w:rsidR="006B24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="005649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važeća sanitarna iskaznica</w:t>
            </w:r>
          </w:p>
        </w:tc>
      </w:tr>
      <w:tr w:rsidR="00C759FB" w:rsidRPr="00F919E2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1E88B333" w14:textId="4FDF05C2" w:rsidR="007F1B3E" w:rsidRPr="00D7607B" w:rsidRDefault="007F1B3E" w:rsidP="007F1B3E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760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Stečenih 6 CSVET boda</w:t>
            </w:r>
          </w:p>
          <w:p w14:paraId="7D4F613F" w14:textId="77777777" w:rsidR="007F1B3E" w:rsidRPr="00D7607B" w:rsidRDefault="007F1B3E" w:rsidP="007F1B3E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760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Uspješna završna provjera stečenih znanja usmenim i/ili pisanim putem, te provjera vještina polaznika projektnim i problemskim zadatcima, a temeljem unaprijed određenih kriterija vrednovanja postignuća.</w:t>
            </w:r>
          </w:p>
          <w:p w14:paraId="43A208F4" w14:textId="482FE15F" w:rsidR="007F1B3E" w:rsidRPr="00D7607B" w:rsidRDefault="007F1B3E" w:rsidP="007F1B3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  <w:r w:rsidRPr="00D7607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Svakom polazniku nakon uspješno završene završne provjere izdaje se Uvjerenje o usavršavanju za stjecanje mikrokvalifikacije</w:t>
            </w:r>
            <w:r w:rsidRPr="00D7607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Pr="00D7607B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Organiziranje cateringa.</w:t>
            </w:r>
          </w:p>
          <w:p w14:paraId="34480BBF" w14:textId="49B1C366" w:rsidR="00C759FB" w:rsidRPr="00D7607B" w:rsidRDefault="007F1B3E" w:rsidP="007F1B3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D7607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 završnoj provjeri vodi se zapisnik i provodi ju tročlano povjerenstvo.</w:t>
            </w:r>
          </w:p>
        </w:tc>
      </w:tr>
      <w:tr w:rsidR="00012313" w:rsidRPr="00F919E2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048FFE96" w14:textId="6BEE0660" w:rsidR="007F1B3E" w:rsidRPr="007C0D70" w:rsidRDefault="007F1B3E" w:rsidP="007F1B3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7C0D7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Pr="007C0D70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Organiziranje cateringa</w:t>
            </w:r>
          </w:p>
          <w:p w14:paraId="232681FB" w14:textId="78174D64" w:rsidR="007F1B3E" w:rsidRPr="007C0D70" w:rsidRDefault="007F1B3E" w:rsidP="007F1B3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C0D7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7C0D70" w:rsidRPr="007C0D7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150</w:t>
            </w:r>
            <w:r w:rsidRPr="007C0D7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sati</w:t>
            </w:r>
            <w:r w:rsidRPr="007C0D7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uz mogućnost izvođenja teorijskog dijela nastave putem online prijenosa u stvarnom vremenu</w:t>
            </w:r>
            <w:r w:rsidR="00330D1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17554A96" w14:textId="7EC25398" w:rsidR="007F1B3E" w:rsidRPr="007C0D70" w:rsidRDefault="007F1B3E" w:rsidP="007F1B3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7C0D7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u ustanovi, u trajanju od  </w:t>
            </w:r>
            <w:r w:rsidR="007C0D70" w:rsidRPr="007C0D7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35</w:t>
            </w:r>
            <w:r w:rsidRPr="007C0D7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sati</w:t>
            </w:r>
            <w:r w:rsidRPr="007C0D7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dijelom učenjem temeljenim na radu u trajanju od </w:t>
            </w:r>
            <w:r w:rsidR="007C0D70" w:rsidRPr="007C0D7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100</w:t>
            </w:r>
            <w:r w:rsidRPr="007C0D7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sati</w:t>
            </w:r>
            <w:r w:rsidRPr="007C0D7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dijelom samostalnim aktivnostima polaznika, u trajanju od </w:t>
            </w:r>
            <w:r w:rsidR="007C0D70" w:rsidRPr="007C0D7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15</w:t>
            </w:r>
            <w:r w:rsidRPr="007C0D7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sati. </w:t>
            </w:r>
          </w:p>
          <w:p w14:paraId="09C062EF" w14:textId="3E1B0C26" w:rsidR="00012313" w:rsidRPr="00D7607B" w:rsidRDefault="007F1B3E" w:rsidP="007F1B3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C0D7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Učenje temeljeno na radu odvija se u specijaliziranoj učionici gdje se izvode simulacije stvarnih problemskih situacija, kao i u prostorima poslodavaca.</w:t>
            </w:r>
          </w:p>
        </w:tc>
      </w:tr>
      <w:tr w:rsidR="00C759FB" w:rsidRPr="00F919E2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63608841" w:rsidR="00C759FB" w:rsidRPr="00F919E2" w:rsidRDefault="007F1B3E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F919E2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15311A4A" w:rsidR="00C759FB" w:rsidRPr="00F919E2" w:rsidRDefault="007F1B3E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F919E2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CC56960" w14:textId="77777777" w:rsidR="00C759FB" w:rsidRPr="00D7607B" w:rsidRDefault="00F84E20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="007F1B3E" w:rsidRPr="00D7607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https://hko.srce.hr/registar/standard-kvalifikacije/detalji/182</w:t>
              </w:r>
            </w:hyperlink>
            <w:r w:rsidR="007F1B3E" w:rsidRPr="00D760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2309A873" w:rsidR="007F1B3E" w:rsidRPr="00F919E2" w:rsidRDefault="00F84E20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hyperlink r:id="rId19" w:history="1">
              <w:r w:rsidR="007F1B3E" w:rsidRPr="00D7607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https://hko.srce.hr/registar/standard-kvalifikacije/detalji/168</w:t>
              </w:r>
            </w:hyperlink>
            <w:r w:rsidR="007F1B3E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DC0B30">
        <w:trPr>
          <w:trHeight w:val="304"/>
        </w:trPr>
        <w:tc>
          <w:tcPr>
            <w:tcW w:w="5000" w:type="pct"/>
            <w:gridSpan w:val="4"/>
            <w:shd w:val="clear" w:color="auto" w:fill="auto"/>
          </w:tcPr>
          <w:p w14:paraId="4D0E5882" w14:textId="3E136265" w:rsidR="00791BD2" w:rsidRPr="00595FAB" w:rsidRDefault="00791BD2" w:rsidP="00791B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bookmarkStart w:id="1" w:name="_Hlk134082764"/>
            <w:r w:rsidRPr="00595FAB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Voditi rasporede radnog vremena, smjena i zaduženja u kuhinji</w:t>
            </w:r>
          </w:p>
          <w:p w14:paraId="4AE0B4FC" w14:textId="625388EC" w:rsidR="00791BD2" w:rsidRPr="00595FAB" w:rsidRDefault="00791BD2" w:rsidP="00791B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95FAB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Rasporediti poslove i zaduženja prema zadatcima i radnom procesu</w:t>
            </w:r>
          </w:p>
          <w:p w14:paraId="460B290F" w14:textId="53F74F53" w:rsidR="00FA2D32" w:rsidRPr="00595FAB" w:rsidRDefault="00FA2D32" w:rsidP="00791B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95FAB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Koordinirati i upravljati osobljem u kuhinji</w:t>
            </w:r>
          </w:p>
          <w:p w14:paraId="41EEBB51" w14:textId="57B8187F" w:rsidR="00791BD2" w:rsidRPr="00595FAB" w:rsidRDefault="00791BD2" w:rsidP="00791B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95FAB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Motivirati zaposlenike u svrhu povećanja produktivnosti i kvalitete rada</w:t>
            </w:r>
          </w:p>
          <w:p w14:paraId="4588B5EF" w14:textId="77777777" w:rsidR="00FA2D32" w:rsidRPr="00595FAB" w:rsidRDefault="00FA2D32" w:rsidP="00791B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95FAB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lastRenderedPageBreak/>
              <w:t>Prepoznati područja poboljšanja vještina radnika u kuhinji</w:t>
            </w:r>
          </w:p>
          <w:p w14:paraId="1567CFDA" w14:textId="77777777" w:rsidR="00FA2D32" w:rsidRPr="00595FAB" w:rsidRDefault="00FA2D32" w:rsidP="00791B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95FAB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Kontinuirano evaluirati rad zaposlenika i usmjeravati njihov profesionalni razvoj</w:t>
            </w:r>
          </w:p>
          <w:bookmarkEnd w:id="1"/>
          <w:p w14:paraId="402B63C6" w14:textId="32E2BBD5" w:rsidR="00FA2D32" w:rsidRPr="00791BD2" w:rsidRDefault="00FA2D32" w:rsidP="00791B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91BD2">
              <w:rPr>
                <w:rFonts w:cstheme="minorHAnsi"/>
                <w:noProof/>
                <w:sz w:val="20"/>
                <w:szCs w:val="20"/>
              </w:rPr>
              <w:t>Prilagoditi glazbu, rasvjetu i dekoraciju u ugostiteljskom objektu</w:t>
            </w:r>
          </w:p>
          <w:p w14:paraId="662F5AE5" w14:textId="2656757B" w:rsidR="00FA2D32" w:rsidRPr="00791BD2" w:rsidRDefault="00FA2D32" w:rsidP="00791B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91BD2">
              <w:rPr>
                <w:rFonts w:cstheme="minorHAnsi"/>
                <w:noProof/>
                <w:sz w:val="20"/>
                <w:szCs w:val="20"/>
              </w:rPr>
              <w:t>Voditi evidenciju ugovorenih, vanrednih i svečanih obroka</w:t>
            </w:r>
          </w:p>
          <w:p w14:paraId="5673BC90" w14:textId="636CB1A0" w:rsidR="00FA2D32" w:rsidRPr="00791BD2" w:rsidRDefault="00FA2D32" w:rsidP="00791B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91BD2">
              <w:rPr>
                <w:rFonts w:cstheme="minorHAnsi"/>
                <w:noProof/>
                <w:sz w:val="20"/>
                <w:szCs w:val="20"/>
              </w:rPr>
              <w:t>Osmisliti ponudu jela i pića za posebne prilike</w:t>
            </w:r>
          </w:p>
          <w:p w14:paraId="65FCC8DA" w14:textId="3A663F5B" w:rsidR="00FA2D32" w:rsidRPr="00791BD2" w:rsidRDefault="00FA2D32" w:rsidP="00791B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791BD2">
              <w:rPr>
                <w:rFonts w:cstheme="minorHAnsi"/>
                <w:noProof/>
                <w:sz w:val="20"/>
                <w:szCs w:val="20"/>
              </w:rPr>
              <w:t>Održavati prostor i inventar u skladu s postojećim sanitarno-higijenskim propisima</w:t>
            </w:r>
          </w:p>
        </w:tc>
      </w:tr>
      <w:tr w:rsidR="00C759FB" w:rsidRPr="00F919E2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9F9F5F4" w14:textId="77777777" w:rsidR="00D7607B" w:rsidRPr="00D7607B" w:rsidRDefault="00D7607B" w:rsidP="00D7607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760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755D66AE" w14:textId="77777777" w:rsidR="00D7607B" w:rsidRPr="00D7607B" w:rsidRDefault="00D7607B" w:rsidP="00D7607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7607B">
              <w:rPr>
                <w:rFonts w:cstheme="minorHAnsi"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1B3927A3" w14:textId="77777777" w:rsidR="00D7607B" w:rsidRPr="00D7607B" w:rsidRDefault="00D7607B" w:rsidP="00D7607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7607B">
              <w:rPr>
                <w:rFonts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7AB24698" w14:textId="77777777" w:rsidR="00D7607B" w:rsidRPr="00D7607B" w:rsidRDefault="00D7607B" w:rsidP="00D7607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7607B">
              <w:rPr>
                <w:rFonts w:cstheme="minorHAnsi"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244B1FC5" w14:textId="77777777" w:rsidR="00D7607B" w:rsidRPr="00D7607B" w:rsidRDefault="00D7607B" w:rsidP="00D7607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7607B">
              <w:rPr>
                <w:rFonts w:cstheme="minorHAnsi"/>
                <w:noProof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710E876E" w14:textId="77777777" w:rsidR="00D7607B" w:rsidRPr="00D7607B" w:rsidRDefault="00D7607B" w:rsidP="00D7607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760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Temeljem rezultata anketa dobiva se pregled uspješnosti izvedbe programa, kao i  procjena kvalitete nastavničkog rada.</w:t>
            </w:r>
          </w:p>
          <w:p w14:paraId="25D37C6F" w14:textId="556E7002" w:rsidR="00C759FB" w:rsidRPr="00D7607B" w:rsidRDefault="00D7607B" w:rsidP="00D7607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D760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C759FB" w:rsidRPr="00F919E2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187A548C" w:rsidR="00C759FB" w:rsidRPr="00F919E2" w:rsidRDefault="007F1B3E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</w:tbl>
    <w:bookmarkEnd w:id="0"/>
    <w:p w14:paraId="1D976449" w14:textId="77777777" w:rsidR="00C759FB" w:rsidRPr="00F919E2" w:rsidRDefault="00C759FB" w:rsidP="00791BD2">
      <w:pPr>
        <w:pStyle w:val="ListParagraph"/>
        <w:numPr>
          <w:ilvl w:val="0"/>
          <w:numId w:val="6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D7607B" w:rsidRPr="00F919E2" w14:paraId="61061CEA" w14:textId="77777777" w:rsidTr="00D7607B">
        <w:trPr>
          <w:trHeight w:val="528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D7607B" w:rsidRPr="00F919E2" w:rsidRDefault="00D7607B" w:rsidP="00D7607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0B945C31" w:rsidR="00D7607B" w:rsidRPr="00F919E2" w:rsidRDefault="00D7607B" w:rsidP="00D7607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01AAFAA5" w:rsidR="00D7607B" w:rsidRPr="00D7607B" w:rsidRDefault="00D7607B" w:rsidP="00D7607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3" w:name="_Hlk134081324"/>
            <w:r w:rsidRPr="00D7607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Planiranje i organizacija caterin</w:t>
            </w:r>
            <w:r w:rsidR="00B4302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g</w:t>
            </w:r>
            <w:r w:rsidRPr="00D7607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a</w:t>
            </w:r>
            <w:bookmarkEnd w:id="3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3C464196" w:rsidR="00D7607B" w:rsidRPr="00F919E2" w:rsidRDefault="00D7607B" w:rsidP="00B4302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Upravljanje ljudskim potencijalima u ugostiteljstvu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6E4EFB85" w:rsidR="00D7607B" w:rsidRPr="00F919E2" w:rsidRDefault="00D7607B" w:rsidP="00791BD2">
            <w:pPr>
              <w:spacing w:before="120" w:after="12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671409F6" w:rsidR="00D7607B" w:rsidRPr="00F919E2" w:rsidRDefault="00D7607B" w:rsidP="00791BD2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30679FC0" w:rsidR="00D7607B" w:rsidRPr="00F919E2" w:rsidRDefault="00791BD2" w:rsidP="00791BD2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0A3FF226" w:rsidR="00D7607B" w:rsidRPr="00F919E2" w:rsidRDefault="00791BD2" w:rsidP="00791BD2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2AB95A7E" w:rsidR="00D7607B" w:rsidRPr="00F919E2" w:rsidRDefault="00791BD2" w:rsidP="00791BD2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452E7F7B" w:rsidR="00D7607B" w:rsidRPr="00F919E2" w:rsidRDefault="00791BD2" w:rsidP="00791BD2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D7607B" w:rsidRPr="00F919E2" w14:paraId="0C3EF0D5" w14:textId="77777777" w:rsidTr="00EB0D6A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4761514B" w:rsidR="00D7607B" w:rsidRPr="00F919E2" w:rsidRDefault="00D7607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D7607B" w:rsidRPr="00F919E2" w:rsidRDefault="00D7607B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5C81DD1F" w:rsidR="00D7607B" w:rsidRPr="00F919E2" w:rsidRDefault="00D7607B" w:rsidP="00B4302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Posluživanje hrane i pića izvan ugostiteljskog objekta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337C7299" w:rsidR="00D7607B" w:rsidRPr="00F919E2" w:rsidRDefault="00D7607B" w:rsidP="00D7607B">
            <w:pPr>
              <w:spacing w:before="120" w:after="12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484538B0" w:rsidR="00D7607B" w:rsidRPr="00F919E2" w:rsidRDefault="00D7607B" w:rsidP="00D7607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787F3FED" w:rsidR="00D7607B" w:rsidRPr="00F919E2" w:rsidRDefault="00791BD2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7DDA97F4" w:rsidR="00D7607B" w:rsidRPr="00F919E2" w:rsidRDefault="00791BD2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19CE15FE" w:rsidR="00D7607B" w:rsidRPr="00F919E2" w:rsidRDefault="00791BD2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271D162E" w:rsidR="00D7607B" w:rsidRPr="00F919E2" w:rsidRDefault="00791BD2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C759FB" w:rsidRPr="00F919E2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229CA15D" w:rsidR="00C759FB" w:rsidRPr="00F919E2" w:rsidRDefault="00D7607B" w:rsidP="00D7607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A4EC91C" w:rsidR="00C759FB" w:rsidRPr="00F919E2" w:rsidRDefault="00791BD2" w:rsidP="00D7607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4A3368F2" w:rsidR="00C759FB" w:rsidRPr="00F919E2" w:rsidRDefault="00791BD2" w:rsidP="00D7607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795EAB5" w:rsidR="00C759FB" w:rsidRPr="00F919E2" w:rsidRDefault="00791BD2" w:rsidP="00D7607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78F4E75" w:rsidR="00791BD2" w:rsidRPr="00F919E2" w:rsidRDefault="00791BD2" w:rsidP="00791BD2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</w:tr>
    </w:tbl>
    <w:bookmarkEnd w:id="2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A4D0424" w14:textId="77777777" w:rsidR="00C759FB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6D35EF1D" w14:textId="77777777" w:rsidR="00595FAB" w:rsidRPr="00F919E2" w:rsidRDefault="00595FA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791BD2">
      <w:pPr>
        <w:pStyle w:val="ListParagraph"/>
        <w:numPr>
          <w:ilvl w:val="0"/>
          <w:numId w:val="6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7F7023AB" w:rsidR="00C759FB" w:rsidRPr="00F919E2" w:rsidRDefault="00D7607B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Planiranje i organizacija cateringa</w:t>
            </w: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0F94933" w14:textId="77777777" w:rsidR="00FB38AA" w:rsidRPr="00D7607B" w:rsidRDefault="00F84E20" w:rsidP="00FB38A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="00FB38AA" w:rsidRPr="00D7607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https://hko.srce.hr/registar/standard-kvalifikacije/detalji/182</w:t>
              </w:r>
            </w:hyperlink>
            <w:r w:rsidR="00FB38AA" w:rsidRPr="00D760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8EEB20D" w14:textId="567A192B" w:rsidR="00C759FB" w:rsidRPr="00F919E2" w:rsidRDefault="00F84E20" w:rsidP="00FB38AA">
            <w:pPr>
              <w:spacing w:after="0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hyperlink r:id="rId21" w:history="1">
              <w:r w:rsidR="00FB38AA" w:rsidRPr="00D7607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https://hko.srce.hr/registar/standard-kvalifikacije/detalji/168</w:t>
              </w:r>
            </w:hyperlink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2FEE1F06" w:rsidR="00C759FB" w:rsidRPr="00F919E2" w:rsidRDefault="00D7607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</w:t>
            </w:r>
            <w:r w:rsidR="00113E0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F919E2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0DD5D137" w:rsidR="00C759FB" w:rsidRPr="00F919E2" w:rsidRDefault="00D8102B" w:rsidP="00B4302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35 (</w:t>
            </w:r>
            <w:r w:rsidR="00B430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23%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5F2D9CA8" w:rsidR="00C759FB" w:rsidRPr="00F919E2" w:rsidRDefault="00D8102B" w:rsidP="00B4302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100 (</w:t>
            </w:r>
            <w:r w:rsidR="00B430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67%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2385A2BA" w:rsidR="00C759FB" w:rsidRPr="00F919E2" w:rsidRDefault="00D8102B" w:rsidP="00B4302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 (</w:t>
            </w:r>
            <w:r w:rsidR="00B430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10%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5BD351F7" w:rsidR="00C759FB" w:rsidRPr="00F919E2" w:rsidRDefault="00D7607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B4302A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1DF01" w14:textId="5E4DDA14" w:rsidR="00C759FB" w:rsidRPr="00D83AF1" w:rsidRDefault="00C23891" w:rsidP="00BE0D6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</w:t>
            </w:r>
            <w:r w:rsidR="00BE0D60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upoznati polaznike s postupkom</w:t>
            </w:r>
            <w:r w:rsidR="00595FAB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E0D60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planiranj</w:t>
            </w:r>
            <w:r w:rsidR="00595FAB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BE0D60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</w:t>
            </w:r>
            <w:r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organiz</w:t>
            </w:r>
            <w:r w:rsidR="00D83AF1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aci</w:t>
            </w:r>
            <w:r w:rsidR="00EC78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jom</w:t>
            </w:r>
            <w:r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cateringa. U </w:t>
            </w:r>
            <w:r w:rsidR="00BE0D60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prvom d</w:t>
            </w:r>
            <w:r w:rsidR="00595FAB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BE0D60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jelu modula, polaznici će razvijati vještine </w:t>
            </w:r>
            <w:r w:rsidR="00D83AF1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upravljanju i vođenju ljudi </w:t>
            </w:r>
            <w:r w:rsidR="00BE0D60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</w:t>
            </w:r>
            <w:r w:rsidR="00D83AF1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kuhinji</w:t>
            </w:r>
            <w:r w:rsidR="00BE0D60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planiranju radnog vremena, organizaciji i rasporedu poslova te postupcima praćenja rada i zadovoljstv</w:t>
            </w:r>
            <w:r w:rsidR="00D83AF1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="00BE0D60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zaposlenika.</w:t>
            </w:r>
            <w:r w:rsidR="00595FAB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drugom dijelu polaznik će razvijati vještine u samostalnoj organizaciji i provođenju cateringa. Nakon vođenog procesa učenja, polaznik će kroz </w:t>
            </w:r>
            <w:r w:rsidR="00BE0D60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samostalne aktivnosti</w:t>
            </w:r>
            <w:r w:rsidR="00595FAB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E0D60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istraživati rad cateringa</w:t>
            </w:r>
            <w:r w:rsidR="00595FAB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prema uputama nastavnika</w:t>
            </w:r>
            <w:r w:rsidR="00BE0D60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sistematizirati najvažnije segmente u organizaciji cateringu. Nakon teorijskog dijela i samostalnih aktivnosti, polaznik će</w:t>
            </w:r>
            <w:r w:rsidR="00595FAB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BE0D60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kroz učenje temeljeno na radu</w:t>
            </w:r>
            <w:r w:rsidR="00595FAB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razvijati vještine u</w:t>
            </w:r>
            <w:r w:rsidR="00BE0D60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izradi sredst</w:t>
            </w:r>
            <w:r w:rsidR="00595FAB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BE0D60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va ponude za catering,  planiranj</w:t>
            </w:r>
            <w:r w:rsidR="00595FAB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="00BE0D60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organizacij</w:t>
            </w:r>
            <w:r w:rsidR="00595FAB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BE0D60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dopreme pića, napitaka i hrane do odabranog mjesta, plan</w:t>
            </w:r>
            <w:r w:rsidR="00595FAB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="00BE0D60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povrta robe i primjene zaštite okoliša i higijene u posluživanju na cateringu.</w:t>
            </w:r>
            <w:r w:rsidR="00595FAB" w:rsidRPr="00D83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6BF7193D" w14:textId="77777777" w:rsidTr="00B4302A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27BE0" w14:textId="198C2530" w:rsidR="00C759FB" w:rsidRPr="00B4302A" w:rsidRDefault="00B4302A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planiranje radnog vremena, evaluacija rada, timski rad, catering, sredstva ponude, usluge cateringa, </w:t>
            </w:r>
            <w:r w:rsidR="00D83AF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doprema i povrat robe,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zaštita okoliša i higijena</w:t>
            </w:r>
          </w:p>
        </w:tc>
      </w:tr>
      <w:tr w:rsidR="00C759FB" w:rsidRPr="00F919E2" w14:paraId="53185C32" w14:textId="77777777" w:rsidTr="00B4302A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067D0" w14:textId="7EF8B415" w:rsidR="00B4302A" w:rsidRPr="00B4302A" w:rsidRDefault="00B4302A" w:rsidP="00B4302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4302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Timskim radom polaznika i nastavnika ustanove za obrazovanje odraslih provode se simulacije realnog radnog procesa u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planiranju i organizaciji </w:t>
            </w:r>
            <w:r w:rsidRPr="00EA2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cateringa</w:t>
            </w:r>
            <w:r w:rsidR="00375DDB" w:rsidRPr="00EA2D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5F5B5E6B" w14:textId="290527F9" w:rsidR="00B4302A" w:rsidRPr="00B4302A" w:rsidRDefault="00B4302A" w:rsidP="00B4302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4302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Učenjem temeljenom na radu stječu se specifična znanja i vještine potrebne za samostalan, siguran i odgovoran rad te za rješavanje stvarnih situacija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cateringu</w:t>
            </w:r>
          </w:p>
          <w:p w14:paraId="4F421021" w14:textId="77777777" w:rsidR="00B4302A" w:rsidRPr="00B4302A" w:rsidRDefault="00B4302A" w:rsidP="00B4302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4302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nastavnom procesu primjenjuju se aktivne strategije i metode učenja (otkrivanje, stvaralačko učenje, suradničko učenje, rješavanje problema, projektna nastava, simulacija, praktični rad/vježbe,  i sl.). </w:t>
            </w:r>
          </w:p>
          <w:p w14:paraId="02F383EA" w14:textId="0420B4F4" w:rsidR="00C759FB" w:rsidRPr="00B4302A" w:rsidRDefault="00B4302A" w:rsidP="00B4302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4302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polaznicima prezentira određenu radnu, realnu situaciju iz gospodarstva (problem, temu, projekt), iz koje je vidljiva potreba za kompetencijama koje se postižu ostvarivanjem zadanih ishoda učenja predmetne mikrokvalifikacije, a polaznici će, koristeći prethodno stečena znanja i vještine, uz mentora/nastavnika, otkrivati načine rješavanja problema i riješiti zadani zadatak.</w:t>
            </w:r>
          </w:p>
        </w:tc>
      </w:tr>
      <w:tr w:rsidR="00C759FB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4D3CB0A" w14:textId="62E761E1" w:rsidR="00B15F99" w:rsidRPr="00A70069" w:rsidRDefault="00FE6D5C" w:rsidP="00B15F9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7006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Preporučena literatura</w:t>
            </w:r>
          </w:p>
          <w:p w14:paraId="5FB10EE6" w14:textId="77777777" w:rsidR="00C759FB" w:rsidRPr="00A70069" w:rsidRDefault="00C759FB" w:rsidP="00BE214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25A8E43" w14:textId="77777777" w:rsidR="009B5340" w:rsidRPr="00A70069" w:rsidRDefault="009B5340" w:rsidP="00A70069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70069">
              <w:rPr>
                <w:rFonts w:cstheme="minorHAnsi"/>
                <w:noProof/>
                <w:sz w:val="20"/>
                <w:szCs w:val="20"/>
              </w:rPr>
              <w:t xml:space="preserve">Muller, H. (2004): Turizam i ekologija, Povezanost područja i djelovanja, Masmedija, Zagreb. </w:t>
            </w:r>
          </w:p>
          <w:p w14:paraId="37106340" w14:textId="77777777" w:rsidR="009B5340" w:rsidRPr="00A70069" w:rsidRDefault="009B5340" w:rsidP="00A70069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70069">
              <w:rPr>
                <w:rFonts w:cstheme="minorHAnsi"/>
                <w:noProof/>
                <w:sz w:val="20"/>
                <w:szCs w:val="20"/>
              </w:rPr>
              <w:t>Krešić G., Trendovi u prehrani, Sveučilište u Rijeci, Opatija 2012.</w:t>
            </w:r>
          </w:p>
          <w:p w14:paraId="0ABC6FF6" w14:textId="77777777" w:rsidR="009B5340" w:rsidRPr="00A70069" w:rsidRDefault="009B5340" w:rsidP="00A70069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70069">
              <w:rPr>
                <w:rFonts w:cstheme="minorHAnsi"/>
                <w:noProof/>
                <w:sz w:val="20"/>
                <w:szCs w:val="20"/>
              </w:rPr>
              <w:t>Tešanović D., Osnove gastronomije za menadžere, univerzitet u Novom Sadu, 2016., Novi Sad.</w:t>
            </w:r>
          </w:p>
          <w:p w14:paraId="2674B7F8" w14:textId="77777777" w:rsidR="00843760" w:rsidRPr="00A70069" w:rsidRDefault="00843760" w:rsidP="00A70069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70069">
              <w:rPr>
                <w:rFonts w:cstheme="minorHAnsi"/>
                <w:noProof/>
                <w:sz w:val="20"/>
                <w:szCs w:val="20"/>
              </w:rPr>
              <w:t xml:space="preserve">Lelas, Vesna. 2008. </w:t>
            </w:r>
            <w:r w:rsidRPr="00A70069">
              <w:rPr>
                <w:rFonts w:cstheme="minorHAnsi"/>
                <w:i/>
                <w:iCs/>
                <w:noProof/>
                <w:sz w:val="20"/>
                <w:szCs w:val="20"/>
              </w:rPr>
              <w:t>Procesi pripreme hrane</w:t>
            </w:r>
            <w:r w:rsidRPr="00A70069">
              <w:rPr>
                <w:rFonts w:cstheme="minorHAnsi"/>
                <w:noProof/>
                <w:sz w:val="20"/>
                <w:szCs w:val="20"/>
              </w:rPr>
              <w:t>. Udžbenici  sveučilišta u Zagrebu.Golden marketing-Tehnička knjiga. Zagreb.</w:t>
            </w:r>
          </w:p>
          <w:p w14:paraId="23222DDC" w14:textId="17830F33" w:rsidR="00DE36F4" w:rsidRPr="00A70069" w:rsidRDefault="00DE36F4" w:rsidP="00A70069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70069">
              <w:rPr>
                <w:rFonts w:cstheme="minorHAnsi"/>
                <w:noProof/>
                <w:sz w:val="20"/>
                <w:szCs w:val="20"/>
              </w:rPr>
              <w:lastRenderedPageBreak/>
              <w:t>Ketterer, M. (1991). How to Manage a Successful Catering Business, Second Edition. New Jersey: John Wiley &amp; Son</w:t>
            </w:r>
          </w:p>
          <w:p w14:paraId="3A0A76FD" w14:textId="34B85412" w:rsidR="00DE36F4" w:rsidRPr="00A70069" w:rsidRDefault="00DE36F4" w:rsidP="00A70069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70069">
              <w:rPr>
                <w:rFonts w:cstheme="minorHAnsi"/>
                <w:noProof/>
                <w:sz w:val="20"/>
                <w:szCs w:val="20"/>
              </w:rPr>
              <w:t xml:space="preserve">Meštrić-Molnar, T., Marinjak, R , Mustać, M., Magaš, Z. i Lovrenčić, B. (2007). </w:t>
            </w:r>
            <w:r w:rsidRPr="00A70069">
              <w:rPr>
                <w:rFonts w:cstheme="minorHAnsi"/>
                <w:i/>
                <w:iCs/>
                <w:noProof/>
                <w:sz w:val="20"/>
                <w:szCs w:val="20"/>
              </w:rPr>
              <w:t>Suvremeni trendovi u gastronomiji.</w:t>
            </w:r>
            <w:r w:rsidRPr="00A70069">
              <w:rPr>
                <w:rFonts w:cstheme="minorHAnsi"/>
                <w:noProof/>
                <w:sz w:val="20"/>
                <w:szCs w:val="20"/>
              </w:rPr>
              <w:t xml:space="preserve"> Zagreb: Agencija za strukovno obrazovanje Zagreb. </w:t>
            </w:r>
          </w:p>
          <w:p w14:paraId="62EA277B" w14:textId="77777777" w:rsidR="0062744E" w:rsidRPr="00A70069" w:rsidRDefault="0062744E" w:rsidP="0062744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9B13B30" w14:textId="60840C17" w:rsidR="0062744E" w:rsidRPr="00A70069" w:rsidRDefault="0062744E" w:rsidP="0062744E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7006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Internetski izvori: </w:t>
            </w:r>
          </w:p>
          <w:p w14:paraId="64C1C451" w14:textId="77777777" w:rsidR="0080576F" w:rsidRPr="00A70069" w:rsidRDefault="0080576F" w:rsidP="0062744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6A32CE9" w14:textId="61D3E1E7" w:rsidR="0062744E" w:rsidRPr="00A70069" w:rsidRDefault="0080576F" w:rsidP="00A70069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70069">
              <w:rPr>
                <w:rFonts w:cstheme="minorHAnsi"/>
                <w:noProof/>
                <w:sz w:val="20"/>
                <w:szCs w:val="20"/>
              </w:rPr>
              <w:t>History of catering</w:t>
            </w:r>
            <w:r w:rsidR="00A70069" w:rsidRPr="00A70069">
              <w:rPr>
                <w:rFonts w:cstheme="minorHAnsi"/>
                <w:noProof/>
                <w:sz w:val="20"/>
                <w:szCs w:val="20"/>
              </w:rPr>
              <w:t xml:space="preserve">. </w:t>
            </w:r>
            <w:r w:rsidRPr="00A70069">
              <w:rPr>
                <w:rFonts w:cstheme="minorHAnsi"/>
                <w:noProof/>
                <w:sz w:val="20"/>
                <w:szCs w:val="20"/>
              </w:rPr>
              <w:t xml:space="preserve">Dostupno na: </w:t>
            </w:r>
            <w:hyperlink r:id="rId22" w:history="1">
              <w:r w:rsidRPr="00A70069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https://medium.com/made-fromscratch-fine-catering/the-history-of-catering-in-the-united-statesb7a3c64184f4</w:t>
              </w:r>
            </w:hyperlink>
            <w:r w:rsidRPr="00A70069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3D200A02" w14:textId="1DE76346" w:rsidR="0080576F" w:rsidRPr="00A70069" w:rsidRDefault="00B55831" w:rsidP="00A70069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70069">
              <w:rPr>
                <w:rFonts w:cstheme="minorHAnsi"/>
                <w:noProof/>
                <w:sz w:val="20"/>
                <w:szCs w:val="20"/>
              </w:rPr>
              <w:t xml:space="preserve">Strike, A. (2019). </w:t>
            </w:r>
            <w:r w:rsidRPr="00A70069">
              <w:rPr>
                <w:rFonts w:cstheme="minorHAnsi"/>
                <w:i/>
                <w:iCs/>
                <w:noProof/>
                <w:sz w:val="20"/>
                <w:szCs w:val="20"/>
              </w:rPr>
              <w:t>What does full service catering include</w:t>
            </w:r>
            <w:r w:rsidR="00A70069" w:rsidRPr="00A70069">
              <w:rPr>
                <w:rFonts w:cstheme="minorHAnsi"/>
                <w:noProof/>
                <w:sz w:val="20"/>
                <w:szCs w:val="20"/>
              </w:rPr>
              <w:t xml:space="preserve">. </w:t>
            </w:r>
            <w:r w:rsidRPr="00A70069">
              <w:rPr>
                <w:rFonts w:cstheme="minorHAnsi"/>
                <w:noProof/>
                <w:sz w:val="20"/>
                <w:szCs w:val="20"/>
              </w:rPr>
              <w:t xml:space="preserve">Dostupno </w:t>
            </w:r>
            <w:r w:rsidR="00EB5983" w:rsidRPr="00A70069">
              <w:rPr>
                <w:rFonts w:cstheme="minorHAnsi"/>
              </w:rPr>
              <w:t xml:space="preserve">na: </w:t>
            </w:r>
            <w:hyperlink r:id="rId23" w:history="1">
              <w:r w:rsidR="00EB5983" w:rsidRPr="00A70069">
                <w:rPr>
                  <w:rStyle w:val="Hyperlink"/>
                  <w:rFonts w:cstheme="minorHAnsi"/>
                </w:rPr>
                <w:t>https://celebrationsmenu.com/what-does-full-service-cateringinclude/</w:t>
              </w:r>
            </w:hyperlink>
            <w:r w:rsidR="00EB5983" w:rsidRPr="00A70069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152A4852" w14:textId="77777777" w:rsidR="0062744E" w:rsidRPr="00A70069" w:rsidRDefault="0062744E" w:rsidP="0062744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12E40B2" w14:textId="30CC60B7" w:rsidR="00843760" w:rsidRPr="00A70069" w:rsidRDefault="00FE6D5C" w:rsidP="00FE6D5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7006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Dodatno:</w:t>
            </w:r>
          </w:p>
          <w:p w14:paraId="4E2D8E08" w14:textId="4861AAB9" w:rsidR="00BE214B" w:rsidRPr="00A70069" w:rsidRDefault="00A70069" w:rsidP="00BE214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70069">
              <w:rPr>
                <w:rFonts w:asciiTheme="minorHAnsi" w:hAnsiTheme="minorHAnsi" w:cstheme="minorHAnsi"/>
                <w:noProof/>
                <w:sz w:val="20"/>
                <w:szCs w:val="20"/>
              </w:rPr>
              <w:t>I</w:t>
            </w:r>
            <w:r w:rsidR="00FE6D5C" w:rsidRPr="00A70069">
              <w:rPr>
                <w:rFonts w:asciiTheme="minorHAnsi" w:hAnsiTheme="minorHAnsi" w:cstheme="minorHAnsi"/>
                <w:noProof/>
                <w:sz w:val="20"/>
                <w:szCs w:val="20"/>
              </w:rPr>
              <w:t>nterna skripta koju su izradili predavači</w:t>
            </w:r>
          </w:p>
          <w:p w14:paraId="57CBA86D" w14:textId="77777777" w:rsidR="00BE214B" w:rsidRPr="00A70069" w:rsidRDefault="00BE214B" w:rsidP="00BE214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</w:tbl>
    <w:p w14:paraId="6BCBB36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F919E2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4E89839C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5C8CBE40" w:rsidR="00C759FB" w:rsidRPr="00BB7A3B" w:rsidRDefault="00D7607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BB7A3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Upravljanje ljudskim potencijalima u ugostiteljstvu</w:t>
            </w:r>
          </w:p>
        </w:tc>
      </w:tr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F919E2" w14:paraId="119A87D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5427450B" w:rsidR="00C759FB" w:rsidRPr="00633470" w:rsidRDefault="00D7607B" w:rsidP="006334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bookmarkStart w:id="4" w:name="_Hlk134021142"/>
            <w:r w:rsidRPr="0063347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Rasporediti zaduženja u kuhinji</w:t>
            </w:r>
          </w:p>
        </w:tc>
      </w:tr>
      <w:tr w:rsidR="00D7607B" w:rsidRPr="00F919E2" w14:paraId="2D413B70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937D78" w14:textId="1D0A421B" w:rsidR="00D7607B" w:rsidRPr="00633470" w:rsidRDefault="00D7607B" w:rsidP="006334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3347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Planirati radno vrijeme osoblja u ugostiteljskoj kuhinji poštivajući zakonsku regulativu</w:t>
            </w:r>
          </w:p>
        </w:tc>
      </w:tr>
      <w:tr w:rsidR="00D7607B" w:rsidRPr="00F919E2" w14:paraId="7F7CF4A0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A47DDA" w14:textId="63ECABC6" w:rsidR="00D7607B" w:rsidRPr="00633470" w:rsidRDefault="00633470" w:rsidP="006334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3347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Razlikovati metode i tehnike praćenja i evaluacije rada zaposlenika u ugostiteljskoj kuhinji</w:t>
            </w:r>
          </w:p>
        </w:tc>
      </w:tr>
      <w:tr w:rsidR="00D7607B" w:rsidRPr="00F919E2" w14:paraId="71EF17EE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A71DE" w14:textId="0BECEFA9" w:rsidR="00D7607B" w:rsidRPr="00633470" w:rsidRDefault="00633470" w:rsidP="006334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3347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Primijeniti načela timskog rada u ugostiteljskoj kuhinji</w:t>
            </w:r>
          </w:p>
        </w:tc>
      </w:tr>
      <w:tr w:rsidR="00C759FB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5" w:name="_Hlk92457663"/>
            <w:bookmarkEnd w:id="4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5"/>
          </w:p>
        </w:tc>
      </w:tr>
      <w:tr w:rsidR="00C759FB" w:rsidRPr="00F919E2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BA1F7BF" w14:textId="3407260C" w:rsidR="0040694E" w:rsidRDefault="00DB6AAD" w:rsidP="00D72CA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DB6AAD">
              <w:rPr>
                <w:rFonts w:cstheme="minorHAnsi"/>
                <w:sz w:val="20"/>
                <w:szCs w:val="20"/>
              </w:rPr>
              <w:t xml:space="preserve">Dominantan nastavni sustav u SIU </w:t>
            </w:r>
            <w:r w:rsidRPr="00DB6AAD">
              <w:rPr>
                <w:rFonts w:cstheme="minorHAnsi"/>
                <w:i/>
                <w:iCs/>
                <w:sz w:val="20"/>
                <w:szCs w:val="20"/>
              </w:rPr>
              <w:t>Upravljanje ljudskim potencijalima u ugostiteljstvu</w:t>
            </w:r>
            <w:r w:rsidRPr="00DB6AAD">
              <w:rPr>
                <w:rFonts w:cstheme="minorHAnsi"/>
                <w:sz w:val="20"/>
                <w:szCs w:val="20"/>
              </w:rPr>
              <w:t xml:space="preserve"> je učen</w:t>
            </w:r>
            <w:r w:rsidR="00D72CA4">
              <w:rPr>
                <w:rFonts w:cstheme="minorHAnsi"/>
                <w:sz w:val="20"/>
                <w:szCs w:val="20"/>
              </w:rPr>
              <w:t>j</w:t>
            </w:r>
            <w:r w:rsidRPr="00DB6AAD">
              <w:rPr>
                <w:rFonts w:cstheme="minorHAnsi"/>
                <w:sz w:val="20"/>
                <w:szCs w:val="20"/>
              </w:rPr>
              <w:t>e temeljeno na radu.</w:t>
            </w:r>
          </w:p>
          <w:p w14:paraId="13DB1D3F" w14:textId="3D39B884" w:rsidR="00D83AF1" w:rsidRDefault="0040694E" w:rsidP="00D72CA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Tijekom realizacije teorijskih nastavnih sadržaja, nastavnik upoznaje polaznika s pravil</w:t>
            </w:r>
            <w:r w:rsidR="00D72CA4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 xml:space="preserve">im upravljanjem  ljudskim potencijalima u ugostiteljstvu, </w:t>
            </w:r>
            <w:r w:rsidR="00D83AF1">
              <w:rPr>
                <w:rFonts w:cstheme="minorHAnsi"/>
                <w:sz w:val="20"/>
                <w:szCs w:val="20"/>
              </w:rPr>
              <w:t xml:space="preserve">izradi i vođenju rasporeda radnog vremena, smjena i zaduženja u kuhinji, rasporedu zaposlenika sukladno njihovim kompetencijama, evaluaciji rada i radu u timu. </w:t>
            </w:r>
            <w:r w:rsidR="00D83AF1" w:rsidRPr="00DB6AAD">
              <w:rPr>
                <w:rFonts w:cstheme="minorHAnsi"/>
                <w:sz w:val="20"/>
                <w:szCs w:val="20"/>
              </w:rPr>
              <w:t>Nastavnik će</w:t>
            </w:r>
            <w:r w:rsidR="00D83AF1">
              <w:rPr>
                <w:rFonts w:cstheme="minorHAnsi"/>
                <w:sz w:val="20"/>
                <w:szCs w:val="20"/>
              </w:rPr>
              <w:t xml:space="preserve"> vođenim procesom učenja i poučavanja</w:t>
            </w:r>
            <w:r w:rsidR="00D83AF1" w:rsidRPr="00DB6AAD">
              <w:rPr>
                <w:rFonts w:cstheme="minorHAnsi"/>
                <w:sz w:val="20"/>
                <w:szCs w:val="20"/>
              </w:rPr>
              <w:t xml:space="preserve"> uvesti </w:t>
            </w:r>
            <w:r w:rsidR="00D83AF1">
              <w:rPr>
                <w:rFonts w:cstheme="minorHAnsi"/>
                <w:sz w:val="20"/>
                <w:szCs w:val="20"/>
              </w:rPr>
              <w:t>polaznike</w:t>
            </w:r>
            <w:r w:rsidR="00D83AF1" w:rsidRPr="00DB6AAD">
              <w:rPr>
                <w:rFonts w:cstheme="minorHAnsi"/>
                <w:sz w:val="20"/>
                <w:szCs w:val="20"/>
              </w:rPr>
              <w:t xml:space="preserve"> u organizaciju rada u kuhinji/blagovaonici.</w:t>
            </w:r>
          </w:p>
          <w:p w14:paraId="23A43F9B" w14:textId="5DE57329" w:rsidR="00DB6AAD" w:rsidRDefault="00BB7A3B" w:rsidP="00D72CA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40694E" w:rsidRPr="0040694E">
              <w:rPr>
                <w:rFonts w:cstheme="minorHAnsi"/>
                <w:sz w:val="20"/>
                <w:szCs w:val="20"/>
              </w:rPr>
              <w:t>astavnik prikazuje i objašnjava praktične zadatke uz demonstraciju.</w:t>
            </w:r>
            <w:r w:rsidR="0040694E">
              <w:rPr>
                <w:rFonts w:cstheme="minorHAnsi"/>
                <w:sz w:val="20"/>
                <w:szCs w:val="20"/>
              </w:rPr>
              <w:t xml:space="preserve"> Najveći dio ostvarivanja ishoda učenja održat će se </w:t>
            </w:r>
            <w:r w:rsidR="00DB6AAD" w:rsidRPr="00DB6AAD">
              <w:rPr>
                <w:rFonts w:cstheme="minorHAnsi"/>
                <w:sz w:val="20"/>
                <w:szCs w:val="20"/>
              </w:rPr>
              <w:t xml:space="preserve">u specijaliziranim učionicama / praktikumima, ugostiteljskim objektima kod poslodavca ili regionalnim centrima kompetentnosti gdje će </w:t>
            </w:r>
            <w:r w:rsidR="00D83AF1">
              <w:rPr>
                <w:rFonts w:cstheme="minorHAnsi"/>
                <w:sz w:val="20"/>
                <w:szCs w:val="20"/>
              </w:rPr>
              <w:t>polaznik</w:t>
            </w:r>
            <w:r w:rsidR="00DB6AAD" w:rsidRPr="00DB6AAD">
              <w:rPr>
                <w:rFonts w:cstheme="minorHAnsi"/>
                <w:sz w:val="20"/>
                <w:szCs w:val="20"/>
              </w:rPr>
              <w:t xml:space="preserve"> </w:t>
            </w:r>
            <w:r w:rsidR="00D83AF1" w:rsidRPr="00DB6AAD">
              <w:rPr>
                <w:rFonts w:cstheme="minorHAnsi"/>
                <w:sz w:val="20"/>
                <w:szCs w:val="20"/>
              </w:rPr>
              <w:t xml:space="preserve">produbljivati </w:t>
            </w:r>
            <w:r w:rsidR="00D83AF1">
              <w:rPr>
                <w:rFonts w:cstheme="minorHAnsi"/>
                <w:sz w:val="20"/>
                <w:szCs w:val="20"/>
              </w:rPr>
              <w:t xml:space="preserve">vještine </w:t>
            </w:r>
            <w:r w:rsidR="00D83AF1" w:rsidRPr="00DB6AAD">
              <w:rPr>
                <w:rFonts w:cstheme="minorHAnsi"/>
                <w:sz w:val="20"/>
                <w:szCs w:val="20"/>
              </w:rPr>
              <w:t>o načelima timskog rada, radnom vremenu, metodama i tehnikama praćenja i evaluaciji rada djelatnika u kuhinji/blagovaonici.</w:t>
            </w:r>
          </w:p>
          <w:p w14:paraId="795E0A44" w14:textId="2156B3DC" w:rsidR="00C759FB" w:rsidRPr="0040694E" w:rsidRDefault="0040694E" w:rsidP="00D72CA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054BF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Samostalne aktivnosti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polaznika</w:t>
            </w:r>
            <w:r w:rsidRPr="00054BF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uključuju rješavanje zadanih projektnih zadataka primjenom stečenih znanja te samostalno proučavanje literature, internetskih izvora i publikacija  prema preporuci nastavnika kroz koje će proširiti i produbiti svoja znanja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 organizaciji rada u kuhinji.</w:t>
            </w:r>
          </w:p>
        </w:tc>
      </w:tr>
      <w:tr w:rsidR="00C759FB" w:rsidRPr="00F919E2" w14:paraId="5678871B" w14:textId="77777777" w:rsidTr="008239CD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DB70EA" w14:textId="77777777" w:rsidR="00DB6AAD" w:rsidRDefault="00DB6AAD" w:rsidP="00DB6AAD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63"/>
              <w:rPr>
                <w:rFonts w:cstheme="minorHAnsi"/>
                <w:sz w:val="20"/>
                <w:szCs w:val="20"/>
              </w:rPr>
            </w:pPr>
            <w:r w:rsidRPr="0040694E">
              <w:rPr>
                <w:rFonts w:cstheme="minorHAnsi"/>
                <w:sz w:val="20"/>
                <w:szCs w:val="20"/>
              </w:rPr>
              <w:t>Organizacija radnog vremena</w:t>
            </w:r>
          </w:p>
          <w:p w14:paraId="7184C02C" w14:textId="35290871" w:rsidR="00D83AF1" w:rsidRPr="00D83AF1" w:rsidRDefault="00D83AF1" w:rsidP="00D83AF1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63"/>
              <w:rPr>
                <w:rFonts w:cstheme="minorHAnsi"/>
                <w:sz w:val="20"/>
                <w:szCs w:val="20"/>
              </w:rPr>
            </w:pPr>
            <w:r w:rsidRPr="0040694E">
              <w:rPr>
                <w:rFonts w:cstheme="minorHAnsi"/>
                <w:sz w:val="20"/>
                <w:szCs w:val="20"/>
              </w:rPr>
              <w:t>Organizacija zaduženja u kuhinji/blagovaonici</w:t>
            </w:r>
          </w:p>
          <w:p w14:paraId="204589ED" w14:textId="2983EBFC" w:rsidR="00DB6AAD" w:rsidRPr="0040694E" w:rsidRDefault="00DB6AAD" w:rsidP="00DB6AAD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63"/>
              <w:rPr>
                <w:rFonts w:cstheme="minorHAnsi"/>
                <w:sz w:val="20"/>
                <w:szCs w:val="20"/>
              </w:rPr>
            </w:pPr>
            <w:r w:rsidRPr="0040694E">
              <w:rPr>
                <w:rFonts w:cstheme="minorHAnsi"/>
                <w:sz w:val="20"/>
                <w:szCs w:val="20"/>
              </w:rPr>
              <w:t>Metode i tehnike praćenja zaposlenika</w:t>
            </w:r>
          </w:p>
          <w:p w14:paraId="0532A033" w14:textId="3ADA2004" w:rsidR="00DB6AAD" w:rsidRPr="0040694E" w:rsidRDefault="00DB6AAD" w:rsidP="00DB6AAD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63"/>
              <w:rPr>
                <w:rFonts w:cstheme="minorHAnsi"/>
                <w:sz w:val="20"/>
                <w:szCs w:val="20"/>
              </w:rPr>
            </w:pPr>
            <w:r w:rsidRPr="0040694E">
              <w:rPr>
                <w:rFonts w:cstheme="minorHAnsi"/>
                <w:sz w:val="20"/>
                <w:szCs w:val="20"/>
              </w:rPr>
              <w:t>Evaluacije</w:t>
            </w:r>
            <w:r w:rsidR="00D83AF1">
              <w:rPr>
                <w:rFonts w:cstheme="minorHAnsi"/>
                <w:sz w:val="20"/>
                <w:szCs w:val="20"/>
              </w:rPr>
              <w:t xml:space="preserve"> zaposlenika</w:t>
            </w:r>
          </w:p>
          <w:p w14:paraId="24511AA9" w14:textId="5A06E455" w:rsidR="00C759FB" w:rsidRPr="00DB6AAD" w:rsidRDefault="00D83AF1" w:rsidP="00DB6AAD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63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DB6AAD" w:rsidRPr="0040694E">
              <w:rPr>
                <w:rFonts w:cstheme="minorHAnsi"/>
                <w:sz w:val="20"/>
                <w:szCs w:val="20"/>
              </w:rPr>
              <w:t>imsk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DB6AAD" w:rsidRPr="0040694E">
              <w:rPr>
                <w:rFonts w:cstheme="minorHAnsi"/>
                <w:sz w:val="20"/>
                <w:szCs w:val="20"/>
              </w:rPr>
              <w:t xml:space="preserve"> rad</w:t>
            </w:r>
          </w:p>
        </w:tc>
      </w:tr>
      <w:tr w:rsidR="00C759FB" w:rsidRPr="00F919E2" w14:paraId="0D4BAE31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AE5C95" w14:textId="77777777" w:rsidR="00DB6AAD" w:rsidRPr="00604352" w:rsidRDefault="00DB6AAD" w:rsidP="00DB6A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04352">
              <w:rPr>
                <w:rFonts w:cstheme="minorHAnsi"/>
                <w:sz w:val="20"/>
                <w:szCs w:val="20"/>
                <w:lang w:val="hr"/>
              </w:rPr>
              <w:t xml:space="preserve">Ishodi učenja provjeravaju se usmeno i/ili pisano i/ili vježbom i/ili problemskim zadatkom i/ili projektnim zadatkom: </w:t>
            </w:r>
          </w:p>
          <w:p w14:paraId="10108DDE" w14:textId="565F804B" w:rsidR="00C759FB" w:rsidRPr="008810C3" w:rsidRDefault="00DB6AAD" w:rsidP="0040694E">
            <w:pPr>
              <w:jc w:val="both"/>
              <w:rPr>
                <w:rFonts w:cstheme="minorHAnsi"/>
                <w:sz w:val="20"/>
                <w:szCs w:val="20"/>
                <w:lang w:val="hr"/>
              </w:rPr>
            </w:pPr>
            <w:r w:rsidRPr="008810C3">
              <w:rPr>
                <w:rFonts w:cstheme="minorHAnsi"/>
                <w:b/>
                <w:bCs/>
                <w:sz w:val="20"/>
                <w:szCs w:val="20"/>
                <w:lang w:val="hr"/>
              </w:rPr>
              <w:lastRenderedPageBreak/>
              <w:t>Zadatak</w:t>
            </w:r>
            <w:r w:rsidRPr="00604352">
              <w:rPr>
                <w:rFonts w:cstheme="minorHAnsi"/>
                <w:sz w:val="20"/>
                <w:szCs w:val="20"/>
                <w:lang w:val="hr"/>
              </w:rPr>
              <w:t xml:space="preserve">: </w:t>
            </w:r>
            <w:r w:rsidR="008810C3">
              <w:rPr>
                <w:rFonts w:cstheme="minorHAnsi"/>
                <w:sz w:val="20"/>
                <w:szCs w:val="20"/>
                <w:lang w:val="hr"/>
              </w:rPr>
              <w:t xml:space="preserve">U ugostiteljskom objektu previđena je proslava rođendana. Za tu prigodu predviđeno je 30 gostiju. Zadatak polaznika je, organizirati radno vrijeme zaposlenika </w:t>
            </w:r>
            <w:r w:rsidR="008810C3" w:rsidRPr="00604352">
              <w:rPr>
                <w:rFonts w:cstheme="minorHAnsi"/>
                <w:sz w:val="20"/>
                <w:szCs w:val="20"/>
                <w:lang w:val="hr"/>
              </w:rPr>
              <w:t>uvažavajući zakonske regulative i propise</w:t>
            </w:r>
            <w:r w:rsidR="008810C3">
              <w:rPr>
                <w:rFonts w:cstheme="minorHAnsi"/>
                <w:sz w:val="20"/>
                <w:szCs w:val="20"/>
                <w:lang w:val="hr"/>
              </w:rPr>
              <w:t xml:space="preserve">, rasporediti zaduženja sukladno radnim zadatcima. Uz to, polaznik treba osmisliti jedan oblik motivacije kojim će povećati produktivnost rada te izraditi evaluacijski upitnik u kojem će se preispitati zadovoljstvo radnika. </w:t>
            </w:r>
          </w:p>
        </w:tc>
      </w:tr>
      <w:tr w:rsidR="00DB6AAD" w:rsidRPr="008D5DF5" w14:paraId="5202B824" w14:textId="77777777" w:rsidTr="0040694E">
        <w:trPr>
          <w:trHeight w:val="593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254225F" w14:textId="3C36EF82" w:rsidR="00DB6AAD" w:rsidRPr="00604352" w:rsidRDefault="00DB6AAD" w:rsidP="00095454">
            <w:pPr>
              <w:jc w:val="both"/>
              <w:rPr>
                <w:rFonts w:cstheme="minorHAnsi"/>
                <w:sz w:val="20"/>
                <w:szCs w:val="20"/>
                <w:lang w:val="hr"/>
              </w:rPr>
            </w:pPr>
          </w:p>
          <w:tbl>
            <w:tblPr>
              <w:tblStyle w:val="Reetkatablice1"/>
              <w:tblW w:w="9392" w:type="dxa"/>
              <w:tblLayout w:type="fixed"/>
              <w:tblLook w:val="06A0" w:firstRow="1" w:lastRow="0" w:firstColumn="1" w:lastColumn="0" w:noHBand="1" w:noVBand="1"/>
            </w:tblPr>
            <w:tblGrid>
              <w:gridCol w:w="2348"/>
              <w:gridCol w:w="2348"/>
              <w:gridCol w:w="2348"/>
              <w:gridCol w:w="2348"/>
            </w:tblGrid>
            <w:tr w:rsidR="00DB6AAD" w:rsidRPr="00604352" w14:paraId="00637C03" w14:textId="77777777" w:rsidTr="008810C3">
              <w:trPr>
                <w:trHeight w:val="300"/>
              </w:trPr>
              <w:tc>
                <w:tcPr>
                  <w:tcW w:w="2348" w:type="dxa"/>
                </w:tcPr>
                <w:p w14:paraId="10B753E2" w14:textId="55220141" w:rsidR="00DB6AAD" w:rsidRPr="00604352" w:rsidRDefault="009E7D21" w:rsidP="00DB6AAD">
                  <w:pPr>
                    <w:spacing w:before="120" w:after="12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Elementi vrednovanja</w:t>
                  </w:r>
                </w:p>
              </w:tc>
              <w:tc>
                <w:tcPr>
                  <w:tcW w:w="2348" w:type="dxa"/>
                </w:tcPr>
                <w:p w14:paraId="6419AF82" w14:textId="033A6CF8" w:rsidR="00DB6AAD" w:rsidRPr="00604352" w:rsidRDefault="00DB6AAD" w:rsidP="00DB6AAD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NE ZADOVOLJAVA</w:t>
                  </w:r>
                </w:p>
                <w:p w14:paraId="486F0716" w14:textId="77777777" w:rsidR="00DB6AAD" w:rsidRPr="00604352" w:rsidRDefault="00DB6AAD" w:rsidP="00DB6AAD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(0 BODOVA)</w:t>
                  </w:r>
                </w:p>
              </w:tc>
              <w:tc>
                <w:tcPr>
                  <w:tcW w:w="2348" w:type="dxa"/>
                </w:tcPr>
                <w:p w14:paraId="666FB04E" w14:textId="7373275A" w:rsidR="00DB6AAD" w:rsidRPr="00604352" w:rsidRDefault="00DB6AAD" w:rsidP="00DB6AAD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ZADOVOLJAVA</w:t>
                  </w:r>
                </w:p>
                <w:p w14:paraId="65CB8DF4" w14:textId="77777777" w:rsidR="00DB6AAD" w:rsidRPr="00604352" w:rsidRDefault="00DB6AAD" w:rsidP="00DB6AAD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(1 BOD)</w:t>
                  </w:r>
                </w:p>
              </w:tc>
              <w:tc>
                <w:tcPr>
                  <w:tcW w:w="2348" w:type="dxa"/>
                </w:tcPr>
                <w:p w14:paraId="4D11BFE1" w14:textId="23B9AFEB" w:rsidR="00DB6AAD" w:rsidRPr="00604352" w:rsidRDefault="00DB6AAD" w:rsidP="00DB6AAD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U POTPUNOSTI</w:t>
                  </w:r>
                </w:p>
                <w:p w14:paraId="3CFAE657" w14:textId="77777777" w:rsidR="00DB6AAD" w:rsidRPr="00604352" w:rsidRDefault="00DB6AAD" w:rsidP="00DB6AAD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(2 BODA)</w:t>
                  </w:r>
                </w:p>
              </w:tc>
            </w:tr>
            <w:tr w:rsidR="00DB6AAD" w:rsidRPr="00604352" w14:paraId="5CD04294" w14:textId="77777777" w:rsidTr="008810C3">
              <w:trPr>
                <w:trHeight w:val="763"/>
              </w:trPr>
              <w:tc>
                <w:tcPr>
                  <w:tcW w:w="2348" w:type="dxa"/>
                </w:tcPr>
                <w:p w14:paraId="039941DB" w14:textId="77777777" w:rsidR="00DB6AAD" w:rsidRPr="00604352" w:rsidRDefault="00DB6AAD" w:rsidP="00095454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Poznavanje zakonske regulative</w:t>
                  </w:r>
                </w:p>
              </w:tc>
              <w:tc>
                <w:tcPr>
                  <w:tcW w:w="2348" w:type="dxa"/>
                </w:tcPr>
                <w:p w14:paraId="32BDBDCA" w14:textId="13FE05DB" w:rsidR="00DB6AAD" w:rsidRPr="00604352" w:rsidRDefault="00DB6AAD" w:rsidP="00095454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Ne poznaje zakonske regulative</w:t>
                  </w:r>
                </w:p>
              </w:tc>
              <w:tc>
                <w:tcPr>
                  <w:tcW w:w="2348" w:type="dxa"/>
                </w:tcPr>
                <w:p w14:paraId="4EAC9683" w14:textId="1571EBCC" w:rsidR="00DB6AAD" w:rsidRPr="00604352" w:rsidRDefault="00DB6AAD" w:rsidP="00095454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Djelomično poznaje zakonske regulative</w:t>
                  </w:r>
                </w:p>
              </w:tc>
              <w:tc>
                <w:tcPr>
                  <w:tcW w:w="2348" w:type="dxa"/>
                </w:tcPr>
                <w:p w14:paraId="63EB8167" w14:textId="4E6FAE53" w:rsidR="00DB6AAD" w:rsidRPr="00604352" w:rsidRDefault="00DB6AAD" w:rsidP="00095454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U potpunosti poznaje zakonske regulative</w:t>
                  </w:r>
                </w:p>
              </w:tc>
            </w:tr>
            <w:tr w:rsidR="00DB6AAD" w:rsidRPr="00604352" w14:paraId="3157D383" w14:textId="77777777" w:rsidTr="008810C3">
              <w:trPr>
                <w:trHeight w:val="300"/>
              </w:trPr>
              <w:tc>
                <w:tcPr>
                  <w:tcW w:w="2348" w:type="dxa"/>
                </w:tcPr>
                <w:p w14:paraId="3C9712C4" w14:textId="77777777" w:rsidR="00DB6AAD" w:rsidRPr="00604352" w:rsidRDefault="00DB6AAD" w:rsidP="00095454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Planiranje dnevnih zaduženja i radnog vremena kuhinjskog/poslužnog osoblja</w:t>
                  </w:r>
                </w:p>
              </w:tc>
              <w:tc>
                <w:tcPr>
                  <w:tcW w:w="2348" w:type="dxa"/>
                </w:tcPr>
                <w:p w14:paraId="4335F789" w14:textId="2F7775C9" w:rsidR="00DB6AAD" w:rsidRPr="00604352" w:rsidRDefault="00DB6AAD" w:rsidP="00095454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Nije isplanirao dnevna zaduženja i radno vrijeme kuhinjskog/poslužnog osoblj</w:t>
                  </w:r>
                  <w:r w:rsidR="0040694E" w:rsidRPr="00604352">
                    <w:rPr>
                      <w:rFonts w:cstheme="minorHAnsi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348" w:type="dxa"/>
                </w:tcPr>
                <w:p w14:paraId="5002A2BD" w14:textId="11AB4A70" w:rsidR="00DB6AAD" w:rsidRPr="00604352" w:rsidRDefault="00DB6AAD" w:rsidP="00095454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Napravio plan dnevnog zaduženja i radnog vremena kuhinjskog/poslužnog osoblja uz pomoć nastavnika</w:t>
                  </w:r>
                </w:p>
              </w:tc>
              <w:tc>
                <w:tcPr>
                  <w:tcW w:w="2348" w:type="dxa"/>
                </w:tcPr>
                <w:p w14:paraId="3AF703C1" w14:textId="73535CE3" w:rsidR="00DB6AAD" w:rsidRPr="00604352" w:rsidRDefault="00DB6AAD" w:rsidP="00095454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U potpunosti isplanirao dnevna zaduženja i radno vrijeme kuhinjskog/poslužnog osoblja</w:t>
                  </w:r>
                </w:p>
              </w:tc>
            </w:tr>
            <w:tr w:rsidR="008810C3" w:rsidRPr="00604352" w14:paraId="2C87B989" w14:textId="77777777" w:rsidTr="008810C3">
              <w:trPr>
                <w:trHeight w:val="300"/>
              </w:trPr>
              <w:tc>
                <w:tcPr>
                  <w:tcW w:w="2348" w:type="dxa"/>
                </w:tcPr>
                <w:p w14:paraId="00666AB7" w14:textId="7DA89867" w:rsidR="008810C3" w:rsidRPr="00604352" w:rsidRDefault="008810C3" w:rsidP="008810C3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Izrada i popunjavanje tablice s dnevnim zaduženjima i radnim vremenom osoblja</w:t>
                  </w:r>
                </w:p>
              </w:tc>
              <w:tc>
                <w:tcPr>
                  <w:tcW w:w="2348" w:type="dxa"/>
                </w:tcPr>
                <w:p w14:paraId="7418AF97" w14:textId="47EB9304" w:rsidR="008810C3" w:rsidRPr="00604352" w:rsidRDefault="008810C3" w:rsidP="008810C3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Nije izradio i popunio tablice s dnevnim zaduženjima i radnim vremenom osoblja</w:t>
                  </w:r>
                </w:p>
              </w:tc>
              <w:tc>
                <w:tcPr>
                  <w:tcW w:w="2348" w:type="dxa"/>
                </w:tcPr>
                <w:p w14:paraId="3373D400" w14:textId="77777777" w:rsidR="008810C3" w:rsidRPr="00604352" w:rsidRDefault="008810C3" w:rsidP="008810C3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Izradio i popunio tablice s dnevnim zaduženjima i radnim vremenom osoblja uz pomoć nastavnika</w:t>
                  </w:r>
                </w:p>
                <w:p w14:paraId="72152E23" w14:textId="77777777" w:rsidR="008810C3" w:rsidRPr="00604352" w:rsidRDefault="008810C3" w:rsidP="008810C3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3197EDBA" w14:textId="7D98CBC7" w:rsidR="008810C3" w:rsidRPr="00604352" w:rsidRDefault="008810C3" w:rsidP="008810C3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604352">
                    <w:rPr>
                      <w:rFonts w:cstheme="minorHAnsi"/>
                      <w:sz w:val="20"/>
                      <w:szCs w:val="20"/>
                    </w:rPr>
                    <w:t>U potpunosti samostalno izradio i popunio tablice s dnevnim zaduženjima i radnim vremenom osoblja</w:t>
                  </w:r>
                </w:p>
              </w:tc>
            </w:tr>
            <w:tr w:rsidR="00DB6AAD" w:rsidRPr="00604352" w14:paraId="77D57F59" w14:textId="77777777" w:rsidTr="008810C3">
              <w:trPr>
                <w:trHeight w:val="1211"/>
              </w:trPr>
              <w:tc>
                <w:tcPr>
                  <w:tcW w:w="2348" w:type="dxa"/>
                </w:tcPr>
                <w:p w14:paraId="115A1E9C" w14:textId="52A680DF" w:rsidR="00DB6AAD" w:rsidRPr="00604352" w:rsidRDefault="00AC01F5" w:rsidP="00095454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Osmišljavanje motivacije (aktivnosti za motivaciju)</w:t>
                  </w:r>
                </w:p>
              </w:tc>
              <w:tc>
                <w:tcPr>
                  <w:tcW w:w="2348" w:type="dxa"/>
                </w:tcPr>
                <w:p w14:paraId="5F0FB2D1" w14:textId="0C90F0EA" w:rsidR="00DB6AAD" w:rsidRPr="00604352" w:rsidRDefault="008810C3" w:rsidP="00095454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Nije osmislio motivaciju za povećanje produktivnosti zaposlenika</w:t>
                  </w:r>
                </w:p>
              </w:tc>
              <w:tc>
                <w:tcPr>
                  <w:tcW w:w="2348" w:type="dxa"/>
                </w:tcPr>
                <w:p w14:paraId="1179C4B0" w14:textId="2DE92458" w:rsidR="00DB6AAD" w:rsidRPr="00604352" w:rsidRDefault="008810C3" w:rsidP="00095454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Osmislio je motivaciju za povećanje produktivnosti zaposlenika uz pomoć nastavnika</w:t>
                  </w:r>
                </w:p>
              </w:tc>
              <w:tc>
                <w:tcPr>
                  <w:tcW w:w="2348" w:type="dxa"/>
                </w:tcPr>
                <w:p w14:paraId="1F9D7D1D" w14:textId="10866B0E" w:rsidR="00DB6AAD" w:rsidRPr="00604352" w:rsidRDefault="00A67BF0" w:rsidP="00095454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 potpunosti samostalno osmisio motivaciju za povećanje produktivnosti zaposlenika</w:t>
                  </w:r>
                </w:p>
              </w:tc>
            </w:tr>
            <w:tr w:rsidR="008810C3" w:rsidRPr="00604352" w14:paraId="1E34B458" w14:textId="77777777" w:rsidTr="008810C3">
              <w:trPr>
                <w:trHeight w:val="1211"/>
              </w:trPr>
              <w:tc>
                <w:tcPr>
                  <w:tcW w:w="2348" w:type="dxa"/>
                </w:tcPr>
                <w:p w14:paraId="384C36A4" w14:textId="78CB73D0" w:rsidR="008810C3" w:rsidRDefault="00F30E31" w:rsidP="00095454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Izrada evaluacijskog upitnika</w:t>
                  </w:r>
                </w:p>
              </w:tc>
              <w:tc>
                <w:tcPr>
                  <w:tcW w:w="2348" w:type="dxa"/>
                </w:tcPr>
                <w:p w14:paraId="5ED8FC81" w14:textId="29E52474" w:rsidR="008810C3" w:rsidRPr="00604352" w:rsidRDefault="00A67BF0" w:rsidP="00095454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Nije izradio evaluacijski upitnik o zadovoljstvu zaposlenika</w:t>
                  </w:r>
                </w:p>
              </w:tc>
              <w:tc>
                <w:tcPr>
                  <w:tcW w:w="2348" w:type="dxa"/>
                </w:tcPr>
                <w:p w14:paraId="455BD347" w14:textId="4F1EEB15" w:rsidR="008810C3" w:rsidRPr="00604352" w:rsidRDefault="00A67BF0" w:rsidP="00095454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Djelomično izradio evaluacijski upitnik o zadovoljstvu zaposlenika</w:t>
                  </w:r>
                </w:p>
              </w:tc>
              <w:tc>
                <w:tcPr>
                  <w:tcW w:w="2348" w:type="dxa"/>
                </w:tcPr>
                <w:p w14:paraId="6EC532A4" w14:textId="013A524B" w:rsidR="008810C3" w:rsidRPr="00604352" w:rsidRDefault="00A67BF0" w:rsidP="00095454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 potpunosti izradio evaluacijski upitnik o zadovoljstvu zaposlenika</w:t>
                  </w:r>
                </w:p>
              </w:tc>
            </w:tr>
          </w:tbl>
          <w:p w14:paraId="548373EA" w14:textId="77777777" w:rsidR="00DB6AAD" w:rsidRPr="00D72CA4" w:rsidRDefault="00DB6AAD" w:rsidP="00095454">
            <w:pPr>
              <w:rPr>
                <w:rFonts w:cstheme="minorHAnsi"/>
              </w:rPr>
            </w:pPr>
          </w:p>
        </w:tc>
      </w:tr>
      <w:tr w:rsidR="00C759FB" w:rsidRPr="00F919E2" w14:paraId="7B41401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C83F8" w14:textId="7BED8375" w:rsidR="00C759FB" w:rsidRPr="00F919E2" w:rsidRDefault="00BC0FE1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</w:tbl>
    <w:p w14:paraId="4F62B729" w14:textId="77777777" w:rsidR="00C759FB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7607B" w:rsidRPr="00F919E2" w14:paraId="6D1D8E9E" w14:textId="77777777" w:rsidTr="00CE3C90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F925AB7" w14:textId="172F2628" w:rsidR="00D7607B" w:rsidRPr="00F919E2" w:rsidRDefault="00D7607B" w:rsidP="00CE3C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CAEE896" w14:textId="3E6EF0FE" w:rsidR="00D7607B" w:rsidRPr="00F919E2" w:rsidRDefault="0085516E" w:rsidP="00CE3C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Posluživanje hrane i pića izvan ugostiteljskog objekta</w:t>
            </w:r>
            <w:r w:rsidR="00D72C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(catering)</w:t>
            </w:r>
          </w:p>
        </w:tc>
      </w:tr>
      <w:tr w:rsidR="00D7607B" w:rsidRPr="00F919E2" w14:paraId="56945AB2" w14:textId="77777777" w:rsidTr="00CE3C90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F53238" w14:textId="77777777" w:rsidR="00D7607B" w:rsidRPr="00F919E2" w:rsidRDefault="00D7607B" w:rsidP="00CE3C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D7607B" w:rsidRPr="00F919E2" w14:paraId="7DD39874" w14:textId="77777777" w:rsidTr="00CE3C9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83C07" w14:textId="1CC926E3" w:rsidR="00D7607B" w:rsidRPr="00BC0FE1" w:rsidRDefault="00EC579E" w:rsidP="00CE3C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bookmarkStart w:id="6" w:name="_Hlk134021151"/>
            <w:r w:rsidRPr="00BC0FE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Razlikovati osnovne karakteristike cateringa u ugostiteljstvu</w:t>
            </w:r>
          </w:p>
        </w:tc>
      </w:tr>
      <w:tr w:rsidR="00EC579E" w:rsidRPr="00F919E2" w14:paraId="6F17DBC2" w14:textId="77777777" w:rsidTr="00CE3C9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3CF62" w14:textId="62ABB98D" w:rsidR="00EC579E" w:rsidRPr="00BC0FE1" w:rsidRDefault="00EC579E" w:rsidP="00CE3C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Samostalno izraditi sredstvo ponude za potrebe cateringa</w:t>
            </w:r>
          </w:p>
        </w:tc>
      </w:tr>
      <w:tr w:rsidR="00EC579E" w:rsidRPr="00F919E2" w14:paraId="280DE918" w14:textId="77777777" w:rsidTr="00CE3C9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34F16" w14:textId="4E14ADCE" w:rsidR="00EC579E" w:rsidRPr="00BC0FE1" w:rsidRDefault="00EC579E" w:rsidP="00CE3C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Pripremiti i dopremiti hranu, piće i napitke za cateringu</w:t>
            </w:r>
          </w:p>
        </w:tc>
      </w:tr>
      <w:tr w:rsidR="00EC579E" w:rsidRPr="00F919E2" w14:paraId="32192356" w14:textId="77777777" w:rsidTr="00CE3C9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E9077" w14:textId="1CC06659" w:rsidR="00EC579E" w:rsidRPr="00BC0FE1" w:rsidRDefault="00EC579E" w:rsidP="00CE3C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Samostalno koristiti opremu i uređaje u pružanju usluga cateringa</w:t>
            </w:r>
          </w:p>
        </w:tc>
      </w:tr>
      <w:tr w:rsidR="00D7607B" w:rsidRPr="00F919E2" w14:paraId="61B0D7A6" w14:textId="77777777" w:rsidTr="00CE3C9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8C9805" w14:textId="0D4EC418" w:rsidR="00D7607B" w:rsidRPr="00BC0FE1" w:rsidRDefault="00EC579E" w:rsidP="00CE3C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Napraviti plan povrata inventara pića, napitaka i hrane u prostor cateringa</w:t>
            </w:r>
          </w:p>
        </w:tc>
      </w:tr>
      <w:tr w:rsidR="00D7607B" w:rsidRPr="00F919E2" w14:paraId="3ECB4909" w14:textId="77777777" w:rsidTr="00CE3C9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4DE15B" w14:textId="309A526C" w:rsidR="00D7607B" w:rsidRPr="00BC0FE1" w:rsidRDefault="00EC579E" w:rsidP="00CE3C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Primijeniti mjere zaštite okoliša i higijene u posluživanju cateringa</w:t>
            </w:r>
          </w:p>
        </w:tc>
      </w:tr>
      <w:bookmarkEnd w:id="6"/>
      <w:tr w:rsidR="00D7607B" w:rsidRPr="00F919E2" w14:paraId="614D5E5F" w14:textId="77777777" w:rsidTr="00CE3C90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BDA41B" w14:textId="77777777" w:rsidR="00D7607B" w:rsidRPr="00F919E2" w:rsidRDefault="00D7607B" w:rsidP="00CE3C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D7607B" w:rsidRPr="00F919E2" w14:paraId="23340E03" w14:textId="77777777" w:rsidTr="00CE3C9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95DA5C" w14:textId="77777777" w:rsidR="00604352" w:rsidRDefault="00BC0FE1" w:rsidP="00BC0FE1">
            <w:pPr>
              <w:jc w:val="both"/>
              <w:rPr>
                <w:rFonts w:cstheme="minorHAnsi"/>
                <w:sz w:val="20"/>
                <w:szCs w:val="20"/>
              </w:rPr>
            </w:pPr>
            <w:r w:rsidRPr="00B15F99">
              <w:rPr>
                <w:rFonts w:cstheme="minorHAnsi"/>
                <w:sz w:val="20"/>
                <w:szCs w:val="20"/>
              </w:rPr>
              <w:lastRenderedPageBreak/>
              <w:t xml:space="preserve">Dominantan nastavni sustav SIU </w:t>
            </w:r>
            <w:r w:rsidRPr="00D72CA4">
              <w:rPr>
                <w:rFonts w:cstheme="minorHAnsi"/>
                <w:i/>
                <w:iCs/>
                <w:sz w:val="20"/>
                <w:szCs w:val="20"/>
              </w:rPr>
              <w:t>Posluživanje hrane i pića izvan ugostiteljskog objekta – catering</w:t>
            </w:r>
            <w:r w:rsidRPr="00B15F99">
              <w:rPr>
                <w:rFonts w:cstheme="minorHAnsi"/>
                <w:sz w:val="20"/>
                <w:szCs w:val="20"/>
              </w:rPr>
              <w:t xml:space="preserve"> je učenje temeljeno na radu</w:t>
            </w:r>
            <w:r w:rsidR="00604352">
              <w:rPr>
                <w:rFonts w:cstheme="minorHAnsi"/>
                <w:sz w:val="20"/>
                <w:szCs w:val="20"/>
              </w:rPr>
              <w:t>.</w:t>
            </w:r>
          </w:p>
          <w:p w14:paraId="3AC45D40" w14:textId="14C476EA" w:rsidR="007C0D70" w:rsidRPr="00FB38AA" w:rsidRDefault="007C0D70" w:rsidP="00BC0FE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Tijekom realizacije teorijskih nastavnih sadržaja, nastavnik upoznaje polaznike s osnov</w:t>
            </w:r>
            <w:r w:rsidR="00C23891">
              <w:rPr>
                <w:rFonts w:cstheme="minorHAnsi"/>
                <w:sz w:val="20"/>
                <w:szCs w:val="20"/>
              </w:rPr>
              <w:t xml:space="preserve">ama </w:t>
            </w:r>
            <w:r>
              <w:rPr>
                <w:rFonts w:cstheme="minorHAnsi"/>
                <w:sz w:val="20"/>
                <w:szCs w:val="20"/>
              </w:rPr>
              <w:t xml:space="preserve">rada na </w:t>
            </w:r>
            <w:r w:rsidRPr="00FB38AA">
              <w:rPr>
                <w:rFonts w:cstheme="minorHAnsi"/>
                <w:sz w:val="20"/>
                <w:szCs w:val="20"/>
              </w:rPr>
              <w:t>catering</w:t>
            </w:r>
            <w:r w:rsidR="00C23891">
              <w:rPr>
                <w:rFonts w:cstheme="minorHAnsi"/>
                <w:sz w:val="20"/>
                <w:szCs w:val="20"/>
              </w:rPr>
              <w:t>u.</w:t>
            </w:r>
          </w:p>
          <w:p w14:paraId="2877BDE7" w14:textId="22D6D807" w:rsidR="00FB38AA" w:rsidRPr="00FB38AA" w:rsidRDefault="00AC01F5" w:rsidP="00FB38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FB38AA" w:rsidRPr="00FB38AA">
              <w:rPr>
                <w:rFonts w:cstheme="minorHAnsi"/>
                <w:sz w:val="20"/>
                <w:szCs w:val="20"/>
              </w:rPr>
              <w:t>astavnik prikazuje i objašnjava praktične zadatke uz demonstraciju. Najveći dio ostvarivanja ishoda učenja održat će se u specijaliziranim učionicama / praktikumima, ugostiteljskim objektima kod poslodavca ili regionalnim centrima kompetentnosti gdje će učenik promatranjem i sudjelovanjem u radnim procesima produbljivati vještine izradi sredstva ponude za catering, planu povrata inventara, napitaka i  hrane, pripremu i dopremu hrane i pića za catering  primjenu mjera zaštite okoliša i higijene.</w:t>
            </w:r>
          </w:p>
          <w:p w14:paraId="702A560C" w14:textId="168AA6AB" w:rsidR="007C0D70" w:rsidRPr="00C23891" w:rsidRDefault="00FB38AA" w:rsidP="00C23891">
            <w:pPr>
              <w:jc w:val="both"/>
              <w:rPr>
                <w:rFonts w:cstheme="minorHAnsi"/>
                <w:sz w:val="20"/>
                <w:szCs w:val="20"/>
              </w:rPr>
            </w:pPr>
            <w:r w:rsidRPr="00FB38A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Samostalne aktivnosti polaznika uključuju rješavanje zadanih projektnih zadataka primjenom stečenih znanja te samostalno proučavanje literature, internetskih izvora i publikacija  prema preporuci nastavnika kroz koje će proširiti i produbiti svoja znanja o org</w:t>
            </w:r>
            <w:r w:rsidR="00C2389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anizaciji i radu na cateringu. </w:t>
            </w:r>
          </w:p>
        </w:tc>
      </w:tr>
      <w:tr w:rsidR="00D7607B" w:rsidRPr="00F919E2" w14:paraId="1C43E170" w14:textId="77777777" w:rsidTr="00CE3C90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A421D" w14:textId="77777777" w:rsidR="00D7607B" w:rsidRPr="00F919E2" w:rsidRDefault="00D7607B" w:rsidP="00CE3C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E6921" w14:textId="77777777" w:rsidR="00BC0FE1" w:rsidRPr="00BC0FE1" w:rsidRDefault="00BC0FE1" w:rsidP="00BC0FE1">
            <w:pPr>
              <w:numPr>
                <w:ilvl w:val="0"/>
                <w:numId w:val="5"/>
              </w:numPr>
              <w:spacing w:after="160" w:line="240" w:lineRule="auto"/>
              <w:ind w:left="505"/>
              <w:contextualSpacing/>
              <w:rPr>
                <w:rFonts w:asciiTheme="minorHAnsi" w:hAnsiTheme="minorHAnsi" w:cstheme="minorHAnsi"/>
                <w:sz w:val="20"/>
                <w:lang w:val="hr-HR" w:eastAsia="en-US"/>
              </w:rPr>
            </w:pPr>
            <w:r w:rsidRPr="00BC0FE1">
              <w:rPr>
                <w:rFonts w:asciiTheme="minorHAnsi" w:hAnsiTheme="minorHAnsi" w:cstheme="minorHAnsi"/>
                <w:sz w:val="20"/>
                <w:lang w:val="hr-HR" w:eastAsia="en-US"/>
              </w:rPr>
              <w:t>Catering – pojam i vrste</w:t>
            </w:r>
          </w:p>
          <w:p w14:paraId="6043C811" w14:textId="77777777" w:rsidR="00BC0FE1" w:rsidRPr="00BC0FE1" w:rsidRDefault="00BC0FE1" w:rsidP="00BC0FE1">
            <w:pPr>
              <w:numPr>
                <w:ilvl w:val="0"/>
                <w:numId w:val="5"/>
              </w:numPr>
              <w:spacing w:after="160" w:line="240" w:lineRule="auto"/>
              <w:ind w:left="505"/>
              <w:contextualSpacing/>
              <w:rPr>
                <w:rFonts w:asciiTheme="minorHAnsi" w:hAnsiTheme="minorHAnsi" w:cstheme="minorHAnsi"/>
                <w:sz w:val="20"/>
                <w:lang w:val="hr-HR" w:eastAsia="en-US"/>
              </w:rPr>
            </w:pPr>
            <w:r w:rsidRPr="00BC0FE1">
              <w:rPr>
                <w:rFonts w:asciiTheme="minorHAnsi" w:hAnsiTheme="minorHAnsi" w:cstheme="minorHAnsi"/>
                <w:sz w:val="20"/>
                <w:lang w:val="hr-HR" w:eastAsia="en-US"/>
              </w:rPr>
              <w:t>Plan nabavke i povrata  robe za potrebe cateringa</w:t>
            </w:r>
          </w:p>
          <w:p w14:paraId="235F0D0B" w14:textId="77777777" w:rsidR="00BC0FE1" w:rsidRPr="00BC0FE1" w:rsidRDefault="00BC0FE1" w:rsidP="00BC0FE1">
            <w:pPr>
              <w:numPr>
                <w:ilvl w:val="0"/>
                <w:numId w:val="5"/>
              </w:numPr>
              <w:spacing w:after="160" w:line="240" w:lineRule="auto"/>
              <w:ind w:left="505"/>
              <w:contextualSpacing/>
              <w:rPr>
                <w:rFonts w:asciiTheme="minorHAnsi" w:hAnsiTheme="minorHAnsi" w:cstheme="minorHAnsi"/>
                <w:sz w:val="20"/>
                <w:lang w:val="hr-HR" w:eastAsia="en-US"/>
              </w:rPr>
            </w:pPr>
            <w:r w:rsidRPr="00BC0FE1">
              <w:rPr>
                <w:rFonts w:asciiTheme="minorHAnsi" w:hAnsiTheme="minorHAnsi" w:cstheme="minorHAnsi"/>
                <w:sz w:val="20"/>
                <w:lang w:val="hr-HR" w:eastAsia="en-US"/>
              </w:rPr>
              <w:t>Sredstva i predmeti rada za catering</w:t>
            </w:r>
          </w:p>
          <w:p w14:paraId="108422CF" w14:textId="77777777" w:rsidR="00BC0FE1" w:rsidRPr="00BC0FE1" w:rsidRDefault="00BC0FE1" w:rsidP="00BC0FE1">
            <w:pPr>
              <w:numPr>
                <w:ilvl w:val="0"/>
                <w:numId w:val="5"/>
              </w:numPr>
              <w:spacing w:after="160" w:line="240" w:lineRule="auto"/>
              <w:ind w:left="505"/>
              <w:contextualSpacing/>
              <w:rPr>
                <w:rFonts w:asciiTheme="minorHAnsi" w:hAnsiTheme="minorHAnsi" w:cstheme="minorHAnsi"/>
                <w:sz w:val="20"/>
                <w:lang w:val="hr-HR" w:eastAsia="en-US"/>
              </w:rPr>
            </w:pPr>
            <w:r w:rsidRPr="00BC0FE1">
              <w:rPr>
                <w:rFonts w:asciiTheme="minorHAnsi" w:hAnsiTheme="minorHAnsi" w:cstheme="minorHAnsi"/>
                <w:sz w:val="20"/>
                <w:lang w:val="hr-HR" w:eastAsia="en-US"/>
              </w:rPr>
              <w:t>Pripremni radovi</w:t>
            </w:r>
          </w:p>
          <w:p w14:paraId="38382170" w14:textId="77777777" w:rsidR="00BC0FE1" w:rsidRPr="00BC0FE1" w:rsidRDefault="00BC0FE1" w:rsidP="00BC0FE1">
            <w:pPr>
              <w:numPr>
                <w:ilvl w:val="0"/>
                <w:numId w:val="5"/>
              </w:numPr>
              <w:spacing w:after="160" w:line="240" w:lineRule="auto"/>
              <w:ind w:left="505"/>
              <w:contextualSpacing/>
              <w:rPr>
                <w:rFonts w:asciiTheme="minorHAnsi" w:hAnsiTheme="minorHAnsi" w:cstheme="minorHAnsi"/>
                <w:sz w:val="20"/>
                <w:lang w:val="hr-HR" w:eastAsia="en-US"/>
              </w:rPr>
            </w:pPr>
            <w:r w:rsidRPr="00BC0FE1">
              <w:rPr>
                <w:rFonts w:asciiTheme="minorHAnsi" w:hAnsiTheme="minorHAnsi" w:cstheme="minorHAnsi"/>
                <w:sz w:val="20"/>
                <w:lang w:val="hr-HR" w:eastAsia="en-US"/>
              </w:rPr>
              <w:t xml:space="preserve">Postupak posluživanja  </w:t>
            </w:r>
          </w:p>
          <w:p w14:paraId="6B7FCAE8" w14:textId="77777777" w:rsidR="00BC0FE1" w:rsidRPr="00BC0FE1" w:rsidRDefault="00BC0FE1" w:rsidP="00BC0FE1">
            <w:pPr>
              <w:numPr>
                <w:ilvl w:val="0"/>
                <w:numId w:val="5"/>
              </w:numPr>
              <w:spacing w:after="160" w:line="240" w:lineRule="auto"/>
              <w:ind w:left="505"/>
              <w:contextualSpacing/>
              <w:rPr>
                <w:rFonts w:asciiTheme="minorHAnsi" w:hAnsiTheme="minorHAnsi" w:cstheme="minorHAnsi"/>
                <w:sz w:val="20"/>
                <w:lang w:val="hr-HR" w:eastAsia="en-US"/>
              </w:rPr>
            </w:pPr>
            <w:r w:rsidRPr="00BC0FE1">
              <w:rPr>
                <w:rFonts w:asciiTheme="minorHAnsi" w:hAnsiTheme="minorHAnsi" w:cstheme="minorHAnsi"/>
                <w:sz w:val="20"/>
                <w:lang w:val="hr-HR" w:eastAsia="en-US"/>
              </w:rPr>
              <w:t>Završni radovi</w:t>
            </w:r>
          </w:p>
          <w:p w14:paraId="291EC3A2" w14:textId="4A3B9995" w:rsidR="00D7607B" w:rsidRPr="00BC0FE1" w:rsidRDefault="00BC0FE1" w:rsidP="00BC0FE1">
            <w:pPr>
              <w:numPr>
                <w:ilvl w:val="0"/>
                <w:numId w:val="5"/>
              </w:numPr>
              <w:spacing w:after="160" w:line="240" w:lineRule="auto"/>
              <w:ind w:left="505"/>
              <w:contextualSpacing/>
              <w:rPr>
                <w:rFonts w:ascii="Cambria" w:hAnsi="Cambria"/>
                <w:sz w:val="20"/>
                <w:lang w:val="hr-HR" w:eastAsia="en-US"/>
              </w:rPr>
            </w:pPr>
            <w:r w:rsidRPr="00BC0FE1">
              <w:rPr>
                <w:rFonts w:asciiTheme="minorHAnsi" w:hAnsiTheme="minorHAnsi" w:cstheme="minorHAnsi"/>
                <w:sz w:val="20"/>
                <w:lang w:val="hr-HR" w:eastAsia="en-US"/>
              </w:rPr>
              <w:t>Mjere zaštita okoliša i higijene</w:t>
            </w:r>
          </w:p>
        </w:tc>
      </w:tr>
      <w:tr w:rsidR="00D7607B" w:rsidRPr="00F919E2" w14:paraId="076DDA53" w14:textId="77777777" w:rsidTr="00CE3C90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C5961" w14:textId="77777777" w:rsidR="00D7607B" w:rsidRPr="00F919E2" w:rsidRDefault="00D7607B" w:rsidP="00CE3C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D7607B" w:rsidRPr="00F919E2" w14:paraId="3ED8A0A8" w14:textId="77777777" w:rsidTr="00CE3C9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748A10" w14:textId="77777777" w:rsidR="00BC0FE1" w:rsidRPr="00D72CA4" w:rsidRDefault="00BC0FE1" w:rsidP="00BC0FE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7FBF9C7C" w14:textId="77777777" w:rsidR="00B15F99" w:rsidRPr="00BC0FE1" w:rsidRDefault="00B15F99" w:rsidP="00BC0FE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63E184A4" w14:textId="77777777" w:rsidR="00BC0FE1" w:rsidRPr="00D72CA4" w:rsidRDefault="00BC0FE1" w:rsidP="00BC0FE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10C6E1F0" w14:textId="77777777" w:rsidR="00BC0FE1" w:rsidRPr="00BC0FE1" w:rsidRDefault="00BC0FE1" w:rsidP="00BC0FE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5DAA7918" w14:textId="65BB2389" w:rsidR="00BC0FE1" w:rsidRPr="00BC0FE1" w:rsidRDefault="00BC0FE1" w:rsidP="00BC0FE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Zadatak</w:t>
            </w: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A67BF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Polaznik</w:t>
            </w: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dobiva zadatak organiz</w:t>
            </w:r>
            <w:r w:rsidR="00A67BF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irati</w:t>
            </w: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posluživanj</w:t>
            </w:r>
            <w:r w:rsidR="00A67BF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</w:t>
            </w: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hrane, pića i napitaka u prostorijama naručioca. Odrađuje pripremne radove u prostorijama ugostiteljskog objekta i pristupa transportu, pripremi i posluživanju cateringa pridržavajući se higijenskih standarda. Nakon posluživanja</w:t>
            </w:r>
            <w:r w:rsidR="00D72CA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upotrijebljeno posuđe razvrstava i  vraća u prostor cateringa.</w:t>
            </w:r>
          </w:p>
          <w:p w14:paraId="6FF46EAC" w14:textId="77777777" w:rsidR="00BC0FE1" w:rsidRPr="00BC0FE1" w:rsidRDefault="00BC0FE1" w:rsidP="00BC0FE1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348"/>
              <w:gridCol w:w="2348"/>
              <w:gridCol w:w="2348"/>
              <w:gridCol w:w="2348"/>
            </w:tblGrid>
            <w:tr w:rsidR="00BC0FE1" w:rsidRPr="00BC0FE1" w14:paraId="20816EDF" w14:textId="77777777" w:rsidTr="00095454">
              <w:trPr>
                <w:trHeight w:val="300"/>
              </w:trPr>
              <w:tc>
                <w:tcPr>
                  <w:tcW w:w="2348" w:type="dxa"/>
                </w:tcPr>
                <w:p w14:paraId="0F46BE57" w14:textId="796E35C0" w:rsidR="00BC0FE1" w:rsidRPr="00BC0FE1" w:rsidRDefault="009E7D21" w:rsidP="00BC0FE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  <w:t>Elementi vrednovanja</w:t>
                  </w:r>
                </w:p>
              </w:tc>
              <w:tc>
                <w:tcPr>
                  <w:tcW w:w="2348" w:type="dxa"/>
                </w:tcPr>
                <w:p w14:paraId="2800BAD7" w14:textId="77777777" w:rsidR="00BC0FE1" w:rsidRPr="00BC0FE1" w:rsidRDefault="00BC0FE1" w:rsidP="00D72CA4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NEZADOVOLJAVA</w:t>
                  </w:r>
                </w:p>
                <w:p w14:paraId="3F0C9C87" w14:textId="77777777" w:rsidR="00BC0FE1" w:rsidRPr="00BC0FE1" w:rsidRDefault="00BC0FE1" w:rsidP="00D72CA4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(0 bodova)</w:t>
                  </w:r>
                </w:p>
              </w:tc>
              <w:tc>
                <w:tcPr>
                  <w:tcW w:w="2348" w:type="dxa"/>
                </w:tcPr>
                <w:p w14:paraId="121DFCB6" w14:textId="411BC461" w:rsidR="00BC0FE1" w:rsidRPr="00BC0FE1" w:rsidRDefault="00BC0FE1" w:rsidP="00D72CA4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DJELOMIČNO</w:t>
                  </w:r>
                </w:p>
                <w:p w14:paraId="23747B41" w14:textId="77777777" w:rsidR="00BC0FE1" w:rsidRPr="00BC0FE1" w:rsidRDefault="00BC0FE1" w:rsidP="00D72CA4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(1 bod)</w:t>
                  </w:r>
                </w:p>
              </w:tc>
              <w:tc>
                <w:tcPr>
                  <w:tcW w:w="2348" w:type="dxa"/>
                </w:tcPr>
                <w:p w14:paraId="6565944E" w14:textId="2C4B435B" w:rsidR="00BC0FE1" w:rsidRPr="00BC0FE1" w:rsidRDefault="00BC0FE1" w:rsidP="00D72CA4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U POTPUNOSTI</w:t>
                  </w:r>
                </w:p>
                <w:p w14:paraId="04F75B97" w14:textId="77777777" w:rsidR="00BC0FE1" w:rsidRPr="00BC0FE1" w:rsidRDefault="00BC0FE1" w:rsidP="00D72CA4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(2 boda)</w:t>
                  </w:r>
                </w:p>
              </w:tc>
            </w:tr>
            <w:tr w:rsidR="00BC0FE1" w:rsidRPr="00BC0FE1" w14:paraId="20675608" w14:textId="77777777" w:rsidTr="00095454">
              <w:trPr>
                <w:trHeight w:val="300"/>
              </w:trPr>
              <w:tc>
                <w:tcPr>
                  <w:tcW w:w="2348" w:type="dxa"/>
                </w:tcPr>
                <w:p w14:paraId="208731A3" w14:textId="77777777" w:rsidR="00BC0FE1" w:rsidRPr="00BC0FE1" w:rsidRDefault="00BC0FE1" w:rsidP="00BC0FE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Pripremni radovi</w:t>
                  </w:r>
                </w:p>
              </w:tc>
              <w:tc>
                <w:tcPr>
                  <w:tcW w:w="2348" w:type="dxa"/>
                </w:tcPr>
                <w:p w14:paraId="7D87FEC5" w14:textId="77777777" w:rsidR="00BC0FE1" w:rsidRPr="00BC0FE1" w:rsidRDefault="00BC0FE1" w:rsidP="00BC0FE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Nije pravilno izvršio pripremne radove</w:t>
                  </w:r>
                </w:p>
              </w:tc>
              <w:tc>
                <w:tcPr>
                  <w:tcW w:w="2348" w:type="dxa"/>
                </w:tcPr>
                <w:p w14:paraId="6545D37C" w14:textId="77777777" w:rsidR="00BC0FE1" w:rsidRPr="00BC0FE1" w:rsidRDefault="00BC0FE1" w:rsidP="00BC0FE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Djelomično je izvršio pripremne radove</w:t>
                  </w:r>
                </w:p>
              </w:tc>
              <w:tc>
                <w:tcPr>
                  <w:tcW w:w="2348" w:type="dxa"/>
                </w:tcPr>
                <w:p w14:paraId="42CF2911" w14:textId="77777777" w:rsidR="00BC0FE1" w:rsidRPr="00BC0FE1" w:rsidRDefault="00BC0FE1" w:rsidP="00BC0FE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Izvršio je pripremne radove</w:t>
                  </w:r>
                </w:p>
              </w:tc>
            </w:tr>
            <w:tr w:rsidR="00BC0FE1" w:rsidRPr="00BC0FE1" w14:paraId="4B83C2F4" w14:textId="77777777" w:rsidTr="00095454">
              <w:trPr>
                <w:trHeight w:val="300"/>
              </w:trPr>
              <w:tc>
                <w:tcPr>
                  <w:tcW w:w="2348" w:type="dxa"/>
                </w:tcPr>
                <w:p w14:paraId="375C371D" w14:textId="77777777" w:rsidR="00BC0FE1" w:rsidRPr="00BC0FE1" w:rsidRDefault="00BC0FE1" w:rsidP="00BC0FE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Organizacija transporta</w:t>
                  </w:r>
                </w:p>
              </w:tc>
              <w:tc>
                <w:tcPr>
                  <w:tcW w:w="2348" w:type="dxa"/>
                </w:tcPr>
                <w:p w14:paraId="67BB34F1" w14:textId="77777777" w:rsidR="00BC0FE1" w:rsidRPr="00BC0FE1" w:rsidRDefault="00BC0FE1" w:rsidP="00BC0FE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Nije pravilno organizirao transport</w:t>
                  </w:r>
                </w:p>
              </w:tc>
              <w:tc>
                <w:tcPr>
                  <w:tcW w:w="2348" w:type="dxa"/>
                </w:tcPr>
                <w:p w14:paraId="13EAE07D" w14:textId="77777777" w:rsidR="00BC0FE1" w:rsidRPr="00BC0FE1" w:rsidRDefault="00BC0FE1" w:rsidP="00BC0FE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Djelomično je organizirao transport</w:t>
                  </w:r>
                </w:p>
              </w:tc>
              <w:tc>
                <w:tcPr>
                  <w:tcW w:w="2348" w:type="dxa"/>
                </w:tcPr>
                <w:p w14:paraId="34B2D435" w14:textId="77777777" w:rsidR="00BC0FE1" w:rsidRPr="00BC0FE1" w:rsidRDefault="00BC0FE1" w:rsidP="00BC0FE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Izvršio je organizirao transport</w:t>
                  </w:r>
                </w:p>
              </w:tc>
            </w:tr>
            <w:tr w:rsidR="00BC0FE1" w:rsidRPr="00BC0FE1" w14:paraId="1C11F762" w14:textId="77777777" w:rsidTr="00095454">
              <w:trPr>
                <w:trHeight w:val="300"/>
              </w:trPr>
              <w:tc>
                <w:tcPr>
                  <w:tcW w:w="2348" w:type="dxa"/>
                </w:tcPr>
                <w:p w14:paraId="18DAF258" w14:textId="77777777" w:rsidR="00BC0FE1" w:rsidRPr="00BC0FE1" w:rsidRDefault="00BC0FE1" w:rsidP="00BC0FE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Posluživanje cateringa</w:t>
                  </w:r>
                </w:p>
              </w:tc>
              <w:tc>
                <w:tcPr>
                  <w:tcW w:w="2348" w:type="dxa"/>
                </w:tcPr>
                <w:p w14:paraId="228FDC6F" w14:textId="77777777" w:rsidR="00BC0FE1" w:rsidRPr="00BC0FE1" w:rsidRDefault="00BC0FE1" w:rsidP="00BC0FE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Nije pravilno poslužio catering</w:t>
                  </w:r>
                </w:p>
              </w:tc>
              <w:tc>
                <w:tcPr>
                  <w:tcW w:w="2348" w:type="dxa"/>
                </w:tcPr>
                <w:p w14:paraId="0408463A" w14:textId="77777777" w:rsidR="00BC0FE1" w:rsidRPr="00BC0FE1" w:rsidRDefault="00BC0FE1" w:rsidP="00BC0FE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Djelomično je poslužio catering</w:t>
                  </w:r>
                </w:p>
              </w:tc>
              <w:tc>
                <w:tcPr>
                  <w:tcW w:w="2348" w:type="dxa"/>
                </w:tcPr>
                <w:p w14:paraId="4C7ABF84" w14:textId="77777777" w:rsidR="00BC0FE1" w:rsidRPr="00BC0FE1" w:rsidRDefault="00BC0FE1" w:rsidP="00BC0FE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Izvršio je posluživanje cateringa</w:t>
                  </w:r>
                </w:p>
              </w:tc>
            </w:tr>
            <w:tr w:rsidR="00BC0FE1" w:rsidRPr="00BC0FE1" w14:paraId="1F958478" w14:textId="77777777" w:rsidTr="00095454">
              <w:trPr>
                <w:trHeight w:val="300"/>
              </w:trPr>
              <w:tc>
                <w:tcPr>
                  <w:tcW w:w="2348" w:type="dxa"/>
                </w:tcPr>
                <w:p w14:paraId="784C2890" w14:textId="77777777" w:rsidR="00BC0FE1" w:rsidRPr="00BC0FE1" w:rsidRDefault="00BC0FE1" w:rsidP="00BC0FE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Završni radovi</w:t>
                  </w:r>
                </w:p>
              </w:tc>
              <w:tc>
                <w:tcPr>
                  <w:tcW w:w="2348" w:type="dxa"/>
                </w:tcPr>
                <w:p w14:paraId="1CBD24D6" w14:textId="77777777" w:rsidR="00BC0FE1" w:rsidRPr="00BC0FE1" w:rsidRDefault="00BC0FE1" w:rsidP="00BC0FE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Nije pravilno izvršio završne radove</w:t>
                  </w:r>
                </w:p>
              </w:tc>
              <w:tc>
                <w:tcPr>
                  <w:tcW w:w="2348" w:type="dxa"/>
                </w:tcPr>
                <w:p w14:paraId="1F3AD76C" w14:textId="77777777" w:rsidR="00BC0FE1" w:rsidRPr="00BC0FE1" w:rsidRDefault="00BC0FE1" w:rsidP="00BC0FE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Djelomično je izvršio završne radove</w:t>
                  </w:r>
                </w:p>
              </w:tc>
              <w:tc>
                <w:tcPr>
                  <w:tcW w:w="2348" w:type="dxa"/>
                </w:tcPr>
                <w:p w14:paraId="2F670E1F" w14:textId="77777777" w:rsidR="00BC0FE1" w:rsidRPr="00BC0FE1" w:rsidRDefault="00BC0FE1" w:rsidP="00BC0FE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BC0FE1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Izvršio je završne radove</w:t>
                  </w:r>
                </w:p>
              </w:tc>
            </w:tr>
          </w:tbl>
          <w:p w14:paraId="427FE09C" w14:textId="3CE3D930" w:rsidR="00D7607B" w:rsidRPr="00BC0FE1" w:rsidRDefault="00D7607B" w:rsidP="00BC0FE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D7607B" w:rsidRPr="00F919E2" w14:paraId="41437FC4" w14:textId="77777777" w:rsidTr="00CE3C9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81AA9" w14:textId="77777777" w:rsidR="00D7607B" w:rsidRPr="00F919E2" w:rsidRDefault="00D7607B" w:rsidP="00CE3C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7607B" w:rsidRPr="00F919E2" w14:paraId="1626A29D" w14:textId="77777777" w:rsidTr="00CE3C9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BA24E8" w14:textId="5E63B2DA" w:rsidR="00D7607B" w:rsidRPr="00D72CA4" w:rsidRDefault="00BC0FE1" w:rsidP="00CE3C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  <w:t>-</w:t>
            </w:r>
          </w:p>
        </w:tc>
      </w:tr>
    </w:tbl>
    <w:p w14:paraId="778BF7F8" w14:textId="77777777" w:rsid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496DDE33" w14:textId="77777777" w:rsidR="00BC0FE1" w:rsidRDefault="00BC0FE1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63B02BF0" w14:textId="77777777" w:rsidR="00BB7A3B" w:rsidRPr="004713DC" w:rsidRDefault="00BB7A3B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lastRenderedPageBreak/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17EB8D0C" w14:textId="238A5230" w:rsidR="00BC0FE1" w:rsidRPr="00BC0FE1" w:rsidRDefault="00BC0FE1" w:rsidP="00BC0FE1">
      <w:pPr>
        <w:tabs>
          <w:tab w:val="left" w:pos="1866"/>
        </w:tabs>
      </w:pPr>
    </w:p>
    <w:sectPr w:rsidR="00BC0FE1" w:rsidRPr="00BC0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3750" w14:textId="77777777" w:rsidR="00897A6A" w:rsidRDefault="00897A6A" w:rsidP="00C759FB">
      <w:pPr>
        <w:spacing w:after="0" w:line="240" w:lineRule="auto"/>
      </w:pPr>
      <w:r>
        <w:separator/>
      </w:r>
    </w:p>
  </w:endnote>
  <w:endnote w:type="continuationSeparator" w:id="0">
    <w:p w14:paraId="16BF171B" w14:textId="77777777" w:rsidR="00897A6A" w:rsidRDefault="00897A6A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DF2C" w14:textId="77777777" w:rsidR="00897A6A" w:rsidRDefault="00897A6A" w:rsidP="00C759FB">
      <w:pPr>
        <w:spacing w:after="0" w:line="240" w:lineRule="auto"/>
      </w:pPr>
      <w:r>
        <w:separator/>
      </w:r>
    </w:p>
  </w:footnote>
  <w:footnote w:type="continuationSeparator" w:id="0">
    <w:p w14:paraId="751A4BF9" w14:textId="77777777" w:rsidR="00897A6A" w:rsidRDefault="00897A6A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1A8E"/>
    <w:multiLevelType w:val="hybridMultilevel"/>
    <w:tmpl w:val="E91C7EDA"/>
    <w:lvl w:ilvl="0" w:tplc="FE48A70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516C"/>
    <w:multiLevelType w:val="hybridMultilevel"/>
    <w:tmpl w:val="3E7EF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B64B3"/>
    <w:multiLevelType w:val="hybridMultilevel"/>
    <w:tmpl w:val="E4C048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C3064"/>
    <w:multiLevelType w:val="hybridMultilevel"/>
    <w:tmpl w:val="5456D4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456AD"/>
    <w:multiLevelType w:val="hybridMultilevel"/>
    <w:tmpl w:val="924E2B3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465A"/>
    <w:multiLevelType w:val="hybridMultilevel"/>
    <w:tmpl w:val="7576D5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A61A1"/>
    <w:multiLevelType w:val="hybridMultilevel"/>
    <w:tmpl w:val="339C5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D7798"/>
    <w:multiLevelType w:val="hybridMultilevel"/>
    <w:tmpl w:val="B3462548"/>
    <w:lvl w:ilvl="0" w:tplc="C22CAB3E">
      <w:start w:val="1"/>
      <w:numFmt w:val="decimal"/>
      <w:lvlText w:val="%1."/>
      <w:lvlJc w:val="left"/>
      <w:pPr>
        <w:ind w:left="360" w:hanging="360"/>
      </w:pPr>
    </w:lvl>
    <w:lvl w:ilvl="1" w:tplc="090420CA">
      <w:start w:val="1"/>
      <w:numFmt w:val="lowerLetter"/>
      <w:lvlText w:val="%2."/>
      <w:lvlJc w:val="left"/>
      <w:pPr>
        <w:ind w:left="1080" w:hanging="360"/>
      </w:pPr>
    </w:lvl>
    <w:lvl w:ilvl="2" w:tplc="4496A064">
      <w:start w:val="1"/>
      <w:numFmt w:val="lowerRoman"/>
      <w:lvlText w:val="%3."/>
      <w:lvlJc w:val="right"/>
      <w:pPr>
        <w:ind w:left="1800" w:hanging="180"/>
      </w:pPr>
    </w:lvl>
    <w:lvl w:ilvl="3" w:tplc="C03AFD72">
      <w:start w:val="1"/>
      <w:numFmt w:val="decimal"/>
      <w:lvlText w:val="%4."/>
      <w:lvlJc w:val="left"/>
      <w:pPr>
        <w:ind w:left="2520" w:hanging="360"/>
      </w:pPr>
    </w:lvl>
    <w:lvl w:ilvl="4" w:tplc="C6F2E6C8">
      <w:start w:val="1"/>
      <w:numFmt w:val="lowerLetter"/>
      <w:lvlText w:val="%5."/>
      <w:lvlJc w:val="left"/>
      <w:pPr>
        <w:ind w:left="3240" w:hanging="360"/>
      </w:pPr>
    </w:lvl>
    <w:lvl w:ilvl="5" w:tplc="342AAC72">
      <w:start w:val="1"/>
      <w:numFmt w:val="lowerRoman"/>
      <w:lvlText w:val="%6."/>
      <w:lvlJc w:val="right"/>
      <w:pPr>
        <w:ind w:left="3960" w:hanging="180"/>
      </w:pPr>
    </w:lvl>
    <w:lvl w:ilvl="6" w:tplc="3CA61400">
      <w:start w:val="1"/>
      <w:numFmt w:val="decimal"/>
      <w:lvlText w:val="%7."/>
      <w:lvlJc w:val="left"/>
      <w:pPr>
        <w:ind w:left="4680" w:hanging="360"/>
      </w:pPr>
    </w:lvl>
    <w:lvl w:ilvl="7" w:tplc="B582B7FE">
      <w:start w:val="1"/>
      <w:numFmt w:val="lowerLetter"/>
      <w:lvlText w:val="%8."/>
      <w:lvlJc w:val="left"/>
      <w:pPr>
        <w:ind w:left="5400" w:hanging="360"/>
      </w:pPr>
    </w:lvl>
    <w:lvl w:ilvl="8" w:tplc="30CA0AA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792FD2"/>
    <w:multiLevelType w:val="hybridMultilevel"/>
    <w:tmpl w:val="9600E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36E8C"/>
    <w:multiLevelType w:val="hybridMultilevel"/>
    <w:tmpl w:val="B34625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951480076">
    <w:abstractNumId w:val="1"/>
  </w:num>
  <w:num w:numId="2" w16cid:durableId="1789205046">
    <w:abstractNumId w:val="4"/>
  </w:num>
  <w:num w:numId="3" w16cid:durableId="473066405">
    <w:abstractNumId w:val="6"/>
  </w:num>
  <w:num w:numId="4" w16cid:durableId="1033068321">
    <w:abstractNumId w:val="8"/>
  </w:num>
  <w:num w:numId="5" w16cid:durableId="611280574">
    <w:abstractNumId w:val="3"/>
  </w:num>
  <w:num w:numId="6" w16cid:durableId="1898198041">
    <w:abstractNumId w:val="0"/>
  </w:num>
  <w:num w:numId="7" w16cid:durableId="24991839">
    <w:abstractNumId w:val="7"/>
  </w:num>
  <w:num w:numId="8" w16cid:durableId="1214778805">
    <w:abstractNumId w:val="9"/>
  </w:num>
  <w:num w:numId="9" w16cid:durableId="2066949003">
    <w:abstractNumId w:val="5"/>
  </w:num>
  <w:num w:numId="10" w16cid:durableId="2046055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12313"/>
    <w:rsid w:val="0003068B"/>
    <w:rsid w:val="000F232B"/>
    <w:rsid w:val="00113E0C"/>
    <w:rsid w:val="00140D5D"/>
    <w:rsid w:val="001A04AB"/>
    <w:rsid w:val="002132BF"/>
    <w:rsid w:val="00264028"/>
    <w:rsid w:val="002A68E1"/>
    <w:rsid w:val="002B482B"/>
    <w:rsid w:val="00311624"/>
    <w:rsid w:val="00330D18"/>
    <w:rsid w:val="00343228"/>
    <w:rsid w:val="00375DDB"/>
    <w:rsid w:val="00376963"/>
    <w:rsid w:val="003A49D1"/>
    <w:rsid w:val="003A6136"/>
    <w:rsid w:val="003C6A77"/>
    <w:rsid w:val="003C7C29"/>
    <w:rsid w:val="0040694E"/>
    <w:rsid w:val="00445D30"/>
    <w:rsid w:val="004713DC"/>
    <w:rsid w:val="00497025"/>
    <w:rsid w:val="004E459E"/>
    <w:rsid w:val="00541A67"/>
    <w:rsid w:val="005447CE"/>
    <w:rsid w:val="005649F0"/>
    <w:rsid w:val="005839F8"/>
    <w:rsid w:val="00595FAB"/>
    <w:rsid w:val="00597AC6"/>
    <w:rsid w:val="00604352"/>
    <w:rsid w:val="00605D3D"/>
    <w:rsid w:val="0062744E"/>
    <w:rsid w:val="00633470"/>
    <w:rsid w:val="00651CBC"/>
    <w:rsid w:val="00692A31"/>
    <w:rsid w:val="006B163E"/>
    <w:rsid w:val="006B242C"/>
    <w:rsid w:val="006E4A67"/>
    <w:rsid w:val="00726512"/>
    <w:rsid w:val="00791BD2"/>
    <w:rsid w:val="007A50A0"/>
    <w:rsid w:val="007C0D70"/>
    <w:rsid w:val="007F1B3E"/>
    <w:rsid w:val="007F269F"/>
    <w:rsid w:val="0080576F"/>
    <w:rsid w:val="00843760"/>
    <w:rsid w:val="00844401"/>
    <w:rsid w:val="0085516E"/>
    <w:rsid w:val="008810C3"/>
    <w:rsid w:val="00897A6A"/>
    <w:rsid w:val="008B0558"/>
    <w:rsid w:val="008E10C2"/>
    <w:rsid w:val="00962DE7"/>
    <w:rsid w:val="00970DDF"/>
    <w:rsid w:val="009B5340"/>
    <w:rsid w:val="009E7D21"/>
    <w:rsid w:val="009F456C"/>
    <w:rsid w:val="00A553D8"/>
    <w:rsid w:val="00A67BF0"/>
    <w:rsid w:val="00A70069"/>
    <w:rsid w:val="00A731D5"/>
    <w:rsid w:val="00A90AA7"/>
    <w:rsid w:val="00AC01F5"/>
    <w:rsid w:val="00AE3EE2"/>
    <w:rsid w:val="00AE4955"/>
    <w:rsid w:val="00B15F99"/>
    <w:rsid w:val="00B4302A"/>
    <w:rsid w:val="00B52B2B"/>
    <w:rsid w:val="00B55831"/>
    <w:rsid w:val="00BA1BEE"/>
    <w:rsid w:val="00BB7A3B"/>
    <w:rsid w:val="00BC0FE1"/>
    <w:rsid w:val="00BC5E52"/>
    <w:rsid w:val="00BE0D60"/>
    <w:rsid w:val="00BE214B"/>
    <w:rsid w:val="00C118B5"/>
    <w:rsid w:val="00C23891"/>
    <w:rsid w:val="00C64914"/>
    <w:rsid w:val="00C759FB"/>
    <w:rsid w:val="00CD2B88"/>
    <w:rsid w:val="00D4619F"/>
    <w:rsid w:val="00D72CA4"/>
    <w:rsid w:val="00D7607B"/>
    <w:rsid w:val="00D8102B"/>
    <w:rsid w:val="00D83AF1"/>
    <w:rsid w:val="00DB6AAD"/>
    <w:rsid w:val="00DC0B30"/>
    <w:rsid w:val="00DC521E"/>
    <w:rsid w:val="00DD6738"/>
    <w:rsid w:val="00DE36F4"/>
    <w:rsid w:val="00E93EB7"/>
    <w:rsid w:val="00EA2D7F"/>
    <w:rsid w:val="00EB5983"/>
    <w:rsid w:val="00EC579E"/>
    <w:rsid w:val="00EC7842"/>
    <w:rsid w:val="00EE0C69"/>
    <w:rsid w:val="00F30E31"/>
    <w:rsid w:val="00F35919"/>
    <w:rsid w:val="00F604C5"/>
    <w:rsid w:val="00F84E20"/>
    <w:rsid w:val="00FA28AF"/>
    <w:rsid w:val="00FA2D32"/>
    <w:rsid w:val="00FB0D00"/>
    <w:rsid w:val="00FB38AA"/>
    <w:rsid w:val="00FC14C8"/>
    <w:rsid w:val="00FE4644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7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C29"/>
    <w:rPr>
      <w:color w:val="605E5C"/>
      <w:shd w:val="clear" w:color="auto" w:fill="E1DFDD"/>
    </w:rPr>
  </w:style>
  <w:style w:type="table" w:customStyle="1" w:styleId="Reetkatablice1">
    <w:name w:val="Rešetka tablice1"/>
    <w:basedOn w:val="TableNormal"/>
    <w:next w:val="TableGrid"/>
    <w:uiPriority w:val="59"/>
    <w:rsid w:val="00DB6AAD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51C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4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48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482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82B"/>
    <w:rPr>
      <w:rFonts w:ascii="Calibri" w:eastAsia="Calibri" w:hAnsi="Calibri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23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6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2594" TargetMode="External"/><Relationship Id="rId18" Type="http://schemas.openxmlformats.org/officeDocument/2006/relationships/hyperlink" Target="https://hko.srce.hr/registar/standard-kvalifikacije/detalji/18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tandard-kvalifikacije/detalji/168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2592" TargetMode="External"/><Relationship Id="rId17" Type="http://schemas.openxmlformats.org/officeDocument/2006/relationships/hyperlink" Target="https://hko.srce.hr/registar/skup-ishoda-ucenja/detalji/640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5805SK" TargetMode="External"/><Relationship Id="rId20" Type="http://schemas.openxmlformats.org/officeDocument/2006/relationships/hyperlink" Target="https://hko.srce.hr/registar/standard-kvalifikacije/detalji/18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2589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kompetencija/detalji/2653" TargetMode="External"/><Relationship Id="rId23" Type="http://schemas.openxmlformats.org/officeDocument/2006/relationships/hyperlink" Target="https://celebrationsmenu.com/what-does-full-service-cateringinclude/" TargetMode="External"/><Relationship Id="rId10" Type="http://schemas.openxmlformats.org/officeDocument/2006/relationships/hyperlink" Target="https://hko.srce.hr/registar/standard-zanimanja/detalji/311" TargetMode="External"/><Relationship Id="rId19" Type="http://schemas.openxmlformats.org/officeDocument/2006/relationships/hyperlink" Target="https://hko.srce.hr/registar/standard-kvalifikacije/detalji/16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tandard-zanimanja/detalji/320" TargetMode="External"/><Relationship Id="rId22" Type="http://schemas.openxmlformats.org/officeDocument/2006/relationships/hyperlink" Target="https://medium.com/made-fromscratch-fine-catering/the-history-of-catering-in-the-united-statesb7a3c64184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455FB-5C77-49AD-A286-9F82444B8666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2.xml><?xml version="1.0" encoding="utf-8"?>
<ds:datastoreItem xmlns:ds="http://schemas.openxmlformats.org/officeDocument/2006/customXml" ds:itemID="{3B3564A8-A805-49D3-9928-546114148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A9D83-0E7A-4DB6-B78E-9AFB64343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47</cp:revision>
  <cp:lastPrinted>2023-05-17T07:28:00Z</cp:lastPrinted>
  <dcterms:created xsi:type="dcterms:W3CDTF">2023-05-04T07:14:00Z</dcterms:created>
  <dcterms:modified xsi:type="dcterms:W3CDTF">2023-06-06T13:25:00Z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