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36D8" w14:textId="43484C73" w:rsidR="00443F08" w:rsidRDefault="0081709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17098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2CFA0D60" w14:textId="77777777" w:rsidR="00817098" w:rsidRPr="00AE4955" w:rsidRDefault="0081709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1D0A16F" w14:textId="767563BE" w:rsidR="00FB0D00" w:rsidRPr="00443F08" w:rsidRDefault="00443F08" w:rsidP="00443F08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Program obrazovanja za stjecanje mikrokvalifikacije zavarivanje </w:t>
      </w:r>
      <w:r w:rsidR="008D395F">
        <w:rPr>
          <w:rFonts w:asciiTheme="minorHAnsi" w:hAnsiTheme="minorHAnsi" w:cstheme="minorHAnsi"/>
          <w:b/>
          <w:bCs/>
          <w:sz w:val="48"/>
          <w:szCs w:val="48"/>
        </w:rPr>
        <w:t>nehrđajućih čelika</w:t>
      </w: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="00D144EA">
        <w:rPr>
          <w:rFonts w:asciiTheme="minorHAnsi" w:hAnsiTheme="minorHAnsi" w:cstheme="minorHAnsi"/>
          <w:b/>
          <w:bCs/>
          <w:sz w:val="48"/>
          <w:szCs w:val="48"/>
        </w:rPr>
        <w:t>sučeljenim</w:t>
      </w: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 spojem </w:t>
      </w:r>
      <w:r w:rsidR="00BC5529">
        <w:rPr>
          <w:rFonts w:asciiTheme="minorHAnsi" w:hAnsiTheme="minorHAnsi" w:cstheme="minorHAnsi"/>
          <w:b/>
          <w:bCs/>
          <w:sz w:val="48"/>
          <w:szCs w:val="48"/>
        </w:rPr>
        <w:t>REL (111)</w:t>
      </w: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 postupkom </w:t>
      </w: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49CA5BB" w14:textId="48D2A139" w:rsidR="00817098" w:rsidRDefault="0081709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17098">
        <w:rPr>
          <w:rFonts w:asciiTheme="minorHAnsi" w:hAnsiTheme="minorHAnsi" w:cstheme="minorHAnsi"/>
          <w:b/>
          <w:bCs/>
          <w:sz w:val="24"/>
          <w:szCs w:val="24"/>
        </w:rPr>
        <w:t>Mjesto, datum</w:t>
      </w:r>
    </w:p>
    <w:p w14:paraId="3E167D9F" w14:textId="537FDCF9" w:rsidR="00817098" w:rsidRDefault="0081709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B4D316B" w14:textId="77777777" w:rsidR="00817098" w:rsidRPr="00AE4955" w:rsidRDefault="0081709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D26B95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7"/>
        <w:gridCol w:w="1340"/>
        <w:gridCol w:w="2261"/>
        <w:gridCol w:w="2627"/>
      </w:tblGrid>
      <w:tr w:rsidR="00C759FB" w:rsidRPr="00F919E2" w14:paraId="69B33573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50BB906C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C81C48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1B165FFC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  <w:p w14:paraId="446D0CE8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Obrazovni sektor</w:t>
            </w:r>
          </w:p>
        </w:tc>
        <w:tc>
          <w:tcPr>
            <w:tcW w:w="3616" w:type="pct"/>
            <w:gridSpan w:val="3"/>
          </w:tcPr>
          <w:p w14:paraId="53E20841" w14:textId="77777777" w:rsidR="00C759FB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  <w:p w14:paraId="2694E943" w14:textId="5C94CF50" w:rsidR="00797D1F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7899B0FB" w14:textId="77777777" w:rsidTr="00C81C48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26D1DBB0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zavarivanje </w:t>
            </w:r>
            <w:r w:rsidR="008D395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nehrđajućih čelika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B53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sučeljenim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spojem </w:t>
            </w:r>
            <w:r w:rsidR="00DD4C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REL (111)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</w:t>
            </w:r>
          </w:p>
        </w:tc>
      </w:tr>
      <w:tr w:rsidR="00C759FB" w:rsidRPr="00F919E2" w14:paraId="0B142720" w14:textId="77777777" w:rsidTr="00C81C48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5EF914C2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F919E2" w14:paraId="3F28E15A" w14:textId="77777777" w:rsidTr="005839F8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0B6DC478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C81C48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F919E2" w:rsidRDefault="00C759FB" w:rsidP="00C81C48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0D16E6F8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C81C48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021170A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6B651854" w14:textId="143E268D" w:rsidR="00C759FB" w:rsidRPr="00F919E2" w:rsidRDefault="00BB5341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B5341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SIU 1:  Zavarivanje </w:t>
            </w:r>
            <w:r w:rsidR="008D395F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nehrđajućih čelika</w:t>
            </w:r>
            <w:r w:rsidRPr="00BB5341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sučeljnim spojem </w:t>
            </w:r>
            <w:r w:rsidR="00BC5529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REL (111)</w:t>
            </w:r>
            <w:r w:rsidRPr="00BB5341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postupkom (razina 4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HKO</w:t>
            </w:r>
            <w:r w:rsidRPr="00BB5341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)</w:t>
            </w:r>
          </w:p>
        </w:tc>
      </w:tr>
      <w:tr w:rsidR="00C759FB" w:rsidRPr="00F919E2" w14:paraId="1AC156F2" w14:textId="77777777" w:rsidTr="005839F8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786017F6" w14:textId="55AC749C" w:rsidR="000E25D8" w:rsidRPr="000E25D8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="00BB534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0</w:t>
            </w: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29C236E9" w14:textId="2080B3A3" w:rsidR="00C759FB" w:rsidRPr="00F919E2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BB53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Zavarivanje </w:t>
            </w:r>
            <w:r w:rsidR="008D395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nehrđajućih čelika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B53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sučeljenim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spojem </w:t>
            </w:r>
            <w:r w:rsidR="00BC552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REL (111)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(</w:t>
            </w: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10 CSVET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F919E2" w14:paraId="2D88B913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C81C48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7940B1B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F919E2" w14:paraId="575AACF6" w14:textId="77777777" w:rsidTr="005839F8">
        <w:trPr>
          <w:trHeight w:val="490"/>
        </w:trPr>
        <w:tc>
          <w:tcPr>
            <w:tcW w:w="1384" w:type="pct"/>
            <w:vAlign w:val="center"/>
          </w:tcPr>
          <w:p w14:paraId="4D575119" w14:textId="77777777" w:rsidR="00672EED" w:rsidRPr="008C2753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275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SZ Zavarivač/zavarivačica</w:t>
            </w:r>
          </w:p>
          <w:p w14:paraId="29CF1835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72E2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7.72.721.7212 Zavarivači/zavarivačice i srodna zanimanja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8E060DB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1:</w:t>
            </w:r>
          </w:p>
          <w:p w14:paraId="22F05C7F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Pripremanje radnog mjesta za proizvodni proces</w:t>
            </w:r>
          </w:p>
          <w:p w14:paraId="7A192AAE" w14:textId="1C4BC488" w:rsidR="00672EED" w:rsidRDefault="005B794A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B794A">
              <w:rPr>
                <w:rStyle w:val="Hyperlink"/>
              </w:rPr>
              <w:t>https://hko.srce.hr/registar/skup-kompetencija/detalji/2109</w:t>
            </w:r>
            <w:r w:rsidR="00672EED">
              <w:t xml:space="preserve"> </w:t>
            </w:r>
          </w:p>
          <w:p w14:paraId="32875E68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2:</w:t>
            </w:r>
          </w:p>
          <w:p w14:paraId="0E3D85BD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elektrolučnim postupkom kutnog i sučeljnog spoja te cijevi od odabranog materijala odgovarajućom tehnologijom i tehnikom zavarivanja</w:t>
            </w:r>
          </w:p>
          <w:p w14:paraId="694061D9" w14:textId="30ADAAE3" w:rsidR="00672EED" w:rsidRDefault="005B794A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B794A">
              <w:rPr>
                <w:rStyle w:val="Hyperlink"/>
              </w:rPr>
              <w:t>https://hko.srce.hr/registar/skup-kompetencija/detalji/2110</w:t>
            </w:r>
            <w:r w:rsidR="00672EED">
              <w:t xml:space="preserve"> </w:t>
            </w:r>
          </w:p>
          <w:p w14:paraId="3D0D3195" w14:textId="1BD3B42E" w:rsidR="00C759FB" w:rsidRPr="00F919E2" w:rsidRDefault="00672EE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4726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  <w:tc>
          <w:tcPr>
            <w:tcW w:w="2120" w:type="pct"/>
            <w:gridSpan w:val="2"/>
          </w:tcPr>
          <w:p w14:paraId="3F0F8F7D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AF14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 Zavarivač/zavarivačica</w:t>
            </w:r>
          </w:p>
          <w:p w14:paraId="53007EE2" w14:textId="77777777" w:rsidR="00672EED" w:rsidRPr="00AF14F8" w:rsidRDefault="00454393" w:rsidP="00672EED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7" w:history="1">
              <w:r w:rsidR="00672EED" w:rsidRPr="00B71DEA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https://hko.srce.hr/registar/standard-kvalifikacije/detalji/79</w:t>
              </w:r>
            </w:hyperlink>
            <w:r w:rsidR="00672EE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3CBDEC03" w14:textId="665443C9" w:rsidR="00C759FB" w:rsidRDefault="006A3418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A34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</w:t>
            </w:r>
          </w:p>
          <w:p w14:paraId="49B95AB9" w14:textId="11D6949F" w:rsidR="006A3418" w:rsidRDefault="006A3418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A34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Zavarivanje </w:t>
            </w:r>
            <w:r w:rsidR="008D395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nehrđajućih čelika</w:t>
            </w:r>
            <w:r w:rsidRPr="006A34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sučeljenim spojem </w:t>
            </w:r>
            <w:r w:rsidR="00BC552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REL (111)</w:t>
            </w:r>
            <w:r w:rsidRPr="006A34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</w:t>
            </w:r>
          </w:p>
          <w:p w14:paraId="11BFCE6C" w14:textId="1D3EEE34" w:rsidR="007A269D" w:rsidRDefault="00D27BC5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27BC5"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https://hko.srce.hr/registar/skup-ishoda-ucenja/detalji/2353</w:t>
            </w:r>
          </w:p>
          <w:p w14:paraId="7B42AB63" w14:textId="77777777" w:rsidR="007A269D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C79AE20" w14:textId="77777777" w:rsidR="007A269D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041EA35" w14:textId="0FEEBEFC" w:rsidR="007A269D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52189C2" w14:textId="77777777" w:rsidR="00DD4C61" w:rsidRDefault="00DD4C61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879B5EE" w14:textId="77777777" w:rsidR="002849BD" w:rsidRDefault="002849B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0D5C217D" w:rsidR="007A269D" w:rsidRPr="00F919E2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  <w:tc>
          <w:tcPr>
            <w:tcW w:w="1496" w:type="pct"/>
            <w:vAlign w:val="center"/>
          </w:tcPr>
          <w:p w14:paraId="6A04DB37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672EED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Uvjeti za upis u program</w:t>
            </w:r>
          </w:p>
        </w:tc>
        <w:tc>
          <w:tcPr>
            <w:tcW w:w="3616" w:type="pct"/>
            <w:gridSpan w:val="3"/>
            <w:vAlign w:val="center"/>
          </w:tcPr>
          <w:p w14:paraId="3C667CCB" w14:textId="3C821091" w:rsidR="00C759FB" w:rsidRPr="00F919E2" w:rsidRDefault="00BE4ED1" w:rsidP="00672EED">
            <w:pPr>
              <w:spacing w:after="0" w:line="240" w:lineRule="auto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Završen modul </w:t>
            </w:r>
            <w:r w:rsidR="007D6DCB" w:rsidRPr="007D6DC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(Mikrokvalifikacija) </w:t>
            </w:r>
            <w:r w:rsidRP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Zavarivanje </w:t>
            </w:r>
            <w:r w:rsidR="008D395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nehrđajućih čelika</w:t>
            </w:r>
            <w:r w:rsidRP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kutnim spojem </w:t>
            </w:r>
            <w:r w:rsidR="00BC552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 (111)</w:t>
            </w:r>
            <w:r w:rsidRP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</w:t>
            </w:r>
          </w:p>
        </w:tc>
      </w:tr>
      <w:tr w:rsidR="00C759FB" w:rsidRPr="00F919E2" w14:paraId="4AF77F6B" w14:textId="77777777" w:rsidTr="00C81C48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7564923A" w14:textId="497FB119" w:rsidR="00F62584" w:rsidRPr="00F62584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6258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Stečenih 1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</w:t>
            </w:r>
            <w:r w:rsidRPr="00F6258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CSVET bodova</w:t>
            </w:r>
          </w:p>
          <w:p w14:paraId="0DB998D2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Uspješna završna provjera stečenih znanja i vještina provodi se:</w:t>
            </w:r>
          </w:p>
          <w:p w14:paraId="242865DD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 pisanim provjerom znanja kvizom višestrukog izbora s 15 pitanja / 9 točnih odgovora za prolaz.</w:t>
            </w:r>
          </w:p>
          <w:p w14:paraId="3CD8A441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2. Provjerom vještina i ponašanja na definiranom uzorku u tablici Sumativna procjena  (završni ispit)  ovog programa. Ocjena uratka vrši se temeljem kriterija ocjenjivanja iz iste tablice te  zapažanja polaznikovih radnji i njegovog ponašanja u radnom okruženju. </w:t>
            </w:r>
          </w:p>
          <w:p w14:paraId="5E222AB4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Elementi koji su sastavni dio završne provjere stečenih znanja i vještina su:</w:t>
            </w:r>
          </w:p>
          <w:p w14:paraId="5FCD141B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Razumijevanje i utvrđivanje sigurnosnih zahtjeva za elektrolučno zavarivanje.</w:t>
            </w:r>
          </w:p>
          <w:p w14:paraId="59892C0B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Ispravna priprema okoline za zavarivanje.</w:t>
            </w:r>
          </w:p>
          <w:p w14:paraId="7E6B92D6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Identificiranje i osiguravanje ispravne funkcije i postavki parametara na opremi za zavarivanje.</w:t>
            </w:r>
          </w:p>
          <w:p w14:paraId="7FED0AB5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Postupanje s osnovnim i potrošnim materijalom</w:t>
            </w:r>
          </w:p>
          <w:p w14:paraId="43C0C268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Postavljenje radnog komada u položaj zavarivanja, priprema zavarivanja i predgrijavanje gdje je potrebno.</w:t>
            </w:r>
          </w:p>
          <w:p w14:paraId="54EEE4F9" w14:textId="52BD939F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Kompetentno izvođenje  zadatka  </w:t>
            </w:r>
            <w:r w:rsidR="00BC552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 (111)</w:t>
            </w: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 zavarivanja </w:t>
            </w:r>
          </w:p>
          <w:p w14:paraId="6BD31273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Izvođenje zavarenih spojeva, u skladu s važećom Specifikacijom postupka zavarivanja (WPS).</w:t>
            </w:r>
          </w:p>
          <w:p w14:paraId="1B77B87F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Vizualni pregled završenog zavara prema standardom (HRN EN ISO 15614-1:2017/A1:2019) utvrđenim kriterijima</w:t>
            </w:r>
          </w:p>
          <w:p w14:paraId="5AED9735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Kompletiranje sve potrebne dokumentacije.</w:t>
            </w:r>
          </w:p>
          <w:p w14:paraId="67CEB97F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Prikladno zbrinjavanje otpadnog materijala.</w:t>
            </w:r>
          </w:p>
          <w:p w14:paraId="00AF36E6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Dodatni čimbenici koje treba uzeti u obzir pri zavarivanju na otvorenom, ako je primjenjivo.</w:t>
            </w:r>
          </w:p>
          <w:p w14:paraId="5CD9CF66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 završnoj provjeri vodi se zapisnik i provodi ju tročlano povjerenstvo.</w:t>
            </w:r>
          </w:p>
          <w:p w14:paraId="34480BBF" w14:textId="0D66925B" w:rsidR="00C759FB" w:rsidRPr="00F919E2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Svakom polazniku nakon uspješno završene završne provjere izdaje se Uvjerenje o osposobljavanju za stjecanje mikrokvalifikacije zavarivanje </w:t>
            </w:r>
            <w:r w:rsidR="008D395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nehrđajućih čelika</w:t>
            </w: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2670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sučeljenim</w:t>
            </w: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spojem </w:t>
            </w:r>
            <w:r w:rsidR="005A598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REL </w:t>
            </w:r>
            <w:r w:rsidR="0061670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(111)</w:t>
            </w:r>
            <w:r w:rsidR="00A648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5A598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postupkom</w:t>
            </w:r>
            <w:r w:rsidR="00A648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</w:t>
            </w:r>
          </w:p>
        </w:tc>
      </w:tr>
      <w:tr w:rsidR="00012313" w:rsidRPr="00F919E2" w14:paraId="34A012B0" w14:textId="77777777" w:rsidTr="00C81C48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F919E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616" w:type="pct"/>
            <w:gridSpan w:val="3"/>
          </w:tcPr>
          <w:p w14:paraId="01656DCE" w14:textId="0CA35899" w:rsidR="00BE0AED" w:rsidRPr="00BE0AED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Program obrazovanja za stjecanje mikrokvalifikacije zavarivanje </w:t>
            </w:r>
            <w:r w:rsidR="008D395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nehrđajućih čelika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sučeljenim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spojem </w:t>
            </w:r>
            <w:r w:rsidR="005A598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 postupkom (111)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provodi se redovitom nastavom u trajanju od 2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50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sati, uz mogućnost izvođenja teorijskog dijela programa na daljinu u </w:t>
            </w:r>
            <w:r w:rsidR="002670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stvarnom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vremenu.</w:t>
            </w:r>
          </w:p>
          <w:p w14:paraId="2B323009" w14:textId="371ECF6D" w:rsidR="00BE0AED" w:rsidRPr="00BE0AED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Ishodi učenja ostvaruju se dijelom vođenim procesom učenja i poučavanja u trajanju od 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25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sati, dijelom učenjem temeljenom na radu u trajanju od 200 sati, a dijelom samostalnim aktivnostima polaznika u trajanju od 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</w:t>
            </w:r>
            <w:r w:rsidR="00180D6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5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sati.</w:t>
            </w:r>
          </w:p>
          <w:p w14:paraId="09C062EF" w14:textId="5BB1866F" w:rsidR="00012313" w:rsidRPr="00F919E2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Učenje temeljeno na radu obuhvaća </w:t>
            </w:r>
            <w:r w:rsidR="00D627D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5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0% rada na simulatoru za zavarivanje (</w:t>
            </w:r>
            <w:r w:rsidR="00D627D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10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0 sati) i </w:t>
            </w:r>
            <w:r w:rsidR="00D627D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5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0% rada u </w:t>
            </w:r>
            <w:r w:rsidR="002670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stvarnim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uvjetima (1</w:t>
            </w:r>
            <w:r w:rsidR="00D627D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0 sati). </w:t>
            </w:r>
          </w:p>
        </w:tc>
      </w:tr>
      <w:tr w:rsidR="00C759FB" w:rsidRPr="00F919E2" w14:paraId="2F5BF833" w14:textId="77777777" w:rsidTr="00C81C48">
        <w:trPr>
          <w:trHeight w:val="620"/>
        </w:trPr>
        <w:tc>
          <w:tcPr>
            <w:tcW w:w="1384" w:type="pct"/>
            <w:shd w:val="clear" w:color="auto" w:fill="B8CCE4"/>
          </w:tcPr>
          <w:p w14:paraId="13E00E54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F7EBD63" w14:textId="46AEA375" w:rsidR="00C759FB" w:rsidRDefault="00F264C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Horizontalna prohodnost omogućena je stjecanjem mikrokvalifikacija elektrolučnim zavarivanjem 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sučeljenih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spojeva ostalim postupcima </w:t>
            </w:r>
            <w:r w:rsidR="0094628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–</w:t>
            </w:r>
            <w:r w:rsidR="003B142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MIG (131), </w:t>
            </w:r>
            <w:r w:rsidR="00D627D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MAG (135), </w:t>
            </w:r>
            <w:r w:rsidR="003B142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PPŽ (136), TIG (141) i sve vrste osnovnih materijala (čelici, nehrđajući čelci, obojeni metali i njihove legure).</w:t>
            </w:r>
          </w:p>
          <w:p w14:paraId="159279EB" w14:textId="565973FD" w:rsidR="00223236" w:rsidRPr="00F919E2" w:rsidRDefault="0022323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Horizontalna prohodnost može se ostvarivati i prema ostalim zanimanjima iz strojogradnje, kao što su: bravar, cjevar, monter metalnih konstrukcija itd</w:t>
            </w:r>
          </w:p>
        </w:tc>
      </w:tr>
      <w:tr w:rsidR="00C759FB" w:rsidRPr="00F919E2" w14:paraId="6596F4E3" w14:textId="77777777" w:rsidTr="00C81C48">
        <w:trPr>
          <w:trHeight w:val="557"/>
        </w:trPr>
        <w:tc>
          <w:tcPr>
            <w:tcW w:w="1384" w:type="pct"/>
            <w:shd w:val="clear" w:color="auto" w:fill="B8CCE4"/>
          </w:tcPr>
          <w:p w14:paraId="764D8F78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3572AD95" w:rsidR="00C759FB" w:rsidRPr="00F919E2" w:rsidRDefault="004D6E21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Vertikalna prohodnost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omogućena je stjecanjem mikrokvalifikacije 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zavarivanj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a</w:t>
            </w:r>
            <w:r w:rsidR="00D27BC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A3671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cijevi od </w:t>
            </w:r>
            <w:r w:rsidR="00D27BC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nehrđajućih čelika </w:t>
            </w:r>
            <w:r w:rsidR="005A598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 postupkom (111)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, te nakon 3 godine staža polaganjem međunarodne kvalifikacije Međunarodni zavarivač 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sučeljenih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spojeva IW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W (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International </w:t>
            </w:r>
            <w:r w:rsidR="00B65F4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Plate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Welder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).</w:t>
            </w:r>
          </w:p>
        </w:tc>
      </w:tr>
      <w:tr w:rsidR="00C759FB" w:rsidRPr="00F919E2" w14:paraId="2C76E0A8" w14:textId="77777777" w:rsidTr="004519E8">
        <w:trPr>
          <w:trHeight w:val="553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172105C5" w14:textId="77777777" w:rsidR="0026702B" w:rsidRDefault="0026702B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42254FE5" w14:textId="20A2A2D3" w:rsidR="00C759FB" w:rsidRPr="0026702B" w:rsidRDefault="00D27BC5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D27BC5">
              <w:rPr>
                <w:rStyle w:val="Hyperlink"/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https://hko.srce.hr/registar/skup-ishoda-ucenja/detalji/2353</w:t>
            </w:r>
          </w:p>
        </w:tc>
      </w:tr>
      <w:tr w:rsidR="00C759FB" w:rsidRPr="00F919E2" w14:paraId="64AD4354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F919E2" w14:paraId="2DB23D25" w14:textId="77777777" w:rsidTr="00C81C48">
        <w:trPr>
          <w:trHeight w:val="304"/>
        </w:trPr>
        <w:tc>
          <w:tcPr>
            <w:tcW w:w="5000" w:type="pct"/>
            <w:gridSpan w:val="4"/>
          </w:tcPr>
          <w:p w14:paraId="24A0F2DB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 Koristiti zaštitnu opremu i sredstva na ispravan način</w:t>
            </w:r>
          </w:p>
          <w:p w14:paraId="4D918C42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2. Primijeniti propise za zaštitu na radu, zaštitu od požara i zaštitu okoliša</w:t>
            </w:r>
          </w:p>
          <w:p w14:paraId="63BE8B81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3. Pripremiti, rasporediti i provjeriti opremu za zavarivanje</w:t>
            </w:r>
          </w:p>
          <w:p w14:paraId="1FFAB14D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4. Pripremiti, provjeriti i zaštititi materijale i radno područje pripremljeno za zavarivanje</w:t>
            </w:r>
          </w:p>
          <w:p w14:paraId="6F709DDA" w14:textId="3DBEB566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5. Postaviti radni komad u propisani položaj za zavarivanje </w:t>
            </w:r>
            <w:r w:rsidR="005A598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 postupkom (111)</w:t>
            </w:r>
          </w:p>
          <w:p w14:paraId="4E64ADF4" w14:textId="742C6A36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6. Podesiti parametre zavarivanja </w:t>
            </w:r>
            <w:r w:rsidR="005A598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 postupkom (111)</w:t>
            </w: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prema SPZ (WPS)</w:t>
            </w:r>
          </w:p>
          <w:p w14:paraId="077249ED" w14:textId="2A527FC2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7. Pripremiti rubove osnovnog materijala za postupak zavarivanja </w:t>
            </w:r>
            <w:r w:rsidR="005A598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 postupkom (111)</w:t>
            </w:r>
          </w:p>
          <w:p w14:paraId="468ACC3C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8. Kontrolirati predgrijavanje i održavati temperaturu tijekom postupka zavarivanja</w:t>
            </w:r>
          </w:p>
          <w:p w14:paraId="55C9EA0B" w14:textId="5503A67C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lastRenderedPageBreak/>
              <w:t xml:space="preserve">9. Zavariti </w:t>
            </w:r>
            <w:r w:rsidR="00D27BC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nehrđajući </w:t>
            </w:r>
            <w:r w:rsidR="00B561FA"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čelik </w:t>
            </w:r>
            <w:r w:rsidR="00B561F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sučeljenim </w:t>
            </w:r>
            <w:r w:rsidR="00B561FA"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spoj</w:t>
            </w:r>
            <w:r w:rsidR="00B561F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em</w:t>
            </w:r>
            <w:r w:rsidR="00B561FA"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5A598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 postupkom (111)</w:t>
            </w: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prema SPZ (WPS)</w:t>
            </w:r>
          </w:p>
          <w:p w14:paraId="3E249671" w14:textId="0970BEAC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10. Zavarivati </w:t>
            </w:r>
            <w:r w:rsidR="00444C7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</w:t>
            </w: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 u svim položajima zavarivanja i primijeniti odgovarajuće tehnike zavarivanja</w:t>
            </w:r>
          </w:p>
          <w:p w14:paraId="1CAC3CDA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11. Provesti vizualni pregled i kontrolu dimenzija zavarenih spojeva</w:t>
            </w:r>
          </w:p>
          <w:p w14:paraId="16A73BD5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12. Provjeriti i pripremiti gotovi zavareni spoj za kontrolu i izvješće u sustavu kontrole proizvodnje</w:t>
            </w:r>
          </w:p>
          <w:p w14:paraId="65FCC8DA" w14:textId="13D5F4A1" w:rsidR="00B05F57" w:rsidRPr="00F4061D" w:rsidRDefault="00CE4B9E" w:rsidP="00CE4B9E">
            <w:pPr>
              <w:spacing w:before="60" w:after="60" w:line="240" w:lineRule="auto"/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13. Očistiti zavareni spoj </w:t>
            </w:r>
            <w:r w:rsidR="005A598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 postupkom (111)</w:t>
            </w: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, osnovni materijal i radno mjesto</w:t>
            </w:r>
          </w:p>
        </w:tc>
      </w:tr>
      <w:tr w:rsidR="00C759FB" w:rsidRPr="00F919E2" w14:paraId="3D59805F" w14:textId="77777777" w:rsidTr="00C81C48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C759FB" w:rsidRPr="00F919E2" w:rsidRDefault="002132BF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22612628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Osiguravanje kvalitete i praćenje uspješnosti izvedbe programa provodi se kroz evaluacijske postupke za vrednovanje i praćenje kvalitete izvedbe programa:</w:t>
            </w:r>
          </w:p>
          <w:p w14:paraId="040180B0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vrednovanje rada nastavnika i trenera</w:t>
            </w:r>
          </w:p>
          <w:p w14:paraId="48B288BC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praćenje postupka ocjenjivanja te njihove usklađenosti s očekivanim ishodima učenja</w:t>
            </w:r>
          </w:p>
          <w:p w14:paraId="04347D9D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vrednovanje dostupnih resursa za nastavni procces: prostorni, ljudski i materijalni</w:t>
            </w:r>
          </w:p>
          <w:p w14:paraId="6CC39BA4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praćenje uspjeha polaznika</w:t>
            </w:r>
          </w:p>
          <w:p w14:paraId="2736D7D8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Na temelju navedenih postupaka definiraju se postupci za praćenje unapređenja kvalitete izvedbe  programa:</w:t>
            </w:r>
          </w:p>
          <w:p w14:paraId="7E033748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Akcijski plan poezan s rezultatima evaluacijskih upitnika</w:t>
            </w:r>
          </w:p>
          <w:p w14:paraId="5C6CBFBD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Postupci za praćenje realizacije Akcijskog plana,</w:t>
            </w:r>
          </w:p>
          <w:p w14:paraId="25D37C6F" w14:textId="530495CB" w:rsidR="00C759FB" w:rsidRPr="00F919E2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Način informiranja o programu - polaznika, poslodavaca i ostalih zainteresiranih.</w:t>
            </w:r>
          </w:p>
        </w:tc>
      </w:tr>
      <w:tr w:rsidR="00C759FB" w:rsidRPr="00F919E2" w14:paraId="56EB1F55" w14:textId="77777777" w:rsidTr="00C81C48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22514233" w:rsidR="00C759FB" w:rsidRPr="00F919E2" w:rsidRDefault="002F0D7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</w:tr>
    </w:tbl>
    <w:bookmarkEnd w:id="0"/>
    <w:p w14:paraId="1D976449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C81C48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C81C48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 w:rsidP="00C81C48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 w:rsidP="00C81C48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9A210D" w:rsidRPr="00F919E2" w14:paraId="0C3EF0D5" w14:textId="77777777" w:rsidTr="009A210D">
        <w:trPr>
          <w:trHeight w:val="1174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17A4FE93" w:rsidR="009A210D" w:rsidRPr="00F919E2" w:rsidRDefault="00966BD9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9A210D"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6B69B9C7" w:rsidR="009A210D" w:rsidRPr="00F919E2" w:rsidRDefault="009A210D" w:rsidP="00C81C48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</w:t>
            </w:r>
            <w:r w:rsidR="008D395F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nehrđajućih čelika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="00966BD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sučeljenim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spojem </w:t>
            </w:r>
            <w:r w:rsidR="00BC552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REL (111)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3B8911E4" w:rsidR="009A210D" w:rsidRPr="00F919E2" w:rsidRDefault="009A210D" w:rsidP="00C81C48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</w:t>
            </w:r>
            <w:r w:rsidR="008D395F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nehrđajućih čelika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="00966BD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sučeljenim</w:t>
            </w:r>
            <w:r w:rsidR="004519E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spojem </w:t>
            </w:r>
            <w:r w:rsidR="00BC552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REL (111)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71744746" w:rsidR="009A210D" w:rsidRPr="00F919E2" w:rsidRDefault="00966BD9" w:rsidP="00C81C48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60CFEDE3" w:rsidR="009A210D" w:rsidRPr="00F919E2" w:rsidRDefault="009A21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0BACC478" w:rsidR="009A210D" w:rsidRPr="00F919E2" w:rsidRDefault="009A21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3D63D2CE" w:rsidR="009A210D" w:rsidRPr="00F919E2" w:rsidRDefault="00966BD9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  <w:r w:rsidR="00180D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5459E787" w:rsidR="009A210D" w:rsidRPr="00F919E2" w:rsidRDefault="00966BD9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180D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6476DCEB" w:rsidR="009A210D" w:rsidRPr="00F919E2" w:rsidRDefault="009A21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250</w:t>
            </w:r>
          </w:p>
        </w:tc>
      </w:tr>
      <w:tr w:rsidR="00C759FB" w:rsidRPr="00F919E2" w14:paraId="2FEF4CE6" w14:textId="77777777" w:rsidTr="00C81C48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376EBDC1" w:rsidR="00C759FB" w:rsidRPr="00F919E2" w:rsidRDefault="009A21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CE4B9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2695D415" w:rsidR="00C759FB" w:rsidRPr="00F919E2" w:rsidRDefault="00966BD9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2E7D8E84" w:rsidR="00C759FB" w:rsidRPr="00F919E2" w:rsidRDefault="009A21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60F3722D" w:rsidR="00C759FB" w:rsidRPr="00F919E2" w:rsidRDefault="00966BD9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180D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42C5D4F6" w:rsidR="00C759FB" w:rsidRPr="00F919E2" w:rsidRDefault="009A21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  <w:r w:rsidR="00966BD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4FD1C8BB" w14:textId="55144CA2" w:rsidR="006B0E65" w:rsidRPr="0026702B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aktivnostipolaznika</w:t>
      </w:r>
    </w:p>
    <w:p w14:paraId="4F62B729" w14:textId="7591DDBB" w:rsidR="00C759FB" w:rsidRPr="000961ED" w:rsidRDefault="00C759FB" w:rsidP="000961ED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0961ED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347970" w:rsidRPr="00F919E2" w14:paraId="17ED2E45" w14:textId="77777777" w:rsidTr="00C81C48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0B0320A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27C5C49" w14:textId="126BFC69" w:rsidR="00347970" w:rsidRPr="00F919E2" w:rsidRDefault="00347970" w:rsidP="00C81C48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Zavarivanje </w:t>
            </w:r>
            <w:r w:rsidR="008D395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nehrđajućih čelika</w:t>
            </w: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AC471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sučeljenim</w:t>
            </w: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spojem </w:t>
            </w:r>
            <w:r w:rsidR="005A598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REL</w:t>
            </w:r>
            <w:r w:rsidR="00871A5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(111)</w:t>
            </w:r>
            <w:r w:rsidR="005A598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postupkom </w:t>
            </w:r>
          </w:p>
        </w:tc>
      </w:tr>
      <w:tr w:rsidR="00347970" w:rsidRPr="00F919E2" w14:paraId="59E95580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14C711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5257AEB" w14:textId="77777777" w:rsidR="00347970" w:rsidRPr="00F919E2" w:rsidRDefault="00347970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347970" w:rsidRPr="00F919E2" w14:paraId="7E6CF4B2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81E374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CFFDA77" w14:textId="71348B9E" w:rsidR="00347970" w:rsidRPr="0026702B" w:rsidRDefault="00D27BC5" w:rsidP="00584135">
            <w:pPr>
              <w:spacing w:after="0"/>
              <w:rPr>
                <w:rFonts w:asciiTheme="minorHAnsi" w:hAnsiTheme="minorHAnsi" w:cstheme="minorHAnsi"/>
                <w:bCs/>
                <w:iCs/>
                <w:noProof/>
                <w:sz w:val="16"/>
                <w:szCs w:val="16"/>
                <w:lang w:val="hr-HR"/>
              </w:rPr>
            </w:pPr>
            <w:r w:rsidRPr="00D27BC5">
              <w:rPr>
                <w:rStyle w:val="Hyperlink"/>
                <w:rFonts w:asciiTheme="minorHAnsi" w:hAnsiTheme="minorHAnsi" w:cstheme="minorHAnsi"/>
                <w:bCs/>
                <w:iCs/>
                <w:noProof/>
                <w:sz w:val="16"/>
                <w:szCs w:val="16"/>
                <w:lang w:val="hr-HR"/>
              </w:rPr>
              <w:t>https://hko.srce.hr/registar/skup-ishoda-ucenja/detalji/2353</w:t>
            </w:r>
          </w:p>
        </w:tc>
      </w:tr>
      <w:tr w:rsidR="00347970" w:rsidRPr="00F919E2" w14:paraId="065D0FD7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45F67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DFCCD4F" w14:textId="78E23C76" w:rsidR="00347970" w:rsidRPr="00F919E2" w:rsidRDefault="00347970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="000961E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0</w:t>
            </w:r>
          </w:p>
        </w:tc>
      </w:tr>
      <w:tr w:rsidR="00347970" w:rsidRPr="00F919E2" w14:paraId="70E51CDA" w14:textId="77777777" w:rsidTr="00C81C48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B35712A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C432BBB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7F165C0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52D92ECC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347970" w:rsidRPr="00F919E2" w14:paraId="3809717B" w14:textId="77777777" w:rsidTr="00C81C48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090C1BF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C657B40" w14:textId="2DFD6075" w:rsidR="00347970" w:rsidRPr="00F919E2" w:rsidRDefault="00584135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0%)</w:t>
            </w:r>
          </w:p>
        </w:tc>
        <w:tc>
          <w:tcPr>
            <w:tcW w:w="2552" w:type="dxa"/>
            <w:vAlign w:val="center"/>
          </w:tcPr>
          <w:p w14:paraId="0C362F4E" w14:textId="12263AA8" w:rsidR="00347970" w:rsidRPr="00F919E2" w:rsidRDefault="000961ED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15C169ED" w14:textId="6D4D5E7C" w:rsidR="00347970" w:rsidRPr="00F919E2" w:rsidRDefault="000961ED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5841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5841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347970" w:rsidRPr="00F919E2" w14:paraId="0162BFAA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D5340FE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Status modula</w:t>
            </w:r>
          </w:p>
          <w:p w14:paraId="5DF12AC9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8034B0C" w14:textId="77777777" w:rsidR="00347970" w:rsidRPr="00F919E2" w:rsidRDefault="00347970" w:rsidP="00C81C48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347970" w:rsidRPr="00F919E2" w14:paraId="1D1B42AF" w14:textId="77777777" w:rsidTr="00C81C48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5F87FE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ADA0682" w14:textId="77777777" w:rsidR="00223236" w:rsidRPr="00A670AF" w:rsidRDefault="00223236" w:rsidP="00223236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i/>
                <w:noProof/>
                <w:sz w:val="16"/>
                <w:szCs w:val="16"/>
                <w:lang w:val="hr-HR" w:eastAsia="en-US"/>
              </w:rPr>
            </w:pPr>
            <w:r w:rsidRPr="00223236">
              <w:rPr>
                <w:rFonts w:asciiTheme="minorHAnsi" w:eastAsiaTheme="minorHAnsi" w:hAnsiTheme="minorHAnsi" w:cstheme="minorHAnsi"/>
                <w:i/>
                <w:noProof/>
                <w:sz w:val="16"/>
                <w:szCs w:val="16"/>
                <w:lang w:val="hr-HR" w:eastAsia="en-US"/>
              </w:rPr>
              <w:t>Cilj modula je</w:t>
            </w:r>
            <w:r w:rsidRPr="00A670AF">
              <w:rPr>
                <w:rFonts w:asciiTheme="minorHAnsi" w:eastAsiaTheme="minorHAnsi" w:hAnsiTheme="minorHAnsi" w:cstheme="minorHAnsi"/>
                <w:i/>
                <w:noProof/>
                <w:sz w:val="16"/>
                <w:szCs w:val="16"/>
                <w:lang w:val="hr-HR" w:eastAsia="en-US"/>
              </w:rPr>
              <w:t>:</w:t>
            </w:r>
            <w:r w:rsidRPr="00223236">
              <w:rPr>
                <w:rFonts w:asciiTheme="minorHAnsi" w:eastAsiaTheme="minorHAnsi" w:hAnsiTheme="minorHAnsi" w:cstheme="minorHAnsi"/>
                <w:i/>
                <w:noProof/>
                <w:sz w:val="16"/>
                <w:szCs w:val="16"/>
                <w:lang w:val="hr-HR" w:eastAsia="en-US"/>
              </w:rPr>
              <w:t xml:space="preserve"> </w:t>
            </w:r>
          </w:p>
          <w:p w14:paraId="7D86C251" w14:textId="64290D81" w:rsidR="00A670AF" w:rsidRPr="00A670AF" w:rsidRDefault="00223236" w:rsidP="00A670AF">
            <w:pPr>
              <w:pStyle w:val="ListParagraph"/>
              <w:numPr>
                <w:ilvl w:val="0"/>
                <w:numId w:val="20"/>
              </w:numPr>
              <w:ind w:left="371" w:hanging="283"/>
              <w:rPr>
                <w:rFonts w:cstheme="minorHAnsi"/>
                <w:i/>
                <w:noProof/>
                <w:sz w:val="16"/>
                <w:szCs w:val="16"/>
              </w:rPr>
            </w:pPr>
            <w:r w:rsidRPr="00A670AF">
              <w:rPr>
                <w:rFonts w:cstheme="minorHAnsi"/>
                <w:i/>
                <w:noProof/>
                <w:sz w:val="16"/>
                <w:szCs w:val="16"/>
              </w:rPr>
              <w:t xml:space="preserve">Stjecanje kompetencija (znanja, vještina i ponašanja) polaznika potrebnih za zavarivanje </w:t>
            </w:r>
            <w:r w:rsidR="008D395F">
              <w:rPr>
                <w:rFonts w:cstheme="minorHAnsi"/>
                <w:i/>
                <w:noProof/>
                <w:sz w:val="16"/>
                <w:szCs w:val="16"/>
              </w:rPr>
              <w:t>nehrđajućih čelika</w:t>
            </w:r>
            <w:r w:rsidRPr="00A670AF">
              <w:rPr>
                <w:rFonts w:cstheme="minorHAnsi"/>
                <w:i/>
                <w:noProof/>
                <w:sz w:val="16"/>
                <w:szCs w:val="16"/>
              </w:rPr>
              <w:t xml:space="preserve"> sučeljenim spojem </w:t>
            </w:r>
            <w:r w:rsidR="00BC5529">
              <w:rPr>
                <w:rFonts w:cstheme="minorHAnsi"/>
                <w:i/>
                <w:noProof/>
                <w:sz w:val="16"/>
                <w:szCs w:val="16"/>
              </w:rPr>
              <w:t>REL (111)</w:t>
            </w:r>
            <w:r w:rsidRPr="00A670AF">
              <w:rPr>
                <w:rFonts w:cstheme="minorHAnsi"/>
                <w:i/>
                <w:noProof/>
                <w:sz w:val="16"/>
                <w:szCs w:val="16"/>
              </w:rPr>
              <w:t xml:space="preserve"> postupkom na siguran način.</w:t>
            </w:r>
          </w:p>
          <w:p w14:paraId="78DBA379" w14:textId="12E7B284" w:rsidR="00223236" w:rsidRPr="00A670AF" w:rsidRDefault="00223236" w:rsidP="00A670AF">
            <w:pPr>
              <w:ind w:left="88"/>
              <w:rPr>
                <w:rFonts w:asciiTheme="minorHAnsi" w:hAnsiTheme="minorHAnsi" w:cstheme="minorHAnsi"/>
                <w:i/>
                <w:noProof/>
                <w:color w:val="FF0000"/>
                <w:sz w:val="16"/>
                <w:szCs w:val="16"/>
                <w:lang w:val="hr-HR"/>
              </w:rPr>
            </w:pPr>
            <w:r w:rsidRPr="00A670AF">
              <w:rPr>
                <w:rFonts w:cstheme="minorHAnsi"/>
                <w:i/>
                <w:noProof/>
                <w:sz w:val="16"/>
                <w:szCs w:val="16"/>
              </w:rPr>
              <w:t>S</w:t>
            </w:r>
            <w:r w:rsidR="00A670AF" w:rsidRPr="00A670AF">
              <w:rPr>
                <w:rFonts w:cstheme="minorHAnsi"/>
                <w:i/>
                <w:noProof/>
                <w:sz w:val="16"/>
                <w:szCs w:val="16"/>
              </w:rPr>
              <w:t xml:space="preserve">am proces obuhvaća </w:t>
            </w:r>
            <w:r w:rsidRPr="00A670AF">
              <w:rPr>
                <w:rFonts w:cstheme="minorHAnsi"/>
                <w:i/>
                <w:noProof/>
                <w:sz w:val="16"/>
                <w:szCs w:val="16"/>
              </w:rPr>
              <w:t>dosljednu primjenu</w:t>
            </w:r>
            <w:r w:rsidR="00A670AF" w:rsidRPr="00A670AF">
              <w:rPr>
                <w:rFonts w:cstheme="minorHAnsi"/>
                <w:i/>
                <w:noProof/>
                <w:sz w:val="16"/>
                <w:szCs w:val="16"/>
              </w:rPr>
              <w:t xml:space="preserve"> propisa zaštite na radu i zaštite okoliša te</w:t>
            </w:r>
            <w:r w:rsidRPr="00A670AF">
              <w:rPr>
                <w:rFonts w:cstheme="minorHAnsi"/>
                <w:i/>
                <w:noProof/>
                <w:sz w:val="16"/>
                <w:szCs w:val="16"/>
              </w:rPr>
              <w:t xml:space="preserve"> propisanih tehnologija i tehnika zavarivanja </w:t>
            </w:r>
            <w:r w:rsidR="00A670AF" w:rsidRPr="00A670AF">
              <w:rPr>
                <w:rFonts w:cstheme="minorHAnsi"/>
                <w:i/>
                <w:noProof/>
                <w:sz w:val="16"/>
                <w:szCs w:val="16"/>
              </w:rPr>
              <w:t>i</w:t>
            </w:r>
            <w:r w:rsidRPr="00A670AF">
              <w:rPr>
                <w:rFonts w:cstheme="minorHAnsi"/>
                <w:i/>
                <w:noProof/>
                <w:sz w:val="16"/>
                <w:szCs w:val="16"/>
              </w:rPr>
              <w:t xml:space="preserve"> zahtjeva kvalitete u cjelokupnom procesu zavarivanja od pripreme, </w:t>
            </w:r>
            <w:r w:rsidR="00A670AF" w:rsidRPr="00A670AF">
              <w:rPr>
                <w:rFonts w:cstheme="minorHAnsi"/>
                <w:i/>
                <w:noProof/>
                <w:sz w:val="16"/>
                <w:szCs w:val="16"/>
              </w:rPr>
              <w:t xml:space="preserve">postupka </w:t>
            </w:r>
            <w:r w:rsidRPr="00A670AF">
              <w:rPr>
                <w:rFonts w:cstheme="minorHAnsi"/>
                <w:i/>
                <w:noProof/>
                <w:sz w:val="16"/>
                <w:szCs w:val="16"/>
              </w:rPr>
              <w:t>zavarivanja do ocjene kvalitete zavarenog spoja.</w:t>
            </w:r>
          </w:p>
        </w:tc>
      </w:tr>
      <w:tr w:rsidR="00347970" w:rsidRPr="00F919E2" w14:paraId="3F016E7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D9F271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9369BBC" w14:textId="53BB8328" w:rsidR="00347970" w:rsidRPr="00F919E2" w:rsidRDefault="006A7C73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6A7C7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 (111) postupak zavarivanja, zavareni spoj, tehnologija zavarivanja, tehnike zavarivanja, kvaliteta u zavarivanju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, rad na siguran način</w:t>
            </w:r>
          </w:p>
        </w:tc>
      </w:tr>
      <w:tr w:rsidR="00347970" w:rsidRPr="00F919E2" w14:paraId="34988BB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785C0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2668D5D" w14:textId="111AEF70" w:rsidR="00F10BC4" w:rsidRDefault="00F10BC4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10BC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Učenje temeljeno na radu integrirano je u program obrazovanja kroz praktikum i  radionice uz uporabu simulacija i stvarnih praktičnih zadataka u proizvodnom sektoru što je uvjetovano materijalnim i prostornim uvjetima za izvođenje vježbi i/ili praktične nastave.</w:t>
            </w:r>
          </w:p>
          <w:p w14:paraId="5C01AD8B" w14:textId="7FCDBA07" w:rsidR="00347970" w:rsidRDefault="00BB334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B334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Učenje temeljeno na radu provodi se kroz dva oblika:</w:t>
            </w:r>
          </w:p>
          <w:p w14:paraId="64763908" w14:textId="419B53B6" w:rsidR="00BB3340" w:rsidRDefault="00BB3340" w:rsidP="00BB334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BB334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Pr="00BB3340">
              <w:rPr>
                <w:rFonts w:cstheme="minorHAnsi"/>
                <w:i/>
                <w:noProof/>
                <w:sz w:val="16"/>
                <w:szCs w:val="16"/>
              </w:rPr>
              <w:t xml:space="preserve">Na simulatoru zavarivanja (VWTS – virtualnom trening sustavu zavarivanja) – maksimalno </w:t>
            </w:r>
            <w:r w:rsidR="00D627D9">
              <w:rPr>
                <w:rFonts w:cstheme="minorHAnsi"/>
                <w:i/>
                <w:noProof/>
                <w:sz w:val="16"/>
                <w:szCs w:val="16"/>
              </w:rPr>
              <w:t>5</w:t>
            </w:r>
            <w:r w:rsidRPr="00BB3340">
              <w:rPr>
                <w:rFonts w:cstheme="minorHAnsi"/>
                <w:i/>
                <w:noProof/>
                <w:sz w:val="16"/>
                <w:szCs w:val="16"/>
              </w:rPr>
              <w:t>0%</w:t>
            </w:r>
          </w:p>
          <w:p w14:paraId="171E67A8" w14:textId="2FBB6B31" w:rsidR="00C81C48" w:rsidRDefault="00C81C48" w:rsidP="00BB334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- </w:t>
            </w:r>
            <w:r w:rsidR="006A7C73" w:rsidRPr="006A7C73">
              <w:rPr>
                <w:rFonts w:cstheme="minorHAnsi"/>
                <w:i/>
                <w:noProof/>
                <w:sz w:val="16"/>
                <w:szCs w:val="16"/>
              </w:rPr>
              <w:t>trening tehnike zavarivanja REL (111) postupkom vođen virtualnim trenerom. Vježbaju se brzina zavarivanja, održavanje duljine luka i kut nagiba elektrode</w:t>
            </w:r>
          </w:p>
          <w:p w14:paraId="6ABDD8D5" w14:textId="1A2760F7" w:rsidR="009C2DDF" w:rsidRPr="00BB3340" w:rsidRDefault="009C2DDF" w:rsidP="00BB334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- zavarivanje u uvjetima simulacije bez pomoći </w:t>
            </w:r>
            <w:r w:rsidR="005C5840">
              <w:rPr>
                <w:rFonts w:cstheme="minorHAnsi"/>
                <w:i/>
                <w:noProof/>
                <w:sz w:val="16"/>
                <w:szCs w:val="16"/>
              </w:rPr>
              <w:t>virtualnog trenera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>.</w:t>
            </w:r>
          </w:p>
          <w:p w14:paraId="487742E7" w14:textId="42C248FB" w:rsidR="00BB3340" w:rsidRDefault="00BB3340" w:rsidP="00BB334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2. </w:t>
            </w:r>
            <w:r w:rsidR="005C5840">
              <w:rPr>
                <w:rFonts w:cstheme="minorHAnsi"/>
                <w:i/>
                <w:noProof/>
                <w:sz w:val="16"/>
                <w:szCs w:val="16"/>
              </w:rPr>
              <w:t>Z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avarivanjem u stvarnim uvjetima – minimalno </w:t>
            </w:r>
            <w:r w:rsidR="009C453C">
              <w:rPr>
                <w:rFonts w:cstheme="minorHAnsi"/>
                <w:i/>
                <w:noProof/>
                <w:sz w:val="16"/>
                <w:szCs w:val="16"/>
              </w:rPr>
              <w:t>5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>0%</w:t>
            </w:r>
          </w:p>
          <w:p w14:paraId="52377E6C" w14:textId="5D74370C" w:rsidR="009C2DDF" w:rsidRDefault="009C2DDF" w:rsidP="00BB334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Zavaruju se materijali </w:t>
            </w:r>
            <w:r w:rsidR="00D27BC5">
              <w:rPr>
                <w:rFonts w:cstheme="minorHAnsi"/>
                <w:i/>
                <w:noProof/>
                <w:sz w:val="16"/>
                <w:szCs w:val="16"/>
              </w:rPr>
              <w:t xml:space="preserve">od nehrđajućih čelika 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>u stvarnim radioničkim uvjetima.</w:t>
            </w:r>
          </w:p>
          <w:p w14:paraId="79F7D95C" w14:textId="00904ED4" w:rsidR="009C2DDF" w:rsidRDefault="009C2DDF" w:rsidP="00BB334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Za oba oblika učenja temeljenog na radu osnovni dokument za propisivanje tehnologije i tehnike rada je Specifikacija postupka zavarivanja </w:t>
            </w:r>
            <w:r w:rsidR="00A92451">
              <w:rPr>
                <w:rFonts w:cstheme="minorHAnsi"/>
                <w:i/>
                <w:noProof/>
                <w:sz w:val="16"/>
                <w:szCs w:val="16"/>
              </w:rPr>
              <w:t>koju izrađuje nastavnik i/ili strukovni učitelj</w:t>
            </w:r>
            <w:r w:rsidR="00D3742B">
              <w:rPr>
                <w:rFonts w:cstheme="minorHAnsi"/>
                <w:i/>
                <w:noProof/>
                <w:sz w:val="16"/>
                <w:szCs w:val="16"/>
              </w:rPr>
              <w:t xml:space="preserve"> (trener)</w:t>
            </w:r>
            <w:r w:rsidR="00A92451">
              <w:rPr>
                <w:rFonts w:cstheme="minorHAnsi"/>
                <w:i/>
                <w:noProof/>
                <w:sz w:val="16"/>
                <w:szCs w:val="16"/>
              </w:rPr>
              <w:t xml:space="preserve"> za </w:t>
            </w:r>
            <w:r w:rsidR="005C5840">
              <w:rPr>
                <w:rFonts w:cstheme="minorHAnsi"/>
                <w:i/>
                <w:noProof/>
                <w:sz w:val="16"/>
                <w:szCs w:val="16"/>
              </w:rPr>
              <w:t>sučeljene</w:t>
            </w:r>
            <w:r w:rsidR="00A92451">
              <w:rPr>
                <w:rFonts w:cstheme="minorHAnsi"/>
                <w:i/>
                <w:noProof/>
                <w:sz w:val="16"/>
                <w:szCs w:val="16"/>
              </w:rPr>
              <w:t xml:space="preserve"> zavarene spojeve definirane u tablici </w:t>
            </w:r>
            <w:r w:rsidR="005C5840">
              <w:rPr>
                <w:rFonts w:cstheme="minorHAnsi"/>
                <w:i/>
                <w:noProof/>
                <w:sz w:val="16"/>
                <w:szCs w:val="16"/>
              </w:rPr>
              <w:t>koja je sastavni dio ovog programa (Vježbe 1. dio i Vježbe 2. dio)</w:t>
            </w:r>
            <w:r w:rsidR="00A92451"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</w:p>
          <w:p w14:paraId="16D2EB46" w14:textId="73B3AB64" w:rsidR="001F2539" w:rsidRPr="00BB3340" w:rsidRDefault="005C5840" w:rsidP="005C584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Rad na radnome mjestu dio je programa strukovnog obrazovanja i osposobljavanja koji vodi do mikro kvalifikacije.</w:t>
            </w:r>
          </w:p>
        </w:tc>
      </w:tr>
      <w:tr w:rsidR="00347970" w:rsidRPr="00F919E2" w14:paraId="7AA38D40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349032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3A272F51" w14:textId="77777777" w:rsidR="00D3742B" w:rsidRPr="00D3742B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1. I. Garašić „Opasnosti i zaštita na radu pri zavarivanju, ppt FSB Zagreb, </w:t>
            </w:r>
          </w:p>
          <w:p w14:paraId="0C4F1C8E" w14:textId="77777777" w:rsidR="00D3742B" w:rsidRPr="00D3742B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2. N. Čehajić „Zavarivački proces, rizici i suvremena zaštita zavarivača“, Sigurnost 56 (4)</w:t>
            </w:r>
          </w:p>
          <w:p w14:paraId="52073D2A" w14:textId="77777777" w:rsidR="00D3742B" w:rsidRPr="00D3742B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3. A. Babić: „Osnove tehničkih materijala“: udžbenik za srednje trogodišnje škole, Školska knjiga, Zagreb, 2007..</w:t>
            </w:r>
          </w:p>
          <w:p w14:paraId="7AC25C54" w14:textId="77777777" w:rsidR="00D3742B" w:rsidRPr="00D3742B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4. Z. Lukačević: „Zavarivanje“, Sl. Brod; Strojarski fakultet – Grafik color, 1998.</w:t>
            </w:r>
          </w:p>
          <w:p w14:paraId="7AD64589" w14:textId="77777777" w:rsidR="000D5B89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5. </w:t>
            </w:r>
            <w:r w:rsidR="00AE5039" w:rsidRPr="00AE503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S. Kralj, Z. Kožuh, Š. Andrić: „Priručnik  Zavarivački i srodni postupci“, Zagreb, HDTZ-FSB, 2015</w:t>
            </w:r>
          </w:p>
          <w:p w14:paraId="45F5EABB" w14:textId="66A8F545" w:rsidR="00D3742B" w:rsidRPr="00D3742B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6. S. Kralj, B. Radošević, Z. Kožuh, I. Garašić: Strojevi i oprema za zavarivanje: Podloge, FSB, 2013.</w:t>
            </w:r>
          </w:p>
          <w:p w14:paraId="063AD09E" w14:textId="77777777" w:rsidR="00D3742B" w:rsidRPr="00D3742B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7. HRN EN ISO 9692-1:2004. - Zavarivanje i srodni postupci - Preporuke za pripremu spoja-1. dio: Ručno elektrolučno zavarivanje, MIG/MAG zavarivanje, plinsko zavarivanje, TIG zavarivanje I zavarivanje elektronskim snopom</w:t>
            </w:r>
          </w:p>
          <w:p w14:paraId="09F65C25" w14:textId="7C6B1D41" w:rsidR="00D3742B" w:rsidRDefault="00D3742B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8. I. Juraga: Pogreške u zavarenim spojevima, Hrvatsko društvo za tehniku zavarivanja, Zagreb, 2015</w:t>
            </w:r>
          </w:p>
          <w:p w14:paraId="7998EC06" w14:textId="19521137" w:rsidR="0058367F" w:rsidRPr="00384027" w:rsidRDefault="00D3742B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9</w:t>
            </w:r>
            <w:r w:rsidR="0058367F" w:rsidRPr="0058367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 VR/AR/MR/XR simulator zavarivanja</w:t>
            </w:r>
          </w:p>
        </w:tc>
      </w:tr>
    </w:tbl>
    <w:p w14:paraId="24A60EDD" w14:textId="77777777" w:rsidR="006C3038" w:rsidRDefault="006C3038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9"/>
        <w:gridCol w:w="6734"/>
      </w:tblGrid>
      <w:tr w:rsidR="00347970" w:rsidRPr="00F919E2" w14:paraId="4B5EDDE6" w14:textId="77777777" w:rsidTr="007C4992">
        <w:trPr>
          <w:trHeight w:val="409"/>
        </w:trPr>
        <w:tc>
          <w:tcPr>
            <w:tcW w:w="0" w:type="auto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ABB9558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1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395D4CFA" w14:textId="6643AABC" w:rsidR="00347970" w:rsidRPr="00384027" w:rsidRDefault="0038402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3840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Zavarivanje </w:t>
            </w:r>
            <w:r w:rsidR="008D395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nehrđajućih čelika</w:t>
            </w:r>
            <w:r w:rsidRPr="003840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AC471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sučeljenim</w:t>
            </w:r>
            <w:r w:rsidRPr="003840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spojem </w:t>
            </w:r>
            <w:r w:rsidR="005A5986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REL </w:t>
            </w:r>
            <w:r w:rsidR="00871A5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(111) </w:t>
            </w:r>
            <w:r w:rsidR="005A5986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postupkom </w:t>
            </w:r>
          </w:p>
        </w:tc>
      </w:tr>
      <w:tr w:rsidR="00347970" w:rsidRPr="00F919E2" w14:paraId="1AFCA61B" w14:textId="77777777" w:rsidTr="007C4992">
        <w:tc>
          <w:tcPr>
            <w:tcW w:w="9483" w:type="dxa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1739A8C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47970" w:rsidRPr="00F919E2" w14:paraId="01E5C7FC" w14:textId="77777777" w:rsidTr="007C4992">
        <w:tc>
          <w:tcPr>
            <w:tcW w:w="948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D2AF4" w14:textId="68F859DE" w:rsidR="00347970" w:rsidRPr="00F919E2" w:rsidRDefault="00147F17" w:rsidP="0038402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1.</w:t>
            </w:r>
            <w:r w:rsidR="00384027" w:rsidRPr="0038402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Podesiti parametre zavarivanja u skladu s Specifikacijom postupka zavarivanja</w:t>
            </w:r>
            <w:r w:rsid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="00384027" w:rsidRPr="0038402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(SPZ (WPS))</w:t>
            </w:r>
          </w:p>
        </w:tc>
      </w:tr>
      <w:tr w:rsidR="00347970" w:rsidRPr="00F919E2" w14:paraId="11369654" w14:textId="77777777" w:rsidTr="007C4992">
        <w:tc>
          <w:tcPr>
            <w:tcW w:w="948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5ACE4" w14:textId="01ECF2B8" w:rsidR="00347970" w:rsidRPr="00F919E2" w:rsidRDefault="00147F1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2.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Slijediti upute iz SPZ-a (priprema spoja, slijed zavarivanja, predgrijavanje, itd.)</w:t>
            </w:r>
          </w:p>
        </w:tc>
      </w:tr>
      <w:tr w:rsidR="00347970" w:rsidRPr="00F919E2" w14:paraId="6E22D4D5" w14:textId="77777777" w:rsidTr="007C4992">
        <w:tc>
          <w:tcPr>
            <w:tcW w:w="948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1C36B" w14:textId="5B6E7F95" w:rsidR="00347970" w:rsidRPr="00F919E2" w:rsidRDefault="00147F1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3.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Izvoditi </w:t>
            </w:r>
            <w:r w:rsidR="00D564FF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sučeljene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zavare u jednom ili više prolaza.</w:t>
            </w:r>
          </w:p>
        </w:tc>
      </w:tr>
      <w:tr w:rsidR="00347970" w:rsidRPr="00F919E2" w14:paraId="7E925722" w14:textId="77777777" w:rsidTr="007C4992">
        <w:tc>
          <w:tcPr>
            <w:tcW w:w="948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BDE0C" w14:textId="1B7D71D6" w:rsidR="00347970" w:rsidRPr="00F919E2" w:rsidRDefault="00147F17" w:rsidP="0059468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4.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Provesti vizualno ispitivanje vlastitog rada i poduzeti potrebne radnje u</w:t>
            </w:r>
            <w:r w:rsid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vlastitoj nadležnosti za uklanjanje nepravilnosti</w:t>
            </w:r>
          </w:p>
        </w:tc>
      </w:tr>
      <w:tr w:rsidR="00347970" w:rsidRPr="00F919E2" w14:paraId="76296BF3" w14:textId="77777777" w:rsidTr="007C4992">
        <w:tc>
          <w:tcPr>
            <w:tcW w:w="948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5BF51" w14:textId="1FCC682A" w:rsidR="00347970" w:rsidRPr="003A196D" w:rsidRDefault="00147F1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5.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Izvršiti pripremu zavara za kontrolu koristeći alate za brušenje</w:t>
            </w:r>
          </w:p>
        </w:tc>
      </w:tr>
      <w:tr w:rsidR="00347970" w:rsidRPr="00F919E2" w14:paraId="0207DD5D" w14:textId="77777777" w:rsidTr="007C4992">
        <w:tc>
          <w:tcPr>
            <w:tcW w:w="948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F4E34" w14:textId="3F6159EC" w:rsidR="00347970" w:rsidRPr="00F919E2" w:rsidRDefault="00147F1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6.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Analizirati učinjene pogreške</w:t>
            </w:r>
          </w:p>
        </w:tc>
      </w:tr>
      <w:tr w:rsidR="00347970" w:rsidRPr="00F919E2" w14:paraId="2EE75390" w14:textId="77777777" w:rsidTr="007C4992">
        <w:tc>
          <w:tcPr>
            <w:tcW w:w="948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3DC4E" w14:textId="299C1B9D" w:rsidR="00347970" w:rsidRPr="00F919E2" w:rsidRDefault="00147F1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7.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Ispraviti pogreške</w:t>
            </w:r>
          </w:p>
        </w:tc>
      </w:tr>
      <w:tr w:rsidR="00347970" w:rsidRPr="00F919E2" w14:paraId="18C1C003" w14:textId="77777777" w:rsidTr="007C4992">
        <w:tc>
          <w:tcPr>
            <w:tcW w:w="948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D80C3" w14:textId="37C680C8" w:rsidR="00347970" w:rsidRPr="00F919E2" w:rsidRDefault="00147F1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8.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Održavati opremu za zavarivanje (</w:t>
            </w:r>
            <w:r w:rsidR="00871A5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držač elektrode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kablov</w:t>
            </w:r>
            <w:r w:rsidR="00871A5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e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itd.)</w:t>
            </w:r>
          </w:p>
        </w:tc>
      </w:tr>
      <w:tr w:rsidR="00347970" w:rsidRPr="00F919E2" w14:paraId="3894608F" w14:textId="77777777" w:rsidTr="007C4992">
        <w:trPr>
          <w:trHeight w:val="427"/>
        </w:trPr>
        <w:tc>
          <w:tcPr>
            <w:tcW w:w="9483" w:type="dxa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188ADF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Dominantan nastavni sustav i opis načina ostvarivanja SIU</w:t>
            </w:r>
          </w:p>
        </w:tc>
      </w:tr>
      <w:tr w:rsidR="00347970" w:rsidRPr="00F919E2" w14:paraId="125751AF" w14:textId="77777777" w:rsidTr="007C4992">
        <w:trPr>
          <w:trHeight w:val="572"/>
        </w:trPr>
        <w:tc>
          <w:tcPr>
            <w:tcW w:w="948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2599091B" w14:textId="77777777" w:rsidR="00F10BC4" w:rsidRPr="00F10BC4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Dominantan nastavni sustav je učenje temeljeno na radu u praktikumu zavarivanja i radioničkim uvjetima, a ostvaruje se:</w:t>
            </w:r>
          </w:p>
          <w:p w14:paraId="7AFF2912" w14:textId="2F57EF42" w:rsidR="00F10BC4" w:rsidRPr="00F10BC4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Demonstracijom podešavanja parametara zavarivanja u skladu sa (SPZ (WPS)), pripremom spoja, predgrijavanjem</w:t>
            </w:r>
            <w:r w:rsidR="00A3671B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ako je potrebno,</w:t>
            </w: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izvođenjem </w:t>
            </w:r>
            <w:r w:rsidR="00A3671B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sučeljenih</w:t>
            </w: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zavara te kontrolom zavara u praksi i/ili simulacijom radnih situacija polaznike se usmjerava na stjecanje znanja i vještina potrebnih za obavljanje poslova vezanih za zavarivanje </w:t>
            </w:r>
            <w:r w:rsidR="008D395F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nehrđajućih čelika</w:t>
            </w: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8D395F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sučeljenim</w:t>
            </w: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spojem </w:t>
            </w:r>
            <w:r w:rsidR="00871A51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REL</w:t>
            </w: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postupkom.</w:t>
            </w:r>
          </w:p>
          <w:p w14:paraId="29D796B2" w14:textId="77777777" w:rsidR="00F10BC4" w:rsidRPr="00F10BC4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Metodama heurističkog razgovora polaznike se kontinuirano navodi na zaključivanje o slijedu radnji potrebnih za obavljanje poslova zavarivanja</w:t>
            </w:r>
          </w:p>
          <w:p w14:paraId="4EBCE795" w14:textId="77777777" w:rsidR="00F10BC4" w:rsidRPr="00F10BC4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Prilikom uvođenja u nove nastavne sadržaje polaznike se potiče na vježbanje i ponavljanje demonstriranih radnja i znanja do najučinkovitijeg stupnja njihove primjene - automatiziranog ponašanja/stjecanje navika, pravovremeno primjenjivanje korektivnog vježbanja prilikom čega se ističe uporaba metoda „učenja u sjeni“ (učenje bez knjige).</w:t>
            </w:r>
          </w:p>
          <w:p w14:paraId="54A52BDA" w14:textId="77777777" w:rsidR="00F10BC4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Kod polaznika se potiče kooperativno učenje (korištenjem zadataka i strategija koje će poticati polaznike na suradničko i kooperativno učenje/u paru, grupama, skupinama timovima).  </w:t>
            </w:r>
          </w:p>
          <w:p w14:paraId="05E403DD" w14:textId="4FA3A95D" w:rsidR="00522BAF" w:rsidRDefault="00522BAF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Način ostvarivanja SIU je:</w:t>
            </w:r>
          </w:p>
          <w:p w14:paraId="4AE09847" w14:textId="77777777" w:rsidR="00A3671B" w:rsidRDefault="00A3671B" w:rsidP="00A3671B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noProof/>
                <w:sz w:val="16"/>
                <w:szCs w:val="16"/>
              </w:rPr>
            </w:pPr>
            <w:r w:rsidRPr="00522BAF">
              <w:rPr>
                <w:rFonts w:cstheme="minorHAnsi"/>
                <w:bCs/>
                <w:i/>
                <w:noProof/>
                <w:sz w:val="16"/>
                <w:szCs w:val="16"/>
              </w:rPr>
              <w:t>-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 R</w:t>
            </w:r>
            <w:r w:rsidRPr="00522BAF">
              <w:rPr>
                <w:rFonts w:cstheme="minorHAnsi"/>
                <w:bCs/>
                <w:i/>
                <w:noProof/>
                <w:sz w:val="16"/>
                <w:szCs w:val="16"/>
              </w:rPr>
              <w:t>ad na simu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>latoru zavarivanja, maksimalno 50%, prema Specifikaciji postupka zavarivanja (WPS) temeljenoj na zavarivanju spojeva definiranih u tablici (Vježbe 1.dio i Vježbe 2.dio) koja je sastavni dio ovog programa.</w:t>
            </w:r>
          </w:p>
          <w:p w14:paraId="4A113CD3" w14:textId="253EC345" w:rsidR="00347970" w:rsidRPr="00522BAF" w:rsidRDefault="00A3671B" w:rsidP="00A3671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- Rad na uređajima za zavarivanje REL (111) postupkom, minimalno 50%,  </w:t>
            </w:r>
            <w:r w:rsidRPr="00D16848"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prema Specifikaciji postupka zavarivanja (WPS) temeljenoj na zavarivanju spojeva definiranih u tablici </w:t>
            </w:r>
            <w:r w:rsidRPr="00593CEA">
              <w:rPr>
                <w:rFonts w:cstheme="minorHAnsi"/>
                <w:bCs/>
                <w:i/>
                <w:noProof/>
                <w:sz w:val="16"/>
                <w:szCs w:val="16"/>
              </w:rPr>
              <w:t>(Vježbe 1.dio i Vježbe 2.dio) koja je sastavni dio ovog programa.</w:t>
            </w:r>
          </w:p>
        </w:tc>
      </w:tr>
      <w:tr w:rsidR="00D3742B" w:rsidRPr="00F919E2" w14:paraId="79BC139A" w14:textId="77777777" w:rsidTr="007C4992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E550AF" w14:textId="77777777" w:rsidR="00D3742B" w:rsidRPr="00F919E2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59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967975" w14:textId="7A1FD74A" w:rsidR="00D3742B" w:rsidRPr="0079234F" w:rsidRDefault="00D3742B" w:rsidP="00D3742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- Tehnologija zavarivanja</w:t>
            </w:r>
            <w:r w:rsidR="00A3671B">
              <w:rPr>
                <w:rFonts w:cstheme="minorHAnsi"/>
                <w:i/>
                <w:noProof/>
                <w:sz w:val="16"/>
                <w:szCs w:val="16"/>
              </w:rPr>
              <w:t xml:space="preserve"> sučeljenih spojeva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="00BC5529">
              <w:rPr>
                <w:rFonts w:cstheme="minorHAnsi"/>
                <w:i/>
                <w:noProof/>
                <w:sz w:val="16"/>
                <w:szCs w:val="16"/>
              </w:rPr>
              <w:t>REL (111)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postupkom</w:t>
            </w:r>
          </w:p>
          <w:p w14:paraId="66BE6D38" w14:textId="77777777" w:rsidR="00D3742B" w:rsidRPr="0079234F" w:rsidRDefault="00D3742B" w:rsidP="00D3742B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Parametri zavarivnja</w:t>
            </w:r>
          </w:p>
          <w:p w14:paraId="3270F6E1" w14:textId="77777777" w:rsidR="00D3742B" w:rsidRPr="0079234F" w:rsidRDefault="00D3742B" w:rsidP="00D3742B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Specifikacija postupka zavarivanja (SPZ (WPS))</w:t>
            </w:r>
          </w:p>
          <w:p w14:paraId="32BBE10B" w14:textId="0327E7D4" w:rsidR="00D3742B" w:rsidRPr="0079234F" w:rsidRDefault="00D3742B" w:rsidP="00D3742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- Priprema za zavarivanje</w:t>
            </w:r>
            <w:r w:rsidR="00A3671B">
              <w:rPr>
                <w:rFonts w:cstheme="minorHAnsi"/>
                <w:i/>
                <w:noProof/>
                <w:sz w:val="16"/>
                <w:szCs w:val="16"/>
              </w:rPr>
              <w:t xml:space="preserve"> nehrđajućih čelika</w:t>
            </w:r>
          </w:p>
          <w:p w14:paraId="6CB52B86" w14:textId="77777777" w:rsidR="00D3742B" w:rsidRPr="0079234F" w:rsidRDefault="00D3742B" w:rsidP="00D3742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Priprema okoline za zavarivanje</w:t>
            </w:r>
          </w:p>
          <w:p w14:paraId="7D53AD49" w14:textId="77777777" w:rsidR="00D3742B" w:rsidRPr="0079234F" w:rsidRDefault="00D3742B" w:rsidP="00D3742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Podešavanje parametara zavarivanja u skladu sa (SPZ (WPS))</w:t>
            </w:r>
          </w:p>
          <w:p w14:paraId="0E2BC23B" w14:textId="77777777" w:rsidR="00D3742B" w:rsidRPr="0079234F" w:rsidRDefault="00D3742B" w:rsidP="00D3742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Postupanje s osnovnim, dodatnim i ostalim materijalma</w:t>
            </w:r>
          </w:p>
          <w:p w14:paraId="3FC71CE3" w14:textId="77777777" w:rsidR="00D3742B" w:rsidRPr="0079234F" w:rsidRDefault="00D3742B" w:rsidP="00D3742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Priprema zavarivanja i predgrijavanje</w:t>
            </w:r>
          </w:p>
          <w:p w14:paraId="54AC06EE" w14:textId="6970CD37" w:rsidR="00D3742B" w:rsidRPr="0079234F" w:rsidRDefault="00D3742B" w:rsidP="00D3742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- Tehnike </w:t>
            </w:r>
            <w:r w:rsidR="00A3671B">
              <w:rPr>
                <w:rFonts w:cstheme="minorHAnsi"/>
                <w:i/>
                <w:noProof/>
                <w:sz w:val="16"/>
                <w:szCs w:val="16"/>
              </w:rPr>
              <w:t xml:space="preserve">zavarivanja nehrđajućih čelika sučeljenim spojem 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="00BC5529">
              <w:rPr>
                <w:rFonts w:cstheme="minorHAnsi"/>
                <w:i/>
                <w:noProof/>
                <w:sz w:val="16"/>
                <w:szCs w:val="16"/>
              </w:rPr>
              <w:t>REL (111)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postupkom</w:t>
            </w:r>
          </w:p>
          <w:p w14:paraId="6692C9D3" w14:textId="77777777" w:rsidR="00D3742B" w:rsidRPr="0079234F" w:rsidRDefault="00D3742B" w:rsidP="00D3742B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Izvođenje postupka zavarivanja</w:t>
            </w:r>
          </w:p>
          <w:p w14:paraId="28559D0A" w14:textId="77777777" w:rsidR="00D3742B" w:rsidRPr="0079234F" w:rsidRDefault="00D3742B" w:rsidP="00D3742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- Osiguranje kvalitete zavarenog spoja</w:t>
            </w:r>
            <w:r w:rsidRPr="0079234F">
              <w:rPr>
                <w:rFonts w:cstheme="minorHAnsi"/>
                <w:i/>
                <w:noProof/>
                <w:sz w:val="20"/>
                <w:szCs w:val="20"/>
              </w:rPr>
              <w:tab/>
            </w:r>
          </w:p>
          <w:p w14:paraId="777645FF" w14:textId="77777777" w:rsidR="00D3742B" w:rsidRPr="0079234F" w:rsidRDefault="00D3742B" w:rsidP="00D3742B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Vizualni pregled zavarenog spoja</w:t>
            </w:r>
          </w:p>
          <w:p w14:paraId="0F683EC7" w14:textId="77777777" w:rsidR="00D3742B" w:rsidRPr="0079234F" w:rsidRDefault="00D3742B" w:rsidP="00D3742B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Analiza učinjenih pogrešaka</w:t>
            </w:r>
          </w:p>
          <w:p w14:paraId="4064E543" w14:textId="2D3D0494" w:rsidR="00D3742B" w:rsidRPr="0079234F" w:rsidRDefault="00D3742B" w:rsidP="00D3742B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Ispravljanje pogrešaka</w:t>
            </w:r>
          </w:p>
        </w:tc>
      </w:tr>
      <w:tr w:rsidR="00F10BC4" w:rsidRPr="00F919E2" w14:paraId="6DAF745C" w14:textId="77777777" w:rsidTr="007C4992">
        <w:trPr>
          <w:trHeight w:val="486"/>
        </w:trPr>
        <w:tc>
          <w:tcPr>
            <w:tcW w:w="948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48FA19" w14:textId="77777777" w:rsidR="00F10BC4" w:rsidRPr="00F919E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F10BC4" w:rsidRPr="00F919E2" w14:paraId="56362BD5" w14:textId="77777777" w:rsidTr="007C4992">
        <w:trPr>
          <w:trHeight w:val="572"/>
        </w:trPr>
        <w:tc>
          <w:tcPr>
            <w:tcW w:w="948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7D878D72" w14:textId="481A8105" w:rsidR="00F10BC4" w:rsidRPr="007B0C7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B0C7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Vrjednovanje za učenje i vrjednovanje kao učenje provodi se kontinuirano isključivo u učenju temeljenom na radu. Na simulatoru zavarivanja polaznici rade u paru i u stalnoj su interakciji međusobno i sa simulatorom te analiziraju postignuti rezultat pomoću „playback“ funkcije i vrše međusobnu korekciju. Nastavnik praktične nastave i vježbi (strukovni učitelj, mentor polaznika) kontinuirano prati rad skupine na simulatoru i po potrebi vrši korektivne akcije. Polaznici u </w:t>
            </w:r>
            <w:r w:rsidR="002670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stvarnom</w:t>
            </w:r>
            <w:r w:rsidRPr="007B0C7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zavarivanju također rade u paru i međusobno se korigiraju. Svaki završeni uradak analizira se s nastavnikom praktične nastave i vježbi (strukovnim učiteljem, mentorom polaznika). Cilj kontinuiranog vrjednovanja je osposobiti polaznike za samokontrolu tijekom zavarivanja i vizualni pregled vlastitog posla prema standardu HRN EN ISO 15614-1:2017/A1:2019.</w:t>
            </w:r>
          </w:p>
          <w:p w14:paraId="3170BE78" w14:textId="18292545" w:rsidR="00F10BC4" w:rsidRPr="007B0C7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B0C7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Vrjednovanje SIU vrši se na dva načina:</w:t>
            </w:r>
          </w:p>
          <w:p w14:paraId="448A3C2F" w14:textId="3ABB6408" w:rsidR="00F10BC4" w:rsidRPr="007B0C72" w:rsidRDefault="00F10BC4" w:rsidP="00F10BC4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B0C7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</w:t>
            </w:r>
            <w:r w:rsidRPr="007B0C72">
              <w:rPr>
                <w:rFonts w:cstheme="minorHAnsi"/>
                <w:i/>
                <w:noProof/>
                <w:sz w:val="16"/>
                <w:szCs w:val="16"/>
              </w:rPr>
              <w:t xml:space="preserve"> Na simulatoru zavarivanja strukovni učitelj određuje bodovni prag minmalno 55%. Simulator vrjednuje bodovno, na taj način, sve tri razine ostvarivanja rezultata za:</w:t>
            </w:r>
          </w:p>
          <w:p w14:paraId="612C6656" w14:textId="77777777" w:rsidR="0040031B" w:rsidRPr="0040031B" w:rsidRDefault="0040031B" w:rsidP="0040031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40031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brzinu zavarivanja – razina 1</w:t>
            </w:r>
          </w:p>
          <w:p w14:paraId="7F5EE108" w14:textId="77777777" w:rsidR="0040031B" w:rsidRPr="0040031B" w:rsidRDefault="0040031B" w:rsidP="0040031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40031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brzinu zavarivanja i duljinu luka – razina 2 </w:t>
            </w:r>
          </w:p>
          <w:p w14:paraId="0659465F" w14:textId="77777777" w:rsidR="0040031B" w:rsidRDefault="0040031B" w:rsidP="0040031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40031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brzinu zavarivanja, duljinu luka i kut nagiba elektrode – razina 3</w:t>
            </w:r>
          </w:p>
          <w:p w14:paraId="70DCF2BA" w14:textId="7772B366" w:rsidR="00F10BC4" w:rsidRPr="007B0C72" w:rsidRDefault="00F10BC4" w:rsidP="0040031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B0C7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Prvo se boduje trening vođen simulatorom. Nastavnik određuje nakon koliko dobro izvedenih pokušaja na razini 3 polaznik prelazi na rad sa simulacijom. Simulacija se trenira sve dok polaznik ne izvede minimalan broj (npr. 15) uzastopno prolazno bodovanih zavara. Nakon toga prelazi na realno zavarivanje.</w:t>
            </w:r>
          </w:p>
          <w:p w14:paraId="7DD3495C" w14:textId="0D47855A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2. Formativno vrjednovanje realnog zavarivanja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sučeljenog</w:t>
            </w: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spoja od </w:t>
            </w:r>
            <w:r w:rsidR="00D27BC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nehrđajućih ćelika</w:t>
            </w: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BC552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 (111)</w:t>
            </w: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postukom vrši se temeljem kriterija ocjenjivanja iz tablice koja je sastavni dio ovog programa, te  zapažanja polaznikovih radnji i njegovog ponašanja u radnom okruženju. </w:t>
            </w:r>
          </w:p>
          <w:p w14:paraId="2DB243FC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Elementi koji su sastavni dio ove provjere stečenih znanja i vještina su:</w:t>
            </w:r>
          </w:p>
          <w:p w14:paraId="2AE6F43D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Razumijevanje i utvrđivanje sigurnosnih zahtjeva za elektrolučno zavarivanje.</w:t>
            </w:r>
          </w:p>
          <w:p w14:paraId="79348BE4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Ispravna priprema okoline za zavarivanje.</w:t>
            </w:r>
          </w:p>
          <w:p w14:paraId="6FE7B1D2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Identificiranje i osiguravanje ispravne funkcije i postavke parametara na opremi za zavarivanje.</w:t>
            </w:r>
          </w:p>
          <w:p w14:paraId="269DB934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Postupanje s osnovnim i potrošnim materijalom</w:t>
            </w:r>
          </w:p>
          <w:p w14:paraId="0BD6D9BC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Postavljenje radnog komada u položaj zavarivanja, pripremu zavarivanja i predgrijavanje gdje je potrebno.</w:t>
            </w:r>
          </w:p>
          <w:p w14:paraId="4C6BAC9B" w14:textId="6059A59E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Kompetentno izvođenje zadatka </w:t>
            </w:r>
            <w:r w:rsidR="00BC552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 (111)</w:t>
            </w: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 zavarivanja</w:t>
            </w:r>
          </w:p>
          <w:p w14:paraId="59C98FB2" w14:textId="4D92918C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</w:t>
            </w:r>
            <w:r w:rsidR="00A3671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I</w:t>
            </w: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zvođenj</w:t>
            </w:r>
            <w:r w:rsidR="00A3671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</w:t>
            </w: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zavarenih spojeva, u skladu s važećom Specifikacijom postupka zavarivanja.</w:t>
            </w:r>
          </w:p>
          <w:p w14:paraId="249A9441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Vizualni pregled završenog zavara.</w:t>
            </w:r>
          </w:p>
          <w:p w14:paraId="59364D5D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Kompletiranje sve potrebne dokumentacije.</w:t>
            </w:r>
          </w:p>
          <w:p w14:paraId="1342DB21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Prikladno zbrinjavanje otpadnog materijala.</w:t>
            </w:r>
          </w:p>
          <w:p w14:paraId="06DD3B83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Dodatni čimbenici koje treba uzeti u obzir pri zavarivanju na otvorenom, ako je primjenjivo.</w:t>
            </w:r>
          </w:p>
          <w:p w14:paraId="100A434F" w14:textId="77777777" w:rsidR="007B0C72" w:rsidRPr="007B0C72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  <w:r w:rsidRPr="007B0C72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  <w:lastRenderedPageBreak/>
              <w:t>Trening vještina (praktična nastava)</w:t>
            </w:r>
          </w:p>
          <w:p w14:paraId="38A7D2F9" w14:textId="12D56B7A" w:rsidR="007B0C72" w:rsidRPr="000961D7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  <w:r w:rsidRPr="007B0C72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  <w:t>Vježbe 1. dio: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1980"/>
              <w:gridCol w:w="1795"/>
              <w:gridCol w:w="1462"/>
              <w:gridCol w:w="1588"/>
              <w:gridCol w:w="2161"/>
              <w:gridCol w:w="30"/>
            </w:tblGrid>
            <w:tr w:rsidR="000961D7" w:rsidRPr="007B0C72" w14:paraId="28944E80" w14:textId="77777777" w:rsidTr="000961D7">
              <w:trPr>
                <w:trHeight w:hRule="exact" w:val="624"/>
              </w:trPr>
              <w:tc>
                <w:tcPr>
                  <w:tcW w:w="173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D188388" w14:textId="77777777" w:rsidR="000961D7" w:rsidRPr="007B0C72" w:rsidRDefault="000961D7" w:rsidP="00EA5F36">
                  <w:pPr>
                    <w:pStyle w:val="NoSpacing"/>
                    <w:ind w:left="-25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bookmarkStart w:id="2" w:name="_Hlk117018468"/>
                </w:p>
                <w:p w14:paraId="707ABA91" w14:textId="77777777" w:rsidR="000961D7" w:rsidRPr="007B0C72" w:rsidRDefault="000961D7" w:rsidP="00EA5F36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No.</w:t>
                  </w:r>
                </w:p>
              </w:tc>
              <w:tc>
                <w:tcPr>
                  <w:tcW w:w="3654" w:type="pct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F54356D" w14:textId="1D5AD1EE" w:rsidR="000961D7" w:rsidRPr="007B0C72" w:rsidRDefault="000961D7" w:rsidP="00EA5F36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8D395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nehrđajućih</w:t>
                  </w:r>
                  <w:proofErr w:type="spellEnd"/>
                  <w:r w:rsidR="008D395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čelika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sučeljnim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spojem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REL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postupkom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(111)</w:t>
                  </w:r>
                </w:p>
              </w:tc>
              <w:tc>
                <w:tcPr>
                  <w:tcW w:w="1174" w:type="pct"/>
                  <w:gridSpan w:val="2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4C926E0A" w14:textId="2DD2C0E8" w:rsidR="000961D7" w:rsidRPr="007B0C72" w:rsidRDefault="000961D7" w:rsidP="00EA5F36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Materijal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grupe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</w:t>
                  </w:r>
                  <w:r w:rsidR="00D27BC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8 </w:t>
                  </w:r>
                  <w:proofErr w:type="spellStart"/>
                  <w:r w:rsidR="00D27BC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="00D27BC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10     </w:t>
                  </w: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HRN EN ISO /TR 15608</w:t>
                  </w:r>
                </w:p>
              </w:tc>
            </w:tr>
            <w:tr w:rsidR="000961D7" w:rsidRPr="007B0C72" w14:paraId="420E7D71" w14:textId="77777777" w:rsidTr="000961D7">
              <w:trPr>
                <w:trHeight w:hRule="exact" w:val="724"/>
              </w:trPr>
              <w:tc>
                <w:tcPr>
                  <w:tcW w:w="173" w:type="pct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5C94484F" w14:textId="77777777" w:rsidR="000961D7" w:rsidRPr="007B0C72" w:rsidRDefault="000961D7" w:rsidP="00EA5F36">
                  <w:pPr>
                    <w:pStyle w:val="NoSpacing"/>
                    <w:jc w:val="center"/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60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FA6E74D" w14:textId="6E27B156" w:rsidR="000961D7" w:rsidRPr="007B0C72" w:rsidRDefault="000961D7" w:rsidP="00EA5F36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40031B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1043E55" w14:textId="77777777" w:rsidR="000961D7" w:rsidRPr="007B0C72" w:rsidRDefault="000961D7" w:rsidP="00EA5F36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</w:t>
                  </w:r>
                </w:p>
              </w:tc>
              <w:tc>
                <w:tcPr>
                  <w:tcW w:w="783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AD7EFB0" w14:textId="77777777" w:rsidR="000961D7" w:rsidRPr="007B0C72" w:rsidRDefault="000961D7" w:rsidP="00EA5F36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850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912FE3D" w14:textId="77777777" w:rsidR="000961D7" w:rsidRPr="007B0C72" w:rsidRDefault="000961D7" w:rsidP="00EA5F36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174" w:type="pct"/>
                  <w:gridSpan w:val="2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000000"/>
                  </w:tcBorders>
                  <w:shd w:val="clear" w:color="auto" w:fill="404040"/>
                  <w:vAlign w:val="center"/>
                </w:tcPr>
                <w:p w14:paraId="18B0648F" w14:textId="77777777" w:rsidR="000961D7" w:rsidRPr="007B0C72" w:rsidRDefault="000961D7" w:rsidP="00EA5F36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</w:tr>
            <w:bookmarkEnd w:id="2"/>
            <w:tr w:rsidR="000961D7" w:rsidRPr="00837998" w14:paraId="547DBE47" w14:textId="77777777" w:rsidTr="000961D7">
              <w:trPr>
                <w:gridAfter w:val="1"/>
                <w:wAfter w:w="17" w:type="pct"/>
                <w:trHeight w:hRule="exact" w:val="998"/>
              </w:trPr>
              <w:tc>
                <w:tcPr>
                  <w:tcW w:w="173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F295355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1060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F6EBA92" w14:textId="2947C4ED" w:rsidR="000961D7" w:rsidRPr="00837998" w:rsidRDefault="0040031B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Uvod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5F852F3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83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292FAF0" w14:textId="3257B8FB" w:rsidR="000961D7" w:rsidRPr="00837998" w:rsidRDefault="000961D7" w:rsidP="0040031B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850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BB187AE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57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4AEE46B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0961D7" w:rsidRPr="00837998" w14:paraId="3F133C4F" w14:textId="77777777" w:rsidTr="000961D7">
              <w:trPr>
                <w:gridAfter w:val="1"/>
                <w:wAfter w:w="17" w:type="pct"/>
                <w:trHeight w:hRule="exact" w:val="998"/>
              </w:trPr>
              <w:tc>
                <w:tcPr>
                  <w:tcW w:w="173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6F988B9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2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DFF26BA" w14:textId="79E6DC2A" w:rsidR="000961D7" w:rsidRPr="00837998" w:rsidRDefault="0040031B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Prirpema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spoja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brušenjem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plinskim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ili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laserskim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rezanjem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07DA1C9" w14:textId="759F6A8B" w:rsidR="000961D7" w:rsidRPr="00837998" w:rsidRDefault="0040031B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neobavezno</w:t>
                  </w:r>
                  <w:proofErr w:type="spellEnd"/>
                </w:p>
              </w:tc>
              <w:tc>
                <w:tcPr>
                  <w:tcW w:w="78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EB46B4C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A84FCD4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15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AE43007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</w:p>
              </w:tc>
            </w:tr>
            <w:tr w:rsidR="000961D7" w:rsidRPr="00837998" w14:paraId="4625DA18" w14:textId="77777777" w:rsidTr="000961D7">
              <w:trPr>
                <w:gridAfter w:val="1"/>
                <w:wAfter w:w="17" w:type="pct"/>
                <w:trHeight w:hRule="exact" w:val="998"/>
              </w:trPr>
              <w:tc>
                <w:tcPr>
                  <w:tcW w:w="173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FFD6C47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3</w:t>
                  </w:r>
                </w:p>
              </w:tc>
              <w:tc>
                <w:tcPr>
                  <w:tcW w:w="106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82FC7DF" w14:textId="66D46EFE" w:rsidR="000961D7" w:rsidRPr="00837998" w:rsidRDefault="0040031B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Sučeljeni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C1374F3" w14:textId="2FB10EB1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t </w:t>
                  </w:r>
                  <w:r w:rsidR="00E95C4E">
                    <w:rPr>
                      <w:rFonts w:ascii="Arial" w:hAnsi="Arial" w:cs="Arial"/>
                      <w:sz w:val="18"/>
                      <w:lang w:val="en-US"/>
                    </w:rPr>
                    <w:t xml:space="preserve">= </w:t>
                  </w: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8 - 12</w:t>
                  </w:r>
                </w:p>
              </w:tc>
              <w:tc>
                <w:tcPr>
                  <w:tcW w:w="78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17A7E4C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PA</w:t>
                  </w:r>
                </w:p>
              </w:tc>
              <w:tc>
                <w:tcPr>
                  <w:tcW w:w="85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34BF25E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3F18A95A" wp14:editId="3025A941">
                        <wp:extent cx="797490" cy="488054"/>
                        <wp:effectExtent l="0" t="0" r="3175" b="7620"/>
                        <wp:docPr id="746" name="Picture 7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9312" cy="4891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57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618ADA4C" w14:textId="597984E6" w:rsidR="00E95C4E" w:rsidRDefault="00E95C4E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lang w:val="en-US"/>
                    </w:rPr>
                    <w:t>b</w:t>
                  </w:r>
                  <w:r w:rsidR="000961D7" w:rsidRPr="00837998">
                    <w:rPr>
                      <w:rFonts w:ascii="Arial" w:hAnsi="Arial" w:cs="Arial"/>
                      <w:sz w:val="18"/>
                      <w:lang w:val="en-US"/>
                    </w:rPr>
                    <w:t>s</w:t>
                  </w:r>
                </w:p>
                <w:p w14:paraId="158FDBE0" w14:textId="3021767E" w:rsidR="00E95C4E" w:rsidRDefault="00E95C4E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zavarivanje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obje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strane</w:t>
                  </w:r>
                  <w:proofErr w:type="spellEnd"/>
                  <w:r w:rsidR="000961D7"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</w:p>
                <w:p w14:paraId="339DC1F0" w14:textId="419B2D65" w:rsidR="000961D7" w:rsidRPr="00837998" w:rsidRDefault="00E95C4E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sa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brušenjem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ili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žljebljenjem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korijena</w:t>
                  </w:r>
                  <w:proofErr w:type="spellEnd"/>
                </w:p>
              </w:tc>
            </w:tr>
            <w:tr w:rsidR="000961D7" w:rsidRPr="00837998" w14:paraId="61FD9953" w14:textId="77777777" w:rsidTr="000961D7">
              <w:trPr>
                <w:gridAfter w:val="1"/>
                <w:wAfter w:w="17" w:type="pct"/>
                <w:trHeight w:hRule="exact" w:val="998"/>
              </w:trPr>
              <w:tc>
                <w:tcPr>
                  <w:tcW w:w="173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52CB69E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4</w:t>
                  </w:r>
                </w:p>
              </w:tc>
              <w:tc>
                <w:tcPr>
                  <w:tcW w:w="106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F669475" w14:textId="4C81AD70" w:rsidR="000961D7" w:rsidRPr="00837998" w:rsidRDefault="0040031B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40031B">
                    <w:rPr>
                      <w:rFonts w:ascii="Arial" w:hAnsi="Arial" w:cs="Arial"/>
                      <w:sz w:val="18"/>
                      <w:lang w:val="en-US"/>
                    </w:rPr>
                    <w:t>Sučeljeni</w:t>
                  </w:r>
                  <w:proofErr w:type="spellEnd"/>
                  <w:r w:rsidRPr="0040031B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40031B"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D5A03CC" w14:textId="38BC314F" w:rsidR="000961D7" w:rsidRPr="00837998" w:rsidRDefault="00E95C4E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E95C4E">
                    <w:rPr>
                      <w:rFonts w:ascii="Arial" w:hAnsi="Arial" w:cs="Arial"/>
                      <w:sz w:val="18"/>
                      <w:lang w:val="en-US"/>
                    </w:rPr>
                    <w:t>t = 8 - 12</w:t>
                  </w:r>
                </w:p>
              </w:tc>
              <w:tc>
                <w:tcPr>
                  <w:tcW w:w="78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150AB43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PA</w:t>
                  </w:r>
                </w:p>
              </w:tc>
              <w:tc>
                <w:tcPr>
                  <w:tcW w:w="85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EC6F071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2FDAF376" wp14:editId="7DBACF54">
                        <wp:extent cx="797490" cy="488054"/>
                        <wp:effectExtent l="0" t="0" r="3175" b="7620"/>
                        <wp:docPr id="747" name="Picture 7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9312" cy="4891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57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3C43C3B3" w14:textId="77777777" w:rsidR="00E95C4E" w:rsidRPr="00E95C4E" w:rsidRDefault="00E95C4E" w:rsidP="00E95C4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E95C4E">
                    <w:rPr>
                      <w:rFonts w:ascii="Arial" w:hAnsi="Arial" w:cs="Arial"/>
                      <w:sz w:val="18"/>
                      <w:lang w:val="en-US"/>
                    </w:rPr>
                    <w:t>bs</w:t>
                  </w:r>
                </w:p>
                <w:p w14:paraId="0BD8BB14" w14:textId="0EB78C0A" w:rsidR="00E95C4E" w:rsidRDefault="00E95C4E" w:rsidP="00E95C4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E95C4E">
                    <w:rPr>
                      <w:rFonts w:ascii="Arial" w:hAnsi="Arial" w:cs="Arial"/>
                      <w:sz w:val="18"/>
                      <w:lang w:val="en-US"/>
                    </w:rPr>
                    <w:t>zavarivanje</w:t>
                  </w:r>
                  <w:proofErr w:type="spellEnd"/>
                  <w:r w:rsidRPr="00E95C4E">
                    <w:rPr>
                      <w:rFonts w:ascii="Arial" w:hAnsi="Arial" w:cs="Arial"/>
                      <w:sz w:val="18"/>
                      <w:lang w:val="en-US"/>
                    </w:rPr>
                    <w:t xml:space="preserve"> s </w:t>
                  </w:r>
                  <w:proofErr w:type="spellStart"/>
                  <w:r w:rsidRPr="00E95C4E">
                    <w:rPr>
                      <w:rFonts w:ascii="Arial" w:hAnsi="Arial" w:cs="Arial"/>
                      <w:sz w:val="18"/>
                      <w:lang w:val="en-US"/>
                    </w:rPr>
                    <w:t>obje</w:t>
                  </w:r>
                  <w:proofErr w:type="spellEnd"/>
                  <w:r w:rsidRPr="00E95C4E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E95C4E">
                    <w:rPr>
                      <w:rFonts w:ascii="Arial" w:hAnsi="Arial" w:cs="Arial"/>
                      <w:sz w:val="18"/>
                      <w:lang w:val="en-US"/>
                    </w:rPr>
                    <w:t>strane</w:t>
                  </w:r>
                  <w:proofErr w:type="spellEnd"/>
                  <w:r w:rsidRPr="00E95C4E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r w:rsidR="000961D7"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</w:p>
                <w:p w14:paraId="31032DB7" w14:textId="544DBCE2" w:rsidR="000961D7" w:rsidRPr="00837998" w:rsidRDefault="00E95C4E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bez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brušenja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ili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žljebljenja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korijena</w:t>
                  </w:r>
                  <w:proofErr w:type="spellEnd"/>
                </w:p>
              </w:tc>
            </w:tr>
            <w:tr w:rsidR="000961D7" w:rsidRPr="00837998" w14:paraId="7E028348" w14:textId="77777777" w:rsidTr="000961D7">
              <w:trPr>
                <w:gridAfter w:val="1"/>
                <w:wAfter w:w="17" w:type="pct"/>
                <w:trHeight w:hRule="exact" w:val="998"/>
              </w:trPr>
              <w:tc>
                <w:tcPr>
                  <w:tcW w:w="173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8EFE8CE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5</w:t>
                  </w:r>
                </w:p>
              </w:tc>
              <w:tc>
                <w:tcPr>
                  <w:tcW w:w="106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6C31702" w14:textId="4AE842E7" w:rsidR="000961D7" w:rsidRPr="00837998" w:rsidRDefault="0040031B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40031B">
                    <w:rPr>
                      <w:rFonts w:ascii="Arial" w:hAnsi="Arial" w:cs="Arial"/>
                      <w:sz w:val="18"/>
                      <w:lang w:val="en-US"/>
                    </w:rPr>
                    <w:t>Sučeljeni</w:t>
                  </w:r>
                  <w:proofErr w:type="spellEnd"/>
                  <w:r w:rsidRPr="0040031B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40031B"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55657FC" w14:textId="3247A884" w:rsidR="000961D7" w:rsidRPr="00837998" w:rsidRDefault="00E95C4E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E95C4E">
                    <w:rPr>
                      <w:rFonts w:ascii="Arial" w:hAnsi="Arial" w:cs="Arial"/>
                      <w:sz w:val="18"/>
                      <w:lang w:val="en-US"/>
                    </w:rPr>
                    <w:t>t = 8 - 12</w:t>
                  </w:r>
                </w:p>
              </w:tc>
              <w:tc>
                <w:tcPr>
                  <w:tcW w:w="78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C7A111F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PA</w:t>
                  </w:r>
                </w:p>
              </w:tc>
              <w:tc>
                <w:tcPr>
                  <w:tcW w:w="85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1EFC367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02B0C514" wp14:editId="5285319C">
                        <wp:extent cx="797490" cy="488054"/>
                        <wp:effectExtent l="0" t="0" r="3175" b="7620"/>
                        <wp:docPr id="748" name="Picture 7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9312" cy="4891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57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444D3908" w14:textId="77777777" w:rsidR="000961D7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ss </w:t>
                  </w:r>
                  <w:proofErr w:type="spellStart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nb</w:t>
                  </w:r>
                  <w:proofErr w:type="spellEnd"/>
                </w:p>
                <w:p w14:paraId="76282AE5" w14:textId="203032A1" w:rsidR="00E95C4E" w:rsidRPr="00837998" w:rsidRDefault="00E95C4E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jednostrano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zavarivanje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bez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podloge</w:t>
                  </w:r>
                  <w:proofErr w:type="spellEnd"/>
                </w:p>
              </w:tc>
            </w:tr>
            <w:tr w:rsidR="000961D7" w:rsidRPr="00837998" w14:paraId="0176A15A" w14:textId="77777777" w:rsidTr="000961D7">
              <w:trPr>
                <w:gridAfter w:val="1"/>
                <w:wAfter w:w="17" w:type="pct"/>
                <w:trHeight w:hRule="exact" w:val="998"/>
              </w:trPr>
              <w:tc>
                <w:tcPr>
                  <w:tcW w:w="173" w:type="pct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173572B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6</w:t>
                  </w:r>
                </w:p>
              </w:tc>
              <w:tc>
                <w:tcPr>
                  <w:tcW w:w="1060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00E3E9C3" w14:textId="0D7167EC" w:rsidR="000961D7" w:rsidRPr="00837998" w:rsidRDefault="0040031B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40031B">
                    <w:rPr>
                      <w:rFonts w:ascii="Arial" w:hAnsi="Arial" w:cs="Arial"/>
                      <w:sz w:val="18"/>
                      <w:lang w:val="en-US"/>
                    </w:rPr>
                    <w:t>Sučeljeni</w:t>
                  </w:r>
                  <w:proofErr w:type="spellEnd"/>
                  <w:r w:rsidRPr="0040031B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40031B"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28B88D9" w14:textId="608CCA37" w:rsidR="000961D7" w:rsidRPr="00837998" w:rsidRDefault="00E95C4E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E95C4E">
                    <w:rPr>
                      <w:rFonts w:ascii="Arial" w:hAnsi="Arial" w:cs="Arial"/>
                      <w:sz w:val="18"/>
                      <w:lang w:val="en-US"/>
                    </w:rPr>
                    <w:t>t = 8 - 12</w:t>
                  </w:r>
                </w:p>
              </w:tc>
              <w:tc>
                <w:tcPr>
                  <w:tcW w:w="783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E0DD0B6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PC</w:t>
                  </w:r>
                </w:p>
              </w:tc>
              <w:tc>
                <w:tcPr>
                  <w:tcW w:w="850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30CC04A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5ACD00FE" wp14:editId="05AC0085">
                        <wp:extent cx="552507" cy="586694"/>
                        <wp:effectExtent l="0" t="0" r="0" b="4445"/>
                        <wp:docPr id="90" name="Slika 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725" cy="5964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57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CBF125A" w14:textId="77777777" w:rsidR="000961D7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ss </w:t>
                  </w:r>
                  <w:proofErr w:type="spellStart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nb</w:t>
                  </w:r>
                  <w:proofErr w:type="spellEnd"/>
                </w:p>
                <w:p w14:paraId="4B39BF8F" w14:textId="756E23EC" w:rsidR="00E95C4E" w:rsidRPr="00837998" w:rsidRDefault="00E95C4E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E95C4E">
                    <w:rPr>
                      <w:rFonts w:ascii="Arial" w:hAnsi="Arial" w:cs="Arial"/>
                      <w:sz w:val="18"/>
                      <w:lang w:val="en-US"/>
                    </w:rPr>
                    <w:t>jednostrano</w:t>
                  </w:r>
                  <w:proofErr w:type="spellEnd"/>
                  <w:r w:rsidRPr="00E95C4E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E95C4E">
                    <w:rPr>
                      <w:rFonts w:ascii="Arial" w:hAnsi="Arial" w:cs="Arial"/>
                      <w:sz w:val="18"/>
                      <w:lang w:val="en-US"/>
                    </w:rPr>
                    <w:t>zavarivanje</w:t>
                  </w:r>
                  <w:proofErr w:type="spellEnd"/>
                  <w:r w:rsidRPr="00E95C4E">
                    <w:rPr>
                      <w:rFonts w:ascii="Arial" w:hAnsi="Arial" w:cs="Arial"/>
                      <w:sz w:val="18"/>
                      <w:lang w:val="en-US"/>
                    </w:rPr>
                    <w:t xml:space="preserve"> bez </w:t>
                  </w:r>
                  <w:proofErr w:type="spellStart"/>
                  <w:r w:rsidRPr="00E95C4E">
                    <w:rPr>
                      <w:rFonts w:ascii="Arial" w:hAnsi="Arial" w:cs="Arial"/>
                      <w:sz w:val="18"/>
                      <w:lang w:val="en-US"/>
                    </w:rPr>
                    <w:t>podloge</w:t>
                  </w:r>
                  <w:proofErr w:type="spellEnd"/>
                </w:p>
              </w:tc>
            </w:tr>
          </w:tbl>
          <w:p w14:paraId="410F8B02" w14:textId="0C54A738" w:rsidR="007B0C72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70D25D9B" w14:textId="7A2C368B" w:rsidR="007B0C72" w:rsidRPr="007B0C72" w:rsidRDefault="007B0C72" w:rsidP="007B0C72">
            <w:pPr>
              <w:pStyle w:val="NoSpacing"/>
              <w:rPr>
                <w:b/>
                <w:sz w:val="16"/>
                <w:szCs w:val="16"/>
              </w:rPr>
            </w:pPr>
            <w:r w:rsidRPr="007B0C72">
              <w:rPr>
                <w:b/>
                <w:sz w:val="16"/>
                <w:szCs w:val="16"/>
              </w:rPr>
              <w:t>Vježbe 2. dio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9"/>
              <w:gridCol w:w="1213"/>
              <w:gridCol w:w="2327"/>
              <w:gridCol w:w="1256"/>
              <w:gridCol w:w="1122"/>
              <w:gridCol w:w="3132"/>
            </w:tblGrid>
            <w:tr w:rsidR="000961D7" w:rsidRPr="007B0C72" w14:paraId="37140606" w14:textId="77777777" w:rsidTr="000961D7">
              <w:trPr>
                <w:trHeight w:hRule="exact" w:val="624"/>
              </w:trPr>
              <w:tc>
                <w:tcPr>
                  <w:tcW w:w="0" w:type="auto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D4E6CA2" w14:textId="77777777" w:rsidR="000961D7" w:rsidRPr="007B0C72" w:rsidRDefault="000961D7" w:rsidP="00EA5F36">
                  <w:pPr>
                    <w:pStyle w:val="NoSpacing"/>
                    <w:ind w:left="-25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</w:p>
                <w:p w14:paraId="64AA4623" w14:textId="77777777" w:rsidR="000961D7" w:rsidRPr="007B0C72" w:rsidRDefault="000961D7" w:rsidP="00EA5F36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No.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3518AE6" w14:textId="7556D893" w:rsidR="000961D7" w:rsidRPr="007B0C72" w:rsidRDefault="000961D7" w:rsidP="00EA5F36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8D395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nehrđajućih</w:t>
                  </w:r>
                  <w:proofErr w:type="spellEnd"/>
                  <w:r w:rsidR="008D395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čelika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sučeljnim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spojem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REL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postupkom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(111)</w:t>
                  </w:r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A4A7FC2" w14:textId="2A906E65" w:rsidR="000961D7" w:rsidRPr="007B0C72" w:rsidRDefault="000961D7" w:rsidP="00EA5F36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Materijal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grupe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</w:t>
                  </w:r>
                  <w:r w:rsidR="00D27BC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8 </w:t>
                  </w:r>
                  <w:proofErr w:type="spellStart"/>
                  <w:r w:rsidR="00D27BC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="00D27BC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10     </w:t>
                  </w: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                  HRN EN ISO /TR 15608</w:t>
                  </w:r>
                </w:p>
              </w:tc>
            </w:tr>
            <w:tr w:rsidR="000961D7" w:rsidRPr="007B0C72" w14:paraId="5537ABA9" w14:textId="77777777" w:rsidTr="000961D7">
              <w:trPr>
                <w:trHeight w:hRule="exact" w:val="724"/>
              </w:trPr>
              <w:tc>
                <w:tcPr>
                  <w:tcW w:w="0" w:type="auto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637F823" w14:textId="77777777" w:rsidR="000961D7" w:rsidRPr="007B0C72" w:rsidRDefault="000961D7" w:rsidP="00EA5F36">
                  <w:pPr>
                    <w:pStyle w:val="NoSpacing"/>
                    <w:jc w:val="center"/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C371607" w14:textId="2A11D8C8" w:rsidR="000961D7" w:rsidRPr="007B0C72" w:rsidRDefault="000961D7" w:rsidP="00EA5F36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E95C4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854F709" w14:textId="77777777" w:rsidR="000961D7" w:rsidRPr="007B0C72" w:rsidRDefault="000961D7" w:rsidP="00EA5F36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</w:t>
                  </w:r>
                </w:p>
              </w:tc>
              <w:tc>
                <w:tcPr>
                  <w:tcW w:w="0" w:type="auto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E961513" w14:textId="77777777" w:rsidR="000961D7" w:rsidRPr="007B0C72" w:rsidRDefault="000961D7" w:rsidP="00EA5F36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EB33697" w14:textId="77777777" w:rsidR="000961D7" w:rsidRPr="007B0C72" w:rsidRDefault="000961D7" w:rsidP="00EA5F36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000000"/>
                  </w:tcBorders>
                  <w:shd w:val="clear" w:color="auto" w:fill="404040"/>
                  <w:vAlign w:val="center"/>
                </w:tcPr>
                <w:p w14:paraId="3C424401" w14:textId="77777777" w:rsidR="000961D7" w:rsidRPr="007B0C72" w:rsidRDefault="000961D7" w:rsidP="00EA5F36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</w:tr>
            <w:tr w:rsidR="00EA5F36" w:rsidRPr="00837998" w14:paraId="01ACFEF2" w14:textId="77777777" w:rsidTr="000961D7">
              <w:trPr>
                <w:trHeight w:hRule="exact" w:val="998"/>
              </w:trPr>
              <w:tc>
                <w:tcPr>
                  <w:tcW w:w="289" w:type="dxa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C502345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1213" w:type="dxa"/>
                  <w:tcBorders>
                    <w:top w:val="single" w:sz="12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965CEF4" w14:textId="2FCE4FBE" w:rsidR="000961D7" w:rsidRPr="00837998" w:rsidRDefault="00E95C4E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Uvod</w:t>
                  </w:r>
                  <w:proofErr w:type="spellEnd"/>
                </w:p>
              </w:tc>
              <w:tc>
                <w:tcPr>
                  <w:tcW w:w="2327" w:type="dxa"/>
                  <w:tcBorders>
                    <w:top w:val="single" w:sz="12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1C14C04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F8E2C70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C4BAF9D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1E9CD53B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EA5F36" w:rsidRPr="00837998" w14:paraId="44820EED" w14:textId="77777777" w:rsidTr="000961D7">
              <w:trPr>
                <w:trHeight w:hRule="exact" w:val="998"/>
              </w:trPr>
              <w:tc>
                <w:tcPr>
                  <w:tcW w:w="289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4BD3A77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12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A78DC0C" w14:textId="06666CC9" w:rsidR="000961D7" w:rsidRPr="00837998" w:rsidRDefault="00E95C4E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Kutni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zavar</w:t>
                  </w:r>
                  <w:proofErr w:type="spellEnd"/>
                  <w:r w:rsidR="000961D7"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,</w:t>
                  </w:r>
                </w:p>
                <w:p w14:paraId="199E89A9" w14:textId="385F228F" w:rsidR="000961D7" w:rsidRPr="00837998" w:rsidRDefault="00E95C4E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Rubni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spoj</w:t>
                  </w:r>
                  <w:proofErr w:type="spellEnd"/>
                </w:p>
                <w:p w14:paraId="7213CEF1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23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48B378F" w14:textId="1434D432" w:rsidR="000961D7" w:rsidRPr="00837998" w:rsidRDefault="00E95C4E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E95C4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 = 8 - 12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BDF2738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PF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AF040A6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770168C4" wp14:editId="0C1D14C0">
                        <wp:extent cx="553152" cy="587984"/>
                        <wp:effectExtent l="0" t="0" r="0" b="3175"/>
                        <wp:docPr id="95" name="Slika 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5646" cy="611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3DECE7B6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</w:p>
              </w:tc>
            </w:tr>
            <w:tr w:rsidR="00EA5F36" w:rsidRPr="00837998" w14:paraId="4C681B5D" w14:textId="77777777" w:rsidTr="000961D7">
              <w:trPr>
                <w:trHeight w:hRule="exact" w:val="998"/>
              </w:trPr>
              <w:tc>
                <w:tcPr>
                  <w:tcW w:w="289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C8383D2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12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C64F471" w14:textId="19770312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T-</w:t>
                  </w:r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="0040031B" w:rsidRPr="0040031B">
                    <w:rPr>
                      <w:rFonts w:ascii="Arial" w:hAnsi="Arial" w:cs="Arial"/>
                      <w:sz w:val="18"/>
                      <w:lang w:val="en-US"/>
                    </w:rPr>
                    <w:t>Sučeljeni</w:t>
                  </w:r>
                  <w:proofErr w:type="spellEnd"/>
                  <w:r w:rsidR="0040031B" w:rsidRPr="0040031B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="0040031B" w:rsidRPr="0040031B"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23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1546A5A" w14:textId="30E15B22" w:rsidR="000961D7" w:rsidRPr="00837998" w:rsidRDefault="00E95C4E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E95C4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 = 8 - 12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E80BFCE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PF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C4B3C1E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52B1D2CE" wp14:editId="0AF10680">
                        <wp:extent cx="392687" cy="551560"/>
                        <wp:effectExtent l="0" t="0" r="7620" b="1270"/>
                        <wp:docPr id="752" name="Picture 7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3602" cy="552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4D4E3585" w14:textId="2240705F" w:rsidR="000961D7" w:rsidRPr="00837998" w:rsidRDefault="000961D7" w:rsidP="00E95C4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</w:p>
              </w:tc>
            </w:tr>
            <w:tr w:rsidR="00EA5F36" w:rsidRPr="00837998" w14:paraId="3F1BE7B7" w14:textId="77777777" w:rsidTr="000961D7">
              <w:trPr>
                <w:trHeight w:hRule="exact" w:val="998"/>
              </w:trPr>
              <w:tc>
                <w:tcPr>
                  <w:tcW w:w="289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0EE95C7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12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BF4C8B5" w14:textId="53B99C3A" w:rsidR="000961D7" w:rsidRPr="00837998" w:rsidRDefault="0040031B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40031B">
                    <w:rPr>
                      <w:rFonts w:ascii="Arial" w:hAnsi="Arial" w:cs="Arial"/>
                      <w:sz w:val="18"/>
                      <w:lang w:val="en-US"/>
                    </w:rPr>
                    <w:t>Sučeljeni</w:t>
                  </w:r>
                  <w:proofErr w:type="spellEnd"/>
                  <w:r w:rsidRPr="0040031B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40031B"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23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09F4F19" w14:textId="2F5222E1" w:rsidR="000961D7" w:rsidRPr="00837998" w:rsidRDefault="00E95C4E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E95C4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 = 8 - 12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AAA312D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PE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E2D3C94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5B9311EC" wp14:editId="34237821">
                        <wp:extent cx="589749" cy="620964"/>
                        <wp:effectExtent l="0" t="0" r="1270" b="8255"/>
                        <wp:docPr id="162" name="Slika 1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596763" cy="628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3B9AAA52" w14:textId="77777777" w:rsidR="00436A7A" w:rsidRDefault="00436A7A" w:rsidP="00436A7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ss </w:t>
                  </w:r>
                  <w:proofErr w:type="spellStart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nb</w:t>
                  </w:r>
                  <w:proofErr w:type="spellEnd"/>
                </w:p>
                <w:p w14:paraId="70E93ED2" w14:textId="01B7942A" w:rsidR="000961D7" w:rsidRPr="00837998" w:rsidRDefault="00436A7A" w:rsidP="00436A7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jednostrano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zavarivanje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bez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podloge</w:t>
                  </w:r>
                  <w:proofErr w:type="spellEnd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</w:p>
              </w:tc>
            </w:tr>
            <w:tr w:rsidR="00EA5F36" w:rsidRPr="00837998" w14:paraId="5C8DC36B" w14:textId="77777777" w:rsidTr="000961D7">
              <w:trPr>
                <w:trHeight w:hRule="exact" w:val="998"/>
              </w:trPr>
              <w:tc>
                <w:tcPr>
                  <w:tcW w:w="289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C9520D6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lastRenderedPageBreak/>
                    <w:t>5</w:t>
                  </w:r>
                </w:p>
              </w:tc>
              <w:tc>
                <w:tcPr>
                  <w:tcW w:w="12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01984E9" w14:textId="318320CB" w:rsidR="000961D7" w:rsidRPr="00837998" w:rsidRDefault="0040031B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40031B">
                    <w:rPr>
                      <w:rFonts w:ascii="Arial" w:hAnsi="Arial" w:cs="Arial"/>
                      <w:sz w:val="18"/>
                      <w:lang w:val="en-US"/>
                    </w:rPr>
                    <w:t>Sučeljeni</w:t>
                  </w:r>
                  <w:proofErr w:type="spellEnd"/>
                  <w:r w:rsidRPr="0040031B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40031B"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23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CA055AA" w14:textId="64929BB1" w:rsidR="000961D7" w:rsidRPr="00837998" w:rsidRDefault="00E95C4E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E95C4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 = 8 - 12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E035B55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PF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1D3C065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4FC46B52" wp14:editId="3D5600C1">
                        <wp:extent cx="481843" cy="600075"/>
                        <wp:effectExtent l="0" t="0" r="0" b="0"/>
                        <wp:docPr id="139" name="Slika 1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9638" cy="6097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7504EF06" w14:textId="77777777" w:rsidR="00436A7A" w:rsidRDefault="00436A7A" w:rsidP="00436A7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lang w:val="en-US"/>
                    </w:rPr>
                    <w:t>b</w:t>
                  </w: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s</w:t>
                  </w:r>
                </w:p>
                <w:p w14:paraId="5952ADFE" w14:textId="77777777" w:rsidR="00436A7A" w:rsidRDefault="00436A7A" w:rsidP="00436A7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zavarivanje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obje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strane</w:t>
                  </w:r>
                  <w:proofErr w:type="spellEnd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</w:p>
                <w:p w14:paraId="7388A779" w14:textId="53E9CA01" w:rsidR="000961D7" w:rsidRPr="00837998" w:rsidRDefault="00436A7A" w:rsidP="00436A7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sa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brušenjem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ili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žljebljenjem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korijena</w:t>
                  </w:r>
                  <w:proofErr w:type="spellEnd"/>
                </w:p>
              </w:tc>
            </w:tr>
            <w:tr w:rsidR="00EA5F36" w:rsidRPr="00837998" w14:paraId="47BA39E4" w14:textId="77777777" w:rsidTr="000961D7">
              <w:trPr>
                <w:trHeight w:hRule="exact" w:val="998"/>
              </w:trPr>
              <w:tc>
                <w:tcPr>
                  <w:tcW w:w="289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58EC074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12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07A0127" w14:textId="16449B1F" w:rsidR="000961D7" w:rsidRPr="00837998" w:rsidRDefault="0040031B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40031B">
                    <w:rPr>
                      <w:rFonts w:ascii="Arial" w:hAnsi="Arial" w:cs="Arial"/>
                      <w:sz w:val="18"/>
                      <w:lang w:val="en-US"/>
                    </w:rPr>
                    <w:t>Sučeljeni</w:t>
                  </w:r>
                  <w:proofErr w:type="spellEnd"/>
                  <w:r w:rsidRPr="0040031B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40031B"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23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4E33E67" w14:textId="2054F09A" w:rsidR="000961D7" w:rsidRPr="00837998" w:rsidRDefault="00E95C4E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E95C4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 = 8 - 12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CDDDD7E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PF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6871026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2767CF65" wp14:editId="548C2304">
                        <wp:extent cx="482055" cy="600340"/>
                        <wp:effectExtent l="0" t="0" r="0" b="9525"/>
                        <wp:docPr id="135" name="Slika 1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8890" cy="6088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7ABBB099" w14:textId="77777777" w:rsidR="00436A7A" w:rsidRDefault="00436A7A" w:rsidP="00436A7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ss </w:t>
                  </w:r>
                  <w:proofErr w:type="spellStart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nb</w:t>
                  </w:r>
                  <w:proofErr w:type="spellEnd"/>
                </w:p>
                <w:p w14:paraId="6CBDC84E" w14:textId="09B93C06" w:rsidR="000961D7" w:rsidRPr="00837998" w:rsidRDefault="00436A7A" w:rsidP="00436A7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jednostrano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zavarivanje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bez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podloge</w:t>
                  </w:r>
                  <w:proofErr w:type="spellEnd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</w:p>
              </w:tc>
            </w:tr>
            <w:tr w:rsidR="00EA5F36" w:rsidRPr="00837998" w14:paraId="2EAE7D15" w14:textId="77777777" w:rsidTr="000961D7">
              <w:trPr>
                <w:trHeight w:hRule="exact" w:val="998"/>
              </w:trPr>
              <w:tc>
                <w:tcPr>
                  <w:tcW w:w="289" w:type="dxa"/>
                  <w:tcBorders>
                    <w:top w:val="single" w:sz="5" w:space="0" w:color="000000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E4BCCD9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1213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5B5B7725" w14:textId="260A6D7F" w:rsidR="000961D7" w:rsidRPr="00837998" w:rsidRDefault="00E95C4E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E95C4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Dvostruki</w:t>
                  </w:r>
                  <w:proofErr w:type="spellEnd"/>
                  <w:r w:rsidRPr="00E95C4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E95C4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kosi</w:t>
                  </w:r>
                  <w:proofErr w:type="spellEnd"/>
                  <w:r w:rsidRPr="00E95C4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T-</w:t>
                  </w:r>
                  <w:proofErr w:type="spellStart"/>
                  <w:r w:rsidRPr="00E95C4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suče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lje</w:t>
                  </w:r>
                  <w:r w:rsidRPr="00E95C4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ni</w:t>
                  </w:r>
                  <w:proofErr w:type="spellEnd"/>
                  <w:r w:rsidRPr="00E95C4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E95C4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2327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37920EC4" w14:textId="34C9A2B4" w:rsidR="000961D7" w:rsidRPr="00837998" w:rsidRDefault="00E95C4E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E95C4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 = 8 - 12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94D545C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PB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26AA417D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noProof/>
                      <w:lang w:val="en-US"/>
                    </w:rPr>
                  </w:pPr>
                  <w:r w:rsidRPr="00837998">
                    <w:rPr>
                      <w:noProof/>
                      <w:lang w:eastAsia="hr-HR"/>
                    </w:rPr>
                    <w:drawing>
                      <wp:inline distT="0" distB="0" distL="0" distR="0" wp14:anchorId="1F283BAE" wp14:editId="658632EA">
                        <wp:extent cx="700089" cy="544091"/>
                        <wp:effectExtent l="0" t="0" r="5080" b="8890"/>
                        <wp:docPr id="758" name="Picture 7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9851" cy="5439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C9F19D2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</w:p>
              </w:tc>
            </w:tr>
          </w:tbl>
          <w:p w14:paraId="191F6876" w14:textId="77777777" w:rsidR="00E24E9A" w:rsidRDefault="00E24E9A" w:rsidP="000961D7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3287C8A" w14:textId="7FD625F9" w:rsidR="007B0C72" w:rsidRPr="007B0C72" w:rsidRDefault="007B0C72" w:rsidP="007B0C72">
            <w:pPr>
              <w:pStyle w:val="NoSpacing"/>
              <w:rPr>
                <w:b/>
                <w:sz w:val="16"/>
                <w:szCs w:val="16"/>
              </w:rPr>
            </w:pPr>
            <w:r w:rsidRPr="007B0C72">
              <w:rPr>
                <w:b/>
                <w:sz w:val="16"/>
                <w:szCs w:val="16"/>
              </w:rPr>
              <w:t>Formativna procjena</w:t>
            </w:r>
          </w:p>
          <w:p w14:paraId="6E5E6170" w14:textId="1DC19519" w:rsidR="007B0C72" w:rsidRDefault="007B0C72" w:rsidP="007B0C72">
            <w:pPr>
              <w:pStyle w:val="NoSpacing"/>
              <w:rPr>
                <w:b/>
                <w:sz w:val="16"/>
                <w:szCs w:val="16"/>
              </w:rPr>
            </w:pPr>
            <w:r w:rsidRPr="007B0C72">
              <w:rPr>
                <w:b/>
                <w:sz w:val="16"/>
                <w:szCs w:val="16"/>
              </w:rPr>
              <w:t>Formativna procjena za vježbe 1</w:t>
            </w:r>
          </w:p>
          <w:p w14:paraId="26819FD9" w14:textId="55DE1169" w:rsidR="007B0C72" w:rsidRDefault="007B0C72" w:rsidP="007B0C72">
            <w:pPr>
              <w:pStyle w:val="NoSpacing"/>
              <w:rPr>
                <w:b/>
                <w:sz w:val="16"/>
                <w:szCs w:val="16"/>
              </w:rPr>
            </w:pPr>
          </w:p>
          <w:p w14:paraId="434ED138" w14:textId="705ED45D" w:rsidR="007B0C72" w:rsidRDefault="007B0C72" w:rsidP="007B0C72">
            <w:pPr>
              <w:pStyle w:val="NoSpacing"/>
              <w:rPr>
                <w:b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9"/>
              <w:gridCol w:w="1699"/>
              <w:gridCol w:w="1195"/>
              <w:gridCol w:w="1079"/>
              <w:gridCol w:w="1086"/>
              <w:gridCol w:w="1783"/>
              <w:gridCol w:w="1617"/>
            </w:tblGrid>
            <w:tr w:rsidR="009E4EDB" w:rsidRPr="007B0C72" w14:paraId="46D3F91F" w14:textId="77777777" w:rsidTr="006A7C73">
              <w:trPr>
                <w:trHeight w:val="510"/>
              </w:trPr>
              <w:tc>
                <w:tcPr>
                  <w:tcW w:w="0" w:type="auto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8FE8228" w14:textId="581C628E" w:rsidR="009E4EDB" w:rsidRPr="007B0C72" w:rsidRDefault="009E4EDB" w:rsidP="006A7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bookmarkStart w:id="3" w:name="_Hlk117020682"/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ispitnih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komada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,</w:t>
                  </w:r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vizualna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B6770E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testiranje</w:t>
                  </w:r>
                  <w:proofErr w:type="spellEnd"/>
                  <w:r w:rsidR="00B6770E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B6770E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savijanjem</w:t>
                  </w:r>
                  <w:proofErr w:type="spellEnd"/>
                  <w:r w:rsidR="00B6770E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(</w:t>
                  </w:r>
                  <w:proofErr w:type="spellStart"/>
                  <w:r w:rsidR="00B6770E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lomom</w:t>
                  </w:r>
                  <w:proofErr w:type="spellEnd"/>
                  <w:r w:rsidR="00B6770E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)</w:t>
                  </w:r>
                </w:p>
              </w:tc>
            </w:tr>
            <w:tr w:rsidR="009E4EDB" w:rsidRPr="007B0C72" w14:paraId="28F04211" w14:textId="77777777" w:rsidTr="00C44AF3">
              <w:trPr>
                <w:trHeight w:val="296"/>
              </w:trPr>
              <w:tc>
                <w:tcPr>
                  <w:tcW w:w="0" w:type="auto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4D08E3C4" w14:textId="77777777" w:rsidR="009E4EDB" w:rsidRPr="007B0C72" w:rsidRDefault="009E4EDB" w:rsidP="006A7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Br.</w:t>
                  </w:r>
                </w:p>
              </w:tc>
              <w:tc>
                <w:tcPr>
                  <w:tcW w:w="169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916B74F" w14:textId="77777777" w:rsidR="009E4EDB" w:rsidRPr="007B0C72" w:rsidRDefault="009E4EDB" w:rsidP="006A7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1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7833B20" w14:textId="77777777" w:rsidR="009E4EDB" w:rsidRPr="007B0C72" w:rsidRDefault="009E4EDB" w:rsidP="006A7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[mm], [mm]</w:t>
                  </w:r>
                </w:p>
              </w:tc>
              <w:tc>
                <w:tcPr>
                  <w:tcW w:w="10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08003E7" w14:textId="77777777" w:rsidR="009E4EDB" w:rsidRPr="007B0C72" w:rsidRDefault="009E4EDB" w:rsidP="006A7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0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A22A77B" w14:textId="77777777" w:rsidR="009E4EDB" w:rsidRPr="007B0C72" w:rsidRDefault="009E4EDB" w:rsidP="006A7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7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E800F8C" w14:textId="77777777" w:rsidR="009E4EDB" w:rsidRPr="007B0C72" w:rsidRDefault="009E4EDB" w:rsidP="006A7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  <w:tc>
                <w:tcPr>
                  <w:tcW w:w="16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31E13D0F" w14:textId="77777777" w:rsidR="009E4EDB" w:rsidRPr="007B0C72" w:rsidRDefault="009E4EDB" w:rsidP="006A7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Standard /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klasa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</w:tr>
            <w:bookmarkEnd w:id="3"/>
            <w:tr w:rsidR="009E4EDB" w:rsidRPr="00837998" w14:paraId="0E77380B" w14:textId="77777777" w:rsidTr="00C44AF3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blBorders>
              </w:tblPrEx>
              <w:trPr>
                <w:trHeight w:val="998"/>
              </w:trPr>
              <w:tc>
                <w:tcPr>
                  <w:tcW w:w="0" w:type="auto"/>
                  <w:vAlign w:val="center"/>
                </w:tcPr>
                <w:p w14:paraId="74E76B43" w14:textId="77777777" w:rsidR="009E4EDB" w:rsidRPr="00837998" w:rsidRDefault="009E4EDB" w:rsidP="009E4ED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1699" w:type="dxa"/>
                  <w:vAlign w:val="center"/>
                </w:tcPr>
                <w:p w14:paraId="6D0AD708" w14:textId="2BB91A89" w:rsidR="009E4EDB" w:rsidRPr="00837998" w:rsidRDefault="00C44AF3" w:rsidP="009E4ED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Sučeljeni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1195" w:type="dxa"/>
                  <w:vAlign w:val="center"/>
                </w:tcPr>
                <w:p w14:paraId="53E84B1C" w14:textId="471E6714" w:rsidR="009E4EDB" w:rsidRPr="00837998" w:rsidRDefault="009E4EDB" w:rsidP="009E4ED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t </w:t>
                  </w:r>
                  <w:r w:rsid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= </w:t>
                  </w: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8 </w:t>
                  </w:r>
                  <w:r w:rsid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–</w:t>
                  </w: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12</w:t>
                  </w:r>
                </w:p>
              </w:tc>
              <w:tc>
                <w:tcPr>
                  <w:tcW w:w="1079" w:type="dxa"/>
                  <w:vAlign w:val="center"/>
                </w:tcPr>
                <w:p w14:paraId="11965F18" w14:textId="77777777" w:rsidR="009E4EDB" w:rsidRPr="00837998" w:rsidRDefault="009E4EDB" w:rsidP="009E4ED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PC</w:t>
                  </w:r>
                </w:p>
              </w:tc>
              <w:tc>
                <w:tcPr>
                  <w:tcW w:w="1086" w:type="dxa"/>
                  <w:vAlign w:val="center"/>
                </w:tcPr>
                <w:p w14:paraId="50CAE11A" w14:textId="77777777" w:rsidR="009E4EDB" w:rsidRPr="00837998" w:rsidRDefault="009E4EDB" w:rsidP="009E4EDB">
                  <w:pPr>
                    <w:pStyle w:val="NoSpacing"/>
                    <w:jc w:val="center"/>
                    <w:rPr>
                      <w:rFonts w:ascii="Arial" w:hAnsi="Arial" w:cs="Arial"/>
                      <w:sz w:val="6"/>
                      <w:szCs w:val="6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3185CC8D" wp14:editId="750515B6">
                        <wp:extent cx="552507" cy="586694"/>
                        <wp:effectExtent l="0" t="0" r="0" b="4445"/>
                        <wp:docPr id="94" name="Slika 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725" cy="5964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83" w:type="dxa"/>
                  <w:vAlign w:val="center"/>
                </w:tcPr>
                <w:p w14:paraId="6B181B4F" w14:textId="49C800A9" w:rsidR="00C44AF3" w:rsidRDefault="009E4EDB" w:rsidP="009E4ED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ml </w:t>
                  </w:r>
                </w:p>
                <w:p w14:paraId="18CE1FC0" w14:textId="6DAC1735" w:rsidR="00C44AF3" w:rsidRDefault="00C44AF3" w:rsidP="009E4ED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višeslojni</w:t>
                  </w:r>
                  <w:proofErr w:type="spellEnd"/>
                </w:p>
                <w:p w14:paraId="26B73FC4" w14:textId="77777777" w:rsidR="00C44AF3" w:rsidRPr="00C44AF3" w:rsidRDefault="00C44AF3" w:rsidP="00C44AF3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ss </w:t>
                  </w:r>
                  <w:proofErr w:type="spellStart"/>
                  <w:r w:rsidRP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nb</w:t>
                  </w:r>
                  <w:proofErr w:type="spellEnd"/>
                </w:p>
                <w:p w14:paraId="122A83EE" w14:textId="5F160D5B" w:rsidR="009E4EDB" w:rsidRPr="00837998" w:rsidRDefault="00C44AF3" w:rsidP="00C44AF3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jednostrano</w:t>
                  </w:r>
                  <w:proofErr w:type="spellEnd"/>
                  <w:r w:rsidRP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zavarivanje</w:t>
                  </w:r>
                  <w:proofErr w:type="spellEnd"/>
                  <w:r w:rsidRP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bez </w:t>
                  </w:r>
                  <w:proofErr w:type="spellStart"/>
                  <w:r w:rsidRP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podloge</w:t>
                  </w:r>
                  <w:proofErr w:type="spellEnd"/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4140101" w14:textId="1B8DCED2" w:rsidR="009E4EDB" w:rsidRPr="00837998" w:rsidRDefault="00C44AF3" w:rsidP="009E4ED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HRN EN ISO  58</w:t>
                  </w:r>
                  <w:r w:rsidR="009E4EDB"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17 C</w:t>
                  </w:r>
                </w:p>
              </w:tc>
            </w:tr>
          </w:tbl>
          <w:p w14:paraId="0105DF3D" w14:textId="77777777" w:rsidR="009E4EDB" w:rsidRDefault="009E4EDB" w:rsidP="009E4EDB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14C9AFF" w14:textId="77777777" w:rsidR="007B0C72" w:rsidRPr="007B0C72" w:rsidRDefault="007B0C72" w:rsidP="007B0C72">
            <w:pPr>
              <w:pStyle w:val="NoSpacing"/>
              <w:rPr>
                <w:b/>
                <w:sz w:val="16"/>
                <w:szCs w:val="16"/>
              </w:rPr>
            </w:pPr>
          </w:p>
          <w:p w14:paraId="269FBA81" w14:textId="10117440" w:rsidR="007B0C72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  <w:r w:rsidRPr="007B0C72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  <w:t>Formativna procjena za vježbe 2: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9"/>
              <w:gridCol w:w="1739"/>
              <w:gridCol w:w="1195"/>
              <w:gridCol w:w="1079"/>
              <w:gridCol w:w="1146"/>
              <w:gridCol w:w="1683"/>
              <w:gridCol w:w="1617"/>
            </w:tblGrid>
            <w:tr w:rsidR="00B6770E" w:rsidRPr="007B0C72" w14:paraId="0415631D" w14:textId="77777777" w:rsidTr="00B6770E">
              <w:trPr>
                <w:trHeight w:val="510"/>
              </w:trPr>
              <w:tc>
                <w:tcPr>
                  <w:tcW w:w="0" w:type="auto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32A2D38" w14:textId="23B78804" w:rsidR="00B6770E" w:rsidRPr="007B0C72" w:rsidRDefault="00B6770E" w:rsidP="006A7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ispitnih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komada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isključivo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vizualn</w:t>
                  </w:r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om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</w:t>
                  </w:r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om</w:t>
                  </w:r>
                  <w:proofErr w:type="spellEnd"/>
                </w:p>
              </w:tc>
            </w:tr>
            <w:tr w:rsidR="00B6770E" w:rsidRPr="007B0C72" w14:paraId="22AB21CE" w14:textId="77777777" w:rsidTr="00C44AF3">
              <w:trPr>
                <w:trHeight w:val="296"/>
              </w:trPr>
              <w:tc>
                <w:tcPr>
                  <w:tcW w:w="0" w:type="auto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4387F1A1" w14:textId="77777777" w:rsidR="00B6770E" w:rsidRPr="007B0C72" w:rsidRDefault="00B6770E" w:rsidP="006A7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Br.</w:t>
                  </w:r>
                </w:p>
              </w:tc>
              <w:tc>
                <w:tcPr>
                  <w:tcW w:w="173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14D90C2" w14:textId="77777777" w:rsidR="00B6770E" w:rsidRPr="007B0C72" w:rsidRDefault="00B6770E" w:rsidP="006A7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1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7B746E2" w14:textId="77777777" w:rsidR="00B6770E" w:rsidRPr="007B0C72" w:rsidRDefault="00B6770E" w:rsidP="006A7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[mm], [mm]</w:t>
                  </w:r>
                </w:p>
              </w:tc>
              <w:tc>
                <w:tcPr>
                  <w:tcW w:w="10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3D270EDD" w14:textId="77777777" w:rsidR="00B6770E" w:rsidRPr="007B0C72" w:rsidRDefault="00B6770E" w:rsidP="006A7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E72080F" w14:textId="77777777" w:rsidR="00B6770E" w:rsidRPr="007B0C72" w:rsidRDefault="00B6770E" w:rsidP="006A7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6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7ABDDC6" w14:textId="77777777" w:rsidR="00B6770E" w:rsidRPr="007B0C72" w:rsidRDefault="00B6770E" w:rsidP="006A7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  <w:tc>
                <w:tcPr>
                  <w:tcW w:w="16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3767C2DB" w14:textId="77777777" w:rsidR="00B6770E" w:rsidRPr="007B0C72" w:rsidRDefault="00B6770E" w:rsidP="006A7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Standard /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klasa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B6770E" w:rsidRPr="00837998" w14:paraId="4E020662" w14:textId="77777777" w:rsidTr="00C44AF3">
              <w:trPr>
                <w:trHeight w:val="998"/>
              </w:trPr>
              <w:tc>
                <w:tcPr>
                  <w:tcW w:w="0" w:type="auto"/>
                  <w:tcBorders>
                    <w:left w:val="single" w:sz="12" w:space="0" w:color="auto"/>
                  </w:tcBorders>
                  <w:vAlign w:val="center"/>
                </w:tcPr>
                <w:p w14:paraId="7CE49805" w14:textId="77777777" w:rsidR="00B6770E" w:rsidRPr="00837998" w:rsidRDefault="00B6770E" w:rsidP="00B6770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1.</w:t>
                  </w:r>
                </w:p>
              </w:tc>
              <w:tc>
                <w:tcPr>
                  <w:tcW w:w="1739" w:type="dxa"/>
                  <w:vAlign w:val="center"/>
                </w:tcPr>
                <w:p w14:paraId="68A8F2FF" w14:textId="77777777" w:rsidR="00B6770E" w:rsidRPr="00837998" w:rsidRDefault="00B6770E" w:rsidP="00B6770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lang w:val="en-US"/>
                    </w:rPr>
                    <w:t>Butt</w:t>
                  </w: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weld</w:t>
                  </w:r>
                </w:p>
              </w:tc>
              <w:tc>
                <w:tcPr>
                  <w:tcW w:w="1195" w:type="dxa"/>
                  <w:vAlign w:val="center"/>
                </w:tcPr>
                <w:p w14:paraId="347F1227" w14:textId="170F708D" w:rsidR="00B6770E" w:rsidRPr="00837998" w:rsidRDefault="00C44AF3" w:rsidP="00B6770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 =</w:t>
                  </w:r>
                  <w:r w:rsidR="00B6770E"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8 - 12</w:t>
                  </w:r>
                </w:p>
              </w:tc>
              <w:tc>
                <w:tcPr>
                  <w:tcW w:w="1079" w:type="dxa"/>
                  <w:vAlign w:val="center"/>
                </w:tcPr>
                <w:p w14:paraId="09E84321" w14:textId="77777777" w:rsidR="00B6770E" w:rsidRPr="00837998" w:rsidRDefault="00B6770E" w:rsidP="00B6770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PE</w:t>
                  </w:r>
                </w:p>
              </w:tc>
              <w:tc>
                <w:tcPr>
                  <w:tcW w:w="1146" w:type="dxa"/>
                  <w:vAlign w:val="center"/>
                </w:tcPr>
                <w:p w14:paraId="2E63FE1D" w14:textId="77777777" w:rsidR="00B6770E" w:rsidRPr="00837998" w:rsidRDefault="00B6770E" w:rsidP="00B6770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10A54501" wp14:editId="2F54E632">
                        <wp:extent cx="589749" cy="620964"/>
                        <wp:effectExtent l="0" t="0" r="1270" b="8255"/>
                        <wp:docPr id="213" name="Slika 2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596763" cy="628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83" w:type="dxa"/>
                  <w:vAlign w:val="center"/>
                </w:tcPr>
                <w:p w14:paraId="15D519D6" w14:textId="77777777" w:rsidR="00C44AF3" w:rsidRPr="00C44AF3" w:rsidRDefault="00C44AF3" w:rsidP="00C44AF3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ss </w:t>
                  </w:r>
                  <w:proofErr w:type="spellStart"/>
                  <w:r w:rsidRP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nb</w:t>
                  </w:r>
                  <w:proofErr w:type="spellEnd"/>
                </w:p>
                <w:p w14:paraId="4D18700F" w14:textId="2B4CE3F6" w:rsidR="00B6770E" w:rsidRPr="00837998" w:rsidRDefault="00C44AF3" w:rsidP="00C44AF3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jednostrano</w:t>
                  </w:r>
                  <w:proofErr w:type="spellEnd"/>
                  <w:r w:rsidRP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zavarivanje</w:t>
                  </w:r>
                  <w:proofErr w:type="spellEnd"/>
                  <w:r w:rsidRP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bez </w:t>
                  </w:r>
                  <w:proofErr w:type="spellStart"/>
                  <w:r w:rsidRP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podloge</w:t>
                  </w:r>
                  <w:proofErr w:type="spellEnd"/>
                </w:p>
              </w:tc>
              <w:tc>
                <w:tcPr>
                  <w:tcW w:w="1617" w:type="dxa"/>
                  <w:tcBorders>
                    <w:right w:val="single" w:sz="12" w:space="0" w:color="auto"/>
                  </w:tcBorders>
                  <w:vAlign w:val="center"/>
                </w:tcPr>
                <w:p w14:paraId="3D8FBAE7" w14:textId="03B9995B" w:rsidR="00B6770E" w:rsidRPr="00837998" w:rsidRDefault="00C44AF3" w:rsidP="00B6770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HRN EN ISO  5817 C</w:t>
                  </w:r>
                </w:p>
              </w:tc>
            </w:tr>
            <w:tr w:rsidR="00B6770E" w:rsidRPr="00837998" w14:paraId="0E1D2F1E" w14:textId="77777777" w:rsidTr="00C44AF3">
              <w:trPr>
                <w:trHeight w:val="998"/>
              </w:trPr>
              <w:tc>
                <w:tcPr>
                  <w:tcW w:w="0" w:type="auto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3EBBCEF8" w14:textId="77777777" w:rsidR="00B6770E" w:rsidRPr="00837998" w:rsidRDefault="00B6770E" w:rsidP="00B6770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2.</w:t>
                  </w:r>
                </w:p>
              </w:tc>
              <w:tc>
                <w:tcPr>
                  <w:tcW w:w="1739" w:type="dxa"/>
                  <w:tcBorders>
                    <w:bottom w:val="single" w:sz="12" w:space="0" w:color="auto"/>
                  </w:tcBorders>
                  <w:vAlign w:val="center"/>
                </w:tcPr>
                <w:p w14:paraId="45FFD31D" w14:textId="77777777" w:rsidR="00B6770E" w:rsidRPr="00837998" w:rsidRDefault="00B6770E" w:rsidP="00B6770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lang w:val="en-US"/>
                    </w:rPr>
                    <w:t>Butt</w:t>
                  </w: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weld</w:t>
                  </w:r>
                </w:p>
              </w:tc>
              <w:tc>
                <w:tcPr>
                  <w:tcW w:w="1195" w:type="dxa"/>
                  <w:tcBorders>
                    <w:bottom w:val="single" w:sz="12" w:space="0" w:color="auto"/>
                  </w:tcBorders>
                  <w:vAlign w:val="center"/>
                </w:tcPr>
                <w:p w14:paraId="0252E345" w14:textId="0FF47375" w:rsidR="00B6770E" w:rsidRPr="00837998" w:rsidRDefault="00C44AF3" w:rsidP="00B6770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 =</w:t>
                  </w:r>
                  <w:r w:rsidR="00B6770E"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8 - 12</w:t>
                  </w:r>
                </w:p>
              </w:tc>
              <w:tc>
                <w:tcPr>
                  <w:tcW w:w="1079" w:type="dxa"/>
                  <w:tcBorders>
                    <w:bottom w:val="single" w:sz="12" w:space="0" w:color="auto"/>
                  </w:tcBorders>
                  <w:vAlign w:val="center"/>
                </w:tcPr>
                <w:p w14:paraId="40E5787A" w14:textId="77777777" w:rsidR="00B6770E" w:rsidRPr="00837998" w:rsidRDefault="00B6770E" w:rsidP="00B6770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PF</w:t>
                  </w:r>
                </w:p>
              </w:tc>
              <w:tc>
                <w:tcPr>
                  <w:tcW w:w="1146" w:type="dxa"/>
                  <w:tcBorders>
                    <w:bottom w:val="single" w:sz="12" w:space="0" w:color="auto"/>
                  </w:tcBorders>
                  <w:vAlign w:val="center"/>
                </w:tcPr>
                <w:p w14:paraId="3E4BB2D2" w14:textId="77777777" w:rsidR="00B6770E" w:rsidRPr="00837998" w:rsidRDefault="00B6770E" w:rsidP="00B6770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670FD3CB" wp14:editId="653D0576">
                        <wp:extent cx="481843" cy="600075"/>
                        <wp:effectExtent l="0" t="0" r="0" b="0"/>
                        <wp:docPr id="165" name="Slika 1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9638" cy="6097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83" w:type="dxa"/>
                  <w:tcBorders>
                    <w:bottom w:val="single" w:sz="12" w:space="0" w:color="auto"/>
                  </w:tcBorders>
                  <w:vAlign w:val="center"/>
                </w:tcPr>
                <w:p w14:paraId="71B82A88" w14:textId="77777777" w:rsidR="00C44AF3" w:rsidRPr="00C44AF3" w:rsidRDefault="00C44AF3" w:rsidP="00C44AF3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ss </w:t>
                  </w:r>
                  <w:proofErr w:type="spellStart"/>
                  <w:r w:rsidRP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nb</w:t>
                  </w:r>
                  <w:proofErr w:type="spellEnd"/>
                </w:p>
                <w:p w14:paraId="7917EC3D" w14:textId="4144A735" w:rsidR="00B6770E" w:rsidRPr="00837998" w:rsidRDefault="00C44AF3" w:rsidP="00C44AF3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jednostrano</w:t>
                  </w:r>
                  <w:proofErr w:type="spellEnd"/>
                  <w:r w:rsidRP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zavarivanje</w:t>
                  </w:r>
                  <w:proofErr w:type="spellEnd"/>
                  <w:r w:rsidRP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bez </w:t>
                  </w:r>
                  <w:proofErr w:type="spellStart"/>
                  <w:r w:rsidRP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podloge</w:t>
                  </w:r>
                  <w:proofErr w:type="spellEnd"/>
                </w:p>
              </w:tc>
              <w:tc>
                <w:tcPr>
                  <w:tcW w:w="1617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5CEEB14" w14:textId="12AD0C6C" w:rsidR="00B6770E" w:rsidRPr="00837998" w:rsidRDefault="00C44AF3" w:rsidP="00B6770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HRN EN ISO  5817 C</w:t>
                  </w:r>
                </w:p>
              </w:tc>
            </w:tr>
          </w:tbl>
          <w:p w14:paraId="08A570C1" w14:textId="469B25E9" w:rsidR="007B0C72" w:rsidRDefault="007B0C72" w:rsidP="00B6770E">
            <w:pPr>
              <w:tabs>
                <w:tab w:val="left" w:pos="2820"/>
              </w:tabs>
              <w:spacing w:after="0"/>
              <w:jc w:val="center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</w:p>
          <w:p w14:paraId="490A442B" w14:textId="25D46004" w:rsidR="0048291A" w:rsidRDefault="0048291A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  <w:r w:rsidRPr="0048291A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  <w:t>Sumativna  procjena (završni ispit)</w:t>
            </w:r>
          </w:p>
          <w:tbl>
            <w:tblPr>
              <w:tblStyle w:val="Reetkatablice11"/>
              <w:tblW w:w="5000" w:type="pct"/>
              <w:tblInd w:w="0" w:type="dxa"/>
              <w:tblLook w:val="04A0" w:firstRow="1" w:lastRow="0" w:firstColumn="1" w:lastColumn="0" w:noHBand="0" w:noVBand="1"/>
            </w:tblPr>
            <w:tblGrid>
              <w:gridCol w:w="1431"/>
              <w:gridCol w:w="942"/>
              <w:gridCol w:w="1902"/>
              <w:gridCol w:w="1766"/>
              <w:gridCol w:w="1253"/>
              <w:gridCol w:w="1328"/>
              <w:gridCol w:w="701"/>
            </w:tblGrid>
            <w:tr w:rsidR="0048291A" w:rsidRPr="000754A5" w14:paraId="56A4BE9C" w14:textId="77777777" w:rsidTr="00B6770E">
              <w:trPr>
                <w:trHeight w:val="397"/>
              </w:trPr>
              <w:tc>
                <w:tcPr>
                  <w:tcW w:w="768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181940D3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Završni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ispit</w:t>
                  </w:r>
                  <w:proofErr w:type="spellEnd"/>
                </w:p>
              </w:tc>
              <w:tc>
                <w:tcPr>
                  <w:tcW w:w="505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1BD8A7B6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020" w:type="pct"/>
                  <w:vMerge w:val="restar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61A6A86A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947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5197C64B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Opis</w:t>
                  </w:r>
                  <w:proofErr w:type="spellEnd"/>
                </w:p>
              </w:tc>
              <w:tc>
                <w:tcPr>
                  <w:tcW w:w="1384" w:type="pct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469F18A4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Izvješće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završnog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ispita</w:t>
                  </w:r>
                  <w:proofErr w:type="spellEnd"/>
                </w:p>
              </w:tc>
              <w:tc>
                <w:tcPr>
                  <w:tcW w:w="376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60812CE9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HKO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razina</w:t>
                  </w:r>
                  <w:proofErr w:type="spellEnd"/>
                </w:p>
              </w:tc>
            </w:tr>
            <w:tr w:rsidR="0048291A" w:rsidRPr="000754A5" w14:paraId="6A606B5A" w14:textId="77777777" w:rsidTr="00B6770E">
              <w:trPr>
                <w:trHeight w:val="737"/>
              </w:trPr>
              <w:tc>
                <w:tcPr>
                  <w:tcW w:w="768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093149F5" w14:textId="77777777" w:rsidR="0048291A" w:rsidRPr="0048291A" w:rsidRDefault="0048291A" w:rsidP="0048291A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05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EEE2F7" w14:textId="77777777" w:rsidR="0048291A" w:rsidRPr="0048291A" w:rsidRDefault="0048291A" w:rsidP="0048291A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20" w:type="pct"/>
                  <w:vMerge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18608F3" w14:textId="77777777" w:rsidR="0048291A" w:rsidRPr="0048291A" w:rsidRDefault="0048291A" w:rsidP="0048291A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47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E124FB4" w14:textId="77777777" w:rsidR="0048291A" w:rsidRPr="0048291A" w:rsidRDefault="0048291A" w:rsidP="0048291A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4F88AF24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Metoda</w:t>
                  </w:r>
                  <w:proofErr w:type="spellEnd"/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49B3D091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Kriterij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ocjenjivanja</w:t>
                  </w:r>
                  <w:proofErr w:type="spellEnd"/>
                </w:p>
              </w:tc>
              <w:tc>
                <w:tcPr>
                  <w:tcW w:w="376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12553860" w14:textId="77777777" w:rsidR="0048291A" w:rsidRPr="0048291A" w:rsidRDefault="0048291A" w:rsidP="0048291A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8291A" w:rsidRPr="000754A5" w14:paraId="425A1381" w14:textId="77777777" w:rsidTr="00B6770E">
              <w:trPr>
                <w:trHeight w:val="839"/>
              </w:trPr>
              <w:tc>
                <w:tcPr>
                  <w:tcW w:w="768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03498B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Završni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ispit</w:t>
                  </w:r>
                  <w:proofErr w:type="spellEnd"/>
                </w:p>
              </w:tc>
              <w:tc>
                <w:tcPr>
                  <w:tcW w:w="505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92917E9" w14:textId="471887C6" w:rsidR="0048291A" w:rsidRPr="0048291A" w:rsidRDefault="008211FF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P</w:t>
                  </w:r>
                  <w:r w:rsidR="0048291A"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W </w:t>
                  </w:r>
                  <w:proofErr w:type="spellStart"/>
                  <w:proofErr w:type="gramStart"/>
                  <w:r w:rsidR="0048291A"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suče</w:t>
                  </w:r>
                  <w:r w:rsidR="00C44AF3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lje</w:t>
                  </w:r>
                  <w:r w:rsidR="0048291A"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ni</w:t>
                  </w:r>
                  <w:proofErr w:type="spellEnd"/>
                  <w:r w:rsidR="0048291A"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 </w:t>
                  </w:r>
                  <w:proofErr w:type="spellStart"/>
                  <w:r w:rsidR="0048291A"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  <w:proofErr w:type="gramEnd"/>
                </w:p>
              </w:tc>
              <w:tc>
                <w:tcPr>
                  <w:tcW w:w="1020" w:type="pc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</w:tcPr>
                <w:p w14:paraId="68872B3F" w14:textId="706A30DD" w:rsidR="0048291A" w:rsidRPr="0048291A" w:rsidRDefault="008211FF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drawing>
                      <wp:inline distT="0" distB="0" distL="0" distR="0" wp14:anchorId="0D4242F0" wp14:editId="20622676">
                        <wp:extent cx="481330" cy="597535"/>
                        <wp:effectExtent l="0" t="0" r="0" b="0"/>
                        <wp:docPr id="2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330" cy="5975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7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000000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BD078E1" w14:textId="77777777" w:rsidR="00A3671B" w:rsidRPr="00A3671B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A3671B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P</w:t>
                  </w:r>
                  <w:r w:rsidR="008211FF" w:rsidRPr="00A3671B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F</w:t>
                  </w:r>
                  <w:r w:rsidRPr="00A3671B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</w:p>
                <w:p w14:paraId="6E2AEA23" w14:textId="4FF1016C" w:rsidR="008211FF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t=8 – 12mm</w:t>
                  </w:r>
                </w:p>
                <w:p w14:paraId="2492F56B" w14:textId="0E539350" w:rsidR="0048291A" w:rsidRPr="0048291A" w:rsidRDefault="008211FF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  bs</w:t>
                  </w:r>
                  <w:r w:rsidR="0048291A"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           </w:t>
                  </w:r>
                  <w:r w:rsid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           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zavariti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obje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strane</w:t>
                  </w:r>
                  <w:proofErr w:type="spellEnd"/>
                </w:p>
              </w:tc>
              <w:tc>
                <w:tcPr>
                  <w:tcW w:w="672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4DDC211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Ispitni</w:t>
                  </w:r>
                  <w:proofErr w:type="spellEnd"/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uzorak</w:t>
                  </w:r>
                  <w:proofErr w:type="spellEnd"/>
                </w:p>
                <w:p w14:paraId="3A6AE8DB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prema</w:t>
                  </w:r>
                  <w:proofErr w:type="spellEnd"/>
                </w:p>
                <w:p w14:paraId="3273FBDE" w14:textId="4DD09C39" w:rsidR="0048291A" w:rsidRPr="0048291A" w:rsidRDefault="007C4992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HRN EN </w:t>
                  </w:r>
                  <w:r w:rsidR="0048291A"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ISO 9606-1</w:t>
                  </w:r>
                </w:p>
              </w:tc>
              <w:tc>
                <w:tcPr>
                  <w:tcW w:w="712" w:type="pc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692331D" w14:textId="594217E8" w:rsidR="0048291A" w:rsidRPr="0048291A" w:rsidRDefault="007C4992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HRN EN </w:t>
                  </w:r>
                  <w:r w:rsidR="0048291A"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ISO 9606-1</w:t>
                  </w:r>
                </w:p>
              </w:tc>
              <w:tc>
                <w:tcPr>
                  <w:tcW w:w="376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1BFB39B" w14:textId="178856BA" w:rsidR="0048291A" w:rsidRPr="0048291A" w:rsidRDefault="007C4992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4</w:t>
                  </w:r>
                </w:p>
              </w:tc>
            </w:tr>
          </w:tbl>
          <w:p w14:paraId="41A63424" w14:textId="250409CE" w:rsidR="004519E8" w:rsidRDefault="004519E8" w:rsidP="004519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30D08F97" w14:textId="77777777" w:rsidR="004519E8" w:rsidRDefault="004519E8" w:rsidP="004519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1F3BDA66" w14:textId="202B1BA7" w:rsidR="004519E8" w:rsidRPr="007B0C72" w:rsidRDefault="004519E8" w:rsidP="004519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</w:tc>
      </w:tr>
      <w:tr w:rsidR="00F10BC4" w:rsidRPr="00F919E2" w14:paraId="644A9997" w14:textId="77777777" w:rsidTr="007C4992">
        <w:tc>
          <w:tcPr>
            <w:tcW w:w="948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3C6DBB" w14:textId="77777777" w:rsidR="00F10BC4" w:rsidRPr="00F919E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F10BC4" w:rsidRPr="00F919E2" w14:paraId="6005EA2B" w14:textId="77777777" w:rsidTr="007C4992">
        <w:tc>
          <w:tcPr>
            <w:tcW w:w="948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1CF31D09" w14:textId="77777777" w:rsidR="00F10BC4" w:rsidRPr="00F919E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lastRenderedPageBreak/>
              <w:t>(Izraditi način i primjer vrjednovanja skupa ishoda učenja za polaznike/osobe s invaliditetom ako je primjenjivo)</w:t>
            </w:r>
          </w:p>
          <w:p w14:paraId="35AD9A51" w14:textId="77777777" w:rsidR="00F10BC4" w:rsidRPr="00F919E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67E9AA9C" w14:textId="77777777" w:rsidR="00347970" w:rsidRPr="00F919E2" w:rsidRDefault="00347970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778BF7F8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C81C48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445D30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C81C48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C81C48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C81C48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7D1E78B" w14:textId="22AAF9F7" w:rsidR="00F76DCC" w:rsidRDefault="00F76DCC" w:rsidP="00F76DCC">
      <w:pPr>
        <w:rPr>
          <w:b/>
        </w:rPr>
      </w:pPr>
    </w:p>
    <w:p w14:paraId="1375A7E3" w14:textId="77777777" w:rsidR="007B0C72" w:rsidRDefault="007B0C72" w:rsidP="00F76DCC">
      <w:pPr>
        <w:rPr>
          <w:b/>
        </w:rPr>
      </w:pPr>
    </w:p>
    <w:sectPr w:rsidR="007B0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88F83" w14:textId="77777777" w:rsidR="00B965F3" w:rsidRDefault="00B965F3" w:rsidP="00C759FB">
      <w:pPr>
        <w:spacing w:after="0" w:line="240" w:lineRule="auto"/>
      </w:pPr>
      <w:r>
        <w:separator/>
      </w:r>
    </w:p>
  </w:endnote>
  <w:endnote w:type="continuationSeparator" w:id="0">
    <w:p w14:paraId="6966D38E" w14:textId="77777777" w:rsidR="00B965F3" w:rsidRDefault="00B965F3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F7A51" w14:textId="77777777" w:rsidR="00B965F3" w:rsidRDefault="00B965F3" w:rsidP="00C759FB">
      <w:pPr>
        <w:spacing w:after="0" w:line="240" w:lineRule="auto"/>
      </w:pPr>
      <w:r>
        <w:separator/>
      </w:r>
    </w:p>
  </w:footnote>
  <w:footnote w:type="continuationSeparator" w:id="0">
    <w:p w14:paraId="0B64AA34" w14:textId="77777777" w:rsidR="00B965F3" w:rsidRDefault="00B965F3" w:rsidP="00C759FB">
      <w:pPr>
        <w:spacing w:after="0" w:line="240" w:lineRule="auto"/>
      </w:pPr>
      <w:r>
        <w:continuationSeparator/>
      </w:r>
    </w:p>
  </w:footnote>
  <w:footnote w:id="1">
    <w:p w14:paraId="5DF55E2B" w14:textId="77777777" w:rsidR="00C719FB" w:rsidRPr="005839F8" w:rsidRDefault="00C719FB" w:rsidP="00347970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292A7CB3" w14:textId="4313F637" w:rsidR="00C719FB" w:rsidRDefault="00C719FB" w:rsidP="0034797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E5E"/>
    <w:multiLevelType w:val="hybridMultilevel"/>
    <w:tmpl w:val="BCFA54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8E8"/>
    <w:multiLevelType w:val="hybridMultilevel"/>
    <w:tmpl w:val="997CA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F5DE1"/>
    <w:multiLevelType w:val="hybridMultilevel"/>
    <w:tmpl w:val="68C85D04"/>
    <w:lvl w:ilvl="0" w:tplc="E2C8C8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71801"/>
    <w:multiLevelType w:val="hybridMultilevel"/>
    <w:tmpl w:val="FA146730"/>
    <w:lvl w:ilvl="0" w:tplc="9F785D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13EB2"/>
    <w:multiLevelType w:val="hybridMultilevel"/>
    <w:tmpl w:val="8A963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B27B8"/>
    <w:multiLevelType w:val="hybridMultilevel"/>
    <w:tmpl w:val="E92E3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20563"/>
    <w:multiLevelType w:val="hybridMultilevel"/>
    <w:tmpl w:val="4A54EC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27D87"/>
    <w:multiLevelType w:val="hybridMultilevel"/>
    <w:tmpl w:val="29565228"/>
    <w:lvl w:ilvl="0" w:tplc="85104428">
      <w:start w:val="13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04413"/>
    <w:multiLevelType w:val="hybridMultilevel"/>
    <w:tmpl w:val="1256AE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07357"/>
    <w:multiLevelType w:val="hybridMultilevel"/>
    <w:tmpl w:val="FE743840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53FF7"/>
    <w:multiLevelType w:val="hybridMultilevel"/>
    <w:tmpl w:val="11B0CD84"/>
    <w:lvl w:ilvl="0" w:tplc="4376597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13962"/>
    <w:multiLevelType w:val="hybridMultilevel"/>
    <w:tmpl w:val="8AEE6D46"/>
    <w:lvl w:ilvl="0" w:tplc="AF501EB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B4027"/>
    <w:multiLevelType w:val="hybridMultilevel"/>
    <w:tmpl w:val="B0368D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63B5E"/>
    <w:multiLevelType w:val="hybridMultilevel"/>
    <w:tmpl w:val="41CED65E"/>
    <w:lvl w:ilvl="0" w:tplc="505E9A7E">
      <w:start w:val="8"/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3C9A2A9A"/>
    <w:multiLevelType w:val="hybridMultilevel"/>
    <w:tmpl w:val="B33A619A"/>
    <w:lvl w:ilvl="0" w:tplc="BF78E7F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40720"/>
    <w:multiLevelType w:val="hybridMultilevel"/>
    <w:tmpl w:val="F8B6E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E1EE9"/>
    <w:multiLevelType w:val="hybridMultilevel"/>
    <w:tmpl w:val="2C88E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E1FCF"/>
    <w:multiLevelType w:val="hybridMultilevel"/>
    <w:tmpl w:val="BCBAC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62CE1"/>
    <w:multiLevelType w:val="hybridMultilevel"/>
    <w:tmpl w:val="D83E4B16"/>
    <w:lvl w:ilvl="0" w:tplc="32D2033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52DC1"/>
    <w:multiLevelType w:val="hybridMultilevel"/>
    <w:tmpl w:val="20085C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010892">
    <w:abstractNumId w:val="5"/>
  </w:num>
  <w:num w:numId="2" w16cid:durableId="1892030796">
    <w:abstractNumId w:val="2"/>
  </w:num>
  <w:num w:numId="3" w16cid:durableId="2105147666">
    <w:abstractNumId w:val="18"/>
  </w:num>
  <w:num w:numId="4" w16cid:durableId="866865634">
    <w:abstractNumId w:val="10"/>
  </w:num>
  <w:num w:numId="5" w16cid:durableId="1056318162">
    <w:abstractNumId w:val="16"/>
  </w:num>
  <w:num w:numId="6" w16cid:durableId="335235450">
    <w:abstractNumId w:val="3"/>
  </w:num>
  <w:num w:numId="7" w16cid:durableId="858857307">
    <w:abstractNumId w:val="4"/>
  </w:num>
  <w:num w:numId="8" w16cid:durableId="1636258583">
    <w:abstractNumId w:val="11"/>
  </w:num>
  <w:num w:numId="9" w16cid:durableId="462112806">
    <w:abstractNumId w:val="19"/>
  </w:num>
  <w:num w:numId="10" w16cid:durableId="215896506">
    <w:abstractNumId w:val="12"/>
  </w:num>
  <w:num w:numId="11" w16cid:durableId="236937918">
    <w:abstractNumId w:val="15"/>
  </w:num>
  <w:num w:numId="12" w16cid:durableId="792331576">
    <w:abstractNumId w:val="1"/>
  </w:num>
  <w:num w:numId="13" w16cid:durableId="404911001">
    <w:abstractNumId w:val="8"/>
  </w:num>
  <w:num w:numId="14" w16cid:durableId="313149481">
    <w:abstractNumId w:val="17"/>
  </w:num>
  <w:num w:numId="15" w16cid:durableId="1911839768">
    <w:abstractNumId w:val="0"/>
  </w:num>
  <w:num w:numId="16" w16cid:durableId="347292230">
    <w:abstractNumId w:val="13"/>
  </w:num>
  <w:num w:numId="17" w16cid:durableId="1844003278">
    <w:abstractNumId w:val="7"/>
  </w:num>
  <w:num w:numId="18" w16cid:durableId="1562401238">
    <w:abstractNumId w:val="20"/>
  </w:num>
  <w:num w:numId="19" w16cid:durableId="111479843">
    <w:abstractNumId w:val="14"/>
  </w:num>
  <w:num w:numId="20" w16cid:durableId="3749749">
    <w:abstractNumId w:val="9"/>
  </w:num>
  <w:num w:numId="21" w16cid:durableId="1810883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1280"/>
    <w:rsid w:val="00001F92"/>
    <w:rsid w:val="00004FBA"/>
    <w:rsid w:val="00005F91"/>
    <w:rsid w:val="00012313"/>
    <w:rsid w:val="000136B6"/>
    <w:rsid w:val="00027D49"/>
    <w:rsid w:val="00067C56"/>
    <w:rsid w:val="00080425"/>
    <w:rsid w:val="000961D7"/>
    <w:rsid w:val="000961ED"/>
    <w:rsid w:val="000A3A4D"/>
    <w:rsid w:val="000D5B89"/>
    <w:rsid w:val="000E25D8"/>
    <w:rsid w:val="000E750B"/>
    <w:rsid w:val="000F582E"/>
    <w:rsid w:val="00103CA6"/>
    <w:rsid w:val="00140D5D"/>
    <w:rsid w:val="001435B7"/>
    <w:rsid w:val="00147F17"/>
    <w:rsid w:val="001676D5"/>
    <w:rsid w:val="00180D61"/>
    <w:rsid w:val="001E3E79"/>
    <w:rsid w:val="001F2539"/>
    <w:rsid w:val="001F3122"/>
    <w:rsid w:val="002132BF"/>
    <w:rsid w:val="00223236"/>
    <w:rsid w:val="0026702B"/>
    <w:rsid w:val="002849BD"/>
    <w:rsid w:val="002C0A97"/>
    <w:rsid w:val="002F0D76"/>
    <w:rsid w:val="002F42B5"/>
    <w:rsid w:val="002F642F"/>
    <w:rsid w:val="003276DC"/>
    <w:rsid w:val="00343228"/>
    <w:rsid w:val="00347970"/>
    <w:rsid w:val="00347CB3"/>
    <w:rsid w:val="00384027"/>
    <w:rsid w:val="00390029"/>
    <w:rsid w:val="0039469C"/>
    <w:rsid w:val="003A196D"/>
    <w:rsid w:val="003A4750"/>
    <w:rsid w:val="003B1420"/>
    <w:rsid w:val="003D1AAF"/>
    <w:rsid w:val="003F674D"/>
    <w:rsid w:val="0040031B"/>
    <w:rsid w:val="00406BA6"/>
    <w:rsid w:val="004265FE"/>
    <w:rsid w:val="00436A7A"/>
    <w:rsid w:val="00443F08"/>
    <w:rsid w:val="00444C76"/>
    <w:rsid w:val="00445D30"/>
    <w:rsid w:val="004519E8"/>
    <w:rsid w:val="00454393"/>
    <w:rsid w:val="00456CC4"/>
    <w:rsid w:val="00463697"/>
    <w:rsid w:val="00464DC0"/>
    <w:rsid w:val="004713DC"/>
    <w:rsid w:val="0048291A"/>
    <w:rsid w:val="00497025"/>
    <w:rsid w:val="004C1623"/>
    <w:rsid w:val="004D6E21"/>
    <w:rsid w:val="00522BAF"/>
    <w:rsid w:val="0053580C"/>
    <w:rsid w:val="005447CE"/>
    <w:rsid w:val="0058367F"/>
    <w:rsid w:val="005839F8"/>
    <w:rsid w:val="00584135"/>
    <w:rsid w:val="00594688"/>
    <w:rsid w:val="00597AC6"/>
    <w:rsid w:val="005A5986"/>
    <w:rsid w:val="005B794A"/>
    <w:rsid w:val="005C5840"/>
    <w:rsid w:val="005C7046"/>
    <w:rsid w:val="005F3026"/>
    <w:rsid w:val="00610180"/>
    <w:rsid w:val="00616704"/>
    <w:rsid w:val="0062346F"/>
    <w:rsid w:val="00642D18"/>
    <w:rsid w:val="00651612"/>
    <w:rsid w:val="00672EED"/>
    <w:rsid w:val="006A19E2"/>
    <w:rsid w:val="006A3418"/>
    <w:rsid w:val="006A7C73"/>
    <w:rsid w:val="006B02AC"/>
    <w:rsid w:val="006B0E65"/>
    <w:rsid w:val="006B163E"/>
    <w:rsid w:val="006C3038"/>
    <w:rsid w:val="00726512"/>
    <w:rsid w:val="007422C0"/>
    <w:rsid w:val="007444DE"/>
    <w:rsid w:val="00746553"/>
    <w:rsid w:val="00777FA7"/>
    <w:rsid w:val="0079234F"/>
    <w:rsid w:val="00797D1F"/>
    <w:rsid w:val="007A269D"/>
    <w:rsid w:val="007A50A0"/>
    <w:rsid w:val="007B0C72"/>
    <w:rsid w:val="007C4992"/>
    <w:rsid w:val="007C6192"/>
    <w:rsid w:val="007D5512"/>
    <w:rsid w:val="007D6DCB"/>
    <w:rsid w:val="00801751"/>
    <w:rsid w:val="00817098"/>
    <w:rsid w:val="008211FF"/>
    <w:rsid w:val="0082729A"/>
    <w:rsid w:val="00844401"/>
    <w:rsid w:val="00871A51"/>
    <w:rsid w:val="00877E26"/>
    <w:rsid w:val="008D02D7"/>
    <w:rsid w:val="008D395F"/>
    <w:rsid w:val="008E10C2"/>
    <w:rsid w:val="00946286"/>
    <w:rsid w:val="00966BD9"/>
    <w:rsid w:val="00970DDF"/>
    <w:rsid w:val="0097434F"/>
    <w:rsid w:val="00975FF8"/>
    <w:rsid w:val="00993F8C"/>
    <w:rsid w:val="009A210D"/>
    <w:rsid w:val="009A5387"/>
    <w:rsid w:val="009C2DDF"/>
    <w:rsid w:val="009C453C"/>
    <w:rsid w:val="009E4EDB"/>
    <w:rsid w:val="00A12287"/>
    <w:rsid w:val="00A21C47"/>
    <w:rsid w:val="00A254D4"/>
    <w:rsid w:val="00A3671B"/>
    <w:rsid w:val="00A6486F"/>
    <w:rsid w:val="00A670AF"/>
    <w:rsid w:val="00A731D5"/>
    <w:rsid w:val="00A90AA7"/>
    <w:rsid w:val="00A92451"/>
    <w:rsid w:val="00AB5136"/>
    <w:rsid w:val="00AB604F"/>
    <w:rsid w:val="00AC471F"/>
    <w:rsid w:val="00AE19D1"/>
    <w:rsid w:val="00AE4955"/>
    <w:rsid w:val="00AE5039"/>
    <w:rsid w:val="00AF0F5F"/>
    <w:rsid w:val="00B05F57"/>
    <w:rsid w:val="00B14320"/>
    <w:rsid w:val="00B2093C"/>
    <w:rsid w:val="00B52B2B"/>
    <w:rsid w:val="00B561FA"/>
    <w:rsid w:val="00B65F49"/>
    <w:rsid w:val="00B6770E"/>
    <w:rsid w:val="00B965F3"/>
    <w:rsid w:val="00BB3340"/>
    <w:rsid w:val="00BB5341"/>
    <w:rsid w:val="00BC5529"/>
    <w:rsid w:val="00BE0AED"/>
    <w:rsid w:val="00BE4ED1"/>
    <w:rsid w:val="00BF6144"/>
    <w:rsid w:val="00C44AF3"/>
    <w:rsid w:val="00C66E54"/>
    <w:rsid w:val="00C719FB"/>
    <w:rsid w:val="00C759FB"/>
    <w:rsid w:val="00C76DB0"/>
    <w:rsid w:val="00C81C48"/>
    <w:rsid w:val="00C82743"/>
    <w:rsid w:val="00CE4B9E"/>
    <w:rsid w:val="00D144EA"/>
    <w:rsid w:val="00D16848"/>
    <w:rsid w:val="00D26802"/>
    <w:rsid w:val="00D27BC5"/>
    <w:rsid w:val="00D3742B"/>
    <w:rsid w:val="00D564FF"/>
    <w:rsid w:val="00D617EC"/>
    <w:rsid w:val="00D627D9"/>
    <w:rsid w:val="00D75CED"/>
    <w:rsid w:val="00DA414B"/>
    <w:rsid w:val="00DD05E3"/>
    <w:rsid w:val="00DD4C61"/>
    <w:rsid w:val="00DD6738"/>
    <w:rsid w:val="00DD7AFD"/>
    <w:rsid w:val="00E10CDA"/>
    <w:rsid w:val="00E24E9A"/>
    <w:rsid w:val="00E37FB4"/>
    <w:rsid w:val="00E50E7C"/>
    <w:rsid w:val="00E56969"/>
    <w:rsid w:val="00E95C4E"/>
    <w:rsid w:val="00EA5F36"/>
    <w:rsid w:val="00EA699C"/>
    <w:rsid w:val="00EC432A"/>
    <w:rsid w:val="00EE5AB4"/>
    <w:rsid w:val="00F06202"/>
    <w:rsid w:val="00F1040C"/>
    <w:rsid w:val="00F10BC4"/>
    <w:rsid w:val="00F264C6"/>
    <w:rsid w:val="00F35919"/>
    <w:rsid w:val="00F4061D"/>
    <w:rsid w:val="00F6121B"/>
    <w:rsid w:val="00F62584"/>
    <w:rsid w:val="00F657E0"/>
    <w:rsid w:val="00F74799"/>
    <w:rsid w:val="00F76DCC"/>
    <w:rsid w:val="00F92FCF"/>
    <w:rsid w:val="00F9785D"/>
    <w:rsid w:val="00FB0D00"/>
    <w:rsid w:val="00FB27D3"/>
    <w:rsid w:val="00FB3664"/>
    <w:rsid w:val="00FC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91A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72EED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E750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0E750B"/>
  </w:style>
  <w:style w:type="table" w:customStyle="1" w:styleId="Reetkatablice11">
    <w:name w:val="Rešetka tablice11"/>
    <w:basedOn w:val="TableNormal"/>
    <w:next w:val="TableGrid"/>
    <w:uiPriority w:val="59"/>
    <w:rsid w:val="003946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A34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4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374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4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42B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42B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42B"/>
    <w:rPr>
      <w:rFonts w:ascii="Segoe UI" w:eastAsia="Calibri" w:hAnsi="Segoe UI" w:cs="Segoe UI"/>
      <w:sz w:val="18"/>
      <w:szCs w:val="18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hyperlink" Target="https://hko.srce.hr/registar/standard-kvalifikacije/detalji/79" TargetMode="Externa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2950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Ana Topić</cp:lastModifiedBy>
  <cp:revision>7</cp:revision>
  <dcterms:created xsi:type="dcterms:W3CDTF">2022-10-30T18:43:00Z</dcterms:created>
  <dcterms:modified xsi:type="dcterms:W3CDTF">2022-11-10T09:42:00Z</dcterms:modified>
</cp:coreProperties>
</file>