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C5F3" w14:textId="7C75BF38" w:rsidR="00AB61A9" w:rsidRPr="00E017E7" w:rsidRDefault="00AB61A9" w:rsidP="00FB0D00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04FEA811" w14:textId="0B339E4D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E017E7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3882560A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ACF6B15" w14:textId="77777777" w:rsidR="00E75882" w:rsidRDefault="00F53931" w:rsidP="00166B7D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E017E7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4C06D5D0" w14:textId="3D4568BA" w:rsidR="00E75882" w:rsidRDefault="00F53931" w:rsidP="00166B7D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E017E7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00A194A8" w14:textId="198CDCFF" w:rsidR="00FB0D00" w:rsidRPr="00E017E7" w:rsidRDefault="00166B7D" w:rsidP="00166B7D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hr-HR"/>
        </w:rPr>
        <w:t>e</w:t>
      </w:r>
      <w:r w:rsidR="009F0ADC" w:rsidRPr="00E017E7">
        <w:rPr>
          <w:rFonts w:asciiTheme="minorHAnsi" w:hAnsiTheme="minorHAnsi" w:cstheme="minorHAnsi"/>
          <w:b/>
          <w:bCs/>
          <w:sz w:val="48"/>
          <w:szCs w:val="48"/>
          <w:lang w:val="hr-HR"/>
        </w:rPr>
        <w:t>kološk</w:t>
      </w:r>
      <w:r w:rsidR="007107AE">
        <w:rPr>
          <w:rFonts w:asciiTheme="minorHAnsi" w:hAnsiTheme="minorHAnsi" w:cstheme="minorHAnsi"/>
          <w:b/>
          <w:bCs/>
          <w:sz w:val="48"/>
          <w:szCs w:val="48"/>
          <w:lang w:val="hr-HR"/>
        </w:rPr>
        <w:t>a proizvodnja ljekovitog bilja</w:t>
      </w:r>
    </w:p>
    <w:p w14:paraId="51D0A16F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BCE0634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34AA10" w14:textId="77777777" w:rsidR="00FB0D00" w:rsidRPr="00E017E7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1AB4D494" w:rsidR="00FB0D00" w:rsidRDefault="00FB0D00" w:rsidP="00C45B2E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64BEC5D" w14:textId="77777777" w:rsidR="00166B7D" w:rsidRPr="00E017E7" w:rsidRDefault="00166B7D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BC3174" w14:textId="77777777" w:rsidR="00FB0D00" w:rsidRPr="00E017E7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013244FF" w:rsidR="00FB0D00" w:rsidRPr="00E017E7" w:rsidRDefault="00FB0D00" w:rsidP="004F137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E017E7">
        <w:rPr>
          <w:rFonts w:asciiTheme="minorHAnsi" w:hAnsiTheme="minorHAnsi" w:cstheme="minorHAnsi"/>
          <w:b/>
          <w:bCs/>
          <w:sz w:val="24"/>
          <w:szCs w:val="24"/>
          <w:lang w:val="hr-HR"/>
        </w:rPr>
        <w:t>Mjesto, datum</w:t>
      </w:r>
    </w:p>
    <w:p w14:paraId="19D26B95" w14:textId="77777777" w:rsidR="00C759FB" w:rsidRPr="00E017E7" w:rsidRDefault="00C759FB" w:rsidP="000B7B51">
      <w:pPr>
        <w:pStyle w:val="ListParagraph"/>
        <w:numPr>
          <w:ilvl w:val="0"/>
          <w:numId w:val="1"/>
        </w:numPr>
        <w:outlineLvl w:val="0"/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E017E7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E017E7" w14:paraId="69B33573" w14:textId="77777777" w:rsidTr="0013531C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017E7" w:rsidRDefault="00C759FB" w:rsidP="001353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90679C3" w:rsidR="00C759FB" w:rsidRPr="00E017E7" w:rsidRDefault="00C759FB" w:rsidP="001353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E017E7" w14:paraId="39C58608" w14:textId="77777777" w:rsidTr="0013531C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79F6545E" w:rsidR="00C759FB" w:rsidRPr="00166B7D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57A2AE28" w:rsidR="00C759FB" w:rsidRPr="00F27F0C" w:rsidRDefault="001C2537" w:rsidP="001353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E017E7" w14:paraId="7899B0FB" w14:textId="77777777" w:rsidTr="0013531C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27F0C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2E48FCEA" w:rsidR="00C759FB" w:rsidRPr="00F27F0C" w:rsidRDefault="00662405" w:rsidP="001353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166B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352A2D" w:rsidRPr="00F27F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kološka proizvodnja ljekovitog bilja</w:t>
            </w:r>
          </w:p>
        </w:tc>
      </w:tr>
      <w:tr w:rsidR="00C759FB" w:rsidRPr="00E017E7" w14:paraId="0B142720" w14:textId="77777777" w:rsidTr="0013531C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27F0C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7BE49E97" w:rsidR="00C759FB" w:rsidRPr="00F27F0C" w:rsidRDefault="00E45464" w:rsidP="001353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310098" w:rsidRPr="00F27F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</w:p>
        </w:tc>
      </w:tr>
      <w:tr w:rsidR="00C759FB" w:rsidRPr="00E017E7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27F0C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27F0C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F27F0C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E017E7" w14:paraId="6827F64F" w14:textId="77777777" w:rsidTr="0013531C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27F0C" w:rsidRDefault="00C759FB" w:rsidP="0013531C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27F0C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F27F0C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E017E7" w14:paraId="206337B8" w14:textId="77777777" w:rsidTr="0013531C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27F0C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5E58BD2" w14:textId="112F6234" w:rsidR="00655A52" w:rsidRPr="00F74FFD" w:rsidRDefault="00C759FB" w:rsidP="00655A52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6C67FC"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</w:t>
            </w:r>
            <w:r w:rsidR="00F43E42"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AE63F2"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3E42"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faktori proizvodnje </w:t>
            </w:r>
            <w:r w:rsidR="00A425DC"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ljekovitog bilja </w:t>
            </w:r>
            <w:r w:rsidR="00F35F21" w:rsidRPr="00F74FFD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582A7A4E" w14:textId="49EF07B3" w:rsidR="007817FE" w:rsidRPr="00F74FFD" w:rsidRDefault="00C759FB" w:rsidP="007817FE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1904C5"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Tehnologija </w:t>
            </w:r>
            <w:r w:rsidR="006C67FC"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uzgoja ljekovitog bilja </w:t>
            </w:r>
            <w:r w:rsidR="00F35F21" w:rsidRPr="00F74FFD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774F63FA" w:rsidR="009F0ADC" w:rsidRPr="00F74FFD" w:rsidRDefault="00C759FB" w:rsidP="00E4546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6C67FC"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Ekološka zaštita ljekovitog bilja</w:t>
            </w:r>
            <w:r w:rsidR="001D18B7"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35F21" w:rsidRPr="00F74FFD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E017E7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27F0C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Obujam  u bodovima (CSVET)</w:t>
            </w:r>
          </w:p>
        </w:tc>
        <w:tc>
          <w:tcPr>
            <w:tcW w:w="3616" w:type="pct"/>
            <w:gridSpan w:val="3"/>
            <w:vAlign w:val="center"/>
          </w:tcPr>
          <w:p w14:paraId="53434EEA" w14:textId="0242A3F7" w:rsidR="000144CB" w:rsidRPr="00F74FFD" w:rsidRDefault="000144CB" w:rsidP="005A274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74FF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6 CSVET</w:t>
            </w:r>
          </w:p>
          <w:p w14:paraId="62CC94A4" w14:textId="53934177" w:rsidR="005A274F" w:rsidRPr="00F74FFD" w:rsidRDefault="005A274F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475098"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Ekološki faktori proizvodnje ljekovitog bilja </w:t>
            </w:r>
            <w:r w:rsidRPr="00F74FFD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1A7AA3" w:rsidRPr="00F74FFD">
              <w:rPr>
                <w:rFonts w:cstheme="minorHAnsi"/>
                <w:noProof/>
                <w:sz w:val="20"/>
                <w:szCs w:val="20"/>
                <w:lang w:val="hr-HR"/>
              </w:rPr>
              <w:t>2</w:t>
            </w:r>
            <w:r w:rsidRPr="00F74FF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5D6F3636" w14:textId="3770B4C6" w:rsidR="005A274F" w:rsidRPr="00F74FFD" w:rsidRDefault="005A274F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5300E6"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Tehnologija uzgoja ljekovitog bilja </w:t>
            </w:r>
            <w:r w:rsidRPr="00F74FFD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5D6B0E" w:rsidRPr="00F74FFD">
              <w:rPr>
                <w:rFonts w:cstheme="minorHAnsi"/>
                <w:noProof/>
                <w:sz w:val="20"/>
                <w:szCs w:val="20"/>
                <w:lang w:val="hr-HR"/>
              </w:rPr>
              <w:t>2</w:t>
            </w:r>
            <w:r w:rsidR="0073277E" w:rsidRPr="00F74FF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F74FFD">
              <w:rPr>
                <w:rFonts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5318981C" w:rsidR="0073277E" w:rsidRPr="00F74FFD" w:rsidRDefault="005A274F" w:rsidP="00912182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475098" w:rsidRPr="00F74F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Ekološka zaštita ljekovitog bilja </w:t>
            </w:r>
            <w:r w:rsidRPr="00F74FFD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5D6B0E" w:rsidRPr="00F74FFD">
              <w:rPr>
                <w:rFonts w:cstheme="minorHAnsi"/>
                <w:noProof/>
                <w:sz w:val="20"/>
                <w:szCs w:val="20"/>
                <w:lang w:val="hr-HR"/>
              </w:rPr>
              <w:t>2</w:t>
            </w:r>
            <w:r w:rsidR="0073277E" w:rsidRPr="00F74FF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F74FFD">
              <w:rPr>
                <w:rFonts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E017E7" w14:paraId="2D88B913" w14:textId="77777777" w:rsidTr="0013531C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27F0C" w:rsidRDefault="00C759FB" w:rsidP="001353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F27F0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F27F0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F27F0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E017E7" w14:paraId="1A0CC92F" w14:textId="77777777" w:rsidTr="0013531C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27F0C" w:rsidRDefault="00C759FB" w:rsidP="001353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27F0C" w:rsidRDefault="00C759FB" w:rsidP="001353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27F0C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017E7" w:rsidRDefault="00C759FB" w:rsidP="001353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E017E7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2B56E013" w14:textId="77777777" w:rsidR="00201C87" w:rsidRPr="00D37E1B" w:rsidRDefault="00201C87" w:rsidP="00201C87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37E1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D37E1B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Agroturistički tehničar/ Agroturistička tehničarka</w:t>
            </w:r>
          </w:p>
          <w:p w14:paraId="3EDF09E6" w14:textId="77777777" w:rsidR="00201C87" w:rsidRPr="00D37E1B" w:rsidRDefault="006C6F6E" w:rsidP="00201C8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201C87" w:rsidRPr="00D37E1B">
                <w:rPr>
                  <w:rStyle w:val="Hyperlink"/>
                  <w:rFonts w:cstheme="minorHAnsi"/>
                  <w:noProof/>
                  <w:color w:val="auto"/>
                  <w:sz w:val="20"/>
                  <w:szCs w:val="20"/>
                  <w:lang w:val="hr-HR"/>
                </w:rPr>
                <w:t>https://hko.srce.hr/registar/standard-zanimanja/detalji/158</w:t>
              </w:r>
            </w:hyperlink>
            <w:r w:rsidR="00201C87" w:rsidRPr="00D37E1B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D8BA3F6" w14:textId="77777777" w:rsidR="00201C87" w:rsidRPr="00D37E1B" w:rsidRDefault="00201C87" w:rsidP="00201C87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11DBAF5" w14:textId="77777777" w:rsidR="00201C87" w:rsidRPr="00D37E1B" w:rsidRDefault="00201C87" w:rsidP="00201C87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37E1B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SKOMP:</w:t>
            </w:r>
          </w:p>
          <w:p w14:paraId="2C9A1163" w14:textId="77777777" w:rsidR="00201C87" w:rsidRPr="00D37E1B" w:rsidRDefault="00201C87" w:rsidP="00201C8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D37E1B">
              <w:rPr>
                <w:rFonts w:cstheme="minorHAnsi"/>
                <w:noProof/>
                <w:sz w:val="20"/>
                <w:szCs w:val="20"/>
                <w:lang w:val="hr-HR"/>
              </w:rPr>
              <w:t>Provođenje poljoprivredne proizvodnje</w:t>
            </w:r>
          </w:p>
          <w:p w14:paraId="2D99C846" w14:textId="58A34702" w:rsidR="00201C87" w:rsidRDefault="006C6F6E" w:rsidP="00201C8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201C87" w:rsidRPr="00D37E1B">
                <w:rPr>
                  <w:rStyle w:val="Hyperlink"/>
                  <w:rFonts w:cstheme="minorHAnsi"/>
                  <w:noProof/>
                  <w:color w:val="auto"/>
                  <w:sz w:val="20"/>
                  <w:szCs w:val="20"/>
                  <w:lang w:val="hr-HR"/>
                </w:rPr>
                <w:t>https://hko.srce.hr/registar/skup-kompetencija/detalji/1385</w:t>
              </w:r>
            </w:hyperlink>
            <w:r w:rsidR="00201C87" w:rsidRPr="00D37E1B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AE8038D" w14:textId="01DCFA50" w:rsidR="000C0417" w:rsidRDefault="000C0417" w:rsidP="00201C8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157B8A7C" w14:textId="486CAE54" w:rsidR="000C0417" w:rsidRPr="00D37E1B" w:rsidRDefault="000C0417" w:rsidP="00201C8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vrijedi do:</w:t>
            </w:r>
            <w:r w:rsidR="007E324F">
              <w:t xml:space="preserve"> </w:t>
            </w:r>
            <w:r w:rsidR="007E324F" w:rsidRPr="007E324F">
              <w:rPr>
                <w:rFonts w:cstheme="minorHAnsi"/>
                <w:noProof/>
                <w:sz w:val="20"/>
                <w:szCs w:val="20"/>
                <w:lang w:val="hr-HR"/>
              </w:rPr>
              <w:t>31.12.2025</w:t>
            </w:r>
          </w:p>
          <w:p w14:paraId="6DFFB629" w14:textId="77777777" w:rsidR="00201C87" w:rsidRPr="00D37E1B" w:rsidRDefault="00201C87" w:rsidP="00201C8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6DA3B612" w14:textId="5C1E5E31" w:rsidR="00E8224A" w:rsidRPr="00D37E1B" w:rsidRDefault="00E8224A" w:rsidP="00E8224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37E1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Agrotehničar/Agrotehničarka</w:t>
            </w:r>
          </w:p>
          <w:p w14:paraId="11B92F5F" w14:textId="085B0EFB" w:rsidR="002C0A27" w:rsidRPr="00D37E1B" w:rsidRDefault="006C6F6E" w:rsidP="00E822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E8224A" w:rsidRPr="00D37E1B">
                <w:rPr>
                  <w:rStyle w:val="Hyperlink"/>
                  <w:rFonts w:asciiTheme="minorHAnsi" w:hAnsiTheme="minorHAnsi" w:cstheme="minorHAnsi"/>
                  <w:noProof/>
                  <w:color w:val="auto"/>
                  <w:sz w:val="20"/>
                  <w:szCs w:val="20"/>
                  <w:lang w:val="hr-HR"/>
                </w:rPr>
                <w:t>https://hko.srce.hr/registar/standard-zanimanja/detalji/17</w:t>
              </w:r>
            </w:hyperlink>
            <w:r w:rsidR="00E8224A" w:rsidRPr="00D37E1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0144781" w14:textId="77777777" w:rsidR="00E8224A" w:rsidRPr="00D37E1B" w:rsidRDefault="00E8224A" w:rsidP="00E822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18BB3D" w14:textId="3BAA6AAD" w:rsidR="00E8224A" w:rsidRPr="00D37E1B" w:rsidRDefault="00E8224A" w:rsidP="00E822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37E1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Pr="00D37E1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B96CEF" w:rsidRPr="00D37E1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D37E1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Provođenje konvencionalne i ekološke biljne proizvodnje</w:t>
            </w:r>
          </w:p>
          <w:p w14:paraId="6DD3EFEB" w14:textId="54F6F6B0" w:rsidR="00E8224A" w:rsidRDefault="006C6F6E" w:rsidP="00E8224A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lang w:val="hr-HR"/>
              </w:rPr>
            </w:pPr>
            <w:hyperlink r:id="rId14" w:history="1">
              <w:r w:rsidR="00E8224A" w:rsidRPr="00D37E1B">
                <w:rPr>
                  <w:rStyle w:val="Hyperlink"/>
                  <w:rFonts w:asciiTheme="minorHAnsi" w:hAnsiTheme="minorHAnsi" w:cstheme="minorHAnsi"/>
                  <w:noProof/>
                  <w:color w:val="auto"/>
                  <w:sz w:val="20"/>
                  <w:szCs w:val="20"/>
                  <w:lang w:val="hr-HR"/>
                </w:rPr>
                <w:t>https://hko.srce.hr/registar/skup-kompetencija/detalji/127</w:t>
              </w:r>
            </w:hyperlink>
          </w:p>
          <w:p w14:paraId="2162B00E" w14:textId="6208D510" w:rsidR="000C0417" w:rsidRDefault="000C0417" w:rsidP="00E8224A">
            <w:pPr>
              <w:spacing w:before="60" w:after="60" w:line="240" w:lineRule="auto"/>
              <w:rPr>
                <w:rStyle w:val="Hyperlink"/>
              </w:rPr>
            </w:pPr>
          </w:p>
          <w:p w14:paraId="1D482C30" w14:textId="77A481B0" w:rsidR="000C0417" w:rsidRPr="00D37E1B" w:rsidRDefault="000C0417" w:rsidP="000C04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lastRenderedPageBreak/>
              <w:t>vrijedi do:</w:t>
            </w:r>
            <w:r w:rsidR="007E324F">
              <w:t xml:space="preserve"> </w:t>
            </w:r>
            <w:r w:rsidR="007E324F" w:rsidRPr="007E324F">
              <w:rPr>
                <w:rFonts w:cstheme="minorHAnsi"/>
                <w:noProof/>
                <w:sz w:val="20"/>
                <w:szCs w:val="20"/>
                <w:lang w:val="hr-HR"/>
              </w:rPr>
              <w:t>1.1.2023</w:t>
            </w:r>
          </w:p>
          <w:p w14:paraId="07E2A7B3" w14:textId="77777777" w:rsidR="000C0417" w:rsidRPr="00D37E1B" w:rsidRDefault="000C0417" w:rsidP="00E8224A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lang w:val="hr-HR"/>
              </w:rPr>
            </w:pPr>
          </w:p>
          <w:p w14:paraId="6BC35E1E" w14:textId="45EC158B" w:rsidR="003A76AD" w:rsidRPr="00D37E1B" w:rsidRDefault="003A76AD" w:rsidP="00EE0D3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37E1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496D1B" w:rsidRPr="00D37E1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Fitomedicinski tehničar / Fitomedicinska tehničarka</w:t>
            </w:r>
          </w:p>
          <w:p w14:paraId="0D034526" w14:textId="6FD13CA6" w:rsidR="00282ED0" w:rsidRPr="00D37E1B" w:rsidRDefault="006C6F6E" w:rsidP="00EE0D3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1B6FE7" w:rsidRPr="00D37E1B">
                <w:rPr>
                  <w:rStyle w:val="Hyperlink"/>
                  <w:rFonts w:asciiTheme="minorHAnsi" w:hAnsiTheme="minorHAnsi" w:cstheme="minorHAnsi"/>
                  <w:noProof/>
                  <w:color w:val="auto"/>
                  <w:sz w:val="20"/>
                  <w:szCs w:val="20"/>
                  <w:lang w:val="hr-HR"/>
                </w:rPr>
                <w:t>https://hko.srce.hr/registar/standard-zanimanja/detalji/199</w:t>
              </w:r>
            </w:hyperlink>
          </w:p>
          <w:p w14:paraId="1701925B" w14:textId="77777777" w:rsidR="001B6FE7" w:rsidRPr="00D37E1B" w:rsidRDefault="001B6FE7" w:rsidP="00EE0D3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0F3AFA1" w14:textId="13CB4FE2" w:rsidR="00282ED0" w:rsidRPr="00D37E1B" w:rsidRDefault="00282ED0" w:rsidP="00EE0D3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37E1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SKOMP: </w:t>
            </w:r>
            <w:r w:rsidRPr="00D37E1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Planiranje, organiziranje i provođenje mjera u fitomedicini</w:t>
            </w:r>
          </w:p>
          <w:p w14:paraId="4639A4A2" w14:textId="77777777" w:rsidR="000F67C5" w:rsidRDefault="006C6F6E" w:rsidP="00912182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lang w:val="hr-HR"/>
              </w:rPr>
            </w:pPr>
            <w:hyperlink r:id="rId16" w:history="1">
              <w:r w:rsidR="00A478CD" w:rsidRPr="00D37E1B">
                <w:rPr>
                  <w:rStyle w:val="Hyperlink"/>
                  <w:rFonts w:asciiTheme="minorHAnsi" w:hAnsiTheme="minorHAnsi" w:cstheme="minorHAnsi"/>
                  <w:noProof/>
                  <w:color w:val="auto"/>
                  <w:sz w:val="20"/>
                  <w:szCs w:val="20"/>
                  <w:lang w:val="hr-HR"/>
                </w:rPr>
                <w:t>https://hko.srce.hr/registar/skup-kompetencija/detalji/1727</w:t>
              </w:r>
            </w:hyperlink>
          </w:p>
          <w:p w14:paraId="063B6D2D" w14:textId="77777777" w:rsidR="000C0417" w:rsidRDefault="000C0417" w:rsidP="00912182">
            <w:pPr>
              <w:spacing w:before="60" w:after="60" w:line="240" w:lineRule="auto"/>
              <w:rPr>
                <w:rStyle w:val="Hyperlink"/>
              </w:rPr>
            </w:pPr>
          </w:p>
          <w:p w14:paraId="30D81564" w14:textId="7602DBA8" w:rsidR="000C0417" w:rsidRPr="00D37E1B" w:rsidRDefault="000C0417" w:rsidP="000C04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vrijedi do:</w:t>
            </w:r>
            <w:r w:rsidR="006C6F6E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C6F6E" w:rsidRPr="006C6F6E">
              <w:rPr>
                <w:rFonts w:cstheme="minorHAnsi"/>
                <w:noProof/>
                <w:sz w:val="20"/>
                <w:szCs w:val="20"/>
                <w:lang w:val="hr-HR"/>
              </w:rPr>
              <w:t>31.12.2025</w:t>
            </w:r>
          </w:p>
          <w:p w14:paraId="3D0D3195" w14:textId="2C6DAABA" w:rsidR="000C0417" w:rsidRPr="00D37E1B" w:rsidRDefault="000C0417" w:rsidP="0091218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0" w:type="pct"/>
            <w:gridSpan w:val="2"/>
          </w:tcPr>
          <w:p w14:paraId="53F9D6E9" w14:textId="33610A1B" w:rsidR="00844385" w:rsidRDefault="00844385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SIU 1: </w:t>
            </w:r>
            <w:r w:rsidR="00D863D3" w:rsidRPr="00D863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Ekološki faktori proizvodnje ljekovitog bilja</w:t>
            </w:r>
          </w:p>
          <w:p w14:paraId="4D70ACBA" w14:textId="73F75563" w:rsidR="003A14AE" w:rsidRPr="003A14AE" w:rsidRDefault="006C6F6E" w:rsidP="00844385">
            <w:pPr>
              <w:spacing w:before="60" w:after="60" w:line="240" w:lineRule="auto"/>
            </w:pPr>
            <w:hyperlink r:id="rId17" w:history="1">
              <w:r w:rsidR="003A14AE" w:rsidRPr="00AC761F">
                <w:rPr>
                  <w:rStyle w:val="Hyperlink"/>
                </w:rPr>
                <w:t>https://hko.srce.hr/registar/skup-ishoda-ucenja/detalji/3437</w:t>
              </w:r>
            </w:hyperlink>
            <w:r w:rsidR="003A14AE">
              <w:t xml:space="preserve"> </w:t>
            </w:r>
          </w:p>
          <w:p w14:paraId="0BA62324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AB86A52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1F3CC49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59C9F45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7556AD0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270A510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7768CDA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2B68D6D" w14:textId="1679531F" w:rsidR="00844385" w:rsidRDefault="00844385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F3338E" w:rsidRPr="00F333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uzgoja ljekovitog bilja</w:t>
            </w:r>
          </w:p>
          <w:p w14:paraId="0F9BCB81" w14:textId="65ED434F" w:rsidR="003A14AE" w:rsidRPr="00F27F0C" w:rsidRDefault="006C6F6E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3A14AE" w:rsidRPr="00AC761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https://hko.srce.hr/registar/skup-ishoda-ucenja/detalji/3493</w:t>
              </w:r>
            </w:hyperlink>
            <w:r w:rsidR="003A14A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F52C422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B8ADC93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A8F6CBC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E8EA8E8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6CFEE6E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F1E357D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A91FD6C" w14:textId="77777777" w:rsidR="008F0F03" w:rsidRDefault="008F0F03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5C4DD7" w14:textId="64F6C936" w:rsidR="00844385" w:rsidRDefault="00844385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27F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SIU 3: </w:t>
            </w:r>
            <w:r w:rsidR="00FD7381" w:rsidRPr="00F27F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Ekološka zaštita ljekovitog bilja</w:t>
            </w:r>
          </w:p>
          <w:p w14:paraId="6737A8F9" w14:textId="39959CD8" w:rsidR="003A14AE" w:rsidRPr="00F27F0C" w:rsidRDefault="006C6F6E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="003A14AE" w:rsidRPr="00AC761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https://hko.srce.hr/registar/skup-ishoda-ucenja/detalji/3262</w:t>
              </w:r>
            </w:hyperlink>
            <w:r w:rsidR="003A14A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E33F32D" w14:textId="60E6E9A3" w:rsidR="00107A1E" w:rsidRPr="00F27F0C" w:rsidRDefault="00107A1E" w:rsidP="0091218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E017E7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E017E7" w14:paraId="42CE3E54" w14:textId="77777777" w:rsidTr="0013531C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017E7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4EC52E3" w14:textId="5158718A" w:rsidR="0056661F" w:rsidRPr="009C1A43" w:rsidRDefault="00F817E3" w:rsidP="00FA5F0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jc w:val="both"/>
              <w:rPr>
                <w:rFonts w:cstheme="minorHAnsi"/>
                <w:strike/>
                <w:sz w:val="20"/>
                <w:szCs w:val="20"/>
              </w:rPr>
            </w:pPr>
            <w:r w:rsidRPr="00C85A55">
              <w:rPr>
                <w:rFonts w:cstheme="minorHAnsi"/>
                <w:sz w:val="20"/>
                <w:szCs w:val="20"/>
              </w:rPr>
              <w:t>p</w:t>
            </w:r>
            <w:r w:rsidR="00C424C1" w:rsidRPr="00C85A55">
              <w:rPr>
                <w:rFonts w:cstheme="minorHAnsi"/>
                <w:sz w:val="20"/>
                <w:szCs w:val="20"/>
              </w:rPr>
              <w:t>osjedovanje prethodne kvalifikacije na razini 1</w:t>
            </w:r>
            <w:r w:rsidR="0001781D" w:rsidRPr="00C85A5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8EA0E4" w14:textId="4642C29D" w:rsidR="00FB3642" w:rsidRPr="00C85A55" w:rsidRDefault="0067588E" w:rsidP="00FA5F0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jc w:val="both"/>
              <w:rPr>
                <w:rFonts w:cstheme="minorHAnsi"/>
                <w:sz w:val="20"/>
                <w:szCs w:val="20"/>
              </w:rPr>
            </w:pPr>
            <w:r w:rsidRPr="0067588E">
              <w:rPr>
                <w:rFonts w:cstheme="minorHAnsi"/>
                <w:sz w:val="20"/>
                <w:szCs w:val="20"/>
              </w:rPr>
              <w:t xml:space="preserve">navršenih 18 godina </w:t>
            </w:r>
          </w:p>
          <w:p w14:paraId="3C667CCB" w14:textId="6AB5FF67" w:rsidR="00C06153" w:rsidRPr="00F817E3" w:rsidRDefault="0067588E" w:rsidP="00FA5F0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588E">
              <w:rPr>
                <w:rFonts w:cstheme="minorHAnsi"/>
                <w:sz w:val="20"/>
                <w:szCs w:val="20"/>
              </w:rPr>
              <w:t>liječničk</w:t>
            </w:r>
            <w:r w:rsidR="003A14AE">
              <w:rPr>
                <w:rFonts w:cstheme="minorHAnsi"/>
                <w:sz w:val="20"/>
                <w:szCs w:val="20"/>
              </w:rPr>
              <w:t>a svjedodžba medicine rada</w:t>
            </w:r>
          </w:p>
        </w:tc>
      </w:tr>
      <w:tr w:rsidR="00C759FB" w:rsidRPr="00E017E7" w14:paraId="4AF77F6B" w14:textId="77777777" w:rsidTr="0013531C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169A1F8B" w14:textId="7DC22F97" w:rsidR="00401AA7" w:rsidRPr="00F27F0C" w:rsidRDefault="00C85A55" w:rsidP="00CB5C8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401AA7" w:rsidRPr="00F27F0C">
              <w:rPr>
                <w:rFonts w:cstheme="minorHAnsi"/>
                <w:sz w:val="20"/>
                <w:szCs w:val="20"/>
              </w:rPr>
              <w:t xml:space="preserve">tečenih </w:t>
            </w:r>
            <w:r w:rsidR="00CA1188" w:rsidRPr="00CB5C85">
              <w:rPr>
                <w:rFonts w:cstheme="minorHAnsi"/>
                <w:sz w:val="20"/>
                <w:szCs w:val="20"/>
              </w:rPr>
              <w:t>6</w:t>
            </w:r>
            <w:r w:rsidR="00401AA7" w:rsidRPr="00CB5C85">
              <w:rPr>
                <w:rFonts w:cstheme="minorHAnsi"/>
                <w:sz w:val="20"/>
                <w:szCs w:val="20"/>
              </w:rPr>
              <w:t xml:space="preserve"> CSVET</w:t>
            </w:r>
            <w:r w:rsidR="00401AA7" w:rsidRPr="00F27F0C">
              <w:rPr>
                <w:rFonts w:cstheme="minorHAnsi"/>
                <w:sz w:val="20"/>
                <w:szCs w:val="20"/>
              </w:rPr>
              <w:t xml:space="preserve"> bod</w:t>
            </w:r>
            <w:r w:rsidR="00CA6066">
              <w:rPr>
                <w:rFonts w:cstheme="minorHAnsi"/>
                <w:sz w:val="20"/>
                <w:szCs w:val="20"/>
              </w:rPr>
              <w:t>ova</w:t>
            </w:r>
          </w:p>
          <w:p w14:paraId="123B958D" w14:textId="5247E520" w:rsidR="00CB5C85" w:rsidRDefault="00C85A55" w:rsidP="00CB5C8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jc w:val="both"/>
              <w:rPr>
                <w:rFonts w:cstheme="minorHAnsi"/>
                <w:sz w:val="20"/>
                <w:szCs w:val="20"/>
              </w:rPr>
            </w:pPr>
            <w:r w:rsidRPr="00720EE9">
              <w:rPr>
                <w:rFonts w:cstheme="minorHAnsi"/>
                <w:sz w:val="20"/>
                <w:szCs w:val="20"/>
              </w:rPr>
              <w:t>u</w:t>
            </w:r>
            <w:r w:rsidR="00401AA7" w:rsidRPr="00720EE9">
              <w:rPr>
                <w:rFonts w:cstheme="minorHAnsi"/>
                <w:sz w:val="20"/>
                <w:szCs w:val="20"/>
              </w:rPr>
              <w:t>spješna završna provjera stečenih znanja usmenim i/ili pisanim putem</w:t>
            </w:r>
            <w:r w:rsidR="006C7F48">
              <w:rPr>
                <w:rFonts w:cstheme="minorHAnsi"/>
                <w:sz w:val="20"/>
                <w:szCs w:val="20"/>
              </w:rPr>
              <w:t>,</w:t>
            </w:r>
            <w:r w:rsidR="00E36207" w:rsidRPr="00720EE9">
              <w:rPr>
                <w:rFonts w:cstheme="minorHAnsi"/>
                <w:sz w:val="20"/>
                <w:szCs w:val="20"/>
              </w:rPr>
              <w:t xml:space="preserve"> </w:t>
            </w:r>
            <w:r w:rsidR="00F061D2" w:rsidRPr="00720EE9">
              <w:rPr>
                <w:rFonts w:cstheme="minorHAnsi"/>
                <w:sz w:val="20"/>
                <w:szCs w:val="20"/>
              </w:rPr>
              <w:t xml:space="preserve">projektnim i problemskim zadatcima </w:t>
            </w:r>
            <w:r w:rsidR="00E36207" w:rsidRPr="00720EE9">
              <w:rPr>
                <w:rFonts w:cstheme="minorHAnsi"/>
                <w:sz w:val="20"/>
                <w:szCs w:val="20"/>
              </w:rPr>
              <w:t xml:space="preserve">temeljem unaprijed određenih kriterija vrednovanja postignuća </w:t>
            </w:r>
          </w:p>
          <w:p w14:paraId="153876F8" w14:textId="39901AEF" w:rsidR="00303138" w:rsidRPr="00F20FB7" w:rsidRDefault="006D57E2" w:rsidP="0030313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36" w:hanging="236"/>
              <w:jc w:val="both"/>
              <w:rPr>
                <w:rFonts w:cstheme="minorHAnsi"/>
                <w:sz w:val="20"/>
                <w:szCs w:val="20"/>
              </w:rPr>
            </w:pPr>
            <w:r w:rsidRPr="00CB5C85">
              <w:rPr>
                <w:rFonts w:cstheme="minorHAnsi"/>
                <w:sz w:val="20"/>
                <w:szCs w:val="20"/>
              </w:rPr>
              <w:t xml:space="preserve">provjera vještina u ekološkoj proizvodnji ljekovitog bilja </w:t>
            </w:r>
            <w:r w:rsidR="00106996">
              <w:rPr>
                <w:rFonts w:cstheme="minorHAnsi"/>
                <w:sz w:val="20"/>
                <w:szCs w:val="20"/>
              </w:rPr>
              <w:t xml:space="preserve">na konkretnim radnim zadacima </w:t>
            </w:r>
            <w:r w:rsidRPr="00CB5C85">
              <w:rPr>
                <w:rFonts w:cstheme="minorHAnsi"/>
                <w:sz w:val="20"/>
                <w:szCs w:val="20"/>
              </w:rPr>
              <w:t xml:space="preserve">prema propisanim standardima i normativima uz primjenu  alata i uređaja na siguran način kao i pravilnu  primjenu mjera zaštite na radu i zaštite okoliša te korištenjem osobnih zaštitnih sredstava </w:t>
            </w:r>
          </w:p>
          <w:p w14:paraId="34480BBF" w14:textId="34D183B2" w:rsidR="00303138" w:rsidRPr="00F27F0C" w:rsidRDefault="00303138" w:rsidP="00401AA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20FB7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O završnoj provjeri vodi se zapisnik i provodi ju tročlano povjerenstvo. Svakom polazniku nakon uspješno završene provjere izdaje se Uvjerenje o osposobljavanju za stjecanje </w:t>
            </w:r>
            <w:r w:rsidR="00F20FB7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mikrokvalifikacije</w:t>
            </w:r>
            <w:r w:rsidRPr="00F20FB7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</w:t>
            </w:r>
            <w:r w:rsidR="00F20FB7" w:rsidRPr="00F20FB7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ekološka proizvodnja ljekovitog bilja</w:t>
            </w:r>
            <w:r w:rsidR="00F20FB7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.</w:t>
            </w:r>
          </w:p>
        </w:tc>
      </w:tr>
      <w:tr w:rsidR="00012313" w:rsidRPr="00E017E7" w14:paraId="34A012B0" w14:textId="77777777" w:rsidTr="0013531C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017E7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5669D8F5" w14:textId="2CADC921" w:rsidR="00272B61" w:rsidRPr="004D35A7" w:rsidRDefault="00272B61" w:rsidP="00272B61">
            <w:pPr>
              <w:jc w:val="both"/>
              <w:rPr>
                <w:sz w:val="20"/>
                <w:szCs w:val="20"/>
                <w:lang w:val="hr-HR"/>
              </w:rPr>
            </w:pPr>
            <w:r w:rsidRPr="004D35A7">
              <w:rPr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0140A4">
              <w:rPr>
                <w:sz w:val="20"/>
                <w:szCs w:val="20"/>
                <w:lang w:val="hr-HR"/>
              </w:rPr>
              <w:t>ek</w:t>
            </w:r>
            <w:r w:rsidR="0059611C" w:rsidRPr="00F27F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ološka proizvodnja ljekovitog bilja</w:t>
            </w:r>
            <w:r w:rsidR="0059611C" w:rsidRPr="004D35A7">
              <w:rPr>
                <w:sz w:val="20"/>
                <w:szCs w:val="20"/>
                <w:lang w:val="hr-HR"/>
              </w:rPr>
              <w:t xml:space="preserve"> </w:t>
            </w:r>
            <w:r w:rsidRPr="004D35A7">
              <w:rPr>
                <w:sz w:val="20"/>
                <w:szCs w:val="20"/>
                <w:lang w:val="hr-HR"/>
              </w:rPr>
              <w:t xml:space="preserve">provodi se redovitom nastavom u trajanju od </w:t>
            </w:r>
            <w:r w:rsidR="00D60D3C">
              <w:rPr>
                <w:sz w:val="20"/>
                <w:szCs w:val="20"/>
                <w:lang w:val="hr-HR"/>
              </w:rPr>
              <w:t>150</w:t>
            </w:r>
            <w:r w:rsidRPr="004D35A7">
              <w:rPr>
                <w:sz w:val="20"/>
                <w:szCs w:val="20"/>
                <w:lang w:val="hr-HR"/>
              </w:rPr>
              <w:t xml:space="preserve"> sati, uz mogućnost izvođenja teorijskog dijela nastave putem online prijenosa u stvarnom vremenu (u slučaju da ustanova posjeduje materijalne uvijete za izvođenje online nastave).</w:t>
            </w:r>
          </w:p>
          <w:p w14:paraId="35B51A27" w14:textId="38474E65" w:rsidR="00272B61" w:rsidRPr="00CD5C37" w:rsidRDefault="00272B61" w:rsidP="00A5589A">
            <w:pPr>
              <w:shd w:val="clear" w:color="auto" w:fill="FFFFFF" w:themeFill="background1"/>
              <w:jc w:val="both"/>
              <w:rPr>
                <w:sz w:val="20"/>
                <w:szCs w:val="20"/>
                <w:lang w:val="hr-HR"/>
              </w:rPr>
            </w:pPr>
            <w:r w:rsidRPr="00CD5C37">
              <w:rPr>
                <w:sz w:val="20"/>
                <w:szCs w:val="20"/>
                <w:lang w:val="hr-HR"/>
              </w:rPr>
              <w:t xml:space="preserve">Ishodi učenja ostvaruju se dijelom vođenim procesom učenja u ustanovi, u trajanju od </w:t>
            </w:r>
            <w:r w:rsidR="007E2DC9">
              <w:rPr>
                <w:sz w:val="20"/>
                <w:szCs w:val="20"/>
                <w:lang w:val="hr-HR"/>
              </w:rPr>
              <w:t>50</w:t>
            </w:r>
            <w:r w:rsidRPr="00CD5C37">
              <w:rPr>
                <w:sz w:val="20"/>
                <w:szCs w:val="20"/>
                <w:lang w:val="hr-HR"/>
              </w:rPr>
              <w:t xml:space="preserve"> sat</w:t>
            </w:r>
            <w:r w:rsidR="006845AE" w:rsidRPr="00CD5C37">
              <w:rPr>
                <w:sz w:val="20"/>
                <w:szCs w:val="20"/>
                <w:lang w:val="hr-HR"/>
              </w:rPr>
              <w:t>i</w:t>
            </w:r>
            <w:r w:rsidRPr="00CD5C37">
              <w:rPr>
                <w:sz w:val="20"/>
                <w:szCs w:val="20"/>
                <w:lang w:val="hr-HR"/>
              </w:rPr>
              <w:t>, dijelom učenjem temeljenim na radu u trajanju od</w:t>
            </w:r>
            <w:r w:rsidR="00A5589A" w:rsidRPr="00CD5C37">
              <w:rPr>
                <w:sz w:val="20"/>
                <w:szCs w:val="20"/>
                <w:lang w:val="hr-HR"/>
              </w:rPr>
              <w:t xml:space="preserve"> </w:t>
            </w:r>
            <w:r w:rsidRPr="00CD5C37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 </w:t>
            </w:r>
            <w:r w:rsidR="008B6988">
              <w:rPr>
                <w:sz w:val="20"/>
                <w:szCs w:val="20"/>
                <w:shd w:val="clear" w:color="auto" w:fill="FFFFFF" w:themeFill="background1"/>
                <w:lang w:val="hr-HR"/>
              </w:rPr>
              <w:t>85</w:t>
            </w:r>
            <w:r w:rsidR="00CD5C37" w:rsidRPr="00CD5C37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 </w:t>
            </w:r>
            <w:r w:rsidRPr="00CD5C37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sati, a dijelom samostalnim aktivnostima polaznika, u trajanju od </w:t>
            </w:r>
            <w:r w:rsidR="007E2DC9">
              <w:rPr>
                <w:sz w:val="20"/>
                <w:szCs w:val="20"/>
                <w:shd w:val="clear" w:color="auto" w:fill="FFFFFF" w:themeFill="background1"/>
                <w:lang w:val="hr-HR"/>
              </w:rPr>
              <w:t>1</w:t>
            </w:r>
            <w:r w:rsidR="008B6988">
              <w:rPr>
                <w:sz w:val="20"/>
                <w:szCs w:val="20"/>
                <w:shd w:val="clear" w:color="auto" w:fill="FFFFFF" w:themeFill="background1"/>
                <w:lang w:val="hr-HR"/>
              </w:rPr>
              <w:t>5</w:t>
            </w:r>
            <w:r w:rsidRPr="00CD5C37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 sati.</w:t>
            </w:r>
            <w:r w:rsidRPr="00CD5C37">
              <w:rPr>
                <w:sz w:val="20"/>
                <w:szCs w:val="20"/>
                <w:lang w:val="hr-HR"/>
              </w:rPr>
              <w:t xml:space="preserve"> </w:t>
            </w:r>
          </w:p>
          <w:p w14:paraId="09C062EF" w14:textId="72381AFE" w:rsidR="00395545" w:rsidRPr="00395545" w:rsidRDefault="00185B9E" w:rsidP="000529A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62159">
              <w:rPr>
                <w:sz w:val="20"/>
                <w:szCs w:val="20"/>
                <w:lang w:val="hr-HR"/>
              </w:rPr>
              <w:t xml:space="preserve">Učenje temeljeno na radu odvija se u specijaliziranoj učionici i gdje se izvode simulacije stvarnih problemskih situacija, na pokušalištu/praktikumu </w:t>
            </w:r>
            <w:r w:rsidR="00E75882">
              <w:rPr>
                <w:sz w:val="20"/>
                <w:szCs w:val="20"/>
                <w:lang w:val="hr-HR"/>
              </w:rPr>
              <w:t>ustanove</w:t>
            </w:r>
            <w:r w:rsidRPr="00862159">
              <w:rPr>
                <w:sz w:val="20"/>
                <w:szCs w:val="20"/>
                <w:lang w:val="hr-HR"/>
              </w:rPr>
              <w:t xml:space="preserve"> i/ili u prostorima poslodavca </w:t>
            </w:r>
            <w:r w:rsidR="003B1A46" w:rsidRPr="00862159">
              <w:rPr>
                <w:sz w:val="20"/>
                <w:szCs w:val="20"/>
                <w:lang w:val="hr-HR"/>
              </w:rPr>
              <w:t xml:space="preserve">gdje se uzgaja, proizvodi, </w:t>
            </w:r>
            <w:r w:rsidR="000978A5" w:rsidRPr="00862159">
              <w:rPr>
                <w:sz w:val="20"/>
                <w:szCs w:val="20"/>
                <w:lang w:val="hr-HR"/>
              </w:rPr>
              <w:t>ljekovito bilje</w:t>
            </w:r>
            <w:r w:rsidR="00381DB9">
              <w:rPr>
                <w:sz w:val="20"/>
                <w:szCs w:val="20"/>
                <w:lang w:val="hr-HR"/>
              </w:rPr>
              <w:t>.</w:t>
            </w:r>
          </w:p>
        </w:tc>
      </w:tr>
      <w:tr w:rsidR="00C759FB" w:rsidRPr="00E017E7" w14:paraId="2F5BF833" w14:textId="77777777" w:rsidTr="000B7B51">
        <w:trPr>
          <w:trHeight w:val="496"/>
        </w:trPr>
        <w:tc>
          <w:tcPr>
            <w:tcW w:w="1384" w:type="pct"/>
            <w:shd w:val="clear" w:color="auto" w:fill="B8CCE4"/>
          </w:tcPr>
          <w:p w14:paraId="13E00E54" w14:textId="77777777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348267B3" w:rsidR="00C759FB" w:rsidRPr="00E017E7" w:rsidRDefault="00C759FB" w:rsidP="0013531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E017E7" w14:paraId="6596F4E3" w14:textId="77777777" w:rsidTr="000B7B51">
        <w:trPr>
          <w:trHeight w:val="433"/>
        </w:trPr>
        <w:tc>
          <w:tcPr>
            <w:tcW w:w="1384" w:type="pct"/>
            <w:shd w:val="clear" w:color="auto" w:fill="B8CCE4"/>
          </w:tcPr>
          <w:p w14:paraId="764D8F78" w14:textId="77777777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357F11F8" w:rsidR="00C759FB" w:rsidRPr="00E017E7" w:rsidRDefault="00C759FB" w:rsidP="0013531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E017E7" w14:paraId="2C76E0A8" w14:textId="77777777" w:rsidTr="0013531C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E017E7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976F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1DE9A849" w14:textId="419C36B5" w:rsidR="000976F3" w:rsidRPr="000976F3" w:rsidRDefault="006C6F6E" w:rsidP="000976F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0" w:history="1">
              <w:r w:rsidR="000976F3" w:rsidRPr="00AC761F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https://hko.srce.hr/registar/skup-ishoda-ucenja/detalji/3437</w:t>
              </w:r>
            </w:hyperlink>
            <w:r w:rsidR="000976F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976F3" w:rsidRPr="000976F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976F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EE79439" w14:textId="799BB61E" w:rsidR="000976F3" w:rsidRPr="000976F3" w:rsidRDefault="006C6F6E" w:rsidP="000976F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1" w:history="1">
              <w:r w:rsidR="000976F3" w:rsidRPr="00AC761F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https://hko.srce.hr/registar/skup-ishoda-ucenja/detalji/3493</w:t>
              </w:r>
            </w:hyperlink>
            <w:r w:rsidR="000976F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976F3" w:rsidRPr="000976F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1BFFF7A0" w:rsidR="005D7BBA" w:rsidRPr="00E017E7" w:rsidRDefault="006C6F6E" w:rsidP="000976F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2" w:history="1">
              <w:r w:rsidR="000976F3" w:rsidRPr="00AC761F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https://hko.srce.hr/registar/skup-ishoda-ucenja/detalji/3262</w:t>
              </w:r>
            </w:hyperlink>
            <w:r w:rsidR="000976F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E017E7" w14:paraId="64AD4354" w14:textId="77777777" w:rsidTr="0013531C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E017E7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E017E7" w14:paraId="2DB23D25" w14:textId="77777777" w:rsidTr="0013531C">
        <w:trPr>
          <w:trHeight w:val="304"/>
        </w:trPr>
        <w:tc>
          <w:tcPr>
            <w:tcW w:w="5000" w:type="pct"/>
            <w:gridSpan w:val="4"/>
          </w:tcPr>
          <w:p w14:paraId="708028BB" w14:textId="631986F4" w:rsidR="007F1072" w:rsidRPr="00907650" w:rsidRDefault="007F107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076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Koristiti vrtni i ručni alat poštujući mjere zaštite pri radu</w:t>
            </w:r>
          </w:p>
          <w:p w14:paraId="7FA78477" w14:textId="77777777" w:rsidR="007F1072" w:rsidRPr="00907650" w:rsidRDefault="007F107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076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Provoditi proces biljne proizvodnje kontinuirano prema pravilima struke na konvencionalan i/ili ekološki način samostalno i u timu</w:t>
            </w:r>
          </w:p>
          <w:p w14:paraId="3B0A958A" w14:textId="77777777" w:rsidR="00DE335B" w:rsidRPr="00907650" w:rsidRDefault="00DE335B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076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Provesti proces osnovne obrade tla na proizvodnim površinama</w:t>
            </w:r>
          </w:p>
          <w:p w14:paraId="2017B423" w14:textId="77777777" w:rsidR="00DE335B" w:rsidRPr="00907650" w:rsidRDefault="00DE335B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076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Provesti dopunsku obradu tla na njivi</w:t>
            </w:r>
          </w:p>
          <w:p w14:paraId="27DECAF7" w14:textId="30CF08D0" w:rsidR="00DE335B" w:rsidRPr="005A0777" w:rsidRDefault="00DE335B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076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Izvršiti tehnološki proces sjetve i/ili sadnje poljoprivrednih kultura</w:t>
            </w:r>
          </w:p>
          <w:p w14:paraId="291D3096" w14:textId="632188BC" w:rsidR="00DE335B" w:rsidRDefault="00DE335B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076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Procijeniti stanje kultura za određivanje vremena za žetvu i/ili berbu</w:t>
            </w:r>
          </w:p>
          <w:p w14:paraId="0B253DFA" w14:textId="262E56E0" w:rsidR="00CB320F" w:rsidRPr="00565207" w:rsidRDefault="0092228E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P</w:t>
            </w:r>
            <w:r w:rsidRPr="0092228E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rovesti žetvu i/ili berbu poljoprivrednih kultura</w:t>
            </w:r>
          </w:p>
          <w:p w14:paraId="4029333F" w14:textId="77777777" w:rsidR="00E30268" w:rsidRPr="00E30268" w:rsidRDefault="00E3026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30268">
              <w:rPr>
                <w:sz w:val="20"/>
                <w:szCs w:val="20"/>
              </w:rPr>
              <w:t>Prepoznati korove u usjevu/nasadima</w:t>
            </w:r>
          </w:p>
          <w:p w14:paraId="079FDB78" w14:textId="77777777" w:rsidR="00E30268" w:rsidRPr="00E30268" w:rsidRDefault="00E3026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30268">
              <w:rPr>
                <w:sz w:val="20"/>
                <w:szCs w:val="20"/>
              </w:rPr>
              <w:t>Prepoznati bolesti na biljkama</w:t>
            </w:r>
          </w:p>
          <w:p w14:paraId="1AB34D6F" w14:textId="77777777" w:rsidR="00E30268" w:rsidRPr="00E30268" w:rsidRDefault="00E3026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30268">
              <w:rPr>
                <w:sz w:val="20"/>
                <w:szCs w:val="20"/>
              </w:rPr>
              <w:t>Prepoznati štetnike na biljkama</w:t>
            </w:r>
          </w:p>
          <w:p w14:paraId="5736AC65" w14:textId="0C023995" w:rsidR="00CB320F" w:rsidRPr="00F203BA" w:rsidRDefault="00CB320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203BA">
              <w:rPr>
                <w:sz w:val="20"/>
                <w:szCs w:val="20"/>
              </w:rPr>
              <w:t>Primijeniti sredstva za zaštitu bilja sukladno karakteristikama i uputama sprječavajući fitotiksičnost i toksičnost</w:t>
            </w:r>
          </w:p>
          <w:p w14:paraId="1B3B07C1" w14:textId="0A4D7471" w:rsidR="00CB320F" w:rsidRPr="00CB320F" w:rsidRDefault="00CB320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B320F">
              <w:rPr>
                <w:sz w:val="20"/>
                <w:szCs w:val="20"/>
              </w:rPr>
              <w:t>Pravilno koristiti uređaje i strojeve za aplikaciju sredstava za zaštitu bilja</w:t>
            </w:r>
          </w:p>
          <w:p w14:paraId="65FCC8DA" w14:textId="3C7C9611" w:rsidR="00B47088" w:rsidRPr="00565207" w:rsidRDefault="00CB320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65207">
              <w:rPr>
                <w:sz w:val="20"/>
                <w:szCs w:val="20"/>
              </w:rPr>
              <w:t>Sudjelovati u pripremi ekoloških pripravaka za zaštitu bilja</w:t>
            </w:r>
          </w:p>
        </w:tc>
      </w:tr>
      <w:tr w:rsidR="00C759FB" w:rsidRPr="00E017E7" w14:paraId="3D59805F" w14:textId="77777777" w:rsidTr="0013531C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E017E7" w:rsidRDefault="002132BF" w:rsidP="0013531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03BAF8D8" w14:textId="77777777" w:rsidR="00713394" w:rsidRPr="00E017E7" w:rsidRDefault="00713394" w:rsidP="00713394">
            <w:pPr>
              <w:spacing w:before="60" w:after="60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E017E7">
              <w:rPr>
                <w:rFonts w:cstheme="minorHAnsi"/>
                <w:sz w:val="20"/>
                <w:szCs w:val="20"/>
                <w:lang w:val="hr-HR"/>
              </w:rPr>
              <w:t xml:space="preserve">U procesu praćenja kvalitete i uspješnosti izvedbe programa obrazovanja </w:t>
            </w:r>
            <w:r w:rsidRPr="00E017E7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36E93230" w14:textId="77777777" w:rsidR="00713394" w:rsidRPr="00E017E7" w:rsidRDefault="00713394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E017E7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B372C5D" w14:textId="77777777" w:rsidR="00713394" w:rsidRPr="00E017E7" w:rsidRDefault="00713394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E017E7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7EADA5DA" w14:textId="77777777" w:rsidR="00713394" w:rsidRPr="00E017E7" w:rsidRDefault="00713394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E017E7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66C093A1" w14:textId="77777777" w:rsidR="00713394" w:rsidRPr="00E017E7" w:rsidRDefault="00713394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E017E7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izvođenje procesa učenja i poučavanja</w:t>
            </w:r>
          </w:p>
          <w:p w14:paraId="25D37C6F" w14:textId="2F0EDBEE" w:rsidR="00FF57D3" w:rsidRPr="00E017E7" w:rsidRDefault="00713394">
            <w:pPr>
              <w:numPr>
                <w:ilvl w:val="0"/>
                <w:numId w:val="3"/>
              </w:numPr>
              <w:spacing w:after="0"/>
              <w:ind w:left="385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E017E7">
              <w:rPr>
                <w:rFonts w:cstheme="minorHAnsi"/>
                <w:sz w:val="20"/>
                <w:szCs w:val="20"/>
                <w:lang w:val="hr-HR"/>
              </w:rPr>
              <w:t>dobivenim rezultatima anketa dobiva se pregled uspješnosti izvedbe programa, kao i  procjena kvalitete nastavničkog rada ustanove.</w:t>
            </w:r>
          </w:p>
        </w:tc>
      </w:tr>
      <w:tr w:rsidR="00C759FB" w:rsidRPr="00E017E7" w14:paraId="56EB1F55" w14:textId="77777777" w:rsidTr="000B7B51">
        <w:trPr>
          <w:trHeight w:val="352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E017E7" w:rsidRDefault="00C759FB" w:rsidP="0013531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008F3D57" w:rsidR="00C759FB" w:rsidRPr="00746677" w:rsidRDefault="00746677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523" w:hanging="163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12. 2023.</w:t>
            </w:r>
          </w:p>
        </w:tc>
      </w:tr>
      <w:bookmarkEnd w:id="0"/>
    </w:tbl>
    <w:p w14:paraId="047CBF07" w14:textId="77777777" w:rsidR="00746677" w:rsidRDefault="00746677" w:rsidP="00746677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1909208" w14:textId="3E6A0634" w:rsidR="003A4C4B" w:rsidRPr="00E017E7" w:rsidRDefault="00C759FB">
      <w:pPr>
        <w:pStyle w:val="ListParagraph"/>
        <w:numPr>
          <w:ilvl w:val="0"/>
          <w:numId w:val="5"/>
        </w:numPr>
        <w:rPr>
          <w:rFonts w:cstheme="minorHAnsi"/>
          <w:b/>
          <w:bCs/>
          <w:noProof/>
          <w:sz w:val="24"/>
          <w:szCs w:val="24"/>
        </w:rPr>
      </w:pPr>
      <w:r w:rsidRPr="00E017E7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017E7" w14:paraId="417B9C8F" w14:textId="77777777" w:rsidTr="00AF247A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3EF0ED9" w14:textId="77777777" w:rsidR="00C759FB" w:rsidRPr="00E017E7" w:rsidRDefault="00C759FB" w:rsidP="00AF247A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E017E7" w:rsidRDefault="00C759FB" w:rsidP="00AF247A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DB1AFBF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934F66E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6DC5F42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7E8AC21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BA31A60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E017E7" w14:paraId="2EF59616" w14:textId="77777777" w:rsidTr="00AF247A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017E7" w:rsidRDefault="00C759FB" w:rsidP="00AF247A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017E7" w:rsidRDefault="00C759FB" w:rsidP="00AF247A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017E7" w:rsidRDefault="00C759FB" w:rsidP="00AF247A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017E7" w:rsidRDefault="00C759FB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B165AE" w:rsidRPr="00E017E7" w14:paraId="61061CEA" w14:textId="77777777" w:rsidTr="00AF247A">
        <w:trPr>
          <w:trHeight w:val="1047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60BEB199" w:rsidR="00B165AE" w:rsidRPr="00E017E7" w:rsidRDefault="00B165AE" w:rsidP="00AF247A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033F310A" w:rsidR="00E652A0" w:rsidRPr="00E017E7" w:rsidRDefault="003319A0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B69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OSNOVE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165AE" w:rsidRPr="00E017E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EKOLOŠK</w:t>
            </w:r>
            <w:r w:rsidR="008B69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</w:t>
            </w:r>
            <w:r w:rsidR="00B165AE" w:rsidRPr="00E017E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PROIZVODNJ</w:t>
            </w:r>
            <w:r w:rsidR="008B69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</w:t>
            </w:r>
            <w:r w:rsidR="00B165AE" w:rsidRPr="00E017E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165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I </w:t>
            </w:r>
            <w:r w:rsidR="0095467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TEHNOLOGIJ</w:t>
            </w:r>
            <w:r w:rsidR="008B69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</w:t>
            </w:r>
            <w:r w:rsidR="0095467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165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UZGOJ</w:t>
            </w:r>
            <w:r w:rsidR="0095467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</w:t>
            </w:r>
            <w:r w:rsidR="00B165AE" w:rsidRPr="00E017E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165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LJEKOVITOG BILJA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03C251C7" w:rsidR="00B165AE" w:rsidRPr="00E017E7" w:rsidRDefault="00E652A0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52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Ekološki faktori proizvodnje ljekovitog bilja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18001763" w:rsidR="00B165AE" w:rsidRPr="00E017E7" w:rsidRDefault="00B165AE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3197B344" w:rsidR="00002FAD" w:rsidRPr="00E017E7" w:rsidRDefault="00B03DE5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98393ED" w:rsidR="00B165AE" w:rsidRPr="006C2E6A" w:rsidRDefault="00A75E20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53A37490" w:rsidR="00B165AE" w:rsidRPr="006C2E6A" w:rsidRDefault="00A75E20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9A2F427" w:rsidR="00B165AE" w:rsidRPr="006C2E6A" w:rsidRDefault="00A75E20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4C634103" w:rsidR="00B165AE" w:rsidRPr="006C2E6A" w:rsidRDefault="00B03DE5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2E6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AB7FB9" w:rsidRPr="00E017E7" w14:paraId="44458997" w14:textId="77777777" w:rsidTr="00AF247A">
        <w:trPr>
          <w:trHeight w:val="255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89C91C3" w14:textId="77777777" w:rsidR="00AB7FB9" w:rsidRPr="00E017E7" w:rsidRDefault="00AB7FB9" w:rsidP="00AF247A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088D4" w14:textId="77777777" w:rsidR="00AB7FB9" w:rsidRPr="00E017E7" w:rsidRDefault="00AB7FB9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DE268D" w14:textId="3BB3702A" w:rsidR="00AB7FB9" w:rsidRPr="00E017E7" w:rsidRDefault="008758C2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758C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uzgoja ljekovitog bilja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79BAAD" w14:textId="4098BA96" w:rsidR="00AB7FB9" w:rsidRPr="00E017E7" w:rsidRDefault="00AB7FB9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FB5552" w14:textId="76C823D9" w:rsidR="00AB7FB9" w:rsidRPr="00E017E7" w:rsidRDefault="00207E68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04CF6E" w14:textId="49982EC2" w:rsidR="00AB7FB9" w:rsidRPr="006C2E6A" w:rsidRDefault="00A75E20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681FC" w14:textId="691FC861" w:rsidR="00AB7FB9" w:rsidRPr="006C2E6A" w:rsidRDefault="008B6988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0574EC" w14:textId="55066757" w:rsidR="00AB7FB9" w:rsidRPr="006C2E6A" w:rsidRDefault="008B6988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6632314" w14:textId="75FDCEF1" w:rsidR="00AB7FB9" w:rsidRPr="006C2E6A" w:rsidRDefault="00E9639C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2E6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B165AE" w:rsidRPr="00E017E7" w14:paraId="0BA2209A" w14:textId="77777777" w:rsidTr="00AF247A">
        <w:trPr>
          <w:trHeight w:val="1047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E782576" w14:textId="568DEB2F" w:rsidR="00B165AE" w:rsidRPr="00E017E7" w:rsidRDefault="00B165AE" w:rsidP="00AF247A">
            <w:pPr>
              <w:spacing w:after="240"/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41D512" w14:textId="4FD9FE38" w:rsidR="002D4A2B" w:rsidRPr="00E017E7" w:rsidRDefault="00E326A2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326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OSNOVE EKOLOŠKE ZAŠTITE LJEKOVITOG BILJA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97C5AB" w14:textId="44A5176A" w:rsidR="00B165AE" w:rsidRPr="00E017E7" w:rsidRDefault="00B165AE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4D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Ekološka zaštita ljekovitog bilja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86F876" w14:textId="6CD63FB9" w:rsidR="00B165AE" w:rsidRPr="00E017E7" w:rsidRDefault="00B165AE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F667FC" w14:textId="20EE2DE0" w:rsidR="00B165AE" w:rsidRPr="00E017E7" w:rsidRDefault="00B165AE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01353" w14:textId="309CBEB7" w:rsidR="00B165AE" w:rsidRPr="006C2E6A" w:rsidRDefault="0044471A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F23CD5" w14:textId="18C0741A" w:rsidR="00B165AE" w:rsidRPr="006C2E6A" w:rsidRDefault="00754462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C2E6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4447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47D83" w14:textId="73B57DE4" w:rsidR="00B165AE" w:rsidRPr="006C2E6A" w:rsidRDefault="00754462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C2E6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D1FE507" w14:textId="1C66B0B7" w:rsidR="00B165AE" w:rsidRPr="006C2E6A" w:rsidRDefault="00B165AE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2E6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DD2DFE" w:rsidRPr="00E017E7" w14:paraId="2FEF4CE6" w14:textId="77777777" w:rsidTr="00AF247A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6F490C1" w:rsidR="00DD2DFE" w:rsidRPr="00E017E7" w:rsidRDefault="00DD2DFE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89BCB4C" w:rsidR="00DD2DFE" w:rsidRPr="00E017E7" w:rsidRDefault="00DD2DFE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  <w:r w:rsidR="00BE01ED" w:rsidRPr="00E017E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50F39AF4" w:rsidR="00DD2DFE" w:rsidRPr="00E017E7" w:rsidRDefault="0044471A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297DBD5" w:rsidR="00DD2DFE" w:rsidRPr="00E017E7" w:rsidRDefault="008B6988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2D89F9A" w:rsidR="00DD2DFE" w:rsidRPr="00E017E7" w:rsidRDefault="0044471A" w:rsidP="00AF247A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8B698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7154E413" w:rsidR="00DD2DFE" w:rsidRPr="00E017E7" w:rsidRDefault="0044471A" w:rsidP="00AF24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</w:tbl>
    <w:bookmarkEnd w:id="1"/>
    <w:p w14:paraId="0A65EC80" w14:textId="77777777" w:rsidR="00C759FB" w:rsidRPr="00E017E7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E017E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E017E7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E017E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AF02D93" w14:textId="7F88A23D" w:rsidR="0045433D" w:rsidRPr="000C2385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E017E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27A4BFBB" w14:textId="7F8F08A3" w:rsidR="00C759FB" w:rsidRPr="000B7B51" w:rsidRDefault="00C759FB" w:rsidP="000B7B51">
      <w:pPr>
        <w:pStyle w:val="ListParagraph"/>
        <w:numPr>
          <w:ilvl w:val="0"/>
          <w:numId w:val="5"/>
        </w:numPr>
        <w:outlineLvl w:val="0"/>
        <w:rPr>
          <w:rFonts w:cstheme="minorHAnsi"/>
          <w:b/>
          <w:bCs/>
          <w:noProof/>
          <w:sz w:val="24"/>
          <w:szCs w:val="24"/>
        </w:rPr>
      </w:pPr>
      <w:r w:rsidRPr="000B7B51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E017E7" w14:paraId="77D6E4DC" w14:textId="77777777" w:rsidTr="0013531C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32FFD30B" w:rsidR="00C759FB" w:rsidRPr="00E017E7" w:rsidRDefault="00E75882" w:rsidP="0013531C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758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OSNOVE EKOLOŠKE PROIZVODNJE I TEHNOLOGIJE UZGOJA LJEKOVITOG BILJA</w:t>
            </w:r>
          </w:p>
        </w:tc>
      </w:tr>
      <w:tr w:rsidR="00C759FB" w:rsidRPr="00E017E7" w14:paraId="4B408B59" w14:textId="77777777" w:rsidTr="0013531C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017E7" w:rsidRDefault="00C759FB" w:rsidP="0013531C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E017E7" w14:paraId="08317D75" w14:textId="77777777" w:rsidTr="0013531C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990D5ED" w14:textId="16D5D707" w:rsidR="00746677" w:rsidRPr="00746677" w:rsidRDefault="006C6F6E" w:rsidP="00746677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3" w:history="1">
              <w:r w:rsidR="00746677" w:rsidRPr="00AC761F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https://hko.srce.hr/registar/skup-ishoda-ucenja/detalji/3437</w:t>
              </w:r>
            </w:hyperlink>
            <w:r w:rsidR="0074667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746677" w:rsidRPr="0074667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  </w:t>
            </w:r>
          </w:p>
          <w:p w14:paraId="48EEB20D" w14:textId="3F6388A7" w:rsidR="003A6328" w:rsidRPr="001D7BAE" w:rsidRDefault="006C6F6E" w:rsidP="00746677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4" w:history="1">
              <w:r w:rsidR="00746677" w:rsidRPr="00AC761F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https://hko.srce.hr/registar/skup-ishoda-ucenja/detalji/3493</w:t>
              </w:r>
            </w:hyperlink>
            <w:r w:rsidR="0074667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746677" w:rsidRPr="0074667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 </w:t>
            </w:r>
          </w:p>
        </w:tc>
      </w:tr>
      <w:tr w:rsidR="00C759FB" w:rsidRPr="00E017E7" w14:paraId="4BE1DF24" w14:textId="77777777" w:rsidTr="0013531C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6D8FAA2B" w:rsidR="00C759FB" w:rsidRPr="00E017E7" w:rsidRDefault="00E75882" w:rsidP="0013531C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</w:t>
            </w:r>
            <w:r w:rsidR="005510F0"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531378"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C759FB" w:rsidRPr="00E017E7" w14:paraId="0308AD4C" w14:textId="77777777" w:rsidTr="0013531C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017E7" w:rsidRDefault="00C759FB" w:rsidP="001353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017E7" w:rsidRDefault="00C759FB" w:rsidP="001353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017E7" w:rsidRDefault="00C759FB" w:rsidP="001353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E017E7" w14:paraId="070A689A" w14:textId="77777777" w:rsidTr="0013531C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0B132436" w:rsidR="00C759FB" w:rsidRPr="00E017E7" w:rsidRDefault="00BC2036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52270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D44E80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21BCEE7A" w:rsidR="00C759FB" w:rsidRPr="00E017E7" w:rsidRDefault="00BC2036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FA419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52270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FA419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D44E80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4D1E9FF5" w:rsidR="00C759FB" w:rsidRPr="00E017E7" w:rsidRDefault="00FA4199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EE34B3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EE34B3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E017E7" w14:paraId="7976F4E4" w14:textId="77777777" w:rsidTr="0013531C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018CE8F" w:rsidR="00C759FB" w:rsidRPr="00E017E7" w:rsidRDefault="00AE6EB9" w:rsidP="0013531C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E017E7" w14:paraId="1BC4FD5C" w14:textId="77777777" w:rsidTr="002739F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4E758B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4E758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1DF01" w14:textId="70596431" w:rsidR="00D45492" w:rsidRPr="0025797C" w:rsidRDefault="00C26D2D" w:rsidP="00A86F0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4E75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</w:t>
            </w:r>
            <w:r w:rsidR="003219FB" w:rsidRPr="004E75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je </w:t>
            </w:r>
            <w:r w:rsidR="003219FB" w:rsidRPr="004E758B">
              <w:rPr>
                <w:rFonts w:cstheme="minorHAnsi"/>
                <w:sz w:val="20"/>
                <w:szCs w:val="20"/>
                <w:lang w:val="hr-HR"/>
              </w:rPr>
              <w:t>polazni</w:t>
            </w:r>
            <w:r w:rsidR="000E5885">
              <w:rPr>
                <w:rFonts w:cstheme="minorHAnsi"/>
                <w:sz w:val="20"/>
                <w:szCs w:val="20"/>
                <w:lang w:val="hr-HR"/>
              </w:rPr>
              <w:t>cima</w:t>
            </w:r>
            <w:r w:rsidR="003219FB" w:rsidRPr="004E758B">
              <w:rPr>
                <w:rFonts w:cstheme="minorHAnsi"/>
                <w:sz w:val="20"/>
                <w:szCs w:val="20"/>
                <w:lang w:val="hr-HR"/>
              </w:rPr>
              <w:t xml:space="preserve"> omogućiti stjecanje </w:t>
            </w:r>
            <w:r w:rsidR="007F3B13">
              <w:rPr>
                <w:rFonts w:cstheme="minorHAnsi"/>
                <w:sz w:val="20"/>
                <w:szCs w:val="20"/>
                <w:lang w:val="hr-HR"/>
              </w:rPr>
              <w:t xml:space="preserve">osnovnih </w:t>
            </w:r>
            <w:r w:rsidR="003219FB" w:rsidRPr="004E758B">
              <w:rPr>
                <w:rFonts w:cstheme="minorHAnsi"/>
                <w:sz w:val="20"/>
                <w:szCs w:val="20"/>
                <w:lang w:val="hr-HR"/>
              </w:rPr>
              <w:t>znanja i vještin</w:t>
            </w:r>
            <w:r w:rsidR="00A26A6C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="003219FB" w:rsidRPr="004E758B">
              <w:rPr>
                <w:rFonts w:cstheme="minorHAnsi"/>
                <w:sz w:val="20"/>
                <w:szCs w:val="20"/>
                <w:lang w:val="hr-HR"/>
              </w:rPr>
              <w:t xml:space="preserve"> vezan</w:t>
            </w:r>
            <w:r w:rsidR="00A26A6C">
              <w:rPr>
                <w:rFonts w:cstheme="minorHAnsi"/>
                <w:sz w:val="20"/>
                <w:szCs w:val="20"/>
                <w:lang w:val="hr-HR"/>
              </w:rPr>
              <w:t>ih</w:t>
            </w:r>
            <w:r w:rsidR="003219FB" w:rsidRPr="004E758B">
              <w:rPr>
                <w:rFonts w:cstheme="minorHAnsi"/>
                <w:sz w:val="20"/>
                <w:szCs w:val="20"/>
                <w:lang w:val="hr-HR"/>
              </w:rPr>
              <w:t xml:space="preserve"> uz proces</w:t>
            </w:r>
            <w:r w:rsidR="00677EC1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3219FB" w:rsidRPr="004E75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uzgoja </w:t>
            </w:r>
            <w:r w:rsidR="00A56C06" w:rsidRPr="004E75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najvažnijih vrsta ljekovitog bilja u </w:t>
            </w:r>
            <w:r w:rsidR="00AB346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Republici </w:t>
            </w:r>
            <w:r w:rsidR="00A56C06" w:rsidRPr="004E75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Hrvatskoj</w:t>
            </w:r>
            <w:r w:rsidR="00F250B8" w:rsidRPr="004E75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83203" w:rsidRPr="00A832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 </w:t>
            </w:r>
            <w:r w:rsidR="00A832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njihovim </w:t>
            </w:r>
            <w:r w:rsidR="00AB346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osnovnim</w:t>
            </w:r>
            <w:r w:rsidR="004828E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karakteristikama</w:t>
            </w:r>
            <w:r w:rsidR="00A83203" w:rsidRPr="00A832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832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kao i</w:t>
            </w:r>
            <w:r w:rsidR="00A83203" w:rsidRPr="00A832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prednostima ekološkog uzgoja </w:t>
            </w:r>
            <w:r w:rsidR="003219FB" w:rsidRPr="004E75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(porijeklo i rasprostranjenost, v</w:t>
            </w:r>
            <w:r w:rsidR="001F453F" w:rsidRPr="004E75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ažnost i upotreba</w:t>
            </w:r>
            <w:r w:rsidR="001F453F" w:rsidRPr="009F004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9F0047" w:rsidRPr="009F004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doprinos bioraznolikosti, </w:t>
            </w:r>
            <w:r w:rsidR="00761FFC" w:rsidRPr="004E758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morfološke osobine</w:t>
            </w:r>
            <w:r w:rsidR="003219FB" w:rsidRPr="004E758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,</w:t>
            </w:r>
            <w:r w:rsidR="001F453F" w:rsidRPr="004E758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56EAB" w:rsidRPr="004E758B">
              <w:rPr>
                <w:rStyle w:val="cf01"/>
              </w:rPr>
              <w:t>uvjeti uspijevanja, agrotehnika ljekovitog bilja</w:t>
            </w:r>
            <w:r w:rsidR="009E0094">
              <w:rPr>
                <w:rStyle w:val="cf01"/>
              </w:rPr>
              <w:t>)</w:t>
            </w:r>
            <w:r w:rsidR="00A83203" w:rsidRPr="00A832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</w:t>
            </w:r>
            <w:r w:rsidR="00677EC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46E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osnovnim postupcima</w:t>
            </w:r>
            <w:r w:rsidR="00677EC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83EBF" w:rsidRPr="004E758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 ekološkoj poljoprivrednoj proizvodnji</w:t>
            </w:r>
            <w:r w:rsidR="0082115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uz </w:t>
            </w:r>
            <w:r w:rsidR="000E74D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primjenu </w:t>
            </w:r>
            <w:r w:rsidR="000E74D6" w:rsidRPr="000E74D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propisani</w:t>
            </w:r>
            <w:r w:rsidR="000E74D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h </w:t>
            </w:r>
            <w:r w:rsidR="00C021A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postupaka,</w:t>
            </w:r>
            <w:r w:rsidR="00C021A8" w:rsidRPr="000E74D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E74D6" w:rsidRPr="000E74D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standard</w:t>
            </w:r>
            <w:r w:rsidR="000E74D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</w:t>
            </w:r>
            <w:r w:rsidR="000E74D6" w:rsidRPr="000E74D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 normativ</w:t>
            </w:r>
            <w:r w:rsidR="000E74D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</w:t>
            </w:r>
            <w:r w:rsidR="000E74D6" w:rsidRPr="000E74D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82115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 skladu sa zakonodavnim okvirom i propisima o ekološkoj proizvodnji</w:t>
            </w:r>
            <w:r w:rsidR="00F5215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2A0807" w:rsidRPr="00BC47D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zaštiti na radu, zaštiti zdravlja i okoliša.</w:t>
            </w:r>
          </w:p>
        </w:tc>
      </w:tr>
      <w:tr w:rsidR="00C759FB" w:rsidRPr="00E017E7" w14:paraId="6BF7193D" w14:textId="77777777" w:rsidTr="0013531C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63D02ABF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DFF4F87" w:rsidR="00E24923" w:rsidRPr="00A81CDB" w:rsidRDefault="00D13AFD" w:rsidP="00CD22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81CD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morfološke osobine ljekovitog bilja, </w:t>
            </w:r>
            <w:r w:rsidR="000B3B83" w:rsidRPr="00A81CD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biološka raznolikost,  </w:t>
            </w:r>
            <w:r w:rsidR="006805B7" w:rsidRPr="00A81CD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postupci </w:t>
            </w:r>
            <w:r w:rsidR="00E24923" w:rsidRPr="00A81CDB">
              <w:rPr>
                <w:rFonts w:asciiTheme="minorHAnsi" w:hAnsiTheme="minorHAnsi" w:cstheme="minorHAnsi"/>
                <w:i/>
                <w:sz w:val="20"/>
                <w:szCs w:val="20"/>
              </w:rPr>
              <w:t>obrad</w:t>
            </w:r>
            <w:r w:rsidR="006805B7" w:rsidRPr="00A81CDB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="00E24923" w:rsidRPr="00A81CD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tla</w:t>
            </w:r>
            <w:r w:rsidR="006D212E" w:rsidRPr="00A81CD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E24923" w:rsidRPr="00A81CDB">
              <w:rPr>
                <w:rFonts w:asciiTheme="minorHAnsi" w:hAnsiTheme="minorHAnsi" w:cstheme="minorHAnsi"/>
                <w:i/>
                <w:sz w:val="20"/>
                <w:szCs w:val="20"/>
              </w:rPr>
              <w:t>zaštitni</w:t>
            </w:r>
            <w:r w:rsidR="00E24923" w:rsidRPr="00A81CDB">
              <w:rPr>
                <w:rFonts w:asciiTheme="minorHAnsi" w:hAnsiTheme="minorHAnsi" w:cstheme="minorHAnsi"/>
                <w:i/>
                <w:spacing w:val="1"/>
                <w:sz w:val="20"/>
                <w:szCs w:val="20"/>
              </w:rPr>
              <w:t xml:space="preserve"> </w:t>
            </w:r>
            <w:r w:rsidR="00E24923" w:rsidRPr="00A81CDB">
              <w:rPr>
                <w:rFonts w:asciiTheme="minorHAnsi" w:hAnsiTheme="minorHAnsi" w:cstheme="minorHAnsi"/>
                <w:i/>
                <w:sz w:val="20"/>
                <w:szCs w:val="20"/>
              </w:rPr>
              <w:t>usjevi,</w:t>
            </w:r>
            <w:r w:rsidR="00E24923" w:rsidRPr="00A81CDB">
              <w:rPr>
                <w:rFonts w:asciiTheme="minorHAnsi" w:hAnsiTheme="minorHAnsi" w:cstheme="minorHAnsi"/>
                <w:i/>
                <w:spacing w:val="1"/>
                <w:sz w:val="20"/>
                <w:szCs w:val="20"/>
              </w:rPr>
              <w:t xml:space="preserve"> </w:t>
            </w:r>
            <w:r w:rsidR="000B3B83" w:rsidRPr="00A81CD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zelena gnojidba,</w:t>
            </w:r>
            <w:r w:rsidR="00CA5322" w:rsidRPr="00A81CD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agrotehnika ljekovitog bilja,</w:t>
            </w:r>
            <w:r w:rsidR="00C52E8D" w:rsidRPr="00A81CD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D909DE" w:rsidRPr="00A81CD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razmnožavanje</w:t>
            </w:r>
            <w:r w:rsidR="0081677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ljekovitog</w:t>
            </w:r>
            <w:r w:rsidR="00D909DE" w:rsidRPr="00A81CD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bilja, </w:t>
            </w:r>
            <w:r w:rsidR="00C52E8D" w:rsidRPr="00A81CD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samoniklo ljekovito bilje i kultivar</w:t>
            </w:r>
            <w:r w:rsidR="00BC15D0" w:rsidRPr="00A81CD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0978A5" w:rsidRPr="00A81CD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Pravilnik o ekološkoj proizvodnji</w:t>
            </w:r>
          </w:p>
        </w:tc>
      </w:tr>
      <w:tr w:rsidR="00C759FB" w:rsidRPr="00E017E7" w14:paraId="53185C32" w14:textId="77777777" w:rsidTr="00B052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1D8319" w14:textId="77777777" w:rsidR="00B05284" w:rsidRPr="00E017E7" w:rsidRDefault="00B05284" w:rsidP="00B0528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E017E7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5A3B4A12" w14:textId="36668CD0" w:rsidR="00B05284" w:rsidRPr="00E017E7" w:rsidRDefault="00B05284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017E7">
              <w:rPr>
                <w:rFonts w:cstheme="minorHAnsi"/>
                <w:iCs/>
                <w:noProof/>
                <w:sz w:val="20"/>
                <w:szCs w:val="20"/>
              </w:rPr>
              <w:t xml:space="preserve">integrirano u mikrokvalifikaciju kroz rad </w:t>
            </w:r>
            <w:r w:rsidR="00EE787E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DF7C8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CB6162">
              <w:rPr>
                <w:rFonts w:cstheme="minorHAnsi"/>
                <w:iCs/>
                <w:noProof/>
                <w:sz w:val="20"/>
                <w:szCs w:val="20"/>
              </w:rPr>
              <w:t xml:space="preserve">stvarnim radnim situacijama i rješavanju </w:t>
            </w:r>
            <w:r w:rsidRPr="00E017E7">
              <w:rPr>
                <w:rFonts w:cstheme="minorHAnsi"/>
                <w:iCs/>
                <w:noProof/>
                <w:sz w:val="20"/>
                <w:szCs w:val="20"/>
              </w:rPr>
              <w:t>problem</w:t>
            </w:r>
            <w:r w:rsidR="00CB6162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Pr="00E017E7">
              <w:rPr>
                <w:rFonts w:cstheme="minorHAnsi"/>
                <w:iCs/>
                <w:noProof/>
                <w:sz w:val="20"/>
                <w:szCs w:val="20"/>
              </w:rPr>
              <w:t xml:space="preserve"> u školskim specijaliziranim prostorima (simuliranim </w:t>
            </w:r>
            <w:r w:rsidR="001C4C82">
              <w:rPr>
                <w:rFonts w:cstheme="minorHAnsi"/>
                <w:iCs/>
                <w:noProof/>
                <w:sz w:val="20"/>
                <w:szCs w:val="20"/>
              </w:rPr>
              <w:t>uvjetima</w:t>
            </w:r>
            <w:r w:rsidRPr="00E017E7">
              <w:rPr>
                <w:rFonts w:cstheme="minorHAnsi"/>
                <w:iCs/>
                <w:noProof/>
                <w:sz w:val="20"/>
                <w:szCs w:val="20"/>
              </w:rPr>
              <w:t>)</w:t>
            </w:r>
          </w:p>
          <w:p w14:paraId="02F383EA" w14:textId="6899EEA3" w:rsidR="00CA2E8D" w:rsidRPr="001C4C82" w:rsidRDefault="00B05284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E017E7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</w:t>
            </w:r>
            <w:r w:rsidR="00E13A4D">
              <w:rPr>
                <w:rFonts w:cstheme="minorHAnsi"/>
                <w:iCs/>
                <w:noProof/>
                <w:sz w:val="20"/>
                <w:szCs w:val="20"/>
              </w:rPr>
              <w:t>(</w:t>
            </w:r>
            <w:r w:rsidRPr="00E017E7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E13A4D">
              <w:rPr>
                <w:rFonts w:cstheme="minorHAnsi"/>
                <w:iCs/>
                <w:noProof/>
                <w:sz w:val="20"/>
                <w:szCs w:val="20"/>
              </w:rPr>
              <w:t>/na</w:t>
            </w:r>
            <w:r w:rsidRPr="00E017E7">
              <w:rPr>
                <w:rFonts w:cstheme="minorHAnsi"/>
                <w:iCs/>
                <w:noProof/>
                <w:sz w:val="20"/>
                <w:szCs w:val="20"/>
              </w:rPr>
              <w:t xml:space="preserve"> prostorima specijaliziranim za </w:t>
            </w:r>
            <w:r w:rsidR="00E13A4D">
              <w:rPr>
                <w:rFonts w:cstheme="minorHAnsi"/>
                <w:iCs/>
                <w:noProof/>
                <w:sz w:val="20"/>
                <w:szCs w:val="20"/>
              </w:rPr>
              <w:t>proizvodnju ljekovitog bilja)</w:t>
            </w:r>
            <w:r w:rsidR="00EE6296">
              <w:rPr>
                <w:rFonts w:cstheme="minorHAnsi"/>
                <w:iCs/>
                <w:noProof/>
                <w:sz w:val="20"/>
                <w:szCs w:val="20"/>
              </w:rPr>
              <w:t xml:space="preserve">, </w:t>
            </w:r>
            <w:r w:rsidR="00426165">
              <w:rPr>
                <w:rFonts w:cstheme="minorHAnsi"/>
                <w:iCs/>
                <w:noProof/>
                <w:sz w:val="20"/>
                <w:szCs w:val="20"/>
              </w:rPr>
              <w:t xml:space="preserve">kod poslodavaca </w:t>
            </w:r>
            <w:r w:rsidR="009A6948">
              <w:rPr>
                <w:rFonts w:cstheme="minorHAnsi"/>
                <w:iCs/>
                <w:noProof/>
                <w:sz w:val="20"/>
                <w:szCs w:val="20"/>
              </w:rPr>
              <w:t xml:space="preserve">s kojim ustanova ima potpisan ugovor o </w:t>
            </w:r>
            <w:r w:rsidR="002B30D7">
              <w:rPr>
                <w:rFonts w:cstheme="minorHAnsi"/>
                <w:iCs/>
                <w:noProof/>
                <w:sz w:val="20"/>
                <w:szCs w:val="20"/>
              </w:rPr>
              <w:t xml:space="preserve">poslovnoj </w:t>
            </w:r>
            <w:r w:rsidR="009A6948">
              <w:rPr>
                <w:rFonts w:cstheme="minorHAnsi"/>
                <w:iCs/>
                <w:noProof/>
                <w:sz w:val="20"/>
                <w:szCs w:val="20"/>
              </w:rPr>
              <w:t>suradnji</w:t>
            </w:r>
            <w:r w:rsidR="001C4C82">
              <w:rPr>
                <w:rFonts w:cstheme="minorHAnsi"/>
                <w:iCs/>
                <w:noProof/>
                <w:sz w:val="20"/>
                <w:szCs w:val="20"/>
              </w:rPr>
              <w:t xml:space="preserve"> gdje</w:t>
            </w:r>
            <w:r w:rsidR="00D06C3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D06C39">
              <w:rPr>
                <w:rFonts w:cstheme="minorHAnsi"/>
                <w:iCs/>
                <w:noProof/>
                <w:sz w:val="20"/>
                <w:szCs w:val="20"/>
              </w:rPr>
              <w:t>polaznici sudjeluju u radnom procesu u kontroliranim uvjetima uz mentora</w:t>
            </w:r>
          </w:p>
        </w:tc>
      </w:tr>
      <w:tr w:rsidR="00C759FB" w:rsidRPr="00E017E7" w14:paraId="3B093890" w14:textId="77777777" w:rsidTr="0013531C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E017E7" w:rsidRDefault="00C759FB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EB4196B" w14:textId="3042F1AB" w:rsidR="008703C3" w:rsidRPr="006341B0" w:rsidRDefault="008703C3">
            <w:pPr>
              <w:pStyle w:val="ListParagraph"/>
              <w:numPr>
                <w:ilvl w:val="0"/>
                <w:numId w:val="8"/>
              </w:numPr>
              <w:spacing w:after="40" w:line="276" w:lineRule="auto"/>
              <w:jc w:val="both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6341B0">
              <w:rPr>
                <w:rFonts w:eastAsia="SimSun" w:cstheme="minorHAnsi"/>
                <w:sz w:val="20"/>
                <w:szCs w:val="20"/>
                <w:lang w:eastAsia="zh-CN"/>
              </w:rPr>
              <w:t>Galle Toplak K.: Domaće ljekovito bilje; Mozaik knjiga, Zagreb 2015.</w:t>
            </w:r>
          </w:p>
          <w:p w14:paraId="133DECBD" w14:textId="47BE90A4" w:rsidR="0079607D" w:rsidRPr="006341B0" w:rsidRDefault="0079607D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6341B0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Bašić,F., Herceg, N.: Temelji uzgoja bilja. Sveučilište u Mostaru, Mostar 2010.</w:t>
            </w:r>
          </w:p>
          <w:p w14:paraId="74BFB88B" w14:textId="34F73EA9" w:rsidR="00967996" w:rsidRPr="006341B0" w:rsidRDefault="00967996">
            <w:pPr>
              <w:pStyle w:val="ListParagraph"/>
              <w:numPr>
                <w:ilvl w:val="0"/>
                <w:numId w:val="8"/>
              </w:numPr>
              <w:spacing w:after="40" w:line="276" w:lineRule="auto"/>
              <w:jc w:val="both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6341B0">
              <w:rPr>
                <w:rFonts w:eastAsia="SimSun" w:cstheme="minorHAnsi"/>
                <w:sz w:val="20"/>
                <w:szCs w:val="20"/>
                <w:lang w:eastAsia="zh-CN"/>
              </w:rPr>
              <w:t>Galle Toplak K.: Domaće ljekovito bilje; Mozaik knjiga, Zagreb 2015.</w:t>
            </w:r>
          </w:p>
          <w:p w14:paraId="5FF6AEE9" w14:textId="02CA1F02" w:rsidR="008703C3" w:rsidRPr="006341B0" w:rsidRDefault="008703C3">
            <w:pPr>
              <w:pStyle w:val="ListParagraph"/>
              <w:numPr>
                <w:ilvl w:val="0"/>
                <w:numId w:val="8"/>
              </w:numPr>
              <w:spacing w:after="40" w:line="276" w:lineRule="auto"/>
              <w:jc w:val="both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6341B0">
              <w:rPr>
                <w:rFonts w:eastAsia="SimSun" w:cstheme="minorHAnsi"/>
                <w:sz w:val="20"/>
                <w:szCs w:val="20"/>
                <w:lang w:eastAsia="zh-CN"/>
              </w:rPr>
              <w:lastRenderedPageBreak/>
              <w:t>Mc Vicar J: Ljekovito i začinsko bilje, Naklada Uliks, Rijeka 2006.</w:t>
            </w:r>
          </w:p>
          <w:p w14:paraId="1F144634" w14:textId="18A27D58" w:rsidR="00967996" w:rsidRPr="006341B0" w:rsidRDefault="00967996">
            <w:pPr>
              <w:pStyle w:val="ListParagraph"/>
              <w:numPr>
                <w:ilvl w:val="0"/>
                <w:numId w:val="8"/>
              </w:numPr>
              <w:spacing w:after="40" w:line="276" w:lineRule="auto"/>
              <w:jc w:val="both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6341B0">
              <w:rPr>
                <w:rFonts w:eastAsia="SimSun" w:cstheme="minorHAnsi"/>
                <w:sz w:val="20"/>
                <w:szCs w:val="20"/>
                <w:lang w:eastAsia="zh-CN"/>
              </w:rPr>
              <w:t>Houdred J.: Ljekovito bilje: uzgoj i uporaba, Duševič &amp;Kršovnik, Rijeka 2002</w:t>
            </w:r>
          </w:p>
          <w:p w14:paraId="2CAF60AD" w14:textId="5020101A" w:rsidR="00680837" w:rsidRPr="006341B0" w:rsidRDefault="00680837">
            <w:pPr>
              <w:pStyle w:val="ListParagraph"/>
              <w:numPr>
                <w:ilvl w:val="0"/>
                <w:numId w:val="8"/>
              </w:numPr>
              <w:spacing w:after="40" w:line="276" w:lineRule="auto"/>
              <w:jc w:val="both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6341B0">
              <w:rPr>
                <w:rFonts w:cstheme="minorHAnsi"/>
                <w:sz w:val="20"/>
                <w:szCs w:val="20"/>
                <w:lang w:eastAsia="zh-CN"/>
              </w:rPr>
              <w:t>Stepanović B., Radanović D., Turšić I., nemčević N., Ivanec j.: Uzgoj ljekovitog i aromatičnog bilja, Jan-Spider d.o.o. Pitomača 2009.</w:t>
            </w:r>
          </w:p>
          <w:p w14:paraId="0210931E" w14:textId="2AB97004" w:rsidR="00F14AFB" w:rsidRPr="006341B0" w:rsidRDefault="00F14AFB">
            <w:pPr>
              <w:pStyle w:val="ListParagraph"/>
              <w:numPr>
                <w:ilvl w:val="0"/>
                <w:numId w:val="8"/>
              </w:numPr>
              <w:rPr>
                <w:rFonts w:eastAsia="Calibri" w:cstheme="minorHAnsi"/>
                <w:sz w:val="20"/>
                <w:szCs w:val="20"/>
                <w:lang w:val="bs-Latn-BA" w:eastAsia="zh-CN"/>
              </w:rPr>
            </w:pPr>
            <w:r w:rsidRPr="006341B0">
              <w:rPr>
                <w:rFonts w:eastAsia="Calibri" w:cstheme="minorHAnsi"/>
                <w:sz w:val="20"/>
                <w:szCs w:val="20"/>
                <w:lang w:val="bs-Latn-BA" w:eastAsia="zh-CN"/>
              </w:rPr>
              <w:t>Pliestić, S. :Strojevi, uređaji i oprema u proizvodnji, doradi i preradi ljekovitog i aromatičnog bilja POU Samobor, 2020.</w:t>
            </w:r>
          </w:p>
          <w:p w14:paraId="2A51BEA9" w14:textId="77777777" w:rsidR="008703C3" w:rsidRPr="006341B0" w:rsidRDefault="008703C3">
            <w:pPr>
              <w:pStyle w:val="ListParagraph"/>
              <w:numPr>
                <w:ilvl w:val="0"/>
                <w:numId w:val="8"/>
              </w:numPr>
              <w:spacing w:after="40" w:line="240" w:lineRule="atLeas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6341B0">
              <w:rPr>
                <w:rFonts w:eastAsia="SimSun" w:cstheme="minorHAnsi"/>
                <w:sz w:val="20"/>
                <w:szCs w:val="20"/>
                <w:lang w:eastAsia="zh-CN"/>
              </w:rPr>
              <w:t>Žilić I.: Udžbenik za sakupljanje samoniklog bilja, Tiskara Domigraf, Sisak 2014.</w:t>
            </w:r>
          </w:p>
          <w:p w14:paraId="5BC61E5D" w14:textId="77777777" w:rsidR="00D91258" w:rsidRPr="006341B0" w:rsidRDefault="00D91258">
            <w:pPr>
              <w:pStyle w:val="ListParagraph"/>
              <w:numPr>
                <w:ilvl w:val="0"/>
                <w:numId w:val="8"/>
              </w:numPr>
              <w:spacing w:after="40" w:line="240" w:lineRule="atLeas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6341B0">
              <w:rPr>
                <w:sz w:val="20"/>
                <w:szCs w:val="20"/>
              </w:rPr>
              <w:t>Enciklopedija voća, povrća i začinskog bilja, Naklada Uliks, Rijeka 2005.</w:t>
            </w:r>
          </w:p>
          <w:p w14:paraId="5A87BB76" w14:textId="77777777" w:rsidR="00D91258" w:rsidRPr="006341B0" w:rsidRDefault="00D91258">
            <w:pPr>
              <w:pStyle w:val="ListParagraph"/>
              <w:numPr>
                <w:ilvl w:val="0"/>
                <w:numId w:val="8"/>
              </w:numPr>
              <w:spacing w:after="40" w:line="240" w:lineRule="atLeast"/>
              <w:rPr>
                <w:sz w:val="20"/>
                <w:szCs w:val="20"/>
              </w:rPr>
            </w:pPr>
            <w:r w:rsidRPr="006341B0">
              <w:rPr>
                <w:sz w:val="20"/>
                <w:szCs w:val="20"/>
              </w:rPr>
              <w:t>B. Udovčić: Čovjek i okoliš – Kigen Zagreb 2009.</w:t>
            </w:r>
          </w:p>
          <w:p w14:paraId="414D6F69" w14:textId="77777777" w:rsidR="0079182F" w:rsidRDefault="00D91258">
            <w:pPr>
              <w:pStyle w:val="ListParagraph"/>
              <w:numPr>
                <w:ilvl w:val="0"/>
                <w:numId w:val="8"/>
              </w:numPr>
              <w:spacing w:after="40" w:line="240" w:lineRule="atLeast"/>
              <w:rPr>
                <w:sz w:val="20"/>
                <w:szCs w:val="20"/>
              </w:rPr>
            </w:pPr>
            <w:r w:rsidRPr="006341B0">
              <w:rPr>
                <w:sz w:val="20"/>
                <w:szCs w:val="20"/>
              </w:rPr>
              <w:t>N. Carter: Strategije zaštite okoliša – Barbet Zagreb 2004.</w:t>
            </w:r>
          </w:p>
          <w:p w14:paraId="1ED9D8BC" w14:textId="77777777" w:rsidR="00E262FB" w:rsidRPr="00E262FB" w:rsidRDefault="00E262FB" w:rsidP="00E262FB">
            <w:pPr>
              <w:pStyle w:val="ListParagraph"/>
              <w:numPr>
                <w:ilvl w:val="0"/>
                <w:numId w:val="8"/>
              </w:numPr>
              <w:spacing w:after="40" w:line="240" w:lineRule="atLeast"/>
              <w:rPr>
                <w:sz w:val="20"/>
                <w:szCs w:val="20"/>
              </w:rPr>
            </w:pPr>
            <w:r w:rsidRPr="00E262FB">
              <w:rPr>
                <w:sz w:val="20"/>
                <w:szCs w:val="20"/>
              </w:rPr>
              <w:t>Zakon o zaštiti na radu, NN 71/14, 118/14, 154/14 , 94/18, 96/18</w:t>
            </w:r>
          </w:p>
          <w:p w14:paraId="265C657D" w14:textId="77777777" w:rsidR="00E262FB" w:rsidRPr="00E262FB" w:rsidRDefault="00E262FB" w:rsidP="00E262FB">
            <w:pPr>
              <w:pStyle w:val="ListParagraph"/>
              <w:numPr>
                <w:ilvl w:val="0"/>
                <w:numId w:val="8"/>
              </w:numPr>
              <w:spacing w:after="40" w:line="240" w:lineRule="atLeast"/>
              <w:rPr>
                <w:sz w:val="20"/>
                <w:szCs w:val="20"/>
              </w:rPr>
            </w:pPr>
            <w:r w:rsidRPr="00E262FB">
              <w:rPr>
                <w:sz w:val="20"/>
                <w:szCs w:val="20"/>
              </w:rPr>
              <w:t>Pravilnik o zaštiti na radu za mjesta rada NN 105/2020.</w:t>
            </w:r>
          </w:p>
          <w:p w14:paraId="41AE20EF" w14:textId="77777777" w:rsidR="00E262FB" w:rsidRPr="00E262FB" w:rsidRDefault="00E262FB" w:rsidP="00E262FB">
            <w:pPr>
              <w:pStyle w:val="ListParagraph"/>
              <w:numPr>
                <w:ilvl w:val="0"/>
                <w:numId w:val="8"/>
              </w:numPr>
              <w:spacing w:after="40" w:line="240" w:lineRule="atLeast"/>
              <w:rPr>
                <w:sz w:val="20"/>
                <w:szCs w:val="20"/>
              </w:rPr>
            </w:pPr>
            <w:r w:rsidRPr="00E262FB">
              <w:rPr>
                <w:sz w:val="20"/>
                <w:szCs w:val="20"/>
              </w:rPr>
              <w:t>Žuškin, E.; Turk, R. Prva pomoć na radnom mjestu. Alfej. Zagreb. 2008.</w:t>
            </w:r>
          </w:p>
          <w:p w14:paraId="50325753" w14:textId="77777777" w:rsidR="00E262FB" w:rsidRPr="00E262FB" w:rsidRDefault="00E262FB" w:rsidP="00E262FB">
            <w:pPr>
              <w:pStyle w:val="ListParagraph"/>
              <w:numPr>
                <w:ilvl w:val="0"/>
                <w:numId w:val="8"/>
              </w:numPr>
              <w:spacing w:after="40" w:line="240" w:lineRule="atLeast"/>
              <w:rPr>
                <w:sz w:val="20"/>
                <w:szCs w:val="20"/>
              </w:rPr>
            </w:pPr>
            <w:r w:rsidRPr="00E262FB">
              <w:rPr>
                <w:sz w:val="20"/>
                <w:szCs w:val="20"/>
              </w:rPr>
              <w:t>Baraba, G. Zaštita od požara: priručnik za osposobljavanje zaposlenih i pučanstva za provedbu preventivnih mjera zaštite od požara. Zagreb. Zavod za istraživanje i razvoj sigurnosti. 2015.</w:t>
            </w:r>
          </w:p>
          <w:p w14:paraId="57CBA86D" w14:textId="364CF793" w:rsidR="005E3ED5" w:rsidRPr="00CB4D37" w:rsidRDefault="00E262FB" w:rsidP="00E262FB">
            <w:pPr>
              <w:pStyle w:val="ListParagraph"/>
              <w:numPr>
                <w:ilvl w:val="0"/>
                <w:numId w:val="8"/>
              </w:numPr>
              <w:spacing w:after="40" w:line="240" w:lineRule="atLeast"/>
              <w:rPr>
                <w:sz w:val="20"/>
                <w:szCs w:val="20"/>
              </w:rPr>
            </w:pPr>
            <w:r w:rsidRPr="00E262FB">
              <w:rPr>
                <w:sz w:val="20"/>
                <w:szCs w:val="20"/>
              </w:rPr>
              <w:t>Dunaj-Mutak, LJ. Sigurnost na radu u poljoprivredi. Zagreb. ZIRS. 2005.</w:t>
            </w:r>
          </w:p>
        </w:tc>
      </w:tr>
    </w:tbl>
    <w:p w14:paraId="7A80BA4A" w14:textId="77777777" w:rsidR="0096320D" w:rsidRPr="00E017E7" w:rsidRDefault="0096320D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0D0B9D16" w14:textId="77777777" w:rsidR="00E56ADC" w:rsidRPr="00E017E7" w:rsidRDefault="00E56ADC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E017E7" w14:paraId="11953FAD" w14:textId="77777777" w:rsidTr="0013531C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E017E7" w:rsidRDefault="00C759FB" w:rsidP="0013531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E017E7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20F3F9F5" w:rsidR="00C759FB" w:rsidRPr="00E017E7" w:rsidRDefault="00636C83" w:rsidP="0013531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Ekološk</w:t>
            </w:r>
            <w:r w:rsidR="00E1347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 faktori proizvodnje ljekovitog bilja</w:t>
            </w:r>
          </w:p>
        </w:tc>
      </w:tr>
      <w:tr w:rsidR="00C759FB" w:rsidRPr="00E017E7" w14:paraId="31E380B7" w14:textId="77777777" w:rsidTr="0013531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017E7" w:rsidRDefault="00C759FB" w:rsidP="0013531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F1050" w:rsidRPr="00E017E7" w14:paraId="21BD821E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FF0DB4" w14:textId="6FF9B08B" w:rsidR="005F1050" w:rsidRPr="00A27578" w:rsidRDefault="005F1050" w:rsidP="005F10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27578">
              <w:rPr>
                <w:rFonts w:asciiTheme="minorHAnsi" w:hAnsiTheme="minorHAnsi" w:cstheme="minorHAnsi"/>
                <w:sz w:val="20"/>
                <w:szCs w:val="20"/>
              </w:rPr>
              <w:t>povezati vrste ljekovitog bilja sa različitim ekološkim staništima regija Republike Hrvatske</w:t>
            </w:r>
          </w:p>
        </w:tc>
      </w:tr>
      <w:tr w:rsidR="005F1050" w:rsidRPr="00E017E7" w14:paraId="2FD1C588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125EF5" w14:textId="09362EC8" w:rsidR="005F1050" w:rsidRPr="00A27578" w:rsidRDefault="005F1050" w:rsidP="005F10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27578">
              <w:rPr>
                <w:rFonts w:asciiTheme="minorHAnsi" w:hAnsiTheme="minorHAnsi" w:cstheme="minorHAnsi"/>
                <w:sz w:val="20"/>
                <w:szCs w:val="20"/>
              </w:rPr>
              <w:t xml:space="preserve">razlikovati ekološke faktore koji utječu na proizvodnju ljekovitog bilja </w:t>
            </w:r>
          </w:p>
        </w:tc>
      </w:tr>
      <w:tr w:rsidR="005F1050" w:rsidRPr="00E017E7" w14:paraId="7693F58F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8BA70A" w14:textId="7EAD67C0" w:rsidR="005F1050" w:rsidRPr="00A27578" w:rsidRDefault="005F1050" w:rsidP="005F10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27578">
              <w:rPr>
                <w:rFonts w:asciiTheme="minorHAnsi" w:hAnsiTheme="minorHAnsi" w:cstheme="minorHAnsi"/>
                <w:sz w:val="20"/>
                <w:szCs w:val="20"/>
              </w:rPr>
              <w:t>procijeniti ekološki potencijal u proizvodnji ljekovitog bilja</w:t>
            </w:r>
          </w:p>
        </w:tc>
      </w:tr>
      <w:tr w:rsidR="005F1050" w:rsidRPr="00E017E7" w14:paraId="67D7A3F1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FB617D" w14:textId="5D721A53" w:rsidR="005F1050" w:rsidRPr="00A27578" w:rsidRDefault="005F1050" w:rsidP="005F10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27578">
              <w:rPr>
                <w:rFonts w:asciiTheme="minorHAnsi" w:hAnsiTheme="minorHAnsi" w:cstheme="minorHAnsi"/>
                <w:sz w:val="20"/>
                <w:szCs w:val="20"/>
              </w:rPr>
              <w:t>izdvojiti odgovarajuću tehnologiju sukladno potrebama ekološke proizvodnje ljekovitog bilja</w:t>
            </w:r>
          </w:p>
        </w:tc>
      </w:tr>
      <w:tr w:rsidR="005F1050" w:rsidRPr="00E017E7" w14:paraId="4E2CB98A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4640B2" w14:textId="7D68B971" w:rsidR="005F1050" w:rsidRPr="00A27578" w:rsidRDefault="005F1050" w:rsidP="005F10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275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odabrati alate, uređaje i opremu za ekološku proizvodnju ljekovitog bilja </w:t>
            </w:r>
          </w:p>
        </w:tc>
      </w:tr>
      <w:tr w:rsidR="005F1050" w:rsidRPr="00E017E7" w14:paraId="6F7A601F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293F9D" w14:textId="33029D06" w:rsidR="005F1050" w:rsidRPr="00A27578" w:rsidRDefault="005F1050" w:rsidP="005F10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578">
              <w:rPr>
                <w:rFonts w:asciiTheme="minorHAnsi" w:hAnsiTheme="minorHAnsi" w:cstheme="minorHAnsi"/>
                <w:bCs/>
                <w:sz w:val="20"/>
                <w:szCs w:val="20"/>
              </w:rPr>
              <w:t>isplanirati proces kontinuirane suradnje s kontrolnim tijelom prema pravilniku o kontrolnom sustavu ekološke poljoprivrede</w:t>
            </w:r>
          </w:p>
        </w:tc>
      </w:tr>
      <w:tr w:rsidR="00F907D8" w:rsidRPr="00E017E7" w14:paraId="089FE698" w14:textId="77777777" w:rsidTr="0013531C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F907D8" w:rsidRPr="00E017E7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F907D8" w:rsidRPr="00E017E7" w14:paraId="27BCC39F" w14:textId="77777777" w:rsidTr="003B07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1B8E3BFA" w:rsidR="00B97F4F" w:rsidRPr="00A564A1" w:rsidRDefault="00D71DA9" w:rsidP="001D40F2">
            <w:pPr>
              <w:tabs>
                <w:tab w:val="left" w:pos="2820"/>
              </w:tabs>
              <w:jc w:val="both"/>
              <w:rPr>
                <w:sz w:val="20"/>
                <w:szCs w:val="20"/>
                <w:lang w:val="hr-HR"/>
              </w:rPr>
            </w:pPr>
            <w:r w:rsidRPr="00654D5B">
              <w:rPr>
                <w:sz w:val="20"/>
                <w:szCs w:val="20"/>
                <w:lang w:val="hr-HR"/>
              </w:rPr>
              <w:t>Dominantni nastavni sustav</w:t>
            </w:r>
            <w:r w:rsidR="004417CB">
              <w:rPr>
                <w:sz w:val="20"/>
                <w:szCs w:val="20"/>
                <w:lang w:val="hr-HR"/>
              </w:rPr>
              <w:t>i</w:t>
            </w:r>
            <w:r w:rsidR="000E270D">
              <w:rPr>
                <w:sz w:val="20"/>
                <w:szCs w:val="20"/>
                <w:lang w:val="hr-HR"/>
              </w:rPr>
              <w:t xml:space="preserve"> </w:t>
            </w:r>
            <w:r w:rsidR="004417CB">
              <w:rPr>
                <w:sz w:val="20"/>
                <w:szCs w:val="20"/>
                <w:lang w:val="hr-HR"/>
              </w:rPr>
              <w:t>su</w:t>
            </w:r>
            <w:r w:rsidR="000E270D">
              <w:rPr>
                <w:sz w:val="20"/>
                <w:szCs w:val="20"/>
                <w:lang w:val="hr-HR"/>
              </w:rPr>
              <w:t xml:space="preserve"> eg</w:t>
            </w:r>
            <w:r w:rsidR="00CA1E1D">
              <w:rPr>
                <w:sz w:val="20"/>
                <w:szCs w:val="20"/>
                <w:lang w:val="hr-HR"/>
              </w:rPr>
              <w:t xml:space="preserve">zemplarna </w:t>
            </w:r>
            <w:r w:rsidR="004417CB">
              <w:rPr>
                <w:sz w:val="20"/>
                <w:szCs w:val="20"/>
                <w:lang w:val="hr-HR"/>
              </w:rPr>
              <w:t xml:space="preserve">i problemska </w:t>
            </w:r>
            <w:r w:rsidR="00CA1E1D">
              <w:rPr>
                <w:sz w:val="20"/>
                <w:szCs w:val="20"/>
                <w:lang w:val="hr-HR"/>
              </w:rPr>
              <w:t xml:space="preserve">nastava. Nastavnik </w:t>
            </w:r>
            <w:r w:rsidR="00621489">
              <w:rPr>
                <w:sz w:val="20"/>
                <w:szCs w:val="20"/>
                <w:lang w:val="hr-HR"/>
              </w:rPr>
              <w:t xml:space="preserve">prezentira tehnološki proces uzgoja </w:t>
            </w:r>
            <w:r w:rsidR="00334245">
              <w:rPr>
                <w:sz w:val="20"/>
                <w:szCs w:val="20"/>
                <w:lang w:val="hr-HR"/>
              </w:rPr>
              <w:t>jedn</w:t>
            </w:r>
            <w:r w:rsidR="00621489">
              <w:rPr>
                <w:sz w:val="20"/>
                <w:szCs w:val="20"/>
                <w:lang w:val="hr-HR"/>
              </w:rPr>
              <w:t>e</w:t>
            </w:r>
            <w:r w:rsidR="00334245">
              <w:rPr>
                <w:sz w:val="20"/>
                <w:szCs w:val="20"/>
                <w:lang w:val="hr-HR"/>
              </w:rPr>
              <w:t xml:space="preserve"> </w:t>
            </w:r>
            <w:r w:rsidR="003365CB">
              <w:rPr>
                <w:sz w:val="20"/>
                <w:szCs w:val="20"/>
                <w:lang w:val="hr-HR"/>
              </w:rPr>
              <w:t>kultur</w:t>
            </w:r>
            <w:r w:rsidR="00621489">
              <w:rPr>
                <w:sz w:val="20"/>
                <w:szCs w:val="20"/>
                <w:lang w:val="hr-HR"/>
              </w:rPr>
              <w:t>e</w:t>
            </w:r>
            <w:r w:rsidR="003365CB">
              <w:rPr>
                <w:sz w:val="20"/>
                <w:szCs w:val="20"/>
                <w:lang w:val="hr-HR"/>
              </w:rPr>
              <w:t xml:space="preserve"> ljekovitog bilja</w:t>
            </w:r>
            <w:r w:rsidR="00CB4408">
              <w:rPr>
                <w:sz w:val="20"/>
                <w:szCs w:val="20"/>
                <w:lang w:val="hr-HR"/>
              </w:rPr>
              <w:t>.</w:t>
            </w:r>
            <w:r w:rsidR="00277150">
              <w:rPr>
                <w:sz w:val="20"/>
                <w:szCs w:val="20"/>
                <w:lang w:val="hr-HR"/>
              </w:rPr>
              <w:t xml:space="preserve"> </w:t>
            </w:r>
            <w:r w:rsidR="000A6CFA">
              <w:rPr>
                <w:sz w:val="20"/>
                <w:szCs w:val="20"/>
                <w:lang w:val="hr-HR"/>
              </w:rPr>
              <w:t>Ističe</w:t>
            </w:r>
            <w:r w:rsidR="003365CB">
              <w:rPr>
                <w:sz w:val="20"/>
                <w:szCs w:val="20"/>
                <w:lang w:val="hr-HR"/>
              </w:rPr>
              <w:t xml:space="preserve"> </w:t>
            </w:r>
            <w:r w:rsidR="00FB02E7">
              <w:rPr>
                <w:sz w:val="20"/>
                <w:szCs w:val="20"/>
                <w:lang w:val="hr-HR"/>
              </w:rPr>
              <w:t>utjecaj</w:t>
            </w:r>
            <w:r w:rsidR="00D7337D">
              <w:rPr>
                <w:sz w:val="20"/>
                <w:szCs w:val="20"/>
                <w:lang w:val="hr-HR"/>
              </w:rPr>
              <w:t>e</w:t>
            </w:r>
            <w:r w:rsidR="00FB02E7">
              <w:rPr>
                <w:sz w:val="20"/>
                <w:szCs w:val="20"/>
                <w:lang w:val="hr-HR"/>
              </w:rPr>
              <w:t xml:space="preserve"> različitih ekoloških staništa</w:t>
            </w:r>
            <w:r w:rsidR="00EC6083">
              <w:rPr>
                <w:sz w:val="20"/>
                <w:szCs w:val="20"/>
                <w:lang w:val="hr-HR"/>
              </w:rPr>
              <w:t xml:space="preserve"> na uzgoj</w:t>
            </w:r>
            <w:r w:rsidR="00635C6C">
              <w:rPr>
                <w:sz w:val="20"/>
                <w:szCs w:val="20"/>
                <w:lang w:val="hr-HR"/>
              </w:rPr>
              <w:t>,</w:t>
            </w:r>
            <w:r w:rsidR="00E649B1" w:rsidRPr="00E649B1">
              <w:rPr>
                <w:sz w:val="20"/>
                <w:szCs w:val="20"/>
                <w:lang w:val="hr-HR"/>
              </w:rPr>
              <w:t xml:space="preserve"> postojanje kultivara te agroekološk</w:t>
            </w:r>
            <w:r w:rsidR="00EC6083">
              <w:rPr>
                <w:sz w:val="20"/>
                <w:szCs w:val="20"/>
                <w:lang w:val="hr-HR"/>
              </w:rPr>
              <w:t>e</w:t>
            </w:r>
            <w:r w:rsidR="00E649B1" w:rsidRPr="00E649B1">
              <w:rPr>
                <w:sz w:val="20"/>
                <w:szCs w:val="20"/>
                <w:lang w:val="hr-HR"/>
              </w:rPr>
              <w:t xml:space="preserve"> uvjete </w:t>
            </w:r>
            <w:r w:rsidR="00EC6083">
              <w:rPr>
                <w:sz w:val="20"/>
                <w:szCs w:val="20"/>
                <w:lang w:val="hr-HR"/>
              </w:rPr>
              <w:t>za</w:t>
            </w:r>
            <w:r w:rsidR="00E649B1" w:rsidRPr="00E649B1">
              <w:rPr>
                <w:sz w:val="20"/>
                <w:szCs w:val="20"/>
                <w:lang w:val="hr-HR"/>
              </w:rPr>
              <w:t xml:space="preserve"> odabran</w:t>
            </w:r>
            <w:r w:rsidR="00EC6083">
              <w:rPr>
                <w:sz w:val="20"/>
                <w:szCs w:val="20"/>
                <w:lang w:val="hr-HR"/>
              </w:rPr>
              <w:t>u</w:t>
            </w:r>
            <w:r w:rsidR="00E649B1" w:rsidRPr="00E649B1">
              <w:rPr>
                <w:sz w:val="20"/>
                <w:szCs w:val="20"/>
                <w:lang w:val="hr-HR"/>
              </w:rPr>
              <w:t xml:space="preserve"> vrst</w:t>
            </w:r>
            <w:r w:rsidR="00EC6083">
              <w:rPr>
                <w:sz w:val="20"/>
                <w:szCs w:val="20"/>
                <w:lang w:val="hr-HR"/>
              </w:rPr>
              <w:t>u.</w:t>
            </w:r>
            <w:r w:rsidR="009377DE">
              <w:rPr>
                <w:sz w:val="20"/>
                <w:szCs w:val="20"/>
                <w:lang w:val="hr-HR"/>
              </w:rPr>
              <w:t xml:space="preserve"> Na temelju tipičnog primjera – egzemplara polaznici</w:t>
            </w:r>
            <w:r w:rsidR="00D449B8">
              <w:t xml:space="preserve"> </w:t>
            </w:r>
            <w:r w:rsidR="00D449B8" w:rsidRPr="00D449B8">
              <w:rPr>
                <w:sz w:val="20"/>
                <w:szCs w:val="20"/>
                <w:lang w:val="hr-HR"/>
              </w:rPr>
              <w:t>samostaln</w:t>
            </w:r>
            <w:r w:rsidR="00D449B8">
              <w:rPr>
                <w:sz w:val="20"/>
                <w:szCs w:val="20"/>
                <w:lang w:val="hr-HR"/>
              </w:rPr>
              <w:t>o</w:t>
            </w:r>
            <w:r w:rsidR="00D449B8" w:rsidRPr="00D449B8">
              <w:rPr>
                <w:sz w:val="20"/>
                <w:szCs w:val="20"/>
                <w:lang w:val="hr-HR"/>
              </w:rPr>
              <w:t xml:space="preserve"> </w:t>
            </w:r>
            <w:r w:rsidR="00FE171A">
              <w:rPr>
                <w:sz w:val="20"/>
                <w:szCs w:val="20"/>
                <w:lang w:val="hr-HR"/>
              </w:rPr>
              <w:t xml:space="preserve">donose rješenja za </w:t>
            </w:r>
            <w:r w:rsidR="003C303A">
              <w:rPr>
                <w:sz w:val="20"/>
                <w:szCs w:val="20"/>
                <w:lang w:val="hr-HR"/>
              </w:rPr>
              <w:t xml:space="preserve">uzgojne </w:t>
            </w:r>
            <w:r w:rsidR="00FE171A">
              <w:rPr>
                <w:sz w:val="20"/>
                <w:szCs w:val="20"/>
                <w:lang w:val="hr-HR"/>
              </w:rPr>
              <w:t>pr</w:t>
            </w:r>
            <w:r w:rsidR="003C303A">
              <w:rPr>
                <w:sz w:val="20"/>
                <w:szCs w:val="20"/>
                <w:lang w:val="hr-HR"/>
              </w:rPr>
              <w:t xml:space="preserve">ocese proizvodnje </w:t>
            </w:r>
            <w:r w:rsidR="00D449B8" w:rsidRPr="00D449B8">
              <w:rPr>
                <w:sz w:val="20"/>
                <w:szCs w:val="20"/>
                <w:lang w:val="hr-HR"/>
              </w:rPr>
              <w:t>analogn</w:t>
            </w:r>
            <w:r w:rsidR="00226141">
              <w:rPr>
                <w:sz w:val="20"/>
                <w:szCs w:val="20"/>
                <w:lang w:val="hr-HR"/>
              </w:rPr>
              <w:t>e</w:t>
            </w:r>
            <w:r w:rsidR="0081398C">
              <w:rPr>
                <w:sz w:val="20"/>
                <w:szCs w:val="20"/>
                <w:lang w:val="hr-HR"/>
              </w:rPr>
              <w:t xml:space="preserve"> </w:t>
            </w:r>
            <w:r w:rsidR="00997895">
              <w:rPr>
                <w:sz w:val="20"/>
                <w:szCs w:val="20"/>
                <w:lang w:val="hr-HR"/>
              </w:rPr>
              <w:t>vrst</w:t>
            </w:r>
            <w:r w:rsidR="00D12BEE">
              <w:rPr>
                <w:sz w:val="20"/>
                <w:szCs w:val="20"/>
                <w:lang w:val="hr-HR"/>
              </w:rPr>
              <w:t>a</w:t>
            </w:r>
            <w:r w:rsidR="00997895">
              <w:rPr>
                <w:sz w:val="20"/>
                <w:szCs w:val="20"/>
                <w:lang w:val="hr-HR"/>
              </w:rPr>
              <w:t xml:space="preserve"> ljekovitog bilja</w:t>
            </w:r>
            <w:r w:rsidR="00D449B8" w:rsidRPr="00D449B8">
              <w:rPr>
                <w:sz w:val="20"/>
                <w:szCs w:val="20"/>
                <w:lang w:val="hr-HR"/>
              </w:rPr>
              <w:t xml:space="preserve">. </w:t>
            </w:r>
            <w:r w:rsidR="00195C2A">
              <w:rPr>
                <w:sz w:val="20"/>
                <w:szCs w:val="20"/>
                <w:lang w:val="hr-HR"/>
              </w:rPr>
              <w:t>Polaznici</w:t>
            </w:r>
            <w:r w:rsidR="00D449B8" w:rsidRPr="00D449B8">
              <w:rPr>
                <w:sz w:val="20"/>
                <w:szCs w:val="20"/>
                <w:lang w:val="hr-HR"/>
              </w:rPr>
              <w:t xml:space="preserve"> mogu </w:t>
            </w:r>
            <w:r w:rsidR="00CA101E">
              <w:rPr>
                <w:sz w:val="20"/>
                <w:szCs w:val="20"/>
                <w:lang w:val="hr-HR"/>
              </w:rPr>
              <w:t xml:space="preserve">imati </w:t>
            </w:r>
            <w:r w:rsidR="00D449B8" w:rsidRPr="00D449B8">
              <w:rPr>
                <w:sz w:val="20"/>
                <w:szCs w:val="20"/>
                <w:lang w:val="hr-HR"/>
              </w:rPr>
              <w:t xml:space="preserve">isti zadatak </w:t>
            </w:r>
            <w:r w:rsidR="009C2192">
              <w:rPr>
                <w:sz w:val="20"/>
                <w:szCs w:val="20"/>
                <w:lang w:val="hr-HR"/>
              </w:rPr>
              <w:t>za</w:t>
            </w:r>
            <w:r w:rsidR="00CA101E">
              <w:rPr>
                <w:sz w:val="20"/>
                <w:szCs w:val="20"/>
                <w:lang w:val="hr-HR"/>
              </w:rPr>
              <w:t xml:space="preserve"> </w:t>
            </w:r>
            <w:r w:rsidR="00D449B8" w:rsidRPr="00D449B8">
              <w:rPr>
                <w:sz w:val="20"/>
                <w:szCs w:val="20"/>
                <w:lang w:val="hr-HR"/>
              </w:rPr>
              <w:t>samostal</w:t>
            </w:r>
            <w:r w:rsidR="009C2192">
              <w:rPr>
                <w:sz w:val="20"/>
                <w:szCs w:val="20"/>
                <w:lang w:val="hr-HR"/>
              </w:rPr>
              <w:t>an</w:t>
            </w:r>
            <w:r w:rsidR="00D449B8" w:rsidRPr="00D449B8">
              <w:rPr>
                <w:sz w:val="20"/>
                <w:szCs w:val="20"/>
                <w:lang w:val="hr-HR"/>
              </w:rPr>
              <w:t xml:space="preserve"> rad </w:t>
            </w:r>
            <w:r w:rsidR="009C2192">
              <w:rPr>
                <w:sz w:val="20"/>
                <w:szCs w:val="20"/>
                <w:lang w:val="hr-HR"/>
              </w:rPr>
              <w:t xml:space="preserve">(rad je </w:t>
            </w:r>
            <w:r w:rsidR="00D449B8" w:rsidRPr="00D449B8">
              <w:rPr>
                <w:sz w:val="20"/>
                <w:szCs w:val="20"/>
                <w:lang w:val="hr-HR"/>
              </w:rPr>
              <w:t>nediferenciran</w:t>
            </w:r>
            <w:r w:rsidR="009C2192">
              <w:rPr>
                <w:sz w:val="20"/>
                <w:szCs w:val="20"/>
                <w:lang w:val="hr-HR"/>
              </w:rPr>
              <w:t>)</w:t>
            </w:r>
            <w:r w:rsidR="002123B5">
              <w:rPr>
                <w:sz w:val="20"/>
                <w:szCs w:val="20"/>
                <w:lang w:val="hr-HR"/>
              </w:rPr>
              <w:t xml:space="preserve"> ili zadaci mogu biti različiti za </w:t>
            </w:r>
            <w:r w:rsidR="009C2192">
              <w:rPr>
                <w:sz w:val="20"/>
                <w:szCs w:val="20"/>
                <w:lang w:val="hr-HR"/>
              </w:rPr>
              <w:t>pojedinc</w:t>
            </w:r>
            <w:r w:rsidR="002123B5">
              <w:rPr>
                <w:sz w:val="20"/>
                <w:szCs w:val="20"/>
                <w:lang w:val="hr-HR"/>
              </w:rPr>
              <w:t xml:space="preserve">e, parove ili </w:t>
            </w:r>
            <w:r w:rsidR="009C2192">
              <w:rPr>
                <w:sz w:val="20"/>
                <w:szCs w:val="20"/>
                <w:lang w:val="hr-HR"/>
              </w:rPr>
              <w:t>skupin</w:t>
            </w:r>
            <w:r w:rsidR="002123B5">
              <w:rPr>
                <w:sz w:val="20"/>
                <w:szCs w:val="20"/>
                <w:lang w:val="hr-HR"/>
              </w:rPr>
              <w:t>e</w:t>
            </w:r>
            <w:r w:rsidR="009C2192">
              <w:rPr>
                <w:sz w:val="20"/>
                <w:szCs w:val="20"/>
                <w:lang w:val="hr-HR"/>
              </w:rPr>
              <w:t xml:space="preserve"> </w:t>
            </w:r>
            <w:r w:rsidR="002123B5">
              <w:rPr>
                <w:sz w:val="20"/>
                <w:szCs w:val="20"/>
                <w:lang w:val="hr-HR"/>
              </w:rPr>
              <w:t>(</w:t>
            </w:r>
            <w:r w:rsidR="00D449B8" w:rsidRPr="00D449B8">
              <w:rPr>
                <w:sz w:val="20"/>
                <w:szCs w:val="20"/>
                <w:lang w:val="hr-HR"/>
              </w:rPr>
              <w:t>diferenciran</w:t>
            </w:r>
            <w:r w:rsidR="002123B5">
              <w:rPr>
                <w:sz w:val="20"/>
                <w:szCs w:val="20"/>
                <w:lang w:val="hr-HR"/>
              </w:rPr>
              <w:t>i</w:t>
            </w:r>
            <w:r w:rsidR="00D449B8" w:rsidRPr="00D449B8">
              <w:rPr>
                <w:sz w:val="20"/>
                <w:szCs w:val="20"/>
                <w:lang w:val="hr-HR"/>
              </w:rPr>
              <w:t xml:space="preserve"> </w:t>
            </w:r>
            <w:r w:rsidR="002123B5">
              <w:rPr>
                <w:sz w:val="20"/>
                <w:szCs w:val="20"/>
                <w:lang w:val="hr-HR"/>
              </w:rPr>
              <w:t>pristup)</w:t>
            </w:r>
            <w:r w:rsidR="00AF0C9F">
              <w:rPr>
                <w:sz w:val="20"/>
                <w:szCs w:val="20"/>
                <w:lang w:val="hr-HR"/>
              </w:rPr>
              <w:t xml:space="preserve">. </w:t>
            </w:r>
            <w:r w:rsidR="00F433AF">
              <w:rPr>
                <w:sz w:val="20"/>
                <w:szCs w:val="20"/>
                <w:lang w:val="hr-HR"/>
              </w:rPr>
              <w:t xml:space="preserve">Realizacija </w:t>
            </w:r>
            <w:r w:rsidR="00FC2B42">
              <w:rPr>
                <w:sz w:val="20"/>
                <w:szCs w:val="20"/>
                <w:lang w:val="hr-HR"/>
              </w:rPr>
              <w:t xml:space="preserve">ide </w:t>
            </w:r>
            <w:r w:rsidR="00894DAB">
              <w:rPr>
                <w:sz w:val="20"/>
                <w:szCs w:val="20"/>
                <w:lang w:val="hr-HR"/>
              </w:rPr>
              <w:t>kombiniranjem</w:t>
            </w:r>
            <w:r w:rsidR="00FC2B42">
              <w:rPr>
                <w:sz w:val="20"/>
                <w:szCs w:val="20"/>
                <w:lang w:val="hr-HR"/>
              </w:rPr>
              <w:t xml:space="preserve"> rada</w:t>
            </w:r>
            <w:r w:rsidR="00894DAB">
              <w:rPr>
                <w:sz w:val="20"/>
                <w:szCs w:val="20"/>
                <w:lang w:val="hr-HR"/>
              </w:rPr>
              <w:t xml:space="preserve"> u </w:t>
            </w:r>
            <w:r w:rsidR="00065C53">
              <w:rPr>
                <w:sz w:val="20"/>
                <w:szCs w:val="20"/>
                <w:lang w:val="hr-HR"/>
              </w:rPr>
              <w:t>klasičnoj učionici i u/na specijaliziranim prostorima.</w:t>
            </w:r>
            <w:r w:rsidR="00670A35">
              <w:rPr>
                <w:sz w:val="20"/>
                <w:szCs w:val="20"/>
                <w:lang w:val="hr-HR"/>
              </w:rPr>
              <w:t xml:space="preserve"> </w:t>
            </w:r>
            <w:r w:rsidR="00BB0821">
              <w:rPr>
                <w:sz w:val="20"/>
                <w:szCs w:val="20"/>
                <w:lang w:val="hr-HR"/>
              </w:rPr>
              <w:t>U</w:t>
            </w:r>
            <w:r w:rsidR="004E0B85">
              <w:rPr>
                <w:sz w:val="20"/>
                <w:szCs w:val="20"/>
                <w:lang w:val="hr-HR"/>
              </w:rPr>
              <w:t xml:space="preserve"> faz</w:t>
            </w:r>
            <w:r w:rsidR="00BB0821">
              <w:rPr>
                <w:sz w:val="20"/>
                <w:szCs w:val="20"/>
                <w:lang w:val="hr-HR"/>
              </w:rPr>
              <w:t>i</w:t>
            </w:r>
            <w:r w:rsidR="00670A35">
              <w:rPr>
                <w:sz w:val="20"/>
                <w:szCs w:val="20"/>
                <w:lang w:val="hr-HR"/>
              </w:rPr>
              <w:t xml:space="preserve"> </w:t>
            </w:r>
            <w:r w:rsidR="0061595E" w:rsidRPr="00D449B8">
              <w:rPr>
                <w:sz w:val="20"/>
                <w:szCs w:val="20"/>
                <w:lang w:val="hr-HR"/>
              </w:rPr>
              <w:t>ponavljanj</w:t>
            </w:r>
            <w:r w:rsidR="00F637CF">
              <w:rPr>
                <w:sz w:val="20"/>
                <w:szCs w:val="20"/>
                <w:lang w:val="hr-HR"/>
              </w:rPr>
              <w:t>a</w:t>
            </w:r>
            <w:r w:rsidR="0061595E" w:rsidRPr="00D449B8">
              <w:rPr>
                <w:sz w:val="20"/>
                <w:szCs w:val="20"/>
                <w:lang w:val="hr-HR"/>
              </w:rPr>
              <w:t xml:space="preserve"> i sistematizacij</w:t>
            </w:r>
            <w:r w:rsidR="00F637CF">
              <w:rPr>
                <w:sz w:val="20"/>
                <w:szCs w:val="20"/>
                <w:lang w:val="hr-HR"/>
              </w:rPr>
              <w:t>e</w:t>
            </w:r>
            <w:r w:rsidR="004E0B85">
              <w:rPr>
                <w:sz w:val="20"/>
                <w:szCs w:val="20"/>
                <w:lang w:val="hr-HR"/>
              </w:rPr>
              <w:t xml:space="preserve"> </w:t>
            </w:r>
            <w:r w:rsidR="00D449B8" w:rsidRPr="00D449B8">
              <w:rPr>
                <w:sz w:val="20"/>
                <w:szCs w:val="20"/>
                <w:lang w:val="hr-HR"/>
              </w:rPr>
              <w:t>egzemplarnih i analognih sadržaja</w:t>
            </w:r>
            <w:r w:rsidR="003D1F3C">
              <w:rPr>
                <w:sz w:val="20"/>
                <w:szCs w:val="20"/>
                <w:lang w:val="hr-HR"/>
              </w:rPr>
              <w:t xml:space="preserve"> </w:t>
            </w:r>
            <w:r w:rsidR="00BB0821">
              <w:rPr>
                <w:sz w:val="20"/>
                <w:szCs w:val="20"/>
                <w:lang w:val="hr-HR"/>
              </w:rPr>
              <w:t>primjenjuju se</w:t>
            </w:r>
            <w:r w:rsidR="003D1F3C">
              <w:rPr>
                <w:sz w:val="20"/>
                <w:szCs w:val="20"/>
                <w:lang w:val="hr-HR"/>
              </w:rPr>
              <w:t xml:space="preserve"> postupci samovrednovanja</w:t>
            </w:r>
            <w:r w:rsidR="00F76F06">
              <w:rPr>
                <w:sz w:val="20"/>
                <w:szCs w:val="20"/>
                <w:lang w:val="hr-HR"/>
              </w:rPr>
              <w:t xml:space="preserve"> </w:t>
            </w:r>
            <w:r w:rsidR="003D1F3C">
              <w:rPr>
                <w:sz w:val="20"/>
                <w:szCs w:val="20"/>
                <w:lang w:val="hr-HR"/>
              </w:rPr>
              <w:t>po unaprijed određenim kriterijima</w:t>
            </w:r>
            <w:r w:rsidR="00A0422B">
              <w:rPr>
                <w:sz w:val="20"/>
                <w:szCs w:val="20"/>
                <w:lang w:val="hr-HR"/>
              </w:rPr>
              <w:t>.</w:t>
            </w:r>
            <w:r w:rsidR="00093D89">
              <w:rPr>
                <w:sz w:val="20"/>
                <w:szCs w:val="20"/>
                <w:lang w:val="hr-HR"/>
              </w:rPr>
              <w:t xml:space="preserve"> Slijedi rješavanje</w:t>
            </w:r>
            <w:r w:rsidR="00AD75F9">
              <w:rPr>
                <w:sz w:val="20"/>
                <w:szCs w:val="20"/>
                <w:lang w:val="hr-HR"/>
              </w:rPr>
              <w:t xml:space="preserve"> problema,</w:t>
            </w:r>
            <w:r w:rsidR="00093D89">
              <w:rPr>
                <w:sz w:val="20"/>
                <w:szCs w:val="20"/>
                <w:lang w:val="hr-HR"/>
              </w:rPr>
              <w:t xml:space="preserve"> </w:t>
            </w:r>
            <w:r w:rsidR="00780F60">
              <w:rPr>
                <w:sz w:val="20"/>
                <w:szCs w:val="20"/>
                <w:lang w:val="hr-HR"/>
              </w:rPr>
              <w:t xml:space="preserve">konkretne situacije iz realnog sektora </w:t>
            </w:r>
            <w:r w:rsidR="005C1403">
              <w:rPr>
                <w:sz w:val="20"/>
                <w:szCs w:val="20"/>
                <w:lang w:val="hr-HR"/>
              </w:rPr>
              <w:t xml:space="preserve">te </w:t>
            </w:r>
            <w:r w:rsidR="00291014">
              <w:rPr>
                <w:sz w:val="20"/>
                <w:szCs w:val="20"/>
                <w:lang w:val="hr-HR"/>
              </w:rPr>
              <w:t xml:space="preserve">vrednovanje rješenja </w:t>
            </w:r>
            <w:r w:rsidR="00A564A1">
              <w:rPr>
                <w:sz w:val="20"/>
                <w:szCs w:val="20"/>
                <w:lang w:val="hr-HR"/>
              </w:rPr>
              <w:t>po jasnim kriterijskim tablicama.</w:t>
            </w:r>
          </w:p>
        </w:tc>
      </w:tr>
      <w:tr w:rsidR="00F907D8" w:rsidRPr="00E017E7" w14:paraId="5678871B" w14:textId="77777777" w:rsidTr="0013531C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F907D8" w:rsidRPr="00E017E7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493A4" w14:textId="3B5D3D39" w:rsidR="00A14E22" w:rsidRPr="00A14E22" w:rsidRDefault="0082018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R</w:t>
            </w:r>
            <w:r w:rsidR="00A14E22" w:rsidRPr="00A14E22">
              <w:rPr>
                <w:rFonts w:cstheme="minorHAnsi"/>
                <w:iCs/>
                <w:noProof/>
                <w:sz w:val="20"/>
                <w:szCs w:val="20"/>
              </w:rPr>
              <w:t xml:space="preserve">asprostranjenost ljekovitog bilja u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Republici Hrvatskoj</w:t>
            </w:r>
          </w:p>
          <w:p w14:paraId="7760AA9B" w14:textId="1461A102" w:rsidR="00A14E22" w:rsidRPr="00A14E22" w:rsidRDefault="0082018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A14E22" w:rsidRPr="00A14E22">
              <w:rPr>
                <w:rFonts w:cstheme="minorHAnsi"/>
                <w:iCs/>
                <w:noProof/>
                <w:sz w:val="20"/>
                <w:szCs w:val="20"/>
              </w:rPr>
              <w:t>kološki faktori koji utječu na proizvodnju ljekovitog bilja</w:t>
            </w:r>
          </w:p>
          <w:p w14:paraId="527DE6B5" w14:textId="1EC0111E" w:rsidR="00A14E22" w:rsidRPr="00A14E22" w:rsidRDefault="0082018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</w:t>
            </w:r>
            <w:r w:rsidR="00A14E22" w:rsidRPr="00A14E22">
              <w:rPr>
                <w:rFonts w:cstheme="minorHAnsi"/>
                <w:iCs/>
                <w:noProof/>
                <w:sz w:val="20"/>
                <w:szCs w:val="20"/>
              </w:rPr>
              <w:t>snove tehnologije uzgoja ljekovitog bilja</w:t>
            </w:r>
            <w:r w:rsidR="003120E1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6F831125" w14:textId="44699695" w:rsidR="003120E1" w:rsidRPr="00191113" w:rsidRDefault="003120E1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113">
              <w:rPr>
                <w:rFonts w:cstheme="minorHAnsi"/>
                <w:iCs/>
                <w:noProof/>
                <w:sz w:val="20"/>
                <w:szCs w:val="20"/>
              </w:rPr>
              <w:t>Zaštita na radu</w:t>
            </w:r>
            <w:r w:rsidR="002A0807" w:rsidRPr="00191113">
              <w:rPr>
                <w:rFonts w:cstheme="minorHAnsi"/>
                <w:iCs/>
                <w:noProof/>
                <w:sz w:val="20"/>
                <w:szCs w:val="20"/>
              </w:rPr>
              <w:t>, z</w:t>
            </w:r>
            <w:r w:rsidR="008E5227" w:rsidRPr="00191113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2A0807" w:rsidRPr="00191113">
              <w:rPr>
                <w:rFonts w:cstheme="minorHAnsi"/>
                <w:iCs/>
                <w:noProof/>
                <w:sz w:val="20"/>
                <w:szCs w:val="20"/>
              </w:rPr>
              <w:t>štita okoliša</w:t>
            </w:r>
            <w:r w:rsidRPr="00191113">
              <w:rPr>
                <w:rFonts w:cstheme="minorHAnsi"/>
                <w:iCs/>
                <w:noProof/>
                <w:sz w:val="20"/>
                <w:szCs w:val="20"/>
              </w:rPr>
              <w:t xml:space="preserve"> i Pravilnik o kontrolnom sustavu ekološke poljeprivrede </w:t>
            </w:r>
          </w:p>
          <w:p w14:paraId="24511AA9" w14:textId="134D908B" w:rsidR="00290B31" w:rsidRPr="003120E1" w:rsidRDefault="00250AD3" w:rsidP="003120E1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Primjena</w:t>
            </w:r>
            <w:r w:rsidR="00DF370A">
              <w:rPr>
                <w:rFonts w:cstheme="minorHAnsi"/>
                <w:iCs/>
                <w:noProof/>
                <w:sz w:val="20"/>
                <w:szCs w:val="20"/>
              </w:rPr>
              <w:t xml:space="preserve"> o</w:t>
            </w:r>
            <w:r w:rsidR="00CC4A5C">
              <w:rPr>
                <w:rFonts w:cstheme="minorHAnsi"/>
                <w:iCs/>
                <w:noProof/>
                <w:sz w:val="20"/>
                <w:szCs w:val="20"/>
              </w:rPr>
              <w:t>snovni</w:t>
            </w:r>
            <w:r w:rsidR="00DF370A">
              <w:rPr>
                <w:rFonts w:cstheme="minorHAnsi"/>
                <w:iCs/>
                <w:noProof/>
                <w:sz w:val="20"/>
                <w:szCs w:val="20"/>
              </w:rPr>
              <w:t xml:space="preserve">h </w:t>
            </w:r>
            <w:r w:rsidR="00CC4A5C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A14E22" w:rsidRPr="00A14E22">
              <w:rPr>
                <w:rFonts w:cstheme="minorHAnsi"/>
                <w:iCs/>
                <w:noProof/>
                <w:sz w:val="20"/>
                <w:szCs w:val="20"/>
              </w:rPr>
              <w:t>lat</w:t>
            </w:r>
            <w:r w:rsidR="00DF370A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A14E22" w:rsidRPr="00A14E22">
              <w:rPr>
                <w:rFonts w:cstheme="minorHAnsi"/>
                <w:iCs/>
                <w:noProof/>
                <w:sz w:val="20"/>
                <w:szCs w:val="20"/>
              </w:rPr>
              <w:t>, uređaji i oprema za ekološku proizvodnju ljekovitog bilja</w:t>
            </w:r>
            <w:r w:rsidR="00DF370A">
              <w:rPr>
                <w:rFonts w:cstheme="minorHAnsi"/>
                <w:iCs/>
                <w:noProof/>
                <w:sz w:val="20"/>
                <w:szCs w:val="20"/>
              </w:rPr>
              <w:t xml:space="preserve"> na siguran način</w:t>
            </w:r>
          </w:p>
        </w:tc>
      </w:tr>
      <w:tr w:rsidR="00F907D8" w:rsidRPr="00E017E7" w14:paraId="0D4BAE31" w14:textId="77777777" w:rsidTr="0013531C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3FC1C" w14:textId="5D0C2AFD" w:rsidR="00F907D8" w:rsidRPr="00E017E7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F907D8" w:rsidRPr="00E017E7" w14:paraId="661F47AD" w14:textId="77777777" w:rsidTr="00A814E8">
        <w:trPr>
          <w:trHeight w:val="572"/>
        </w:trPr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D1720ED" w14:textId="69D6EC0D" w:rsidR="00276720" w:rsidRPr="00B65F2C" w:rsidRDefault="00276720" w:rsidP="003F0EEC">
            <w:pPr>
              <w:widowControl w:val="0"/>
              <w:tabs>
                <w:tab w:val="left" w:pos="1653"/>
              </w:tabs>
              <w:autoSpaceDE w:val="0"/>
              <w:autoSpaceDN w:val="0"/>
              <w:spacing w:before="2" w:after="0" w:line="237" w:lineRule="auto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276720">
              <w:rPr>
                <w:rFonts w:cstheme="minorHAnsi"/>
                <w:b/>
                <w:noProof/>
                <w:sz w:val="20"/>
                <w:szCs w:val="20"/>
              </w:rPr>
              <w:t>Vrednovanje:</w:t>
            </w:r>
            <w:r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 Skup ishoda učenja i pripadajući ishodi provjeravaju se pro</w:t>
            </w:r>
            <w:r w:rsidR="000E3A5F">
              <w:rPr>
                <w:rFonts w:cstheme="minorHAnsi"/>
                <w:bCs/>
                <w:noProof/>
                <w:sz w:val="20"/>
                <w:szCs w:val="20"/>
              </w:rPr>
              <w:t>blemskim</w:t>
            </w:r>
            <w:r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 zadacima, a na</w:t>
            </w:r>
            <w:r w:rsidR="003F0EEC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B65F2C">
              <w:rPr>
                <w:rFonts w:cstheme="minorHAnsi"/>
                <w:bCs/>
                <w:noProof/>
                <w:sz w:val="20"/>
                <w:szCs w:val="20"/>
              </w:rPr>
              <w:t>temelju unaprijed definiranih elemenata i kriterija vrednovanja (analitičke i holističke rubrike za vrednovanje).</w:t>
            </w:r>
          </w:p>
          <w:p w14:paraId="1D6B22CB" w14:textId="0E3B7250" w:rsidR="00B0224C" w:rsidRDefault="00B0224C" w:rsidP="00B0224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0108DDE" w14:textId="556F31BD" w:rsidR="00566DF2" w:rsidRPr="00DF6829" w:rsidRDefault="00B0224C" w:rsidP="004C057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E664B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</w:t>
            </w:r>
            <w:r w:rsidR="003F4DF0" w:rsidRPr="00E664B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r</w:t>
            </w:r>
            <w:r w:rsidR="001E0157" w:rsidRPr="00E664B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oblemski</w:t>
            </w:r>
            <w:r w:rsidR="003F4DF0" w:rsidRPr="00E664B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zadatak</w:t>
            </w:r>
            <w:r w:rsidR="005C140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5C1403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Postojeći OPG planira proširiti svoju djelatnost </w:t>
            </w:r>
            <w:r w:rsid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 smjeru proizvodnje</w:t>
            </w:r>
            <w:r w:rsidR="005C1403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ljekovito</w:t>
            </w:r>
            <w:r w:rsidR="00AE36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g</w:t>
            </w:r>
            <w:r w:rsidR="005C1403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bilj</w:t>
            </w:r>
            <w:r w:rsidR="00AE36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a.</w:t>
            </w:r>
            <w:r w:rsidR="005C1403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E36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</w:t>
            </w:r>
            <w:r w:rsidR="005C1403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otrebno </w:t>
            </w:r>
            <w:r w:rsidR="00AE36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je </w:t>
            </w:r>
            <w:r w:rsidR="005C1403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napraviti plan proizvodnje </w:t>
            </w:r>
            <w:r w:rsidR="00AC6C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 minimalno tri </w:t>
            </w:r>
            <w:r w:rsidR="000E348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kulture </w:t>
            </w:r>
            <w:r w:rsidR="00AC6C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ljekovitog</w:t>
            </w:r>
            <w:r w:rsidR="000E348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bilja</w:t>
            </w:r>
            <w:r w:rsidR="00AC6C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C6C18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 koje se </w:t>
            </w:r>
            <w:r w:rsidR="00F0434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planira</w:t>
            </w:r>
            <w:r w:rsidR="00AC6C18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proizvodnj</w:t>
            </w:r>
            <w:r w:rsidR="00816CA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a</w:t>
            </w:r>
            <w:r w:rsidR="00AC6C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E36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te </w:t>
            </w:r>
            <w:r w:rsidR="005C1403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isti predstaviti svojim kolegama</w:t>
            </w:r>
            <w:r w:rsidR="00382F3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  <w:r w:rsidR="005C1403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U planu </w:t>
            </w:r>
            <w:r w:rsidR="0088683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je </w:t>
            </w:r>
            <w:r w:rsidR="005C1403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potrebno naglasiti </w:t>
            </w:r>
            <w:r w:rsidR="00471F8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osnovne</w:t>
            </w:r>
            <w:r w:rsidR="005C1403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odrednice ekološke proizvodnje</w:t>
            </w:r>
            <w:r w:rsidR="00F64E8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odabranog</w:t>
            </w:r>
            <w:r w:rsidR="005C1403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ljekovitog bilja</w:t>
            </w:r>
            <w:r w:rsidR="00F64E8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06149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temeljn</w:t>
            </w:r>
            <w:r w:rsidR="006B350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 propise koji ju</w:t>
            </w:r>
            <w:r w:rsidR="0008503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prat</w:t>
            </w:r>
            <w:r w:rsidR="006B350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</w:t>
            </w:r>
            <w:r w:rsidR="00F64E8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te </w:t>
            </w:r>
            <w:r w:rsidR="00DA2D1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ekološki potencijal</w:t>
            </w:r>
            <w:r w:rsidR="0008503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C620C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9350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Potrebno je </w:t>
            </w:r>
            <w:r w:rsidR="005C1403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argumentirati prijedloge </w:t>
            </w:r>
            <w:r w:rsidR="00DF682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 obzirom na </w:t>
            </w:r>
            <w:r w:rsidR="007F04F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propisane</w:t>
            </w:r>
            <w:r w:rsidR="006B350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osnovne</w:t>
            </w:r>
            <w:r w:rsidR="007F04F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 </w:t>
            </w:r>
            <w:r w:rsidR="007F04F8" w:rsidRPr="005C140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tehnološke postupke</w:t>
            </w:r>
            <w:r w:rsidR="007F04F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5C1403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svojstva i specifičnosti proizvodnje</w:t>
            </w:r>
            <w:r w:rsidR="00DF6829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,</w:t>
            </w:r>
            <w:r w:rsidR="005C1403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F6829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te</w:t>
            </w:r>
            <w:r w:rsidR="005C1403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specifičnosti tla i staništa</w:t>
            </w:r>
            <w:r w:rsidR="00C5355A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  <w:r w:rsidR="007C3C94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5355A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</w:t>
            </w:r>
            <w:r w:rsidR="007C3C94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rezentirati </w:t>
            </w:r>
            <w:r w:rsidR="00C5355A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plan </w:t>
            </w:r>
            <w:r w:rsidR="007C3C94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uz </w:t>
            </w:r>
            <w:r w:rsidR="00024CDD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korištenje </w:t>
            </w:r>
            <w:r w:rsidR="004C057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IT tehnologije te </w:t>
            </w:r>
            <w:r w:rsidR="00024CDD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izvorne stvarnosti. Vrednovanje </w:t>
            </w:r>
            <w:r w:rsidR="00C5355A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se provodi </w:t>
            </w:r>
            <w:r w:rsidR="001D0527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 jasnim, unaprijed </w:t>
            </w:r>
            <w:r w:rsidR="004C057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definiranim i </w:t>
            </w:r>
            <w:r w:rsidR="001D0527" w:rsidRPr="001D05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komuniciranim kriterijima.</w:t>
            </w:r>
          </w:p>
        </w:tc>
      </w:tr>
      <w:tr w:rsidR="00F907D8" w:rsidRPr="00E017E7" w14:paraId="7B414016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F907D8" w:rsidRPr="00E017E7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907D8" w:rsidRPr="00E017E7" w14:paraId="744F7A56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F907D8" w:rsidRPr="00E017E7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E017E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F907D8" w:rsidRPr="00E017E7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1AB0942" w14:textId="77777777" w:rsidR="00FC678C" w:rsidRPr="00E017E7" w:rsidRDefault="00FC678C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04"/>
      </w:tblGrid>
      <w:tr w:rsidR="00CD0B7B" w:rsidRPr="00CD0B7B" w14:paraId="35E2912B" w14:textId="76678257" w:rsidTr="00712FB1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41E34F6" w14:textId="77777777" w:rsidR="000156D9" w:rsidRPr="00CD0B7B" w:rsidRDefault="000156D9" w:rsidP="000156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CD0B7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CD0B7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CD0B7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04" w:type="dxa"/>
            <w:vAlign w:val="center"/>
          </w:tcPr>
          <w:p w14:paraId="7C004DEB" w14:textId="217DD717" w:rsidR="000156D9" w:rsidRPr="00CD0B7B" w:rsidRDefault="00142E3A" w:rsidP="000156D9">
            <w:pPr>
              <w:spacing w:after="160" w:line="259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758C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uzgoja ljekovitog bilja</w:t>
            </w:r>
          </w:p>
        </w:tc>
      </w:tr>
      <w:tr w:rsidR="00CD0B7B" w:rsidRPr="00CD0B7B" w14:paraId="0E061D24" w14:textId="77777777" w:rsidTr="00712FB1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E7E341" w14:textId="77777777" w:rsidR="000156D9" w:rsidRPr="00CD0B7B" w:rsidRDefault="000156D9" w:rsidP="000156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D0B7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E342E" w:rsidRPr="00CD0B7B" w14:paraId="7A06F1F5" w14:textId="77777777" w:rsidTr="00712FB1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ACA9D71" w14:textId="07B96650" w:rsidR="00FE342E" w:rsidRPr="001A083E" w:rsidRDefault="003641D4" w:rsidP="00FE34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08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</w:t>
            </w:r>
            <w:r w:rsidR="001803BD" w:rsidRPr="001A08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azlikovati </w:t>
            </w:r>
            <w:r w:rsidR="00FE342E" w:rsidRPr="001A08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agrotehničke mjere za ekološki uzgoj ljekovitog bilja</w:t>
            </w:r>
          </w:p>
        </w:tc>
      </w:tr>
      <w:tr w:rsidR="00FE342E" w:rsidRPr="00CD0B7B" w14:paraId="3004A8CD" w14:textId="77777777" w:rsidTr="00712FB1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8615F2" w14:textId="252B9690" w:rsidR="00FE342E" w:rsidRPr="001A083E" w:rsidRDefault="00DC7822" w:rsidP="00FE34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08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izdvojiti metode pripreme tla za proizvodnju ljekovitog bilja prema pravilima ekološke proizvodnje</w:t>
            </w:r>
          </w:p>
        </w:tc>
      </w:tr>
      <w:tr w:rsidR="00FE342E" w:rsidRPr="00CD0B7B" w14:paraId="244FD000" w14:textId="77777777" w:rsidTr="00712FB1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B7C010" w14:textId="2611E5CF" w:rsidR="00FE342E" w:rsidRPr="001A083E" w:rsidRDefault="00FE342E" w:rsidP="00FE34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A08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izvesti pravilnu pripremu tla sukladno vrsti ljekovitog bilja</w:t>
            </w:r>
          </w:p>
        </w:tc>
      </w:tr>
      <w:tr w:rsidR="00FE342E" w:rsidRPr="00CD0B7B" w14:paraId="67F9E944" w14:textId="77777777" w:rsidTr="00712FB1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DE1BC19" w14:textId="05DE10BD" w:rsidR="00FE342E" w:rsidRPr="001A083E" w:rsidRDefault="00FE342E" w:rsidP="00FE34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08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koristiti alate i uređaje za ekološku obradu tla sukladno vrs</w:t>
            </w:r>
            <w:r w:rsidR="0010294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</w:t>
            </w:r>
            <w:r w:rsidRPr="001A08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 ljekovitog bilja</w:t>
            </w:r>
          </w:p>
        </w:tc>
      </w:tr>
      <w:tr w:rsidR="00FE342E" w:rsidRPr="00CD0B7B" w14:paraId="16B5400C" w14:textId="77777777" w:rsidTr="00712FB1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383D4" w14:textId="6E480E91" w:rsidR="00FE342E" w:rsidRPr="001A083E" w:rsidRDefault="00FE342E" w:rsidP="00FE34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1A08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izabrati vrstu razmnožavanja sukladno ekološkim uvjetima uzgoja ljekovitog bilja</w:t>
            </w:r>
          </w:p>
        </w:tc>
      </w:tr>
      <w:tr w:rsidR="00FE342E" w:rsidRPr="00CD0B7B" w14:paraId="41D5FC74" w14:textId="77777777" w:rsidTr="00712FB1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ABC5F3" w14:textId="5D63C0FE" w:rsidR="00FE342E" w:rsidRPr="001A083E" w:rsidRDefault="00FE342E" w:rsidP="00FE34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1A08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razlikovati specifične zahtjeve ekološke sjetve i/ili sadnje ljekovitog bilja</w:t>
            </w:r>
          </w:p>
        </w:tc>
      </w:tr>
      <w:tr w:rsidR="00FE342E" w:rsidRPr="00CD0B7B" w14:paraId="6016EC8A" w14:textId="77777777" w:rsidTr="00712FB1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B2F2BD" w14:textId="70C11946" w:rsidR="00FE342E" w:rsidRPr="001A083E" w:rsidRDefault="00F56EE4" w:rsidP="00FE34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08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definirati</w:t>
            </w:r>
            <w:r w:rsidR="00FE342E" w:rsidRPr="001A08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vremenske odmake i rokove žetve i/ili berbe ljekovitog bilja</w:t>
            </w:r>
          </w:p>
        </w:tc>
      </w:tr>
      <w:tr w:rsidR="00FE342E" w:rsidRPr="00CD0B7B" w14:paraId="4DCE3CAA" w14:textId="77777777" w:rsidTr="00712FB1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1341C1" w14:textId="44FBD996" w:rsidR="00FE342E" w:rsidRPr="001A083E" w:rsidRDefault="00FE342E" w:rsidP="00FE34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08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primijeniti postupke gnojidbe tla sukladno odabranoj vrsti ljekovitog bilja</w:t>
            </w:r>
          </w:p>
        </w:tc>
      </w:tr>
      <w:tr w:rsidR="00FE342E" w:rsidRPr="00CD0B7B" w14:paraId="48EB5AB5" w14:textId="77777777" w:rsidTr="00712FB1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6E34C6" w14:textId="0CD716E7" w:rsidR="00FE342E" w:rsidRPr="001A083E" w:rsidRDefault="00FE342E" w:rsidP="00FE34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A08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razlikovati načine navodnjavanja i odvodnje prema vrsti ljekovitog bilja</w:t>
            </w:r>
          </w:p>
        </w:tc>
      </w:tr>
      <w:tr w:rsidR="00CD0B7B" w:rsidRPr="00CD0B7B" w14:paraId="720C8B08" w14:textId="77777777" w:rsidTr="00712FB1">
        <w:trPr>
          <w:trHeight w:val="427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EB4D98" w14:textId="77777777" w:rsidR="000156D9" w:rsidRPr="00CD0B7B" w:rsidRDefault="000156D9" w:rsidP="000156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D0B7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156D9" w:rsidRPr="00E017E7" w14:paraId="0D81A69D" w14:textId="77777777" w:rsidTr="00712FB1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3EAD0D" w14:textId="210E66E8" w:rsidR="00BC161B" w:rsidRPr="00237874" w:rsidRDefault="00200BE8" w:rsidP="003A2C5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00B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unutar ovog skupa ostvaruju se kroz učenje temeljeno na radu uz nadzor mentora u stvarnim i/ili simuliranim uvjetima. </w:t>
            </w:r>
            <w:r w:rsidR="00FE27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</w:t>
            </w:r>
            <w:r w:rsidR="00FE279A" w:rsidRPr="00200B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74F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kroz </w:t>
            </w:r>
            <w:r w:rsidR="00FC678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radni projekt</w:t>
            </w:r>
            <w:r w:rsidR="008E00A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E27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rješavaju konkretne radne zadaća </w:t>
            </w:r>
            <w:r w:rsidR="00FE279A" w:rsidRPr="00200B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proizvodnje ljekovitog bilja</w:t>
            </w:r>
            <w:r w:rsidR="00FE27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  <w:r w:rsidR="00FE279A" w:rsidRPr="00200B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00B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Tome prethodi vođeni proces učenja i poučavanja u kojem se kao dominantn</w:t>
            </w:r>
            <w:r w:rsidR="005820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Pr="00200B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nastavni sustav primjenjuj</w:t>
            </w:r>
            <w:r w:rsidR="0030419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Pr="00200B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heuristička</w:t>
            </w:r>
            <w:r w:rsidR="007E17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00B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nastava. Polaznike se navodi na samostalno otkrivanje očekivanih tvrdnji i pravila pomoću prikladnih pitanja koja vode do rješenja. Preporučeni oblici rada su samostalan rad i</w:t>
            </w:r>
            <w:r w:rsidR="00FE7A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li</w:t>
            </w:r>
            <w:r w:rsidRPr="00200B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rad u paru.</w:t>
            </w:r>
          </w:p>
        </w:tc>
      </w:tr>
      <w:tr w:rsidR="000156D9" w:rsidRPr="00E017E7" w14:paraId="2795306E" w14:textId="77777777" w:rsidTr="00712FB1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1952D" w14:textId="77777777" w:rsidR="000156D9" w:rsidRPr="00E017E7" w:rsidRDefault="000156D9" w:rsidP="000156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2C84D" w14:textId="687C13E8" w:rsidR="00DE280C" w:rsidRPr="00DE280C" w:rsidRDefault="001957B6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Primjena osnovnih</w:t>
            </w:r>
            <w:r w:rsidR="00E117ED">
              <w:rPr>
                <w:rFonts w:cstheme="minorHAnsi"/>
                <w:iCs/>
                <w:noProof/>
                <w:sz w:val="20"/>
                <w:szCs w:val="20"/>
              </w:rPr>
              <w:t xml:space="preserve"> a</w:t>
            </w:r>
            <w:r w:rsidR="00DE280C" w:rsidRPr="00DE280C">
              <w:rPr>
                <w:rFonts w:cstheme="minorHAnsi"/>
                <w:iCs/>
                <w:noProof/>
                <w:sz w:val="20"/>
                <w:szCs w:val="20"/>
              </w:rPr>
              <w:t xml:space="preserve">grotehničke mjere </w:t>
            </w:r>
            <w:r w:rsidR="00DE280C">
              <w:rPr>
                <w:rFonts w:cstheme="minorHAnsi"/>
                <w:iCs/>
                <w:noProof/>
                <w:sz w:val="20"/>
                <w:szCs w:val="20"/>
              </w:rPr>
              <w:t>u uzgoju ljekovitog bilja</w:t>
            </w:r>
          </w:p>
          <w:p w14:paraId="28AAF915" w14:textId="54A8FD4B" w:rsidR="00DE280C" w:rsidRPr="00DE280C" w:rsidRDefault="00DE280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Pr="00DE280C">
              <w:rPr>
                <w:rFonts w:cstheme="minorHAnsi"/>
                <w:iCs/>
                <w:noProof/>
                <w:sz w:val="20"/>
                <w:szCs w:val="20"/>
              </w:rPr>
              <w:t>riprema tla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za proizvodnju ljekovitog bilja</w:t>
            </w:r>
          </w:p>
          <w:p w14:paraId="3B45FA85" w14:textId="6B530DA3" w:rsidR="00DE280C" w:rsidRPr="00DE280C" w:rsidRDefault="00D74ED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Načini primjene</w:t>
            </w:r>
            <w:r w:rsidR="00CB500C">
              <w:rPr>
                <w:rFonts w:cstheme="minorHAnsi"/>
                <w:iCs/>
                <w:noProof/>
                <w:sz w:val="20"/>
                <w:szCs w:val="20"/>
              </w:rPr>
              <w:t xml:space="preserve"> a</w:t>
            </w:r>
            <w:r w:rsidR="00DE280C" w:rsidRPr="00DE280C">
              <w:rPr>
                <w:rFonts w:cstheme="minorHAnsi"/>
                <w:iCs/>
                <w:noProof/>
                <w:sz w:val="20"/>
                <w:szCs w:val="20"/>
              </w:rPr>
              <w:t>lat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a </w:t>
            </w:r>
            <w:r w:rsidR="00DE280C" w:rsidRPr="00DE280C">
              <w:rPr>
                <w:rFonts w:cstheme="minorHAnsi"/>
                <w:iCs/>
                <w:noProof/>
                <w:sz w:val="20"/>
                <w:szCs w:val="20"/>
              </w:rPr>
              <w:t>i uređaj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DE280C" w:rsidRPr="00DE280C">
              <w:rPr>
                <w:rFonts w:cstheme="minorHAnsi"/>
                <w:iCs/>
                <w:noProof/>
                <w:sz w:val="20"/>
                <w:szCs w:val="20"/>
              </w:rPr>
              <w:t xml:space="preserve"> za obradu tla</w:t>
            </w:r>
            <w:r w:rsidR="003B7E77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kod pojedinih vrsta ljekovitog bilja</w:t>
            </w:r>
          </w:p>
          <w:p w14:paraId="06A8A3FA" w14:textId="00A1EB70" w:rsidR="00DE280C" w:rsidRPr="00DE280C" w:rsidRDefault="005C7C74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Osnove sjetve</w:t>
            </w:r>
            <w:r w:rsidR="003B65C0">
              <w:rPr>
                <w:rFonts w:cstheme="minorHAnsi"/>
                <w:iCs/>
                <w:noProof/>
                <w:sz w:val="20"/>
                <w:szCs w:val="20"/>
              </w:rPr>
              <w:t xml:space="preserve">, sadnje i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r</w:t>
            </w:r>
            <w:r w:rsidR="00DE280C" w:rsidRPr="00DE280C">
              <w:rPr>
                <w:rFonts w:cstheme="minorHAnsi"/>
                <w:iCs/>
                <w:noProof/>
                <w:sz w:val="20"/>
                <w:szCs w:val="20"/>
              </w:rPr>
              <w:t>azmnožavanj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DE280C" w:rsidRPr="00DE280C">
              <w:rPr>
                <w:rFonts w:cstheme="minorHAnsi"/>
                <w:iCs/>
                <w:noProof/>
                <w:sz w:val="20"/>
                <w:szCs w:val="20"/>
              </w:rPr>
              <w:t xml:space="preserve"> ljekovitog bilja</w:t>
            </w:r>
          </w:p>
          <w:p w14:paraId="43E54DF5" w14:textId="059CE5A8" w:rsidR="00DE280C" w:rsidRPr="00DE280C" w:rsidRDefault="00DE280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Ž</w:t>
            </w:r>
            <w:r w:rsidRPr="00DE280C">
              <w:rPr>
                <w:rFonts w:cstheme="minorHAnsi"/>
                <w:iCs/>
                <w:noProof/>
                <w:sz w:val="20"/>
                <w:szCs w:val="20"/>
              </w:rPr>
              <w:t>etva i berba ljekovitog bilja</w:t>
            </w:r>
          </w:p>
          <w:p w14:paraId="5B46DC4B" w14:textId="77777777" w:rsidR="00E117ED" w:rsidRDefault="00DE280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G</w:t>
            </w:r>
            <w:r w:rsidRPr="00DE280C">
              <w:rPr>
                <w:rFonts w:cstheme="minorHAnsi"/>
                <w:iCs/>
                <w:noProof/>
                <w:sz w:val="20"/>
                <w:szCs w:val="20"/>
              </w:rPr>
              <w:t>nojidba tla</w:t>
            </w:r>
            <w:r w:rsidR="003B7E77">
              <w:rPr>
                <w:rFonts w:cstheme="minorHAnsi"/>
                <w:iCs/>
                <w:noProof/>
                <w:sz w:val="20"/>
                <w:szCs w:val="20"/>
              </w:rPr>
              <w:t xml:space="preserve"> u proizvodnji ljekovitog bilja</w:t>
            </w:r>
          </w:p>
          <w:p w14:paraId="46EA5A40" w14:textId="6E0BF1C4" w:rsidR="009E1717" w:rsidRPr="00E117ED" w:rsidRDefault="00CB500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117ED">
              <w:rPr>
                <w:rFonts w:cstheme="minorHAnsi"/>
                <w:iCs/>
                <w:noProof/>
                <w:sz w:val="20"/>
                <w:szCs w:val="20"/>
              </w:rPr>
              <w:t>Osnovni postupci n</w:t>
            </w:r>
            <w:r w:rsidR="00DE280C" w:rsidRPr="00E117ED">
              <w:rPr>
                <w:rFonts w:cstheme="minorHAnsi"/>
                <w:iCs/>
                <w:noProof/>
                <w:sz w:val="20"/>
                <w:szCs w:val="20"/>
              </w:rPr>
              <w:t>avodnjavanj</w:t>
            </w:r>
            <w:r w:rsidRPr="00E117ED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DE280C" w:rsidRPr="00E117ED">
              <w:rPr>
                <w:rFonts w:cstheme="minorHAnsi"/>
                <w:iCs/>
                <w:noProof/>
                <w:sz w:val="20"/>
                <w:szCs w:val="20"/>
              </w:rPr>
              <w:t xml:space="preserve"> tla za uzgoj ljekovitog bilja</w:t>
            </w:r>
          </w:p>
        </w:tc>
      </w:tr>
      <w:tr w:rsidR="000156D9" w:rsidRPr="00E017E7" w14:paraId="52F3B578" w14:textId="77777777" w:rsidTr="00712FB1">
        <w:trPr>
          <w:trHeight w:val="486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FA402" w14:textId="5EF059DD" w:rsidR="000156D9" w:rsidRPr="00E017E7" w:rsidRDefault="000156D9" w:rsidP="000156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0156D9" w:rsidRPr="00E017E7" w14:paraId="0FEEDAA6" w14:textId="77777777" w:rsidTr="00712FB1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D665C1" w14:textId="77777777" w:rsidR="00B65F2C" w:rsidRPr="00B65F2C" w:rsidRDefault="00B65F2C" w:rsidP="003A2C53">
            <w:pPr>
              <w:widowControl w:val="0"/>
              <w:tabs>
                <w:tab w:val="left" w:pos="1653"/>
              </w:tabs>
              <w:autoSpaceDE w:val="0"/>
              <w:autoSpaceDN w:val="0"/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B65F2C">
              <w:rPr>
                <w:rFonts w:cstheme="minorHAnsi"/>
                <w:bCs/>
                <w:noProof/>
                <w:sz w:val="20"/>
                <w:szCs w:val="20"/>
              </w:rPr>
              <w:t>Vrednovanje: Skup ishoda učenja i pripadajući ishodi provjeravaju se projektnim zadacima, a na temelju unaprijed definiranih elemenata i kriterija vrednovanja (analitičke i holističke rubrike za vrednovanje).</w:t>
            </w:r>
          </w:p>
          <w:p w14:paraId="4F0A5CCD" w14:textId="77777777" w:rsidR="00B65F2C" w:rsidRPr="00B65F2C" w:rsidRDefault="00B65F2C" w:rsidP="00B65F2C">
            <w:pPr>
              <w:widowControl w:val="0"/>
              <w:tabs>
                <w:tab w:val="left" w:pos="1653"/>
              </w:tabs>
              <w:autoSpaceDE w:val="0"/>
              <w:autoSpaceDN w:val="0"/>
              <w:spacing w:before="2" w:after="0" w:line="237" w:lineRule="auto"/>
              <w:ind w:right="1417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  <w:p w14:paraId="5B970D72" w14:textId="4937A5AE" w:rsidR="00B65F2C" w:rsidRPr="00962FAE" w:rsidRDefault="00B65F2C" w:rsidP="00B65F2C">
            <w:pPr>
              <w:widowControl w:val="0"/>
              <w:tabs>
                <w:tab w:val="left" w:pos="1653"/>
              </w:tabs>
              <w:autoSpaceDE w:val="0"/>
              <w:autoSpaceDN w:val="0"/>
              <w:spacing w:before="2" w:after="0" w:line="237" w:lineRule="auto"/>
              <w:ind w:right="1417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962FAE">
              <w:rPr>
                <w:rFonts w:cstheme="minorHAnsi"/>
                <w:b/>
                <w:noProof/>
                <w:sz w:val="20"/>
                <w:szCs w:val="20"/>
              </w:rPr>
              <w:t>Projektni zadatak</w:t>
            </w:r>
            <w:r w:rsidR="00D92A3A">
              <w:rPr>
                <w:rFonts w:cstheme="minorHAnsi"/>
                <w:b/>
                <w:noProof/>
                <w:sz w:val="20"/>
                <w:szCs w:val="20"/>
              </w:rPr>
              <w:t>:</w:t>
            </w:r>
          </w:p>
          <w:p w14:paraId="4CEBBA9C" w14:textId="77777777" w:rsidR="00B65F2C" w:rsidRPr="00B65F2C" w:rsidRDefault="00B65F2C" w:rsidP="00B65F2C">
            <w:pPr>
              <w:widowControl w:val="0"/>
              <w:tabs>
                <w:tab w:val="left" w:pos="1653"/>
              </w:tabs>
              <w:autoSpaceDE w:val="0"/>
              <w:autoSpaceDN w:val="0"/>
              <w:spacing w:before="2" w:after="0" w:line="237" w:lineRule="auto"/>
              <w:ind w:right="1417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  <w:p w14:paraId="2A69E273" w14:textId="5D95CFF4" w:rsidR="00E165B8" w:rsidRDefault="00EE7583" w:rsidP="003A2C53">
            <w:pPr>
              <w:widowControl w:val="0"/>
              <w:tabs>
                <w:tab w:val="left" w:pos="1653"/>
              </w:tabs>
              <w:autoSpaceDE w:val="0"/>
              <w:autoSpaceDN w:val="0"/>
              <w:spacing w:after="0"/>
              <w:ind w:right="85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>Polaznik za za</w:t>
            </w:r>
            <w:r w:rsidR="00802AB4">
              <w:rPr>
                <w:rFonts w:cstheme="minorHAnsi"/>
                <w:bCs/>
                <w:noProof/>
                <w:sz w:val="20"/>
                <w:szCs w:val="20"/>
              </w:rPr>
              <w:t>danu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 vrstu ljekovitog bilja prema Pravilniku o agrotehničkim mjerama </w:t>
            </w:r>
            <w:r w:rsidR="00513B30">
              <w:rPr>
                <w:rFonts w:cstheme="minorHAnsi"/>
                <w:bCs/>
                <w:noProof/>
                <w:sz w:val="20"/>
                <w:szCs w:val="20"/>
              </w:rPr>
              <w:t>planira</w:t>
            </w:r>
            <w:r w:rsidR="005419DB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3010C0">
              <w:rPr>
                <w:rFonts w:cstheme="minorHAnsi"/>
                <w:bCs/>
                <w:noProof/>
                <w:sz w:val="20"/>
                <w:szCs w:val="20"/>
              </w:rPr>
              <w:t>provedbu osnovnih</w:t>
            </w:r>
            <w:r w:rsidR="00513B30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513B30" w:rsidRPr="00B65F2C">
              <w:rPr>
                <w:rFonts w:cstheme="minorHAnsi"/>
                <w:bCs/>
                <w:noProof/>
                <w:sz w:val="20"/>
                <w:szCs w:val="20"/>
              </w:rPr>
              <w:t>agrotehničk</w:t>
            </w:r>
            <w:r w:rsidR="00513B30">
              <w:rPr>
                <w:rFonts w:cstheme="minorHAnsi"/>
                <w:bCs/>
                <w:noProof/>
                <w:sz w:val="20"/>
                <w:szCs w:val="20"/>
              </w:rPr>
              <w:t>e</w:t>
            </w:r>
            <w:r w:rsidR="00513B30"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 mjer</w:t>
            </w:r>
            <w:r w:rsidR="00513B30">
              <w:rPr>
                <w:rFonts w:cstheme="minorHAnsi"/>
                <w:bCs/>
                <w:noProof/>
                <w:sz w:val="20"/>
                <w:szCs w:val="20"/>
              </w:rPr>
              <w:t xml:space="preserve">e 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>za ekološki uzgoj zadane vrste s naglaskom na minimaln</w:t>
            </w:r>
            <w:r w:rsidR="00822017">
              <w:rPr>
                <w:rFonts w:cstheme="minorHAnsi"/>
                <w:bCs/>
                <w:noProof/>
                <w:sz w:val="20"/>
                <w:szCs w:val="20"/>
              </w:rPr>
              <w:t>oj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 razin</w:t>
            </w:r>
            <w:r w:rsidR="00822017">
              <w:rPr>
                <w:rFonts w:cstheme="minorHAnsi"/>
                <w:bCs/>
                <w:noProof/>
                <w:sz w:val="20"/>
                <w:szCs w:val="20"/>
              </w:rPr>
              <w:t>i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 obrade i održavanja poljoprivrednog zemljišta povoljnim za uzgoj ljekovite vrste bilja, sprječavanje zakorovljenosti i obrastanja višegodišnjim raslinjem, gospodarenje biljnim ostacima, održavanje</w:t>
            </w:r>
            <w:r w:rsidR="005370E9">
              <w:rPr>
                <w:rFonts w:cstheme="minorHAnsi"/>
                <w:bCs/>
                <w:noProof/>
                <w:sz w:val="20"/>
                <w:szCs w:val="20"/>
              </w:rPr>
              <w:t>m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 organske tvari i humusa u tlu,  održavanjem povoljne strukture tla, zaštitu od erozije i održavanje plodnosti tla.</w:t>
            </w:r>
            <w:r w:rsidR="00E3443B">
              <w:rPr>
                <w:rFonts w:cstheme="minorHAnsi"/>
                <w:bCs/>
                <w:noProof/>
                <w:sz w:val="20"/>
                <w:szCs w:val="20"/>
              </w:rPr>
              <w:t xml:space="preserve"> Planira 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>pripremn</w:t>
            </w:r>
            <w:r w:rsidR="00E3443B">
              <w:rPr>
                <w:rFonts w:cstheme="minorHAnsi"/>
                <w:bCs/>
                <w:noProof/>
                <w:sz w:val="20"/>
                <w:szCs w:val="20"/>
              </w:rPr>
              <w:t>e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 radnj</w:t>
            </w:r>
            <w:r w:rsidR="00E3443B">
              <w:rPr>
                <w:rFonts w:cstheme="minorHAnsi"/>
                <w:bCs/>
                <w:noProof/>
                <w:sz w:val="20"/>
                <w:szCs w:val="20"/>
              </w:rPr>
              <w:t xml:space="preserve">e </w:t>
            </w:r>
            <w:r w:rsidR="00636697" w:rsidRPr="00636697">
              <w:rPr>
                <w:rFonts w:cstheme="minorHAnsi"/>
                <w:bCs/>
                <w:noProof/>
                <w:sz w:val="20"/>
                <w:szCs w:val="20"/>
              </w:rPr>
              <w:t>i postupak</w:t>
            </w:r>
            <w:r w:rsidR="00E3443B">
              <w:rPr>
                <w:rFonts w:cstheme="minorHAnsi"/>
                <w:bCs/>
                <w:noProof/>
                <w:sz w:val="20"/>
                <w:szCs w:val="20"/>
              </w:rPr>
              <w:t>e</w:t>
            </w:r>
            <w:r w:rsidR="00636697" w:rsidRPr="00636697">
              <w:rPr>
                <w:rFonts w:cstheme="minorHAnsi"/>
                <w:bCs/>
                <w:noProof/>
                <w:sz w:val="20"/>
                <w:szCs w:val="20"/>
              </w:rPr>
              <w:t xml:space="preserve"> koje prethode sadnji 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>s naglaskom na pripremu tla</w:t>
            </w:r>
            <w:r w:rsidR="00E165B8">
              <w:rPr>
                <w:rFonts w:cstheme="minorHAnsi"/>
                <w:bCs/>
                <w:noProof/>
                <w:sz w:val="20"/>
                <w:szCs w:val="20"/>
              </w:rPr>
              <w:t xml:space="preserve"> (</w:t>
            </w:r>
            <w:r w:rsidR="00E165B8" w:rsidRPr="00E165B8">
              <w:rPr>
                <w:rFonts w:cstheme="minorHAnsi"/>
                <w:bCs/>
                <w:noProof/>
                <w:sz w:val="20"/>
                <w:szCs w:val="20"/>
              </w:rPr>
              <w:t xml:space="preserve">pripremiti tlo </w:t>
            </w:r>
            <w:r w:rsidR="00C50728">
              <w:rPr>
                <w:rFonts w:cstheme="minorHAnsi"/>
                <w:bCs/>
                <w:noProof/>
                <w:sz w:val="20"/>
                <w:szCs w:val="20"/>
              </w:rPr>
              <w:t>uz</w:t>
            </w:r>
            <w:r w:rsidR="00E165B8" w:rsidRPr="00E165B8">
              <w:rPr>
                <w:rFonts w:cstheme="minorHAnsi"/>
                <w:bCs/>
                <w:noProof/>
                <w:sz w:val="20"/>
                <w:szCs w:val="20"/>
              </w:rPr>
              <w:t xml:space="preserve"> zaštitne mjere prije sjetv</w:t>
            </w:r>
            <w:r w:rsidR="00E165B8">
              <w:rPr>
                <w:rFonts w:cstheme="minorHAnsi"/>
                <w:bCs/>
                <w:noProof/>
                <w:sz w:val="20"/>
                <w:szCs w:val="20"/>
              </w:rPr>
              <w:t>e</w:t>
            </w:r>
            <w:r w:rsidR="00E165B8" w:rsidRPr="00E165B8">
              <w:rPr>
                <w:rFonts w:cstheme="minorHAnsi"/>
                <w:bCs/>
                <w:noProof/>
                <w:sz w:val="20"/>
                <w:szCs w:val="20"/>
              </w:rPr>
              <w:t>/sadnje</w:t>
            </w:r>
            <w:r w:rsidR="00E165B8">
              <w:rPr>
                <w:rFonts w:cstheme="minorHAnsi"/>
                <w:bCs/>
                <w:noProof/>
                <w:sz w:val="20"/>
                <w:szCs w:val="20"/>
              </w:rPr>
              <w:t xml:space="preserve">, </w:t>
            </w:r>
            <w:r w:rsidR="00A80DF2">
              <w:rPr>
                <w:rFonts w:cstheme="minorHAnsi"/>
                <w:bCs/>
                <w:noProof/>
                <w:sz w:val="20"/>
                <w:szCs w:val="20"/>
              </w:rPr>
              <w:t>odrediti</w:t>
            </w:r>
            <w:r w:rsidR="00E165B8" w:rsidRPr="00E165B8">
              <w:rPr>
                <w:rFonts w:cstheme="minorHAnsi"/>
                <w:bCs/>
                <w:noProof/>
                <w:sz w:val="20"/>
                <w:szCs w:val="20"/>
              </w:rPr>
              <w:t xml:space="preserve"> prored i razmak između biljaka </w:t>
            </w:r>
            <w:r w:rsidR="00230CD3">
              <w:rPr>
                <w:rFonts w:cstheme="minorHAnsi"/>
                <w:bCs/>
                <w:noProof/>
                <w:sz w:val="20"/>
                <w:szCs w:val="20"/>
              </w:rPr>
              <w:t xml:space="preserve">te dubinu </w:t>
            </w:r>
            <w:r w:rsidR="00E165B8" w:rsidRPr="00E165B8">
              <w:rPr>
                <w:rFonts w:cstheme="minorHAnsi"/>
                <w:bCs/>
                <w:noProof/>
                <w:sz w:val="20"/>
                <w:szCs w:val="20"/>
              </w:rPr>
              <w:t>posta</w:t>
            </w:r>
            <w:r w:rsidR="00230CD3">
              <w:rPr>
                <w:rFonts w:cstheme="minorHAnsi"/>
                <w:bCs/>
                <w:noProof/>
                <w:sz w:val="20"/>
                <w:szCs w:val="20"/>
              </w:rPr>
              <w:t>vljanje sjemena</w:t>
            </w:r>
            <w:r w:rsidR="00E165B8" w:rsidRPr="00E165B8">
              <w:rPr>
                <w:rFonts w:cstheme="minorHAnsi"/>
                <w:bCs/>
                <w:noProof/>
                <w:sz w:val="20"/>
                <w:szCs w:val="20"/>
              </w:rPr>
              <w:t xml:space="preserve"> u zemlju</w:t>
            </w:r>
            <w:r w:rsidR="00295995">
              <w:rPr>
                <w:rFonts w:cstheme="minorHAnsi"/>
                <w:bCs/>
                <w:noProof/>
                <w:sz w:val="20"/>
                <w:szCs w:val="20"/>
              </w:rPr>
              <w:t xml:space="preserve">), </w:t>
            </w:r>
            <w:r w:rsidR="00E64BE0">
              <w:rPr>
                <w:rFonts w:cstheme="minorHAnsi"/>
                <w:bCs/>
                <w:noProof/>
                <w:sz w:val="20"/>
                <w:szCs w:val="20"/>
              </w:rPr>
              <w:t xml:space="preserve">pripremu 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>alat</w:t>
            </w:r>
            <w:r w:rsidR="00E64BE0">
              <w:rPr>
                <w:rFonts w:cstheme="minorHAnsi"/>
                <w:bCs/>
                <w:noProof/>
                <w:sz w:val="20"/>
                <w:szCs w:val="20"/>
              </w:rPr>
              <w:t>a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 i uređaj</w:t>
            </w:r>
            <w:r w:rsidR="00E64BE0">
              <w:rPr>
                <w:rFonts w:cstheme="minorHAnsi"/>
                <w:bCs/>
                <w:noProof/>
                <w:sz w:val="20"/>
                <w:szCs w:val="20"/>
              </w:rPr>
              <w:t>a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 sukladno određenoj vrsti ljekovitog bilja te raspored gnojidbe tla. </w:t>
            </w:r>
            <w:r w:rsidR="0034226B">
              <w:rPr>
                <w:rFonts w:cstheme="minorHAnsi"/>
                <w:bCs/>
                <w:noProof/>
                <w:sz w:val="20"/>
                <w:szCs w:val="20"/>
              </w:rPr>
              <w:t xml:space="preserve">Izvodi 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pripremu tla za postavljanje nasada </w:t>
            </w:r>
            <w:r w:rsidR="0034226B">
              <w:rPr>
                <w:rFonts w:cstheme="minorHAnsi"/>
                <w:bCs/>
                <w:noProof/>
                <w:sz w:val="20"/>
                <w:szCs w:val="20"/>
              </w:rPr>
              <w:t xml:space="preserve">zadane 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>biljke</w:t>
            </w:r>
            <w:r w:rsidR="005A3FD8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 provod</w:t>
            </w:r>
            <w:r w:rsidR="00F774C8">
              <w:rPr>
                <w:rFonts w:cstheme="minorHAnsi"/>
                <w:bCs/>
                <w:noProof/>
                <w:sz w:val="20"/>
                <w:szCs w:val="20"/>
              </w:rPr>
              <w:t>i</w:t>
            </w:r>
            <w:r w:rsidR="00B65F2C" w:rsidRPr="00B65F2C">
              <w:rPr>
                <w:rFonts w:cstheme="minorHAnsi"/>
                <w:bCs/>
                <w:noProof/>
                <w:sz w:val="20"/>
                <w:szCs w:val="20"/>
              </w:rPr>
              <w:t xml:space="preserve"> osnovnu i dodatnu obradu tla potrebnu za izabranu biljku uz odgovarajuću gnojidbu tla temeljenu na primjeni domaćih gnojiva, stajskoga gnoja, gnojnice i gnojovke te leguminozne sideracije s ciljem smanjenja primjene tvorničkih dušičnih gnojiva. Zatim postavlja presadnicu na gredicu. Bira odgovarajući nastir i druge postupke koji će konzervirati humus, vlagu tla, smanjiti eroziju vodom i vjetrom ali i smanjiti mogućnost napada štetnika, smanjiti proizvodne troškove, energiju i utrošeno vrijeme. Polaznik bira alate ili strojeve za provođenje tih aktivnosti i obrazlaže svoj izbor.</w:t>
            </w:r>
          </w:p>
          <w:p w14:paraId="3AD7F013" w14:textId="383ECC31" w:rsidR="00791057" w:rsidRDefault="00791057" w:rsidP="003A2C53">
            <w:pPr>
              <w:widowControl w:val="0"/>
              <w:tabs>
                <w:tab w:val="left" w:pos="1653"/>
              </w:tabs>
              <w:autoSpaceDE w:val="0"/>
              <w:autoSpaceDN w:val="0"/>
              <w:spacing w:after="0"/>
              <w:ind w:right="84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Kriteriji vrednovanja </w:t>
            </w:r>
            <w:r w:rsidR="003A2C53">
              <w:rPr>
                <w:rFonts w:cstheme="minorHAnsi"/>
                <w:bCs/>
                <w:noProof/>
                <w:sz w:val="20"/>
                <w:szCs w:val="20"/>
              </w:rPr>
              <w:t>unaprijed su definirani.</w:t>
            </w:r>
          </w:p>
          <w:p w14:paraId="2469F529" w14:textId="3D55EE51" w:rsidR="00B65F2C" w:rsidRPr="00A15A83" w:rsidRDefault="00B65F2C" w:rsidP="00B65F2C">
            <w:pPr>
              <w:widowControl w:val="0"/>
              <w:tabs>
                <w:tab w:val="left" w:pos="1653"/>
              </w:tabs>
              <w:autoSpaceDE w:val="0"/>
              <w:autoSpaceDN w:val="0"/>
              <w:spacing w:before="2" w:after="0" w:line="237" w:lineRule="auto"/>
              <w:ind w:right="1417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</w:tc>
      </w:tr>
      <w:tr w:rsidR="000156D9" w:rsidRPr="00E017E7" w14:paraId="0A66639C" w14:textId="77777777" w:rsidTr="00712FB1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6C0FC" w14:textId="77777777" w:rsidR="000156D9" w:rsidRPr="00E017E7" w:rsidRDefault="000156D9" w:rsidP="000156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0156D9" w:rsidRPr="00E017E7" w14:paraId="3179675D" w14:textId="77777777" w:rsidTr="00712FB1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0805E8" w14:textId="77777777" w:rsidR="000156D9" w:rsidRPr="00E017E7" w:rsidRDefault="000156D9" w:rsidP="000156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E017E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FD74B87" w14:textId="77777777" w:rsidR="000156D9" w:rsidRPr="00E017E7" w:rsidRDefault="000156D9" w:rsidP="000156D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504B68B" w14:textId="62E660F6" w:rsidR="00C020E7" w:rsidRDefault="00C020E7" w:rsidP="000B7B51">
      <w:pPr>
        <w:rPr>
          <w:rFonts w:cstheme="minorHAnsi"/>
          <w:b/>
          <w:bCs/>
          <w:noProof/>
          <w:sz w:val="2"/>
          <w:szCs w:val="2"/>
        </w:rPr>
      </w:pPr>
    </w:p>
    <w:p w14:paraId="3B22A704" w14:textId="77777777" w:rsidR="0081507F" w:rsidRPr="000B7B51" w:rsidRDefault="0081507F" w:rsidP="000B7B51">
      <w:pPr>
        <w:rPr>
          <w:rFonts w:cstheme="minorHAnsi"/>
          <w:b/>
          <w:bCs/>
          <w:noProof/>
          <w:sz w:val="2"/>
          <w:szCs w:val="2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4F1370" w:rsidRPr="00E017E7" w14:paraId="2CE19E76" w14:textId="77777777" w:rsidTr="0013531C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44A6281" w14:textId="77777777" w:rsidR="004F1370" w:rsidRPr="00E017E7" w:rsidRDefault="004F1370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4B19D06" w14:textId="69177413" w:rsidR="004F1370" w:rsidRPr="00010AFD" w:rsidRDefault="00E326A2" w:rsidP="0013531C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OSNOVE EKOLOŠKE </w:t>
            </w:r>
            <w:r w:rsidR="00F0208D" w:rsidRPr="00010AF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ZAŠTIT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</w:t>
            </w:r>
            <w:r w:rsidR="00F0208D" w:rsidRPr="00010AF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LJEKOVITOG BILJA </w:t>
            </w:r>
          </w:p>
        </w:tc>
      </w:tr>
      <w:tr w:rsidR="004F1370" w:rsidRPr="00E017E7" w14:paraId="356F1D87" w14:textId="77777777" w:rsidTr="0013531C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88DFF1" w14:textId="77777777" w:rsidR="004F1370" w:rsidRPr="00E017E7" w:rsidRDefault="004F1370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C0420E8" w14:textId="77777777" w:rsidR="004F1370" w:rsidRPr="00010AFD" w:rsidRDefault="004F1370" w:rsidP="0013531C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4F1370" w:rsidRPr="00E017E7" w14:paraId="56C26201" w14:textId="77777777" w:rsidTr="00BD30B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CC9532" w14:textId="77777777" w:rsidR="004F1370" w:rsidRPr="00E017E7" w:rsidRDefault="004F1370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vAlign w:val="center"/>
          </w:tcPr>
          <w:p w14:paraId="7D8447C6" w14:textId="5BB7663F" w:rsidR="004F1370" w:rsidRPr="00010AFD" w:rsidRDefault="006C6F6E" w:rsidP="003D21E9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5" w:history="1">
              <w:r w:rsidR="003F2965" w:rsidRPr="00AC761F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https://hko.srce.hr/registar/skup-ishoda-ucenja/detalji/3262</w:t>
              </w:r>
            </w:hyperlink>
          </w:p>
        </w:tc>
      </w:tr>
      <w:tr w:rsidR="004F1370" w:rsidRPr="00E017E7" w14:paraId="5A72C2AB" w14:textId="77777777" w:rsidTr="0013531C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36A07E" w14:textId="77777777" w:rsidR="004F1370" w:rsidRPr="00E017E7" w:rsidRDefault="004F1370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CB803B4" w14:textId="263D0706" w:rsidR="004F1370" w:rsidRPr="00E017E7" w:rsidRDefault="002E0A76" w:rsidP="0013531C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</w:p>
        </w:tc>
      </w:tr>
      <w:tr w:rsidR="004F1370" w:rsidRPr="00E017E7" w14:paraId="48388CEA" w14:textId="77777777" w:rsidTr="0013531C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A2EF63" w14:textId="77777777" w:rsidR="004F1370" w:rsidRPr="00E017E7" w:rsidRDefault="004F1370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8C69DEE" w14:textId="77777777" w:rsidR="004F1370" w:rsidRPr="00E017E7" w:rsidRDefault="004F1370" w:rsidP="001353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6A57BC4" w14:textId="77777777" w:rsidR="004F1370" w:rsidRPr="00E017E7" w:rsidRDefault="004F1370" w:rsidP="001353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589F2E7" w14:textId="77777777" w:rsidR="004F1370" w:rsidRPr="00E017E7" w:rsidRDefault="004F1370" w:rsidP="001353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F1370" w:rsidRPr="00E017E7" w14:paraId="41EC6617" w14:textId="77777777" w:rsidTr="0013531C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82D6BB" w14:textId="77777777" w:rsidR="004F1370" w:rsidRPr="00E017E7" w:rsidRDefault="004F1370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274A917" w14:textId="0372A9FC" w:rsidR="004F1370" w:rsidRPr="00E017E7" w:rsidRDefault="00213E5A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9608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DD5F4B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92863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160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DD5F4B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50879313" w14:textId="1E800BEC" w:rsidR="004F1370" w:rsidRPr="00E017E7" w:rsidRDefault="00213E5A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9608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C9556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D5F4B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4903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E239AF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C2210D3" w14:textId="73B1E972" w:rsidR="004F1370" w:rsidRPr="00E017E7" w:rsidRDefault="00213E5A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E239AF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E239AF" w:rsidRPr="00E017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4F1370" w:rsidRPr="00E017E7" w14:paraId="62EB1EB9" w14:textId="77777777" w:rsidTr="0013531C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154883" w14:textId="77777777" w:rsidR="004F1370" w:rsidRPr="00E017E7" w:rsidRDefault="004F1370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C8BA05B" w14:textId="77777777" w:rsidR="004F1370" w:rsidRPr="00E017E7" w:rsidRDefault="004F1370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393A9EF" w14:textId="7EBF910B" w:rsidR="004F1370" w:rsidRPr="00010AFD" w:rsidRDefault="002F3535" w:rsidP="0013531C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10AF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F1370" w:rsidRPr="00E017E7" w14:paraId="64185765" w14:textId="77777777" w:rsidTr="002E5A8B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06846F" w14:textId="77777777" w:rsidR="004F1370" w:rsidRPr="00E017E7" w:rsidRDefault="004F1370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A52D3" w14:textId="5F9F0064" w:rsidR="0032435D" w:rsidRPr="00881BF1" w:rsidRDefault="0058199A" w:rsidP="00A66F3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010AFD">
              <w:rPr>
                <w:rFonts w:cstheme="minorHAnsi"/>
                <w:sz w:val="20"/>
                <w:szCs w:val="20"/>
                <w:lang w:val="hr-HR"/>
              </w:rPr>
              <w:t xml:space="preserve">Cilj modula je </w:t>
            </w:r>
            <w:r w:rsidR="002F452E">
              <w:rPr>
                <w:rFonts w:cstheme="minorHAnsi"/>
                <w:sz w:val="20"/>
                <w:szCs w:val="20"/>
                <w:lang w:val="hr-HR"/>
              </w:rPr>
              <w:t xml:space="preserve">za </w:t>
            </w:r>
            <w:r w:rsidR="002F452E" w:rsidRPr="00010AFD">
              <w:rPr>
                <w:rFonts w:cstheme="minorHAnsi"/>
                <w:sz w:val="20"/>
                <w:szCs w:val="20"/>
                <w:lang w:val="hr-HR"/>
              </w:rPr>
              <w:t>polazni</w:t>
            </w:r>
            <w:r w:rsidR="002F452E">
              <w:rPr>
                <w:rFonts w:cstheme="minorHAnsi"/>
                <w:sz w:val="20"/>
                <w:szCs w:val="20"/>
                <w:lang w:val="hr-HR"/>
              </w:rPr>
              <w:t>ke</w:t>
            </w:r>
            <w:r w:rsidR="002F452E" w:rsidRPr="00010AFD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Pr="00010AFD">
              <w:rPr>
                <w:rFonts w:cstheme="minorHAnsi"/>
                <w:sz w:val="20"/>
                <w:szCs w:val="20"/>
                <w:lang w:val="hr-HR"/>
              </w:rPr>
              <w:t xml:space="preserve">stjecanje </w:t>
            </w:r>
            <w:r w:rsidR="00A96D27">
              <w:rPr>
                <w:rFonts w:cstheme="minorHAnsi"/>
                <w:sz w:val="20"/>
                <w:szCs w:val="20"/>
                <w:lang w:val="hr-HR"/>
              </w:rPr>
              <w:t>temeljnih</w:t>
            </w:r>
            <w:r w:rsidR="00A71948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881BF1">
              <w:rPr>
                <w:rFonts w:cstheme="minorHAnsi"/>
                <w:sz w:val="20"/>
                <w:szCs w:val="20"/>
                <w:lang w:val="hr-HR"/>
              </w:rPr>
              <w:t xml:space="preserve">kompetencija </w:t>
            </w:r>
            <w:r w:rsidRPr="00010AFD">
              <w:rPr>
                <w:rFonts w:cstheme="minorHAnsi"/>
                <w:sz w:val="20"/>
                <w:szCs w:val="20"/>
                <w:lang w:val="hr-HR"/>
              </w:rPr>
              <w:t>veza</w:t>
            </w:r>
            <w:r w:rsidR="00881BF1">
              <w:rPr>
                <w:rFonts w:cstheme="minorHAnsi"/>
                <w:sz w:val="20"/>
                <w:szCs w:val="20"/>
                <w:lang w:val="hr-HR"/>
              </w:rPr>
              <w:t>nih</w:t>
            </w:r>
            <w:r w:rsidRPr="00010AFD">
              <w:rPr>
                <w:rFonts w:cstheme="minorHAnsi"/>
                <w:sz w:val="20"/>
                <w:szCs w:val="20"/>
                <w:lang w:val="hr-HR"/>
              </w:rPr>
              <w:t xml:space="preserve"> uz proces zaštite bilja u ekološkoj poljoprivrednoj proizvodnji ekološki prihvatljivim mjerama suzbijanja štetnih organizama</w:t>
            </w:r>
            <w:r w:rsidR="00F35661">
              <w:rPr>
                <w:rFonts w:cstheme="minorHAnsi"/>
                <w:sz w:val="20"/>
                <w:szCs w:val="20"/>
                <w:lang w:val="hr-HR"/>
              </w:rPr>
              <w:t>.</w:t>
            </w:r>
            <w:r w:rsidR="00AE48B3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F35661">
              <w:rPr>
                <w:rFonts w:cstheme="minorHAnsi"/>
                <w:sz w:val="20"/>
                <w:szCs w:val="20"/>
                <w:lang w:val="hr-HR"/>
              </w:rPr>
              <w:t>Uz p</w:t>
            </w:r>
            <w:r w:rsidRPr="00010AFD">
              <w:rPr>
                <w:rFonts w:cstheme="minorHAnsi"/>
                <w:sz w:val="20"/>
                <w:szCs w:val="20"/>
                <w:lang w:val="hr-HR"/>
              </w:rPr>
              <w:t xml:space="preserve">rimjenu sredstava u zaštiti ljekovitog bilja </w:t>
            </w:r>
            <w:r w:rsidR="00BF76CF">
              <w:rPr>
                <w:rFonts w:cstheme="minorHAnsi"/>
                <w:sz w:val="20"/>
                <w:szCs w:val="20"/>
                <w:lang w:val="hr-HR"/>
              </w:rPr>
              <w:t>polazni</w:t>
            </w:r>
            <w:r w:rsidR="001A7C9E">
              <w:rPr>
                <w:rFonts w:cstheme="minorHAnsi"/>
                <w:sz w:val="20"/>
                <w:szCs w:val="20"/>
                <w:lang w:val="hr-HR"/>
              </w:rPr>
              <w:t>ci</w:t>
            </w:r>
            <w:r w:rsidR="00BF76CF">
              <w:rPr>
                <w:rFonts w:cstheme="minorHAnsi"/>
                <w:sz w:val="20"/>
                <w:szCs w:val="20"/>
                <w:lang w:val="hr-HR"/>
              </w:rPr>
              <w:t xml:space="preserve"> će moći </w:t>
            </w:r>
            <w:r w:rsidRPr="00010AFD">
              <w:rPr>
                <w:rFonts w:cstheme="minorHAnsi"/>
                <w:sz w:val="20"/>
                <w:szCs w:val="20"/>
                <w:lang w:val="hr-HR"/>
              </w:rPr>
              <w:t>izrad</w:t>
            </w:r>
            <w:r w:rsidR="00BF76CF">
              <w:rPr>
                <w:rFonts w:cstheme="minorHAnsi"/>
                <w:sz w:val="20"/>
                <w:szCs w:val="20"/>
                <w:lang w:val="hr-HR"/>
              </w:rPr>
              <w:t xml:space="preserve">iti </w:t>
            </w:r>
            <w:r w:rsidR="00292F30">
              <w:rPr>
                <w:rFonts w:cstheme="minorHAnsi"/>
                <w:sz w:val="20"/>
                <w:szCs w:val="20"/>
                <w:lang w:val="hr-HR"/>
              </w:rPr>
              <w:t xml:space="preserve">uz nadzor </w:t>
            </w:r>
            <w:r w:rsidRPr="00010AFD">
              <w:rPr>
                <w:rFonts w:cstheme="minorHAnsi"/>
                <w:sz w:val="20"/>
                <w:szCs w:val="20"/>
                <w:lang w:val="hr-HR"/>
              </w:rPr>
              <w:t>ekološk</w:t>
            </w:r>
            <w:r w:rsidR="00BF76CF">
              <w:rPr>
                <w:rFonts w:cstheme="minorHAnsi"/>
                <w:sz w:val="20"/>
                <w:szCs w:val="20"/>
                <w:lang w:val="hr-HR"/>
              </w:rPr>
              <w:t>i</w:t>
            </w:r>
            <w:r w:rsidRPr="00010AFD">
              <w:rPr>
                <w:rFonts w:cstheme="minorHAnsi"/>
                <w:sz w:val="20"/>
                <w:szCs w:val="20"/>
                <w:lang w:val="hr-HR"/>
              </w:rPr>
              <w:t xml:space="preserve"> priprav</w:t>
            </w:r>
            <w:r w:rsidR="00E84CE9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Pr="00010AFD">
              <w:rPr>
                <w:rFonts w:cstheme="minorHAnsi"/>
                <w:sz w:val="20"/>
                <w:szCs w:val="20"/>
                <w:lang w:val="hr-HR"/>
              </w:rPr>
              <w:t>k za zaštitu ljekovitog bilja sukladno posebnim propisima za zaštitu bilja prema Pravilniku o ekološkoj proizvodnji u uzgoju bilja i u proizvodnji biljnih proizvoda.</w:t>
            </w:r>
          </w:p>
        </w:tc>
      </w:tr>
      <w:tr w:rsidR="004F1370" w:rsidRPr="00E017E7" w14:paraId="32EE0184" w14:textId="77777777" w:rsidTr="00272CCA">
        <w:trPr>
          <w:trHeight w:val="58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DDA95E" w14:textId="77777777" w:rsidR="004F1370" w:rsidRPr="00E017E7" w:rsidRDefault="004F1370" w:rsidP="001353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E60A3" w14:textId="0EEA3200" w:rsidR="00B066BF" w:rsidRPr="00C14968" w:rsidRDefault="00DF74E4" w:rsidP="00272CCA"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hr-HR"/>
              </w:rPr>
            </w:pPr>
            <w:r w:rsidRPr="00C1496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b</w:t>
            </w:r>
            <w:r w:rsidR="002B2887" w:rsidRPr="00C1496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olesti</w:t>
            </w:r>
            <w:r w:rsidRPr="00C1496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, </w:t>
            </w:r>
            <w:r w:rsidR="00010AFD" w:rsidRPr="00C1496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š</w:t>
            </w:r>
            <w:r w:rsidR="00F30A26" w:rsidRPr="00C1496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tetnici </w:t>
            </w:r>
            <w:r w:rsidRPr="00C1496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i korovi </w:t>
            </w:r>
            <w:r w:rsidR="00F30A26" w:rsidRPr="00C1496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na ljekovitom bilju</w:t>
            </w:r>
            <w:r w:rsidR="00010AFD" w:rsidRPr="00C1496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,</w:t>
            </w:r>
            <w:r w:rsidR="00F30A26" w:rsidRPr="00C1496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 </w:t>
            </w:r>
            <w:r w:rsidR="00B066BF" w:rsidRPr="00C14968">
              <w:rPr>
                <w:rStyle w:val="cf01"/>
                <w:rFonts w:asciiTheme="minorHAnsi" w:hAnsiTheme="minorHAnsi" w:cstheme="minorHAnsi"/>
                <w:i/>
                <w:sz w:val="20"/>
                <w:szCs w:val="20"/>
              </w:rPr>
              <w:t xml:space="preserve">mjere </w:t>
            </w:r>
            <w:r w:rsidR="006A24FD" w:rsidRPr="00C14968">
              <w:rPr>
                <w:rStyle w:val="cf01"/>
                <w:rFonts w:asciiTheme="minorHAnsi" w:hAnsiTheme="minorHAnsi" w:cstheme="minorHAnsi"/>
                <w:i/>
                <w:sz w:val="20"/>
                <w:szCs w:val="20"/>
              </w:rPr>
              <w:t xml:space="preserve">i sredstva </w:t>
            </w:r>
            <w:r w:rsidR="00B066BF" w:rsidRPr="00C14968">
              <w:rPr>
                <w:rStyle w:val="cf01"/>
                <w:rFonts w:asciiTheme="minorHAnsi" w:hAnsiTheme="minorHAnsi" w:cstheme="minorHAnsi"/>
                <w:i/>
                <w:sz w:val="20"/>
                <w:szCs w:val="20"/>
              </w:rPr>
              <w:t>zaštite bilja</w:t>
            </w:r>
            <w:r w:rsidR="00D20132" w:rsidRPr="00C14968">
              <w:rPr>
                <w:i/>
                <w:lang w:eastAsia="hr-HR"/>
              </w:rPr>
              <w:t xml:space="preserve"> </w:t>
            </w:r>
            <w:r w:rsidR="008E1642" w:rsidRPr="00C14968">
              <w:rPr>
                <w:rFonts w:asciiTheme="minorHAnsi" w:hAnsiTheme="minorHAnsi" w:cstheme="minorHAnsi"/>
                <w:i/>
                <w:sz w:val="20"/>
                <w:szCs w:val="20"/>
                <w:lang w:eastAsia="hr-HR"/>
              </w:rPr>
              <w:t>od korova, bolesti</w:t>
            </w:r>
            <w:r w:rsidR="00D20132" w:rsidRPr="00C14968">
              <w:rPr>
                <w:rFonts w:asciiTheme="minorHAnsi" w:hAnsiTheme="minorHAnsi" w:cstheme="minorHAnsi"/>
                <w:i/>
                <w:sz w:val="20"/>
                <w:szCs w:val="20"/>
                <w:lang w:eastAsia="hr-HR"/>
              </w:rPr>
              <w:t xml:space="preserve"> i</w:t>
            </w:r>
            <w:r w:rsidR="008E1642" w:rsidRPr="00C14968">
              <w:rPr>
                <w:rFonts w:asciiTheme="minorHAnsi" w:hAnsiTheme="minorHAnsi" w:cstheme="minorHAnsi"/>
                <w:i/>
                <w:sz w:val="20"/>
                <w:szCs w:val="20"/>
                <w:lang w:eastAsia="hr-HR"/>
              </w:rPr>
              <w:t xml:space="preserve"> štetnika</w:t>
            </w:r>
            <w:r w:rsidR="00533E7F" w:rsidRPr="00C14968">
              <w:rPr>
                <w:rStyle w:val="cf01"/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="00533E7F" w:rsidRPr="00C1496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 </w:t>
            </w:r>
            <w:r w:rsidR="006A24FD" w:rsidRPr="00C1496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ekološki pripravci</w:t>
            </w:r>
            <w:r w:rsidR="00272CCA" w:rsidRPr="00C1496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 za zaštitu ljekovitog bilja</w:t>
            </w:r>
          </w:p>
        </w:tc>
      </w:tr>
      <w:tr w:rsidR="002E1166" w:rsidRPr="00E017E7" w14:paraId="46735743" w14:textId="77777777" w:rsidTr="002E116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BCF68C" w14:textId="77777777" w:rsidR="002E1166" w:rsidRPr="00E017E7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98E408" w14:textId="77777777" w:rsidR="00E249EA" w:rsidRPr="00E249EA" w:rsidRDefault="00E249EA" w:rsidP="00E249E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E249E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570F8B8" w14:textId="54BD36C6" w:rsidR="00E249EA" w:rsidRPr="00E249EA" w:rsidRDefault="00E249EA" w:rsidP="00E249EA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249EA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4787F94A" w14:textId="13731B9E" w:rsidR="002E1166" w:rsidRPr="002640F9" w:rsidRDefault="00E249EA" w:rsidP="00E249EA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249EA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(u/na prostorima specijaliziranim za proizvodnju ljekovitog bilja), kod poslodavaca s kojim ustanova ima potpisan ugovor o </w:t>
            </w:r>
            <w:r w:rsidRPr="00E249EA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suradnji gdje polaznici sudjeluju u radnom procesu u kontroliranim uvjetima uz mentora</w:t>
            </w:r>
          </w:p>
        </w:tc>
      </w:tr>
      <w:tr w:rsidR="002E1166" w:rsidRPr="00E017E7" w14:paraId="5C8A8C54" w14:textId="77777777" w:rsidTr="0013531C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E774D7" w14:textId="77777777" w:rsidR="002E1166" w:rsidRPr="00E017E7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06F603E" w14:textId="18BB702A" w:rsidR="004169EC" w:rsidRPr="003F2965" w:rsidRDefault="004169EC">
            <w:pPr>
              <w:pStyle w:val="ListParagraph"/>
              <w:numPr>
                <w:ilvl w:val="0"/>
                <w:numId w:val="7"/>
              </w:numPr>
              <w:spacing w:after="0"/>
              <w:rPr>
                <w:bCs/>
                <w:sz w:val="20"/>
                <w:szCs w:val="20"/>
              </w:rPr>
            </w:pPr>
            <w:r w:rsidRPr="003F2965">
              <w:rPr>
                <w:bCs/>
                <w:sz w:val="20"/>
                <w:szCs w:val="20"/>
              </w:rPr>
              <w:t>Igrc Barčić, J., Maceljski, M. (2001.): Ekološki prihvatljiva zaštita bilja od štetnika</w:t>
            </w:r>
          </w:p>
          <w:p w14:paraId="3DCA55A2" w14:textId="02E4D942" w:rsidR="004169EC" w:rsidRPr="00F124BF" w:rsidRDefault="004169E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color w:val="7030A0"/>
                <w:sz w:val="20"/>
                <w:szCs w:val="20"/>
              </w:rPr>
            </w:pPr>
            <w:r w:rsidRPr="004169EC">
              <w:rPr>
                <w:bCs/>
                <w:sz w:val="20"/>
                <w:szCs w:val="20"/>
              </w:rPr>
              <w:t>Enciklopedija voća, povrća i začinskog bilja, Naklada Uliks, Rijeka 2005.</w:t>
            </w:r>
          </w:p>
          <w:p w14:paraId="04D072B4" w14:textId="2750A41A" w:rsidR="00A926C5" w:rsidRPr="00A926C5" w:rsidRDefault="00A926C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926C5">
              <w:rPr>
                <w:rFonts w:cstheme="minorHAnsi"/>
                <w:noProof/>
                <w:sz w:val="20"/>
                <w:szCs w:val="20"/>
              </w:rPr>
              <w:t>Bokulić i sur. (2015): Priručnik za sigurno rukovanje i primjenu sredstava za zaštitu bilja.</w:t>
            </w:r>
          </w:p>
          <w:p w14:paraId="363A206D" w14:textId="60DFCD36" w:rsidR="00894D33" w:rsidRPr="00D14979" w:rsidRDefault="00894D33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D1497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Bašić,F., Herceg, N.: Temelji uzgoja bilja. Sveučilište u Mostaru, Mostar 2010.</w:t>
            </w:r>
          </w:p>
          <w:p w14:paraId="6EFAC5D8" w14:textId="77777777" w:rsidR="00894D33" w:rsidRPr="00D14979" w:rsidRDefault="00894D33">
            <w:pPr>
              <w:pStyle w:val="ListParagraph"/>
              <w:numPr>
                <w:ilvl w:val="0"/>
                <w:numId w:val="7"/>
              </w:numPr>
              <w:spacing w:after="40" w:line="276" w:lineRule="auto"/>
              <w:jc w:val="both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D1497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D14979">
              <w:rPr>
                <w:rFonts w:eastAsia="SimSun" w:cstheme="minorHAnsi"/>
                <w:sz w:val="20"/>
                <w:szCs w:val="20"/>
                <w:lang w:eastAsia="zh-CN"/>
              </w:rPr>
              <w:t>Galle Toplak K.: Domaće ljekovito bilje; Mozaik knjiga, Zagreb 2015.</w:t>
            </w:r>
          </w:p>
          <w:p w14:paraId="754229F4" w14:textId="375381F9" w:rsidR="00894D33" w:rsidRPr="00F124BF" w:rsidRDefault="00894D33">
            <w:pPr>
              <w:pStyle w:val="ListParagraph"/>
              <w:numPr>
                <w:ilvl w:val="0"/>
                <w:numId w:val="7"/>
              </w:numPr>
              <w:spacing w:after="40" w:line="276" w:lineRule="auto"/>
              <w:jc w:val="both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D14979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Houdred J.: Ljekovito bilje: uzgoj i uporaba, Duševič &amp;Kršovnik, Rijeka 2002.</w:t>
            </w:r>
            <w:r w:rsidR="00F124BF" w:rsidRPr="00F124BF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56AEDDD6" w14:textId="77777777" w:rsidR="00894D33" w:rsidRPr="00D14979" w:rsidRDefault="00894D33">
            <w:pPr>
              <w:pStyle w:val="ListParagraph"/>
              <w:numPr>
                <w:ilvl w:val="0"/>
                <w:numId w:val="7"/>
              </w:numPr>
              <w:spacing w:after="40" w:line="276" w:lineRule="auto"/>
              <w:jc w:val="both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D14979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Mc Vicar J: Ljekovito i začinsko bilje, Naklada Uliks, Rijeka 2006.</w:t>
            </w:r>
          </w:p>
          <w:p w14:paraId="7ED56B83" w14:textId="732F28F5" w:rsidR="00F124BF" w:rsidRPr="00D33793" w:rsidRDefault="00894D33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D1497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Stepanović B., Radanović D., Turšić I., nemčević N., Ivanec j.: Uzgoj ljekovitog i aromatičnog bilja, Jan-Spider d.o.o. Pitomača 2009.</w:t>
            </w:r>
          </w:p>
        </w:tc>
      </w:tr>
    </w:tbl>
    <w:p w14:paraId="72CF8F83" w14:textId="77777777" w:rsidR="009F689F" w:rsidRPr="00E017E7" w:rsidRDefault="009F689F" w:rsidP="004F1370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EC7A4F" w:rsidRPr="00E017E7" w14:paraId="18669053" w14:textId="6D8F3D2B" w:rsidTr="0013531C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7851AEC" w14:textId="77777777" w:rsidR="00EC7A4F" w:rsidRPr="00EC0D59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EC0D5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EC0D59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EC0D5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2B2A8C5D" w14:textId="1A283E4A" w:rsidR="00522D10" w:rsidRPr="00EC0D59" w:rsidRDefault="004F2AF0" w:rsidP="00EC7A4F">
            <w:pPr>
              <w:spacing w:after="160" w:line="259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EC0D5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Ekološka zaštita </w:t>
            </w:r>
            <w:r w:rsidR="00202716" w:rsidRPr="00EC0D5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ljekovitog bilja</w:t>
            </w:r>
          </w:p>
        </w:tc>
      </w:tr>
      <w:tr w:rsidR="00EC7A4F" w:rsidRPr="00E017E7" w14:paraId="029CD324" w14:textId="77777777" w:rsidTr="00EC7A4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B89A8" w14:textId="77777777" w:rsidR="00EC7A4F" w:rsidRPr="00EC0D59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C0D5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F2E78" w:rsidRPr="00E017E7" w14:paraId="7FD02DBD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28F1C7" w14:textId="5740F399" w:rsidR="001F2E78" w:rsidRPr="00364DC5" w:rsidRDefault="001F2E78" w:rsidP="001F2E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64DC5">
              <w:rPr>
                <w:rFonts w:asciiTheme="minorHAnsi" w:hAnsiTheme="minorHAnsi" w:cstheme="minorHAnsi"/>
                <w:sz w:val="20"/>
                <w:szCs w:val="20"/>
              </w:rPr>
              <w:t>prepoznati vrste štetnika na ljekovitom bilju</w:t>
            </w:r>
          </w:p>
        </w:tc>
      </w:tr>
      <w:tr w:rsidR="001F2E78" w:rsidRPr="00E017E7" w14:paraId="0A592201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9F7506" w14:textId="71CE19E2" w:rsidR="001F2E78" w:rsidRPr="00364DC5" w:rsidRDefault="001F2E78" w:rsidP="001F2E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64DC5">
              <w:rPr>
                <w:rFonts w:asciiTheme="minorHAnsi" w:hAnsiTheme="minorHAnsi" w:cstheme="minorHAnsi"/>
                <w:sz w:val="20"/>
                <w:szCs w:val="20"/>
              </w:rPr>
              <w:t>razlikovati simptome bolesti kod ljekovitog bilja</w:t>
            </w:r>
          </w:p>
        </w:tc>
      </w:tr>
      <w:tr w:rsidR="001F2E78" w:rsidRPr="00E017E7" w14:paraId="426CB4C1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C50C11" w14:textId="4468AFBA" w:rsidR="001F2E78" w:rsidRPr="00364DC5" w:rsidRDefault="002A6EDD" w:rsidP="001F2E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64DC5">
              <w:rPr>
                <w:rFonts w:asciiTheme="minorHAnsi" w:hAnsiTheme="minorHAnsi" w:cstheme="minorHAnsi"/>
                <w:sz w:val="20"/>
                <w:szCs w:val="20"/>
              </w:rPr>
              <w:t xml:space="preserve">preispitati </w:t>
            </w:r>
            <w:r w:rsidR="001F2E78" w:rsidRPr="00364DC5">
              <w:rPr>
                <w:rFonts w:asciiTheme="minorHAnsi" w:hAnsiTheme="minorHAnsi" w:cstheme="minorHAnsi"/>
                <w:sz w:val="20"/>
                <w:szCs w:val="20"/>
              </w:rPr>
              <w:t>utjecaj štetnih organizama na održivost ekološke proizvodnje</w:t>
            </w:r>
            <w:r w:rsidRPr="00364DC5">
              <w:rPr>
                <w:rFonts w:asciiTheme="minorHAnsi" w:hAnsiTheme="minorHAnsi" w:cstheme="minorHAnsi"/>
                <w:sz w:val="20"/>
                <w:szCs w:val="20"/>
              </w:rPr>
              <w:t xml:space="preserve">  ljekovitog bilja</w:t>
            </w:r>
          </w:p>
        </w:tc>
      </w:tr>
      <w:tr w:rsidR="001F2E78" w:rsidRPr="00E017E7" w14:paraId="68D61F09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8A406C" w14:textId="17ECE505" w:rsidR="001F2E78" w:rsidRPr="00364DC5" w:rsidRDefault="001F2E78" w:rsidP="001F2E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64DC5">
              <w:rPr>
                <w:rFonts w:asciiTheme="minorHAnsi" w:hAnsiTheme="minorHAnsi" w:cstheme="minorHAnsi"/>
                <w:sz w:val="20"/>
                <w:szCs w:val="20"/>
              </w:rPr>
              <w:t>analizirati utjecaj agroekoloških uvjeta na zdravstveno stanje ljekovitog bilja</w:t>
            </w:r>
          </w:p>
        </w:tc>
      </w:tr>
      <w:tr w:rsidR="001F2E78" w:rsidRPr="00E017E7" w14:paraId="6B68B1C9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C29F5E" w14:textId="761AB29A" w:rsidR="001F2E78" w:rsidRPr="00364DC5" w:rsidRDefault="001F2E78" w:rsidP="001F2E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64DC5">
              <w:rPr>
                <w:rFonts w:asciiTheme="minorHAnsi" w:hAnsiTheme="minorHAnsi" w:cstheme="minorHAnsi"/>
                <w:sz w:val="20"/>
                <w:szCs w:val="20"/>
              </w:rPr>
              <w:t>razlikovati ekološki prihvatljiva sredstva za zaštitu ljekovitog bilja</w:t>
            </w:r>
          </w:p>
        </w:tc>
      </w:tr>
      <w:tr w:rsidR="001F2E78" w:rsidRPr="00E017E7" w14:paraId="66858473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38F115" w14:textId="7942AA37" w:rsidR="001F2E78" w:rsidRPr="00364DC5" w:rsidRDefault="001F2E78" w:rsidP="001F2E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64DC5">
              <w:rPr>
                <w:rFonts w:asciiTheme="minorHAnsi" w:hAnsiTheme="minorHAnsi" w:cstheme="minorHAnsi"/>
                <w:sz w:val="20"/>
                <w:szCs w:val="20"/>
              </w:rPr>
              <w:t xml:space="preserve">predložiti zaštitno sredstvo u skladu s potrebama proizvodnje ljekovitog bilja </w:t>
            </w:r>
          </w:p>
        </w:tc>
      </w:tr>
      <w:tr w:rsidR="001F2E78" w:rsidRPr="00E017E7" w14:paraId="2FE0BF38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E5E722" w14:textId="0D88EBF5" w:rsidR="001F2E78" w:rsidRPr="00364DC5" w:rsidRDefault="001F2E78" w:rsidP="001F2E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64DC5">
              <w:rPr>
                <w:rFonts w:asciiTheme="minorHAnsi" w:hAnsiTheme="minorHAnsi" w:cstheme="minorHAnsi"/>
                <w:sz w:val="20"/>
                <w:szCs w:val="20"/>
              </w:rPr>
              <w:t>odabrati mjere i sredstva za suzbijanje bolesti, štetnika i korova</w:t>
            </w:r>
          </w:p>
        </w:tc>
      </w:tr>
      <w:tr w:rsidR="001F2E78" w:rsidRPr="00E017E7" w14:paraId="32563B26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66AF0C" w14:textId="58D0BFBD" w:rsidR="001F2E78" w:rsidRPr="00364DC5" w:rsidRDefault="001F2E78" w:rsidP="001F2E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64DC5">
              <w:rPr>
                <w:rFonts w:asciiTheme="minorHAnsi" w:hAnsiTheme="minorHAnsi" w:cstheme="minorHAnsi"/>
                <w:sz w:val="20"/>
                <w:szCs w:val="20"/>
              </w:rPr>
              <w:t>izraditi ekološki pripravak za zaštitu ljekovitog bilja</w:t>
            </w:r>
          </w:p>
        </w:tc>
      </w:tr>
      <w:tr w:rsidR="001F2E78" w:rsidRPr="00E017E7" w14:paraId="056F3FEF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25F687" w14:textId="5B58962B" w:rsidR="001F2E78" w:rsidRPr="00364DC5" w:rsidRDefault="001F2E78" w:rsidP="001F2E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64DC5">
              <w:rPr>
                <w:rFonts w:asciiTheme="minorHAnsi" w:hAnsiTheme="minorHAnsi" w:cstheme="minorHAnsi"/>
                <w:sz w:val="20"/>
                <w:szCs w:val="20"/>
              </w:rPr>
              <w:t>primijeniti sredstva za zaštitu ljekovitog bilja sukladno karakteristikama i uputama sprječavajući fitotiksičnost i toksičnost</w:t>
            </w:r>
          </w:p>
        </w:tc>
      </w:tr>
      <w:tr w:rsidR="001F2E78" w:rsidRPr="00E017E7" w14:paraId="5C2AD132" w14:textId="77777777" w:rsidTr="0013531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BCC051" w14:textId="7085C7A9" w:rsidR="001F2E78" w:rsidRPr="00364DC5" w:rsidRDefault="001F2E78" w:rsidP="001F2E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DC5">
              <w:rPr>
                <w:rFonts w:asciiTheme="minorHAnsi" w:hAnsiTheme="minorHAnsi" w:cstheme="minorHAnsi"/>
                <w:sz w:val="20"/>
                <w:szCs w:val="20"/>
              </w:rPr>
              <w:t>koristiti i održavati uređaje i strojeve za aplikaciju sredstava i pripravaka za zaštitu ljekovitog bilja</w:t>
            </w:r>
          </w:p>
        </w:tc>
      </w:tr>
      <w:tr w:rsidR="00EC7A4F" w:rsidRPr="00E017E7" w14:paraId="4E077256" w14:textId="77777777" w:rsidTr="00EC7A4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098385" w14:textId="77777777" w:rsidR="00EC7A4F" w:rsidRPr="00E017E7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C7A4F" w:rsidRPr="00E017E7" w14:paraId="18238F2A" w14:textId="77777777" w:rsidTr="00284FD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B3A9C0" w14:textId="7FADF144" w:rsidR="006A7A9B" w:rsidRDefault="00251D40" w:rsidP="00B95AB8">
            <w:pPr>
              <w:tabs>
                <w:tab w:val="left" w:pos="2820"/>
              </w:tabs>
              <w:contextualSpacing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Dominantni nastavni sustav</w:t>
            </w:r>
            <w:r w:rsidR="006A7A9B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i</w:t>
            </w:r>
            <w:r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F50CBB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u ostvarivanju ishoda učenja unutar ovog skupa ishoda učenja </w:t>
            </w:r>
            <w:r w:rsidR="006A7A9B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su heuristička i</w:t>
            </w:r>
            <w:r w:rsidR="00F50CBB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projektna nastava. </w:t>
            </w:r>
            <w:r w:rsidR="003D0FC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="00C2102D">
              <w:t xml:space="preserve"> </w:t>
            </w:r>
            <w:r w:rsidR="00C2102D" w:rsidRPr="00C2102D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vođen</w:t>
            </w:r>
            <w:r w:rsidR="003D0FC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="00C2102D" w:rsidRPr="00C2102D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proces</w:t>
            </w:r>
            <w:r w:rsidR="003D0FC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="00C2102D" w:rsidRPr="00C2102D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učenja i poučavanja primjenjuje</w:t>
            </w:r>
            <w:r w:rsidR="003D0FC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se</w:t>
            </w:r>
            <w:r w:rsidR="00C2102D" w:rsidRPr="00C2102D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heuristička nastava</w:t>
            </w:r>
            <w:r w:rsidR="003D0FC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te se polaznici potiču</w:t>
            </w:r>
            <w:r w:rsidR="002A28F2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2102D" w:rsidRPr="00C2102D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na samostalno otkrivanje </w:t>
            </w:r>
            <w:r w:rsidR="00E327E5" w:rsidRPr="00EC0D59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karakteristik</w:t>
            </w:r>
            <w:r w:rsidR="00E327E5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E327E5" w:rsidRPr="00EC0D59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štetnih organizama bilja (štetnici, uzročnici bolesti, korovi)</w:t>
            </w:r>
            <w:r w:rsidR="00B40D3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A37CEE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načine prepoznavanja prisutnosti</w:t>
            </w:r>
            <w:r w:rsidR="00E327E5" w:rsidRPr="00EC0D59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štetnika na ljekovitom bilju (kukci, grinje,nematode, glodavci, puževi, divljač, ptice)</w:t>
            </w:r>
            <w:r w:rsidR="00A729B9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, na </w:t>
            </w:r>
            <w:r w:rsidR="00E327E5" w:rsidRPr="00EC0D59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uzročnike i </w:t>
            </w:r>
            <w:r w:rsidR="00A37CEE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simptome</w:t>
            </w:r>
            <w:r w:rsidR="00E327E5" w:rsidRPr="00EC0D59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bolesti ljekovitog bilj</w:t>
            </w:r>
            <w:r w:rsidR="00A539AC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a. </w:t>
            </w:r>
            <w:r w:rsidR="00E327E5" w:rsidRPr="00EC0D59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Štetni organizmi kod ljekovitog bilja prezentiraju </w:t>
            </w:r>
            <w:r w:rsidR="00A729B9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se </w:t>
            </w:r>
            <w:r w:rsidR="008345CC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metodom demonstracije</w:t>
            </w:r>
            <w:r w:rsidR="00D607C2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C178E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uz korištenje izvorne stvarnosti</w:t>
            </w:r>
            <w:r w:rsidR="00CB44E4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(makroskopski i mikroskopski pregled)</w:t>
            </w:r>
            <w:r w:rsidR="00BC178E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F198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te</w:t>
            </w:r>
            <w:r w:rsidR="00BC178E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video </w:t>
            </w:r>
            <w:r w:rsidR="00CB44E4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materijala</w:t>
            </w:r>
            <w:r w:rsidR="00695DD6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E327E5" w:rsidRPr="00EC0D59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2102D" w:rsidRPr="00C2102D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Preporučeni oblici rada su samostalan rad</w:t>
            </w:r>
            <w:r w:rsidR="00C32E1B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C2102D" w:rsidRPr="00C2102D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rad u paru</w:t>
            </w:r>
            <w:r w:rsidR="00C32E1B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ili u skupinama.</w:t>
            </w:r>
          </w:p>
          <w:p w14:paraId="3AD11553" w14:textId="499EFC71" w:rsidR="008537A9" w:rsidRDefault="00F50CBB" w:rsidP="00B95AB8">
            <w:pPr>
              <w:tabs>
                <w:tab w:val="left" w:pos="2820"/>
              </w:tabs>
              <w:contextualSpacing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Kroz </w:t>
            </w:r>
            <w:r w:rsidR="00312D16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radni projekt</w:t>
            </w:r>
            <w:r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realizira se učenje temeljeno na radu </w:t>
            </w:r>
            <w:r w:rsidR="00B0424F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u/na specijaliziranim prostorima ustnove i/ili kod poslodavca kojem je primarna djelatnost proizvodnja ljekovitog bilja, a usta</w:t>
            </w:r>
            <w:r w:rsidR="009B44C0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nova ima potpisan ugovor o suradnji.</w:t>
            </w:r>
          </w:p>
          <w:p w14:paraId="29CEE039" w14:textId="77777777" w:rsidR="00CA2755" w:rsidRDefault="00C2102D" w:rsidP="00C32E1B">
            <w:pPr>
              <w:tabs>
                <w:tab w:val="left" w:pos="2820"/>
              </w:tabs>
              <w:contextualSpacing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C2102D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Ishodi učenja unutar ovog skupa ostvaruju se kroz učenje temeljeno na radu uz nadzor mentora u stvarnim i/ili simuliranim uvjetima. Polaznici kroz projektni zadatak rješavaju konkretne radne zadaća </w:t>
            </w:r>
            <w:r w:rsidR="00250B29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vezane za zaštitu ljekovitog bilja </w:t>
            </w:r>
            <w:r w:rsidRPr="00C2102D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 tehnološkom procesu proizvodnje</w:t>
            </w:r>
            <w:r w:rsidR="00CB3B23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EBA322D" w14:textId="013D5ABE" w:rsidR="006F76F9" w:rsidRPr="001A65AD" w:rsidRDefault="006F76F9" w:rsidP="00C32E1B">
            <w:pPr>
              <w:tabs>
                <w:tab w:val="left" w:pos="2820"/>
              </w:tabs>
              <w:contextualSpacing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EC7A4F" w:rsidRPr="00E017E7" w14:paraId="74CA3D99" w14:textId="77777777" w:rsidTr="00EC7A4F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7F52F" w14:textId="77777777" w:rsidR="00EC7A4F" w:rsidRPr="00E017E7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79C24" w14:textId="36A88783" w:rsidR="00517C8D" w:rsidRPr="00300D7A" w:rsidRDefault="00517C8D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D7A">
              <w:rPr>
                <w:rFonts w:cstheme="minorHAnsi"/>
                <w:iCs/>
                <w:noProof/>
                <w:sz w:val="20"/>
                <w:szCs w:val="20"/>
              </w:rPr>
              <w:t>Bolesti, štetnici i korovi ljekovitog bilja</w:t>
            </w:r>
          </w:p>
          <w:p w14:paraId="098DE8E6" w14:textId="463BB7AF" w:rsidR="00517C8D" w:rsidRPr="00300D7A" w:rsidRDefault="00517C8D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D7A">
              <w:rPr>
                <w:rFonts w:cstheme="minorHAnsi"/>
                <w:iCs/>
                <w:noProof/>
                <w:sz w:val="20"/>
                <w:szCs w:val="20"/>
              </w:rPr>
              <w:t>Ekološki prihvatljiva sredstva i mjere za zaštitu ljekovitog bilja</w:t>
            </w:r>
          </w:p>
          <w:p w14:paraId="242C6E89" w14:textId="761CD3B8" w:rsidR="00517C8D" w:rsidRDefault="00517C8D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D7A">
              <w:rPr>
                <w:rFonts w:cstheme="minorHAnsi"/>
                <w:iCs/>
                <w:noProof/>
                <w:sz w:val="20"/>
                <w:szCs w:val="20"/>
              </w:rPr>
              <w:t>Ekološki pripravci za zaštitu ljekovitog bilja</w:t>
            </w:r>
          </w:p>
          <w:p w14:paraId="46242C74" w14:textId="54C52FEA" w:rsidR="0019688F" w:rsidRPr="00300D7A" w:rsidRDefault="00300D7A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D7A">
              <w:rPr>
                <w:rFonts w:cstheme="minorHAnsi"/>
                <w:iCs/>
                <w:noProof/>
                <w:sz w:val="20"/>
                <w:szCs w:val="20"/>
              </w:rPr>
              <w:t>Uređaj</w:t>
            </w:r>
            <w:r w:rsidR="00637D2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300D7A">
              <w:rPr>
                <w:rFonts w:cstheme="minorHAnsi"/>
                <w:iCs/>
                <w:noProof/>
                <w:sz w:val="20"/>
                <w:szCs w:val="20"/>
              </w:rPr>
              <w:t xml:space="preserve"> i strojev</w:t>
            </w:r>
            <w:r w:rsidR="00637D2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300D7A">
              <w:rPr>
                <w:rFonts w:cstheme="minorHAnsi"/>
                <w:iCs/>
                <w:noProof/>
                <w:sz w:val="20"/>
                <w:szCs w:val="20"/>
              </w:rPr>
              <w:t xml:space="preserve"> za aplikaciju sredstava i pripravaka za zaštitu ljekovitog bilja</w:t>
            </w:r>
          </w:p>
        </w:tc>
      </w:tr>
      <w:tr w:rsidR="00EC7A4F" w:rsidRPr="00E017E7" w14:paraId="4DD4D5D2" w14:textId="77777777" w:rsidTr="00EC7A4F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A0029" w14:textId="77777777" w:rsidR="00EC7A4F" w:rsidRPr="00E017E7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EC7A4F" w:rsidRPr="00E017E7" w14:paraId="7E8A06A2" w14:textId="77777777" w:rsidTr="00AE219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A8782E" w14:textId="77777777" w:rsidR="00304F6A" w:rsidRPr="00A966DA" w:rsidRDefault="00304F6A" w:rsidP="00304F6A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A966DA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>Vrednovanje</w:t>
            </w:r>
            <w:r w:rsidRPr="00A966DA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: Skup ishoda učenja i pripadajući ishodi provjeravaju se </w:t>
            </w:r>
            <w:r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projektnim zadacima, </w:t>
            </w:r>
            <w:r w:rsidRPr="00A966DA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a na temelju unaprijed definiranih elemenata i kriterija vrednovanja (analitičke i holističke rubrike za vrednovanje).</w:t>
            </w:r>
          </w:p>
          <w:p w14:paraId="25174FF5" w14:textId="77777777" w:rsidR="00304F6A" w:rsidRPr="00A966DA" w:rsidRDefault="00304F6A" w:rsidP="00304F6A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6AC58BE" w14:textId="56702E79" w:rsidR="00304F6A" w:rsidRPr="00E45E5A" w:rsidRDefault="00304F6A" w:rsidP="001E289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6C1FDF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P</w:t>
            </w:r>
            <w:r w:rsidR="00FB2323" w:rsidRPr="006C1FDF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rojektni </w:t>
            </w:r>
            <w:r w:rsidR="00FB2323" w:rsidRPr="009056A8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zadatak</w:t>
            </w:r>
            <w:r w:rsidR="0066075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660752" w:rsidRPr="005B19A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Na proizvodnoj površini sa zadanom </w:t>
            </w:r>
            <w:r w:rsidR="00BA5B85" w:rsidRPr="005B19A3">
              <w:rPr>
                <w:rFonts w:cstheme="minorHAnsi"/>
                <w:noProof/>
                <w:sz w:val="20"/>
                <w:szCs w:val="20"/>
                <w:lang w:val="hr-HR"/>
              </w:rPr>
              <w:t>kulturom</w:t>
            </w:r>
            <w:r w:rsidR="00385701" w:rsidRPr="005B19A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A5B85" w:rsidRPr="005B19A3">
              <w:rPr>
                <w:rFonts w:cstheme="minorHAnsi"/>
                <w:noProof/>
                <w:sz w:val="20"/>
                <w:szCs w:val="20"/>
                <w:lang w:val="hr-HR"/>
              </w:rPr>
              <w:t>primije</w:t>
            </w:r>
            <w:r w:rsidR="00385701" w:rsidRPr="005B19A3">
              <w:rPr>
                <w:rFonts w:cstheme="minorHAnsi"/>
                <w:noProof/>
                <w:sz w:val="20"/>
                <w:szCs w:val="20"/>
                <w:lang w:val="hr-HR"/>
              </w:rPr>
              <w:t>će</w:t>
            </w:r>
            <w:r w:rsidR="00BA5B85" w:rsidRPr="005B19A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ne su </w:t>
            </w:r>
            <w:r w:rsidR="00E33F9F" w:rsidRPr="005B19A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definirane </w:t>
            </w:r>
            <w:r w:rsidR="00662F55" w:rsidRPr="005B19A3">
              <w:rPr>
                <w:rFonts w:cstheme="minorHAnsi"/>
                <w:noProof/>
                <w:sz w:val="20"/>
                <w:szCs w:val="20"/>
                <w:lang w:val="hr-HR"/>
              </w:rPr>
              <w:t>promjene</w:t>
            </w:r>
            <w:r w:rsidR="005C217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(uo</w:t>
            </w:r>
            <w:r w:rsidR="00722030">
              <w:rPr>
                <w:rFonts w:cstheme="minorHAnsi"/>
                <w:noProof/>
                <w:sz w:val="20"/>
                <w:szCs w:val="20"/>
                <w:lang w:val="hr-HR"/>
              </w:rPr>
              <w:t>č</w:t>
            </w:r>
            <w:r w:rsidR="005C217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eni </w:t>
            </w:r>
            <w:r w:rsidR="0072203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su </w:t>
            </w:r>
            <w:r w:rsidR="005C217D">
              <w:rPr>
                <w:rFonts w:cstheme="minorHAnsi"/>
                <w:noProof/>
                <w:sz w:val="20"/>
                <w:szCs w:val="20"/>
                <w:lang w:val="hr-HR"/>
              </w:rPr>
              <w:t>štetni organizmi)</w:t>
            </w:r>
            <w:r w:rsidR="00E33F9F" w:rsidRPr="005B19A3">
              <w:rPr>
                <w:rFonts w:cstheme="minorHAnsi"/>
                <w:noProof/>
                <w:sz w:val="20"/>
                <w:szCs w:val="20"/>
                <w:lang w:val="hr-HR"/>
              </w:rPr>
              <w:t>.</w:t>
            </w:r>
            <w:r w:rsidR="00662F55" w:rsidRPr="005B19A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5772E" w:rsidRPr="005B19A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Temeljem popisa dopuštenih </w:t>
            </w:r>
            <w:r w:rsidR="001B30F1" w:rsidRPr="005B19A3">
              <w:rPr>
                <w:rFonts w:cstheme="minorHAnsi"/>
                <w:noProof/>
                <w:sz w:val="20"/>
                <w:szCs w:val="20"/>
                <w:lang w:val="hr-HR"/>
              </w:rPr>
              <w:t>bioloških i biotehničkih mjera za suzbijanje polaznik</w:t>
            </w:r>
            <w:r w:rsidR="001E289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samostalno ili u paru</w:t>
            </w:r>
            <w:r w:rsidR="001B30F1" w:rsidRPr="005B19A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657CB">
              <w:rPr>
                <w:rFonts w:cstheme="minorHAnsi"/>
                <w:noProof/>
                <w:sz w:val="20"/>
                <w:szCs w:val="20"/>
                <w:lang w:val="hr-HR"/>
              </w:rPr>
              <w:t>istražuje</w:t>
            </w:r>
            <w:r w:rsidR="00E2305A">
              <w:rPr>
                <w:rFonts w:cstheme="minorHAnsi"/>
                <w:noProof/>
                <w:sz w:val="20"/>
                <w:szCs w:val="20"/>
                <w:lang w:val="hr-HR"/>
              </w:rPr>
              <w:t>,</w:t>
            </w:r>
            <w:r w:rsidR="007657CB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A20AC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koristeći </w:t>
            </w:r>
            <w:r w:rsidR="007657CB">
              <w:rPr>
                <w:rFonts w:cstheme="minorHAnsi"/>
                <w:noProof/>
                <w:sz w:val="20"/>
                <w:szCs w:val="20"/>
                <w:lang w:val="hr-HR"/>
              </w:rPr>
              <w:t>recentne izvore</w:t>
            </w:r>
            <w:r w:rsidR="00DE5E6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uz ko</w:t>
            </w:r>
            <w:r w:rsidR="002A20AC">
              <w:rPr>
                <w:rFonts w:cstheme="minorHAnsi"/>
                <w:noProof/>
                <w:sz w:val="20"/>
                <w:szCs w:val="20"/>
                <w:lang w:val="hr-HR"/>
              </w:rPr>
              <w:t>nzultacije</w:t>
            </w:r>
            <w:r w:rsidR="00DE5E6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s nastavnikom</w:t>
            </w:r>
            <w:r w:rsidR="003607E2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te </w:t>
            </w:r>
            <w:r w:rsidR="001B30F1" w:rsidRPr="005B19A3">
              <w:rPr>
                <w:rFonts w:cstheme="minorHAnsi"/>
                <w:noProof/>
                <w:sz w:val="20"/>
                <w:szCs w:val="20"/>
                <w:lang w:val="hr-HR"/>
              </w:rPr>
              <w:t>odabire</w:t>
            </w:r>
            <w:r w:rsidR="007F278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, predlaže i </w:t>
            </w:r>
            <w:r w:rsidR="001B30F1" w:rsidRPr="005B19A3">
              <w:rPr>
                <w:rFonts w:cstheme="minorHAnsi"/>
                <w:noProof/>
                <w:sz w:val="20"/>
                <w:szCs w:val="20"/>
                <w:lang w:val="hr-HR"/>
              </w:rPr>
              <w:t>prezentira mjere za suzbijanje bolesti, štetnika i korova za zadanu vrstu ljekovitog bilja.</w:t>
            </w:r>
            <w:r w:rsidR="005B19A3" w:rsidRPr="005B19A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A0E6E">
              <w:rPr>
                <w:rFonts w:cstheme="minorHAnsi"/>
                <w:noProof/>
                <w:sz w:val="20"/>
                <w:szCs w:val="20"/>
                <w:lang w:val="hr-HR"/>
              </w:rPr>
              <w:t>A</w:t>
            </w:r>
            <w:r w:rsidR="005B19A3" w:rsidRPr="005B19A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nalizira utjecaj agroekoloških uvjeta </w:t>
            </w:r>
            <w:r w:rsidR="005B19A3" w:rsidRPr="005B19A3">
              <w:rPr>
                <w:rFonts w:cstheme="minorHAnsi"/>
                <w:sz w:val="20"/>
                <w:szCs w:val="20"/>
                <w:lang w:val="hr-HR"/>
              </w:rPr>
              <w:t xml:space="preserve">i štetnih organizama </w:t>
            </w:r>
            <w:r w:rsidR="005B19A3" w:rsidRPr="005B19A3">
              <w:rPr>
                <w:rFonts w:cstheme="minorHAnsi"/>
                <w:noProof/>
                <w:sz w:val="20"/>
                <w:szCs w:val="20"/>
                <w:lang w:val="hr-HR"/>
              </w:rPr>
              <w:t>na zdravstveno stanje</w:t>
            </w:r>
            <w:r w:rsidR="005B19A3" w:rsidRPr="005B19A3">
              <w:rPr>
                <w:rFonts w:cstheme="minorHAnsi"/>
                <w:sz w:val="20"/>
                <w:szCs w:val="20"/>
                <w:lang w:val="hr-HR"/>
              </w:rPr>
              <w:t xml:space="preserve"> zadane vrste ljekovitog bilja</w:t>
            </w:r>
            <w:r w:rsidR="003607E2">
              <w:rPr>
                <w:rFonts w:cstheme="minorHAnsi"/>
                <w:sz w:val="20"/>
                <w:szCs w:val="20"/>
                <w:lang w:val="hr-HR"/>
              </w:rPr>
              <w:t xml:space="preserve"> i </w:t>
            </w:r>
            <w:r w:rsidR="00D33037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prezentira načine </w:t>
            </w:r>
            <w:r w:rsidR="005B19A3" w:rsidRPr="005B19A3">
              <w:rPr>
                <w:sz w:val="20"/>
                <w:szCs w:val="20"/>
                <w:lang w:val="hr-HR"/>
              </w:rPr>
              <w:t>suzbijanje štetočina, sprječavanje primarnih zaraza i zelenu gnojidbu</w:t>
            </w:r>
            <w:r w:rsidR="009C0BD3">
              <w:rPr>
                <w:sz w:val="20"/>
                <w:szCs w:val="20"/>
                <w:lang w:val="hr-HR"/>
              </w:rPr>
              <w:t xml:space="preserve"> </w:t>
            </w:r>
            <w:r w:rsidR="003F5101">
              <w:rPr>
                <w:sz w:val="20"/>
                <w:szCs w:val="20"/>
                <w:lang w:val="hr-HR"/>
              </w:rPr>
              <w:t>te</w:t>
            </w:r>
            <w:r w:rsidR="009C0BD3">
              <w:rPr>
                <w:sz w:val="20"/>
                <w:szCs w:val="20"/>
                <w:lang w:val="hr-HR"/>
              </w:rPr>
              <w:t xml:space="preserve"> </w:t>
            </w:r>
            <w:r w:rsidR="00D377D3" w:rsidRPr="006C1FDF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predlaže ekološki najprihvatljivije </w:t>
            </w:r>
            <w:r w:rsidR="00D377D3" w:rsidRPr="006C1FDF">
              <w:rPr>
                <w:sz w:val="20"/>
                <w:szCs w:val="20"/>
                <w:lang w:val="hr-HR"/>
              </w:rPr>
              <w:t xml:space="preserve">prirodno biljno sredstvo </w:t>
            </w:r>
            <w:r w:rsidR="00D377D3" w:rsidRPr="006C1FDF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za primarnu zaštitu (biljke koje ubrzavaju rast, obogaćuju i gnoje tlo; biljke koje djeluju protiv nametnika; biljke koje sprečavaju bolesti) zadane vrste ljekovitog bilja.</w:t>
            </w:r>
          </w:p>
          <w:p w14:paraId="4D594E5C" w14:textId="066181E6" w:rsidR="005679CC" w:rsidRDefault="001E289D" w:rsidP="00550BE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S</w:t>
            </w:r>
            <w:r w:rsidR="00304F6A" w:rsidRPr="00E45E5A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amostalno </w:t>
            </w:r>
            <w:r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izrađuje i</w:t>
            </w:r>
            <w:r w:rsidR="00304F6A" w:rsidRPr="00E45E5A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 primije</w:t>
            </w:r>
            <w:r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njuje</w:t>
            </w:r>
            <w:r w:rsidR="00304F6A" w:rsidRPr="00E45E5A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 biljno ulje (ekološki pripravak) </w:t>
            </w:r>
            <w:r w:rsidR="00BF0C7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za detektiranog uzročnika na </w:t>
            </w:r>
            <w:r w:rsidR="00B04DCE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analiziranoj</w:t>
            </w:r>
            <w:r w:rsidR="00304F6A" w:rsidRPr="00E45E5A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 vrsti ljekovitog bilja</w:t>
            </w:r>
            <w:r w:rsidR="00B04DCE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. </w:t>
            </w:r>
            <w:r w:rsidR="00304F6A" w:rsidRPr="00E45E5A">
              <w:rPr>
                <w:rFonts w:cstheme="minorHAnsi"/>
                <w:sz w:val="20"/>
                <w:szCs w:val="20"/>
                <w:lang w:val="hr-HR"/>
              </w:rPr>
              <w:t>Prilikom primjene ekološkog pripravka prema standardima zašti</w:t>
            </w:r>
            <w:r w:rsidR="00722030">
              <w:rPr>
                <w:rFonts w:cstheme="minorHAnsi"/>
                <w:sz w:val="20"/>
                <w:szCs w:val="20"/>
                <w:lang w:val="hr-HR"/>
              </w:rPr>
              <w:t>t</w:t>
            </w:r>
            <w:r w:rsidR="00304F6A" w:rsidRPr="00E45E5A">
              <w:rPr>
                <w:rFonts w:cstheme="minorHAnsi"/>
                <w:sz w:val="20"/>
                <w:szCs w:val="20"/>
                <w:lang w:val="hr-HR"/>
              </w:rPr>
              <w:t xml:space="preserve">e okoliša polaznik </w:t>
            </w:r>
            <w:r w:rsidR="00C95BAD">
              <w:rPr>
                <w:rFonts w:cstheme="minorHAnsi"/>
                <w:sz w:val="20"/>
                <w:szCs w:val="20"/>
                <w:lang w:val="hr-HR"/>
              </w:rPr>
              <w:t>mora</w:t>
            </w:r>
            <w:r w:rsidR="00304F6A" w:rsidRPr="00E45E5A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C95BAD">
              <w:rPr>
                <w:rFonts w:cstheme="minorHAnsi"/>
                <w:sz w:val="20"/>
                <w:szCs w:val="20"/>
                <w:lang w:val="hr-HR"/>
              </w:rPr>
              <w:t>voditi računa o</w:t>
            </w:r>
            <w:r w:rsidR="00304F6A" w:rsidRPr="00E45E5A">
              <w:rPr>
                <w:rFonts w:cstheme="minorHAnsi"/>
                <w:sz w:val="20"/>
                <w:szCs w:val="20"/>
                <w:lang w:val="hr-HR"/>
              </w:rPr>
              <w:t xml:space="preserve"> karakteristikama</w:t>
            </w:r>
            <w:r w:rsidR="00E40697">
              <w:rPr>
                <w:rFonts w:cstheme="minorHAnsi"/>
                <w:sz w:val="20"/>
                <w:szCs w:val="20"/>
                <w:lang w:val="hr-HR"/>
              </w:rPr>
              <w:t xml:space="preserve"> pripravka</w:t>
            </w:r>
            <w:r w:rsidR="00304F6A" w:rsidRPr="00E45E5A">
              <w:rPr>
                <w:rFonts w:cstheme="minorHAnsi"/>
                <w:sz w:val="20"/>
                <w:szCs w:val="20"/>
                <w:lang w:val="hr-HR"/>
              </w:rPr>
              <w:t xml:space="preserve"> i uputama</w:t>
            </w:r>
            <w:r w:rsidR="00E40697">
              <w:rPr>
                <w:rFonts w:cstheme="minorHAnsi"/>
                <w:sz w:val="20"/>
                <w:szCs w:val="20"/>
                <w:lang w:val="hr-HR"/>
              </w:rPr>
              <w:t xml:space="preserve"> za primjenu</w:t>
            </w:r>
            <w:r w:rsidR="00304F6A" w:rsidRPr="00E45E5A">
              <w:rPr>
                <w:rFonts w:cstheme="minorHAnsi"/>
                <w:sz w:val="20"/>
                <w:szCs w:val="20"/>
                <w:lang w:val="hr-HR"/>
              </w:rPr>
              <w:t xml:space="preserve"> sprječavajući fitotiksičnost i toksičnost.</w:t>
            </w:r>
          </w:p>
          <w:p w14:paraId="3A37822F" w14:textId="32585110" w:rsidR="006F76F9" w:rsidRPr="00550BEF" w:rsidRDefault="006F76F9" w:rsidP="00550BE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6F76F9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Kriteriji vrednovanja unaprijed su definirani.</w:t>
            </w:r>
          </w:p>
        </w:tc>
      </w:tr>
      <w:tr w:rsidR="00EC7A4F" w:rsidRPr="00E017E7" w14:paraId="3A91902D" w14:textId="77777777" w:rsidTr="00EC7A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D7296" w14:textId="77777777" w:rsidR="00EC7A4F" w:rsidRPr="00E017E7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E017E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EC7A4F" w:rsidRPr="00E017E7" w14:paraId="44265E6E" w14:textId="77777777" w:rsidTr="00C00A32"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54E436" w14:textId="77777777" w:rsidR="00EC7A4F" w:rsidRPr="00E017E7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E017E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CC3F1F7" w14:textId="77777777" w:rsidR="00EC7A4F" w:rsidRPr="00E017E7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2758315" w14:textId="77777777" w:rsidR="00495642" w:rsidRPr="00E017E7" w:rsidRDefault="00495642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21822440" w14:textId="77777777" w:rsidR="00495642" w:rsidRPr="00E017E7" w:rsidRDefault="00495642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E017E7" w14:paraId="2B6BFADF" w14:textId="77777777" w:rsidTr="0013531C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E017E7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E017E7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45315BC7" w14:textId="0B458FD1" w:rsidR="009055C1" w:rsidRPr="00E017E7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E017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0CCEF2" w14:textId="24D2C737" w:rsidR="009055C1" w:rsidRPr="00E017E7" w:rsidRDefault="009055C1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E017E7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E017E7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E017E7" w14:paraId="68D8E251" w14:textId="77777777" w:rsidTr="0013531C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E017E7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E017E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E017E7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E017E7" w14:paraId="5E54E6EE" w14:textId="77777777" w:rsidTr="0013531C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E017E7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E017E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E017E7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E017E7" w14:paraId="61F07FA7" w14:textId="77777777" w:rsidTr="0013531C">
        <w:tc>
          <w:tcPr>
            <w:tcW w:w="4630" w:type="dxa"/>
            <w:hideMark/>
          </w:tcPr>
          <w:p w14:paraId="7A2C2F98" w14:textId="77777777" w:rsidR="004713DC" w:rsidRPr="00E017E7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E017E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E017E7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E017E7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E017E7" w:rsidRDefault="008E10C2">
      <w:pPr>
        <w:rPr>
          <w:lang w:val="hr-HR"/>
        </w:rPr>
      </w:pPr>
    </w:p>
    <w:sectPr w:rsidR="008E10C2" w:rsidRPr="00E017E7" w:rsidSect="00CD22D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E70F" w14:textId="77777777" w:rsidR="003D5998" w:rsidRDefault="003D5998" w:rsidP="00C759FB">
      <w:pPr>
        <w:spacing w:after="0" w:line="240" w:lineRule="auto"/>
      </w:pPr>
      <w:r>
        <w:separator/>
      </w:r>
    </w:p>
  </w:endnote>
  <w:endnote w:type="continuationSeparator" w:id="0">
    <w:p w14:paraId="2E7D96CC" w14:textId="77777777" w:rsidR="003D5998" w:rsidRDefault="003D5998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F65D" w14:textId="77777777" w:rsidR="003D5998" w:rsidRDefault="003D5998" w:rsidP="00C759FB">
      <w:pPr>
        <w:spacing w:after="0" w:line="240" w:lineRule="auto"/>
      </w:pPr>
      <w:r>
        <w:separator/>
      </w:r>
    </w:p>
  </w:footnote>
  <w:footnote w:type="continuationSeparator" w:id="0">
    <w:p w14:paraId="1DD0E549" w14:textId="77777777" w:rsidR="003D5998" w:rsidRDefault="003D5998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0978A5" w:rsidRPr="005839F8" w:rsidRDefault="000978A5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0978A5" w:rsidRDefault="000978A5" w:rsidP="00C759FB">
      <w:pPr>
        <w:pStyle w:val="FootnoteText"/>
      </w:pPr>
    </w:p>
  </w:footnote>
  <w:footnote w:id="2">
    <w:p w14:paraId="4029AEC3" w14:textId="77777777" w:rsidR="000978A5" w:rsidRDefault="000978A5" w:rsidP="004F1370">
      <w:pPr>
        <w:pStyle w:val="FootnoteText"/>
      </w:pPr>
    </w:p>
  </w:footnote>
  <w:footnote w:id="3">
    <w:p w14:paraId="490B0138" w14:textId="77777777" w:rsidR="000978A5" w:rsidRDefault="000978A5" w:rsidP="004F13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5C9"/>
    <w:multiLevelType w:val="hybridMultilevel"/>
    <w:tmpl w:val="71565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2199"/>
    <w:multiLevelType w:val="hybridMultilevel"/>
    <w:tmpl w:val="45EE2170"/>
    <w:lvl w:ilvl="0" w:tplc="A4FE4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62D3"/>
    <w:multiLevelType w:val="hybridMultilevel"/>
    <w:tmpl w:val="ECFC2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B702F"/>
    <w:multiLevelType w:val="hybridMultilevel"/>
    <w:tmpl w:val="7F3EE3A6"/>
    <w:lvl w:ilvl="0" w:tplc="3DDA3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6653C"/>
    <w:multiLevelType w:val="hybridMultilevel"/>
    <w:tmpl w:val="519A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7030F"/>
    <w:multiLevelType w:val="hybridMultilevel"/>
    <w:tmpl w:val="27C070C4"/>
    <w:lvl w:ilvl="0" w:tplc="2A8CB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7781C"/>
    <w:multiLevelType w:val="hybridMultilevel"/>
    <w:tmpl w:val="689A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88338F"/>
    <w:multiLevelType w:val="hybridMultilevel"/>
    <w:tmpl w:val="520AD5A0"/>
    <w:lvl w:ilvl="0" w:tplc="EBC69FA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15A8E"/>
    <w:multiLevelType w:val="hybridMultilevel"/>
    <w:tmpl w:val="AC16404C"/>
    <w:lvl w:ilvl="0" w:tplc="1EB430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727879">
    <w:abstractNumId w:val="3"/>
  </w:num>
  <w:num w:numId="2" w16cid:durableId="309870510">
    <w:abstractNumId w:val="4"/>
  </w:num>
  <w:num w:numId="3" w16cid:durableId="374741586">
    <w:abstractNumId w:val="9"/>
  </w:num>
  <w:num w:numId="4" w16cid:durableId="378171534">
    <w:abstractNumId w:val="5"/>
  </w:num>
  <w:num w:numId="5" w16cid:durableId="964850408">
    <w:abstractNumId w:val="7"/>
  </w:num>
  <w:num w:numId="6" w16cid:durableId="66733839">
    <w:abstractNumId w:val="1"/>
  </w:num>
  <w:num w:numId="7" w16cid:durableId="1757248127">
    <w:abstractNumId w:val="11"/>
  </w:num>
  <w:num w:numId="8" w16cid:durableId="1075203940">
    <w:abstractNumId w:val="8"/>
  </w:num>
  <w:num w:numId="9" w16cid:durableId="818114625">
    <w:abstractNumId w:val="10"/>
  </w:num>
  <w:num w:numId="10" w16cid:durableId="1280333624">
    <w:abstractNumId w:val="0"/>
  </w:num>
  <w:num w:numId="11" w16cid:durableId="1748651180">
    <w:abstractNumId w:val="6"/>
  </w:num>
  <w:num w:numId="12" w16cid:durableId="207068727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1432"/>
    <w:rsid w:val="00002FAD"/>
    <w:rsid w:val="00003770"/>
    <w:rsid w:val="000037AA"/>
    <w:rsid w:val="00004E86"/>
    <w:rsid w:val="000056CC"/>
    <w:rsid w:val="00010AFD"/>
    <w:rsid w:val="00010B42"/>
    <w:rsid w:val="00012313"/>
    <w:rsid w:val="00012D0A"/>
    <w:rsid w:val="000140A4"/>
    <w:rsid w:val="000144CB"/>
    <w:rsid w:val="00015086"/>
    <w:rsid w:val="000156D9"/>
    <w:rsid w:val="000156ED"/>
    <w:rsid w:val="000169F0"/>
    <w:rsid w:val="0001781D"/>
    <w:rsid w:val="0002350D"/>
    <w:rsid w:val="000240AD"/>
    <w:rsid w:val="00024CDD"/>
    <w:rsid w:val="000267BF"/>
    <w:rsid w:val="00027425"/>
    <w:rsid w:val="00027C98"/>
    <w:rsid w:val="00027F60"/>
    <w:rsid w:val="00032339"/>
    <w:rsid w:val="00032864"/>
    <w:rsid w:val="0003289F"/>
    <w:rsid w:val="000330F1"/>
    <w:rsid w:val="00037DFC"/>
    <w:rsid w:val="00037F69"/>
    <w:rsid w:val="00040B4D"/>
    <w:rsid w:val="00044CAD"/>
    <w:rsid w:val="00045D46"/>
    <w:rsid w:val="000502A7"/>
    <w:rsid w:val="00051E2F"/>
    <w:rsid w:val="0005230E"/>
    <w:rsid w:val="0005296C"/>
    <w:rsid w:val="000529A3"/>
    <w:rsid w:val="00053DB1"/>
    <w:rsid w:val="00056A96"/>
    <w:rsid w:val="00057F4C"/>
    <w:rsid w:val="00061226"/>
    <w:rsid w:val="00061494"/>
    <w:rsid w:val="00062123"/>
    <w:rsid w:val="000621B0"/>
    <w:rsid w:val="000653C3"/>
    <w:rsid w:val="00065C53"/>
    <w:rsid w:val="00066A69"/>
    <w:rsid w:val="00067277"/>
    <w:rsid w:val="000679AB"/>
    <w:rsid w:val="00067F13"/>
    <w:rsid w:val="00070507"/>
    <w:rsid w:val="00074B2D"/>
    <w:rsid w:val="00074B86"/>
    <w:rsid w:val="00075820"/>
    <w:rsid w:val="00075D51"/>
    <w:rsid w:val="00076A40"/>
    <w:rsid w:val="00076A5A"/>
    <w:rsid w:val="00077A59"/>
    <w:rsid w:val="00080AB8"/>
    <w:rsid w:val="00080AF9"/>
    <w:rsid w:val="0008406D"/>
    <w:rsid w:val="00085037"/>
    <w:rsid w:val="00086250"/>
    <w:rsid w:val="00087182"/>
    <w:rsid w:val="00091B97"/>
    <w:rsid w:val="00091F4E"/>
    <w:rsid w:val="000926C8"/>
    <w:rsid w:val="00093D89"/>
    <w:rsid w:val="00093E27"/>
    <w:rsid w:val="000961D7"/>
    <w:rsid w:val="0009734F"/>
    <w:rsid w:val="000976F3"/>
    <w:rsid w:val="000978A5"/>
    <w:rsid w:val="000A1FBC"/>
    <w:rsid w:val="000A4AF5"/>
    <w:rsid w:val="000A5BEE"/>
    <w:rsid w:val="000A6CFA"/>
    <w:rsid w:val="000A6FC4"/>
    <w:rsid w:val="000B22AF"/>
    <w:rsid w:val="000B3189"/>
    <w:rsid w:val="000B3B83"/>
    <w:rsid w:val="000B4925"/>
    <w:rsid w:val="000B6B8E"/>
    <w:rsid w:val="000B7B51"/>
    <w:rsid w:val="000C0417"/>
    <w:rsid w:val="000C0E24"/>
    <w:rsid w:val="000C2385"/>
    <w:rsid w:val="000C2721"/>
    <w:rsid w:val="000C313C"/>
    <w:rsid w:val="000C4E96"/>
    <w:rsid w:val="000C51C1"/>
    <w:rsid w:val="000C52C3"/>
    <w:rsid w:val="000C54A1"/>
    <w:rsid w:val="000C599D"/>
    <w:rsid w:val="000C74B6"/>
    <w:rsid w:val="000C7561"/>
    <w:rsid w:val="000C7A95"/>
    <w:rsid w:val="000D0F08"/>
    <w:rsid w:val="000D2EC7"/>
    <w:rsid w:val="000D38E9"/>
    <w:rsid w:val="000D4373"/>
    <w:rsid w:val="000D4F1C"/>
    <w:rsid w:val="000E270D"/>
    <w:rsid w:val="000E3485"/>
    <w:rsid w:val="000E3A5F"/>
    <w:rsid w:val="000E505C"/>
    <w:rsid w:val="000E5885"/>
    <w:rsid w:val="000E5D8C"/>
    <w:rsid w:val="000E6298"/>
    <w:rsid w:val="000E74D6"/>
    <w:rsid w:val="000E78A4"/>
    <w:rsid w:val="000F145F"/>
    <w:rsid w:val="000F198A"/>
    <w:rsid w:val="000F1C37"/>
    <w:rsid w:val="000F55C2"/>
    <w:rsid w:val="000F5AD0"/>
    <w:rsid w:val="000F5EB9"/>
    <w:rsid w:val="000F67C5"/>
    <w:rsid w:val="000F7783"/>
    <w:rsid w:val="000F7C1F"/>
    <w:rsid w:val="001018CC"/>
    <w:rsid w:val="00101C41"/>
    <w:rsid w:val="00102579"/>
    <w:rsid w:val="0010294F"/>
    <w:rsid w:val="00102A5A"/>
    <w:rsid w:val="00103294"/>
    <w:rsid w:val="00103CFD"/>
    <w:rsid w:val="00104824"/>
    <w:rsid w:val="00105371"/>
    <w:rsid w:val="00105495"/>
    <w:rsid w:val="001062C8"/>
    <w:rsid w:val="0010651D"/>
    <w:rsid w:val="00106996"/>
    <w:rsid w:val="00107A1E"/>
    <w:rsid w:val="00110E2E"/>
    <w:rsid w:val="0011533B"/>
    <w:rsid w:val="0011541D"/>
    <w:rsid w:val="0011648D"/>
    <w:rsid w:val="001165C6"/>
    <w:rsid w:val="00116EB3"/>
    <w:rsid w:val="00123792"/>
    <w:rsid w:val="00123BE8"/>
    <w:rsid w:val="00125152"/>
    <w:rsid w:val="00126877"/>
    <w:rsid w:val="00126E6D"/>
    <w:rsid w:val="00127101"/>
    <w:rsid w:val="0013064B"/>
    <w:rsid w:val="00131BA5"/>
    <w:rsid w:val="00132BA1"/>
    <w:rsid w:val="001332F4"/>
    <w:rsid w:val="0013448E"/>
    <w:rsid w:val="00135124"/>
    <w:rsid w:val="0013531C"/>
    <w:rsid w:val="00135DEB"/>
    <w:rsid w:val="00140D5D"/>
    <w:rsid w:val="00142D29"/>
    <w:rsid w:val="00142E3A"/>
    <w:rsid w:val="001443FA"/>
    <w:rsid w:val="001456C8"/>
    <w:rsid w:val="001459D3"/>
    <w:rsid w:val="001463BD"/>
    <w:rsid w:val="0014703B"/>
    <w:rsid w:val="001519FF"/>
    <w:rsid w:val="00154454"/>
    <w:rsid w:val="00154C70"/>
    <w:rsid w:val="00155789"/>
    <w:rsid w:val="00157EE2"/>
    <w:rsid w:val="00160CCE"/>
    <w:rsid w:val="001619C6"/>
    <w:rsid w:val="0016569A"/>
    <w:rsid w:val="00166B7D"/>
    <w:rsid w:val="0016770A"/>
    <w:rsid w:val="00173CBE"/>
    <w:rsid w:val="0017672B"/>
    <w:rsid w:val="0017704C"/>
    <w:rsid w:val="001803BD"/>
    <w:rsid w:val="00185B9E"/>
    <w:rsid w:val="0018710E"/>
    <w:rsid w:val="001904C5"/>
    <w:rsid w:val="00191113"/>
    <w:rsid w:val="00193D33"/>
    <w:rsid w:val="001957B6"/>
    <w:rsid w:val="00195C2A"/>
    <w:rsid w:val="00195F78"/>
    <w:rsid w:val="0019688F"/>
    <w:rsid w:val="001A083E"/>
    <w:rsid w:val="001A2138"/>
    <w:rsid w:val="001A2343"/>
    <w:rsid w:val="001A3CAB"/>
    <w:rsid w:val="001A563F"/>
    <w:rsid w:val="001A5DB4"/>
    <w:rsid w:val="001A65AD"/>
    <w:rsid w:val="001A7268"/>
    <w:rsid w:val="001A7724"/>
    <w:rsid w:val="001A7AA3"/>
    <w:rsid w:val="001A7C6D"/>
    <w:rsid w:val="001A7C9E"/>
    <w:rsid w:val="001B03AE"/>
    <w:rsid w:val="001B077F"/>
    <w:rsid w:val="001B1036"/>
    <w:rsid w:val="001B1FE1"/>
    <w:rsid w:val="001B25A2"/>
    <w:rsid w:val="001B30F1"/>
    <w:rsid w:val="001B3AD7"/>
    <w:rsid w:val="001B4E19"/>
    <w:rsid w:val="001B5170"/>
    <w:rsid w:val="001B6FE7"/>
    <w:rsid w:val="001B7AEF"/>
    <w:rsid w:val="001B7B15"/>
    <w:rsid w:val="001C07FC"/>
    <w:rsid w:val="001C14CF"/>
    <w:rsid w:val="001C2537"/>
    <w:rsid w:val="001C4C82"/>
    <w:rsid w:val="001C596A"/>
    <w:rsid w:val="001C6350"/>
    <w:rsid w:val="001D0527"/>
    <w:rsid w:val="001D0606"/>
    <w:rsid w:val="001D18B7"/>
    <w:rsid w:val="001D2601"/>
    <w:rsid w:val="001D37E4"/>
    <w:rsid w:val="001D3F2A"/>
    <w:rsid w:val="001D40F2"/>
    <w:rsid w:val="001D457C"/>
    <w:rsid w:val="001D52BC"/>
    <w:rsid w:val="001D7BAE"/>
    <w:rsid w:val="001E0157"/>
    <w:rsid w:val="001E17CA"/>
    <w:rsid w:val="001E289D"/>
    <w:rsid w:val="001E2CE6"/>
    <w:rsid w:val="001E5BBD"/>
    <w:rsid w:val="001E6C4D"/>
    <w:rsid w:val="001E6F5C"/>
    <w:rsid w:val="001F27D1"/>
    <w:rsid w:val="001F2E78"/>
    <w:rsid w:val="001F34E9"/>
    <w:rsid w:val="001F453F"/>
    <w:rsid w:val="001F5580"/>
    <w:rsid w:val="00200646"/>
    <w:rsid w:val="00200BE8"/>
    <w:rsid w:val="00200E68"/>
    <w:rsid w:val="002014C0"/>
    <w:rsid w:val="00201509"/>
    <w:rsid w:val="00201C87"/>
    <w:rsid w:val="00202716"/>
    <w:rsid w:val="002059E4"/>
    <w:rsid w:val="00207E68"/>
    <w:rsid w:val="00207F15"/>
    <w:rsid w:val="00210E0B"/>
    <w:rsid w:val="00211A13"/>
    <w:rsid w:val="00211BC7"/>
    <w:rsid w:val="00211F60"/>
    <w:rsid w:val="002123B5"/>
    <w:rsid w:val="002125D7"/>
    <w:rsid w:val="00212B9B"/>
    <w:rsid w:val="002132BF"/>
    <w:rsid w:val="00213E5A"/>
    <w:rsid w:val="00214FBA"/>
    <w:rsid w:val="00215019"/>
    <w:rsid w:val="002210AD"/>
    <w:rsid w:val="0022239E"/>
    <w:rsid w:val="002231AF"/>
    <w:rsid w:val="0022397A"/>
    <w:rsid w:val="00223DDA"/>
    <w:rsid w:val="00226141"/>
    <w:rsid w:val="0022687E"/>
    <w:rsid w:val="0022799C"/>
    <w:rsid w:val="00227C22"/>
    <w:rsid w:val="00230CD3"/>
    <w:rsid w:val="00232C3F"/>
    <w:rsid w:val="00234121"/>
    <w:rsid w:val="002349CB"/>
    <w:rsid w:val="002366D5"/>
    <w:rsid w:val="00236F5D"/>
    <w:rsid w:val="00237874"/>
    <w:rsid w:val="00245437"/>
    <w:rsid w:val="002457D9"/>
    <w:rsid w:val="0024624C"/>
    <w:rsid w:val="002476D7"/>
    <w:rsid w:val="00250AD3"/>
    <w:rsid w:val="00250B29"/>
    <w:rsid w:val="00251316"/>
    <w:rsid w:val="00251D40"/>
    <w:rsid w:val="0025392F"/>
    <w:rsid w:val="00253A00"/>
    <w:rsid w:val="00256062"/>
    <w:rsid w:val="0025772E"/>
    <w:rsid w:val="0025797C"/>
    <w:rsid w:val="00260424"/>
    <w:rsid w:val="0026061E"/>
    <w:rsid w:val="00260E6D"/>
    <w:rsid w:val="002640F9"/>
    <w:rsid w:val="002672EB"/>
    <w:rsid w:val="00270ACE"/>
    <w:rsid w:val="00272B61"/>
    <w:rsid w:val="00272CCA"/>
    <w:rsid w:val="00273211"/>
    <w:rsid w:val="00273750"/>
    <w:rsid w:val="002739FD"/>
    <w:rsid w:val="002745EE"/>
    <w:rsid w:val="00276720"/>
    <w:rsid w:val="00277139"/>
    <w:rsid w:val="00277150"/>
    <w:rsid w:val="00280430"/>
    <w:rsid w:val="00282ED0"/>
    <w:rsid w:val="00283942"/>
    <w:rsid w:val="00284FD5"/>
    <w:rsid w:val="00287C31"/>
    <w:rsid w:val="00290B31"/>
    <w:rsid w:val="00291014"/>
    <w:rsid w:val="00292863"/>
    <w:rsid w:val="00292F30"/>
    <w:rsid w:val="0029350F"/>
    <w:rsid w:val="002940C4"/>
    <w:rsid w:val="0029479A"/>
    <w:rsid w:val="00295995"/>
    <w:rsid w:val="0029632D"/>
    <w:rsid w:val="00296EF9"/>
    <w:rsid w:val="00297183"/>
    <w:rsid w:val="002A0807"/>
    <w:rsid w:val="002A0E6E"/>
    <w:rsid w:val="002A1D32"/>
    <w:rsid w:val="002A20AC"/>
    <w:rsid w:val="002A28F2"/>
    <w:rsid w:val="002A3536"/>
    <w:rsid w:val="002A5C94"/>
    <w:rsid w:val="002A6EDD"/>
    <w:rsid w:val="002B0A19"/>
    <w:rsid w:val="002B2887"/>
    <w:rsid w:val="002B30D7"/>
    <w:rsid w:val="002B580F"/>
    <w:rsid w:val="002B5DD5"/>
    <w:rsid w:val="002B6018"/>
    <w:rsid w:val="002C0A27"/>
    <w:rsid w:val="002C1102"/>
    <w:rsid w:val="002C4CF7"/>
    <w:rsid w:val="002C5C6B"/>
    <w:rsid w:val="002D26E0"/>
    <w:rsid w:val="002D30E9"/>
    <w:rsid w:val="002D33D9"/>
    <w:rsid w:val="002D4031"/>
    <w:rsid w:val="002D4A2B"/>
    <w:rsid w:val="002D7A1A"/>
    <w:rsid w:val="002E01FB"/>
    <w:rsid w:val="002E05F1"/>
    <w:rsid w:val="002E0A76"/>
    <w:rsid w:val="002E0BA5"/>
    <w:rsid w:val="002E1166"/>
    <w:rsid w:val="002E150F"/>
    <w:rsid w:val="002E2A61"/>
    <w:rsid w:val="002E2C10"/>
    <w:rsid w:val="002E2D38"/>
    <w:rsid w:val="002E5A8B"/>
    <w:rsid w:val="002E60EC"/>
    <w:rsid w:val="002E6EC8"/>
    <w:rsid w:val="002E7697"/>
    <w:rsid w:val="002E76B8"/>
    <w:rsid w:val="002F224C"/>
    <w:rsid w:val="002F2A04"/>
    <w:rsid w:val="002F3535"/>
    <w:rsid w:val="002F361B"/>
    <w:rsid w:val="002F452E"/>
    <w:rsid w:val="002F4E01"/>
    <w:rsid w:val="002F644F"/>
    <w:rsid w:val="002F6FF6"/>
    <w:rsid w:val="00300118"/>
    <w:rsid w:val="00300D7A"/>
    <w:rsid w:val="00300DB2"/>
    <w:rsid w:val="003010C0"/>
    <w:rsid w:val="0030213B"/>
    <w:rsid w:val="003023EF"/>
    <w:rsid w:val="003026EB"/>
    <w:rsid w:val="00302D2E"/>
    <w:rsid w:val="00303138"/>
    <w:rsid w:val="0030384D"/>
    <w:rsid w:val="00304196"/>
    <w:rsid w:val="003049F9"/>
    <w:rsid w:val="00304F6A"/>
    <w:rsid w:val="00306503"/>
    <w:rsid w:val="003068D3"/>
    <w:rsid w:val="00310098"/>
    <w:rsid w:val="003120E1"/>
    <w:rsid w:val="00312B8F"/>
    <w:rsid w:val="00312D16"/>
    <w:rsid w:val="0031450D"/>
    <w:rsid w:val="00315346"/>
    <w:rsid w:val="003154FD"/>
    <w:rsid w:val="003201A5"/>
    <w:rsid w:val="00320696"/>
    <w:rsid w:val="00320FF8"/>
    <w:rsid w:val="003219FB"/>
    <w:rsid w:val="00321E0F"/>
    <w:rsid w:val="003223C0"/>
    <w:rsid w:val="0032280C"/>
    <w:rsid w:val="00322981"/>
    <w:rsid w:val="00323871"/>
    <w:rsid w:val="0032435D"/>
    <w:rsid w:val="003243C0"/>
    <w:rsid w:val="0032444A"/>
    <w:rsid w:val="0032451A"/>
    <w:rsid w:val="00326A12"/>
    <w:rsid w:val="00330096"/>
    <w:rsid w:val="00330141"/>
    <w:rsid w:val="003303E0"/>
    <w:rsid w:val="00331502"/>
    <w:rsid w:val="003319A0"/>
    <w:rsid w:val="00331AEF"/>
    <w:rsid w:val="00331FEE"/>
    <w:rsid w:val="00334245"/>
    <w:rsid w:val="00334FFB"/>
    <w:rsid w:val="003365CB"/>
    <w:rsid w:val="00337597"/>
    <w:rsid w:val="00341695"/>
    <w:rsid w:val="0034226B"/>
    <w:rsid w:val="00343228"/>
    <w:rsid w:val="00343B81"/>
    <w:rsid w:val="003456CE"/>
    <w:rsid w:val="00352370"/>
    <w:rsid w:val="003526C4"/>
    <w:rsid w:val="00352A2D"/>
    <w:rsid w:val="00352E5E"/>
    <w:rsid w:val="003531EE"/>
    <w:rsid w:val="0035522C"/>
    <w:rsid w:val="003600AC"/>
    <w:rsid w:val="003607E2"/>
    <w:rsid w:val="003612EF"/>
    <w:rsid w:val="003620BF"/>
    <w:rsid w:val="003641D4"/>
    <w:rsid w:val="00364DC5"/>
    <w:rsid w:val="00365377"/>
    <w:rsid w:val="00365596"/>
    <w:rsid w:val="003662B3"/>
    <w:rsid w:val="00366990"/>
    <w:rsid w:val="00374888"/>
    <w:rsid w:val="00376436"/>
    <w:rsid w:val="003768A1"/>
    <w:rsid w:val="00376BC5"/>
    <w:rsid w:val="003810C5"/>
    <w:rsid w:val="00381CF4"/>
    <w:rsid w:val="00381DB9"/>
    <w:rsid w:val="00382F38"/>
    <w:rsid w:val="0038355B"/>
    <w:rsid w:val="00385701"/>
    <w:rsid w:val="00385DFE"/>
    <w:rsid w:val="0038744E"/>
    <w:rsid w:val="00387CEC"/>
    <w:rsid w:val="00392EFE"/>
    <w:rsid w:val="00395545"/>
    <w:rsid w:val="00395674"/>
    <w:rsid w:val="00395EDE"/>
    <w:rsid w:val="00397327"/>
    <w:rsid w:val="003973AF"/>
    <w:rsid w:val="003A0E97"/>
    <w:rsid w:val="003A14AE"/>
    <w:rsid w:val="003A20FD"/>
    <w:rsid w:val="003A2C53"/>
    <w:rsid w:val="003A4C4B"/>
    <w:rsid w:val="003A6328"/>
    <w:rsid w:val="003A6458"/>
    <w:rsid w:val="003A76AD"/>
    <w:rsid w:val="003B0062"/>
    <w:rsid w:val="003B07F9"/>
    <w:rsid w:val="003B0853"/>
    <w:rsid w:val="003B16F5"/>
    <w:rsid w:val="003B1A46"/>
    <w:rsid w:val="003B221F"/>
    <w:rsid w:val="003B239E"/>
    <w:rsid w:val="003B247A"/>
    <w:rsid w:val="003B3834"/>
    <w:rsid w:val="003B5A87"/>
    <w:rsid w:val="003B65C0"/>
    <w:rsid w:val="003B7E77"/>
    <w:rsid w:val="003C05E6"/>
    <w:rsid w:val="003C303A"/>
    <w:rsid w:val="003C3529"/>
    <w:rsid w:val="003C3D5F"/>
    <w:rsid w:val="003C4C09"/>
    <w:rsid w:val="003C601E"/>
    <w:rsid w:val="003C6843"/>
    <w:rsid w:val="003D0FC1"/>
    <w:rsid w:val="003D18CC"/>
    <w:rsid w:val="003D1F3C"/>
    <w:rsid w:val="003D21E9"/>
    <w:rsid w:val="003D35A6"/>
    <w:rsid w:val="003D38A1"/>
    <w:rsid w:val="003D5122"/>
    <w:rsid w:val="003D5379"/>
    <w:rsid w:val="003D5998"/>
    <w:rsid w:val="003D6B90"/>
    <w:rsid w:val="003E1295"/>
    <w:rsid w:val="003E28FF"/>
    <w:rsid w:val="003E3104"/>
    <w:rsid w:val="003E348A"/>
    <w:rsid w:val="003E6CC9"/>
    <w:rsid w:val="003F0BB2"/>
    <w:rsid w:val="003F0EEC"/>
    <w:rsid w:val="003F2965"/>
    <w:rsid w:val="003F4DF0"/>
    <w:rsid w:val="003F5101"/>
    <w:rsid w:val="003F5AB8"/>
    <w:rsid w:val="003F6053"/>
    <w:rsid w:val="003F7DD7"/>
    <w:rsid w:val="0040016F"/>
    <w:rsid w:val="004014E5"/>
    <w:rsid w:val="00401AA7"/>
    <w:rsid w:val="004020E3"/>
    <w:rsid w:val="004022EE"/>
    <w:rsid w:val="00406519"/>
    <w:rsid w:val="004074FD"/>
    <w:rsid w:val="004076C8"/>
    <w:rsid w:val="00414A1D"/>
    <w:rsid w:val="00416172"/>
    <w:rsid w:val="004161BD"/>
    <w:rsid w:val="004169EC"/>
    <w:rsid w:val="0041731B"/>
    <w:rsid w:val="00417FD5"/>
    <w:rsid w:val="00422A71"/>
    <w:rsid w:val="00423EE0"/>
    <w:rsid w:val="00424BA5"/>
    <w:rsid w:val="00425A80"/>
    <w:rsid w:val="00426165"/>
    <w:rsid w:val="00426A80"/>
    <w:rsid w:val="0042759E"/>
    <w:rsid w:val="0043178A"/>
    <w:rsid w:val="004325BA"/>
    <w:rsid w:val="00432FC2"/>
    <w:rsid w:val="00433F10"/>
    <w:rsid w:val="0043550A"/>
    <w:rsid w:val="004355E6"/>
    <w:rsid w:val="00436236"/>
    <w:rsid w:val="004417CB"/>
    <w:rsid w:val="004425B5"/>
    <w:rsid w:val="0044471A"/>
    <w:rsid w:val="00445D30"/>
    <w:rsid w:val="004469B2"/>
    <w:rsid w:val="00450617"/>
    <w:rsid w:val="00451682"/>
    <w:rsid w:val="0045344A"/>
    <w:rsid w:val="0045433D"/>
    <w:rsid w:val="00456A0E"/>
    <w:rsid w:val="004576E0"/>
    <w:rsid w:val="00460A10"/>
    <w:rsid w:val="00460A96"/>
    <w:rsid w:val="00461BAA"/>
    <w:rsid w:val="00462B99"/>
    <w:rsid w:val="00464027"/>
    <w:rsid w:val="00465B89"/>
    <w:rsid w:val="0046656D"/>
    <w:rsid w:val="0046684F"/>
    <w:rsid w:val="00467DA6"/>
    <w:rsid w:val="00470F46"/>
    <w:rsid w:val="00471336"/>
    <w:rsid w:val="004713DC"/>
    <w:rsid w:val="0047156B"/>
    <w:rsid w:val="00471F85"/>
    <w:rsid w:val="00471F8E"/>
    <w:rsid w:val="0047325E"/>
    <w:rsid w:val="0047464C"/>
    <w:rsid w:val="00475098"/>
    <w:rsid w:val="004751BE"/>
    <w:rsid w:val="00475265"/>
    <w:rsid w:val="00475D85"/>
    <w:rsid w:val="00482492"/>
    <w:rsid w:val="004828EA"/>
    <w:rsid w:val="004829D0"/>
    <w:rsid w:val="004843EC"/>
    <w:rsid w:val="00484A00"/>
    <w:rsid w:val="0048527F"/>
    <w:rsid w:val="00485460"/>
    <w:rsid w:val="0049021F"/>
    <w:rsid w:val="00490392"/>
    <w:rsid w:val="00490662"/>
    <w:rsid w:val="004938C2"/>
    <w:rsid w:val="00495642"/>
    <w:rsid w:val="00495F74"/>
    <w:rsid w:val="00496D1B"/>
    <w:rsid w:val="00497025"/>
    <w:rsid w:val="00497AF9"/>
    <w:rsid w:val="004A120B"/>
    <w:rsid w:val="004A3127"/>
    <w:rsid w:val="004A366A"/>
    <w:rsid w:val="004A4E5D"/>
    <w:rsid w:val="004A4E71"/>
    <w:rsid w:val="004A7D21"/>
    <w:rsid w:val="004B15FF"/>
    <w:rsid w:val="004B458E"/>
    <w:rsid w:val="004C0578"/>
    <w:rsid w:val="004C2132"/>
    <w:rsid w:val="004C221A"/>
    <w:rsid w:val="004C235C"/>
    <w:rsid w:val="004C3CB5"/>
    <w:rsid w:val="004C3CDA"/>
    <w:rsid w:val="004C40DE"/>
    <w:rsid w:val="004C5E13"/>
    <w:rsid w:val="004C7334"/>
    <w:rsid w:val="004D0FE2"/>
    <w:rsid w:val="004D10BE"/>
    <w:rsid w:val="004D1E48"/>
    <w:rsid w:val="004D22BD"/>
    <w:rsid w:val="004D2C76"/>
    <w:rsid w:val="004D3033"/>
    <w:rsid w:val="004D35A7"/>
    <w:rsid w:val="004D44E4"/>
    <w:rsid w:val="004D53CA"/>
    <w:rsid w:val="004D5445"/>
    <w:rsid w:val="004D5F8F"/>
    <w:rsid w:val="004D7E02"/>
    <w:rsid w:val="004E0B85"/>
    <w:rsid w:val="004E17B1"/>
    <w:rsid w:val="004E2CCE"/>
    <w:rsid w:val="004E758B"/>
    <w:rsid w:val="004F0820"/>
    <w:rsid w:val="004F0D4E"/>
    <w:rsid w:val="004F1370"/>
    <w:rsid w:val="004F13DE"/>
    <w:rsid w:val="004F1684"/>
    <w:rsid w:val="004F2AF0"/>
    <w:rsid w:val="004F2BF3"/>
    <w:rsid w:val="004F3D05"/>
    <w:rsid w:val="004F54EF"/>
    <w:rsid w:val="004F6277"/>
    <w:rsid w:val="00500711"/>
    <w:rsid w:val="00500A31"/>
    <w:rsid w:val="00503F78"/>
    <w:rsid w:val="005076B1"/>
    <w:rsid w:val="00510ED8"/>
    <w:rsid w:val="005117EE"/>
    <w:rsid w:val="00511EF7"/>
    <w:rsid w:val="00512CC9"/>
    <w:rsid w:val="00513B30"/>
    <w:rsid w:val="00514338"/>
    <w:rsid w:val="00514975"/>
    <w:rsid w:val="00514ABB"/>
    <w:rsid w:val="0051569E"/>
    <w:rsid w:val="00515E20"/>
    <w:rsid w:val="005174D5"/>
    <w:rsid w:val="00517C8D"/>
    <w:rsid w:val="00520328"/>
    <w:rsid w:val="00521403"/>
    <w:rsid w:val="00521AF9"/>
    <w:rsid w:val="00521B79"/>
    <w:rsid w:val="00521C8D"/>
    <w:rsid w:val="005224C6"/>
    <w:rsid w:val="00522709"/>
    <w:rsid w:val="00522D10"/>
    <w:rsid w:val="00523AED"/>
    <w:rsid w:val="005247D8"/>
    <w:rsid w:val="005261E0"/>
    <w:rsid w:val="0052710D"/>
    <w:rsid w:val="005277E4"/>
    <w:rsid w:val="00527B24"/>
    <w:rsid w:val="005300E6"/>
    <w:rsid w:val="00530424"/>
    <w:rsid w:val="00531378"/>
    <w:rsid w:val="00533962"/>
    <w:rsid w:val="00533E7F"/>
    <w:rsid w:val="00534F38"/>
    <w:rsid w:val="00535A0A"/>
    <w:rsid w:val="005370E9"/>
    <w:rsid w:val="005405BE"/>
    <w:rsid w:val="00541699"/>
    <w:rsid w:val="0054186B"/>
    <w:rsid w:val="005419DB"/>
    <w:rsid w:val="00542664"/>
    <w:rsid w:val="00542A78"/>
    <w:rsid w:val="00543E8D"/>
    <w:rsid w:val="005440C3"/>
    <w:rsid w:val="005447CE"/>
    <w:rsid w:val="005449C0"/>
    <w:rsid w:val="00544F85"/>
    <w:rsid w:val="00545F45"/>
    <w:rsid w:val="00546068"/>
    <w:rsid w:val="00546C6F"/>
    <w:rsid w:val="0055066F"/>
    <w:rsid w:val="00550BEF"/>
    <w:rsid w:val="005510F0"/>
    <w:rsid w:val="00551660"/>
    <w:rsid w:val="00551F39"/>
    <w:rsid w:val="00553638"/>
    <w:rsid w:val="0055513D"/>
    <w:rsid w:val="00555537"/>
    <w:rsid w:val="005559E4"/>
    <w:rsid w:val="0056152C"/>
    <w:rsid w:val="00561654"/>
    <w:rsid w:val="00564A35"/>
    <w:rsid w:val="00565207"/>
    <w:rsid w:val="00565BDF"/>
    <w:rsid w:val="0056661F"/>
    <w:rsid w:val="00566DF2"/>
    <w:rsid w:val="005679CC"/>
    <w:rsid w:val="005710EE"/>
    <w:rsid w:val="00573F98"/>
    <w:rsid w:val="005747F2"/>
    <w:rsid w:val="00574EB1"/>
    <w:rsid w:val="00575665"/>
    <w:rsid w:val="00575674"/>
    <w:rsid w:val="005769E0"/>
    <w:rsid w:val="0057777C"/>
    <w:rsid w:val="00577ADA"/>
    <w:rsid w:val="00577DB1"/>
    <w:rsid w:val="005816A6"/>
    <w:rsid w:val="0058181E"/>
    <w:rsid w:val="0058199A"/>
    <w:rsid w:val="0058200B"/>
    <w:rsid w:val="00582BE3"/>
    <w:rsid w:val="005836DD"/>
    <w:rsid w:val="005839F8"/>
    <w:rsid w:val="00584DCC"/>
    <w:rsid w:val="00584EF5"/>
    <w:rsid w:val="00585F3A"/>
    <w:rsid w:val="005868F4"/>
    <w:rsid w:val="00590991"/>
    <w:rsid w:val="00591E12"/>
    <w:rsid w:val="0059611C"/>
    <w:rsid w:val="00597AC6"/>
    <w:rsid w:val="005A0777"/>
    <w:rsid w:val="005A0809"/>
    <w:rsid w:val="005A13BF"/>
    <w:rsid w:val="005A13E0"/>
    <w:rsid w:val="005A1DC1"/>
    <w:rsid w:val="005A21DB"/>
    <w:rsid w:val="005A274F"/>
    <w:rsid w:val="005A2986"/>
    <w:rsid w:val="005A3FD8"/>
    <w:rsid w:val="005A403F"/>
    <w:rsid w:val="005A4D21"/>
    <w:rsid w:val="005B076E"/>
    <w:rsid w:val="005B0A4D"/>
    <w:rsid w:val="005B11AC"/>
    <w:rsid w:val="005B14A4"/>
    <w:rsid w:val="005B19A3"/>
    <w:rsid w:val="005B20BB"/>
    <w:rsid w:val="005B3665"/>
    <w:rsid w:val="005B558D"/>
    <w:rsid w:val="005B680C"/>
    <w:rsid w:val="005B7183"/>
    <w:rsid w:val="005B7E99"/>
    <w:rsid w:val="005C104A"/>
    <w:rsid w:val="005C1403"/>
    <w:rsid w:val="005C1733"/>
    <w:rsid w:val="005C217D"/>
    <w:rsid w:val="005C50AD"/>
    <w:rsid w:val="005C5C06"/>
    <w:rsid w:val="005C6316"/>
    <w:rsid w:val="005C7C74"/>
    <w:rsid w:val="005D3540"/>
    <w:rsid w:val="005D3602"/>
    <w:rsid w:val="005D560B"/>
    <w:rsid w:val="005D638C"/>
    <w:rsid w:val="005D6B0E"/>
    <w:rsid w:val="005D71F0"/>
    <w:rsid w:val="005D7BBA"/>
    <w:rsid w:val="005E0D51"/>
    <w:rsid w:val="005E0E2C"/>
    <w:rsid w:val="005E223B"/>
    <w:rsid w:val="005E23D6"/>
    <w:rsid w:val="005E3ED5"/>
    <w:rsid w:val="005E4D0C"/>
    <w:rsid w:val="005E67ED"/>
    <w:rsid w:val="005E6C06"/>
    <w:rsid w:val="005E74FF"/>
    <w:rsid w:val="005E7594"/>
    <w:rsid w:val="005F1050"/>
    <w:rsid w:val="005F2942"/>
    <w:rsid w:val="005F468E"/>
    <w:rsid w:val="005F50FA"/>
    <w:rsid w:val="005F5A4B"/>
    <w:rsid w:val="005F640E"/>
    <w:rsid w:val="005F70D6"/>
    <w:rsid w:val="00602839"/>
    <w:rsid w:val="00602FA5"/>
    <w:rsid w:val="00607909"/>
    <w:rsid w:val="00610BBC"/>
    <w:rsid w:val="006114E7"/>
    <w:rsid w:val="006126C5"/>
    <w:rsid w:val="006129CE"/>
    <w:rsid w:val="006149E8"/>
    <w:rsid w:val="00614B2D"/>
    <w:rsid w:val="0061595E"/>
    <w:rsid w:val="00616486"/>
    <w:rsid w:val="006172E4"/>
    <w:rsid w:val="00620CC3"/>
    <w:rsid w:val="00621489"/>
    <w:rsid w:val="00621711"/>
    <w:rsid w:val="00625715"/>
    <w:rsid w:val="00625C6D"/>
    <w:rsid w:val="00631125"/>
    <w:rsid w:val="00633E2D"/>
    <w:rsid w:val="006341B0"/>
    <w:rsid w:val="00635C6C"/>
    <w:rsid w:val="00636697"/>
    <w:rsid w:val="00636776"/>
    <w:rsid w:val="00636C83"/>
    <w:rsid w:val="00637CB2"/>
    <w:rsid w:val="00637D2F"/>
    <w:rsid w:val="00643E01"/>
    <w:rsid w:val="0064423D"/>
    <w:rsid w:val="006452B6"/>
    <w:rsid w:val="00646688"/>
    <w:rsid w:val="006501FF"/>
    <w:rsid w:val="00651E51"/>
    <w:rsid w:val="006526DE"/>
    <w:rsid w:val="00652A43"/>
    <w:rsid w:val="00654D5B"/>
    <w:rsid w:val="00655A52"/>
    <w:rsid w:val="006575DA"/>
    <w:rsid w:val="00657671"/>
    <w:rsid w:val="00660752"/>
    <w:rsid w:val="00661928"/>
    <w:rsid w:val="00662246"/>
    <w:rsid w:val="00662405"/>
    <w:rsid w:val="00662F55"/>
    <w:rsid w:val="00663FAC"/>
    <w:rsid w:val="00664E73"/>
    <w:rsid w:val="00665872"/>
    <w:rsid w:val="00666A60"/>
    <w:rsid w:val="00670A35"/>
    <w:rsid w:val="00670C0C"/>
    <w:rsid w:val="00671C5C"/>
    <w:rsid w:val="006735E5"/>
    <w:rsid w:val="00673D16"/>
    <w:rsid w:val="0067588E"/>
    <w:rsid w:val="0067691A"/>
    <w:rsid w:val="00676BD4"/>
    <w:rsid w:val="00677EC1"/>
    <w:rsid w:val="006805B7"/>
    <w:rsid w:val="00680837"/>
    <w:rsid w:val="006814F4"/>
    <w:rsid w:val="006821C8"/>
    <w:rsid w:val="00683314"/>
    <w:rsid w:val="006845AE"/>
    <w:rsid w:val="00684831"/>
    <w:rsid w:val="006852E3"/>
    <w:rsid w:val="006863E6"/>
    <w:rsid w:val="00690538"/>
    <w:rsid w:val="00691E70"/>
    <w:rsid w:val="00692A86"/>
    <w:rsid w:val="00693E4F"/>
    <w:rsid w:val="0069428B"/>
    <w:rsid w:val="00695B9B"/>
    <w:rsid w:val="00695DD6"/>
    <w:rsid w:val="006968F0"/>
    <w:rsid w:val="006A10A8"/>
    <w:rsid w:val="006A24FD"/>
    <w:rsid w:val="006A35B0"/>
    <w:rsid w:val="006A3C7B"/>
    <w:rsid w:val="006A4F3F"/>
    <w:rsid w:val="006A7A9B"/>
    <w:rsid w:val="006B0572"/>
    <w:rsid w:val="006B163E"/>
    <w:rsid w:val="006B350D"/>
    <w:rsid w:val="006B46BA"/>
    <w:rsid w:val="006B643A"/>
    <w:rsid w:val="006B71BB"/>
    <w:rsid w:val="006C1140"/>
    <w:rsid w:val="006C206C"/>
    <w:rsid w:val="006C22FB"/>
    <w:rsid w:val="006C2E6A"/>
    <w:rsid w:val="006C41A6"/>
    <w:rsid w:val="006C45A0"/>
    <w:rsid w:val="006C67FC"/>
    <w:rsid w:val="006C6B2F"/>
    <w:rsid w:val="006C6F6E"/>
    <w:rsid w:val="006C7231"/>
    <w:rsid w:val="006C7C43"/>
    <w:rsid w:val="006C7F48"/>
    <w:rsid w:val="006D0B25"/>
    <w:rsid w:val="006D1B93"/>
    <w:rsid w:val="006D212E"/>
    <w:rsid w:val="006D3CDD"/>
    <w:rsid w:val="006D46B9"/>
    <w:rsid w:val="006D57E2"/>
    <w:rsid w:val="006D689F"/>
    <w:rsid w:val="006D769D"/>
    <w:rsid w:val="006D7C25"/>
    <w:rsid w:val="006D7CA9"/>
    <w:rsid w:val="006D7D17"/>
    <w:rsid w:val="006E02C7"/>
    <w:rsid w:val="006E1117"/>
    <w:rsid w:val="006E1BA3"/>
    <w:rsid w:val="006E1F7D"/>
    <w:rsid w:val="006E39C6"/>
    <w:rsid w:val="006E3EA2"/>
    <w:rsid w:val="006E3F3B"/>
    <w:rsid w:val="006E3F3E"/>
    <w:rsid w:val="006E45AE"/>
    <w:rsid w:val="006E6B75"/>
    <w:rsid w:val="006E6BE0"/>
    <w:rsid w:val="006F084D"/>
    <w:rsid w:val="006F09AB"/>
    <w:rsid w:val="006F0F20"/>
    <w:rsid w:val="006F57F1"/>
    <w:rsid w:val="006F6748"/>
    <w:rsid w:val="006F76F9"/>
    <w:rsid w:val="00703C53"/>
    <w:rsid w:val="00704B2C"/>
    <w:rsid w:val="0070640A"/>
    <w:rsid w:val="00706619"/>
    <w:rsid w:val="00706E1C"/>
    <w:rsid w:val="007100D8"/>
    <w:rsid w:val="007107AE"/>
    <w:rsid w:val="0071170C"/>
    <w:rsid w:val="00712FB1"/>
    <w:rsid w:val="00713394"/>
    <w:rsid w:val="00713DEE"/>
    <w:rsid w:val="00714AE3"/>
    <w:rsid w:val="00714DB9"/>
    <w:rsid w:val="00720EE9"/>
    <w:rsid w:val="00722030"/>
    <w:rsid w:val="00722D62"/>
    <w:rsid w:val="00723EE9"/>
    <w:rsid w:val="00723FE9"/>
    <w:rsid w:val="007242AD"/>
    <w:rsid w:val="00726512"/>
    <w:rsid w:val="0073277E"/>
    <w:rsid w:val="00734A0A"/>
    <w:rsid w:val="00736FF6"/>
    <w:rsid w:val="00740F34"/>
    <w:rsid w:val="00742F11"/>
    <w:rsid w:val="00746677"/>
    <w:rsid w:val="00746FF7"/>
    <w:rsid w:val="00750551"/>
    <w:rsid w:val="00750F40"/>
    <w:rsid w:val="00751107"/>
    <w:rsid w:val="00754462"/>
    <w:rsid w:val="00754B3E"/>
    <w:rsid w:val="0075596E"/>
    <w:rsid w:val="00756996"/>
    <w:rsid w:val="00756EAB"/>
    <w:rsid w:val="007611F8"/>
    <w:rsid w:val="007619CD"/>
    <w:rsid w:val="00761D18"/>
    <w:rsid w:val="00761FFC"/>
    <w:rsid w:val="0076523F"/>
    <w:rsid w:val="007654BE"/>
    <w:rsid w:val="007657CB"/>
    <w:rsid w:val="00767FA8"/>
    <w:rsid w:val="007714D8"/>
    <w:rsid w:val="007765FA"/>
    <w:rsid w:val="00780F60"/>
    <w:rsid w:val="007817FE"/>
    <w:rsid w:val="00783AD6"/>
    <w:rsid w:val="007845AD"/>
    <w:rsid w:val="00784DE7"/>
    <w:rsid w:val="00787A4F"/>
    <w:rsid w:val="00787CB7"/>
    <w:rsid w:val="00787F34"/>
    <w:rsid w:val="00790076"/>
    <w:rsid w:val="00791057"/>
    <w:rsid w:val="0079109B"/>
    <w:rsid w:val="0079182F"/>
    <w:rsid w:val="00792384"/>
    <w:rsid w:val="007928F7"/>
    <w:rsid w:val="00792959"/>
    <w:rsid w:val="00793C63"/>
    <w:rsid w:val="00793DFB"/>
    <w:rsid w:val="0079607D"/>
    <w:rsid w:val="00797C4A"/>
    <w:rsid w:val="007A0681"/>
    <w:rsid w:val="007A0ED5"/>
    <w:rsid w:val="007A19A7"/>
    <w:rsid w:val="007A1CF2"/>
    <w:rsid w:val="007A50A0"/>
    <w:rsid w:val="007A50D0"/>
    <w:rsid w:val="007A526A"/>
    <w:rsid w:val="007A6165"/>
    <w:rsid w:val="007A68C7"/>
    <w:rsid w:val="007A7666"/>
    <w:rsid w:val="007B07E7"/>
    <w:rsid w:val="007B2D60"/>
    <w:rsid w:val="007B35B2"/>
    <w:rsid w:val="007B6485"/>
    <w:rsid w:val="007B69A9"/>
    <w:rsid w:val="007C08F1"/>
    <w:rsid w:val="007C1E2E"/>
    <w:rsid w:val="007C3C94"/>
    <w:rsid w:val="007C444E"/>
    <w:rsid w:val="007C4BDF"/>
    <w:rsid w:val="007C603B"/>
    <w:rsid w:val="007C6138"/>
    <w:rsid w:val="007C634A"/>
    <w:rsid w:val="007C7825"/>
    <w:rsid w:val="007D2C30"/>
    <w:rsid w:val="007D58C2"/>
    <w:rsid w:val="007D5FF1"/>
    <w:rsid w:val="007D61E4"/>
    <w:rsid w:val="007E0A22"/>
    <w:rsid w:val="007E0DC5"/>
    <w:rsid w:val="007E12C0"/>
    <w:rsid w:val="007E17DF"/>
    <w:rsid w:val="007E1A35"/>
    <w:rsid w:val="007E2DC9"/>
    <w:rsid w:val="007E2E37"/>
    <w:rsid w:val="007E324F"/>
    <w:rsid w:val="007E5109"/>
    <w:rsid w:val="007F04F8"/>
    <w:rsid w:val="007F0D3E"/>
    <w:rsid w:val="007F1072"/>
    <w:rsid w:val="007F1205"/>
    <w:rsid w:val="007F1918"/>
    <w:rsid w:val="007F2786"/>
    <w:rsid w:val="007F2DE6"/>
    <w:rsid w:val="007F3B13"/>
    <w:rsid w:val="007F558B"/>
    <w:rsid w:val="007F672F"/>
    <w:rsid w:val="007F7130"/>
    <w:rsid w:val="00800268"/>
    <w:rsid w:val="00800566"/>
    <w:rsid w:val="00801016"/>
    <w:rsid w:val="00801268"/>
    <w:rsid w:val="00802AB4"/>
    <w:rsid w:val="008041E3"/>
    <w:rsid w:val="008052B0"/>
    <w:rsid w:val="0080586A"/>
    <w:rsid w:val="0080593D"/>
    <w:rsid w:val="008066AE"/>
    <w:rsid w:val="00807928"/>
    <w:rsid w:val="008101C7"/>
    <w:rsid w:val="0081398C"/>
    <w:rsid w:val="0081507F"/>
    <w:rsid w:val="00815378"/>
    <w:rsid w:val="00816774"/>
    <w:rsid w:val="00816CA4"/>
    <w:rsid w:val="00817C0A"/>
    <w:rsid w:val="00820182"/>
    <w:rsid w:val="00821153"/>
    <w:rsid w:val="00822017"/>
    <w:rsid w:val="00823212"/>
    <w:rsid w:val="00824898"/>
    <w:rsid w:val="00827EEA"/>
    <w:rsid w:val="0083022C"/>
    <w:rsid w:val="00833EA5"/>
    <w:rsid w:val="008345CC"/>
    <w:rsid w:val="008359D5"/>
    <w:rsid w:val="008360B2"/>
    <w:rsid w:val="00836E7D"/>
    <w:rsid w:val="00837E9E"/>
    <w:rsid w:val="00841E1C"/>
    <w:rsid w:val="00844385"/>
    <w:rsid w:val="00844401"/>
    <w:rsid w:val="00844925"/>
    <w:rsid w:val="00846C42"/>
    <w:rsid w:val="008474B2"/>
    <w:rsid w:val="008510DA"/>
    <w:rsid w:val="008537A9"/>
    <w:rsid w:val="00853849"/>
    <w:rsid w:val="00856194"/>
    <w:rsid w:val="0085645C"/>
    <w:rsid w:val="008567C1"/>
    <w:rsid w:val="00856F20"/>
    <w:rsid w:val="00861DA5"/>
    <w:rsid w:val="00862159"/>
    <w:rsid w:val="00862461"/>
    <w:rsid w:val="008668A8"/>
    <w:rsid w:val="0086742B"/>
    <w:rsid w:val="008703C3"/>
    <w:rsid w:val="008751B2"/>
    <w:rsid w:val="008758C2"/>
    <w:rsid w:val="00875CA7"/>
    <w:rsid w:val="0087691F"/>
    <w:rsid w:val="00876A65"/>
    <w:rsid w:val="00877EB5"/>
    <w:rsid w:val="00881BF1"/>
    <w:rsid w:val="00881EF2"/>
    <w:rsid w:val="0088214F"/>
    <w:rsid w:val="00882410"/>
    <w:rsid w:val="00883A2D"/>
    <w:rsid w:val="00884079"/>
    <w:rsid w:val="00885E2C"/>
    <w:rsid w:val="0088683E"/>
    <w:rsid w:val="00886B2A"/>
    <w:rsid w:val="00886F20"/>
    <w:rsid w:val="00892578"/>
    <w:rsid w:val="00892909"/>
    <w:rsid w:val="00892D81"/>
    <w:rsid w:val="008933B3"/>
    <w:rsid w:val="00894414"/>
    <w:rsid w:val="008944F6"/>
    <w:rsid w:val="00894D33"/>
    <w:rsid w:val="00894DAB"/>
    <w:rsid w:val="00895700"/>
    <w:rsid w:val="00896229"/>
    <w:rsid w:val="0089770B"/>
    <w:rsid w:val="008A1A87"/>
    <w:rsid w:val="008A4040"/>
    <w:rsid w:val="008B00E6"/>
    <w:rsid w:val="008B0262"/>
    <w:rsid w:val="008B0597"/>
    <w:rsid w:val="008B1D68"/>
    <w:rsid w:val="008B1FF6"/>
    <w:rsid w:val="008B2257"/>
    <w:rsid w:val="008B289C"/>
    <w:rsid w:val="008B28ED"/>
    <w:rsid w:val="008B3B93"/>
    <w:rsid w:val="008B524D"/>
    <w:rsid w:val="008B6988"/>
    <w:rsid w:val="008B7BE9"/>
    <w:rsid w:val="008B7C3A"/>
    <w:rsid w:val="008B7DE2"/>
    <w:rsid w:val="008C0E42"/>
    <w:rsid w:val="008C429C"/>
    <w:rsid w:val="008C4529"/>
    <w:rsid w:val="008C4E11"/>
    <w:rsid w:val="008C5334"/>
    <w:rsid w:val="008C5D08"/>
    <w:rsid w:val="008C6868"/>
    <w:rsid w:val="008C6889"/>
    <w:rsid w:val="008C6AC0"/>
    <w:rsid w:val="008D2757"/>
    <w:rsid w:val="008D3D70"/>
    <w:rsid w:val="008D546B"/>
    <w:rsid w:val="008E00AE"/>
    <w:rsid w:val="008E10C2"/>
    <w:rsid w:val="008E1642"/>
    <w:rsid w:val="008E1E1B"/>
    <w:rsid w:val="008E48CE"/>
    <w:rsid w:val="008E5227"/>
    <w:rsid w:val="008E5719"/>
    <w:rsid w:val="008F07BF"/>
    <w:rsid w:val="008F0F03"/>
    <w:rsid w:val="008F19D2"/>
    <w:rsid w:val="008F1FF7"/>
    <w:rsid w:val="008F463D"/>
    <w:rsid w:val="008F5F12"/>
    <w:rsid w:val="008F724A"/>
    <w:rsid w:val="008F7C30"/>
    <w:rsid w:val="00902C43"/>
    <w:rsid w:val="00905341"/>
    <w:rsid w:val="009055C1"/>
    <w:rsid w:val="009056A8"/>
    <w:rsid w:val="009067F2"/>
    <w:rsid w:val="00907650"/>
    <w:rsid w:val="00912182"/>
    <w:rsid w:val="00912ED4"/>
    <w:rsid w:val="00912F29"/>
    <w:rsid w:val="00914831"/>
    <w:rsid w:val="0091494A"/>
    <w:rsid w:val="009162CA"/>
    <w:rsid w:val="00917D2E"/>
    <w:rsid w:val="0092074F"/>
    <w:rsid w:val="0092228E"/>
    <w:rsid w:val="00922ED1"/>
    <w:rsid w:val="00922EFB"/>
    <w:rsid w:val="009238D8"/>
    <w:rsid w:val="00923C87"/>
    <w:rsid w:val="00923D8F"/>
    <w:rsid w:val="00924630"/>
    <w:rsid w:val="00924C66"/>
    <w:rsid w:val="00924D57"/>
    <w:rsid w:val="00925032"/>
    <w:rsid w:val="00927495"/>
    <w:rsid w:val="0092783D"/>
    <w:rsid w:val="009301DA"/>
    <w:rsid w:val="00930987"/>
    <w:rsid w:val="009322DD"/>
    <w:rsid w:val="009332AA"/>
    <w:rsid w:val="009377DE"/>
    <w:rsid w:val="00940BF8"/>
    <w:rsid w:val="00940D11"/>
    <w:rsid w:val="00942AB8"/>
    <w:rsid w:val="00944A97"/>
    <w:rsid w:val="00946ED9"/>
    <w:rsid w:val="00947367"/>
    <w:rsid w:val="00950816"/>
    <w:rsid w:val="009511C1"/>
    <w:rsid w:val="00952B16"/>
    <w:rsid w:val="0095467B"/>
    <w:rsid w:val="0095654C"/>
    <w:rsid w:val="0096080E"/>
    <w:rsid w:val="0096101C"/>
    <w:rsid w:val="00962FAE"/>
    <w:rsid w:val="009631E2"/>
    <w:rsid w:val="0096320D"/>
    <w:rsid w:val="009651D6"/>
    <w:rsid w:val="00965BCF"/>
    <w:rsid w:val="00966E88"/>
    <w:rsid w:val="00967996"/>
    <w:rsid w:val="00970DDF"/>
    <w:rsid w:val="00972175"/>
    <w:rsid w:val="00972386"/>
    <w:rsid w:val="00973D01"/>
    <w:rsid w:val="0097557A"/>
    <w:rsid w:val="009805A7"/>
    <w:rsid w:val="00981A14"/>
    <w:rsid w:val="009829AC"/>
    <w:rsid w:val="0098393A"/>
    <w:rsid w:val="009843BA"/>
    <w:rsid w:val="00985A6C"/>
    <w:rsid w:val="00985AF4"/>
    <w:rsid w:val="00987A9B"/>
    <w:rsid w:val="00990619"/>
    <w:rsid w:val="00993344"/>
    <w:rsid w:val="00993398"/>
    <w:rsid w:val="0099344F"/>
    <w:rsid w:val="0099365B"/>
    <w:rsid w:val="00996F8B"/>
    <w:rsid w:val="00996FB6"/>
    <w:rsid w:val="009970A1"/>
    <w:rsid w:val="00997895"/>
    <w:rsid w:val="00997FC9"/>
    <w:rsid w:val="009A1759"/>
    <w:rsid w:val="009A1DA6"/>
    <w:rsid w:val="009A24BC"/>
    <w:rsid w:val="009A3B59"/>
    <w:rsid w:val="009A6948"/>
    <w:rsid w:val="009A764B"/>
    <w:rsid w:val="009B3516"/>
    <w:rsid w:val="009B385F"/>
    <w:rsid w:val="009B44C0"/>
    <w:rsid w:val="009B4E96"/>
    <w:rsid w:val="009C0BD3"/>
    <w:rsid w:val="009C0C75"/>
    <w:rsid w:val="009C1A43"/>
    <w:rsid w:val="009C2192"/>
    <w:rsid w:val="009C2741"/>
    <w:rsid w:val="009C3A25"/>
    <w:rsid w:val="009C4507"/>
    <w:rsid w:val="009C7B3C"/>
    <w:rsid w:val="009D192D"/>
    <w:rsid w:val="009D380E"/>
    <w:rsid w:val="009D3997"/>
    <w:rsid w:val="009D3A90"/>
    <w:rsid w:val="009D5A74"/>
    <w:rsid w:val="009D5AED"/>
    <w:rsid w:val="009D7E36"/>
    <w:rsid w:val="009E0094"/>
    <w:rsid w:val="009E0158"/>
    <w:rsid w:val="009E1717"/>
    <w:rsid w:val="009E1A15"/>
    <w:rsid w:val="009E2635"/>
    <w:rsid w:val="009E505D"/>
    <w:rsid w:val="009E516C"/>
    <w:rsid w:val="009E64F5"/>
    <w:rsid w:val="009E7534"/>
    <w:rsid w:val="009E75F4"/>
    <w:rsid w:val="009F0047"/>
    <w:rsid w:val="009F0887"/>
    <w:rsid w:val="009F0ADC"/>
    <w:rsid w:val="009F1053"/>
    <w:rsid w:val="009F251B"/>
    <w:rsid w:val="009F6647"/>
    <w:rsid w:val="009F689F"/>
    <w:rsid w:val="00A009A8"/>
    <w:rsid w:val="00A0323F"/>
    <w:rsid w:val="00A03FCF"/>
    <w:rsid w:val="00A0422B"/>
    <w:rsid w:val="00A04317"/>
    <w:rsid w:val="00A05F32"/>
    <w:rsid w:val="00A06A03"/>
    <w:rsid w:val="00A07B90"/>
    <w:rsid w:val="00A10398"/>
    <w:rsid w:val="00A1224F"/>
    <w:rsid w:val="00A13295"/>
    <w:rsid w:val="00A14E04"/>
    <w:rsid w:val="00A14E22"/>
    <w:rsid w:val="00A15189"/>
    <w:rsid w:val="00A15664"/>
    <w:rsid w:val="00A15A83"/>
    <w:rsid w:val="00A15BBC"/>
    <w:rsid w:val="00A207D8"/>
    <w:rsid w:val="00A21977"/>
    <w:rsid w:val="00A21BD9"/>
    <w:rsid w:val="00A2227E"/>
    <w:rsid w:val="00A22A7F"/>
    <w:rsid w:val="00A24062"/>
    <w:rsid w:val="00A26A6C"/>
    <w:rsid w:val="00A27578"/>
    <w:rsid w:val="00A31195"/>
    <w:rsid w:val="00A326AB"/>
    <w:rsid w:val="00A33B42"/>
    <w:rsid w:val="00A33BBF"/>
    <w:rsid w:val="00A37411"/>
    <w:rsid w:val="00A37CEE"/>
    <w:rsid w:val="00A40A57"/>
    <w:rsid w:val="00A40FC5"/>
    <w:rsid w:val="00A412F7"/>
    <w:rsid w:val="00A425DC"/>
    <w:rsid w:val="00A45D5C"/>
    <w:rsid w:val="00A470C0"/>
    <w:rsid w:val="00A478CD"/>
    <w:rsid w:val="00A535E3"/>
    <w:rsid w:val="00A539AC"/>
    <w:rsid w:val="00A54448"/>
    <w:rsid w:val="00A556E5"/>
    <w:rsid w:val="00A5589A"/>
    <w:rsid w:val="00A564A1"/>
    <w:rsid w:val="00A56C06"/>
    <w:rsid w:val="00A60BA4"/>
    <w:rsid w:val="00A62A73"/>
    <w:rsid w:val="00A62F34"/>
    <w:rsid w:val="00A65DF3"/>
    <w:rsid w:val="00A66E40"/>
    <w:rsid w:val="00A66F3C"/>
    <w:rsid w:val="00A6724D"/>
    <w:rsid w:val="00A707AE"/>
    <w:rsid w:val="00A709B5"/>
    <w:rsid w:val="00A71948"/>
    <w:rsid w:val="00A71A7D"/>
    <w:rsid w:val="00A72162"/>
    <w:rsid w:val="00A729B9"/>
    <w:rsid w:val="00A731D5"/>
    <w:rsid w:val="00A739FF"/>
    <w:rsid w:val="00A73FDB"/>
    <w:rsid w:val="00A75310"/>
    <w:rsid w:val="00A75E20"/>
    <w:rsid w:val="00A76856"/>
    <w:rsid w:val="00A77379"/>
    <w:rsid w:val="00A77738"/>
    <w:rsid w:val="00A80B67"/>
    <w:rsid w:val="00A80DF2"/>
    <w:rsid w:val="00A814E8"/>
    <w:rsid w:val="00A817E9"/>
    <w:rsid w:val="00A81CDB"/>
    <w:rsid w:val="00A82B61"/>
    <w:rsid w:val="00A83124"/>
    <w:rsid w:val="00A83203"/>
    <w:rsid w:val="00A83EBF"/>
    <w:rsid w:val="00A84E33"/>
    <w:rsid w:val="00A86531"/>
    <w:rsid w:val="00A86F0E"/>
    <w:rsid w:val="00A875E9"/>
    <w:rsid w:val="00A87882"/>
    <w:rsid w:val="00A90AA7"/>
    <w:rsid w:val="00A9126D"/>
    <w:rsid w:val="00A926C5"/>
    <w:rsid w:val="00A9356C"/>
    <w:rsid w:val="00A9358E"/>
    <w:rsid w:val="00A95A2C"/>
    <w:rsid w:val="00A96D27"/>
    <w:rsid w:val="00A97718"/>
    <w:rsid w:val="00A97B0E"/>
    <w:rsid w:val="00A97EDA"/>
    <w:rsid w:val="00AA0292"/>
    <w:rsid w:val="00AA1D31"/>
    <w:rsid w:val="00AA24F4"/>
    <w:rsid w:val="00AA3048"/>
    <w:rsid w:val="00AA4226"/>
    <w:rsid w:val="00AA4CBA"/>
    <w:rsid w:val="00AA6899"/>
    <w:rsid w:val="00AB23FB"/>
    <w:rsid w:val="00AB346A"/>
    <w:rsid w:val="00AB61A9"/>
    <w:rsid w:val="00AB7FB9"/>
    <w:rsid w:val="00AC04F0"/>
    <w:rsid w:val="00AC134D"/>
    <w:rsid w:val="00AC18A5"/>
    <w:rsid w:val="00AC241F"/>
    <w:rsid w:val="00AC2D2F"/>
    <w:rsid w:val="00AC4546"/>
    <w:rsid w:val="00AC620E"/>
    <w:rsid w:val="00AC6C18"/>
    <w:rsid w:val="00AC6F28"/>
    <w:rsid w:val="00AD15F9"/>
    <w:rsid w:val="00AD1DA1"/>
    <w:rsid w:val="00AD22A5"/>
    <w:rsid w:val="00AD2CA3"/>
    <w:rsid w:val="00AD31FD"/>
    <w:rsid w:val="00AD3E3D"/>
    <w:rsid w:val="00AD5532"/>
    <w:rsid w:val="00AD6537"/>
    <w:rsid w:val="00AD75F9"/>
    <w:rsid w:val="00AD77B2"/>
    <w:rsid w:val="00AD7F85"/>
    <w:rsid w:val="00AE2196"/>
    <w:rsid w:val="00AE32B9"/>
    <w:rsid w:val="00AE364F"/>
    <w:rsid w:val="00AE377E"/>
    <w:rsid w:val="00AE441B"/>
    <w:rsid w:val="00AE48B3"/>
    <w:rsid w:val="00AE4955"/>
    <w:rsid w:val="00AE4B82"/>
    <w:rsid w:val="00AE63C9"/>
    <w:rsid w:val="00AE63F2"/>
    <w:rsid w:val="00AE6EB9"/>
    <w:rsid w:val="00AF0C9F"/>
    <w:rsid w:val="00AF247A"/>
    <w:rsid w:val="00AF2FB9"/>
    <w:rsid w:val="00AF33CF"/>
    <w:rsid w:val="00AF50BA"/>
    <w:rsid w:val="00AF6B88"/>
    <w:rsid w:val="00AF6F5C"/>
    <w:rsid w:val="00B003F0"/>
    <w:rsid w:val="00B0211D"/>
    <w:rsid w:val="00B0224C"/>
    <w:rsid w:val="00B03967"/>
    <w:rsid w:val="00B03DE5"/>
    <w:rsid w:val="00B0424F"/>
    <w:rsid w:val="00B04DCE"/>
    <w:rsid w:val="00B05284"/>
    <w:rsid w:val="00B054E6"/>
    <w:rsid w:val="00B05B40"/>
    <w:rsid w:val="00B066BF"/>
    <w:rsid w:val="00B06F19"/>
    <w:rsid w:val="00B100A1"/>
    <w:rsid w:val="00B1022E"/>
    <w:rsid w:val="00B107FF"/>
    <w:rsid w:val="00B13357"/>
    <w:rsid w:val="00B140A2"/>
    <w:rsid w:val="00B1499D"/>
    <w:rsid w:val="00B14F92"/>
    <w:rsid w:val="00B15259"/>
    <w:rsid w:val="00B16338"/>
    <w:rsid w:val="00B165AE"/>
    <w:rsid w:val="00B174B9"/>
    <w:rsid w:val="00B200CD"/>
    <w:rsid w:val="00B20527"/>
    <w:rsid w:val="00B20820"/>
    <w:rsid w:val="00B2098E"/>
    <w:rsid w:val="00B20CD9"/>
    <w:rsid w:val="00B212D8"/>
    <w:rsid w:val="00B214DA"/>
    <w:rsid w:val="00B2195C"/>
    <w:rsid w:val="00B21C2C"/>
    <w:rsid w:val="00B22A65"/>
    <w:rsid w:val="00B22BF0"/>
    <w:rsid w:val="00B23164"/>
    <w:rsid w:val="00B23213"/>
    <w:rsid w:val="00B23E44"/>
    <w:rsid w:val="00B257A0"/>
    <w:rsid w:val="00B2641B"/>
    <w:rsid w:val="00B27FB7"/>
    <w:rsid w:val="00B30DC4"/>
    <w:rsid w:val="00B31378"/>
    <w:rsid w:val="00B3141D"/>
    <w:rsid w:val="00B32E18"/>
    <w:rsid w:val="00B33EBE"/>
    <w:rsid w:val="00B36736"/>
    <w:rsid w:val="00B37082"/>
    <w:rsid w:val="00B4036C"/>
    <w:rsid w:val="00B40D31"/>
    <w:rsid w:val="00B410C0"/>
    <w:rsid w:val="00B41A97"/>
    <w:rsid w:val="00B41B5D"/>
    <w:rsid w:val="00B4313A"/>
    <w:rsid w:val="00B44CBF"/>
    <w:rsid w:val="00B44FB2"/>
    <w:rsid w:val="00B47088"/>
    <w:rsid w:val="00B470E5"/>
    <w:rsid w:val="00B50A4B"/>
    <w:rsid w:val="00B52816"/>
    <w:rsid w:val="00B52B2B"/>
    <w:rsid w:val="00B53ED9"/>
    <w:rsid w:val="00B56E58"/>
    <w:rsid w:val="00B62B88"/>
    <w:rsid w:val="00B63C7D"/>
    <w:rsid w:val="00B64074"/>
    <w:rsid w:val="00B64F82"/>
    <w:rsid w:val="00B65D49"/>
    <w:rsid w:val="00B65E18"/>
    <w:rsid w:val="00B65F2C"/>
    <w:rsid w:val="00B70355"/>
    <w:rsid w:val="00B706B4"/>
    <w:rsid w:val="00B723CC"/>
    <w:rsid w:val="00B723E2"/>
    <w:rsid w:val="00B73C61"/>
    <w:rsid w:val="00B73D3E"/>
    <w:rsid w:val="00B74F72"/>
    <w:rsid w:val="00B77321"/>
    <w:rsid w:val="00B77762"/>
    <w:rsid w:val="00B778C2"/>
    <w:rsid w:val="00B80380"/>
    <w:rsid w:val="00B842D7"/>
    <w:rsid w:val="00B85BB3"/>
    <w:rsid w:val="00B85C26"/>
    <w:rsid w:val="00B85E9A"/>
    <w:rsid w:val="00B905C3"/>
    <w:rsid w:val="00B92C60"/>
    <w:rsid w:val="00B92CEA"/>
    <w:rsid w:val="00B931B5"/>
    <w:rsid w:val="00B93CC1"/>
    <w:rsid w:val="00B93F9A"/>
    <w:rsid w:val="00B94D0A"/>
    <w:rsid w:val="00B95537"/>
    <w:rsid w:val="00B95AB8"/>
    <w:rsid w:val="00B96CEF"/>
    <w:rsid w:val="00B9740D"/>
    <w:rsid w:val="00B97F4F"/>
    <w:rsid w:val="00BA11D0"/>
    <w:rsid w:val="00BA12EF"/>
    <w:rsid w:val="00BA2E37"/>
    <w:rsid w:val="00BA5B15"/>
    <w:rsid w:val="00BA5B85"/>
    <w:rsid w:val="00BA60E2"/>
    <w:rsid w:val="00BA7BDA"/>
    <w:rsid w:val="00BB0821"/>
    <w:rsid w:val="00BB0EDC"/>
    <w:rsid w:val="00BB116A"/>
    <w:rsid w:val="00BB18F0"/>
    <w:rsid w:val="00BB2836"/>
    <w:rsid w:val="00BB476E"/>
    <w:rsid w:val="00BB4C60"/>
    <w:rsid w:val="00BB508A"/>
    <w:rsid w:val="00BB5ACF"/>
    <w:rsid w:val="00BB5DBE"/>
    <w:rsid w:val="00BC09CC"/>
    <w:rsid w:val="00BC153D"/>
    <w:rsid w:val="00BC15D0"/>
    <w:rsid w:val="00BC161B"/>
    <w:rsid w:val="00BC178E"/>
    <w:rsid w:val="00BC18A7"/>
    <w:rsid w:val="00BC2036"/>
    <w:rsid w:val="00BC47D7"/>
    <w:rsid w:val="00BC504B"/>
    <w:rsid w:val="00BC5668"/>
    <w:rsid w:val="00BC5FF3"/>
    <w:rsid w:val="00BC6335"/>
    <w:rsid w:val="00BC65F0"/>
    <w:rsid w:val="00BC6E03"/>
    <w:rsid w:val="00BC7432"/>
    <w:rsid w:val="00BC772E"/>
    <w:rsid w:val="00BD2EC1"/>
    <w:rsid w:val="00BD30B8"/>
    <w:rsid w:val="00BD442C"/>
    <w:rsid w:val="00BD476B"/>
    <w:rsid w:val="00BD476C"/>
    <w:rsid w:val="00BD555E"/>
    <w:rsid w:val="00BD5CF4"/>
    <w:rsid w:val="00BD6C34"/>
    <w:rsid w:val="00BD6C97"/>
    <w:rsid w:val="00BE01ED"/>
    <w:rsid w:val="00BE259A"/>
    <w:rsid w:val="00BE34C3"/>
    <w:rsid w:val="00BE3EF1"/>
    <w:rsid w:val="00BE4CB3"/>
    <w:rsid w:val="00BE72A8"/>
    <w:rsid w:val="00BF0C76"/>
    <w:rsid w:val="00BF4793"/>
    <w:rsid w:val="00BF4BB5"/>
    <w:rsid w:val="00BF76CF"/>
    <w:rsid w:val="00BF7B9D"/>
    <w:rsid w:val="00C00A32"/>
    <w:rsid w:val="00C00B54"/>
    <w:rsid w:val="00C01479"/>
    <w:rsid w:val="00C020E7"/>
    <w:rsid w:val="00C021A8"/>
    <w:rsid w:val="00C06153"/>
    <w:rsid w:val="00C06651"/>
    <w:rsid w:val="00C075E3"/>
    <w:rsid w:val="00C10BD1"/>
    <w:rsid w:val="00C13DFC"/>
    <w:rsid w:val="00C1407E"/>
    <w:rsid w:val="00C1423E"/>
    <w:rsid w:val="00C145FA"/>
    <w:rsid w:val="00C14968"/>
    <w:rsid w:val="00C150E7"/>
    <w:rsid w:val="00C156CF"/>
    <w:rsid w:val="00C164F9"/>
    <w:rsid w:val="00C16812"/>
    <w:rsid w:val="00C1735A"/>
    <w:rsid w:val="00C17B46"/>
    <w:rsid w:val="00C204BD"/>
    <w:rsid w:val="00C2102D"/>
    <w:rsid w:val="00C2284E"/>
    <w:rsid w:val="00C22D60"/>
    <w:rsid w:val="00C2378B"/>
    <w:rsid w:val="00C258C6"/>
    <w:rsid w:val="00C26086"/>
    <w:rsid w:val="00C26B51"/>
    <w:rsid w:val="00C26D2D"/>
    <w:rsid w:val="00C27D09"/>
    <w:rsid w:val="00C32E1B"/>
    <w:rsid w:val="00C32EBC"/>
    <w:rsid w:val="00C334C2"/>
    <w:rsid w:val="00C33D60"/>
    <w:rsid w:val="00C34C2F"/>
    <w:rsid w:val="00C34FF4"/>
    <w:rsid w:val="00C375FE"/>
    <w:rsid w:val="00C401F5"/>
    <w:rsid w:val="00C402CE"/>
    <w:rsid w:val="00C424C1"/>
    <w:rsid w:val="00C42553"/>
    <w:rsid w:val="00C4531D"/>
    <w:rsid w:val="00C45B2E"/>
    <w:rsid w:val="00C4611F"/>
    <w:rsid w:val="00C46A1E"/>
    <w:rsid w:val="00C470D4"/>
    <w:rsid w:val="00C50728"/>
    <w:rsid w:val="00C51B8F"/>
    <w:rsid w:val="00C52E8D"/>
    <w:rsid w:val="00C5355A"/>
    <w:rsid w:val="00C540F3"/>
    <w:rsid w:val="00C560C8"/>
    <w:rsid w:val="00C57208"/>
    <w:rsid w:val="00C572BF"/>
    <w:rsid w:val="00C60F24"/>
    <w:rsid w:val="00C620C3"/>
    <w:rsid w:val="00C645DB"/>
    <w:rsid w:val="00C65625"/>
    <w:rsid w:val="00C65965"/>
    <w:rsid w:val="00C66BE5"/>
    <w:rsid w:val="00C702F7"/>
    <w:rsid w:val="00C704B8"/>
    <w:rsid w:val="00C707EC"/>
    <w:rsid w:val="00C70A18"/>
    <w:rsid w:val="00C75528"/>
    <w:rsid w:val="00C759FB"/>
    <w:rsid w:val="00C770CE"/>
    <w:rsid w:val="00C80644"/>
    <w:rsid w:val="00C850F0"/>
    <w:rsid w:val="00C85A55"/>
    <w:rsid w:val="00C85E4C"/>
    <w:rsid w:val="00C90957"/>
    <w:rsid w:val="00C912D7"/>
    <w:rsid w:val="00C9242C"/>
    <w:rsid w:val="00C92AAB"/>
    <w:rsid w:val="00C9324D"/>
    <w:rsid w:val="00C937DA"/>
    <w:rsid w:val="00C94649"/>
    <w:rsid w:val="00C95560"/>
    <w:rsid w:val="00C95BAD"/>
    <w:rsid w:val="00C96F01"/>
    <w:rsid w:val="00CA101E"/>
    <w:rsid w:val="00CA1188"/>
    <w:rsid w:val="00CA118C"/>
    <w:rsid w:val="00CA1E1D"/>
    <w:rsid w:val="00CA2755"/>
    <w:rsid w:val="00CA2D9F"/>
    <w:rsid w:val="00CA2E8D"/>
    <w:rsid w:val="00CA471E"/>
    <w:rsid w:val="00CA4942"/>
    <w:rsid w:val="00CA4B1B"/>
    <w:rsid w:val="00CA4C6E"/>
    <w:rsid w:val="00CA5322"/>
    <w:rsid w:val="00CA6066"/>
    <w:rsid w:val="00CA6584"/>
    <w:rsid w:val="00CA7FB1"/>
    <w:rsid w:val="00CB1406"/>
    <w:rsid w:val="00CB320F"/>
    <w:rsid w:val="00CB3B23"/>
    <w:rsid w:val="00CB4408"/>
    <w:rsid w:val="00CB44E4"/>
    <w:rsid w:val="00CB4D37"/>
    <w:rsid w:val="00CB500C"/>
    <w:rsid w:val="00CB5C85"/>
    <w:rsid w:val="00CB6162"/>
    <w:rsid w:val="00CB6819"/>
    <w:rsid w:val="00CB7DF9"/>
    <w:rsid w:val="00CB7E71"/>
    <w:rsid w:val="00CC0C2A"/>
    <w:rsid w:val="00CC2DE5"/>
    <w:rsid w:val="00CC4A5C"/>
    <w:rsid w:val="00CC51DD"/>
    <w:rsid w:val="00CC5E75"/>
    <w:rsid w:val="00CC6898"/>
    <w:rsid w:val="00CC7BFC"/>
    <w:rsid w:val="00CD03C0"/>
    <w:rsid w:val="00CD0B7B"/>
    <w:rsid w:val="00CD0B8F"/>
    <w:rsid w:val="00CD22D8"/>
    <w:rsid w:val="00CD2745"/>
    <w:rsid w:val="00CD3141"/>
    <w:rsid w:val="00CD32E6"/>
    <w:rsid w:val="00CD372D"/>
    <w:rsid w:val="00CD5C37"/>
    <w:rsid w:val="00CE06C5"/>
    <w:rsid w:val="00CE2690"/>
    <w:rsid w:val="00CE3D6F"/>
    <w:rsid w:val="00CE3E52"/>
    <w:rsid w:val="00CF098B"/>
    <w:rsid w:val="00CF2ED1"/>
    <w:rsid w:val="00CF6E38"/>
    <w:rsid w:val="00CF7588"/>
    <w:rsid w:val="00D004B8"/>
    <w:rsid w:val="00D030BF"/>
    <w:rsid w:val="00D06C39"/>
    <w:rsid w:val="00D10F06"/>
    <w:rsid w:val="00D12BEE"/>
    <w:rsid w:val="00D12CE6"/>
    <w:rsid w:val="00D12FDC"/>
    <w:rsid w:val="00D13AFD"/>
    <w:rsid w:val="00D144FD"/>
    <w:rsid w:val="00D148FB"/>
    <w:rsid w:val="00D14979"/>
    <w:rsid w:val="00D1616B"/>
    <w:rsid w:val="00D17A7E"/>
    <w:rsid w:val="00D20132"/>
    <w:rsid w:val="00D20A33"/>
    <w:rsid w:val="00D20B54"/>
    <w:rsid w:val="00D236E5"/>
    <w:rsid w:val="00D241EE"/>
    <w:rsid w:val="00D27521"/>
    <w:rsid w:val="00D30AC5"/>
    <w:rsid w:val="00D33037"/>
    <w:rsid w:val="00D33793"/>
    <w:rsid w:val="00D34B56"/>
    <w:rsid w:val="00D364EA"/>
    <w:rsid w:val="00D3666D"/>
    <w:rsid w:val="00D36B5D"/>
    <w:rsid w:val="00D377D3"/>
    <w:rsid w:val="00D3789C"/>
    <w:rsid w:val="00D37E1B"/>
    <w:rsid w:val="00D37F45"/>
    <w:rsid w:val="00D40752"/>
    <w:rsid w:val="00D4088C"/>
    <w:rsid w:val="00D40DEC"/>
    <w:rsid w:val="00D417AB"/>
    <w:rsid w:val="00D449B8"/>
    <w:rsid w:val="00D44E80"/>
    <w:rsid w:val="00D45492"/>
    <w:rsid w:val="00D458CB"/>
    <w:rsid w:val="00D45956"/>
    <w:rsid w:val="00D45B0A"/>
    <w:rsid w:val="00D4699F"/>
    <w:rsid w:val="00D46C04"/>
    <w:rsid w:val="00D47F8B"/>
    <w:rsid w:val="00D50B27"/>
    <w:rsid w:val="00D52B1B"/>
    <w:rsid w:val="00D52C6D"/>
    <w:rsid w:val="00D53439"/>
    <w:rsid w:val="00D53C87"/>
    <w:rsid w:val="00D5431F"/>
    <w:rsid w:val="00D54E1A"/>
    <w:rsid w:val="00D5727F"/>
    <w:rsid w:val="00D57F1E"/>
    <w:rsid w:val="00D607C2"/>
    <w:rsid w:val="00D60D3C"/>
    <w:rsid w:val="00D610E7"/>
    <w:rsid w:val="00D61D03"/>
    <w:rsid w:val="00D620A8"/>
    <w:rsid w:val="00D6251D"/>
    <w:rsid w:val="00D62801"/>
    <w:rsid w:val="00D62DDE"/>
    <w:rsid w:val="00D71DA9"/>
    <w:rsid w:val="00D7337D"/>
    <w:rsid w:val="00D73DBA"/>
    <w:rsid w:val="00D74ED9"/>
    <w:rsid w:val="00D75BBF"/>
    <w:rsid w:val="00D761EF"/>
    <w:rsid w:val="00D8023B"/>
    <w:rsid w:val="00D80448"/>
    <w:rsid w:val="00D80B9E"/>
    <w:rsid w:val="00D80C73"/>
    <w:rsid w:val="00D82B8F"/>
    <w:rsid w:val="00D82FF0"/>
    <w:rsid w:val="00D834D8"/>
    <w:rsid w:val="00D85030"/>
    <w:rsid w:val="00D863D3"/>
    <w:rsid w:val="00D875DA"/>
    <w:rsid w:val="00D8769B"/>
    <w:rsid w:val="00D877C3"/>
    <w:rsid w:val="00D909DE"/>
    <w:rsid w:val="00D91238"/>
    <w:rsid w:val="00D91258"/>
    <w:rsid w:val="00D9174C"/>
    <w:rsid w:val="00D91AF7"/>
    <w:rsid w:val="00D9281A"/>
    <w:rsid w:val="00D92A3A"/>
    <w:rsid w:val="00D9488F"/>
    <w:rsid w:val="00DA0FB5"/>
    <w:rsid w:val="00DA1D4B"/>
    <w:rsid w:val="00DA24C0"/>
    <w:rsid w:val="00DA2851"/>
    <w:rsid w:val="00DA2D1A"/>
    <w:rsid w:val="00DA3347"/>
    <w:rsid w:val="00DA334C"/>
    <w:rsid w:val="00DA5124"/>
    <w:rsid w:val="00DA7251"/>
    <w:rsid w:val="00DB1823"/>
    <w:rsid w:val="00DB1EBD"/>
    <w:rsid w:val="00DB2A34"/>
    <w:rsid w:val="00DB350E"/>
    <w:rsid w:val="00DB6FBB"/>
    <w:rsid w:val="00DC4B41"/>
    <w:rsid w:val="00DC530A"/>
    <w:rsid w:val="00DC54FE"/>
    <w:rsid w:val="00DC6773"/>
    <w:rsid w:val="00DC7822"/>
    <w:rsid w:val="00DD2DFE"/>
    <w:rsid w:val="00DD3922"/>
    <w:rsid w:val="00DD434F"/>
    <w:rsid w:val="00DD59E0"/>
    <w:rsid w:val="00DD5F4B"/>
    <w:rsid w:val="00DD6738"/>
    <w:rsid w:val="00DD7A19"/>
    <w:rsid w:val="00DE156B"/>
    <w:rsid w:val="00DE280C"/>
    <w:rsid w:val="00DE2C75"/>
    <w:rsid w:val="00DE335B"/>
    <w:rsid w:val="00DE480F"/>
    <w:rsid w:val="00DE560F"/>
    <w:rsid w:val="00DE590C"/>
    <w:rsid w:val="00DE5E64"/>
    <w:rsid w:val="00DE5F6B"/>
    <w:rsid w:val="00DE6206"/>
    <w:rsid w:val="00DE73A6"/>
    <w:rsid w:val="00DE7A95"/>
    <w:rsid w:val="00DF0B2B"/>
    <w:rsid w:val="00DF0C6D"/>
    <w:rsid w:val="00DF0F76"/>
    <w:rsid w:val="00DF370A"/>
    <w:rsid w:val="00DF4757"/>
    <w:rsid w:val="00DF58A9"/>
    <w:rsid w:val="00DF6829"/>
    <w:rsid w:val="00DF6A98"/>
    <w:rsid w:val="00DF6E03"/>
    <w:rsid w:val="00DF74E4"/>
    <w:rsid w:val="00DF7C8B"/>
    <w:rsid w:val="00E00482"/>
    <w:rsid w:val="00E016A0"/>
    <w:rsid w:val="00E017E7"/>
    <w:rsid w:val="00E018D7"/>
    <w:rsid w:val="00E0232E"/>
    <w:rsid w:val="00E03EDF"/>
    <w:rsid w:val="00E060E0"/>
    <w:rsid w:val="00E07C2C"/>
    <w:rsid w:val="00E10D87"/>
    <w:rsid w:val="00E117ED"/>
    <w:rsid w:val="00E1347A"/>
    <w:rsid w:val="00E1348D"/>
    <w:rsid w:val="00E13A4D"/>
    <w:rsid w:val="00E14325"/>
    <w:rsid w:val="00E146D4"/>
    <w:rsid w:val="00E146EC"/>
    <w:rsid w:val="00E15E02"/>
    <w:rsid w:val="00E165B8"/>
    <w:rsid w:val="00E20629"/>
    <w:rsid w:val="00E20DFB"/>
    <w:rsid w:val="00E22E70"/>
    <w:rsid w:val="00E2305A"/>
    <w:rsid w:val="00E239AF"/>
    <w:rsid w:val="00E243CC"/>
    <w:rsid w:val="00E24923"/>
    <w:rsid w:val="00E249EA"/>
    <w:rsid w:val="00E25CD8"/>
    <w:rsid w:val="00E262FB"/>
    <w:rsid w:val="00E26524"/>
    <w:rsid w:val="00E2799F"/>
    <w:rsid w:val="00E30268"/>
    <w:rsid w:val="00E30883"/>
    <w:rsid w:val="00E314EC"/>
    <w:rsid w:val="00E326A2"/>
    <w:rsid w:val="00E3273D"/>
    <w:rsid w:val="00E327E5"/>
    <w:rsid w:val="00E32BB5"/>
    <w:rsid w:val="00E33F9F"/>
    <w:rsid w:val="00E3443B"/>
    <w:rsid w:val="00E34D59"/>
    <w:rsid w:val="00E35A9E"/>
    <w:rsid w:val="00E36207"/>
    <w:rsid w:val="00E3749B"/>
    <w:rsid w:val="00E40697"/>
    <w:rsid w:val="00E4129D"/>
    <w:rsid w:val="00E41A74"/>
    <w:rsid w:val="00E43FE1"/>
    <w:rsid w:val="00E450F7"/>
    <w:rsid w:val="00E45464"/>
    <w:rsid w:val="00E455BE"/>
    <w:rsid w:val="00E457F6"/>
    <w:rsid w:val="00E459E9"/>
    <w:rsid w:val="00E46345"/>
    <w:rsid w:val="00E46CB7"/>
    <w:rsid w:val="00E477A8"/>
    <w:rsid w:val="00E516A9"/>
    <w:rsid w:val="00E52203"/>
    <w:rsid w:val="00E52B6C"/>
    <w:rsid w:val="00E543D6"/>
    <w:rsid w:val="00E559E7"/>
    <w:rsid w:val="00E56213"/>
    <w:rsid w:val="00E56ADC"/>
    <w:rsid w:val="00E57BAD"/>
    <w:rsid w:val="00E626DA"/>
    <w:rsid w:val="00E63B4D"/>
    <w:rsid w:val="00E64993"/>
    <w:rsid w:val="00E649B1"/>
    <w:rsid w:val="00E64BE0"/>
    <w:rsid w:val="00E652A0"/>
    <w:rsid w:val="00E652FB"/>
    <w:rsid w:val="00E664BA"/>
    <w:rsid w:val="00E666CF"/>
    <w:rsid w:val="00E740B2"/>
    <w:rsid w:val="00E75810"/>
    <w:rsid w:val="00E75882"/>
    <w:rsid w:val="00E769EA"/>
    <w:rsid w:val="00E77193"/>
    <w:rsid w:val="00E8224A"/>
    <w:rsid w:val="00E8228D"/>
    <w:rsid w:val="00E84AAA"/>
    <w:rsid w:val="00E84CE9"/>
    <w:rsid w:val="00E9128F"/>
    <w:rsid w:val="00E9544D"/>
    <w:rsid w:val="00E955E2"/>
    <w:rsid w:val="00E95FA0"/>
    <w:rsid w:val="00E9639C"/>
    <w:rsid w:val="00E9730A"/>
    <w:rsid w:val="00EA0542"/>
    <w:rsid w:val="00EA0E17"/>
    <w:rsid w:val="00EA0F80"/>
    <w:rsid w:val="00EA1303"/>
    <w:rsid w:val="00EA16AB"/>
    <w:rsid w:val="00EA1EDD"/>
    <w:rsid w:val="00EA4058"/>
    <w:rsid w:val="00EA412C"/>
    <w:rsid w:val="00EB0499"/>
    <w:rsid w:val="00EB0F72"/>
    <w:rsid w:val="00EB1E2F"/>
    <w:rsid w:val="00EB274D"/>
    <w:rsid w:val="00EB586D"/>
    <w:rsid w:val="00EB58A7"/>
    <w:rsid w:val="00EB6892"/>
    <w:rsid w:val="00EB6F81"/>
    <w:rsid w:val="00EC0D59"/>
    <w:rsid w:val="00EC30CE"/>
    <w:rsid w:val="00EC35E9"/>
    <w:rsid w:val="00EC6069"/>
    <w:rsid w:val="00EC6083"/>
    <w:rsid w:val="00EC631C"/>
    <w:rsid w:val="00EC7A4F"/>
    <w:rsid w:val="00ED0B04"/>
    <w:rsid w:val="00ED2040"/>
    <w:rsid w:val="00ED28E1"/>
    <w:rsid w:val="00ED5A04"/>
    <w:rsid w:val="00ED6C0C"/>
    <w:rsid w:val="00ED7D7A"/>
    <w:rsid w:val="00EE07C7"/>
    <w:rsid w:val="00EE0D3F"/>
    <w:rsid w:val="00EE12C4"/>
    <w:rsid w:val="00EE12D3"/>
    <w:rsid w:val="00EE1E1E"/>
    <w:rsid w:val="00EE34B3"/>
    <w:rsid w:val="00EE5C9A"/>
    <w:rsid w:val="00EE6296"/>
    <w:rsid w:val="00EE7583"/>
    <w:rsid w:val="00EE787E"/>
    <w:rsid w:val="00EF078A"/>
    <w:rsid w:val="00EF0843"/>
    <w:rsid w:val="00EF339F"/>
    <w:rsid w:val="00F00B06"/>
    <w:rsid w:val="00F01D44"/>
    <w:rsid w:val="00F0208D"/>
    <w:rsid w:val="00F03087"/>
    <w:rsid w:val="00F04305"/>
    <w:rsid w:val="00F04349"/>
    <w:rsid w:val="00F047CF"/>
    <w:rsid w:val="00F05B18"/>
    <w:rsid w:val="00F061D2"/>
    <w:rsid w:val="00F10D7F"/>
    <w:rsid w:val="00F11008"/>
    <w:rsid w:val="00F116EF"/>
    <w:rsid w:val="00F12143"/>
    <w:rsid w:val="00F124BF"/>
    <w:rsid w:val="00F14AFB"/>
    <w:rsid w:val="00F158E7"/>
    <w:rsid w:val="00F17E90"/>
    <w:rsid w:val="00F203BA"/>
    <w:rsid w:val="00F20DFC"/>
    <w:rsid w:val="00F20FB7"/>
    <w:rsid w:val="00F22290"/>
    <w:rsid w:val="00F223BE"/>
    <w:rsid w:val="00F244A9"/>
    <w:rsid w:val="00F24CC6"/>
    <w:rsid w:val="00F250B8"/>
    <w:rsid w:val="00F26C02"/>
    <w:rsid w:val="00F27F0C"/>
    <w:rsid w:val="00F30A26"/>
    <w:rsid w:val="00F312A6"/>
    <w:rsid w:val="00F31B6D"/>
    <w:rsid w:val="00F3338E"/>
    <w:rsid w:val="00F3358E"/>
    <w:rsid w:val="00F34FC4"/>
    <w:rsid w:val="00F34FDD"/>
    <w:rsid w:val="00F35661"/>
    <w:rsid w:val="00F35919"/>
    <w:rsid w:val="00F35F21"/>
    <w:rsid w:val="00F36D29"/>
    <w:rsid w:val="00F37A3F"/>
    <w:rsid w:val="00F40A54"/>
    <w:rsid w:val="00F421CC"/>
    <w:rsid w:val="00F42C5A"/>
    <w:rsid w:val="00F433AF"/>
    <w:rsid w:val="00F43E42"/>
    <w:rsid w:val="00F43F4E"/>
    <w:rsid w:val="00F45D6A"/>
    <w:rsid w:val="00F50793"/>
    <w:rsid w:val="00F509CC"/>
    <w:rsid w:val="00F50CBB"/>
    <w:rsid w:val="00F51443"/>
    <w:rsid w:val="00F520BF"/>
    <w:rsid w:val="00F5215F"/>
    <w:rsid w:val="00F527CE"/>
    <w:rsid w:val="00F53931"/>
    <w:rsid w:val="00F5673A"/>
    <w:rsid w:val="00F56EE4"/>
    <w:rsid w:val="00F61259"/>
    <w:rsid w:val="00F623ED"/>
    <w:rsid w:val="00F62DFA"/>
    <w:rsid w:val="00F632E9"/>
    <w:rsid w:val="00F634EB"/>
    <w:rsid w:val="00F637CF"/>
    <w:rsid w:val="00F6396F"/>
    <w:rsid w:val="00F64E8C"/>
    <w:rsid w:val="00F66340"/>
    <w:rsid w:val="00F66B32"/>
    <w:rsid w:val="00F70784"/>
    <w:rsid w:val="00F70A63"/>
    <w:rsid w:val="00F72152"/>
    <w:rsid w:val="00F7312E"/>
    <w:rsid w:val="00F74FFD"/>
    <w:rsid w:val="00F764AD"/>
    <w:rsid w:val="00F76F06"/>
    <w:rsid w:val="00F774C8"/>
    <w:rsid w:val="00F80A97"/>
    <w:rsid w:val="00F817E3"/>
    <w:rsid w:val="00F87287"/>
    <w:rsid w:val="00F90328"/>
    <w:rsid w:val="00F907D8"/>
    <w:rsid w:val="00F90FF9"/>
    <w:rsid w:val="00F91009"/>
    <w:rsid w:val="00F92277"/>
    <w:rsid w:val="00F92F6A"/>
    <w:rsid w:val="00F93AF0"/>
    <w:rsid w:val="00F9458E"/>
    <w:rsid w:val="00F950D6"/>
    <w:rsid w:val="00F959B4"/>
    <w:rsid w:val="00F959CF"/>
    <w:rsid w:val="00F97A01"/>
    <w:rsid w:val="00FA2969"/>
    <w:rsid w:val="00FA2C5A"/>
    <w:rsid w:val="00FA4199"/>
    <w:rsid w:val="00FA5C1B"/>
    <w:rsid w:val="00FA5F0B"/>
    <w:rsid w:val="00FA611B"/>
    <w:rsid w:val="00FA731E"/>
    <w:rsid w:val="00FA78C6"/>
    <w:rsid w:val="00FB02E7"/>
    <w:rsid w:val="00FB0BDC"/>
    <w:rsid w:val="00FB0D00"/>
    <w:rsid w:val="00FB0F5C"/>
    <w:rsid w:val="00FB0FA2"/>
    <w:rsid w:val="00FB174F"/>
    <w:rsid w:val="00FB18DC"/>
    <w:rsid w:val="00FB219A"/>
    <w:rsid w:val="00FB2278"/>
    <w:rsid w:val="00FB2323"/>
    <w:rsid w:val="00FB2440"/>
    <w:rsid w:val="00FB3642"/>
    <w:rsid w:val="00FB463B"/>
    <w:rsid w:val="00FB5439"/>
    <w:rsid w:val="00FB7362"/>
    <w:rsid w:val="00FC26EB"/>
    <w:rsid w:val="00FC2B42"/>
    <w:rsid w:val="00FC4875"/>
    <w:rsid w:val="00FC58DA"/>
    <w:rsid w:val="00FC678C"/>
    <w:rsid w:val="00FD01B9"/>
    <w:rsid w:val="00FD03EE"/>
    <w:rsid w:val="00FD0EB5"/>
    <w:rsid w:val="00FD16C1"/>
    <w:rsid w:val="00FD28D3"/>
    <w:rsid w:val="00FD29CA"/>
    <w:rsid w:val="00FD2BEB"/>
    <w:rsid w:val="00FD3662"/>
    <w:rsid w:val="00FD38F5"/>
    <w:rsid w:val="00FD6D7A"/>
    <w:rsid w:val="00FD7381"/>
    <w:rsid w:val="00FE0935"/>
    <w:rsid w:val="00FE171A"/>
    <w:rsid w:val="00FE2300"/>
    <w:rsid w:val="00FE279A"/>
    <w:rsid w:val="00FE342E"/>
    <w:rsid w:val="00FE4C70"/>
    <w:rsid w:val="00FE7A85"/>
    <w:rsid w:val="00FE7AD8"/>
    <w:rsid w:val="00FF037A"/>
    <w:rsid w:val="00FF33D5"/>
    <w:rsid w:val="00FF430B"/>
    <w:rsid w:val="00FF57D3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F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E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0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0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02F7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3C4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AA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0C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0C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03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339"/>
    <w:rPr>
      <w:rFonts w:ascii="Calibri" w:eastAsia="Calibri" w:hAnsi="Calibri" w:cs="Calibri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E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paragraph" w:customStyle="1" w:styleId="TableParagraph">
    <w:name w:val="Table Paragraph"/>
    <w:basedOn w:val="Normal"/>
    <w:uiPriority w:val="1"/>
    <w:qFormat/>
    <w:rsid w:val="00542664"/>
    <w:pPr>
      <w:widowControl w:val="0"/>
      <w:autoSpaceDE w:val="0"/>
      <w:autoSpaceDN w:val="0"/>
      <w:spacing w:before="68" w:after="0" w:line="240" w:lineRule="auto"/>
      <w:ind w:left="100"/>
    </w:pPr>
    <w:rPr>
      <w:rFonts w:ascii="Trebuchet MS" w:eastAsia="Trebuchet MS" w:hAnsi="Trebuchet MS" w:cs="Trebuchet MS"/>
      <w:lang w:val="hr-H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F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1F27D1"/>
    <w:rPr>
      <w:b/>
      <w:bCs/>
    </w:rPr>
  </w:style>
  <w:style w:type="character" w:styleId="Emphasis">
    <w:name w:val="Emphasis"/>
    <w:basedOn w:val="DefaultParagraphFont"/>
    <w:uiPriority w:val="20"/>
    <w:qFormat/>
    <w:rsid w:val="001F27D1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D4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44E4"/>
    <w:rPr>
      <w:rFonts w:ascii="Times New Roman" w:eastAsia="Times New Roman" w:hAnsi="Times New Roman" w:cs="Times New Roman"/>
      <w:sz w:val="24"/>
      <w:szCs w:val="24"/>
      <w:lang w:val="bs-Latn"/>
    </w:rPr>
  </w:style>
  <w:style w:type="paragraph" w:customStyle="1" w:styleId="box459857">
    <w:name w:val="box_459857"/>
    <w:basedOn w:val="Normal"/>
    <w:rsid w:val="009C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B6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5D71F0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F5673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1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11">
    <w:name w:val="cf11"/>
    <w:basedOn w:val="DefaultParagraphFont"/>
    <w:rsid w:val="00CA275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6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4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0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3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86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tandard-zanimanja/detalji/17" TargetMode="External"/><Relationship Id="rId18" Type="http://schemas.openxmlformats.org/officeDocument/2006/relationships/hyperlink" Target="https://hko.srce.hr/registar/skup-ishoda-ucenja/detalji/349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349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385" TargetMode="External"/><Relationship Id="rId17" Type="http://schemas.openxmlformats.org/officeDocument/2006/relationships/hyperlink" Target="https://hko.srce.hr/registar/skup-ishoda-ucenja/detalji/3437" TargetMode="External"/><Relationship Id="rId25" Type="http://schemas.openxmlformats.org/officeDocument/2006/relationships/hyperlink" Target="https://hko.srce.hr/registar/skup-ishoda-ucenja/detalji/326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1727" TargetMode="External"/><Relationship Id="rId20" Type="http://schemas.openxmlformats.org/officeDocument/2006/relationships/hyperlink" Target="https://hko.srce.hr/registar/skup-ishoda-ucenja/detalji/343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58" TargetMode="External"/><Relationship Id="rId24" Type="http://schemas.openxmlformats.org/officeDocument/2006/relationships/hyperlink" Target="https://hko.srce.hr/registar/skup-ishoda-ucenja/detalji/349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zanimanja/detalji/199" TargetMode="External"/><Relationship Id="rId23" Type="http://schemas.openxmlformats.org/officeDocument/2006/relationships/hyperlink" Target="https://hko.srce.hr/registar/skup-ishoda-ucenja/detalji/343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326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27" TargetMode="External"/><Relationship Id="rId22" Type="http://schemas.openxmlformats.org/officeDocument/2006/relationships/hyperlink" Target="https://hko.srce.hr/registar/skup-ishoda-ucenja/detalji/326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36099-9B4B-4B23-A621-0BD17014A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9E3C3-9033-4728-A595-974B263D4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3524A-BA02-4AFA-AFFD-39D7B8D4A606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4.xml><?xml version="1.0" encoding="utf-8"?>
<ds:datastoreItem xmlns:ds="http://schemas.openxmlformats.org/officeDocument/2006/customXml" ds:itemID="{6B8FDAB5-C72B-436D-915D-7CB1F58B9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3733</Words>
  <Characters>21279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6</cp:revision>
  <cp:lastPrinted>2022-09-16T07:23:00Z</cp:lastPrinted>
  <dcterms:created xsi:type="dcterms:W3CDTF">2022-11-09T13:38:00Z</dcterms:created>
  <dcterms:modified xsi:type="dcterms:W3CDTF">2022-11-10T13:25:00Z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