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FF" w:rsidRPr="00E922FF" w:rsidRDefault="00E922FF" w:rsidP="00E922FF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</w:rPr>
      </w:pPr>
    </w:p>
    <w:p w:rsidR="00E922FF" w:rsidRPr="00E922FF" w:rsidRDefault="00E922FF" w:rsidP="00E922FF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0"/>
        <w:gridCol w:w="2770"/>
        <w:gridCol w:w="1620"/>
        <w:gridCol w:w="2873"/>
        <w:gridCol w:w="2400"/>
        <w:gridCol w:w="10"/>
        <w:gridCol w:w="5376"/>
        <w:gridCol w:w="10"/>
      </w:tblGrid>
      <w:tr w:rsidR="00F306F7" w:rsidRPr="00E922FF" w:rsidTr="00F306F7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5C3C31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5C3C31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Obrazovni sektor: </w:t>
            </w:r>
            <w:r w:rsidRPr="005C3C31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Promet i logistika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5C3C31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5C3C31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Kvalifikacija/zanimanje: </w:t>
            </w:r>
            <w:r w:rsidRPr="005C3C31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Tehničar za poštanske i financijske usluge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5C3C31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5C3C31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Naziv nastavnog predmeta: TEHNOLOGIJA </w:t>
            </w:r>
            <w:r w:rsidRPr="005C3C31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POŠTANSKOG PROMETA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5C3C31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5C3C31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Razred: četvrti </w:t>
            </w:r>
            <w:r w:rsidRPr="005C3C31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 xml:space="preserve"> (4.)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32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68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TEMATSKA CJELINA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ISHODI UČENJA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NASTAVNA TEMA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NAPOMENE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OČEKIVANJA MEĐUPREDMETNIH TEMA</w:t>
            </w:r>
          </w:p>
        </w:tc>
      </w:tr>
      <w:tr w:rsidR="00F306F7" w:rsidRPr="00E922FF" w:rsidTr="00F306F7">
        <w:trPr>
          <w:trHeight w:val="185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 Tehnološka faza otpreme/usmjeravanje pošiljki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Opisati tehnološku fazu usmjeravanje-otpremu poštanskih pošiljki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Usmjeravanje/otprema pošiljki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Objasniti učenicima kroz prezentacije tehnološku fazu otpreme/usmjeravanja poštanskih pošiljki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pod B.5.3. Prepoznaje važnost odgovornoga poduzetništva za rast i razvoj pojedinca i zajednice.                                                                                          uku A.4/5.1.1. Upravljanje informacijama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Učenik samostalno traži nove informacije iz različitih izvora, transformira ih u novo znanje i uspješno primjenjuje pri rješavanju problema.                                                                                                            ikt C.5.1. Učenik samostalno provodi složeno istraživanje s pomoću IKT-a.                                                                                                                 uku A.4/5.3. 3. Kreativno mišljenje Učenik kreativno djeluje u različitim područjima učenja.</w:t>
            </w:r>
          </w:p>
        </w:tc>
      </w:tr>
      <w:tr w:rsidR="00F306F7" w:rsidRPr="00E922FF" w:rsidTr="00F306F7">
        <w:trPr>
          <w:trHeight w:val="67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Osnovni pojmovi i tehnološke operacije u fazi usmjeravanja/  otpreme pošiljki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Pregled kartiranja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4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Zaključci s kartom i bez karte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3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Postupak kartiranja pošiljaka, izrada Karte zaključaka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28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Izrada svežnjeva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43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Primopredaja i otprema pošiljki, izrada Karte primopredaje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52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Punjenje transportne jedinice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1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Zatvaranje i označavanje vrste zaključka u transportnim jedinicama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62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Izrada Pregleda razmjene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Razmjena zaključaka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199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Izrada i sravnjivanje Pregleda rada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Izrada Pregleda ostataka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6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Razrada pošiljaka za usmjeravanje iz poštanskog ureda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1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Razrada običnih pošiljaka za usmjeravanje iz poštanskog ureda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0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Razrada knjiženih pošiljaka za usmjeravanje iz poštanskog ureda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8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Razrada pošiljaka za usmjeravanje iz sortirnica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8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Razrada knjiženih pošiljaka za usmjeravanje iz sortirnica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48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Razrada pošiljaka za usmjeravanje iz sortirnica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trHeight w:val="54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Otvaranje zaključaka i preuzimanje pošiljaka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Tehnološka faza prijenosa/prijevoza pošiljki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 tehnološku fazu prijenosa/prijevoza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poštanskih pošiljki 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lastRenderedPageBreak/>
              <w:t xml:space="preserve">Prijevoz poštanskih pošiljki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tehnološku fazu prijenosa/prijevoza poštanskih pošiljki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 xml:space="preserve">Usvojenost realizirati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kroz samostalne radove učenika (seminarske radove ili prezentacije učenika)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ikt C.5.1. Učenik samostalno provodi složeno istraživanje s pomoću IKT-a.                                                                                                            ikt D.5.3. Učenik samostalno ili u suradnji s kolegama predočava, stvara i dijeli nove ideje i uratke s pomoću IKT-a.                                                                  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C.5.1.A Prepoznaje rizike s kojima se susreću mladi vozači automobila i motocikla.</w:t>
            </w: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Tehnološka faza prijenosa/prijevoza pošiljki 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Carinski postupak sa poštanskim pošiljkama (robom) u dolaznom međunarodnom poštanskom prometu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 tehnološku fazu prijenosa/prijevoza poštanskih pošiljki 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Opisati carinski postupak s pošiljkama (robom) u dolaznom međunarodnom poštanskom prometu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Prispijeće pošiljaka u sortirnice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tehnološku fazu prijenosa/prijevoza poštanskih pošiljki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carinski postupak s pošiljkama (robom) u dolaznom međunarodnom poštanskom prometu 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 C.5.1. Učenik samostalno provodi složeno istraživanje s pomoću IKT-a.                                                                                                            ikt D.5.3. Učenik samostalno ili u suradnji s kolegama predočava, stvara i dijeli nove ideje i uratke s pomoću IKT-a.                                                                   C.5.1.A Prepoznaje rizike s kojima se susreću mladi vozači automobila i motocikla.</w:t>
            </w:r>
          </w:p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pod C.5.2. Objašnjava osnovne namjene i koristi se financijskim uslugama.                                                                                                     uku A.4/5.1.1. Upravljanje informacijama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Učenik samostalno traži nove informacije iz različitih izvora, transformira ih u novo znanje i uspješno primjenjuje pri rješavanju problema.                                                                                                        ikt C.5.1. Učenik samostalno provodi složeno istraživanje s pomoću IKT-a.</w:t>
            </w:r>
          </w:p>
        </w:tc>
      </w:tr>
      <w:tr w:rsidR="00F306F7" w:rsidRPr="00E922FF" w:rsidTr="00F306F7">
        <w:trPr>
          <w:gridAfter w:val="1"/>
          <w:wAfter w:w="10" w:type="dxa"/>
          <w:trHeight w:val="26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Prerada i difuzija pošiljaka u sortirnicama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406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Nepravilnosti u svezi s pošiljkama i njihovo rješavanje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9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Obavijest o nepravilnosti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Nepravilnost prigodom razmjene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76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Neispravnost transportne jedinice (vreća/spremnika)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83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Nepravilnosti u zaključcima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12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Nepravilnosti sa pošiljaka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88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Carinski postupak u međunarodnom dolaznom poštanskom prometu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44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Carinski postupak sa poštanskim pošiljkama (robom) u </w:t>
            </w: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lastRenderedPageBreak/>
              <w:t>dolaznom međunarodnom poštanskom prometu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Opisati carinski postupak s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pošiljkama (robom) u dolaznom međunarodnom poštanskom prometu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lastRenderedPageBreak/>
              <w:t>Carinski postupak u međunarodnom dolaznom poštanskom prometu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Prezentirati učenicima kroz prezentacije carinski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postupak s pošiljkama (robom) u dolaznom međunarodnom poštanskom prometu 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pod C.5.2. Objašnjava osnovne namjene i koristi se financijskim uslugama.                                                                                                     uku A.4/5.1.1. Upravljanje informacijama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Učenik samostalno traži nove informacije iz različitih izvora, transformira ih u novo znanje i uspješno primjenjuje pri rješavanju problema.                                                                                                        ikt C.5.1. Učenik samostalno provodi složeno istraživanje s pomoću IKT-a.</w:t>
            </w:r>
          </w:p>
        </w:tc>
      </w:tr>
      <w:tr w:rsidR="00F306F7" w:rsidRPr="00E922FF" w:rsidTr="00F306F7">
        <w:trPr>
          <w:gridAfter w:val="1"/>
          <w:wAfter w:w="10" w:type="dxa"/>
          <w:trHeight w:val="405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Carinski dug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12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Carinska deklaracija i postupak podnošenja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50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Isprave koje se moraju priložiti prilikom carinskog postupka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95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Postupak ukoliko nisu priložene isprave potrebne za carinski postupak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67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Carinska i porezna davanja ovisno o visini iznosa vrijednosti pošiljke 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41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Postupak carinjenja dolaznih međunarodnih pošiljki kod Hrvatske pošte d.d.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673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Kolanje pošiljki u dolaznom prometu prilikom postupka u RPG POŠTI izmjeničnoj/carinjenja</w:t>
            </w: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br/>
              <w:t>i postupak carinskog pregleda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838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412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Tehnološka faza uručenja poštanskih pošiljki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Objasniti tehnološku fazu uručenja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poštanskih pošiljki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lastRenderedPageBreak/>
              <w:t>Prispijeće pošiljaka u odredišni poštanski ured (PU)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Objasniti učenicima kroz prezentacije tehnološku fazu uručenja poštanskih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pošiljki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ikt C.5.2. Učenik samostalno i samoinicijativno provodi složeno pretraživanje informacija u digitalnome okružju                                                                           pod B.5.3. Prepoznaje važnost odgovornoga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poduzetništva za rast i razvoj pojedinca i zajednice.</w:t>
            </w:r>
          </w:p>
        </w:tc>
      </w:tr>
      <w:tr w:rsidR="00F306F7" w:rsidRPr="00E922FF" w:rsidTr="00F306F7">
        <w:trPr>
          <w:gridAfter w:val="1"/>
          <w:wAfter w:w="10" w:type="dxa"/>
          <w:trHeight w:val="412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Tehnološka faza uručenja poštanskih pošiljki 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Dostava i isporuka poštanskih pošiljki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Objasniti tehnološku fazu uručenja poštanskih pošiljki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Razlikovati dostavu i isporuku poštanskih pošiljki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Priprema pošiljaka za uručenje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Objasniti učenicima kroz prezentacije tehnološku fazu uručenja poštanskih pošiljki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Opisati dostavu i isporuku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 C.5.2. Učenik samostalno i samoinicijativno provodi složeno pretraživanje informacija u digitalnome okružju                                                                           pod B.5.3. Prepoznaje važnost odgovornoga poduzetništva za rast i razvoj pojedinca i zajednice.</w:t>
            </w:r>
          </w:p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ikt C.5.1. Učenik samostalno provodi složeno istraživanje s pomoću IKT-a.                                                                       pod B.5.3. Prepoznaje važnost odgovornoga poduzetništva za rast i razvoj pojedinca i zajednice.</w:t>
            </w: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Priprema pismovnih pošiljaka za dostavu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0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Priprema paketa za dostavu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Priprema paketa za isporuku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Priprema ekspres pošiljaka za dostavu i isporuku 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9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Uručenje poštanskih pošiljki na dostavi 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Dostava i isporuka poštanskih pošiljki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Razlikovati dostavu i isporuku poštanskih pošiljki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Digitalni poštar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Opisati dostavu i isporuku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 xml:space="preserve">Usvojenost realizirati kroz samostalne radove učenika </w:t>
            </w: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(seminarske radove ili prezentacije učenika)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ikt C.5.1. Učenik samostalno provodi složeno istraživanje s pomoću IKT-a.                                                                       pod B.5.3. Prepoznaje važnost odgovornoga poduzetništva za rast i razvoj pojedinca i zajednice.</w:t>
            </w: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Dostava pismovnih pošiljaka 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Dostava paketa  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Dostava ekspres pošiljaka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Isporuka pošiljaka 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 xml:space="preserve">Obavijest o prispijeću pošiljke 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Razduženje poštara nakon dolaska s dostave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59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37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Prigovori, odgovornost i naknada štete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Usporediti  prigovore, odgovornost i naknadu štete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Naknadni postupci s neuručivim pošiljkama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prigovore, odgovornost i naknadu štete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pod B.5.3. Prepoznaje važnost odgovornoga poduzetništva za rast i razvoj pojedinca i zajednice                                                                                                  ikt C.5.1. Učenik samostalno provodi složeno istraživanje s pomoću IKT-a.</w:t>
            </w:r>
          </w:p>
        </w:tc>
      </w:tr>
      <w:tr w:rsidR="00F306F7" w:rsidRPr="00E922FF" w:rsidTr="00F306F7">
        <w:trPr>
          <w:gridAfter w:val="1"/>
          <w:wAfter w:w="10" w:type="dxa"/>
          <w:trHeight w:val="376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Prigovori, odgovornost i naknada štete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Kontrola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Usporediti  prigovore, odgovornost i naknadu štete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Prosuditi inspekcijski i stručni nadzor u poštanskom poslovanju registriranih davatelja poštanskih usluga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Obavijest o prispijeću pošiljaka za korisnike poštanskog pretinca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prigovore, odgovornost i naknadu štete</w:t>
            </w:r>
          </w:p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Demonstrirati kontrolu u poštanskom prometu kod registriranih davatelja poštanskih usluga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pod B.5.3. Prepoznaje važnost odgovornoga poduzetništva za rast i razvoj pojedinca i zajednice                                                                                                  ikt C.5.1. Učenik samostalno provodi složeno istraživanje s pomoću IKT-a.</w:t>
            </w:r>
          </w:p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goo C.5.4. Promiče borbu protiv korupcije.                                                                 ikt C.5.1. Učenik samostalno provodi složeno istraživanje s pomoću IKT-a.</w:t>
            </w:r>
          </w:p>
        </w:tc>
      </w:tr>
      <w:tr w:rsidR="00F306F7" w:rsidRPr="00E922FF" w:rsidTr="00F306F7">
        <w:trPr>
          <w:gridAfter w:val="1"/>
          <w:wAfter w:w="10" w:type="dxa"/>
          <w:trHeight w:val="509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Isporuka poste-restante pošiljaka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64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Isporuka pošiljaka s obavijesti o prispijeću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408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Osnovne dopunske usluge koje može zahtijevati pošiljatelj u svezi sa pošiljkama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682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Osnovne dopunske usluge koje može zahtijevati primatelj u svezi sa pošiljkama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679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Ostale usluge povezane s poštanskim uslugama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528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Vraćanje pošiljki i ležarina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76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Prigovori korisnika  i naknada štete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276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sz w:val="20"/>
                <w:lang w:eastAsia="hr-HR"/>
              </w:rPr>
              <w:t>Inspekcijski i stručni nadzor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F306F7" w:rsidRPr="00E922FF" w:rsidTr="00F306F7">
        <w:trPr>
          <w:gridAfter w:val="1"/>
          <w:wAfter w:w="10" w:type="dxa"/>
          <w:trHeight w:val="84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E922FF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Zaključivanje ocjena</w:t>
            </w:r>
          </w:p>
        </w:tc>
        <w:tc>
          <w:tcPr>
            <w:tcW w:w="2400" w:type="dxa"/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06F7" w:rsidRPr="00E922FF" w:rsidRDefault="00F306F7" w:rsidP="00E922FF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</w:tbl>
    <w:p w:rsidR="00F306F7" w:rsidRPr="00E922FF" w:rsidRDefault="00F306F7" w:rsidP="00E922FF">
      <w:pPr>
        <w:spacing w:line="276" w:lineRule="auto"/>
        <w:rPr>
          <w:rFonts w:ascii="Verdana" w:hAnsi="Verdana"/>
          <w:sz w:val="20"/>
        </w:rPr>
      </w:pPr>
    </w:p>
    <w:p w:rsidR="007C2289" w:rsidRPr="00E922FF" w:rsidRDefault="007C2289" w:rsidP="00E922FF">
      <w:pPr>
        <w:spacing w:line="276" w:lineRule="auto"/>
        <w:rPr>
          <w:rFonts w:ascii="Verdana" w:hAnsi="Verdana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/>
          <w:sz w:val="20"/>
        </w:rPr>
      </w:pPr>
    </w:p>
    <w:p w:rsidR="00DF67F2" w:rsidRPr="00E922FF" w:rsidRDefault="00DF67F2" w:rsidP="00E922FF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sz w:val="20"/>
        </w:rPr>
        <w:br w:type="page"/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Naziv nastavnog predmeta: KULTURA KOMUNICIRANJA</w:t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Razred: ČETVRTI (4.)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F306F7" w:rsidRPr="00E922FF" w:rsidTr="00F306F7">
        <w:tc>
          <w:tcPr>
            <w:tcW w:w="198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F306F7" w:rsidRPr="00E922FF" w:rsidTr="00F306F7">
        <w:tc>
          <w:tcPr>
            <w:tcW w:w="198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Komunikacijske vještine</w:t>
            </w: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Objasniti osnovne pojmove komunikacije i interpersonalne komunikacije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Pojam i vrste komunikacije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C.5.3. Ponaša se društveno odgovorno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B.4.1.B Razvija tolerantan odnos prema drugima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osr A.4.2. Upravlja emocijama i ponašanjem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Koristiti komunikacijske vještine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Elementi komunikacijskog procesa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Protumačiti fiziološke i psihološke vidove umora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Umor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Primijeniti pravila bontona u komunikaciji s korisnicima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Pravila bontona u komunikaciji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Upotrijebiti norme ponašanja u skladu s etičkim kodeksom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Sadržaj komunikacije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rPr>
          <w:trHeight w:val="979"/>
        </w:trPr>
        <w:tc>
          <w:tcPr>
            <w:tcW w:w="198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Prodajne vještine</w:t>
            </w: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Razviti komunikaciju sa suradnicima i poslovnim partnerima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Osnove prodajnih vještina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C.5.3. Ponaša se društveno odgovorno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 A.5.1. Primjenjuje inovativna i kreativna rješenja.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B.5.2. Suradnički uči i radi u timu.</w:t>
            </w: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Upotrijebiti osnove prodajnih vještina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Koncepti prodaje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Modeli prodaje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Proces prodaje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Organizacija rada</w:t>
            </w: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Objasniti važnost organizacije rada u poštanskom uredu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Rad i organizacija rada Ergonomski principi organizacije rada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Opći radni uvjeti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Radno mjesto i radna okolina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 A.5.2. Snalazi se s neizvjesnošću i rizicima koje donosi.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C.5.1. Sigurno se ponaša u društvu i suočava s ugrožavajućim situacijama koristeći se prilagođenim strategijama samozaštite</w:t>
            </w: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Prepoznati simptome stresa i znakove izgaranja na poslu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Simptomi stresa i znakovi izgaranja na poslu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F306F7" w:rsidRPr="00E922FF" w:rsidRDefault="00F306F7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BB0DDA" w:rsidRPr="00E922FF" w:rsidRDefault="00BB0DDA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b/>
          <w:sz w:val="20"/>
        </w:rPr>
      </w:pPr>
      <w:r w:rsidRPr="00E922FF">
        <w:rPr>
          <w:rFonts w:ascii="Verdana" w:hAnsi="Verdana" w:cstheme="majorBidi"/>
          <w:b/>
          <w:sz w:val="20"/>
        </w:rPr>
        <w:lastRenderedPageBreak/>
        <w:t>Napomene: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E922FF">
        <w:rPr>
          <w:rFonts w:ascii="Verdana" w:hAnsi="Verdana" w:cstheme="majorBidi"/>
          <w:b/>
          <w:sz w:val="20"/>
          <w:u w:val="single"/>
        </w:rPr>
        <w:t>*1 Vrednovanje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DF67F2" w:rsidRPr="00E922FF" w:rsidRDefault="00DF67F2" w:rsidP="00E922FF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sz w:val="20"/>
        </w:rPr>
        <w:br w:type="page"/>
      </w:r>
    </w:p>
    <w:p w:rsidR="00BB0DDA" w:rsidRPr="005C3C31" w:rsidRDefault="00BB0DDA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BB0DDA" w:rsidRPr="005C3C31" w:rsidRDefault="00BB0DDA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BB0DDA" w:rsidRPr="005C3C31" w:rsidRDefault="00BB0DDA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Naziv nastavnog predmeta: LOGISTIKA I POŠTANSKI PROMET</w:t>
      </w:r>
    </w:p>
    <w:p w:rsidR="00BB0DDA" w:rsidRPr="005C3C31" w:rsidRDefault="00BB0DDA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Razred: četvrti (4.)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BB0DDA" w:rsidRPr="00E922FF" w:rsidTr="00157CD6">
        <w:tc>
          <w:tcPr>
            <w:tcW w:w="1985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BB0DDA" w:rsidRPr="00E922FF" w:rsidTr="00157CD6">
        <w:tc>
          <w:tcPr>
            <w:tcW w:w="1985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Općenito o logistici</w:t>
            </w:r>
          </w:p>
        </w:tc>
        <w:tc>
          <w:tcPr>
            <w:tcW w:w="2835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- upravljati elementima logističkog sustava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- planirati korištenje inteligentnih transportnih sustava</w:t>
            </w: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Pojam, svrha i značenje logistike</w:t>
            </w:r>
          </w:p>
        </w:tc>
        <w:tc>
          <w:tcPr>
            <w:tcW w:w="1560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</w:tc>
      </w:tr>
      <w:tr w:rsidR="00BB0DDA" w:rsidRPr="00E922FF" w:rsidTr="00157CD6">
        <w:trPr>
          <w:trHeight w:val="526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Poslovna logistika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c>
          <w:tcPr>
            <w:tcW w:w="1985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Logistička infrastruktura i suprastruktura</w:t>
            </w: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Elementi logističkih sustava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zdr B.4.1.B Razvija tolerantan odnos prema drugima .</w:t>
            </w:r>
          </w:p>
        </w:tc>
      </w:tr>
      <w:tr w:rsidR="00BB0DDA" w:rsidRPr="00E922FF" w:rsidTr="00157CD6">
        <w:tc>
          <w:tcPr>
            <w:tcW w:w="198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Logistička infrastruktura davatelja poštanskih usluga u unutarnjem prometu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c>
          <w:tcPr>
            <w:tcW w:w="198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Logistička infrastruktura davatelja poštanskih usluga u međunarodnom prometu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c>
          <w:tcPr>
            <w:tcW w:w="198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Logistička suprastruktura davatelja poštanskih usluga u unutarnjem prometu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c>
          <w:tcPr>
            <w:tcW w:w="198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Logistička suprastruktura davatelja poštanskih usluga u međunarodnom prometu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BB0DDA">
        <w:trPr>
          <w:trHeight w:val="1827"/>
        </w:trPr>
        <w:tc>
          <w:tcPr>
            <w:tcW w:w="198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Učinkovitost logističkog sustava davatelja poštanskih usluga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rPr>
          <w:trHeight w:val="2210"/>
        </w:trPr>
        <w:tc>
          <w:tcPr>
            <w:tcW w:w="1985" w:type="dxa"/>
            <w:vMerge w:val="restart"/>
            <w:vAlign w:val="center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Transportni lanci</w:t>
            </w:r>
          </w:p>
        </w:tc>
        <w:tc>
          <w:tcPr>
            <w:tcW w:w="2835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- razlikovati logističke distribucijske centre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Transportni lanci davatelja poštanskih usluga u unutarnjem prometu</w:t>
            </w:r>
          </w:p>
        </w:tc>
        <w:tc>
          <w:tcPr>
            <w:tcW w:w="1560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Primjere realizirati 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 A.4.1. Primjenjuje inovativna i kreativna rješenja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ikt A 4.3. Učenik stvara pozitivne digitalne tragove vodeći se načelom sigurnosti.</w:t>
            </w:r>
            <w:r w:rsidRPr="00E922FF">
              <w:rPr>
                <w:rFonts w:ascii="Verdana" w:hAnsi="Verdana" w:cstheme="majorBidi"/>
                <w:sz w:val="20"/>
              </w:rPr>
              <w:tab/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B 4.2. Suradnički uči i radi u timu.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B.4.1.B Razvija tolerantan odnos prema drugima.</w:t>
            </w:r>
          </w:p>
        </w:tc>
      </w:tr>
      <w:tr w:rsidR="00BB0DDA" w:rsidRPr="00E922FF" w:rsidTr="00BB0DDA">
        <w:trPr>
          <w:trHeight w:val="73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Transportni lanci davatelja poštanskih usluga u međunarodnom prometu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</w:rPr>
            </w:pPr>
          </w:p>
        </w:tc>
      </w:tr>
      <w:tr w:rsidR="00BB0DDA" w:rsidRPr="00E922FF" w:rsidTr="00157CD6">
        <w:trPr>
          <w:trHeight w:val="138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Logistički informacijski sustav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- koristiti logistički informacijski sustav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- (opisati unutarnje i vanjske čimbenike </w:t>
            </w:r>
            <w:r w:rsidRPr="00E922FF">
              <w:rPr>
                <w:rFonts w:ascii="Verdana" w:hAnsi="Verdana" w:cstheme="majorBidi"/>
                <w:sz w:val="20"/>
              </w:rPr>
              <w:lastRenderedPageBreak/>
              <w:t>organizacije davatelja poštanskih usluga)</w:t>
            </w:r>
          </w:p>
        </w:tc>
        <w:tc>
          <w:tcPr>
            <w:tcW w:w="3543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Informacijska podrška logističkih procesa</w:t>
            </w:r>
          </w:p>
        </w:tc>
        <w:tc>
          <w:tcPr>
            <w:tcW w:w="1560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 xml:space="preserve">Ukratko ponoviti unutarnje i vanjske čimbenike </w:t>
            </w:r>
            <w:r w:rsidRPr="00E922FF">
              <w:rPr>
                <w:rFonts w:ascii="Verdana" w:hAnsi="Verdana"/>
                <w:sz w:val="20"/>
              </w:rPr>
              <w:lastRenderedPageBreak/>
              <w:t xml:space="preserve">davatelja poštanskih usluga, 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obrađeni su kroz poštanski promet</w:t>
            </w:r>
          </w:p>
        </w:tc>
        <w:tc>
          <w:tcPr>
            <w:tcW w:w="3827" w:type="dxa"/>
            <w:vMerge w:val="restart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 xml:space="preserve">uku A.4/5.2. Primjena strategija učenja i rješavanje problema. Učenik se koristi različitim strategijama učenja i samostalno ih primjenjuje pri ostvarivanju ciljeva </w:t>
            </w:r>
            <w:r w:rsidRPr="00E922FF">
              <w:rPr>
                <w:rFonts w:ascii="Verdana" w:hAnsi="Verdana" w:cstheme="majorBidi"/>
                <w:sz w:val="20"/>
              </w:rPr>
              <w:lastRenderedPageBreak/>
              <w:t>učenja i rješavanju problema u svim područjima učenja.</w:t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B.4.2.C Razvija osobne potencijale i socijalne uloge.</w:t>
            </w:r>
            <w:r w:rsidRPr="00E922FF">
              <w:rPr>
                <w:rFonts w:ascii="Verdana" w:hAnsi="Verdana" w:cstheme="majorBidi"/>
                <w:sz w:val="20"/>
              </w:rPr>
              <w:tab/>
            </w:r>
          </w:p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odr C.4.1. Prosuđuje značaj održivoga razvoja za opću dobrobit.</w:t>
            </w:r>
          </w:p>
        </w:tc>
      </w:tr>
      <w:tr w:rsidR="00BB0DDA" w:rsidRPr="00E922FF" w:rsidTr="00157CD6">
        <w:trPr>
          <w:trHeight w:val="495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c>
          <w:tcPr>
            <w:tcW w:w="1985" w:type="dxa"/>
            <w:vMerge/>
            <w:vAlign w:val="center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B0DDA" w:rsidRPr="00E922FF" w:rsidTr="00157CD6">
        <w:tc>
          <w:tcPr>
            <w:tcW w:w="1985" w:type="dxa"/>
            <w:vMerge/>
            <w:vAlign w:val="center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BB0DDA" w:rsidRPr="00E922FF" w:rsidRDefault="00BB0DDA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BB0DDA" w:rsidRPr="00E922FF" w:rsidRDefault="00BB0DDA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b/>
          <w:sz w:val="20"/>
        </w:rPr>
      </w:pPr>
      <w:r w:rsidRPr="00E922FF">
        <w:rPr>
          <w:rFonts w:ascii="Verdana" w:hAnsi="Verdana" w:cstheme="majorBidi"/>
          <w:b/>
          <w:sz w:val="20"/>
        </w:rPr>
        <w:t>Napomene: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E922FF">
        <w:rPr>
          <w:rFonts w:ascii="Verdana" w:hAnsi="Verdana" w:cstheme="majorBidi"/>
          <w:b/>
          <w:sz w:val="20"/>
          <w:u w:val="single"/>
        </w:rPr>
        <w:t>*1 Vrednovanje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BB0DDA" w:rsidRPr="00E922FF" w:rsidRDefault="00BB0DDA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F306F7" w:rsidRPr="00E922FF" w:rsidRDefault="00F306F7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F306F7" w:rsidRPr="00E922FF" w:rsidRDefault="00F306F7" w:rsidP="00E922FF">
      <w:pPr>
        <w:spacing w:line="276" w:lineRule="auto"/>
        <w:jc w:val="center"/>
        <w:rPr>
          <w:rFonts w:ascii="Verdana" w:hAnsi="Verdana" w:cstheme="majorBidi"/>
          <w:sz w:val="20"/>
        </w:rPr>
      </w:pPr>
    </w:p>
    <w:p w:rsidR="009935C6" w:rsidRPr="00E922FF" w:rsidRDefault="009935C6" w:rsidP="00E922FF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sz w:val="20"/>
        </w:rPr>
        <w:br w:type="page"/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Naziv nastavnog predmeta: KOMUNIKACIJSKE MREŽE</w:t>
      </w:r>
    </w:p>
    <w:p w:rsidR="00F306F7" w:rsidRPr="005C3C31" w:rsidRDefault="00F306F7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Razred: četvrti (4.)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F306F7" w:rsidRPr="00E922FF" w:rsidTr="00F306F7">
        <w:tc>
          <w:tcPr>
            <w:tcW w:w="198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F306F7" w:rsidRPr="00E922FF" w:rsidTr="00F306F7">
        <w:tc>
          <w:tcPr>
            <w:tcW w:w="1985" w:type="dxa"/>
            <w:vMerge w:val="restart"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Internetske usluge</w:t>
            </w:r>
          </w:p>
        </w:tc>
        <w:tc>
          <w:tcPr>
            <w:tcW w:w="283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Koristiti internetske protokole i intranetske usluge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Internetske usluge i tehnološki aspekti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C.5.3. Ponaša se društveno odgovorno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B.4.1.B Razvija tolerantan odnos prema drugima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osr A.4.2. Upravlja emocijama i ponašanjem</w:t>
            </w:r>
          </w:p>
        </w:tc>
      </w:tr>
      <w:tr w:rsidR="00F306F7" w:rsidRPr="00E922FF" w:rsidTr="00F306F7">
        <w:tc>
          <w:tcPr>
            <w:tcW w:w="1985" w:type="dxa"/>
            <w:vMerge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Tipologija tržišta internetskih usluga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Davatelj internetske usluge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Internet u Hrvatskoj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Intranetska mreža – privatna računalna mreža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Extranetska mreža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Opisati postupak sklapanja ugovora za usluge pristupa internetu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Privatnost i zaštita privatnosti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Postupak ugovaranja usluga pristupa širokopojasnom internetu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 w:val="restart"/>
            <w:vAlign w:val="center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Bežične tehnologije</w:t>
            </w:r>
          </w:p>
        </w:tc>
        <w:tc>
          <w:tcPr>
            <w:tcW w:w="283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Upotrijebiti lokacijske i navigacijske sustave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Princip rada Near Field Communication – NFC-sustava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C.5.3. Ponaša se društveno odgovorno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 A.5.1. Primjenjuje inovativna i kreativna rješenja.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B.5.2. Suradnički uči i radi u timu.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Dijelovi i primjena RFID – Radio Frequency Identificatio – sustava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Primjena Bluetooth tehnologije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WiFi – Wireless-Fidelity standardi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Karakteristike i primjena WiMAX – Worldwide Interoperability for Microwave Access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Međuoperabilnost u mikrovalnom pristupu na svjetskoj razini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Karakteristike LTE sustava – Long term Evolution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Sustavi za pozicioniranje i navigaciju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Mreže sljedeće generacije: NGN − Next Generation Networks</w:t>
            </w:r>
          </w:p>
        </w:tc>
        <w:tc>
          <w:tcPr>
            <w:tcW w:w="2835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Protumačiti ulogu i značaj mreža sljedećih generacija</w:t>
            </w: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Elektroničke komunikacijske mreže danas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 A.5.2. Snalazi se s neizvjesnošću i rizicima koje donosi.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osr C.5.1. Sigurno se ponaša u društvu i suočava s ugrožavajućim situacijama koristeći se prilagođenim strategijama samozaštite</w:t>
            </w: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Karakteristike mreža sljedeće generacije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Ciljano područje standardizacije NGN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IMS (IP Multimedia Subsystem)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Pokazatelji razvijenosti telekomunikacijske mreže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Zastupljenost bežičnih tehnologija u Hrvatskoj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F306F7" w:rsidRPr="00E922FF" w:rsidTr="00F306F7">
        <w:tc>
          <w:tcPr>
            <w:tcW w:w="198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F306F7" w:rsidRPr="00E922FF" w:rsidRDefault="00F306F7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E922FF">
        <w:rPr>
          <w:rFonts w:ascii="Verdana" w:hAnsi="Verdana" w:cstheme="majorBidi"/>
          <w:color w:val="231F20"/>
          <w:sz w:val="20"/>
        </w:rPr>
        <w:br w:type="textWrapping" w:clear="all"/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b/>
          <w:sz w:val="20"/>
        </w:rPr>
      </w:pPr>
      <w:r w:rsidRPr="00E922FF">
        <w:rPr>
          <w:rFonts w:ascii="Verdana" w:hAnsi="Verdana" w:cstheme="majorBidi"/>
          <w:b/>
          <w:sz w:val="20"/>
        </w:rPr>
        <w:t>Napomene: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E922FF">
        <w:rPr>
          <w:rFonts w:ascii="Verdana" w:hAnsi="Verdana" w:cstheme="majorBidi"/>
          <w:b/>
          <w:sz w:val="20"/>
          <w:u w:val="single"/>
        </w:rPr>
        <w:t>*1 Vrednovanje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p w:rsidR="00171FC8" w:rsidRPr="00E922FF" w:rsidRDefault="00171FC8" w:rsidP="00E922FF">
      <w:pPr>
        <w:spacing w:line="276" w:lineRule="auto"/>
        <w:rPr>
          <w:rFonts w:ascii="Verdana" w:hAnsi="Verdana" w:cstheme="majorBidi"/>
          <w:sz w:val="20"/>
        </w:rPr>
      </w:pPr>
    </w:p>
    <w:p w:rsidR="00171FC8" w:rsidRPr="00E922FF" w:rsidRDefault="00171FC8" w:rsidP="00E922FF">
      <w:pPr>
        <w:spacing w:line="276" w:lineRule="auto"/>
        <w:rPr>
          <w:rFonts w:ascii="Verdana" w:hAnsi="Verdana" w:cstheme="majorBidi"/>
          <w:sz w:val="20"/>
        </w:rPr>
      </w:pPr>
    </w:p>
    <w:p w:rsidR="00171FC8" w:rsidRPr="00E922FF" w:rsidRDefault="00171FC8" w:rsidP="00E922FF">
      <w:pPr>
        <w:spacing w:line="276" w:lineRule="auto"/>
        <w:rPr>
          <w:rFonts w:ascii="Verdana" w:hAnsi="Verdana" w:cstheme="majorBidi"/>
          <w:sz w:val="20"/>
        </w:rPr>
      </w:pPr>
    </w:p>
    <w:p w:rsidR="009935C6" w:rsidRPr="00E922FF" w:rsidRDefault="009935C6" w:rsidP="00E922FF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sz w:val="20"/>
        </w:rPr>
        <w:br w:type="page"/>
      </w:r>
    </w:p>
    <w:p w:rsidR="00826E12" w:rsidRPr="005C3C31" w:rsidRDefault="00826E12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826E12" w:rsidRPr="005C3C31" w:rsidRDefault="00826E12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826E12" w:rsidRPr="005C3C31" w:rsidRDefault="00826E12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 xml:space="preserve">Naziv nastavnog predmeta: </w:t>
      </w:r>
      <w:r w:rsidRPr="005C3C31">
        <w:rPr>
          <w:rFonts w:ascii="Verdana" w:hAnsi="Verdana"/>
          <w:b/>
          <w:szCs w:val="24"/>
        </w:rPr>
        <w:t>: INFORMACIJSKE TEHNOLOGIJE U POŠTANSKOM UREDU</w:t>
      </w:r>
    </w:p>
    <w:p w:rsidR="00826E12" w:rsidRPr="005C3C31" w:rsidRDefault="00826E12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Razred: četvrti  (4.)</w:t>
      </w: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52"/>
      </w:tblGrid>
      <w:tr w:rsidR="00826E12" w:rsidRPr="00E922FF" w:rsidTr="00157CD6">
        <w:tc>
          <w:tcPr>
            <w:tcW w:w="198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826E12" w:rsidRPr="00E922FF" w:rsidTr="00157CD6">
        <w:trPr>
          <w:trHeight w:val="3312"/>
        </w:trPr>
        <w:tc>
          <w:tcPr>
            <w:tcW w:w="1985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Napredno korištenje mrežnih servisa</w:t>
            </w: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Koristiti zajedničke resurse informacijsko-komunikacijskih mreža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Izabrati aplikacije za on-line učenje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Razlikovati softvere za zaštitu računala na mreži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Korištenje zajedničkih mrežnih resursa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Upotreba aplikacija za rad na internetu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Korištenje aplikacije za online učenje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Otvaranje korisničkog e-mail računa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Sigurnost rada na mreži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Pravila ponašanja na internetu</w:t>
            </w:r>
          </w:p>
        </w:tc>
        <w:tc>
          <w:tcPr>
            <w:tcW w:w="22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B.4.1.B Razvija tolerantan odnos prema drugima.</w:t>
            </w:r>
          </w:p>
        </w:tc>
      </w:tr>
      <w:tr w:rsidR="00826E12" w:rsidRPr="00E922FF" w:rsidTr="00157CD6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 xml:space="preserve">Programski alati za izradbu </w:t>
            </w:r>
            <w:r w:rsidRPr="00E922FF">
              <w:rPr>
                <w:rFonts w:ascii="Verdana" w:hAnsi="Verdana"/>
                <w:sz w:val="20"/>
              </w:rPr>
              <w:lastRenderedPageBreak/>
              <w:t>tehničke dokumentacije</w:t>
            </w: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Usporediti poslovne softvere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Poslovni softver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Pregled osnovnih alata i funkcija namijenjenih tehničkim poslovima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Cilj, način i poslovni primjeri izradbe tehničke dokumentacije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Osnove rada u alatima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lastRenderedPageBreak/>
              <w:t xml:space="preserve">Realizirati kroz samostalne radove učenika </w:t>
            </w:r>
            <w:r w:rsidRPr="00E922FF">
              <w:rPr>
                <w:rFonts w:ascii="Verdana" w:hAnsi="Verdana" w:cstheme="majorBidi"/>
                <w:bCs/>
                <w:sz w:val="20"/>
              </w:rPr>
              <w:lastRenderedPageBreak/>
              <w:t>(seminarske radove ili prezentacije učenika)</w:t>
            </w: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 xml:space="preserve">uku A.4/5.1. Upravljanje informacijama. Učenik samostalno traži nove </w:t>
            </w:r>
            <w:r w:rsidRPr="00E922FF">
              <w:rPr>
                <w:rFonts w:ascii="Verdana" w:hAnsi="Verdana"/>
                <w:sz w:val="20"/>
              </w:rPr>
              <w:lastRenderedPageBreak/>
              <w:t>informacije iz različitih izvora, transformira ih u novo znanje i uspješno primjenjuje pri rješavanju problema.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826E12" w:rsidRPr="00E922FF" w:rsidTr="00157CD6">
        <w:trPr>
          <w:trHeight w:val="29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Sustav za automatsku razradu pismovnih pošiljaka</w:t>
            </w: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 xml:space="preserve">Objasniti način rada sustava za automatsku razradu pismovnih pošiljaka 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Tehnološko-tehničke karakteristike sustava za automatsku razradu pismovnih pošiljaka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Procesi tijekom razrade u stroju za usmjeravanje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Najvažniji dijelovi stroja za usmjeravanje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Postupak usmjeravanja pošiljaka u izlazne pretince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digitalna rješenja primjenjujući različite načine za poticanje kreativnosti 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826E12" w:rsidRPr="00E922FF" w:rsidTr="00157CD6">
        <w:trPr>
          <w:trHeight w:val="424"/>
        </w:trPr>
        <w:tc>
          <w:tcPr>
            <w:tcW w:w="1985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E- post shop i e- pošta</w:t>
            </w: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Pokazati e-post shop uslugu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Aplikacija e-post shop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Prijava u aplikaciju e-post shop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Internetsko naručivanje proizvoda putem aplikacije e-post shop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Softverska podrška e-post shop usluge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Aplikacija e-pošte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Prijava u aplikaciju e-pošta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Primanje i slanje pisama, poruka i dokumenata putem aplikacije e- pošte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Plaćanje računa kreditnim i debitnim karticama putem aplikacije e- pošta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Softverska podrška za uslugu e-pošte</w:t>
            </w:r>
          </w:p>
        </w:tc>
        <w:tc>
          <w:tcPr>
            <w:tcW w:w="22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 xml:space="preserve">ikt D 4.1. Učenik samostalno ili u suradnji s drugima stvara nove sadržaje i ideje ili preoblikuje postojeća digitalna rješenja primjenjujući različite načine za poticanje kreativnosti 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826E12" w:rsidRPr="00E922FF" w:rsidTr="00157CD6">
        <w:trPr>
          <w:trHeight w:val="566"/>
        </w:trPr>
        <w:tc>
          <w:tcPr>
            <w:tcW w:w="1985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Rad na univerzalnom šalteru</w:t>
            </w: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Upotrijebiti (MIPS) aplikaciju za poštansko poslovanje</w:t>
            </w:r>
          </w:p>
        </w:tc>
        <w:tc>
          <w:tcPr>
            <w:tcW w:w="3543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Aplikacija za rad u poštanskim uredima (MIPS)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Rad s MIPS aplikacijom: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prijava djelatnika u sustav i otvaranje poštanskog ureda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povlačenje tečajne liste, cjenika usluga i usklađivanja sustavskih promjena u programu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lastRenderedPageBreak/>
              <w:t>■</w:t>
            </w:r>
            <w:r w:rsidRPr="00E922FF">
              <w:rPr>
                <w:rFonts w:ascii="Verdana" w:hAnsi="Verdana"/>
                <w:sz w:val="20"/>
              </w:rPr>
              <w:t xml:space="preserve"> otvaranje radnog mjesta i zaduživanje novca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prijam pošiljaka u poštanskom uredu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usmjeravanje pošiljaka u poštanskom uredu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isporuka pošiljaka u poštanskom uredu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primitak, odašiljanje i uručenje brzojava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maloprodajne usluge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Arial" w:hAnsi="Arial" w:cs="Arial"/>
                <w:sz w:val="20"/>
              </w:rPr>
              <w:t>■</w:t>
            </w:r>
            <w:r w:rsidRPr="00E922FF">
              <w:rPr>
                <w:rFonts w:ascii="Verdana" w:hAnsi="Verdana"/>
                <w:sz w:val="20"/>
              </w:rPr>
              <w:t xml:space="preserve"> prodaja osiguranja.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lastRenderedPageBreak/>
              <w:t xml:space="preserve">Realizirati nakon praktične nastave u poštanskom uredu </w:t>
            </w: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826E12" w:rsidRPr="00E922FF" w:rsidTr="00157CD6">
        <w:trPr>
          <w:trHeight w:val="566"/>
        </w:trPr>
        <w:tc>
          <w:tcPr>
            <w:tcW w:w="1985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826E12" w:rsidRPr="00E922FF" w:rsidTr="00157CD6">
        <w:trPr>
          <w:trHeight w:val="566"/>
        </w:trPr>
        <w:tc>
          <w:tcPr>
            <w:tcW w:w="1985" w:type="dxa"/>
            <w:vAlign w:val="center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826E12" w:rsidRPr="00E922FF" w:rsidRDefault="00826E12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</w:tbl>
    <w:p w:rsidR="00826E12" w:rsidRPr="00E922FF" w:rsidRDefault="00826E12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826E12" w:rsidRPr="00E922FF" w:rsidRDefault="00826E12" w:rsidP="00E922FF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E922FF">
        <w:rPr>
          <w:rFonts w:ascii="Verdana" w:hAnsi="Verdana" w:cstheme="majorBidi"/>
          <w:color w:val="231F20"/>
          <w:sz w:val="20"/>
        </w:rPr>
        <w:tab/>
      </w: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5C3C31" w:rsidRDefault="005C3C31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b/>
          <w:sz w:val="20"/>
        </w:rPr>
      </w:pPr>
      <w:r w:rsidRPr="00E922FF">
        <w:rPr>
          <w:rFonts w:ascii="Verdana" w:hAnsi="Verdana" w:cstheme="majorBidi"/>
          <w:b/>
          <w:sz w:val="20"/>
        </w:rPr>
        <w:lastRenderedPageBreak/>
        <w:t>Napomene:</w:t>
      </w: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E922FF">
        <w:rPr>
          <w:rFonts w:ascii="Verdana" w:hAnsi="Verdana" w:cstheme="majorBidi"/>
          <w:b/>
          <w:sz w:val="20"/>
          <w:u w:val="single"/>
        </w:rPr>
        <w:t>*1 Vrednovanje</w:t>
      </w: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826E12" w:rsidRPr="00E922FF" w:rsidRDefault="00826E12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sz w:val="20"/>
        </w:rPr>
      </w:pP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sz w:val="20"/>
        </w:rPr>
      </w:pPr>
    </w:p>
    <w:p w:rsidR="00826E12" w:rsidRPr="00E922FF" w:rsidRDefault="00826E12" w:rsidP="00E922FF">
      <w:pPr>
        <w:spacing w:line="276" w:lineRule="auto"/>
        <w:rPr>
          <w:rFonts w:ascii="Verdana" w:hAnsi="Verdana" w:cstheme="majorBidi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p w:rsidR="00DF67F2" w:rsidRPr="00E922FF" w:rsidRDefault="00DF67F2" w:rsidP="00E922FF">
      <w:pPr>
        <w:spacing w:line="276" w:lineRule="auto"/>
        <w:ind w:left="2160"/>
        <w:rPr>
          <w:rFonts w:ascii="Verdana" w:hAnsi="Verdana" w:cs="Times New Roman"/>
          <w:b/>
          <w:bCs/>
          <w:sz w:val="20"/>
        </w:rPr>
      </w:pPr>
      <w:r w:rsidRPr="00E922FF">
        <w:rPr>
          <w:rFonts w:ascii="Verdana" w:hAnsi="Verdana" w:cs="Times New Roman"/>
          <w:b/>
          <w:bCs/>
          <w:sz w:val="20"/>
        </w:rPr>
        <w:br w:type="page"/>
      </w:r>
    </w:p>
    <w:p w:rsidR="00F306F7" w:rsidRPr="005C3C31" w:rsidRDefault="00F306F7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/>
          <w:b/>
          <w:szCs w:val="24"/>
        </w:rPr>
        <w:lastRenderedPageBreak/>
        <w:t xml:space="preserve">Obrazovni sektor: </w:t>
      </w:r>
      <w:r w:rsidRPr="005C3C31">
        <w:rPr>
          <w:rFonts w:ascii="Verdana" w:hAnsi="Verdana"/>
          <w:b/>
          <w:bCs/>
          <w:szCs w:val="24"/>
        </w:rPr>
        <w:t>Promet i logistika</w:t>
      </w:r>
    </w:p>
    <w:p w:rsidR="00F306F7" w:rsidRPr="005C3C31" w:rsidRDefault="00F306F7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/>
          <w:b/>
          <w:szCs w:val="24"/>
        </w:rPr>
        <w:t xml:space="preserve">Kvalifikacija/zanimanje: </w:t>
      </w:r>
      <w:r w:rsidRPr="005C3C31">
        <w:rPr>
          <w:rFonts w:ascii="Verdana" w:hAnsi="Verdana"/>
          <w:b/>
          <w:bCs/>
          <w:szCs w:val="24"/>
        </w:rPr>
        <w:t>Tehničar za poštanske I financijske usluge</w:t>
      </w:r>
    </w:p>
    <w:p w:rsidR="00F306F7" w:rsidRPr="005C3C31" w:rsidRDefault="00F306F7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/>
          <w:b/>
          <w:szCs w:val="24"/>
        </w:rPr>
        <w:t xml:space="preserve">Naziv nastavnog predmeta: </w:t>
      </w:r>
      <w:r w:rsidRPr="005C3C31">
        <w:rPr>
          <w:rFonts w:ascii="Verdana" w:hAnsi="Verdana"/>
          <w:b/>
          <w:bCs/>
          <w:szCs w:val="24"/>
        </w:rPr>
        <w:t>BANKARSTVO I OSIGURANJE</w:t>
      </w:r>
    </w:p>
    <w:p w:rsidR="00F306F7" w:rsidRPr="005C3C31" w:rsidRDefault="00F306F7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/>
          <w:b/>
          <w:szCs w:val="24"/>
        </w:rPr>
        <w:t xml:space="preserve">Razred: </w:t>
      </w:r>
      <w:r w:rsidRPr="005C3C31">
        <w:rPr>
          <w:rFonts w:ascii="Verdana" w:hAnsi="Verdana"/>
          <w:b/>
          <w:bCs/>
          <w:szCs w:val="24"/>
        </w:rPr>
        <w:t>četvrti (4.)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3118"/>
        <w:gridCol w:w="2410"/>
        <w:gridCol w:w="3686"/>
      </w:tblGrid>
      <w:tr w:rsidR="00F306F7" w:rsidRPr="00E922FF" w:rsidTr="00F306F7">
        <w:tc>
          <w:tcPr>
            <w:tcW w:w="1951" w:type="dxa"/>
            <w:vAlign w:val="center"/>
          </w:tcPr>
          <w:p w:rsidR="00F306F7" w:rsidRPr="00E922FF" w:rsidRDefault="00F306F7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410" w:type="dxa"/>
            <w:vAlign w:val="center"/>
          </w:tcPr>
          <w:p w:rsidR="00F306F7" w:rsidRPr="00E922FF" w:rsidRDefault="00F306F7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3118" w:type="dxa"/>
            <w:vAlign w:val="center"/>
          </w:tcPr>
          <w:p w:rsidR="00F306F7" w:rsidRPr="00E922FF" w:rsidRDefault="00F306F7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410" w:type="dxa"/>
            <w:vAlign w:val="center"/>
          </w:tcPr>
          <w:p w:rsidR="00F306F7" w:rsidRPr="00E922FF" w:rsidRDefault="00F306F7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3686" w:type="dxa"/>
            <w:vAlign w:val="center"/>
          </w:tcPr>
          <w:p w:rsidR="00F306F7" w:rsidRPr="00E922FF" w:rsidRDefault="00F306F7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F306F7" w:rsidRPr="00E922FF" w:rsidTr="00F306F7">
        <w:trPr>
          <w:trHeight w:val="2200"/>
        </w:trPr>
        <w:tc>
          <w:tcPr>
            <w:tcW w:w="1951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i/>
                <w:iCs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Banke i bankarski poslovi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1.Navesti institucije novčarskog sustava</w:t>
            </w:r>
          </w:p>
        </w:tc>
        <w:tc>
          <w:tcPr>
            <w:tcW w:w="3118" w:type="dxa"/>
          </w:tcPr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Institucije novčarskog sustava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Pojam i podjela banaka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Bankarski poslovi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Bankarske usluge Hrvatske poštanske banke (HPB) u pošti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Realizirati kroz samostalne radove učenika u vidu seminarskog rada ili prezentacije.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F306F7" w:rsidRPr="00E922FF" w:rsidTr="00F306F7">
        <w:tc>
          <w:tcPr>
            <w:tcW w:w="1951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Štedna služba u pošti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 xml:space="preserve">2. Razlikovati i </w:t>
            </w: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izabrati transakcije povezane s bankarskim poslovanjem</w:t>
            </w:r>
          </w:p>
        </w:tc>
        <w:tc>
          <w:tcPr>
            <w:tcW w:w="3118" w:type="dxa"/>
          </w:tcPr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Poslovi sa štednim računima u pošti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Štedni ulozi po viđenju HPB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Štedne knjižice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Uplate po štednim računima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Isplate štednih uloga po viđenju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Oročeni štedni ulog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lastRenderedPageBreak/>
              <w:t>Postupak ugovaranja u PU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Dnevnici uplata i isplata štednih uloga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Dnevni obračun po štednoj službi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Ostale ugovorene usluge štedne službe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Objasniti uplate od isplata po štednim računima.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 xml:space="preserve">Realizirati 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 xml:space="preserve">kroz samostalne radove učenika u </w:t>
            </w:r>
            <w:r w:rsidRPr="00E922FF">
              <w:rPr>
                <w:rFonts w:ascii="Verdana" w:hAnsi="Verdana" w:cstheme="majorBidi"/>
                <w:sz w:val="20"/>
                <w:szCs w:val="20"/>
              </w:rPr>
              <w:lastRenderedPageBreak/>
              <w:t>vidu seminarskog rada ili prezentacije.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Realizirati kroz samostalni rad učenika u vidu prezentacije ili seminarskog rada.</w:t>
            </w:r>
          </w:p>
        </w:tc>
        <w:tc>
          <w:tcPr>
            <w:tcW w:w="3686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lastRenderedPageBreak/>
              <w:t>ikt A 4.1. Učenik kritički odabire odgovarajuću digitalnu tehnologiju.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</w:tc>
      </w:tr>
      <w:tr w:rsidR="00F306F7" w:rsidRPr="00E922FF" w:rsidTr="00BB0DDA">
        <w:trPr>
          <w:trHeight w:val="1662"/>
        </w:trPr>
        <w:tc>
          <w:tcPr>
            <w:tcW w:w="1951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Krediti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3. Klasificirati kreditne uvjete prema vrstama kredita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Pojam i vrste kredita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Zahtjev za izdavanje kredita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Realizirati kroz samostalni rad učenika u vidu prezentacije ili seminarskog rada.</w:t>
            </w:r>
          </w:p>
        </w:tc>
        <w:tc>
          <w:tcPr>
            <w:tcW w:w="3686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ikt A.5.1. Učenik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analitički odlučuje o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odabiru odgovarajuće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digitalne tehnologije.</w:t>
            </w:r>
          </w:p>
        </w:tc>
      </w:tr>
      <w:tr w:rsidR="00F306F7" w:rsidRPr="00E922FF" w:rsidTr="002557DD">
        <w:trPr>
          <w:trHeight w:val="425"/>
        </w:trPr>
        <w:tc>
          <w:tcPr>
            <w:tcW w:w="1951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i/>
                <w:iCs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Tekući i žiro- računi građana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4. Usporediti uvjete i vrste štednje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5. prepoznati zahtjeve korisnika povezane s bankarskim proizvodima i uslugama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Tekući računi građana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Žiro-računi građana/pravnih osoba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Raspolaganje sredstvima na tekućem računu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Debitne kartice po tekućem računu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Uplate/isplate na tekući račun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Isplate gotovine EFT POS uređajem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Realizirati kroz samostalne radove učenika u vidu seminarskog rada ili prezentacije.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F306F7" w:rsidRPr="00E922FF" w:rsidTr="00BB0DDA">
        <w:trPr>
          <w:trHeight w:val="411"/>
        </w:trPr>
        <w:tc>
          <w:tcPr>
            <w:tcW w:w="1951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Kreditne kartice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6. Prepoznati zahtjeve korisnika povezane s kreditnim karticama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Kreditne kartice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Upisnine i godišnje članarine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Podizanje gotovine putem kartice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 xml:space="preserve">Objasniti načine podizanja gotovine. 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 xml:space="preserve">Realizirati 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kroz samostalne radove učenika u vidu seminarskog rada ili prezentacije.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zdr B.4.1.B Razvija tolerantan odnos prema drugima.</w:t>
            </w:r>
          </w:p>
        </w:tc>
      </w:tr>
      <w:tr w:rsidR="00F306F7" w:rsidRPr="00E922FF" w:rsidTr="00BB0DDA">
        <w:trPr>
          <w:trHeight w:val="2885"/>
        </w:trPr>
        <w:tc>
          <w:tcPr>
            <w:tcW w:w="1951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Osiguranje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7. Objasniti temeljne pojmove iz osiguravateljske djelatnosti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8. razlikovati vrste osiguranja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Pojam i funkcije osiguranja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Vrste osiguranja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Osnovni elementi osiguranja</w:t>
            </w:r>
          </w:p>
          <w:p w:rsidR="00F306F7" w:rsidRPr="00E922FF" w:rsidRDefault="00F306F7" w:rsidP="00E922FF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eastAsia="Times New Roman" w:hAnsi="Verdana" w:cstheme="majorBidi"/>
                <w:color w:val="231F20"/>
                <w:sz w:val="20"/>
                <w:szCs w:val="20"/>
                <w:lang w:eastAsia="hr-HR"/>
              </w:rPr>
              <w:t>Polica osiguranja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  <w:t>ZAKLJUČIVANJE OCJENA</w:t>
            </w:r>
          </w:p>
        </w:tc>
        <w:tc>
          <w:tcPr>
            <w:tcW w:w="2410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Kroz prijektni rad prikazati popunjavanje police osiguranja.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Realizirati kroz samostalni rad učenika u vidu prezentacije ili seminarskog rada.</w:t>
            </w:r>
          </w:p>
        </w:tc>
        <w:tc>
          <w:tcPr>
            <w:tcW w:w="3686" w:type="dxa"/>
          </w:tcPr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ikt A.5.1. Učenik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analitički odlučuje o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odabiru odgovarajuće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digitalne tehnologije.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2FF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F306F7" w:rsidRPr="00E922FF" w:rsidRDefault="00F306F7" w:rsidP="00E922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F306F7" w:rsidRPr="00E922FF" w:rsidRDefault="00F306F7" w:rsidP="00E922FF">
      <w:pPr>
        <w:spacing w:line="276" w:lineRule="auto"/>
        <w:rPr>
          <w:rFonts w:ascii="Verdana" w:hAnsi="Verdana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p w:rsidR="00BB0DDA" w:rsidRPr="00E922FF" w:rsidRDefault="00BB0DDA" w:rsidP="00E922FF">
      <w:pPr>
        <w:spacing w:line="276" w:lineRule="auto"/>
        <w:rPr>
          <w:rFonts w:ascii="Verdana" w:hAnsi="Verdana" w:cstheme="majorBidi"/>
          <w:sz w:val="20"/>
        </w:rPr>
      </w:pPr>
    </w:p>
    <w:p w:rsidR="002557DD" w:rsidRPr="005C3C31" w:rsidRDefault="002557DD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Obrazovni sektor: Promet i logistika</w:t>
      </w:r>
    </w:p>
    <w:p w:rsidR="002557DD" w:rsidRPr="005C3C31" w:rsidRDefault="002557DD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2557DD" w:rsidRPr="005C3C31" w:rsidRDefault="002557DD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Naziv izbornog nastavnog predmeta: Logistika</w:t>
      </w:r>
    </w:p>
    <w:p w:rsidR="002557DD" w:rsidRPr="005C3C31" w:rsidRDefault="002557DD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Razred: četvrti (4.)</w:t>
      </w:r>
    </w:p>
    <w:p w:rsidR="002557DD" w:rsidRPr="00E922FF" w:rsidRDefault="002557DD" w:rsidP="00E922FF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18"/>
      </w:tblGrid>
      <w:tr w:rsidR="002557DD" w:rsidRPr="00E922FF" w:rsidTr="002557DD">
        <w:tc>
          <w:tcPr>
            <w:tcW w:w="198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2557DD" w:rsidRPr="00E922FF" w:rsidTr="002557DD">
        <w:trPr>
          <w:trHeight w:val="3312"/>
        </w:trPr>
        <w:tc>
          <w:tcPr>
            <w:tcW w:w="1985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Općenito o logistici</w:t>
            </w: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Objasniti pojam logistike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Pojam logistike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Čimbenici razvoja logistike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Poslovna logistika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Središnja uloga logistike</w:t>
            </w:r>
          </w:p>
        </w:tc>
        <w:tc>
          <w:tcPr>
            <w:tcW w:w="2235" w:type="dxa"/>
          </w:tcPr>
          <w:p w:rsidR="002557DD" w:rsidRPr="00E922FF" w:rsidRDefault="002557DD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B.4.1.B Razvija tolerantan odnos prema drugima.</w:t>
            </w:r>
          </w:p>
        </w:tc>
      </w:tr>
      <w:tr w:rsidR="002557DD" w:rsidRPr="00E922FF" w:rsidTr="002557DD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Elementi logističkog sustava</w:t>
            </w: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Opisati elemente logističkog sustava i podsustava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Elementi logističkog sustava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Mikro i makro logistički sustav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zdr B.4.1.B Razvija tolerantan odnos prema drugima.</w:t>
            </w:r>
            <w:r w:rsidRPr="00E922FF">
              <w:rPr>
                <w:rFonts w:ascii="Verdana" w:hAnsi="Verdana"/>
                <w:sz w:val="20"/>
              </w:rPr>
              <w:t xml:space="preserve"> uku </w:t>
            </w:r>
          </w:p>
        </w:tc>
      </w:tr>
      <w:tr w:rsidR="002557DD" w:rsidRPr="00E922FF" w:rsidTr="002557DD">
        <w:trPr>
          <w:trHeight w:val="156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Logističke organizacije</w:t>
            </w: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Prikazati logističke organizacije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Upravljanje integriranom logistikom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Troškovi logistike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</w:tc>
      </w:tr>
      <w:tr w:rsidR="002557DD" w:rsidRPr="00E922FF" w:rsidTr="002557DD">
        <w:trPr>
          <w:trHeight w:val="18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Logistički transportni lanci</w:t>
            </w: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Napisati logističke lance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Logistički transportni lanac u cestovnom prometu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Logistički transportni lanac u pomorskom prometu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Logistički transportni lanac u željezničkom prometu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lastRenderedPageBreak/>
              <w:t>Logistički transportni lanac u zračnom prometu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Logistički transportni lanac u kombiniranom prometu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Logistički transportni lanac u intermodalnom prometu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2557DD" w:rsidRPr="00E922FF" w:rsidTr="002557DD">
        <w:trPr>
          <w:trHeight w:val="2421"/>
        </w:trPr>
        <w:tc>
          <w:tcPr>
            <w:tcW w:w="1985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Pojam distribucije</w:t>
            </w: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Primijeniti distribuciju logistike</w:t>
            </w:r>
          </w:p>
        </w:tc>
        <w:tc>
          <w:tcPr>
            <w:tcW w:w="3543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Pojam distribucije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Mjesto distribucije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Vrste kanala distribucije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digitalna rješenja primjenjujući različite načine za poticanje kreativnosti </w:t>
            </w:r>
            <w:r w:rsidRPr="00E922FF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</w:tc>
      </w:tr>
      <w:tr w:rsidR="002557DD" w:rsidRPr="00E922FF" w:rsidTr="002557DD">
        <w:trPr>
          <w:trHeight w:val="424"/>
        </w:trPr>
        <w:tc>
          <w:tcPr>
            <w:tcW w:w="1985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Međunarodni logistički i distribucijski sustavi</w:t>
            </w: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Upotrijebiti logističke informacijske sustave</w:t>
            </w:r>
          </w:p>
        </w:tc>
        <w:tc>
          <w:tcPr>
            <w:tcW w:w="3543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/>
                <w:sz w:val="20"/>
              </w:rPr>
              <w:t>Modeli organizacije međunarodne logistike i distribucije</w:t>
            </w:r>
          </w:p>
        </w:tc>
        <w:tc>
          <w:tcPr>
            <w:tcW w:w="22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</w:t>
            </w:r>
            <w:r w:rsidRPr="00E922FF">
              <w:rPr>
                <w:rFonts w:ascii="Verdana" w:hAnsi="Verdana" w:cstheme="majorBidi"/>
                <w:sz w:val="20"/>
              </w:rPr>
              <w:lastRenderedPageBreak/>
              <w:t xml:space="preserve">digitalna rješenja primjenjujući različite načine za poticanje kreativnosti </w:t>
            </w:r>
            <w:r w:rsidRPr="00E922FF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odr B.4.2. Djeluje u skladu s načelima održivoga razvoja s ciljem promoviranja socijalne pravde</w:t>
            </w:r>
          </w:p>
        </w:tc>
      </w:tr>
      <w:tr w:rsidR="002557DD" w:rsidRPr="00E922FF" w:rsidTr="002557DD">
        <w:trPr>
          <w:trHeight w:val="424"/>
        </w:trPr>
        <w:tc>
          <w:tcPr>
            <w:tcW w:w="1985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2557DD" w:rsidRPr="00E922FF" w:rsidTr="002557DD">
        <w:trPr>
          <w:trHeight w:val="424"/>
        </w:trPr>
        <w:tc>
          <w:tcPr>
            <w:tcW w:w="1985" w:type="dxa"/>
            <w:vAlign w:val="center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18" w:type="dxa"/>
          </w:tcPr>
          <w:p w:rsidR="002557DD" w:rsidRPr="00E922FF" w:rsidRDefault="002557DD" w:rsidP="00E922F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:rsidR="002557DD" w:rsidRPr="00E922FF" w:rsidRDefault="002557DD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2557DD" w:rsidRPr="00E922FF" w:rsidRDefault="002557DD" w:rsidP="00E922FF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E922FF">
        <w:rPr>
          <w:rFonts w:ascii="Verdana" w:hAnsi="Verdana" w:cstheme="majorBidi"/>
          <w:color w:val="231F20"/>
          <w:sz w:val="20"/>
        </w:rPr>
        <w:tab/>
      </w:r>
    </w:p>
    <w:p w:rsidR="002557DD" w:rsidRPr="00E922FF" w:rsidRDefault="002557DD" w:rsidP="00E922FF">
      <w:pPr>
        <w:spacing w:line="276" w:lineRule="auto"/>
        <w:rPr>
          <w:rFonts w:ascii="Verdana" w:hAnsi="Verdana" w:cstheme="majorBidi"/>
          <w:b/>
          <w:sz w:val="20"/>
        </w:rPr>
      </w:pPr>
      <w:r w:rsidRPr="00E922FF">
        <w:rPr>
          <w:rFonts w:ascii="Verdana" w:hAnsi="Verdana" w:cstheme="majorBidi"/>
          <w:b/>
          <w:sz w:val="20"/>
        </w:rPr>
        <w:t>Napomene:</w:t>
      </w:r>
    </w:p>
    <w:p w:rsidR="002557DD" w:rsidRPr="00E922FF" w:rsidRDefault="002557DD" w:rsidP="00E922FF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E922FF">
        <w:rPr>
          <w:rFonts w:ascii="Verdana" w:hAnsi="Verdana" w:cstheme="majorBidi"/>
          <w:b/>
          <w:sz w:val="20"/>
          <w:u w:val="single"/>
        </w:rPr>
        <w:t>*1 Vrednovanje</w:t>
      </w:r>
    </w:p>
    <w:p w:rsidR="002557DD" w:rsidRPr="00E922FF" w:rsidRDefault="002557DD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2557DD" w:rsidRPr="00E922FF" w:rsidRDefault="002557DD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2557DD" w:rsidRPr="00E922FF" w:rsidRDefault="002557DD" w:rsidP="00E922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2557DD" w:rsidRPr="00E922FF" w:rsidRDefault="002557DD" w:rsidP="00E922FF">
      <w:pPr>
        <w:spacing w:line="276" w:lineRule="auto"/>
        <w:rPr>
          <w:rFonts w:ascii="Verdana" w:hAnsi="Verdana" w:cstheme="majorBidi"/>
          <w:sz w:val="20"/>
        </w:rPr>
      </w:pPr>
    </w:p>
    <w:p w:rsidR="009935C6" w:rsidRPr="00E922FF" w:rsidRDefault="009935C6" w:rsidP="00E922FF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sz w:val="20"/>
        </w:rPr>
        <w:br w:type="page"/>
      </w:r>
    </w:p>
    <w:p w:rsidR="001B6213" w:rsidRPr="005C3C31" w:rsidRDefault="001B6213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1B6213" w:rsidRPr="005C3C31" w:rsidRDefault="001B6213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1B6213" w:rsidRPr="005C3C31" w:rsidRDefault="001B6213" w:rsidP="00E922FF">
      <w:pPr>
        <w:spacing w:line="276" w:lineRule="auto"/>
        <w:rPr>
          <w:rFonts w:ascii="Verdana" w:hAnsi="Verdana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 xml:space="preserve">Naziv izbornog nastavnog predmeta: </w:t>
      </w:r>
      <w:r w:rsidRPr="005C3C31">
        <w:rPr>
          <w:rFonts w:ascii="Verdana" w:hAnsi="Verdana"/>
          <w:b/>
          <w:szCs w:val="24"/>
        </w:rPr>
        <w:t>TELEMATIKA</w:t>
      </w:r>
      <w:bookmarkStart w:id="0" w:name="_GoBack"/>
      <w:bookmarkEnd w:id="0"/>
    </w:p>
    <w:p w:rsidR="001B6213" w:rsidRPr="005C3C31" w:rsidRDefault="001B6213" w:rsidP="00E922FF">
      <w:pPr>
        <w:spacing w:line="276" w:lineRule="auto"/>
        <w:rPr>
          <w:rFonts w:ascii="Verdana" w:hAnsi="Verdana" w:cstheme="majorBidi"/>
          <w:b/>
          <w:szCs w:val="24"/>
        </w:rPr>
      </w:pPr>
      <w:r w:rsidRPr="005C3C31">
        <w:rPr>
          <w:rFonts w:ascii="Verdana" w:hAnsi="Verdana" w:cstheme="majorBidi"/>
          <w:b/>
          <w:szCs w:val="24"/>
        </w:rPr>
        <w:t>Razred: četvrti (4.)</w:t>
      </w:r>
    </w:p>
    <w:p w:rsidR="001B6213" w:rsidRPr="00E922FF" w:rsidRDefault="001B6213" w:rsidP="00E922FF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52"/>
      </w:tblGrid>
      <w:tr w:rsidR="001B6213" w:rsidRPr="00E922FF" w:rsidTr="00157CD6">
        <w:tc>
          <w:tcPr>
            <w:tcW w:w="198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TEMATSKA CJELINA</w:t>
            </w: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1B6213" w:rsidRPr="00E922FF" w:rsidTr="00157CD6">
        <w:trPr>
          <w:trHeight w:val="2704"/>
        </w:trPr>
        <w:tc>
          <w:tcPr>
            <w:tcW w:w="1985" w:type="dxa"/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Općenito o telematici</w:t>
            </w: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Prepoznati nove trendove u poštanskom prometu, elektroničkim komunikacijama i financijskim uslugama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Područja telematike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Elementi telematike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Telematička sučelja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Holografija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Semantički Web</w:t>
            </w:r>
          </w:p>
        </w:tc>
        <w:tc>
          <w:tcPr>
            <w:tcW w:w="2235" w:type="dxa"/>
          </w:tcPr>
          <w:p w:rsidR="001B6213" w:rsidRPr="00E922FF" w:rsidRDefault="001B6213" w:rsidP="00E922FF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</w:tc>
      </w:tr>
      <w:tr w:rsidR="001B6213" w:rsidRPr="00E922FF" w:rsidTr="00157CD6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Neuronske mreže</w:t>
            </w: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Primijeniti nova tehnološka/organizacijska rješenja i znanja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Umjetne neuronske mreže – definicija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Povijesni razvoj umjetnih neuronskih mreža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ikt A 4.1. Učenik kritički odabire odgovarajuću digitalnu tehnologiju.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zdr B.4.1.B Razvija tolerantan odnos prema drugima. uku </w:t>
            </w:r>
          </w:p>
        </w:tc>
      </w:tr>
      <w:tr w:rsidR="001B6213" w:rsidRPr="00E922FF" w:rsidTr="001B6213">
        <w:trPr>
          <w:trHeight w:val="170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Umjetna inteligencija</w:t>
            </w: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Opisati nova IT rješenja. 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Što je umjetna inteligencija?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Razvoj umjetne inteligencije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Područja umjetne inteligencije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</w:tc>
      </w:tr>
      <w:tr w:rsidR="001B6213" w:rsidRPr="00E922FF" w:rsidTr="001B6213">
        <w:trPr>
          <w:trHeight w:val="1403"/>
        </w:trPr>
        <w:tc>
          <w:tcPr>
            <w:tcW w:w="1985" w:type="dxa"/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Primjena telematike</w:t>
            </w: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 xml:space="preserve">Opisati nove e-usluge 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Izdvojiti nove usluge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Objasniti utjecaj primjene novih telematskih usluga na razvoj i osuvremenjivanje poštanskih usluga</w:t>
            </w:r>
          </w:p>
        </w:tc>
        <w:tc>
          <w:tcPr>
            <w:tcW w:w="3543" w:type="dxa"/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Telematika u prijevoznim sredstvima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Management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Telematika obrazovanja – e-learning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Elektroničko poslovanje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Mobilno poslovanje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Mobilni marketing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Bluetooth marketing – Proximity marketing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Telematika u poštanskom sustavu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Hibridna pošta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lastRenderedPageBreak/>
              <w:t>Web brzojav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Sigurnosna telematika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E922FF">
              <w:rPr>
                <w:rFonts w:ascii="Verdana" w:hAnsi="Verdana" w:cstheme="majorBidi"/>
                <w:sz w:val="20"/>
              </w:rPr>
              <w:t xml:space="preserve"> 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E922FF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1B6213" w:rsidRPr="00E922FF" w:rsidTr="00157CD6">
        <w:trPr>
          <w:trHeight w:val="379"/>
        </w:trPr>
        <w:tc>
          <w:tcPr>
            <w:tcW w:w="1985" w:type="dxa"/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1B6213" w:rsidRPr="00E922FF" w:rsidTr="00157CD6">
        <w:trPr>
          <w:trHeight w:val="424"/>
        </w:trPr>
        <w:tc>
          <w:tcPr>
            <w:tcW w:w="1985" w:type="dxa"/>
            <w:vAlign w:val="center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E922FF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152" w:type="dxa"/>
          </w:tcPr>
          <w:p w:rsidR="001B6213" w:rsidRPr="00E922FF" w:rsidRDefault="001B6213" w:rsidP="00E922FF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</w:tbl>
    <w:p w:rsidR="001B6213" w:rsidRPr="00E922FF" w:rsidRDefault="001B6213" w:rsidP="00E922FF">
      <w:pPr>
        <w:spacing w:after="48" w:line="276" w:lineRule="auto"/>
        <w:textAlignment w:val="baseline"/>
        <w:rPr>
          <w:rFonts w:ascii="Verdana" w:hAnsi="Verdana" w:cstheme="majorBidi"/>
          <w:b/>
          <w:bCs/>
          <w:color w:val="231F20"/>
          <w:sz w:val="20"/>
        </w:rPr>
      </w:pPr>
    </w:p>
    <w:p w:rsidR="001B6213" w:rsidRPr="00E922FF" w:rsidRDefault="001B6213" w:rsidP="00E922FF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E922FF">
        <w:rPr>
          <w:rFonts w:ascii="Verdana" w:hAnsi="Verdana" w:cstheme="majorBidi"/>
          <w:color w:val="231F20"/>
          <w:sz w:val="20"/>
        </w:rPr>
        <w:tab/>
      </w:r>
    </w:p>
    <w:p w:rsidR="001B6213" w:rsidRPr="00E922FF" w:rsidRDefault="001B6213" w:rsidP="00E922FF">
      <w:pPr>
        <w:spacing w:line="276" w:lineRule="auto"/>
        <w:rPr>
          <w:rFonts w:ascii="Verdana" w:hAnsi="Verdana" w:cstheme="majorBidi"/>
          <w:b/>
          <w:sz w:val="20"/>
        </w:rPr>
      </w:pPr>
      <w:r w:rsidRPr="00E922FF">
        <w:rPr>
          <w:rFonts w:ascii="Verdana" w:hAnsi="Verdana" w:cstheme="majorBidi"/>
          <w:b/>
          <w:sz w:val="20"/>
        </w:rPr>
        <w:t>Napomene:</w:t>
      </w:r>
    </w:p>
    <w:p w:rsidR="001B6213" w:rsidRPr="00E922FF" w:rsidRDefault="001B6213" w:rsidP="00E922FF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E922FF">
        <w:rPr>
          <w:rFonts w:ascii="Verdana" w:hAnsi="Verdana" w:cstheme="majorBidi"/>
          <w:b/>
          <w:sz w:val="20"/>
          <w:u w:val="single"/>
        </w:rPr>
        <w:t>*1 Vrednovanje</w:t>
      </w:r>
    </w:p>
    <w:p w:rsidR="001B6213" w:rsidRPr="00E922FF" w:rsidRDefault="001B6213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1B6213" w:rsidRPr="00E922FF" w:rsidRDefault="001B6213" w:rsidP="00E922FF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F306F7" w:rsidRPr="00E922FF" w:rsidRDefault="001B6213" w:rsidP="00E922FF">
      <w:pPr>
        <w:spacing w:line="276" w:lineRule="auto"/>
        <w:rPr>
          <w:rFonts w:ascii="Verdana" w:hAnsi="Verdana" w:cstheme="majorBidi"/>
          <w:sz w:val="20"/>
        </w:rPr>
      </w:pPr>
      <w:r w:rsidRPr="00E922FF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b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 w:cstheme="majorBidi"/>
          <w:sz w:val="20"/>
        </w:rPr>
      </w:pPr>
    </w:p>
    <w:p w:rsidR="00F306F7" w:rsidRPr="00E922FF" w:rsidRDefault="00F306F7" w:rsidP="00E922FF">
      <w:pPr>
        <w:spacing w:line="276" w:lineRule="auto"/>
        <w:rPr>
          <w:rFonts w:ascii="Verdana" w:hAnsi="Verdana"/>
          <w:sz w:val="20"/>
        </w:rPr>
      </w:pPr>
    </w:p>
    <w:sectPr w:rsidR="00F306F7" w:rsidRPr="00E922FF" w:rsidSect="007C22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54BF9"/>
    <w:multiLevelType w:val="hybridMultilevel"/>
    <w:tmpl w:val="0C94E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55"/>
    <w:rsid w:val="00171FC8"/>
    <w:rsid w:val="001B6213"/>
    <w:rsid w:val="002557DD"/>
    <w:rsid w:val="00343E78"/>
    <w:rsid w:val="00467343"/>
    <w:rsid w:val="00491860"/>
    <w:rsid w:val="005C3C31"/>
    <w:rsid w:val="007545A6"/>
    <w:rsid w:val="007A676E"/>
    <w:rsid w:val="007C2289"/>
    <w:rsid w:val="007D7D55"/>
    <w:rsid w:val="00826E12"/>
    <w:rsid w:val="00861644"/>
    <w:rsid w:val="009935C6"/>
    <w:rsid w:val="00A737CA"/>
    <w:rsid w:val="00B13605"/>
    <w:rsid w:val="00B93A80"/>
    <w:rsid w:val="00BB0DDA"/>
    <w:rsid w:val="00BE5A73"/>
    <w:rsid w:val="00C726C2"/>
    <w:rsid w:val="00DF67F2"/>
    <w:rsid w:val="00E922FF"/>
    <w:rsid w:val="00EA3E32"/>
    <w:rsid w:val="00F3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A6CCE-7E14-41DC-8E8F-9105477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6F7"/>
    <w:pPr>
      <w:spacing w:line="240" w:lineRule="auto"/>
      <w:ind w:left="0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737C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7C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7C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7C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7C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7C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7C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A737CA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Style1">
    <w:name w:val="Style1"/>
    <w:basedOn w:val="Bezproreda"/>
    <w:next w:val="Normal"/>
    <w:link w:val="Style1Char"/>
    <w:rsid w:val="00861644"/>
    <w:rPr>
      <w:rFonts w:cs="Times New Roman"/>
      <w:b/>
      <w:color w:val="FF0000"/>
      <w:szCs w:val="24"/>
      <w:lang w:eastAsia="hr-HR"/>
    </w:rPr>
  </w:style>
  <w:style w:type="character" w:customStyle="1" w:styleId="Style1Char">
    <w:name w:val="Style1 Char"/>
    <w:basedOn w:val="Zadanifontodlomka"/>
    <w:link w:val="Style1"/>
    <w:rsid w:val="00861644"/>
    <w:rPr>
      <w:rFonts w:ascii="Times New Roman" w:eastAsia="Times New Roman" w:hAnsi="Times New Roman" w:cs="Times New Roman"/>
      <w:b/>
      <w:color w:val="FF0000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A737CA"/>
    <w:pPr>
      <w:spacing w:after="0"/>
    </w:pPr>
  </w:style>
  <w:style w:type="character" w:customStyle="1" w:styleId="mojstil">
    <w:name w:val="moj stil"/>
    <w:uiPriority w:val="1"/>
    <w:rsid w:val="00861644"/>
    <w:rPr>
      <w:rFonts w:ascii="Times New Roman" w:hAnsi="Times New Roman"/>
      <w:b/>
      <w:color w:val="7030A0"/>
      <w:sz w:val="28"/>
      <w:u w:color="7030A0"/>
    </w:rPr>
  </w:style>
  <w:style w:type="paragraph" w:styleId="Naslov">
    <w:name w:val="Title"/>
    <w:aliases w:val="tt"/>
    <w:next w:val="Normal"/>
    <w:link w:val="NaslovChar"/>
    <w:uiPriority w:val="10"/>
    <w:qFormat/>
    <w:rsid w:val="00A737C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aliases w:val="tt Char"/>
    <w:basedOn w:val="Zadanifontodlomka"/>
    <w:link w:val="Naslov"/>
    <w:uiPriority w:val="10"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ITP">
    <w:name w:val="ITP"/>
    <w:uiPriority w:val="1"/>
    <w:rsid w:val="00861644"/>
    <w:rPr>
      <w:rFonts w:ascii="Verdana" w:hAnsi="Verdana"/>
      <w:b/>
      <w:color w:val="7030A0"/>
      <w:sz w:val="28"/>
      <w:u w:color="7030A0"/>
    </w:rPr>
  </w:style>
  <w:style w:type="character" w:customStyle="1" w:styleId="Naslov1Char">
    <w:name w:val="Naslov 1 Char"/>
    <w:basedOn w:val="Zadanifontodlomka"/>
    <w:link w:val="Naslov1"/>
    <w:uiPriority w:val="9"/>
    <w:rsid w:val="00A737C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7C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7C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7C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dnaslov">
    <w:name w:val="Subtitle"/>
    <w:next w:val="Normal"/>
    <w:link w:val="PodnaslovChar"/>
    <w:uiPriority w:val="11"/>
    <w:qFormat/>
    <w:rsid w:val="00A737C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37CA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A737CA"/>
    <w:rPr>
      <w:b/>
      <w:bCs/>
      <w:spacing w:val="0"/>
    </w:rPr>
  </w:style>
  <w:style w:type="character" w:styleId="Istaknuto">
    <w:name w:val="Emphasis"/>
    <w:uiPriority w:val="20"/>
    <w:qFormat/>
    <w:rsid w:val="00A737C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Odlomakpopisa">
    <w:name w:val="List Paragraph"/>
    <w:basedOn w:val="Normal"/>
    <w:uiPriority w:val="34"/>
    <w:qFormat/>
    <w:rsid w:val="00A737C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737CA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737CA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7C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7C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A737CA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A737CA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A737C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A737C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A737C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7CA"/>
    <w:pPr>
      <w:outlineLvl w:val="9"/>
    </w:pPr>
    <w:rPr>
      <w:lang w:bidi="en-US"/>
    </w:rPr>
  </w:style>
  <w:style w:type="paragraph" w:customStyle="1" w:styleId="Maja">
    <w:name w:val="Maja"/>
    <w:basedOn w:val="Normal"/>
    <w:next w:val="Normal"/>
    <w:link w:val="MajaChar"/>
    <w:rsid w:val="007A676E"/>
    <w:pPr>
      <w:spacing w:after="40" w:line="360" w:lineRule="auto"/>
    </w:pPr>
    <w:rPr>
      <w:rFonts w:cs="Times New Roman"/>
      <w:szCs w:val="24"/>
    </w:rPr>
  </w:style>
  <w:style w:type="character" w:customStyle="1" w:styleId="MajaChar">
    <w:name w:val="Maja Char"/>
    <w:basedOn w:val="Zadanifontodlomka"/>
    <w:link w:val="Maja"/>
    <w:rsid w:val="007A676E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7C2289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5091</Words>
  <Characters>29024</Characters>
  <Application>Microsoft Office Word</Application>
  <DocSecurity>0</DocSecurity>
  <Lines>241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Ivo Tunjić</cp:lastModifiedBy>
  <cp:revision>3</cp:revision>
  <dcterms:created xsi:type="dcterms:W3CDTF">2020-10-07T07:19:00Z</dcterms:created>
  <dcterms:modified xsi:type="dcterms:W3CDTF">2020-10-08T09:18:00Z</dcterms:modified>
</cp:coreProperties>
</file>