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B975B3" w14:textId="3C91C6A6" w:rsidR="005A6D5F" w:rsidRPr="00BA45E5" w:rsidRDefault="005A6D5F" w:rsidP="00BA45E5">
      <w:pPr>
        <w:spacing w:line="276" w:lineRule="auto"/>
        <w:rPr>
          <w:rFonts w:ascii="Verdana" w:hAnsi="Verdana" w:cstheme="majorBidi"/>
          <w:sz w:val="20"/>
          <w:szCs w:val="20"/>
        </w:rPr>
      </w:pPr>
      <w:bookmarkStart w:id="0" w:name="_GoBack"/>
      <w:bookmarkEnd w:id="0"/>
    </w:p>
    <w:p w14:paraId="4AD1E8AE" w14:textId="77777777" w:rsidR="001D35A2" w:rsidRPr="00BA45E5" w:rsidRDefault="001D35A2" w:rsidP="00BA45E5">
      <w:pPr>
        <w:spacing w:line="276" w:lineRule="auto"/>
        <w:jc w:val="center"/>
        <w:rPr>
          <w:rFonts w:ascii="Verdana" w:hAnsi="Verdana" w:cstheme="majorBidi"/>
          <w:sz w:val="20"/>
          <w:szCs w:val="20"/>
        </w:rPr>
      </w:pPr>
    </w:p>
    <w:p w14:paraId="3068DA00" w14:textId="77777777" w:rsidR="003C445B" w:rsidRPr="00BA45E5" w:rsidRDefault="003C445B" w:rsidP="00BA45E5">
      <w:pPr>
        <w:spacing w:line="276" w:lineRule="auto"/>
        <w:rPr>
          <w:rFonts w:ascii="Verdana" w:hAnsi="Verdana" w:cstheme="majorBidi"/>
          <w:sz w:val="20"/>
          <w:szCs w:val="20"/>
        </w:rPr>
      </w:pPr>
      <w:r w:rsidRPr="00BA45E5">
        <w:rPr>
          <w:rFonts w:ascii="Verdana" w:hAnsi="Verdana" w:cstheme="majorBidi"/>
          <w:sz w:val="20"/>
          <w:szCs w:val="20"/>
        </w:rPr>
        <w:t>Obrazovni sektor: Promet i logistika</w:t>
      </w:r>
    </w:p>
    <w:p w14:paraId="417FF643" w14:textId="2F1C7937" w:rsidR="003C445B" w:rsidRPr="00BA45E5" w:rsidRDefault="003C445B" w:rsidP="00BA45E5">
      <w:pPr>
        <w:spacing w:line="276" w:lineRule="auto"/>
        <w:rPr>
          <w:rFonts w:ascii="Verdana" w:hAnsi="Verdana" w:cstheme="majorBidi"/>
          <w:sz w:val="20"/>
          <w:szCs w:val="20"/>
        </w:rPr>
      </w:pPr>
      <w:r w:rsidRPr="00BA45E5">
        <w:rPr>
          <w:rFonts w:ascii="Verdana" w:hAnsi="Verdana" w:cstheme="majorBidi"/>
          <w:sz w:val="20"/>
          <w:szCs w:val="20"/>
        </w:rPr>
        <w:t xml:space="preserve">Kvalifikacija/zanimanje: </w:t>
      </w:r>
      <w:r w:rsidR="007D3D28" w:rsidRPr="00BA45E5">
        <w:rPr>
          <w:rFonts w:ascii="Verdana" w:hAnsi="Verdana" w:cstheme="majorBidi"/>
          <w:sz w:val="20"/>
          <w:szCs w:val="20"/>
        </w:rPr>
        <w:t xml:space="preserve">Tehničar </w:t>
      </w:r>
      <w:r w:rsidR="00C52781" w:rsidRPr="00BA45E5">
        <w:rPr>
          <w:rFonts w:ascii="Verdana" w:hAnsi="Verdana" w:cstheme="majorBidi"/>
          <w:sz w:val="20"/>
          <w:szCs w:val="20"/>
        </w:rPr>
        <w:t>za logistiku i špediciju</w:t>
      </w:r>
    </w:p>
    <w:p w14:paraId="65172E05" w14:textId="41D40AEE" w:rsidR="003C445B" w:rsidRPr="00BA45E5" w:rsidRDefault="003C445B" w:rsidP="00BA45E5">
      <w:pPr>
        <w:spacing w:line="276" w:lineRule="auto"/>
        <w:rPr>
          <w:rFonts w:ascii="Verdana" w:hAnsi="Verdana" w:cstheme="majorBidi"/>
          <w:sz w:val="20"/>
          <w:szCs w:val="20"/>
        </w:rPr>
      </w:pPr>
      <w:r w:rsidRPr="00BA45E5">
        <w:rPr>
          <w:rFonts w:ascii="Verdana" w:hAnsi="Verdana" w:cstheme="majorBidi"/>
          <w:sz w:val="20"/>
          <w:szCs w:val="20"/>
        </w:rPr>
        <w:t>Naziv nastavnog predm</w:t>
      </w:r>
      <w:r w:rsidR="008D2006" w:rsidRPr="00BA45E5">
        <w:rPr>
          <w:rFonts w:ascii="Verdana" w:hAnsi="Verdana" w:cstheme="majorBidi"/>
          <w:sz w:val="20"/>
          <w:szCs w:val="20"/>
        </w:rPr>
        <w:t xml:space="preserve">eta: </w:t>
      </w:r>
      <w:r w:rsidR="006975CC" w:rsidRPr="00BA45E5">
        <w:rPr>
          <w:rFonts w:ascii="Verdana" w:hAnsi="Verdana" w:cstheme="majorBidi"/>
          <w:b/>
          <w:color w:val="FF0000"/>
          <w:sz w:val="20"/>
          <w:szCs w:val="20"/>
        </w:rPr>
        <w:t>AGENCIJSKO POSLOVANJE</w:t>
      </w:r>
    </w:p>
    <w:p w14:paraId="454D732C" w14:textId="7AE0CB38" w:rsidR="003C445B" w:rsidRPr="00BA45E5" w:rsidRDefault="003C445B" w:rsidP="00BA45E5">
      <w:pPr>
        <w:spacing w:line="276" w:lineRule="auto"/>
        <w:rPr>
          <w:rFonts w:ascii="Verdana" w:hAnsi="Verdana" w:cstheme="majorBidi"/>
          <w:sz w:val="20"/>
          <w:szCs w:val="20"/>
        </w:rPr>
      </w:pPr>
      <w:r w:rsidRPr="00BA45E5">
        <w:rPr>
          <w:rFonts w:ascii="Verdana" w:hAnsi="Verdana" w:cstheme="majorBidi"/>
          <w:sz w:val="20"/>
          <w:szCs w:val="20"/>
        </w:rPr>
        <w:t xml:space="preserve">Razred: </w:t>
      </w:r>
      <w:r w:rsidR="000E6F6F" w:rsidRPr="00BA45E5">
        <w:rPr>
          <w:rFonts w:ascii="Verdana" w:hAnsi="Verdana" w:cstheme="majorBidi"/>
          <w:b/>
          <w:color w:val="FF0000"/>
          <w:sz w:val="20"/>
          <w:szCs w:val="20"/>
        </w:rPr>
        <w:t>četvrti</w:t>
      </w:r>
      <w:r w:rsidR="00462B6F" w:rsidRPr="00BA45E5">
        <w:rPr>
          <w:rFonts w:ascii="Verdana" w:hAnsi="Verdana" w:cstheme="majorBidi"/>
          <w:b/>
          <w:color w:val="FF0000"/>
          <w:sz w:val="20"/>
          <w:szCs w:val="20"/>
        </w:rPr>
        <w:t xml:space="preserve"> </w:t>
      </w:r>
      <w:r w:rsidRPr="00BA45E5">
        <w:rPr>
          <w:rFonts w:ascii="Verdana" w:hAnsi="Verdana" w:cstheme="majorBidi"/>
          <w:b/>
          <w:color w:val="FF0000"/>
          <w:sz w:val="20"/>
          <w:szCs w:val="20"/>
        </w:rPr>
        <w:t>(</w:t>
      </w:r>
      <w:r w:rsidR="000E6F6F" w:rsidRPr="00BA45E5">
        <w:rPr>
          <w:rFonts w:ascii="Verdana" w:hAnsi="Verdana" w:cstheme="majorBidi"/>
          <w:b/>
          <w:color w:val="FF0000"/>
          <w:sz w:val="20"/>
          <w:szCs w:val="20"/>
        </w:rPr>
        <w:t>4</w:t>
      </w:r>
      <w:r w:rsidRPr="00BA45E5">
        <w:rPr>
          <w:rFonts w:ascii="Verdana" w:hAnsi="Verdana" w:cstheme="majorBidi"/>
          <w:b/>
          <w:color w:val="FF0000"/>
          <w:sz w:val="20"/>
          <w:szCs w:val="20"/>
        </w:rPr>
        <w:t>.)</w:t>
      </w:r>
    </w:p>
    <w:p w14:paraId="5EF48380" w14:textId="77777777" w:rsidR="00AA046F" w:rsidRPr="00BA45E5" w:rsidRDefault="00AA046F" w:rsidP="00BA45E5">
      <w:pPr>
        <w:spacing w:line="276" w:lineRule="auto"/>
        <w:rPr>
          <w:rFonts w:ascii="Verdana" w:hAnsi="Verdana" w:cstheme="majorBid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13"/>
        <w:gridCol w:w="2769"/>
        <w:gridCol w:w="3438"/>
        <w:gridCol w:w="2090"/>
        <w:gridCol w:w="3682"/>
      </w:tblGrid>
      <w:tr w:rsidR="0063017F" w:rsidRPr="00BA45E5" w14:paraId="64491940" w14:textId="77777777" w:rsidTr="00DF0747">
        <w:tc>
          <w:tcPr>
            <w:tcW w:w="2013" w:type="dxa"/>
            <w:vAlign w:val="center"/>
          </w:tcPr>
          <w:p w14:paraId="380F2FF5" w14:textId="0A607EE0" w:rsidR="0063017F" w:rsidRPr="00BA45E5" w:rsidRDefault="0063017F" w:rsidP="00BA45E5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TEMATSKA CJELINA</w:t>
            </w:r>
          </w:p>
        </w:tc>
        <w:tc>
          <w:tcPr>
            <w:tcW w:w="2769" w:type="dxa"/>
            <w:vAlign w:val="center"/>
          </w:tcPr>
          <w:p w14:paraId="39AF89FE" w14:textId="77777777" w:rsidR="0063017F" w:rsidRPr="00BA45E5" w:rsidRDefault="0063017F" w:rsidP="00BA45E5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ISHODI UČENJA</w:t>
            </w:r>
          </w:p>
        </w:tc>
        <w:tc>
          <w:tcPr>
            <w:tcW w:w="3438" w:type="dxa"/>
            <w:vAlign w:val="center"/>
          </w:tcPr>
          <w:p w14:paraId="1E4DB3C3" w14:textId="77777777" w:rsidR="0063017F" w:rsidRPr="00BA45E5" w:rsidRDefault="007D3D28" w:rsidP="00BA45E5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NASTAVNI SADRŽAJI</w:t>
            </w:r>
          </w:p>
        </w:tc>
        <w:tc>
          <w:tcPr>
            <w:tcW w:w="2090" w:type="dxa"/>
            <w:vAlign w:val="center"/>
          </w:tcPr>
          <w:p w14:paraId="25F5F531" w14:textId="77777777" w:rsidR="0063017F" w:rsidRPr="00BA45E5" w:rsidRDefault="0063017F" w:rsidP="00BA45E5">
            <w:pPr>
              <w:spacing w:line="276" w:lineRule="auto"/>
              <w:jc w:val="center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NAPOMENE</w:t>
            </w:r>
          </w:p>
          <w:p w14:paraId="67CC18DD" w14:textId="77777777" w:rsidR="00E42B39" w:rsidRPr="00BA45E5" w:rsidRDefault="00E42B39" w:rsidP="00BA45E5">
            <w:pPr>
              <w:spacing w:line="276" w:lineRule="auto"/>
              <w:jc w:val="center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Preporuke za ostvarivanje</w:t>
            </w:r>
          </w:p>
        </w:tc>
        <w:tc>
          <w:tcPr>
            <w:tcW w:w="3682" w:type="dxa"/>
            <w:vAlign w:val="center"/>
          </w:tcPr>
          <w:p w14:paraId="1BE2BBBE" w14:textId="77777777" w:rsidR="0063017F" w:rsidRPr="00BA45E5" w:rsidRDefault="0063017F" w:rsidP="00BA45E5">
            <w:pPr>
              <w:spacing w:line="276" w:lineRule="auto"/>
              <w:jc w:val="center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OČEKIVANJA MEĐUPREDMETNIH TEMA</w:t>
            </w:r>
          </w:p>
        </w:tc>
      </w:tr>
      <w:tr w:rsidR="0071582C" w:rsidRPr="00BA45E5" w14:paraId="1795AB37" w14:textId="77777777" w:rsidTr="00DF0747">
        <w:trPr>
          <w:trHeight w:val="385"/>
        </w:trPr>
        <w:tc>
          <w:tcPr>
            <w:tcW w:w="2013" w:type="dxa"/>
          </w:tcPr>
          <w:p w14:paraId="635A930D" w14:textId="3C816380" w:rsidR="007D3D28" w:rsidRPr="00BA45E5" w:rsidRDefault="00D5476F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Općenito o agencijskom poslovanju</w:t>
            </w:r>
          </w:p>
        </w:tc>
        <w:tc>
          <w:tcPr>
            <w:tcW w:w="2769" w:type="dxa"/>
          </w:tcPr>
          <w:p w14:paraId="73C854B0" w14:textId="77777777" w:rsidR="00DB151C" w:rsidRPr="00BA45E5" w:rsidRDefault="00D5476F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Definirati što je pomorski agent</w:t>
            </w:r>
          </w:p>
          <w:p w14:paraId="489DE577" w14:textId="77777777" w:rsidR="00DB151C" w:rsidRPr="00BA45E5" w:rsidRDefault="00DB151C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74C8A7E2" w14:textId="6016C3AA" w:rsidR="00D5476F" w:rsidRPr="00BA45E5" w:rsidRDefault="00DB151C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 xml:space="preserve">Navesti </w:t>
            </w:r>
            <w:r w:rsidR="00D5476F" w:rsidRPr="00BA45E5">
              <w:rPr>
                <w:rFonts w:ascii="Verdana" w:hAnsi="Verdana" w:cstheme="majorBidi"/>
                <w:sz w:val="20"/>
                <w:szCs w:val="20"/>
              </w:rPr>
              <w:t xml:space="preserve">čime se </w:t>
            </w:r>
            <w:r w:rsidR="00F9017B" w:rsidRPr="00BA45E5">
              <w:rPr>
                <w:rFonts w:ascii="Verdana" w:hAnsi="Verdana" w:cstheme="majorBidi"/>
                <w:sz w:val="20"/>
                <w:szCs w:val="20"/>
              </w:rPr>
              <w:t>pomorski agent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="00D5476F" w:rsidRPr="00BA45E5">
              <w:rPr>
                <w:rFonts w:ascii="Verdana" w:hAnsi="Verdana" w:cstheme="majorBidi"/>
                <w:sz w:val="20"/>
                <w:szCs w:val="20"/>
              </w:rPr>
              <w:t>bavi</w:t>
            </w:r>
          </w:p>
          <w:p w14:paraId="5E00460C" w14:textId="77777777" w:rsidR="00D5476F" w:rsidRPr="00BA45E5" w:rsidRDefault="00D5476F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4C83BA8" w14:textId="4699DD6C" w:rsidR="00493A78" w:rsidRPr="00BA45E5" w:rsidRDefault="00493A78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  <w:tc>
          <w:tcPr>
            <w:tcW w:w="3438" w:type="dxa"/>
          </w:tcPr>
          <w:p w14:paraId="30A55F05" w14:textId="52CBB872" w:rsidR="00D5476F" w:rsidRPr="00BA45E5" w:rsidRDefault="00D5476F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Pojam i zadaće pomorskog agenta</w:t>
            </w:r>
            <w:r w:rsidR="00DB151C" w:rsidRPr="00BA45E5">
              <w:rPr>
                <w:rFonts w:ascii="Verdana" w:hAnsi="Verdana"/>
                <w:sz w:val="20"/>
                <w:szCs w:val="20"/>
              </w:rPr>
              <w:t xml:space="preserve"> (PA)</w:t>
            </w:r>
          </w:p>
        </w:tc>
        <w:tc>
          <w:tcPr>
            <w:tcW w:w="2090" w:type="dxa"/>
          </w:tcPr>
          <w:p w14:paraId="533B0521" w14:textId="19FD2B92" w:rsidR="009240D7" w:rsidRPr="00BA45E5" w:rsidRDefault="00BE7124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</w:t>
            </w:r>
            <w:r w:rsidR="00AA046F"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samostalno </w:t>
            </w: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upoznavanje s različit</w:t>
            </w:r>
            <w:r w:rsidR="00AA046F" w:rsidRPr="00BA45E5">
              <w:rPr>
                <w:rFonts w:ascii="Verdana" w:hAnsi="Verdana" w:cstheme="majorBidi"/>
                <w:bCs/>
                <w:sz w:val="20"/>
                <w:szCs w:val="20"/>
              </w:rPr>
              <w:t>im</w:t>
            </w: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 </w:t>
            </w:r>
            <w:r w:rsidR="00AA046F" w:rsidRPr="00BA45E5">
              <w:rPr>
                <w:rFonts w:ascii="Verdana" w:hAnsi="Verdana" w:cstheme="majorBidi"/>
                <w:bCs/>
                <w:sz w:val="20"/>
                <w:szCs w:val="20"/>
              </w:rPr>
              <w:t>pojmovima</w:t>
            </w:r>
            <w:r w:rsidR="009240D7"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 vezanim za </w:t>
            </w:r>
            <w:r w:rsidR="00684479" w:rsidRPr="00BA45E5">
              <w:rPr>
                <w:rFonts w:ascii="Verdana" w:hAnsi="Verdana" w:cstheme="majorBidi"/>
                <w:bCs/>
                <w:sz w:val="20"/>
                <w:szCs w:val="20"/>
              </w:rPr>
              <w:t>pomorskog agenta</w:t>
            </w:r>
          </w:p>
        </w:tc>
        <w:tc>
          <w:tcPr>
            <w:tcW w:w="3682" w:type="dxa"/>
            <w:vAlign w:val="center"/>
          </w:tcPr>
          <w:p w14:paraId="4CBEACF1" w14:textId="1CB64431" w:rsidR="00566110" w:rsidRPr="00BA45E5" w:rsidRDefault="00566110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UKU A.4/5.2.</w:t>
            </w:r>
          </w:p>
          <w:p w14:paraId="4388AE37" w14:textId="1762C02E" w:rsidR="00566110" w:rsidRPr="00BA45E5" w:rsidRDefault="00566110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Učenik se koristi različitim strategijama učenja i samostalno ih primjenjuje u ostvarivanju ciljeva učenja i rješavanju problema u svim područjima učenja.</w:t>
            </w:r>
          </w:p>
          <w:p w14:paraId="52401765" w14:textId="77777777" w:rsidR="00566110" w:rsidRPr="00BA45E5" w:rsidRDefault="00566110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1295289" w14:textId="6D9041FA" w:rsidR="00566110" w:rsidRPr="00BA45E5" w:rsidRDefault="00566110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UKU B.4/5.2.</w:t>
            </w:r>
          </w:p>
          <w:p w14:paraId="4FBD3B87" w14:textId="3E4F3ECF" w:rsidR="00566110" w:rsidRPr="00BA45E5" w:rsidRDefault="00566110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Učenik prati učinkovitost učenja i svoje napredovanje tijekom učenja.</w:t>
            </w:r>
          </w:p>
          <w:p w14:paraId="16C2F1A6" w14:textId="13A3326C" w:rsidR="00566110" w:rsidRPr="00BA45E5" w:rsidRDefault="00566110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A60331D" w14:textId="0903995A" w:rsidR="00D01919" w:rsidRPr="00BA45E5" w:rsidRDefault="00DB151C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POD A.5.2. Snalazi se s neizvjesnošću i rizicima koje donosi.</w:t>
            </w:r>
          </w:p>
        </w:tc>
      </w:tr>
      <w:tr w:rsidR="00127BFF" w:rsidRPr="00BA45E5" w14:paraId="22F88360" w14:textId="77777777" w:rsidTr="00DF0747">
        <w:trPr>
          <w:trHeight w:val="1485"/>
        </w:trPr>
        <w:tc>
          <w:tcPr>
            <w:tcW w:w="2013" w:type="dxa"/>
          </w:tcPr>
          <w:p w14:paraId="63D621FD" w14:textId="264917A7" w:rsidR="00D5476F" w:rsidRPr="00BA45E5" w:rsidRDefault="00D5476F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Pomorski agent</w:t>
            </w:r>
          </w:p>
        </w:tc>
        <w:tc>
          <w:tcPr>
            <w:tcW w:w="2769" w:type="dxa"/>
          </w:tcPr>
          <w:p w14:paraId="29E5F95D" w14:textId="7C9ECDF8" w:rsidR="00D5476F" w:rsidRPr="00BA45E5" w:rsidRDefault="00D5476F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I</w:t>
            </w:r>
            <w:r w:rsidR="00F9017B" w:rsidRPr="00BA45E5">
              <w:rPr>
                <w:rFonts w:ascii="Verdana" w:hAnsi="Verdana" w:cstheme="majorBidi"/>
                <w:sz w:val="20"/>
                <w:szCs w:val="20"/>
              </w:rPr>
              <w:t>dentificirati vrste i podjele pomorskog agenta</w:t>
            </w:r>
          </w:p>
          <w:p w14:paraId="3494EAA2" w14:textId="77777777" w:rsidR="005363E6" w:rsidRPr="00BA45E5" w:rsidRDefault="005363E6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8E2CBEA" w14:textId="5D97ABB5" w:rsidR="00D5476F" w:rsidRPr="00BA45E5" w:rsidRDefault="00D5476F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lastRenderedPageBreak/>
              <w:t>Nabrojiti prava, dužno</w:t>
            </w:r>
            <w:r w:rsidR="00F9017B" w:rsidRPr="00BA45E5">
              <w:rPr>
                <w:rFonts w:ascii="Verdana" w:hAnsi="Verdana" w:cstheme="majorBidi"/>
                <w:sz w:val="20"/>
                <w:szCs w:val="20"/>
              </w:rPr>
              <w:t>sti i odgovornosti različitih pomorskih agenata</w:t>
            </w:r>
          </w:p>
        </w:tc>
        <w:tc>
          <w:tcPr>
            <w:tcW w:w="3438" w:type="dxa"/>
          </w:tcPr>
          <w:p w14:paraId="1E86E34A" w14:textId="77777777" w:rsidR="00DF0747" w:rsidRPr="00BA45E5" w:rsidRDefault="00D5476F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lastRenderedPageBreak/>
              <w:t>Podjela pomorskih agenata prema poslovima koje obavlja</w:t>
            </w:r>
          </w:p>
          <w:p w14:paraId="34826BD1" w14:textId="77777777" w:rsidR="00D5476F" w:rsidRPr="00BA45E5" w:rsidRDefault="00D5476F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0E1DB55E" w14:textId="77777777" w:rsidR="00D5476F" w:rsidRPr="00BA45E5" w:rsidRDefault="00D5476F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Podjela pomorskih agenata prema nalogodavcu</w:t>
            </w:r>
          </w:p>
          <w:p w14:paraId="7F367070" w14:textId="77777777" w:rsidR="00D5476F" w:rsidRPr="00BA45E5" w:rsidRDefault="00D5476F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515AA4F" w14:textId="77777777" w:rsidR="00D5476F" w:rsidRPr="00BA45E5" w:rsidRDefault="00D5476F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lastRenderedPageBreak/>
              <w:t>Podjela pomorskih agenata prema načinu imenovanja</w:t>
            </w:r>
          </w:p>
          <w:p w14:paraId="64C88FBC" w14:textId="77777777" w:rsidR="00D5476F" w:rsidRPr="00BA45E5" w:rsidRDefault="00D5476F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22DA57D1" w14:textId="7840F356" w:rsidR="00D5476F" w:rsidRPr="00BA45E5" w:rsidRDefault="00D5476F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Prava, dužnosti i odgovornosti pomorskog agenta</w:t>
            </w:r>
          </w:p>
        </w:tc>
        <w:tc>
          <w:tcPr>
            <w:tcW w:w="2090" w:type="dxa"/>
          </w:tcPr>
          <w:p w14:paraId="2D67B203" w14:textId="67451165" w:rsidR="00127BFF" w:rsidRPr="00BA45E5" w:rsidRDefault="00C83B5D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 xml:space="preserve">Realizirati kroz </w:t>
            </w:r>
            <w:r w:rsidR="00AC73FA" w:rsidRPr="00BA45E5">
              <w:rPr>
                <w:rFonts w:ascii="Verdana" w:hAnsi="Verdana" w:cstheme="majorBidi"/>
                <w:bCs/>
                <w:sz w:val="20"/>
                <w:szCs w:val="20"/>
              </w:rPr>
              <w:t>samostalno upoznavanje s različitim vrstama pomorskog agenta</w:t>
            </w:r>
            <w:r w:rsidR="00301AFA"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 i njihovim </w:t>
            </w:r>
            <w:r w:rsidR="00301AFA" w:rsidRPr="00BA45E5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pravima i dužnostima</w:t>
            </w:r>
          </w:p>
        </w:tc>
        <w:tc>
          <w:tcPr>
            <w:tcW w:w="3682" w:type="dxa"/>
            <w:vAlign w:val="center"/>
          </w:tcPr>
          <w:p w14:paraId="654A55F9" w14:textId="77777777" w:rsidR="0061599B" w:rsidRPr="00BA45E5" w:rsidRDefault="0002028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lastRenderedPageBreak/>
              <w:t xml:space="preserve">OSR </w:t>
            </w:r>
            <w:r w:rsidR="00684479" w:rsidRPr="00BA45E5">
              <w:rPr>
                <w:rFonts w:ascii="Verdana" w:hAnsi="Verdana" w:cstheme="majorBidi"/>
                <w:sz w:val="20"/>
                <w:szCs w:val="20"/>
              </w:rPr>
              <w:t>A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.5.</w:t>
            </w:r>
            <w:r w:rsidR="00684479" w:rsidRPr="00BA45E5">
              <w:rPr>
                <w:rFonts w:ascii="Verdana" w:hAnsi="Verdana" w:cstheme="majorBidi"/>
                <w:sz w:val="20"/>
                <w:szCs w:val="20"/>
              </w:rPr>
              <w:t>3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.</w:t>
            </w:r>
          </w:p>
          <w:p w14:paraId="1707EC42" w14:textId="0C5CF5B2" w:rsidR="00020282" w:rsidRPr="00BA45E5" w:rsidRDefault="00684479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Razvija svoje potencijale</w:t>
            </w:r>
          </w:p>
          <w:p w14:paraId="4A64F5D1" w14:textId="77777777" w:rsidR="00684479" w:rsidRPr="00BA45E5" w:rsidRDefault="00684479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1C69317" w14:textId="77777777" w:rsidR="0061599B" w:rsidRPr="00BA45E5" w:rsidRDefault="00BF777B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POD A.5.2.</w:t>
            </w:r>
          </w:p>
          <w:p w14:paraId="617D6780" w14:textId="45D2C46E" w:rsidR="00BF777B" w:rsidRPr="00BA45E5" w:rsidRDefault="00BF777B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Snalazi se s neizvjesnošću i rizicima koje donosi.</w:t>
            </w:r>
          </w:p>
        </w:tc>
      </w:tr>
      <w:tr w:rsidR="00127BFF" w:rsidRPr="00BA45E5" w14:paraId="7A803B6D" w14:textId="77777777" w:rsidTr="00DF0747">
        <w:trPr>
          <w:trHeight w:val="622"/>
        </w:trPr>
        <w:tc>
          <w:tcPr>
            <w:tcW w:w="2013" w:type="dxa"/>
          </w:tcPr>
          <w:p w14:paraId="32D4C69A" w14:textId="1F0A4AF4" w:rsidR="004B5CD2" w:rsidRPr="00BA45E5" w:rsidRDefault="00D5476F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Poslovi pomorskog agenta</w:t>
            </w:r>
          </w:p>
        </w:tc>
        <w:tc>
          <w:tcPr>
            <w:tcW w:w="2769" w:type="dxa"/>
          </w:tcPr>
          <w:p w14:paraId="6E58C9EC" w14:textId="78DAC9B8" w:rsidR="004B5CD2" w:rsidRPr="00BA45E5" w:rsidRDefault="004B5CD2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Navesti po</w:t>
            </w:r>
            <w:r w:rsidR="00F9017B" w:rsidRPr="00BA45E5">
              <w:rPr>
                <w:rFonts w:ascii="Verdana" w:hAnsi="Verdana"/>
                <w:sz w:val="20"/>
                <w:szCs w:val="20"/>
              </w:rPr>
              <w:t xml:space="preserve">slove zastupanja koje obavlja </w:t>
            </w:r>
          </w:p>
          <w:p w14:paraId="169507BA" w14:textId="7C798A1B" w:rsidR="004B5CD2" w:rsidRPr="00BA45E5" w:rsidRDefault="00F9017B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pomorski agent</w:t>
            </w:r>
          </w:p>
          <w:p w14:paraId="7B216921" w14:textId="73FC83F4" w:rsidR="00184948" w:rsidRPr="00BA45E5" w:rsidRDefault="004B5CD2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 xml:space="preserve">Opisati poslove prihvata i otpreme broda koje </w:t>
            </w:r>
            <w:r w:rsidR="00F9017B" w:rsidRPr="00BA45E5">
              <w:rPr>
                <w:rFonts w:ascii="Verdana" w:hAnsi="Verdana"/>
                <w:sz w:val="20"/>
                <w:szCs w:val="20"/>
              </w:rPr>
              <w:t xml:space="preserve">obavlja </w:t>
            </w:r>
            <w:r w:rsidR="00F9017B" w:rsidRPr="00BA45E5">
              <w:rPr>
                <w:rFonts w:ascii="Verdana" w:hAnsi="Verdana" w:cstheme="majorBidi"/>
                <w:sz w:val="20"/>
                <w:szCs w:val="20"/>
              </w:rPr>
              <w:t>pomorski agent</w:t>
            </w:r>
          </w:p>
          <w:p w14:paraId="47401BD3" w14:textId="77777777" w:rsidR="004B5CD2" w:rsidRPr="00BA45E5" w:rsidRDefault="004B5CD2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D7D6847" w14:textId="0E2BCE70" w:rsidR="004B5CD2" w:rsidRPr="00BA45E5" w:rsidRDefault="00F9017B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Imenovati situacije u kojima pomorski agent</w:t>
            </w:r>
            <w:r w:rsidR="004B5CD2" w:rsidRPr="00BA45E5">
              <w:rPr>
                <w:rFonts w:ascii="Verdana" w:hAnsi="Verdana" w:cstheme="majorBidi"/>
                <w:sz w:val="20"/>
                <w:szCs w:val="20"/>
              </w:rPr>
              <w:t xml:space="preserve"> zastupa brodara</w:t>
            </w:r>
          </w:p>
          <w:p w14:paraId="18EDF1D3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9461EA8" w14:textId="2E3D7EE3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Navesti posl</w:t>
            </w:r>
            <w:r w:rsidR="00F9017B" w:rsidRPr="00BA45E5">
              <w:rPr>
                <w:rFonts w:ascii="Verdana" w:hAnsi="Verdana" w:cstheme="majorBidi"/>
                <w:sz w:val="20"/>
                <w:szCs w:val="20"/>
              </w:rPr>
              <w:t>ove posredovanja koje obavlja pomorski agent</w:t>
            </w:r>
          </w:p>
          <w:p w14:paraId="26DD2950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20659B3" w14:textId="676E22EE" w:rsidR="004B5CD2" w:rsidRPr="00BA45E5" w:rsidRDefault="00F9017B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Opisati situacije u kojima pomorski agent</w:t>
            </w:r>
            <w:r w:rsidR="004B5CD2" w:rsidRPr="00BA45E5">
              <w:rPr>
                <w:rFonts w:ascii="Verdana" w:hAnsi="Verdana" w:cstheme="majorBidi"/>
                <w:sz w:val="20"/>
                <w:szCs w:val="20"/>
              </w:rPr>
              <w:t xml:space="preserve"> pomaže zapovjedniku broda</w:t>
            </w:r>
          </w:p>
          <w:p w14:paraId="37BCAB3F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27D3DBC9" w14:textId="5F80C2DD" w:rsidR="004B5CD2" w:rsidRPr="00BA45E5" w:rsidRDefault="00F9017B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Prisjetiti se ostalih poslova pomorskog agenta</w:t>
            </w:r>
          </w:p>
        </w:tc>
        <w:tc>
          <w:tcPr>
            <w:tcW w:w="3438" w:type="dxa"/>
          </w:tcPr>
          <w:p w14:paraId="086313CF" w14:textId="77777777" w:rsidR="007435AF" w:rsidRPr="00BA45E5" w:rsidRDefault="004B5CD2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Poslovi zastupanja</w:t>
            </w:r>
          </w:p>
          <w:p w14:paraId="5D3837E4" w14:textId="77777777" w:rsidR="004B5CD2" w:rsidRPr="00BA45E5" w:rsidRDefault="004B5CD2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CFD557F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Prihvat i otprema broda</w:t>
            </w:r>
          </w:p>
          <w:p w14:paraId="03A84718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767FC6F2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Zastupanje brodara</w:t>
            </w:r>
          </w:p>
          <w:p w14:paraId="64254AF0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155FCA0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Poslovi posredovanja</w:t>
            </w:r>
          </w:p>
          <w:p w14:paraId="73382BB0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34F0BC2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Poslovi pomaganja zapovjedniku broda</w:t>
            </w:r>
          </w:p>
          <w:p w14:paraId="0C08CE69" w14:textId="7777777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5A37FB2" w14:textId="7CB5DAD7" w:rsidR="004B5CD2" w:rsidRPr="00BA45E5" w:rsidRDefault="004B5CD2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Ostali poslovi</w:t>
            </w:r>
          </w:p>
        </w:tc>
        <w:tc>
          <w:tcPr>
            <w:tcW w:w="2090" w:type="dxa"/>
          </w:tcPr>
          <w:p w14:paraId="6C6682B0" w14:textId="6EFA70A4" w:rsidR="00127BFF" w:rsidRPr="00BA45E5" w:rsidRDefault="00AB3F8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s različitim vrstama poslova pomorskog agenta</w:t>
            </w:r>
          </w:p>
        </w:tc>
        <w:tc>
          <w:tcPr>
            <w:tcW w:w="3682" w:type="dxa"/>
            <w:vAlign w:val="center"/>
          </w:tcPr>
          <w:p w14:paraId="03A3EDD3" w14:textId="77777777" w:rsidR="0061599B" w:rsidRPr="00BA45E5" w:rsidRDefault="00474569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POD A.5.1.</w:t>
            </w:r>
          </w:p>
          <w:p w14:paraId="3584BCBB" w14:textId="49816246" w:rsidR="00474569" w:rsidRPr="00BA45E5" w:rsidRDefault="00474569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Primjenjuje inovativna i kreativna rješenja.</w:t>
            </w:r>
          </w:p>
          <w:p w14:paraId="2ACDEAE2" w14:textId="38B8B96B" w:rsidR="00474569" w:rsidRPr="00BA45E5" w:rsidRDefault="00474569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7D07709E" w14:textId="77777777" w:rsidR="0061599B" w:rsidRPr="00BA45E5" w:rsidRDefault="00474569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GOO A.5.3.</w:t>
            </w:r>
          </w:p>
          <w:p w14:paraId="7472FDD1" w14:textId="20D6F844" w:rsidR="00CB25E1" w:rsidRPr="00BA45E5" w:rsidRDefault="00474569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Promiče pravo na rad i</w:t>
            </w:r>
            <w:r w:rsidR="0061599B" w:rsidRPr="00BA45E5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radnička prava</w:t>
            </w:r>
          </w:p>
        </w:tc>
      </w:tr>
      <w:tr w:rsidR="00D3441B" w:rsidRPr="00BA45E5" w14:paraId="4583F910" w14:textId="77777777" w:rsidTr="00DF0747">
        <w:trPr>
          <w:trHeight w:val="695"/>
        </w:trPr>
        <w:tc>
          <w:tcPr>
            <w:tcW w:w="2013" w:type="dxa"/>
          </w:tcPr>
          <w:p w14:paraId="0B2E28F8" w14:textId="709FBC20" w:rsidR="00D3441B" w:rsidRPr="00BA45E5" w:rsidRDefault="004B20D6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Ugovor o pomorskoj agenciji</w:t>
            </w:r>
          </w:p>
        </w:tc>
        <w:tc>
          <w:tcPr>
            <w:tcW w:w="2769" w:type="dxa"/>
          </w:tcPr>
          <w:p w14:paraId="04E65C22" w14:textId="379E2BFE" w:rsidR="00D3441B" w:rsidRPr="00BA45E5" w:rsidRDefault="00F9017B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 xml:space="preserve">Dati primjer ugovora o 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pomorskom agentu</w:t>
            </w:r>
          </w:p>
        </w:tc>
        <w:tc>
          <w:tcPr>
            <w:tcW w:w="3438" w:type="dxa"/>
          </w:tcPr>
          <w:p w14:paraId="131CF2B4" w14:textId="77777777" w:rsidR="00DF0747" w:rsidRPr="00BA45E5" w:rsidRDefault="004B20D6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Nastanak ugovora</w:t>
            </w:r>
          </w:p>
          <w:p w14:paraId="4C4F7FA1" w14:textId="77777777" w:rsidR="004B20D6" w:rsidRPr="00BA45E5" w:rsidRDefault="004B20D6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33833CA4" w14:textId="77777777" w:rsidR="004B20D6" w:rsidRPr="00BA45E5" w:rsidRDefault="004B20D6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Stranke iz ugovora</w:t>
            </w:r>
          </w:p>
          <w:p w14:paraId="1BE995B2" w14:textId="77777777" w:rsidR="004B20D6" w:rsidRPr="00BA45E5" w:rsidRDefault="004B20D6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14693402" w14:textId="78FF0E45" w:rsidR="004B20D6" w:rsidRPr="00BA45E5" w:rsidRDefault="004B20D6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lastRenderedPageBreak/>
              <w:t>Bitni elementi i forma ugovora</w:t>
            </w:r>
          </w:p>
        </w:tc>
        <w:tc>
          <w:tcPr>
            <w:tcW w:w="2090" w:type="dxa"/>
          </w:tcPr>
          <w:p w14:paraId="22FCF849" w14:textId="1968FE7F" w:rsidR="00517C48" w:rsidRPr="00BA45E5" w:rsidRDefault="00C435E1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 xml:space="preserve">Realizirati kroz vježbe  / projektne zadatke 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 xml:space="preserve">(izrada ugovora 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lastRenderedPageBreak/>
              <w:t>za određene poslove pomorske agencije)</w:t>
            </w:r>
          </w:p>
        </w:tc>
        <w:tc>
          <w:tcPr>
            <w:tcW w:w="3682" w:type="dxa"/>
            <w:vAlign w:val="center"/>
          </w:tcPr>
          <w:p w14:paraId="6A4FBE65" w14:textId="77777777" w:rsidR="0061599B" w:rsidRPr="00BA45E5" w:rsidRDefault="007B13F6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lastRenderedPageBreak/>
              <w:t>UKU B.4/5.2.</w:t>
            </w:r>
          </w:p>
          <w:p w14:paraId="3B60F866" w14:textId="5ECC9A7E" w:rsidR="00D3441B" w:rsidRPr="00BA45E5" w:rsidRDefault="007B13F6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Učenik prati učinkovitost učenja i svoje napredovanje tijekom učenja.</w:t>
            </w:r>
          </w:p>
          <w:p w14:paraId="05906B6C" w14:textId="3B0C9D91" w:rsidR="007B13F6" w:rsidRPr="00BA45E5" w:rsidRDefault="007B13F6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08B7517" w14:textId="77777777" w:rsidR="0061599B" w:rsidRPr="00BA45E5" w:rsidRDefault="00AB3F8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POD A.5.2.</w:t>
            </w:r>
          </w:p>
          <w:p w14:paraId="6E058DA1" w14:textId="38506DA7" w:rsidR="00AB3F87" w:rsidRPr="00BA45E5" w:rsidRDefault="00AB3F8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Snalazi se s neizvjesnošću i rizicima koje donosi.</w:t>
            </w:r>
          </w:p>
          <w:p w14:paraId="27F7C3EF" w14:textId="24B3FCD9" w:rsidR="00AB3F87" w:rsidRPr="00BA45E5" w:rsidRDefault="00AB3F8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4B63BAAD" w14:textId="77777777" w:rsidR="0061599B" w:rsidRPr="00BA45E5" w:rsidRDefault="00512CB9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 xml:space="preserve">IKT </w:t>
            </w:r>
            <w:r w:rsidR="00AB3F87" w:rsidRPr="00BA45E5">
              <w:rPr>
                <w:rFonts w:ascii="Verdana" w:hAnsi="Verdana" w:cstheme="majorBidi"/>
                <w:sz w:val="20"/>
                <w:szCs w:val="20"/>
              </w:rPr>
              <w:t>C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.5.1.</w:t>
            </w:r>
          </w:p>
          <w:p w14:paraId="26433A0B" w14:textId="03CF8666" w:rsidR="00512CB9" w:rsidRPr="00BA45E5" w:rsidRDefault="00AB3F8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Učenik samostalno provodi složeno istraživanje s pomoću IKT-a. Identificira i opisuje temu koju želi istraživati i analizira problem koji rješava: Odabire programe (softvere, aplikacije) koji mu mogu pomoći u planiranju istraživanja.</w:t>
            </w:r>
          </w:p>
          <w:p w14:paraId="05229BBE" w14:textId="77777777" w:rsidR="005E6951" w:rsidRPr="00BA45E5" w:rsidRDefault="005E6951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7086C8C5" w14:textId="77777777" w:rsidR="0061599B" w:rsidRPr="00BA45E5" w:rsidRDefault="005E6951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OSR A.5.3.</w:t>
            </w:r>
          </w:p>
          <w:p w14:paraId="632C89C5" w14:textId="5047E0C5" w:rsidR="005E6951" w:rsidRPr="00BA45E5" w:rsidRDefault="005E6951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Razvija svoje potencijale</w:t>
            </w:r>
          </w:p>
          <w:p w14:paraId="3A3315E5" w14:textId="77777777" w:rsidR="005E6951" w:rsidRPr="00BA45E5" w:rsidRDefault="005E6951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0D5641ED" w14:textId="77777777" w:rsidR="0061599B" w:rsidRPr="00BA45E5" w:rsidRDefault="005E6951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OSR B.5.3.</w:t>
            </w:r>
          </w:p>
          <w:p w14:paraId="68ACBAB7" w14:textId="59EA51F0" w:rsidR="005E6951" w:rsidRPr="00BA45E5" w:rsidRDefault="005E6951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Preuzima odgovornost za svoje ponašanje</w:t>
            </w:r>
          </w:p>
        </w:tc>
      </w:tr>
      <w:tr w:rsidR="00DF0747" w:rsidRPr="00BA45E5" w14:paraId="42F1BF31" w14:textId="77777777" w:rsidTr="00DF0747">
        <w:trPr>
          <w:trHeight w:val="695"/>
        </w:trPr>
        <w:tc>
          <w:tcPr>
            <w:tcW w:w="2013" w:type="dxa"/>
          </w:tcPr>
          <w:p w14:paraId="4187BE4F" w14:textId="646AC979" w:rsidR="00DF0747" w:rsidRPr="00BA45E5" w:rsidRDefault="00611AE8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Organizacija poslovanja pomorskih agencija</w:t>
            </w:r>
          </w:p>
        </w:tc>
        <w:tc>
          <w:tcPr>
            <w:tcW w:w="2769" w:type="dxa"/>
          </w:tcPr>
          <w:p w14:paraId="0F9CBBC9" w14:textId="7C5D55A5" w:rsidR="00DF0747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Primijeniti različite tarife ko</w:t>
            </w:r>
            <w:r w:rsidR="00F9017B" w:rsidRPr="00BA45E5">
              <w:rPr>
                <w:rFonts w:ascii="Verdana" w:hAnsi="Verdana"/>
                <w:sz w:val="20"/>
                <w:szCs w:val="20"/>
              </w:rPr>
              <w:t xml:space="preserve">d izračuna vrijednosti usluge </w:t>
            </w:r>
            <w:r w:rsidR="00F9017B" w:rsidRPr="00BA45E5">
              <w:rPr>
                <w:rFonts w:ascii="Verdana" w:hAnsi="Verdana" w:cstheme="majorBidi"/>
                <w:sz w:val="20"/>
                <w:szCs w:val="20"/>
              </w:rPr>
              <w:t>pomorskog agenta</w:t>
            </w:r>
          </w:p>
        </w:tc>
        <w:tc>
          <w:tcPr>
            <w:tcW w:w="3438" w:type="dxa"/>
          </w:tcPr>
          <w:p w14:paraId="0ADCD4C1" w14:textId="667C6481" w:rsidR="00DF0747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Tarife pomorskih agencija</w:t>
            </w:r>
          </w:p>
        </w:tc>
        <w:tc>
          <w:tcPr>
            <w:tcW w:w="2090" w:type="dxa"/>
          </w:tcPr>
          <w:p w14:paraId="54DAB592" w14:textId="0D107CB0" w:rsidR="00DF0747" w:rsidRPr="00BA45E5" w:rsidRDefault="00B13828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vježbe  / projektne zadatke 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(izra</w:t>
            </w:r>
            <w:r w:rsidR="00D83E37" w:rsidRPr="00BA45E5">
              <w:rPr>
                <w:rFonts w:ascii="Verdana" w:hAnsi="Verdana" w:cstheme="majorBidi"/>
                <w:sz w:val="20"/>
                <w:szCs w:val="20"/>
              </w:rPr>
              <w:t>čun vrijednosti usluge PA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)</w:t>
            </w:r>
          </w:p>
        </w:tc>
        <w:tc>
          <w:tcPr>
            <w:tcW w:w="3682" w:type="dxa"/>
            <w:vAlign w:val="center"/>
          </w:tcPr>
          <w:p w14:paraId="18973449" w14:textId="77777777" w:rsidR="0061599B" w:rsidRPr="00BA45E5" w:rsidRDefault="00D83E3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IKT C.5.1.</w:t>
            </w:r>
          </w:p>
          <w:p w14:paraId="72CD27EE" w14:textId="4ADCEDAF" w:rsidR="00D83E37" w:rsidRPr="00BA45E5" w:rsidRDefault="00D83E3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Učenik samostalno provodi složeno istraživanje s pomoću IKT-a. Identificira i opisuje temu koju želi istraživati i analizira problem koji rješava: Odabire programe (softvere, aplikacije) koji mu mogu pomoći u planiranju istraživanja.</w:t>
            </w:r>
          </w:p>
          <w:p w14:paraId="2E4CA499" w14:textId="77777777" w:rsidR="0042620C" w:rsidRPr="00BA45E5" w:rsidRDefault="0042620C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597ECF1C" w14:textId="77777777" w:rsidR="0061599B" w:rsidRPr="00BA45E5" w:rsidRDefault="0042620C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UKU B.4/5.2.</w:t>
            </w:r>
          </w:p>
          <w:p w14:paraId="43C0E9B0" w14:textId="30481C9F" w:rsidR="00DF0747" w:rsidRPr="00BA45E5" w:rsidRDefault="0042620C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lastRenderedPageBreak/>
              <w:t>Učenik prati učinkovitost učenja i svoje napredovanje tijekom učenja.</w:t>
            </w:r>
          </w:p>
          <w:p w14:paraId="412580EA" w14:textId="77777777" w:rsidR="00CB561D" w:rsidRPr="00BA45E5" w:rsidRDefault="00CB561D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73D9EF4B" w14:textId="77777777" w:rsidR="0061599B" w:rsidRPr="00BA45E5" w:rsidRDefault="00CB561D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POD B.5.2.</w:t>
            </w:r>
          </w:p>
          <w:p w14:paraId="65748A7D" w14:textId="4E783018" w:rsidR="00CB561D" w:rsidRPr="00BA45E5" w:rsidRDefault="00CB561D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Planira i upravlja aktivnostima. Prepoznaje važnost investicija i različite izvore financiranja</w:t>
            </w:r>
          </w:p>
        </w:tc>
      </w:tr>
      <w:tr w:rsidR="00B92795" w:rsidRPr="00BA45E5" w14:paraId="4660B85B" w14:textId="77777777" w:rsidTr="00DF0747">
        <w:trPr>
          <w:trHeight w:val="940"/>
        </w:trPr>
        <w:tc>
          <w:tcPr>
            <w:tcW w:w="2013" w:type="dxa"/>
          </w:tcPr>
          <w:p w14:paraId="44FAAED3" w14:textId="5B07391F" w:rsidR="00DF0747" w:rsidRPr="00BA45E5" w:rsidRDefault="00BB5B5E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Agent u zračnom prometu</w:t>
            </w:r>
          </w:p>
        </w:tc>
        <w:tc>
          <w:tcPr>
            <w:tcW w:w="2769" w:type="dxa"/>
          </w:tcPr>
          <w:p w14:paraId="38BD400D" w14:textId="5D3D642B" w:rsidR="00DF0747" w:rsidRPr="00BA45E5" w:rsidRDefault="00BB5B5E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Objasniti prava, dužnosti i odgovornosti agenata u zračnom prometu</w:t>
            </w:r>
          </w:p>
        </w:tc>
        <w:tc>
          <w:tcPr>
            <w:tcW w:w="3438" w:type="dxa"/>
          </w:tcPr>
          <w:p w14:paraId="245A3C3D" w14:textId="57E52E0B" w:rsidR="00DF0747" w:rsidRPr="00BA45E5" w:rsidRDefault="00BB5B5E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Prava, dužnosti i odgovornosti agenata u zračnom prometu</w:t>
            </w:r>
          </w:p>
        </w:tc>
        <w:tc>
          <w:tcPr>
            <w:tcW w:w="2090" w:type="dxa"/>
          </w:tcPr>
          <w:p w14:paraId="34C5C222" w14:textId="5FC5306F" w:rsidR="00DF0747" w:rsidRPr="00BA45E5" w:rsidRDefault="00DF0747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samostalno upoznavanje s pojmovima </w:t>
            </w:r>
            <w:r w:rsidR="0091569F" w:rsidRPr="00BA45E5">
              <w:rPr>
                <w:rFonts w:ascii="Verdana" w:hAnsi="Verdana"/>
                <w:sz w:val="20"/>
                <w:szCs w:val="20"/>
              </w:rPr>
              <w:t>prava, dužnosti i odgovornosti agenata u zračnom prometu</w:t>
            </w:r>
          </w:p>
        </w:tc>
        <w:tc>
          <w:tcPr>
            <w:tcW w:w="3682" w:type="dxa"/>
          </w:tcPr>
          <w:p w14:paraId="72F8A2DC" w14:textId="77777777" w:rsidR="0061599B" w:rsidRPr="00BA45E5" w:rsidRDefault="00CE6088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POD B.5.1.</w:t>
            </w:r>
          </w:p>
          <w:p w14:paraId="040ADC68" w14:textId="369E5391" w:rsidR="00CE6088" w:rsidRPr="00BA45E5" w:rsidRDefault="00CE6088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Razvija poduzetničku ideju od koncepta do realizacije.</w:t>
            </w:r>
          </w:p>
          <w:p w14:paraId="21B56141" w14:textId="30A3DBCE" w:rsidR="00CE6088" w:rsidRPr="00BA45E5" w:rsidRDefault="00CE6088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1599B" w:rsidRPr="00BA45E5" w14:paraId="63601BB6" w14:textId="77777777" w:rsidTr="00DF0747">
        <w:trPr>
          <w:trHeight w:val="940"/>
        </w:trPr>
        <w:tc>
          <w:tcPr>
            <w:tcW w:w="2013" w:type="dxa"/>
          </w:tcPr>
          <w:p w14:paraId="0F638AE1" w14:textId="3F1649FF" w:rsidR="00BB5B5E" w:rsidRPr="00BA45E5" w:rsidRDefault="00BB5B5E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Poslovi agenta u zračnom prometu</w:t>
            </w:r>
          </w:p>
        </w:tc>
        <w:tc>
          <w:tcPr>
            <w:tcW w:w="2769" w:type="dxa"/>
          </w:tcPr>
          <w:p w14:paraId="3814B9E6" w14:textId="136A4607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Prepoznati neophodnost i važnost pojedinih poslova agencije u zračnom prometu</w:t>
            </w:r>
          </w:p>
          <w:p w14:paraId="6F0D38BB" w14:textId="77777777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8D38F4F" w14:textId="57E99C0E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Diskutirati o primjeni tarifa i priručnika u zračnom prometu</w:t>
            </w:r>
          </w:p>
        </w:tc>
        <w:tc>
          <w:tcPr>
            <w:tcW w:w="3438" w:type="dxa"/>
          </w:tcPr>
          <w:p w14:paraId="4146F8FB" w14:textId="77777777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Prihvat tereta</w:t>
            </w:r>
          </w:p>
          <w:p w14:paraId="2568272D" w14:textId="77777777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4BC02BFA" w14:textId="77777777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 xml:space="preserve">Zastupanje avioprijevoznika </w:t>
            </w:r>
          </w:p>
          <w:p w14:paraId="655DBC00" w14:textId="58023FD7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957EDE6" w14:textId="5B2CEB75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Posredovanje pri sklapanju ugovora o iskorištavanju zrakoplova</w:t>
            </w:r>
          </w:p>
          <w:p w14:paraId="6551C457" w14:textId="0CE61979" w:rsidR="002574D8" w:rsidRPr="00BA45E5" w:rsidRDefault="002574D8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726BDE97" w14:textId="45D307BB" w:rsidR="002574D8" w:rsidRPr="00BA45E5" w:rsidRDefault="002574D8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Ostali poslovi</w:t>
            </w:r>
          </w:p>
          <w:p w14:paraId="42E4299A" w14:textId="77777777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</w:p>
          <w:p w14:paraId="672DC507" w14:textId="461CBF74" w:rsidR="00BB5B5E" w:rsidRPr="00BA45E5" w:rsidRDefault="00BB5B5E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Korištenje priručnika i tarifa u zračnom prometu</w:t>
            </w:r>
          </w:p>
        </w:tc>
        <w:tc>
          <w:tcPr>
            <w:tcW w:w="2090" w:type="dxa"/>
          </w:tcPr>
          <w:p w14:paraId="473FADD1" w14:textId="77777777" w:rsidR="00BB5B5E" w:rsidRPr="00BA45E5" w:rsidRDefault="0091569F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samostalno upoznavanje s pojedinim poslovima </w:t>
            </w:r>
            <w:r w:rsidRPr="00BA45E5">
              <w:rPr>
                <w:rFonts w:ascii="Verdana" w:hAnsi="Verdana"/>
                <w:sz w:val="20"/>
                <w:szCs w:val="20"/>
              </w:rPr>
              <w:t>agenata u zračnom prometu</w:t>
            </w:r>
          </w:p>
          <w:p w14:paraId="11D667C8" w14:textId="77777777" w:rsidR="0091569F" w:rsidRPr="00BA45E5" w:rsidRDefault="0091569F" w:rsidP="00BA45E5">
            <w:pPr>
              <w:spacing w:line="276" w:lineRule="auto"/>
              <w:rPr>
                <w:rFonts w:ascii="Verdana" w:hAnsi="Verdana"/>
                <w:bCs/>
                <w:sz w:val="20"/>
                <w:szCs w:val="20"/>
              </w:rPr>
            </w:pPr>
          </w:p>
          <w:p w14:paraId="61EC9D25" w14:textId="1F3D2453" w:rsidR="0091569F" w:rsidRPr="00BA45E5" w:rsidRDefault="0091569F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Realizirati kroz vježbe / projektni zadatak </w:t>
            </w:r>
            <w:r w:rsidR="00B345C9" w:rsidRPr="00BA45E5">
              <w:rPr>
                <w:rFonts w:ascii="Verdana" w:hAnsi="Verdana" w:cstheme="majorBidi"/>
                <w:bCs/>
                <w:sz w:val="20"/>
                <w:szCs w:val="20"/>
              </w:rPr>
              <w:t>p</w:t>
            </w: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ronalaženja i pregleda sadržaja </w:t>
            </w:r>
            <w:r w:rsidRPr="00BA45E5">
              <w:rPr>
                <w:rFonts w:ascii="Verdana" w:hAnsi="Verdana"/>
                <w:sz w:val="20"/>
                <w:szCs w:val="20"/>
              </w:rPr>
              <w:t xml:space="preserve">tarifa i priručnika u zračnom prometu te </w:t>
            </w:r>
            <w:r w:rsidRPr="00BA45E5">
              <w:rPr>
                <w:rFonts w:ascii="Verdana" w:hAnsi="Verdana"/>
                <w:sz w:val="20"/>
                <w:szCs w:val="20"/>
              </w:rPr>
              <w:lastRenderedPageBreak/>
              <w:t xml:space="preserve">definiranja uporabe tarife u pojedinim slučajevima prijevoza tereta </w:t>
            </w: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2" w:type="dxa"/>
          </w:tcPr>
          <w:p w14:paraId="451982B7" w14:textId="77777777" w:rsidR="0091569F" w:rsidRPr="00BA45E5" w:rsidRDefault="0091569F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lastRenderedPageBreak/>
              <w:t>POD A.5.1.</w:t>
            </w:r>
          </w:p>
          <w:p w14:paraId="1896C6CA" w14:textId="7EB88CE7" w:rsidR="0091569F" w:rsidRPr="00BA45E5" w:rsidRDefault="0091569F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Primjenjuje inovativna i kreativna rješenja</w:t>
            </w:r>
          </w:p>
          <w:p w14:paraId="090285BD" w14:textId="77777777" w:rsidR="0091569F" w:rsidRPr="00BA45E5" w:rsidRDefault="0091569F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  <w:p w14:paraId="3139F719" w14:textId="77777777" w:rsidR="0091569F" w:rsidRPr="00BA45E5" w:rsidRDefault="0091569F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IKT A.5.3.</w:t>
            </w:r>
          </w:p>
          <w:p w14:paraId="54C42807" w14:textId="3BC9366E" w:rsidR="0091569F" w:rsidRPr="00BA45E5" w:rsidRDefault="0091569F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Učenik preuzima odgovornost za vlastitu sigurnost u digitalnome okružju i izgradnju digitalnoga identiteta</w:t>
            </w:r>
          </w:p>
          <w:p w14:paraId="4CC20307" w14:textId="77777777" w:rsidR="0091569F" w:rsidRPr="00BA45E5" w:rsidRDefault="0091569F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04B25806" w14:textId="3DA46E10" w:rsidR="0091569F" w:rsidRPr="00BA45E5" w:rsidRDefault="0091569F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IKT B.5.1.</w:t>
            </w:r>
          </w:p>
          <w:p w14:paraId="681F28D6" w14:textId="2009792C" w:rsidR="0091569F" w:rsidRPr="00BA45E5" w:rsidRDefault="0091569F" w:rsidP="00BA45E5">
            <w:pPr>
              <w:pStyle w:val="TableParagraph"/>
              <w:spacing w:line="276" w:lineRule="auto"/>
              <w:ind w:left="0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eastAsia="Times New Roman" w:hAnsi="Verdana" w:cstheme="majorBidi"/>
                <w:sz w:val="20"/>
                <w:szCs w:val="20"/>
                <w:lang w:bidi="ar-SA"/>
              </w:rPr>
              <w:t xml:space="preserve">Učenik samostalno komunicira u digitalnome 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okružju</w:t>
            </w:r>
          </w:p>
          <w:p w14:paraId="34D2C474" w14:textId="77777777" w:rsidR="0091569F" w:rsidRPr="00BA45E5" w:rsidRDefault="0091569F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4D557B18" w14:textId="29EE0CEF" w:rsidR="00BB5B5E" w:rsidRPr="00BA45E5" w:rsidRDefault="00BB5B5E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</w:p>
        </w:tc>
      </w:tr>
      <w:tr w:rsidR="0061599B" w:rsidRPr="00BA45E5" w14:paraId="1AC4C549" w14:textId="77777777" w:rsidTr="00DF0747">
        <w:trPr>
          <w:trHeight w:val="940"/>
        </w:trPr>
        <w:tc>
          <w:tcPr>
            <w:tcW w:w="2013" w:type="dxa"/>
          </w:tcPr>
          <w:p w14:paraId="61BF435D" w14:textId="00DD6610" w:rsidR="00BB5B5E" w:rsidRPr="00BA45E5" w:rsidRDefault="002574D8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t>Ugovor o agenciji u zračnom prometu</w:t>
            </w:r>
          </w:p>
        </w:tc>
        <w:tc>
          <w:tcPr>
            <w:tcW w:w="2769" w:type="dxa"/>
          </w:tcPr>
          <w:p w14:paraId="01883682" w14:textId="24C7C88C" w:rsidR="00BB5B5E" w:rsidRPr="00BA45E5" w:rsidRDefault="002574D8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Identificirati bitne elemente ugovora o ZA</w:t>
            </w:r>
          </w:p>
        </w:tc>
        <w:tc>
          <w:tcPr>
            <w:tcW w:w="3438" w:type="dxa"/>
          </w:tcPr>
          <w:p w14:paraId="619FC608" w14:textId="3F927498" w:rsidR="00BB5B5E" w:rsidRPr="00BA45E5" w:rsidRDefault="002574D8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Nastanak i svrha ugovora o ZA</w:t>
            </w:r>
          </w:p>
        </w:tc>
        <w:tc>
          <w:tcPr>
            <w:tcW w:w="2090" w:type="dxa"/>
          </w:tcPr>
          <w:p w14:paraId="497D1293" w14:textId="2D013818" w:rsidR="00BB5B5E" w:rsidRPr="00BA45E5" w:rsidRDefault="00D36307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Realizirati kroz vježbe / projektni zadatak sastavljanja ugovora za obavljanje poslova agencije u</w:t>
            </w:r>
            <w:r w:rsidRPr="00BA45E5">
              <w:rPr>
                <w:rFonts w:ascii="Verdana" w:hAnsi="Verdana"/>
                <w:sz w:val="20"/>
                <w:szCs w:val="20"/>
              </w:rPr>
              <w:t xml:space="preserve"> zračnom prometu</w:t>
            </w:r>
          </w:p>
        </w:tc>
        <w:tc>
          <w:tcPr>
            <w:tcW w:w="3682" w:type="dxa"/>
          </w:tcPr>
          <w:p w14:paraId="48CB3CB7" w14:textId="4E4DAE35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UKU B.4/5.2.</w:t>
            </w:r>
          </w:p>
          <w:p w14:paraId="1520FBA0" w14:textId="2D61F0D5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Učenik prati učinkovitost učenja i svoje napredovanje tijekom učenja.</w:t>
            </w:r>
          </w:p>
          <w:p w14:paraId="690E37D2" w14:textId="77777777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7F0FB41A" w14:textId="77777777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IKT A.5.1.</w:t>
            </w:r>
          </w:p>
          <w:p w14:paraId="17E149AD" w14:textId="6BE16E34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Učenik analitički odlučuje o odabiru</w:t>
            </w:r>
            <w:r w:rsidR="0061599B" w:rsidRPr="00BA45E5">
              <w:rPr>
                <w:rFonts w:ascii="Verdana" w:hAnsi="Verdana" w:cstheme="majorBidi"/>
                <w:sz w:val="20"/>
                <w:szCs w:val="20"/>
              </w:rPr>
              <w:t xml:space="preserve"> 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odgovarajuće digitalne tehnologije</w:t>
            </w:r>
          </w:p>
          <w:p w14:paraId="4154A889" w14:textId="77777777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37E50BCD" w14:textId="38D43DD3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IKT C.5.1.</w:t>
            </w:r>
          </w:p>
          <w:p w14:paraId="67932D46" w14:textId="77777777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Učenik samostalno provodi složeno istraživanje s pomoću IKT-a. Identificira i opisuje temu koju želi istraživati i analizira problem koji rješava: Odabire programe (softvere, aplikacije) koji mu mogu pomoći u planiranju istraživanja.</w:t>
            </w:r>
          </w:p>
          <w:p w14:paraId="1EB22245" w14:textId="77777777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</w:p>
          <w:p w14:paraId="22767CC5" w14:textId="67D26449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POD A.5.1.</w:t>
            </w:r>
          </w:p>
          <w:p w14:paraId="567E8FEF" w14:textId="77777777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Primjenjuje inovativna i kreativna rješenja</w:t>
            </w:r>
          </w:p>
          <w:p w14:paraId="0D5E4087" w14:textId="77777777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</w:p>
          <w:p w14:paraId="3EBF3768" w14:textId="77777777" w:rsidR="00BB5B5E" w:rsidRPr="00BA45E5" w:rsidRDefault="00D36307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OSR B.5.1.</w:t>
            </w:r>
          </w:p>
          <w:p w14:paraId="5E3E6565" w14:textId="2293EB42" w:rsidR="00D36307" w:rsidRPr="00BA45E5" w:rsidRDefault="00D36307" w:rsidP="00BA45E5">
            <w:pPr>
              <w:spacing w:line="276" w:lineRule="auto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sz w:val="20"/>
                <w:szCs w:val="20"/>
              </w:rPr>
              <w:t>Uviđa posljedice svojih i tuđih stavova/ postupaka/izbora</w:t>
            </w:r>
          </w:p>
        </w:tc>
      </w:tr>
      <w:tr w:rsidR="0061599B" w:rsidRPr="00BA45E5" w14:paraId="5BCCB52C" w14:textId="77777777" w:rsidTr="00DF0747">
        <w:trPr>
          <w:trHeight w:val="940"/>
        </w:trPr>
        <w:tc>
          <w:tcPr>
            <w:tcW w:w="2013" w:type="dxa"/>
          </w:tcPr>
          <w:p w14:paraId="67C5FB11" w14:textId="4ECFF39E" w:rsidR="002574D8" w:rsidRPr="00BA45E5" w:rsidRDefault="002574D8" w:rsidP="00BA45E5">
            <w:pPr>
              <w:spacing w:line="276" w:lineRule="auto"/>
              <w:rPr>
                <w:rFonts w:ascii="Verdana" w:hAnsi="Verdana" w:cstheme="majorBidi"/>
                <w:b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/>
                <w:sz w:val="20"/>
                <w:szCs w:val="20"/>
              </w:rPr>
              <w:lastRenderedPageBreak/>
              <w:t>Organizacija poslovanja u zrakoplovnoj agenciji</w:t>
            </w:r>
          </w:p>
        </w:tc>
        <w:tc>
          <w:tcPr>
            <w:tcW w:w="2769" w:type="dxa"/>
          </w:tcPr>
          <w:p w14:paraId="313DB41C" w14:textId="6F37B18C" w:rsidR="002574D8" w:rsidRPr="00BA45E5" w:rsidRDefault="002574D8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 xml:space="preserve">Izdvojiti bitne značajke </w:t>
            </w:r>
            <w:r w:rsidR="00F9017B" w:rsidRPr="00BA45E5">
              <w:rPr>
                <w:rFonts w:ascii="Verdana" w:hAnsi="Verdana"/>
                <w:sz w:val="20"/>
                <w:szCs w:val="20"/>
              </w:rPr>
              <w:t>unutarnje organizacije i rada zrakoplovnog agenta</w:t>
            </w:r>
          </w:p>
        </w:tc>
        <w:tc>
          <w:tcPr>
            <w:tcW w:w="3438" w:type="dxa"/>
          </w:tcPr>
          <w:p w14:paraId="27337675" w14:textId="6014AE36" w:rsidR="002574D8" w:rsidRPr="00BA45E5" w:rsidRDefault="002574D8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/>
                <w:sz w:val="20"/>
                <w:szCs w:val="20"/>
              </w:rPr>
              <w:t>Rad zrakoplovne agencije i njezinih pojedinih dijelova</w:t>
            </w:r>
          </w:p>
        </w:tc>
        <w:tc>
          <w:tcPr>
            <w:tcW w:w="2090" w:type="dxa"/>
          </w:tcPr>
          <w:p w14:paraId="7C5429A3" w14:textId="6E8C3920" w:rsidR="002574D8" w:rsidRPr="00BA45E5" w:rsidRDefault="00D36307" w:rsidP="00BA45E5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Realizirati kroz samostalno upoznavanje s r</w:t>
            </w:r>
            <w:r w:rsidRPr="00BA45E5">
              <w:rPr>
                <w:rFonts w:ascii="Verdana" w:hAnsi="Verdana"/>
                <w:sz w:val="20"/>
                <w:szCs w:val="20"/>
              </w:rPr>
              <w:t>adom zrakoplovne agencije i njezinih pojedinih dijelova</w:t>
            </w:r>
          </w:p>
        </w:tc>
        <w:tc>
          <w:tcPr>
            <w:tcW w:w="3682" w:type="dxa"/>
          </w:tcPr>
          <w:p w14:paraId="17971E90" w14:textId="0D8F2147" w:rsidR="002574D8" w:rsidRPr="00BA45E5" w:rsidRDefault="00D36307" w:rsidP="00BA45E5">
            <w:pPr>
              <w:spacing w:line="276" w:lineRule="auto"/>
              <w:rPr>
                <w:rFonts w:ascii="Verdana" w:hAnsi="Verdana" w:cstheme="majorBidi"/>
                <w:bCs/>
                <w:sz w:val="20"/>
                <w:szCs w:val="20"/>
              </w:rPr>
            </w:pPr>
            <w:r w:rsidRPr="00BA45E5">
              <w:rPr>
                <w:rFonts w:ascii="Verdana" w:hAnsi="Verdana" w:cstheme="majorBidi"/>
                <w:bCs/>
                <w:sz w:val="20"/>
                <w:szCs w:val="20"/>
              </w:rPr>
              <w:t>GOO A.5.3</w:t>
            </w:r>
            <w:r w:rsidR="0061599B" w:rsidRPr="00BA45E5">
              <w:rPr>
                <w:rFonts w:ascii="Verdana" w:hAnsi="Verdana" w:cstheme="majorBidi"/>
                <w:bCs/>
                <w:sz w:val="20"/>
                <w:szCs w:val="20"/>
              </w:rPr>
              <w:t>.</w:t>
            </w:r>
          </w:p>
          <w:p w14:paraId="43CE48D4" w14:textId="10EC10B3" w:rsidR="00D36307" w:rsidRPr="00BA45E5" w:rsidRDefault="00D36307" w:rsidP="00BA45E5">
            <w:pPr>
              <w:pStyle w:val="TableParagraph"/>
              <w:spacing w:line="276" w:lineRule="auto"/>
              <w:ind w:left="0" w:right="153"/>
              <w:rPr>
                <w:rFonts w:ascii="Verdana" w:hAnsi="Verdana" w:cstheme="majorBidi"/>
                <w:sz w:val="20"/>
                <w:szCs w:val="20"/>
              </w:rPr>
            </w:pPr>
            <w:r w:rsidRPr="00BA45E5">
              <w:rPr>
                <w:rFonts w:ascii="Verdana" w:eastAsia="Times New Roman" w:hAnsi="Verdana" w:cstheme="majorBidi"/>
                <w:sz w:val="20"/>
                <w:szCs w:val="20"/>
                <w:lang w:bidi="ar-SA"/>
              </w:rPr>
              <w:t xml:space="preserve">Promiče pravo na rad i </w:t>
            </w:r>
            <w:r w:rsidRPr="00BA45E5">
              <w:rPr>
                <w:rFonts w:ascii="Verdana" w:hAnsi="Verdana" w:cstheme="majorBidi"/>
                <w:sz w:val="20"/>
                <w:szCs w:val="20"/>
              </w:rPr>
              <w:t>radnička prava</w:t>
            </w:r>
          </w:p>
        </w:tc>
      </w:tr>
    </w:tbl>
    <w:p w14:paraId="72F6BAF1" w14:textId="77777777" w:rsidR="003966DC" w:rsidRPr="00BA45E5" w:rsidRDefault="003966DC" w:rsidP="00BA45E5">
      <w:pPr>
        <w:spacing w:line="276" w:lineRule="auto"/>
        <w:rPr>
          <w:rFonts w:ascii="Verdana" w:hAnsi="Verdana" w:cstheme="majorBidi"/>
          <w:sz w:val="20"/>
          <w:szCs w:val="20"/>
        </w:rPr>
      </w:pPr>
    </w:p>
    <w:p w14:paraId="7E6EB179" w14:textId="77777777" w:rsidR="00176D92" w:rsidRPr="00BA45E5" w:rsidRDefault="00176D92" w:rsidP="00BA45E5">
      <w:pPr>
        <w:spacing w:after="48" w:line="276" w:lineRule="auto"/>
        <w:textAlignment w:val="baseline"/>
        <w:rPr>
          <w:rFonts w:ascii="Verdana" w:hAnsi="Verdana" w:cstheme="majorBidi"/>
          <w:color w:val="231F20"/>
          <w:sz w:val="20"/>
          <w:szCs w:val="20"/>
        </w:rPr>
      </w:pPr>
    </w:p>
    <w:p w14:paraId="779B6DF5" w14:textId="77777777" w:rsidR="001B3DB6" w:rsidRPr="00BA45E5" w:rsidRDefault="001B3DB6" w:rsidP="00BA45E5">
      <w:pPr>
        <w:spacing w:line="276" w:lineRule="auto"/>
        <w:rPr>
          <w:rFonts w:ascii="Verdana" w:hAnsi="Verdana" w:cstheme="majorBidi"/>
          <w:b/>
          <w:sz w:val="20"/>
          <w:szCs w:val="20"/>
        </w:rPr>
      </w:pPr>
      <w:r w:rsidRPr="00BA45E5">
        <w:rPr>
          <w:rFonts w:ascii="Verdana" w:hAnsi="Verdana" w:cstheme="majorBidi"/>
          <w:b/>
          <w:sz w:val="20"/>
          <w:szCs w:val="20"/>
        </w:rPr>
        <w:t>Napomene:</w:t>
      </w:r>
    </w:p>
    <w:p w14:paraId="20D64BB6" w14:textId="77777777" w:rsidR="001B3DB6" w:rsidRPr="00BA45E5" w:rsidRDefault="001B3DB6" w:rsidP="00BA45E5">
      <w:pPr>
        <w:spacing w:line="276" w:lineRule="auto"/>
        <w:rPr>
          <w:rFonts w:ascii="Verdana" w:hAnsi="Verdana" w:cstheme="majorBidi"/>
          <w:b/>
          <w:sz w:val="20"/>
          <w:szCs w:val="20"/>
          <w:u w:val="single"/>
        </w:rPr>
      </w:pPr>
      <w:r w:rsidRPr="00BA45E5">
        <w:rPr>
          <w:rFonts w:ascii="Verdana" w:hAnsi="Verdana" w:cstheme="majorBidi"/>
          <w:b/>
          <w:sz w:val="20"/>
          <w:szCs w:val="20"/>
          <w:u w:val="single"/>
        </w:rPr>
        <w:t>*1 Vrednovanje</w:t>
      </w:r>
    </w:p>
    <w:p w14:paraId="58235AC2" w14:textId="77777777" w:rsidR="001B3DB6" w:rsidRPr="00BA45E5" w:rsidRDefault="001B3DB6" w:rsidP="00BA45E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</w:p>
    <w:p w14:paraId="5F5DB5EB" w14:textId="77777777" w:rsidR="001B3DB6" w:rsidRPr="00BA45E5" w:rsidRDefault="001B3DB6" w:rsidP="00BA45E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BA45E5">
        <w:rPr>
          <w:rFonts w:ascii="Verdana" w:hAnsi="Verdana" w:cstheme="majorBidi"/>
          <w:color w:val="000000"/>
          <w:sz w:val="20"/>
          <w:szCs w:val="20"/>
        </w:rPr>
        <w:t>Vrednovanje za učenje i vrednovanje kao učenje kontinuirano se provodi tijekom cijele školske godine.</w:t>
      </w:r>
    </w:p>
    <w:p w14:paraId="2918D25D" w14:textId="5445A0AF" w:rsidR="001B3DB6" w:rsidRPr="00BA45E5" w:rsidRDefault="001B3DB6" w:rsidP="00BA45E5">
      <w:pPr>
        <w:spacing w:line="276" w:lineRule="auto"/>
        <w:rPr>
          <w:rFonts w:ascii="Verdana" w:hAnsi="Verdana" w:cstheme="majorBidi"/>
          <w:color w:val="000000"/>
          <w:sz w:val="20"/>
          <w:szCs w:val="20"/>
        </w:rPr>
      </w:pPr>
      <w:r w:rsidRPr="00BA45E5">
        <w:rPr>
          <w:rFonts w:ascii="Verdana" w:hAnsi="Verdana" w:cstheme="majorBidi"/>
          <w:color w:val="000000"/>
          <w:sz w:val="20"/>
          <w:szCs w:val="20"/>
        </w:rPr>
        <w:t>Vrednovanje naučenog provodi se tijekom cijele školske godine pisanim provjerama znanja, a u pojedinim temama preporuča se vrednovanje projektnih zadataka</w:t>
      </w:r>
      <w:r w:rsidR="00161BDC" w:rsidRPr="00BA45E5">
        <w:rPr>
          <w:rFonts w:ascii="Verdana" w:hAnsi="Verdana" w:cstheme="majorBidi"/>
          <w:color w:val="000000"/>
          <w:sz w:val="20"/>
          <w:szCs w:val="20"/>
        </w:rPr>
        <w:t xml:space="preserve"> (vježbi)</w:t>
      </w:r>
      <w:r w:rsidRPr="00BA45E5">
        <w:rPr>
          <w:rFonts w:ascii="Verdana" w:hAnsi="Verdana" w:cstheme="majorBidi"/>
          <w:color w:val="000000"/>
          <w:sz w:val="20"/>
          <w:szCs w:val="20"/>
        </w:rPr>
        <w:t xml:space="preserve"> rubrikom. Za vrednovanje naučenog mogu se koristiti neki od nastavnih sati planiranih za usustavljivanje odgovarajuće teme.</w:t>
      </w:r>
    </w:p>
    <w:p w14:paraId="384AF308" w14:textId="77777777" w:rsidR="00672B65" w:rsidRPr="00BA45E5" w:rsidRDefault="00672B65" w:rsidP="00BA45E5">
      <w:pPr>
        <w:spacing w:line="276" w:lineRule="auto"/>
        <w:rPr>
          <w:rFonts w:ascii="Verdana" w:hAnsi="Verdana" w:cstheme="majorBidi"/>
          <w:sz w:val="20"/>
          <w:szCs w:val="20"/>
        </w:rPr>
      </w:pPr>
    </w:p>
    <w:sectPr w:rsidR="00672B65" w:rsidRPr="00BA45E5" w:rsidSect="00F318B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23572F"/>
    <w:multiLevelType w:val="hybridMultilevel"/>
    <w:tmpl w:val="2D8A5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D739E"/>
    <w:multiLevelType w:val="hybridMultilevel"/>
    <w:tmpl w:val="2F10052E"/>
    <w:lvl w:ilvl="0" w:tplc="7494E33C">
      <w:start w:val="98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8E07724"/>
    <w:multiLevelType w:val="hybridMultilevel"/>
    <w:tmpl w:val="D51A06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06BFC"/>
    <w:multiLevelType w:val="hybridMultilevel"/>
    <w:tmpl w:val="14D693C4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477A83"/>
    <w:multiLevelType w:val="hybridMultilevel"/>
    <w:tmpl w:val="A114EB08"/>
    <w:lvl w:ilvl="0" w:tplc="4906F42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D411DD"/>
    <w:multiLevelType w:val="hybridMultilevel"/>
    <w:tmpl w:val="4C3ADA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77897"/>
    <w:multiLevelType w:val="hybridMultilevel"/>
    <w:tmpl w:val="06A420B8"/>
    <w:lvl w:ilvl="0" w:tplc="93CEEEA4">
      <w:numFmt w:val="bullet"/>
      <w:lvlText w:val="−"/>
      <w:lvlJc w:val="left"/>
      <w:pPr>
        <w:ind w:left="108" w:hanging="130"/>
      </w:pPr>
      <w:rPr>
        <w:rFonts w:ascii="Calibri" w:eastAsia="Calibri" w:hAnsi="Calibri" w:cs="Calibri" w:hint="default"/>
        <w:color w:val="221F1F"/>
        <w:w w:val="100"/>
        <w:sz w:val="18"/>
        <w:szCs w:val="18"/>
        <w:lang w:val="hr-HR" w:eastAsia="hr-HR" w:bidi="hr-HR"/>
      </w:rPr>
    </w:lvl>
    <w:lvl w:ilvl="1" w:tplc="ADECB54C">
      <w:numFmt w:val="bullet"/>
      <w:lvlText w:val="•"/>
      <w:lvlJc w:val="left"/>
      <w:pPr>
        <w:ind w:left="400" w:hanging="130"/>
      </w:pPr>
      <w:rPr>
        <w:rFonts w:hint="default"/>
        <w:lang w:val="hr-HR" w:eastAsia="hr-HR" w:bidi="hr-HR"/>
      </w:rPr>
    </w:lvl>
    <w:lvl w:ilvl="2" w:tplc="CAF47406">
      <w:numFmt w:val="bullet"/>
      <w:lvlText w:val="•"/>
      <w:lvlJc w:val="left"/>
      <w:pPr>
        <w:ind w:left="701" w:hanging="130"/>
      </w:pPr>
      <w:rPr>
        <w:rFonts w:hint="default"/>
        <w:lang w:val="hr-HR" w:eastAsia="hr-HR" w:bidi="hr-HR"/>
      </w:rPr>
    </w:lvl>
    <w:lvl w:ilvl="3" w:tplc="73A62B62">
      <w:numFmt w:val="bullet"/>
      <w:lvlText w:val="•"/>
      <w:lvlJc w:val="left"/>
      <w:pPr>
        <w:ind w:left="1002" w:hanging="130"/>
      </w:pPr>
      <w:rPr>
        <w:rFonts w:hint="default"/>
        <w:lang w:val="hr-HR" w:eastAsia="hr-HR" w:bidi="hr-HR"/>
      </w:rPr>
    </w:lvl>
    <w:lvl w:ilvl="4" w:tplc="9CD4ECFC">
      <w:numFmt w:val="bullet"/>
      <w:lvlText w:val="•"/>
      <w:lvlJc w:val="left"/>
      <w:pPr>
        <w:ind w:left="1303" w:hanging="130"/>
      </w:pPr>
      <w:rPr>
        <w:rFonts w:hint="default"/>
        <w:lang w:val="hr-HR" w:eastAsia="hr-HR" w:bidi="hr-HR"/>
      </w:rPr>
    </w:lvl>
    <w:lvl w:ilvl="5" w:tplc="3F2A998A">
      <w:numFmt w:val="bullet"/>
      <w:lvlText w:val="•"/>
      <w:lvlJc w:val="left"/>
      <w:pPr>
        <w:ind w:left="1604" w:hanging="130"/>
      </w:pPr>
      <w:rPr>
        <w:rFonts w:hint="default"/>
        <w:lang w:val="hr-HR" w:eastAsia="hr-HR" w:bidi="hr-HR"/>
      </w:rPr>
    </w:lvl>
    <w:lvl w:ilvl="6" w:tplc="B84A65C0">
      <w:numFmt w:val="bullet"/>
      <w:lvlText w:val="•"/>
      <w:lvlJc w:val="left"/>
      <w:pPr>
        <w:ind w:left="1904" w:hanging="130"/>
      </w:pPr>
      <w:rPr>
        <w:rFonts w:hint="default"/>
        <w:lang w:val="hr-HR" w:eastAsia="hr-HR" w:bidi="hr-HR"/>
      </w:rPr>
    </w:lvl>
    <w:lvl w:ilvl="7" w:tplc="E820989A">
      <w:numFmt w:val="bullet"/>
      <w:lvlText w:val="•"/>
      <w:lvlJc w:val="left"/>
      <w:pPr>
        <w:ind w:left="2205" w:hanging="130"/>
      </w:pPr>
      <w:rPr>
        <w:rFonts w:hint="default"/>
        <w:lang w:val="hr-HR" w:eastAsia="hr-HR" w:bidi="hr-HR"/>
      </w:rPr>
    </w:lvl>
    <w:lvl w:ilvl="8" w:tplc="FBCA0884">
      <w:numFmt w:val="bullet"/>
      <w:lvlText w:val="•"/>
      <w:lvlJc w:val="left"/>
      <w:pPr>
        <w:ind w:left="2506" w:hanging="130"/>
      </w:pPr>
      <w:rPr>
        <w:rFonts w:hint="default"/>
        <w:lang w:val="hr-HR" w:eastAsia="hr-HR" w:bidi="hr-HR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B7"/>
    <w:rsid w:val="00017DEA"/>
    <w:rsid w:val="00020282"/>
    <w:rsid w:val="000402DF"/>
    <w:rsid w:val="00063643"/>
    <w:rsid w:val="000862FE"/>
    <w:rsid w:val="000A3FC5"/>
    <w:rsid w:val="000B4042"/>
    <w:rsid w:val="000B4B97"/>
    <w:rsid w:val="000C5EB6"/>
    <w:rsid w:val="000D159E"/>
    <w:rsid w:val="000E0A55"/>
    <w:rsid w:val="000E6F6F"/>
    <w:rsid w:val="00107A7E"/>
    <w:rsid w:val="00127BFF"/>
    <w:rsid w:val="001301C3"/>
    <w:rsid w:val="0014044A"/>
    <w:rsid w:val="001479A3"/>
    <w:rsid w:val="00155FE3"/>
    <w:rsid w:val="00161BDC"/>
    <w:rsid w:val="00172A28"/>
    <w:rsid w:val="00176D92"/>
    <w:rsid w:val="00184948"/>
    <w:rsid w:val="001B2AAF"/>
    <w:rsid w:val="001B3DB6"/>
    <w:rsid w:val="001D35A2"/>
    <w:rsid w:val="001F2C18"/>
    <w:rsid w:val="002253F7"/>
    <w:rsid w:val="00237C0A"/>
    <w:rsid w:val="002560C1"/>
    <w:rsid w:val="002574D8"/>
    <w:rsid w:val="00266446"/>
    <w:rsid w:val="00267BDC"/>
    <w:rsid w:val="00272D00"/>
    <w:rsid w:val="00295FAA"/>
    <w:rsid w:val="002A167A"/>
    <w:rsid w:val="002A3451"/>
    <w:rsid w:val="002A4806"/>
    <w:rsid w:val="002B3592"/>
    <w:rsid w:val="002C711E"/>
    <w:rsid w:val="002F65E0"/>
    <w:rsid w:val="00301AFA"/>
    <w:rsid w:val="00324AB0"/>
    <w:rsid w:val="003379DA"/>
    <w:rsid w:val="003751B6"/>
    <w:rsid w:val="00383CEF"/>
    <w:rsid w:val="0038549E"/>
    <w:rsid w:val="003966DC"/>
    <w:rsid w:val="003A2F93"/>
    <w:rsid w:val="003B262E"/>
    <w:rsid w:val="003C445B"/>
    <w:rsid w:val="003C6E9E"/>
    <w:rsid w:val="003D11B7"/>
    <w:rsid w:val="00404746"/>
    <w:rsid w:val="004137D9"/>
    <w:rsid w:val="00414F35"/>
    <w:rsid w:val="0042620C"/>
    <w:rsid w:val="00433334"/>
    <w:rsid w:val="00441913"/>
    <w:rsid w:val="00444E27"/>
    <w:rsid w:val="00462B6F"/>
    <w:rsid w:val="004735B7"/>
    <w:rsid w:val="00474569"/>
    <w:rsid w:val="004844AE"/>
    <w:rsid w:val="00493A78"/>
    <w:rsid w:val="004B20D6"/>
    <w:rsid w:val="004B5CD2"/>
    <w:rsid w:val="004E6A96"/>
    <w:rsid w:val="00512CB9"/>
    <w:rsid w:val="00515658"/>
    <w:rsid w:val="00517C48"/>
    <w:rsid w:val="005363E6"/>
    <w:rsid w:val="00566110"/>
    <w:rsid w:val="00570E5F"/>
    <w:rsid w:val="00576A14"/>
    <w:rsid w:val="005A5970"/>
    <w:rsid w:val="005A6D5F"/>
    <w:rsid w:val="005C11D2"/>
    <w:rsid w:val="005C53EB"/>
    <w:rsid w:val="005D20DC"/>
    <w:rsid w:val="005E6951"/>
    <w:rsid w:val="005F17A6"/>
    <w:rsid w:val="00611AE8"/>
    <w:rsid w:val="0061580E"/>
    <w:rsid w:val="0061599B"/>
    <w:rsid w:val="00623985"/>
    <w:rsid w:val="0063017F"/>
    <w:rsid w:val="0063652F"/>
    <w:rsid w:val="0064706B"/>
    <w:rsid w:val="0065084A"/>
    <w:rsid w:val="006512AE"/>
    <w:rsid w:val="00660111"/>
    <w:rsid w:val="00663001"/>
    <w:rsid w:val="00664722"/>
    <w:rsid w:val="00672B65"/>
    <w:rsid w:val="0067685C"/>
    <w:rsid w:val="00684479"/>
    <w:rsid w:val="006869F8"/>
    <w:rsid w:val="00692C89"/>
    <w:rsid w:val="00693E88"/>
    <w:rsid w:val="00696EBE"/>
    <w:rsid w:val="006975CC"/>
    <w:rsid w:val="006B02F9"/>
    <w:rsid w:val="006B75C5"/>
    <w:rsid w:val="006E7C15"/>
    <w:rsid w:val="0071330B"/>
    <w:rsid w:val="0071582C"/>
    <w:rsid w:val="00724125"/>
    <w:rsid w:val="00725B35"/>
    <w:rsid w:val="0073351D"/>
    <w:rsid w:val="00734D94"/>
    <w:rsid w:val="00741712"/>
    <w:rsid w:val="007435AF"/>
    <w:rsid w:val="00745288"/>
    <w:rsid w:val="007651EC"/>
    <w:rsid w:val="00775CCC"/>
    <w:rsid w:val="00792B3A"/>
    <w:rsid w:val="007B13F6"/>
    <w:rsid w:val="007C67D6"/>
    <w:rsid w:val="007D2811"/>
    <w:rsid w:val="007D3D28"/>
    <w:rsid w:val="00802861"/>
    <w:rsid w:val="0082276B"/>
    <w:rsid w:val="0085574A"/>
    <w:rsid w:val="008613ED"/>
    <w:rsid w:val="00882075"/>
    <w:rsid w:val="00884F83"/>
    <w:rsid w:val="008B3FBA"/>
    <w:rsid w:val="008D2006"/>
    <w:rsid w:val="008E025E"/>
    <w:rsid w:val="008F3070"/>
    <w:rsid w:val="008F65F9"/>
    <w:rsid w:val="008F7A7D"/>
    <w:rsid w:val="00903EA2"/>
    <w:rsid w:val="00907A3B"/>
    <w:rsid w:val="009100E9"/>
    <w:rsid w:val="0091569F"/>
    <w:rsid w:val="00916D3A"/>
    <w:rsid w:val="009240D7"/>
    <w:rsid w:val="00960135"/>
    <w:rsid w:val="00965961"/>
    <w:rsid w:val="00975173"/>
    <w:rsid w:val="009821BB"/>
    <w:rsid w:val="009E41B8"/>
    <w:rsid w:val="00A32273"/>
    <w:rsid w:val="00A5152C"/>
    <w:rsid w:val="00A81054"/>
    <w:rsid w:val="00A83A41"/>
    <w:rsid w:val="00AA046F"/>
    <w:rsid w:val="00AB3F87"/>
    <w:rsid w:val="00AC47CC"/>
    <w:rsid w:val="00AC73FA"/>
    <w:rsid w:val="00AE275B"/>
    <w:rsid w:val="00AE3135"/>
    <w:rsid w:val="00AF1310"/>
    <w:rsid w:val="00AF65A0"/>
    <w:rsid w:val="00B13828"/>
    <w:rsid w:val="00B1448B"/>
    <w:rsid w:val="00B175C9"/>
    <w:rsid w:val="00B30769"/>
    <w:rsid w:val="00B33C34"/>
    <w:rsid w:val="00B345C9"/>
    <w:rsid w:val="00B35E09"/>
    <w:rsid w:val="00B42EF9"/>
    <w:rsid w:val="00B641F7"/>
    <w:rsid w:val="00B8320B"/>
    <w:rsid w:val="00B92795"/>
    <w:rsid w:val="00BA251E"/>
    <w:rsid w:val="00BA45E5"/>
    <w:rsid w:val="00BB1D75"/>
    <w:rsid w:val="00BB5B5E"/>
    <w:rsid w:val="00BE4CB6"/>
    <w:rsid w:val="00BE7124"/>
    <w:rsid w:val="00BF5996"/>
    <w:rsid w:val="00BF777B"/>
    <w:rsid w:val="00C01A1A"/>
    <w:rsid w:val="00C165D3"/>
    <w:rsid w:val="00C263E0"/>
    <w:rsid w:val="00C3202B"/>
    <w:rsid w:val="00C32C8C"/>
    <w:rsid w:val="00C435E1"/>
    <w:rsid w:val="00C52781"/>
    <w:rsid w:val="00C53FDC"/>
    <w:rsid w:val="00C6194B"/>
    <w:rsid w:val="00C83B5D"/>
    <w:rsid w:val="00C851F2"/>
    <w:rsid w:val="00CB25E1"/>
    <w:rsid w:val="00CB561D"/>
    <w:rsid w:val="00CE4066"/>
    <w:rsid w:val="00CE6088"/>
    <w:rsid w:val="00CF2556"/>
    <w:rsid w:val="00D01919"/>
    <w:rsid w:val="00D121B4"/>
    <w:rsid w:val="00D15C23"/>
    <w:rsid w:val="00D214E8"/>
    <w:rsid w:val="00D3441B"/>
    <w:rsid w:val="00D36307"/>
    <w:rsid w:val="00D3799C"/>
    <w:rsid w:val="00D5476F"/>
    <w:rsid w:val="00D83E37"/>
    <w:rsid w:val="00D97781"/>
    <w:rsid w:val="00DB151C"/>
    <w:rsid w:val="00DC0056"/>
    <w:rsid w:val="00DC4FA5"/>
    <w:rsid w:val="00DD62C8"/>
    <w:rsid w:val="00DF0747"/>
    <w:rsid w:val="00E06658"/>
    <w:rsid w:val="00E30426"/>
    <w:rsid w:val="00E42B39"/>
    <w:rsid w:val="00E62155"/>
    <w:rsid w:val="00E72BE2"/>
    <w:rsid w:val="00E97522"/>
    <w:rsid w:val="00E97D89"/>
    <w:rsid w:val="00EA7D5E"/>
    <w:rsid w:val="00EB54A1"/>
    <w:rsid w:val="00EE4B0D"/>
    <w:rsid w:val="00F23DF5"/>
    <w:rsid w:val="00F318B8"/>
    <w:rsid w:val="00F45A47"/>
    <w:rsid w:val="00F45CC4"/>
    <w:rsid w:val="00F827CD"/>
    <w:rsid w:val="00F9017B"/>
    <w:rsid w:val="00FA2CD4"/>
    <w:rsid w:val="00FB415D"/>
    <w:rsid w:val="00FC0C31"/>
    <w:rsid w:val="00FD0FFA"/>
    <w:rsid w:val="00FD72A6"/>
    <w:rsid w:val="00FF6E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270F"/>
  <w15:docId w15:val="{5906B4FB-08D6-4792-983D-833BA710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6D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76D9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eetkatablice">
    <w:name w:val="Table Grid"/>
    <w:basedOn w:val="Obinatablica"/>
    <w:uiPriority w:val="59"/>
    <w:unhideWhenUsed/>
    <w:rsid w:val="006301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1582C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1582C"/>
    <w:rPr>
      <w:rFonts w:ascii="Tahoma" w:eastAsia="Times New Roman" w:hAnsi="Tahoma" w:cs="Tahoma"/>
      <w:sz w:val="16"/>
      <w:szCs w:val="16"/>
      <w:lang w:eastAsia="hr-HR"/>
    </w:rPr>
  </w:style>
  <w:style w:type="paragraph" w:customStyle="1" w:styleId="TableParagraph">
    <w:name w:val="Table Paragraph"/>
    <w:basedOn w:val="Normal"/>
    <w:uiPriority w:val="1"/>
    <w:qFormat/>
    <w:rsid w:val="00BE4CB6"/>
    <w:pPr>
      <w:widowControl w:val="0"/>
      <w:autoSpaceDE w:val="0"/>
      <w:autoSpaceDN w:val="0"/>
      <w:ind w:left="108"/>
    </w:pPr>
    <w:rPr>
      <w:rFonts w:ascii="Calibri" w:eastAsia="Calibri" w:hAnsi="Calibri" w:cs="Calibri"/>
      <w:sz w:val="22"/>
      <w:szCs w:val="22"/>
      <w:lang w:bidi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2" ma:contentTypeDescription="Stvaranje novog dokumenta." ma:contentTypeScope="" ma:versionID="6d3005ff58c74f14316bc9e113a8787f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97b63f90ba1da209283b902d86adaa4e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47C549-3D23-48FE-BF1B-690B8CCE83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06733D-74B4-4F36-BEFB-84632BF4C0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e1fd-fd65-44c8-9891-eaa7f70d05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FE90F1-E67D-43C0-A439-5A3D0D4A9D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MZOS</Company>
  <LinksUpToDate>false</LinksUpToDate>
  <CharactersWithSpaces>6167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/</dc:creator>
  <cp:lastModifiedBy>Ivo Tunjić</cp:lastModifiedBy>
  <cp:revision>2</cp:revision>
  <dcterms:created xsi:type="dcterms:W3CDTF">2020-10-06T13:21:00Z</dcterms:created>
  <dcterms:modified xsi:type="dcterms:W3CDTF">2020-10-06T13:21:00Z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