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8473A" w14:textId="77777777" w:rsidR="004329CB" w:rsidRPr="000D50E6" w:rsidRDefault="00E87385" w:rsidP="00694C73">
      <w:pPr>
        <w:spacing w:line="276" w:lineRule="auto"/>
        <w:jc w:val="both"/>
        <w:rPr>
          <w:rFonts w:ascii="Verdana" w:eastAsia="Verdana" w:hAnsi="Verdana" w:cs="Verdana"/>
          <w:b/>
          <w:color w:val="262626"/>
          <w:sz w:val="24"/>
          <w:szCs w:val="24"/>
        </w:rPr>
      </w:pPr>
      <w:bookmarkStart w:id="0" w:name="_gjdgxs" w:colFirst="0" w:colLast="0"/>
      <w:bookmarkStart w:id="1" w:name="_GoBack"/>
      <w:bookmarkEnd w:id="0"/>
      <w:bookmarkEnd w:id="1"/>
      <w:r w:rsidRPr="000D50E6">
        <w:rPr>
          <w:rFonts w:ascii="Verdana" w:eastAsia="Verdana" w:hAnsi="Verdana" w:cs="Verdana"/>
          <w:b/>
          <w:color w:val="262626"/>
          <w:sz w:val="24"/>
          <w:szCs w:val="24"/>
        </w:rPr>
        <w:t>OBRAZOVNI SEKTOR: Tekstil i koža</w:t>
      </w:r>
    </w:p>
    <w:p w14:paraId="0F712FA0" w14:textId="77777777" w:rsidR="004329CB" w:rsidRPr="000D50E6" w:rsidRDefault="00E87385" w:rsidP="00694C73">
      <w:pPr>
        <w:spacing w:line="276" w:lineRule="auto"/>
        <w:jc w:val="both"/>
        <w:rPr>
          <w:rFonts w:ascii="Verdana" w:eastAsia="Verdana" w:hAnsi="Verdana" w:cs="Verdana"/>
          <w:b/>
          <w:color w:val="262626"/>
          <w:sz w:val="24"/>
          <w:szCs w:val="24"/>
        </w:rPr>
      </w:pPr>
      <w:bookmarkStart w:id="2" w:name="_c8ddopkrluwt" w:colFirst="0" w:colLast="0"/>
      <w:bookmarkEnd w:id="2"/>
      <w:r w:rsidRPr="000D50E6">
        <w:rPr>
          <w:rFonts w:ascii="Verdana" w:eastAsia="Verdana" w:hAnsi="Verdana" w:cs="Verdana"/>
          <w:b/>
          <w:color w:val="262626"/>
          <w:sz w:val="24"/>
          <w:szCs w:val="24"/>
        </w:rPr>
        <w:t>PODSEKTOR: Koža</w:t>
      </w:r>
    </w:p>
    <w:p w14:paraId="043CBF68" w14:textId="77777777" w:rsidR="004329CB" w:rsidRPr="000D50E6" w:rsidRDefault="00E87385" w:rsidP="00694C73">
      <w:pPr>
        <w:spacing w:line="276" w:lineRule="auto"/>
        <w:jc w:val="both"/>
        <w:rPr>
          <w:rFonts w:ascii="Verdana" w:eastAsia="Verdana" w:hAnsi="Verdana" w:cs="Verdana"/>
          <w:b/>
          <w:color w:val="262626"/>
          <w:sz w:val="24"/>
          <w:szCs w:val="24"/>
        </w:rPr>
      </w:pPr>
      <w:r w:rsidRPr="000D50E6">
        <w:rPr>
          <w:rFonts w:ascii="Verdana" w:eastAsia="Verdana" w:hAnsi="Verdana" w:cs="Verdana"/>
          <w:b/>
          <w:color w:val="262626"/>
          <w:sz w:val="24"/>
          <w:szCs w:val="24"/>
        </w:rPr>
        <w:t>KVALIFIKACIJA/ZANIMANJE: POMOĆNI GALANTERIST</w:t>
      </w:r>
    </w:p>
    <w:p w14:paraId="2987A7B0" w14:textId="6D375BF8" w:rsidR="004329CB" w:rsidRPr="000D50E6" w:rsidRDefault="000D50E6" w:rsidP="00694C73">
      <w:pPr>
        <w:spacing w:line="276" w:lineRule="auto"/>
        <w:jc w:val="both"/>
        <w:rPr>
          <w:rFonts w:ascii="Verdana" w:eastAsia="Verdana" w:hAnsi="Verdana" w:cs="Verdana"/>
          <w:b/>
          <w:color w:val="262626"/>
          <w:sz w:val="24"/>
          <w:szCs w:val="24"/>
        </w:rPr>
      </w:pPr>
      <w:r>
        <w:rPr>
          <w:rFonts w:ascii="Verdana" w:eastAsia="Verdana" w:hAnsi="Verdana" w:cs="Verdana"/>
          <w:b/>
          <w:color w:val="262626"/>
          <w:sz w:val="24"/>
          <w:szCs w:val="24"/>
        </w:rPr>
        <w:t>RAZRED: PRVI</w:t>
      </w:r>
    </w:p>
    <w:p w14:paraId="5438D989" w14:textId="77777777" w:rsidR="004329CB" w:rsidRPr="00694C73" w:rsidRDefault="00E87385" w:rsidP="00694C73">
      <w:pPr>
        <w:spacing w:line="276" w:lineRule="auto"/>
        <w:jc w:val="center"/>
        <w:rPr>
          <w:rFonts w:ascii="Verdana" w:eastAsia="Verdana" w:hAnsi="Verdana" w:cs="Verdana"/>
          <w:b/>
          <w:color w:val="000000"/>
          <w:sz w:val="20"/>
          <w:szCs w:val="20"/>
        </w:rPr>
      </w:pPr>
      <w:r w:rsidRPr="00694C73">
        <w:rPr>
          <w:rFonts w:ascii="Verdana" w:eastAsia="Verdana" w:hAnsi="Verdana" w:cs="Verdana"/>
          <w:b/>
          <w:color w:val="000000"/>
          <w:sz w:val="20"/>
          <w:szCs w:val="20"/>
        </w:rPr>
        <w:t>PREPORUKE ZA REALIZACIJU</w:t>
      </w:r>
    </w:p>
    <w:tbl>
      <w:tblPr>
        <w:tblStyle w:val="a"/>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86"/>
        <w:gridCol w:w="2835"/>
        <w:gridCol w:w="4961"/>
      </w:tblGrid>
      <w:tr w:rsidR="004329CB" w:rsidRPr="00694C73" w14:paraId="1F1DA8AC" w14:textId="77777777">
        <w:trPr>
          <w:trHeight w:val="405"/>
        </w:trPr>
        <w:tc>
          <w:tcPr>
            <w:tcW w:w="1696" w:type="dxa"/>
            <w:vMerge w:val="restart"/>
            <w:shd w:val="clear" w:color="auto" w:fill="FFF2CC"/>
          </w:tcPr>
          <w:p w14:paraId="23FE4B5E"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TEMA / AKTIVNOST</w:t>
            </w:r>
          </w:p>
          <w:p w14:paraId="6D9E0C85"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(broj i naziv)</w:t>
            </w:r>
          </w:p>
        </w:tc>
        <w:tc>
          <w:tcPr>
            <w:tcW w:w="3686" w:type="dxa"/>
            <w:vMerge w:val="restart"/>
            <w:shd w:val="clear" w:color="auto" w:fill="FFF2CC"/>
            <w:vAlign w:val="center"/>
          </w:tcPr>
          <w:p w14:paraId="63532D12"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ISHODI UČENJA/NASTAVNI SADRŽAJI</w:t>
            </w:r>
          </w:p>
        </w:tc>
        <w:tc>
          <w:tcPr>
            <w:tcW w:w="2835" w:type="dxa"/>
            <w:vMerge w:val="restart"/>
            <w:shd w:val="clear" w:color="auto" w:fill="FFF2CC"/>
            <w:vAlign w:val="center"/>
          </w:tcPr>
          <w:p w14:paraId="08F4F4F8" w14:textId="77777777" w:rsidR="004329CB" w:rsidRPr="00694C73" w:rsidRDefault="00E87385" w:rsidP="00694C73">
            <w:pPr>
              <w:spacing w:line="276" w:lineRule="auto"/>
              <w:jc w:val="center"/>
              <w:rPr>
                <w:rFonts w:ascii="Verdana" w:hAnsi="Verdana"/>
                <w:b/>
                <w:sz w:val="20"/>
                <w:szCs w:val="20"/>
              </w:rPr>
            </w:pPr>
            <w:r w:rsidRPr="00694C73">
              <w:rPr>
                <w:rFonts w:ascii="Verdana" w:hAnsi="Verdana"/>
                <w:b/>
                <w:sz w:val="20"/>
                <w:szCs w:val="20"/>
              </w:rPr>
              <w:t>NASTAVNI PREDMET/I</w:t>
            </w:r>
          </w:p>
        </w:tc>
        <w:tc>
          <w:tcPr>
            <w:tcW w:w="4961" w:type="dxa"/>
            <w:vMerge w:val="restart"/>
            <w:shd w:val="clear" w:color="auto" w:fill="FFF2CC"/>
          </w:tcPr>
          <w:p w14:paraId="38667103" w14:textId="77777777" w:rsidR="004329CB" w:rsidRPr="00694C73" w:rsidRDefault="004329CB" w:rsidP="00694C73">
            <w:pPr>
              <w:spacing w:line="276" w:lineRule="auto"/>
              <w:jc w:val="center"/>
              <w:rPr>
                <w:rFonts w:ascii="Verdana" w:hAnsi="Verdana"/>
                <w:b/>
                <w:sz w:val="20"/>
                <w:szCs w:val="20"/>
              </w:rPr>
            </w:pPr>
          </w:p>
          <w:p w14:paraId="4D0A4C4B" w14:textId="77777777" w:rsidR="004329CB" w:rsidRPr="00694C73" w:rsidRDefault="00E87385" w:rsidP="00694C73">
            <w:pPr>
              <w:spacing w:line="276" w:lineRule="auto"/>
              <w:jc w:val="center"/>
              <w:rPr>
                <w:rFonts w:ascii="Verdana" w:hAnsi="Verdana"/>
                <w:b/>
                <w:sz w:val="20"/>
                <w:szCs w:val="20"/>
              </w:rPr>
            </w:pPr>
            <w:r w:rsidRPr="00694C73">
              <w:rPr>
                <w:rFonts w:ascii="Verdana" w:hAnsi="Verdana"/>
                <w:b/>
                <w:sz w:val="20"/>
                <w:szCs w:val="20"/>
              </w:rPr>
              <w:t>OČEKIVANJA MEĐUPREDMETNIH TEMA</w:t>
            </w:r>
          </w:p>
        </w:tc>
      </w:tr>
      <w:tr w:rsidR="004329CB" w:rsidRPr="00694C73" w14:paraId="7ACC9460" w14:textId="77777777">
        <w:trPr>
          <w:trHeight w:val="405"/>
        </w:trPr>
        <w:tc>
          <w:tcPr>
            <w:tcW w:w="1696" w:type="dxa"/>
            <w:vMerge/>
            <w:shd w:val="clear" w:color="auto" w:fill="FFF2CC"/>
          </w:tcPr>
          <w:p w14:paraId="4FDC96A4" w14:textId="77777777" w:rsidR="004329CB" w:rsidRPr="00694C73" w:rsidRDefault="004329CB" w:rsidP="00694C73">
            <w:pPr>
              <w:widowControl w:val="0"/>
              <w:pBdr>
                <w:top w:val="nil"/>
                <w:left w:val="nil"/>
                <w:bottom w:val="nil"/>
                <w:right w:val="nil"/>
                <w:between w:val="nil"/>
              </w:pBdr>
              <w:spacing w:line="276" w:lineRule="auto"/>
              <w:rPr>
                <w:rFonts w:ascii="Verdana" w:hAnsi="Verdana"/>
                <w:b/>
                <w:sz w:val="20"/>
                <w:szCs w:val="20"/>
              </w:rPr>
            </w:pPr>
          </w:p>
        </w:tc>
        <w:tc>
          <w:tcPr>
            <w:tcW w:w="3686" w:type="dxa"/>
            <w:vMerge/>
            <w:shd w:val="clear" w:color="auto" w:fill="FFF2CC"/>
            <w:vAlign w:val="center"/>
          </w:tcPr>
          <w:p w14:paraId="5C8BE858" w14:textId="77777777" w:rsidR="004329CB" w:rsidRPr="00694C73" w:rsidRDefault="004329CB" w:rsidP="00694C73">
            <w:pPr>
              <w:widowControl w:val="0"/>
              <w:pBdr>
                <w:top w:val="nil"/>
                <w:left w:val="nil"/>
                <w:bottom w:val="nil"/>
                <w:right w:val="nil"/>
                <w:between w:val="nil"/>
              </w:pBdr>
              <w:spacing w:line="276" w:lineRule="auto"/>
              <w:rPr>
                <w:rFonts w:ascii="Verdana" w:hAnsi="Verdana"/>
                <w:b/>
                <w:sz w:val="20"/>
                <w:szCs w:val="20"/>
              </w:rPr>
            </w:pPr>
          </w:p>
        </w:tc>
        <w:tc>
          <w:tcPr>
            <w:tcW w:w="2835" w:type="dxa"/>
            <w:vMerge/>
            <w:shd w:val="clear" w:color="auto" w:fill="FFF2CC"/>
            <w:vAlign w:val="center"/>
          </w:tcPr>
          <w:p w14:paraId="7E5D5ED8" w14:textId="77777777" w:rsidR="004329CB" w:rsidRPr="00694C73" w:rsidRDefault="004329CB" w:rsidP="00694C73">
            <w:pPr>
              <w:widowControl w:val="0"/>
              <w:pBdr>
                <w:top w:val="nil"/>
                <w:left w:val="nil"/>
                <w:bottom w:val="nil"/>
                <w:right w:val="nil"/>
                <w:between w:val="nil"/>
              </w:pBdr>
              <w:spacing w:line="276" w:lineRule="auto"/>
              <w:rPr>
                <w:rFonts w:ascii="Verdana" w:hAnsi="Verdana"/>
                <w:b/>
                <w:sz w:val="20"/>
                <w:szCs w:val="20"/>
              </w:rPr>
            </w:pPr>
          </w:p>
        </w:tc>
        <w:tc>
          <w:tcPr>
            <w:tcW w:w="4961" w:type="dxa"/>
            <w:vMerge/>
            <w:shd w:val="clear" w:color="auto" w:fill="FFF2CC"/>
          </w:tcPr>
          <w:p w14:paraId="5F0C6D5E" w14:textId="77777777" w:rsidR="004329CB" w:rsidRPr="00694C73" w:rsidRDefault="004329CB" w:rsidP="00694C73">
            <w:pPr>
              <w:widowControl w:val="0"/>
              <w:pBdr>
                <w:top w:val="nil"/>
                <w:left w:val="nil"/>
                <w:bottom w:val="nil"/>
                <w:right w:val="nil"/>
                <w:between w:val="nil"/>
              </w:pBdr>
              <w:spacing w:line="276" w:lineRule="auto"/>
              <w:rPr>
                <w:rFonts w:ascii="Verdana" w:hAnsi="Verdana"/>
                <w:b/>
                <w:sz w:val="20"/>
                <w:szCs w:val="20"/>
              </w:rPr>
            </w:pPr>
          </w:p>
        </w:tc>
      </w:tr>
      <w:tr w:rsidR="004329CB" w:rsidRPr="00694C73" w14:paraId="6DD8278D" w14:textId="77777777">
        <w:trPr>
          <w:trHeight w:val="291"/>
        </w:trPr>
        <w:tc>
          <w:tcPr>
            <w:tcW w:w="1696" w:type="dxa"/>
          </w:tcPr>
          <w:p w14:paraId="15650FED" w14:textId="77777777" w:rsidR="004329CB" w:rsidRPr="00694C73" w:rsidRDefault="00E87385" w:rsidP="00694C73">
            <w:pPr>
              <w:spacing w:before="240" w:after="240" w:line="276" w:lineRule="auto"/>
              <w:rPr>
                <w:rFonts w:ascii="Verdana" w:hAnsi="Verdana"/>
                <w:b/>
                <w:sz w:val="20"/>
                <w:szCs w:val="20"/>
              </w:rPr>
            </w:pPr>
            <w:r w:rsidRPr="00694C73">
              <w:rPr>
                <w:rFonts w:ascii="Verdana" w:hAnsi="Verdana"/>
                <w:b/>
                <w:sz w:val="20"/>
                <w:szCs w:val="20"/>
              </w:rPr>
              <w:t>T 1. VJEŽBE</w:t>
            </w:r>
          </w:p>
          <w:p w14:paraId="6120C40C"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b/>
                <w:sz w:val="20"/>
                <w:szCs w:val="20"/>
              </w:rPr>
              <w:t>RADIONICA ZA IZRADU GALANTERIJSKIH PROIZVODA</w:t>
            </w:r>
          </w:p>
        </w:tc>
        <w:tc>
          <w:tcPr>
            <w:tcW w:w="3686" w:type="dxa"/>
          </w:tcPr>
          <w:p w14:paraId="410DEF1B" w14:textId="77777777" w:rsidR="004329CB" w:rsidRPr="00694C73" w:rsidRDefault="004329CB" w:rsidP="00694C73">
            <w:pPr>
              <w:spacing w:line="276" w:lineRule="auto"/>
              <w:rPr>
                <w:rFonts w:ascii="Verdana" w:hAnsi="Verdana"/>
                <w:sz w:val="20"/>
                <w:szCs w:val="20"/>
              </w:rPr>
            </w:pPr>
          </w:p>
          <w:p w14:paraId="4E9AA41E" w14:textId="77777777" w:rsidR="004329CB" w:rsidRPr="00694C73" w:rsidRDefault="004329CB" w:rsidP="00694C73">
            <w:pPr>
              <w:spacing w:line="276" w:lineRule="auto"/>
              <w:rPr>
                <w:rFonts w:ascii="Verdana" w:hAnsi="Verdana"/>
                <w:sz w:val="20"/>
                <w:szCs w:val="20"/>
              </w:rPr>
            </w:pPr>
          </w:p>
          <w:p w14:paraId="1D96ED6A"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-Organizirati radni prostor</w:t>
            </w:r>
          </w:p>
          <w:p w14:paraId="421EBF2B"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-Upotrebljavati alate i uređaje</w:t>
            </w:r>
          </w:p>
          <w:p w14:paraId="3098AF49"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-Prakticirati pravilnu upotrebu alata i uređaja</w:t>
            </w:r>
          </w:p>
          <w:p w14:paraId="6C89551D"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 xml:space="preserve">-Prakticirati radne navike </w:t>
            </w:r>
          </w:p>
          <w:p w14:paraId="6B933251"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-Usvojiti osnove zaštite na radu</w:t>
            </w:r>
          </w:p>
          <w:p w14:paraId="08FE4624" w14:textId="77777777" w:rsidR="004329CB" w:rsidRPr="00694C73" w:rsidRDefault="004329CB" w:rsidP="00694C73">
            <w:pPr>
              <w:spacing w:line="276" w:lineRule="auto"/>
              <w:rPr>
                <w:rFonts w:ascii="Verdana" w:hAnsi="Verdana"/>
                <w:sz w:val="20"/>
                <w:szCs w:val="20"/>
              </w:rPr>
            </w:pPr>
            <w:commentRangeStart w:id="3"/>
          </w:p>
        </w:tc>
        <w:commentRangeEnd w:id="3"/>
        <w:tc>
          <w:tcPr>
            <w:tcW w:w="2835" w:type="dxa"/>
          </w:tcPr>
          <w:p w14:paraId="1DD5782C" w14:textId="77777777" w:rsidR="004329CB" w:rsidRPr="008662AA" w:rsidRDefault="00E87385" w:rsidP="00694C73">
            <w:pPr>
              <w:spacing w:line="276" w:lineRule="auto"/>
              <w:rPr>
                <w:rFonts w:ascii="Verdana" w:hAnsi="Verdana"/>
                <w:b/>
                <w:sz w:val="20"/>
                <w:szCs w:val="20"/>
              </w:rPr>
            </w:pPr>
            <w:r w:rsidRPr="00694C73">
              <w:rPr>
                <w:rFonts w:ascii="Verdana" w:hAnsi="Verdana"/>
                <w:sz w:val="20"/>
                <w:szCs w:val="20"/>
              </w:rPr>
              <w:commentReference w:id="3"/>
            </w:r>
            <w:r w:rsidRPr="008662AA">
              <w:rPr>
                <w:rFonts w:ascii="Verdana" w:hAnsi="Verdana"/>
                <w:b/>
                <w:sz w:val="20"/>
                <w:szCs w:val="20"/>
              </w:rPr>
              <w:t>Tehnologija zanimanja</w:t>
            </w:r>
          </w:p>
          <w:p w14:paraId="216FE017"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t>Praktična nastava</w:t>
            </w:r>
          </w:p>
          <w:p w14:paraId="5BF49D5B" w14:textId="77777777" w:rsidR="004329CB" w:rsidRPr="008662AA" w:rsidRDefault="004329CB" w:rsidP="00694C73">
            <w:pPr>
              <w:spacing w:line="276" w:lineRule="auto"/>
              <w:rPr>
                <w:rFonts w:ascii="Verdana" w:hAnsi="Verdana"/>
                <w:b/>
                <w:color w:val="980000"/>
                <w:sz w:val="20"/>
                <w:szCs w:val="20"/>
              </w:rPr>
            </w:pPr>
          </w:p>
          <w:p w14:paraId="5245A571" w14:textId="77777777" w:rsidR="004329CB" w:rsidRPr="00694C73" w:rsidRDefault="004329CB" w:rsidP="00694C73">
            <w:pPr>
              <w:spacing w:line="276" w:lineRule="auto"/>
              <w:rPr>
                <w:rFonts w:ascii="Verdana" w:hAnsi="Verdana"/>
                <w:color w:val="980000"/>
                <w:sz w:val="20"/>
                <w:szCs w:val="20"/>
              </w:rPr>
            </w:pPr>
          </w:p>
          <w:p w14:paraId="3133C578" w14:textId="77777777" w:rsidR="008662AA" w:rsidRDefault="00E87385" w:rsidP="00694C73">
            <w:pPr>
              <w:spacing w:line="276" w:lineRule="auto"/>
              <w:rPr>
                <w:rFonts w:ascii="Verdana" w:hAnsi="Verdana"/>
                <w:b/>
                <w:sz w:val="20"/>
                <w:szCs w:val="20"/>
              </w:rPr>
            </w:pPr>
            <w:r w:rsidRPr="00694C73">
              <w:rPr>
                <w:rFonts w:ascii="Verdana" w:hAnsi="Verdana"/>
                <w:b/>
                <w:sz w:val="20"/>
                <w:szCs w:val="20"/>
              </w:rPr>
              <w:t>Preporuke</w:t>
            </w:r>
            <w:r w:rsidR="008662AA">
              <w:rPr>
                <w:rFonts w:ascii="Verdana" w:hAnsi="Verdana"/>
                <w:b/>
                <w:sz w:val="20"/>
                <w:szCs w:val="20"/>
              </w:rPr>
              <w:t>:</w:t>
            </w:r>
          </w:p>
          <w:p w14:paraId="69BFD555" w14:textId="77777777" w:rsidR="008662AA" w:rsidRDefault="00E87385" w:rsidP="00694C73">
            <w:pPr>
              <w:spacing w:line="276" w:lineRule="auto"/>
              <w:rPr>
                <w:rFonts w:ascii="Verdana" w:hAnsi="Verdana"/>
                <w:b/>
                <w:sz w:val="20"/>
                <w:szCs w:val="20"/>
              </w:rPr>
            </w:pPr>
            <w:r w:rsidRPr="00694C73">
              <w:rPr>
                <w:rFonts w:ascii="Verdana" w:hAnsi="Verdana"/>
                <w:b/>
                <w:sz w:val="20"/>
                <w:szCs w:val="20"/>
              </w:rPr>
              <w:t xml:space="preserve"> </w:t>
            </w:r>
          </w:p>
          <w:p w14:paraId="54E8C3C8" w14:textId="79C3DB45" w:rsidR="004329CB" w:rsidRDefault="008662AA" w:rsidP="00694C73">
            <w:pPr>
              <w:spacing w:line="276" w:lineRule="auto"/>
              <w:rPr>
                <w:rFonts w:ascii="Verdana" w:hAnsi="Verdana"/>
                <w:b/>
                <w:sz w:val="20"/>
                <w:szCs w:val="20"/>
              </w:rPr>
            </w:pPr>
            <w:r>
              <w:rPr>
                <w:rFonts w:ascii="Verdana" w:hAnsi="Verdana"/>
                <w:b/>
                <w:sz w:val="20"/>
                <w:szCs w:val="20"/>
              </w:rPr>
              <w:t>v</w:t>
            </w:r>
            <w:r w:rsidRPr="008662AA">
              <w:rPr>
                <w:rFonts w:ascii="Verdana" w:hAnsi="Verdana"/>
                <w:b/>
                <w:sz w:val="20"/>
                <w:szCs w:val="20"/>
              </w:rPr>
              <w:t>rednovanje za učenje</w:t>
            </w:r>
          </w:p>
          <w:p w14:paraId="6B6F4ED4" w14:textId="77777777" w:rsidR="008662AA" w:rsidRPr="00694C73" w:rsidRDefault="008662AA" w:rsidP="00694C73">
            <w:pPr>
              <w:spacing w:line="276" w:lineRule="auto"/>
              <w:rPr>
                <w:rFonts w:ascii="Verdana" w:hAnsi="Verdana"/>
                <w:b/>
                <w:sz w:val="20"/>
                <w:szCs w:val="20"/>
              </w:rPr>
            </w:pPr>
          </w:p>
          <w:p w14:paraId="00ABA06F"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-opažanja aktivnosti učenika</w:t>
            </w:r>
          </w:p>
          <w:p w14:paraId="53366E75"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-postavljanje pitanja</w:t>
            </w:r>
          </w:p>
          <w:p w14:paraId="6A3857D1"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-individualni razgovori</w:t>
            </w:r>
          </w:p>
          <w:p w14:paraId="0E8DE603"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-diskusije</w:t>
            </w:r>
          </w:p>
          <w:p w14:paraId="74BDC8F1"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i provjera domaće zadaće</w:t>
            </w:r>
          </w:p>
          <w:p w14:paraId="2FD2CD2C"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mape radova</w:t>
            </w:r>
          </w:p>
          <w:p w14:paraId="4515E222"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-kraće provjere</w:t>
            </w:r>
          </w:p>
          <w:p w14:paraId="73910153" w14:textId="77777777" w:rsidR="004329CB" w:rsidRPr="00694C73" w:rsidRDefault="004329CB" w:rsidP="00694C73">
            <w:pPr>
              <w:spacing w:line="276" w:lineRule="auto"/>
              <w:rPr>
                <w:rFonts w:ascii="Verdana" w:hAnsi="Verdana"/>
                <w:sz w:val="20"/>
                <w:szCs w:val="20"/>
              </w:rPr>
            </w:pPr>
          </w:p>
          <w:p w14:paraId="1CECB83A"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40645247"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-rubrike za samovrednovanje</w:t>
            </w:r>
          </w:p>
          <w:p w14:paraId="63B53306"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39736717" w14:textId="77777777" w:rsidR="004329CB" w:rsidRPr="00694C73" w:rsidRDefault="004329CB" w:rsidP="00694C73">
            <w:pPr>
              <w:spacing w:line="276" w:lineRule="auto"/>
              <w:rPr>
                <w:rFonts w:ascii="Verdana" w:hAnsi="Verdana"/>
                <w:sz w:val="20"/>
                <w:szCs w:val="20"/>
              </w:rPr>
            </w:pPr>
          </w:p>
          <w:p w14:paraId="1B46A524"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vrednovanje naučenog:</w:t>
            </w:r>
          </w:p>
          <w:p w14:paraId="003A0A02"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lastRenderedPageBreak/>
              <w:t>-usmeno provjeravanje putem razgovora, diskusije, objašnjavanja, prezentacije</w:t>
            </w:r>
          </w:p>
          <w:p w14:paraId="4D9E9D7B"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-mapa radova</w:t>
            </w:r>
          </w:p>
          <w:p w14:paraId="590C5EB6" w14:textId="77777777" w:rsidR="004329CB" w:rsidRPr="00694C73" w:rsidRDefault="004329CB" w:rsidP="00694C73">
            <w:pPr>
              <w:spacing w:line="276" w:lineRule="auto"/>
              <w:rPr>
                <w:rFonts w:ascii="Verdana" w:hAnsi="Verdana"/>
                <w:color w:val="980000"/>
                <w:sz w:val="20"/>
                <w:szCs w:val="20"/>
              </w:rPr>
            </w:pPr>
          </w:p>
        </w:tc>
        <w:tc>
          <w:tcPr>
            <w:tcW w:w="4961" w:type="dxa"/>
          </w:tcPr>
          <w:p w14:paraId="4A9A4AFA"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lastRenderedPageBreak/>
              <w:t>-zdr B.4.2.C Razvija osobne potencijale i socijalne uloge.</w:t>
            </w:r>
          </w:p>
          <w:p w14:paraId="1C3B3103"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B.4.2. Suradnički uči i radi u timu.</w:t>
            </w:r>
          </w:p>
          <w:p w14:paraId="25D411EA"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B.4.3. Preuzima odgovornost za svoje ponašanje.</w:t>
            </w:r>
          </w:p>
          <w:p w14:paraId="53BFFEF8"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B.4.1.A Odabire primjerene odnose i komunikaciju.</w:t>
            </w:r>
          </w:p>
          <w:p w14:paraId="07A55C72"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B.4.1.B Razvija tolerantan odnos prema drugima.</w:t>
            </w:r>
          </w:p>
        </w:tc>
      </w:tr>
      <w:tr w:rsidR="004329CB" w:rsidRPr="00694C73" w14:paraId="480B4799" w14:textId="77777777">
        <w:trPr>
          <w:trHeight w:val="291"/>
        </w:trPr>
        <w:tc>
          <w:tcPr>
            <w:tcW w:w="1696" w:type="dxa"/>
          </w:tcPr>
          <w:p w14:paraId="18723786" w14:textId="77777777" w:rsidR="004329CB" w:rsidRPr="00694C73" w:rsidRDefault="00E87385" w:rsidP="00694C73">
            <w:pPr>
              <w:spacing w:before="240" w:after="240" w:line="276" w:lineRule="auto"/>
              <w:rPr>
                <w:rFonts w:ascii="Verdana" w:hAnsi="Verdana"/>
                <w:b/>
                <w:sz w:val="20"/>
                <w:szCs w:val="20"/>
              </w:rPr>
            </w:pPr>
            <w:r w:rsidRPr="00694C73">
              <w:rPr>
                <w:rFonts w:ascii="Verdana" w:hAnsi="Verdana"/>
                <w:b/>
                <w:sz w:val="20"/>
                <w:szCs w:val="20"/>
              </w:rPr>
              <w:t>T 2. PRAKTIČNI URADAK</w:t>
            </w:r>
          </w:p>
          <w:p w14:paraId="70C8C759" w14:textId="77777777" w:rsidR="004329CB" w:rsidRPr="00694C73" w:rsidRDefault="00E87385" w:rsidP="00694C73">
            <w:pPr>
              <w:spacing w:before="240" w:after="240" w:line="276" w:lineRule="auto"/>
              <w:rPr>
                <w:rFonts w:ascii="Verdana" w:hAnsi="Verdana"/>
                <w:b/>
                <w:sz w:val="20"/>
                <w:szCs w:val="20"/>
              </w:rPr>
            </w:pPr>
            <w:r w:rsidRPr="00694C73">
              <w:rPr>
                <w:rFonts w:ascii="Verdana" w:hAnsi="Verdana"/>
                <w:b/>
                <w:sz w:val="20"/>
                <w:szCs w:val="20"/>
              </w:rPr>
              <w:t>IZRADA PRIVJESAKA RAZLIČITIH MODELA</w:t>
            </w:r>
          </w:p>
        </w:tc>
        <w:tc>
          <w:tcPr>
            <w:tcW w:w="3686" w:type="dxa"/>
          </w:tcPr>
          <w:p w14:paraId="61949FF6" w14:textId="77777777" w:rsidR="004329CB" w:rsidRPr="00694C73" w:rsidRDefault="004329CB" w:rsidP="00694C73">
            <w:pPr>
              <w:spacing w:line="276" w:lineRule="auto"/>
              <w:rPr>
                <w:rFonts w:ascii="Verdana" w:hAnsi="Verdana"/>
                <w:sz w:val="20"/>
                <w:szCs w:val="20"/>
              </w:rPr>
            </w:pPr>
          </w:p>
          <w:p w14:paraId="1DC9794F"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-Prepoznati  sastavne dijelove privjesaka</w:t>
            </w:r>
          </w:p>
          <w:p w14:paraId="553F967A"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-Iskrojiti sastavne dijelove privjeska</w:t>
            </w:r>
          </w:p>
          <w:p w14:paraId="037CAACE" w14:textId="77777777" w:rsidR="004329CB" w:rsidRPr="00694C73" w:rsidRDefault="00E87385" w:rsidP="00694C73">
            <w:pPr>
              <w:spacing w:line="276" w:lineRule="auto"/>
              <w:rPr>
                <w:rFonts w:ascii="Verdana" w:hAnsi="Verdana"/>
                <w:color w:val="0000FF"/>
                <w:sz w:val="20"/>
                <w:szCs w:val="20"/>
              </w:rPr>
            </w:pPr>
            <w:r w:rsidRPr="00694C73">
              <w:rPr>
                <w:rFonts w:ascii="Verdana" w:hAnsi="Verdana"/>
                <w:sz w:val="20"/>
                <w:szCs w:val="20"/>
              </w:rPr>
              <w:t>-Razlikovati materijale iz kojih se izrađuju</w:t>
            </w:r>
          </w:p>
          <w:p w14:paraId="60B14433"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-Sastaviti dijelove privjesaka metalnom galanterijom</w:t>
            </w:r>
          </w:p>
          <w:p w14:paraId="0B924E8B"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 xml:space="preserve">-Sastaviti dijelove privjeska ručnim šivanjem </w:t>
            </w:r>
          </w:p>
          <w:p w14:paraId="06DBE133" w14:textId="77777777" w:rsidR="004329CB" w:rsidRPr="00694C73" w:rsidRDefault="004329CB" w:rsidP="00694C73">
            <w:pPr>
              <w:spacing w:line="276" w:lineRule="auto"/>
              <w:rPr>
                <w:rFonts w:ascii="Verdana" w:hAnsi="Verdana"/>
                <w:color w:val="0000FF"/>
                <w:sz w:val="20"/>
                <w:szCs w:val="20"/>
              </w:rPr>
            </w:pPr>
          </w:p>
          <w:p w14:paraId="3C5B0592" w14:textId="77777777" w:rsidR="004329CB" w:rsidRPr="00694C73" w:rsidRDefault="004329CB" w:rsidP="00694C73">
            <w:pPr>
              <w:spacing w:line="276" w:lineRule="auto"/>
              <w:rPr>
                <w:rFonts w:ascii="Verdana" w:hAnsi="Verdana"/>
                <w:sz w:val="20"/>
                <w:szCs w:val="20"/>
              </w:rPr>
            </w:pPr>
          </w:p>
        </w:tc>
        <w:tc>
          <w:tcPr>
            <w:tcW w:w="2835" w:type="dxa"/>
          </w:tcPr>
          <w:p w14:paraId="0AF173AE"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t>Tehnologija zanimanja</w:t>
            </w:r>
          </w:p>
          <w:p w14:paraId="6BEF922E"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t>Praktična nastava</w:t>
            </w:r>
          </w:p>
          <w:p w14:paraId="60C7E2D9" w14:textId="77777777" w:rsidR="004329CB" w:rsidRPr="008662AA" w:rsidRDefault="004329CB" w:rsidP="00694C73">
            <w:pPr>
              <w:spacing w:line="276" w:lineRule="auto"/>
              <w:rPr>
                <w:rFonts w:ascii="Verdana" w:hAnsi="Verdana"/>
                <w:b/>
                <w:sz w:val="20"/>
                <w:szCs w:val="20"/>
              </w:rPr>
            </w:pPr>
          </w:p>
          <w:p w14:paraId="6F568DA6"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Preporuke za ostvarivanje ishoda učenja:</w:t>
            </w:r>
          </w:p>
          <w:p w14:paraId="66850BF1"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-opažanja aktivnosti učenika</w:t>
            </w:r>
          </w:p>
          <w:p w14:paraId="19281975"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-postavljanje pitanja</w:t>
            </w:r>
          </w:p>
          <w:p w14:paraId="32656F7A"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-individualni razgovori</w:t>
            </w:r>
          </w:p>
          <w:p w14:paraId="78726A37"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-diskusije</w:t>
            </w:r>
          </w:p>
          <w:p w14:paraId="5861CA72"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i provjera domaće zadaće</w:t>
            </w:r>
          </w:p>
          <w:p w14:paraId="3AA06B07"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mape radova</w:t>
            </w:r>
          </w:p>
          <w:p w14:paraId="3736CFCC"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-kraće provjere</w:t>
            </w:r>
          </w:p>
          <w:p w14:paraId="4CCEA04C" w14:textId="77777777" w:rsidR="004329CB" w:rsidRPr="00694C73" w:rsidRDefault="004329CB" w:rsidP="00694C73">
            <w:pPr>
              <w:spacing w:line="276" w:lineRule="auto"/>
              <w:rPr>
                <w:rFonts w:ascii="Verdana" w:hAnsi="Verdana"/>
                <w:sz w:val="20"/>
                <w:szCs w:val="20"/>
              </w:rPr>
            </w:pPr>
          </w:p>
          <w:p w14:paraId="2DE85F9F"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46A932B3"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-rubrike za samovrednovanje</w:t>
            </w:r>
          </w:p>
          <w:p w14:paraId="640AD1FF"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0E26FCBB" w14:textId="77777777" w:rsidR="004329CB" w:rsidRPr="00694C73" w:rsidRDefault="004329CB" w:rsidP="00694C73">
            <w:pPr>
              <w:spacing w:line="276" w:lineRule="auto"/>
              <w:rPr>
                <w:rFonts w:ascii="Verdana" w:hAnsi="Verdana"/>
                <w:sz w:val="20"/>
                <w:szCs w:val="20"/>
              </w:rPr>
            </w:pPr>
          </w:p>
          <w:p w14:paraId="08BA444A"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vrednovanje naučenog:</w:t>
            </w:r>
          </w:p>
          <w:p w14:paraId="6CDA80C1"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158A5CF5"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-pismene provjere</w:t>
            </w:r>
          </w:p>
          <w:p w14:paraId="781CEBC2"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-razumijevanje etapa rada</w:t>
            </w:r>
          </w:p>
          <w:p w14:paraId="088D59A1"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-mapa radova</w:t>
            </w:r>
          </w:p>
          <w:p w14:paraId="31B43B8C" w14:textId="77777777" w:rsidR="004329CB" w:rsidRPr="00694C73" w:rsidRDefault="004329CB" w:rsidP="00694C73">
            <w:pPr>
              <w:spacing w:line="276" w:lineRule="auto"/>
              <w:rPr>
                <w:rFonts w:ascii="Verdana" w:hAnsi="Verdana"/>
                <w:sz w:val="20"/>
                <w:szCs w:val="20"/>
              </w:rPr>
            </w:pPr>
          </w:p>
          <w:p w14:paraId="6A5D3D54" w14:textId="77777777" w:rsidR="004329CB" w:rsidRPr="00694C73" w:rsidRDefault="004329CB" w:rsidP="00694C73">
            <w:pPr>
              <w:spacing w:line="276" w:lineRule="auto"/>
              <w:rPr>
                <w:rFonts w:ascii="Verdana" w:hAnsi="Verdana"/>
                <w:sz w:val="20"/>
                <w:szCs w:val="20"/>
              </w:rPr>
            </w:pPr>
          </w:p>
        </w:tc>
        <w:tc>
          <w:tcPr>
            <w:tcW w:w="4961" w:type="dxa"/>
          </w:tcPr>
          <w:p w14:paraId="1606A6B2"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-zdr B.4.2.C Razvija osobne potencijale i socijalne uloge.</w:t>
            </w:r>
          </w:p>
          <w:p w14:paraId="1835B2B7"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B.4.2. Suradnički uči i radi u timu.</w:t>
            </w:r>
          </w:p>
          <w:p w14:paraId="5F15C4DC"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B.4.3. Preuzima odgovornost za svoje ponašanje.</w:t>
            </w:r>
          </w:p>
          <w:p w14:paraId="612E1678"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B.4.1.A Odabire primjerene odnose i komunikaciju.</w:t>
            </w:r>
          </w:p>
          <w:p w14:paraId="4020DEAC"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B.4.1.B Razvija tolerantan odnos prema drugima.</w:t>
            </w:r>
          </w:p>
        </w:tc>
      </w:tr>
      <w:tr w:rsidR="004329CB" w:rsidRPr="00694C73" w14:paraId="62D8E183" w14:textId="77777777">
        <w:trPr>
          <w:trHeight w:val="291"/>
        </w:trPr>
        <w:tc>
          <w:tcPr>
            <w:tcW w:w="1696" w:type="dxa"/>
          </w:tcPr>
          <w:p w14:paraId="73C68D9F" w14:textId="77777777" w:rsidR="004329CB" w:rsidRPr="00694C73" w:rsidRDefault="004329CB" w:rsidP="00694C73">
            <w:pPr>
              <w:spacing w:line="276" w:lineRule="auto"/>
              <w:rPr>
                <w:rFonts w:ascii="Verdana" w:hAnsi="Verdana"/>
                <w:b/>
                <w:sz w:val="20"/>
                <w:szCs w:val="20"/>
              </w:rPr>
            </w:pPr>
          </w:p>
          <w:p w14:paraId="2334132F"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T 3. PRAKTIČNI URADAK</w:t>
            </w:r>
          </w:p>
          <w:p w14:paraId="1FD0C6D2" w14:textId="77777777" w:rsidR="004329CB" w:rsidRPr="00694C73" w:rsidRDefault="00E87385" w:rsidP="00694C73">
            <w:pPr>
              <w:spacing w:before="240" w:after="240" w:line="276" w:lineRule="auto"/>
              <w:rPr>
                <w:rFonts w:ascii="Verdana" w:hAnsi="Verdana"/>
                <w:b/>
                <w:sz w:val="20"/>
                <w:szCs w:val="20"/>
              </w:rPr>
            </w:pPr>
            <w:r w:rsidRPr="00694C73">
              <w:rPr>
                <w:rFonts w:ascii="Verdana" w:hAnsi="Verdana"/>
                <w:b/>
                <w:sz w:val="20"/>
                <w:szCs w:val="20"/>
              </w:rPr>
              <w:lastRenderedPageBreak/>
              <w:t>IZRADA NOVČANIKA ZA SITAN NOVAC</w:t>
            </w:r>
          </w:p>
          <w:p w14:paraId="27682A7A" w14:textId="77777777" w:rsidR="004329CB" w:rsidRPr="00694C73" w:rsidRDefault="004329CB" w:rsidP="00694C73">
            <w:pPr>
              <w:spacing w:line="276" w:lineRule="auto"/>
              <w:rPr>
                <w:rFonts w:ascii="Verdana" w:hAnsi="Verdana"/>
                <w:b/>
                <w:color w:val="980000"/>
                <w:sz w:val="20"/>
                <w:szCs w:val="20"/>
              </w:rPr>
            </w:pPr>
          </w:p>
        </w:tc>
        <w:tc>
          <w:tcPr>
            <w:tcW w:w="3686" w:type="dxa"/>
          </w:tcPr>
          <w:p w14:paraId="62324909"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lastRenderedPageBreak/>
              <w:t>-Iskrojiti  sastavne dijelove proizvoda</w:t>
            </w:r>
          </w:p>
          <w:p w14:paraId="3E28B962"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 Ugraditi metalnu galanteriju za zatvaranje</w:t>
            </w:r>
          </w:p>
          <w:p w14:paraId="3B5CB9A5"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-Sastaviti dijelove proizvoda ljepljenjem</w:t>
            </w:r>
          </w:p>
          <w:p w14:paraId="6F4ACEFF"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lastRenderedPageBreak/>
              <w:t>-Sastaviti dijelove proizvoda strojnim šivanjem</w:t>
            </w:r>
          </w:p>
          <w:p w14:paraId="23F40799"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-Prakticirati urednost i preciznost</w:t>
            </w:r>
          </w:p>
          <w:p w14:paraId="63D42EE7"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-Primijeniti pravila zaštite na radu</w:t>
            </w:r>
          </w:p>
          <w:p w14:paraId="5E184835" w14:textId="77777777" w:rsidR="004329CB" w:rsidRPr="00694C73" w:rsidRDefault="004329CB" w:rsidP="00694C73">
            <w:pPr>
              <w:spacing w:line="276" w:lineRule="auto"/>
              <w:rPr>
                <w:rFonts w:ascii="Verdana" w:hAnsi="Verdana"/>
                <w:sz w:val="20"/>
                <w:szCs w:val="20"/>
              </w:rPr>
            </w:pPr>
          </w:p>
        </w:tc>
        <w:tc>
          <w:tcPr>
            <w:tcW w:w="2835" w:type="dxa"/>
          </w:tcPr>
          <w:p w14:paraId="6496EF7F"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lastRenderedPageBreak/>
              <w:t>Tehnologija zanimanja</w:t>
            </w:r>
          </w:p>
          <w:p w14:paraId="0D6EB79A"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t>Praktična nastava</w:t>
            </w:r>
          </w:p>
          <w:p w14:paraId="6B8647F7" w14:textId="77777777" w:rsidR="004329CB" w:rsidRPr="008662AA" w:rsidRDefault="004329CB" w:rsidP="00694C73">
            <w:pPr>
              <w:spacing w:line="276" w:lineRule="auto"/>
              <w:rPr>
                <w:rFonts w:ascii="Verdana" w:hAnsi="Verdana"/>
                <w:b/>
                <w:sz w:val="20"/>
                <w:szCs w:val="20"/>
              </w:rPr>
            </w:pPr>
          </w:p>
          <w:p w14:paraId="289634FC" w14:textId="77777777" w:rsidR="008662AA" w:rsidRPr="00694C73" w:rsidRDefault="008662AA" w:rsidP="008662AA">
            <w:pPr>
              <w:spacing w:line="276" w:lineRule="auto"/>
              <w:rPr>
                <w:rFonts w:ascii="Verdana" w:hAnsi="Verdana"/>
                <w:color w:val="980000"/>
                <w:sz w:val="20"/>
                <w:szCs w:val="20"/>
              </w:rPr>
            </w:pPr>
          </w:p>
          <w:p w14:paraId="257B739A"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0C0E9C70"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 xml:space="preserve"> </w:t>
            </w:r>
          </w:p>
          <w:p w14:paraId="6C370B94" w14:textId="786B7539" w:rsidR="004329CB" w:rsidRPr="00694C73" w:rsidRDefault="008662AA" w:rsidP="008662AA">
            <w:pPr>
              <w:spacing w:line="276" w:lineRule="auto"/>
              <w:rPr>
                <w:rFonts w:ascii="Verdana" w:hAnsi="Verdana"/>
                <w:sz w:val="20"/>
                <w:szCs w:val="20"/>
              </w:rPr>
            </w:pPr>
            <w:r>
              <w:rPr>
                <w:rFonts w:ascii="Verdana" w:hAnsi="Verdana"/>
                <w:b/>
                <w:sz w:val="20"/>
                <w:szCs w:val="20"/>
              </w:rPr>
              <w:lastRenderedPageBreak/>
              <w:t>v</w:t>
            </w:r>
            <w:r w:rsidRPr="008662AA">
              <w:rPr>
                <w:rFonts w:ascii="Verdana" w:hAnsi="Verdana"/>
                <w:b/>
                <w:sz w:val="20"/>
                <w:szCs w:val="20"/>
              </w:rPr>
              <w:t>rednovanje za učenje</w:t>
            </w:r>
            <w:r w:rsidRPr="00694C73">
              <w:rPr>
                <w:rFonts w:ascii="Verdana" w:hAnsi="Verdana"/>
                <w:sz w:val="20"/>
                <w:szCs w:val="20"/>
              </w:rPr>
              <w:t xml:space="preserve"> </w:t>
            </w:r>
            <w:r w:rsidR="00E87385" w:rsidRPr="00694C73">
              <w:rPr>
                <w:rFonts w:ascii="Verdana" w:hAnsi="Verdana"/>
                <w:sz w:val="20"/>
                <w:szCs w:val="20"/>
              </w:rPr>
              <w:t>-opažanja aktivnosti učenika</w:t>
            </w:r>
          </w:p>
          <w:p w14:paraId="16C416B8"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-postavljanje pitanja</w:t>
            </w:r>
          </w:p>
          <w:p w14:paraId="7BA83E52"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-diskusije</w:t>
            </w:r>
          </w:p>
          <w:p w14:paraId="006BD9D0"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I provjera domaće zadaće</w:t>
            </w:r>
          </w:p>
          <w:p w14:paraId="448FA427"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mape radova</w:t>
            </w:r>
          </w:p>
          <w:p w14:paraId="559950B9"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-kraće provjere</w:t>
            </w:r>
          </w:p>
          <w:p w14:paraId="75BAA55E" w14:textId="77777777" w:rsidR="004329CB" w:rsidRPr="00694C73" w:rsidRDefault="004329CB" w:rsidP="00694C73">
            <w:pPr>
              <w:spacing w:line="276" w:lineRule="auto"/>
              <w:rPr>
                <w:rFonts w:ascii="Verdana" w:hAnsi="Verdana"/>
                <w:sz w:val="20"/>
                <w:szCs w:val="20"/>
              </w:rPr>
            </w:pPr>
          </w:p>
          <w:p w14:paraId="1466F106"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4C393FFB"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-rubrike za samovrednovanje</w:t>
            </w:r>
          </w:p>
          <w:p w14:paraId="4B5860FE"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188DBDD4" w14:textId="77777777" w:rsidR="004329CB" w:rsidRPr="00694C73" w:rsidRDefault="004329CB" w:rsidP="00694C73">
            <w:pPr>
              <w:spacing w:line="276" w:lineRule="auto"/>
              <w:rPr>
                <w:rFonts w:ascii="Verdana" w:hAnsi="Verdana"/>
                <w:sz w:val="20"/>
                <w:szCs w:val="20"/>
              </w:rPr>
            </w:pPr>
          </w:p>
          <w:p w14:paraId="10B8216B" w14:textId="77777777" w:rsidR="004329CB" w:rsidRPr="00694C73" w:rsidRDefault="004329CB" w:rsidP="00694C73">
            <w:pPr>
              <w:spacing w:line="276" w:lineRule="auto"/>
              <w:rPr>
                <w:rFonts w:ascii="Verdana" w:hAnsi="Verdana"/>
                <w:b/>
                <w:sz w:val="20"/>
                <w:szCs w:val="20"/>
              </w:rPr>
            </w:pPr>
          </w:p>
          <w:p w14:paraId="02E6D094"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vrednovanje naučenog:</w:t>
            </w:r>
          </w:p>
          <w:p w14:paraId="6BDC74E9"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037E02DD"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-pismene provjere</w:t>
            </w:r>
          </w:p>
          <w:p w14:paraId="14409834"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-istraživački seminarski rad</w:t>
            </w:r>
          </w:p>
          <w:p w14:paraId="0D1BB40C"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-razumijevanje etapa rada</w:t>
            </w:r>
          </w:p>
          <w:p w14:paraId="7AD6E9D3"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-mapa radova</w:t>
            </w:r>
          </w:p>
          <w:p w14:paraId="21D55012" w14:textId="77777777" w:rsidR="004329CB" w:rsidRPr="00694C73" w:rsidRDefault="004329CB" w:rsidP="00694C73">
            <w:pPr>
              <w:spacing w:line="276" w:lineRule="auto"/>
              <w:rPr>
                <w:rFonts w:ascii="Verdana" w:hAnsi="Verdana"/>
                <w:sz w:val="20"/>
                <w:szCs w:val="20"/>
              </w:rPr>
            </w:pPr>
          </w:p>
        </w:tc>
        <w:tc>
          <w:tcPr>
            <w:tcW w:w="4961" w:type="dxa"/>
          </w:tcPr>
          <w:p w14:paraId="0F6D854E"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lastRenderedPageBreak/>
              <w:t>-zdr B.4.2.C Razvija osobne potencijale i socijalne uloge.</w:t>
            </w:r>
          </w:p>
          <w:p w14:paraId="779FAEBD"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B.4.2. Suradnički uči i radi u timu.</w:t>
            </w:r>
          </w:p>
          <w:p w14:paraId="43FF8BB6"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lastRenderedPageBreak/>
              <w:t>- osr B.4.3. Preuzima odgovornost za svoje ponašanje.</w:t>
            </w:r>
          </w:p>
          <w:p w14:paraId="3D9F931E"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B.4.1.A Odabire primjerene odnose i komunikaciju.</w:t>
            </w:r>
          </w:p>
          <w:p w14:paraId="2DDBC31C"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B.4.1.B Razvija tolerantan odnos prema drugima.</w:t>
            </w:r>
          </w:p>
        </w:tc>
      </w:tr>
      <w:tr w:rsidR="004329CB" w:rsidRPr="00694C73" w14:paraId="565AC285" w14:textId="77777777">
        <w:trPr>
          <w:trHeight w:val="291"/>
        </w:trPr>
        <w:tc>
          <w:tcPr>
            <w:tcW w:w="1696" w:type="dxa"/>
          </w:tcPr>
          <w:p w14:paraId="35503E59"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lastRenderedPageBreak/>
              <w:t>T 4. PRAKTIČNI URADAK</w:t>
            </w:r>
          </w:p>
          <w:p w14:paraId="6274BB6A" w14:textId="77777777" w:rsidR="004329CB" w:rsidRPr="00694C73" w:rsidRDefault="00E87385" w:rsidP="00694C73">
            <w:pPr>
              <w:spacing w:before="240" w:after="240" w:line="276" w:lineRule="auto"/>
              <w:rPr>
                <w:rFonts w:ascii="Verdana" w:hAnsi="Verdana"/>
                <w:b/>
                <w:sz w:val="20"/>
                <w:szCs w:val="20"/>
              </w:rPr>
            </w:pPr>
            <w:r w:rsidRPr="00694C73">
              <w:rPr>
                <w:rFonts w:ascii="Verdana" w:hAnsi="Verdana"/>
                <w:b/>
                <w:sz w:val="20"/>
                <w:szCs w:val="20"/>
              </w:rPr>
              <w:t>IZRADA PERNICA RAZLIČITIH MODELA</w:t>
            </w:r>
          </w:p>
          <w:p w14:paraId="3346BE9B" w14:textId="77777777" w:rsidR="004329CB" w:rsidRPr="00694C73" w:rsidRDefault="004329CB" w:rsidP="00694C73">
            <w:pPr>
              <w:spacing w:line="276" w:lineRule="auto"/>
              <w:rPr>
                <w:rFonts w:ascii="Verdana" w:hAnsi="Verdana"/>
                <w:b/>
                <w:color w:val="980000"/>
                <w:sz w:val="20"/>
                <w:szCs w:val="20"/>
              </w:rPr>
            </w:pPr>
          </w:p>
        </w:tc>
        <w:tc>
          <w:tcPr>
            <w:tcW w:w="3686" w:type="dxa"/>
          </w:tcPr>
          <w:p w14:paraId="3C0B05C5" w14:textId="77777777" w:rsidR="004329CB" w:rsidRPr="00694C73" w:rsidRDefault="004329CB" w:rsidP="00694C73">
            <w:pPr>
              <w:spacing w:line="276" w:lineRule="auto"/>
              <w:rPr>
                <w:rFonts w:ascii="Verdana" w:hAnsi="Verdana"/>
                <w:sz w:val="20"/>
                <w:szCs w:val="20"/>
              </w:rPr>
            </w:pPr>
          </w:p>
          <w:p w14:paraId="0DE918A8"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 xml:space="preserve">-Sastaviti iskrojene dijelove strojnim šivanjem </w:t>
            </w:r>
          </w:p>
          <w:p w14:paraId="4263A073"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-Ugraditi zatvarač</w:t>
            </w:r>
          </w:p>
          <w:p w14:paraId="030F3732"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-Prakticirati urednost i preciznost</w:t>
            </w:r>
          </w:p>
          <w:p w14:paraId="79C51D5A"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-Primijeniti pravila zaštite na radu</w:t>
            </w:r>
          </w:p>
          <w:p w14:paraId="1A03FBA3"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-Prezentirati postupak izrade</w:t>
            </w:r>
          </w:p>
        </w:tc>
        <w:tc>
          <w:tcPr>
            <w:tcW w:w="2835" w:type="dxa"/>
          </w:tcPr>
          <w:p w14:paraId="25D96306"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t>Tehnologija zanimanja</w:t>
            </w:r>
          </w:p>
          <w:p w14:paraId="1FB8A99C"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t>Praktična nastava</w:t>
            </w:r>
          </w:p>
          <w:p w14:paraId="0A4F83A4" w14:textId="77777777" w:rsidR="004329CB" w:rsidRPr="008662AA" w:rsidRDefault="004329CB" w:rsidP="00694C73">
            <w:pPr>
              <w:spacing w:line="276" w:lineRule="auto"/>
              <w:rPr>
                <w:rFonts w:ascii="Verdana" w:hAnsi="Verdana"/>
                <w:b/>
                <w:sz w:val="20"/>
                <w:szCs w:val="20"/>
              </w:rPr>
            </w:pPr>
          </w:p>
          <w:p w14:paraId="4D7CF9A0" w14:textId="77777777" w:rsidR="008662AA" w:rsidRPr="00694C73" w:rsidRDefault="008662AA" w:rsidP="008662AA">
            <w:pPr>
              <w:spacing w:line="276" w:lineRule="auto"/>
              <w:rPr>
                <w:rFonts w:ascii="Verdana" w:hAnsi="Verdana"/>
                <w:color w:val="980000"/>
                <w:sz w:val="20"/>
                <w:szCs w:val="20"/>
              </w:rPr>
            </w:pPr>
          </w:p>
          <w:p w14:paraId="4E815AF2"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538ADE5D"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 xml:space="preserve"> </w:t>
            </w:r>
          </w:p>
          <w:p w14:paraId="0182FD71" w14:textId="77777777" w:rsidR="008662AA" w:rsidRDefault="008662AA" w:rsidP="008662AA">
            <w:pPr>
              <w:spacing w:line="276" w:lineRule="auto"/>
              <w:rPr>
                <w:rFonts w:ascii="Verdana" w:hAnsi="Verdana"/>
                <w:b/>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p>
          <w:p w14:paraId="0A87A268" w14:textId="2B629F38" w:rsidR="004329CB" w:rsidRPr="00694C73" w:rsidRDefault="008662AA" w:rsidP="008662AA">
            <w:pPr>
              <w:spacing w:line="276" w:lineRule="auto"/>
              <w:rPr>
                <w:rFonts w:ascii="Verdana" w:hAnsi="Verdana"/>
                <w:sz w:val="20"/>
                <w:szCs w:val="20"/>
              </w:rPr>
            </w:pPr>
            <w:r w:rsidRPr="00694C73">
              <w:rPr>
                <w:rFonts w:ascii="Verdana" w:hAnsi="Verdana"/>
                <w:sz w:val="20"/>
                <w:szCs w:val="20"/>
              </w:rPr>
              <w:t xml:space="preserve"> </w:t>
            </w:r>
            <w:r w:rsidR="00E87385" w:rsidRPr="00694C73">
              <w:rPr>
                <w:rFonts w:ascii="Verdana" w:hAnsi="Verdana"/>
                <w:sz w:val="20"/>
                <w:szCs w:val="20"/>
              </w:rPr>
              <w:t>-opažanja aktivnosti učenika</w:t>
            </w:r>
          </w:p>
          <w:p w14:paraId="106E25BC"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-postavljanje pitanja</w:t>
            </w:r>
          </w:p>
          <w:p w14:paraId="6CAA4861"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-individualni razgovori</w:t>
            </w:r>
          </w:p>
          <w:p w14:paraId="5BA79C16"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-diskusije</w:t>
            </w:r>
          </w:p>
          <w:p w14:paraId="481BD2BB"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I provjera domaće zadaće</w:t>
            </w:r>
          </w:p>
          <w:p w14:paraId="6E70287F"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mape radova</w:t>
            </w:r>
          </w:p>
          <w:p w14:paraId="5FCE84CC"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lastRenderedPageBreak/>
              <w:t>-kraće provjere</w:t>
            </w:r>
          </w:p>
          <w:p w14:paraId="10C97F46" w14:textId="77777777" w:rsidR="004329CB" w:rsidRPr="00694C73" w:rsidRDefault="004329CB" w:rsidP="00694C73">
            <w:pPr>
              <w:spacing w:line="276" w:lineRule="auto"/>
              <w:rPr>
                <w:rFonts w:ascii="Verdana" w:hAnsi="Verdana"/>
                <w:sz w:val="20"/>
                <w:szCs w:val="20"/>
              </w:rPr>
            </w:pPr>
          </w:p>
          <w:p w14:paraId="1D2448E5"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140D2FF8"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-rubrike za samovrednovanje</w:t>
            </w:r>
          </w:p>
          <w:p w14:paraId="58F5E81A"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6CD61153" w14:textId="77777777" w:rsidR="004329CB" w:rsidRPr="00694C73" w:rsidRDefault="004329CB" w:rsidP="00694C73">
            <w:pPr>
              <w:spacing w:line="276" w:lineRule="auto"/>
              <w:rPr>
                <w:rFonts w:ascii="Verdana" w:hAnsi="Verdana"/>
                <w:sz w:val="20"/>
                <w:szCs w:val="20"/>
              </w:rPr>
            </w:pPr>
          </w:p>
          <w:p w14:paraId="6B637BDC"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vrednovanje naučenog:</w:t>
            </w:r>
          </w:p>
          <w:p w14:paraId="6293978A"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53296345"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-pismene provjere</w:t>
            </w:r>
          </w:p>
          <w:p w14:paraId="75D23B9C"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-razumijevanje etapa rada</w:t>
            </w:r>
          </w:p>
          <w:p w14:paraId="1D45BEF1"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-mapa radova</w:t>
            </w:r>
          </w:p>
          <w:p w14:paraId="17BAF35A" w14:textId="77777777" w:rsidR="004329CB" w:rsidRPr="00694C73" w:rsidRDefault="004329CB" w:rsidP="00694C73">
            <w:pPr>
              <w:spacing w:line="276" w:lineRule="auto"/>
              <w:rPr>
                <w:rFonts w:ascii="Verdana" w:hAnsi="Verdana"/>
                <w:sz w:val="20"/>
                <w:szCs w:val="20"/>
              </w:rPr>
            </w:pPr>
          </w:p>
        </w:tc>
        <w:tc>
          <w:tcPr>
            <w:tcW w:w="4961" w:type="dxa"/>
          </w:tcPr>
          <w:p w14:paraId="7A168854"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lastRenderedPageBreak/>
              <w:t>-zdr B.4.2.C Razvija osobne potencijale i socijalne uloge.</w:t>
            </w:r>
          </w:p>
          <w:p w14:paraId="4D78E70A"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B.4.2. Suradnički uči i radi u timu.</w:t>
            </w:r>
          </w:p>
          <w:p w14:paraId="32445375"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B.4.3. Preuzima odgovornost za svoje ponašanje.</w:t>
            </w:r>
          </w:p>
          <w:p w14:paraId="02428DC5"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B.4.1.A Odabire primjerene odnose i komunikaciju.</w:t>
            </w:r>
          </w:p>
          <w:p w14:paraId="4E455F03"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B.4.1.B Razvija tolerantan odnos prema drugima.</w:t>
            </w:r>
          </w:p>
        </w:tc>
      </w:tr>
      <w:tr w:rsidR="004329CB" w:rsidRPr="00694C73" w14:paraId="401748BA" w14:textId="77777777">
        <w:trPr>
          <w:trHeight w:val="291"/>
        </w:trPr>
        <w:tc>
          <w:tcPr>
            <w:tcW w:w="1696" w:type="dxa"/>
          </w:tcPr>
          <w:p w14:paraId="72E53D48"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T 5. VJEŽBE</w:t>
            </w:r>
          </w:p>
          <w:p w14:paraId="5F6CF29C"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KREATIVNOSTI</w:t>
            </w:r>
          </w:p>
          <w:p w14:paraId="71A42376" w14:textId="77777777" w:rsidR="004329CB" w:rsidRPr="00694C73" w:rsidRDefault="004329CB" w:rsidP="00694C73">
            <w:pPr>
              <w:spacing w:line="276" w:lineRule="auto"/>
              <w:rPr>
                <w:rFonts w:ascii="Verdana" w:hAnsi="Verdana"/>
                <w:b/>
                <w:sz w:val="20"/>
                <w:szCs w:val="20"/>
              </w:rPr>
            </w:pPr>
          </w:p>
          <w:p w14:paraId="40F14913"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TEHNIKE UKRAŠAVANJA SASTAVNIH DIJELOVA</w:t>
            </w:r>
          </w:p>
          <w:p w14:paraId="038D2444" w14:textId="77777777" w:rsidR="004329CB" w:rsidRPr="00694C73" w:rsidRDefault="004329CB" w:rsidP="00694C73">
            <w:pPr>
              <w:spacing w:line="276" w:lineRule="auto"/>
              <w:rPr>
                <w:rFonts w:ascii="Verdana" w:hAnsi="Verdana"/>
                <w:b/>
                <w:sz w:val="20"/>
                <w:szCs w:val="20"/>
              </w:rPr>
            </w:pPr>
          </w:p>
        </w:tc>
        <w:tc>
          <w:tcPr>
            <w:tcW w:w="3686" w:type="dxa"/>
          </w:tcPr>
          <w:p w14:paraId="58B4E752" w14:textId="77777777" w:rsidR="004329CB" w:rsidRPr="00694C73" w:rsidRDefault="004329CB" w:rsidP="00694C73">
            <w:pPr>
              <w:spacing w:line="276" w:lineRule="auto"/>
              <w:rPr>
                <w:rFonts w:ascii="Verdana" w:hAnsi="Verdana"/>
                <w:sz w:val="20"/>
                <w:szCs w:val="20"/>
              </w:rPr>
            </w:pPr>
          </w:p>
          <w:p w14:paraId="2F1B0B7C" w14:textId="77777777" w:rsidR="004329CB" w:rsidRPr="00694C73" w:rsidRDefault="004329CB" w:rsidP="00694C73">
            <w:pPr>
              <w:spacing w:line="276" w:lineRule="auto"/>
              <w:rPr>
                <w:rFonts w:ascii="Verdana" w:hAnsi="Verdana"/>
                <w:sz w:val="20"/>
                <w:szCs w:val="20"/>
              </w:rPr>
            </w:pPr>
          </w:p>
          <w:p w14:paraId="3B944D98"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-Izraditi ukrase ručnim šivanjem</w:t>
            </w:r>
          </w:p>
          <w:p w14:paraId="437186E0"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-Izraditi ukrase kožnim trakicama</w:t>
            </w:r>
          </w:p>
          <w:p w14:paraId="7550243A"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 xml:space="preserve">-Izraditi ukrase tehnikom bušenjem </w:t>
            </w:r>
          </w:p>
          <w:p w14:paraId="1E8AB1A5"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-Prezentirati uradak</w:t>
            </w:r>
          </w:p>
        </w:tc>
        <w:tc>
          <w:tcPr>
            <w:tcW w:w="2835" w:type="dxa"/>
          </w:tcPr>
          <w:p w14:paraId="49CDC20F"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t>Tehnologija zanimanja</w:t>
            </w:r>
          </w:p>
          <w:p w14:paraId="759A9F59" w14:textId="77777777" w:rsidR="004329CB" w:rsidRPr="008662AA" w:rsidRDefault="00E87385" w:rsidP="00694C73">
            <w:pPr>
              <w:spacing w:line="276" w:lineRule="auto"/>
              <w:rPr>
                <w:rFonts w:ascii="Verdana" w:hAnsi="Verdana"/>
                <w:b/>
                <w:sz w:val="20"/>
                <w:szCs w:val="20"/>
              </w:rPr>
            </w:pPr>
            <w:r w:rsidRPr="008662AA">
              <w:rPr>
                <w:rFonts w:ascii="Verdana" w:hAnsi="Verdana"/>
                <w:b/>
                <w:sz w:val="20"/>
                <w:szCs w:val="20"/>
              </w:rPr>
              <w:t>Praktična nastava</w:t>
            </w:r>
          </w:p>
          <w:p w14:paraId="47E01ABC" w14:textId="77777777" w:rsidR="004329CB" w:rsidRPr="008662AA" w:rsidRDefault="004329CB" w:rsidP="00694C73">
            <w:pPr>
              <w:spacing w:line="276" w:lineRule="auto"/>
              <w:rPr>
                <w:rFonts w:ascii="Verdana" w:hAnsi="Verdana"/>
                <w:b/>
                <w:sz w:val="20"/>
                <w:szCs w:val="20"/>
              </w:rPr>
            </w:pPr>
          </w:p>
          <w:p w14:paraId="19418037" w14:textId="77777777" w:rsidR="008662AA" w:rsidRPr="00694C73" w:rsidRDefault="008662AA" w:rsidP="008662AA">
            <w:pPr>
              <w:spacing w:line="276" w:lineRule="auto"/>
              <w:rPr>
                <w:rFonts w:ascii="Verdana" w:hAnsi="Verdana"/>
                <w:color w:val="980000"/>
                <w:sz w:val="20"/>
                <w:szCs w:val="20"/>
              </w:rPr>
            </w:pPr>
          </w:p>
          <w:p w14:paraId="00E07F40"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3F7E5AE2"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 xml:space="preserve"> </w:t>
            </w:r>
          </w:p>
          <w:p w14:paraId="5479E83F" w14:textId="77777777" w:rsidR="008662AA" w:rsidRDefault="008662AA" w:rsidP="008662AA">
            <w:pPr>
              <w:spacing w:line="276" w:lineRule="auto"/>
              <w:rPr>
                <w:rFonts w:ascii="Verdana" w:hAnsi="Verdana"/>
                <w:b/>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p>
          <w:p w14:paraId="56433C8F" w14:textId="75298255" w:rsidR="004329CB" w:rsidRPr="00694C73" w:rsidRDefault="008662AA" w:rsidP="008662AA">
            <w:pPr>
              <w:spacing w:line="276" w:lineRule="auto"/>
              <w:rPr>
                <w:rFonts w:ascii="Verdana" w:hAnsi="Verdana"/>
                <w:sz w:val="20"/>
                <w:szCs w:val="20"/>
              </w:rPr>
            </w:pPr>
            <w:r w:rsidRPr="00694C73">
              <w:rPr>
                <w:rFonts w:ascii="Verdana" w:hAnsi="Verdana"/>
                <w:sz w:val="20"/>
                <w:szCs w:val="20"/>
              </w:rPr>
              <w:t xml:space="preserve"> </w:t>
            </w:r>
            <w:r w:rsidR="00E87385" w:rsidRPr="00694C73">
              <w:rPr>
                <w:rFonts w:ascii="Verdana" w:hAnsi="Verdana"/>
                <w:sz w:val="20"/>
                <w:szCs w:val="20"/>
              </w:rPr>
              <w:t>-opažanja aktivnosti učenika</w:t>
            </w:r>
          </w:p>
          <w:p w14:paraId="6C77308F"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-postavljanje pitanja</w:t>
            </w:r>
          </w:p>
          <w:p w14:paraId="338ECC65"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-individualni razgovori</w:t>
            </w:r>
          </w:p>
          <w:p w14:paraId="08440EA5"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-diskusije</w:t>
            </w:r>
          </w:p>
          <w:p w14:paraId="35F27C26"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i provjera domaće zadaće</w:t>
            </w:r>
          </w:p>
          <w:p w14:paraId="32919E17"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-pregled mape radova</w:t>
            </w:r>
          </w:p>
          <w:p w14:paraId="176A9B7E"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-kraće provjere</w:t>
            </w:r>
          </w:p>
          <w:p w14:paraId="6FDC0105" w14:textId="77777777" w:rsidR="004329CB" w:rsidRPr="00694C73" w:rsidRDefault="004329CB" w:rsidP="00694C73">
            <w:pPr>
              <w:spacing w:line="276" w:lineRule="auto"/>
              <w:rPr>
                <w:rFonts w:ascii="Verdana" w:hAnsi="Verdana"/>
                <w:sz w:val="20"/>
                <w:szCs w:val="20"/>
              </w:rPr>
            </w:pPr>
          </w:p>
          <w:p w14:paraId="66200B42"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765CD949"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-rubrike za samovrednovanje</w:t>
            </w:r>
          </w:p>
          <w:p w14:paraId="6308BE74"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617F4892" w14:textId="77777777" w:rsidR="004329CB" w:rsidRPr="00694C73" w:rsidRDefault="004329CB" w:rsidP="00694C73">
            <w:pPr>
              <w:spacing w:line="276" w:lineRule="auto"/>
              <w:rPr>
                <w:rFonts w:ascii="Verdana" w:hAnsi="Verdana"/>
                <w:sz w:val="20"/>
                <w:szCs w:val="20"/>
              </w:rPr>
            </w:pPr>
          </w:p>
          <w:p w14:paraId="6B100079" w14:textId="77777777" w:rsidR="004329CB" w:rsidRPr="00694C73" w:rsidRDefault="00E87385" w:rsidP="00694C73">
            <w:pPr>
              <w:spacing w:line="276" w:lineRule="auto"/>
              <w:rPr>
                <w:rFonts w:ascii="Verdana" w:hAnsi="Verdana"/>
                <w:b/>
                <w:sz w:val="20"/>
                <w:szCs w:val="20"/>
              </w:rPr>
            </w:pPr>
            <w:r w:rsidRPr="00694C73">
              <w:rPr>
                <w:rFonts w:ascii="Verdana" w:hAnsi="Verdana"/>
                <w:b/>
                <w:sz w:val="20"/>
                <w:szCs w:val="20"/>
              </w:rPr>
              <w:lastRenderedPageBreak/>
              <w:t>vrednovanje naučenog:</w:t>
            </w:r>
          </w:p>
          <w:p w14:paraId="5FEF1053"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71522F6B"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-pismene provjere</w:t>
            </w:r>
          </w:p>
          <w:p w14:paraId="78F211F4"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-razumijevanje etapa rada</w:t>
            </w:r>
          </w:p>
          <w:p w14:paraId="79A7C808" w14:textId="77777777" w:rsidR="004329CB" w:rsidRPr="00694C73" w:rsidRDefault="00E87385" w:rsidP="00694C73">
            <w:pPr>
              <w:spacing w:line="276" w:lineRule="auto"/>
              <w:rPr>
                <w:rFonts w:ascii="Verdana" w:hAnsi="Verdana"/>
                <w:sz w:val="20"/>
                <w:szCs w:val="20"/>
              </w:rPr>
            </w:pPr>
            <w:r w:rsidRPr="00694C73">
              <w:rPr>
                <w:rFonts w:ascii="Verdana" w:hAnsi="Verdana"/>
                <w:sz w:val="20"/>
                <w:szCs w:val="20"/>
              </w:rPr>
              <w:t>-mapa radova</w:t>
            </w:r>
          </w:p>
          <w:p w14:paraId="34B1C7A1" w14:textId="77777777" w:rsidR="004329CB" w:rsidRPr="00694C73" w:rsidRDefault="004329CB" w:rsidP="00694C73">
            <w:pPr>
              <w:spacing w:line="276" w:lineRule="auto"/>
              <w:rPr>
                <w:rFonts w:ascii="Verdana" w:hAnsi="Verdana"/>
                <w:sz w:val="20"/>
                <w:szCs w:val="20"/>
              </w:rPr>
            </w:pPr>
          </w:p>
        </w:tc>
        <w:tc>
          <w:tcPr>
            <w:tcW w:w="4961" w:type="dxa"/>
          </w:tcPr>
          <w:p w14:paraId="2344348C"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lastRenderedPageBreak/>
              <w:t>-zdr B.4.2.C Razvija osobne potencijale i socijalne uloge.</w:t>
            </w:r>
          </w:p>
          <w:p w14:paraId="0AA09629"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B.4.2. Suradnički uči i radi u timu.</w:t>
            </w:r>
          </w:p>
          <w:p w14:paraId="4DAD5851"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osr B.4.3. Preuzima odgovornost za svoje ponašanje.</w:t>
            </w:r>
          </w:p>
          <w:p w14:paraId="0E2208D3"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B.4.1.A Odabire primjerene odnose i komunikaciju.</w:t>
            </w:r>
          </w:p>
          <w:p w14:paraId="4AB9419F" w14:textId="77777777" w:rsidR="004329CB" w:rsidRPr="00694C73" w:rsidRDefault="00E87385" w:rsidP="00694C73">
            <w:pPr>
              <w:spacing w:before="240" w:after="240" w:line="276" w:lineRule="auto"/>
              <w:rPr>
                <w:rFonts w:ascii="Verdana" w:hAnsi="Verdana"/>
                <w:sz w:val="20"/>
                <w:szCs w:val="20"/>
              </w:rPr>
            </w:pPr>
            <w:r w:rsidRPr="00694C73">
              <w:rPr>
                <w:rFonts w:ascii="Verdana" w:hAnsi="Verdana"/>
                <w:sz w:val="20"/>
                <w:szCs w:val="20"/>
              </w:rPr>
              <w:t>- zdr. B.4.1.B Razvija tolerantan odnos prema drugima.</w:t>
            </w:r>
          </w:p>
        </w:tc>
      </w:tr>
      <w:tr w:rsidR="00C42752" w:rsidRPr="00694C73" w14:paraId="0A6494EB" w14:textId="77777777" w:rsidTr="00512D02">
        <w:trPr>
          <w:trHeight w:val="291"/>
        </w:trPr>
        <w:tc>
          <w:tcPr>
            <w:tcW w:w="13178" w:type="dxa"/>
            <w:gridSpan w:val="4"/>
          </w:tcPr>
          <w:p w14:paraId="61D0E442" w14:textId="77777777" w:rsidR="00C42752" w:rsidRPr="00041EA2" w:rsidRDefault="00C42752" w:rsidP="00C42752">
            <w:pPr>
              <w:spacing w:line="23" w:lineRule="atLeast"/>
              <w:rPr>
                <w:rFonts w:ascii="Verdana" w:hAnsi="Verdana"/>
                <w:sz w:val="20"/>
                <w:szCs w:val="20"/>
              </w:rPr>
            </w:pPr>
            <w:r w:rsidRPr="00041EA2">
              <w:rPr>
                <w:rFonts w:ascii="Verdana" w:hAnsi="Verdana"/>
                <w:b/>
                <w:sz w:val="20"/>
                <w:szCs w:val="20"/>
              </w:rPr>
              <w:t xml:space="preserve">PREPORUKA ZA VREDNOVANJE: </w:t>
            </w:r>
            <w:r w:rsidRPr="00041EA2">
              <w:rPr>
                <w:rFonts w:ascii="Verdana" w:hAnsi="Verdana"/>
                <w:sz w:val="20"/>
                <w:szCs w:val="20"/>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 Vrednovanje naučenog provodi se tijekom godine na kraju procesa učenja (nastavne cjeline, polugodišta te godine učenja i poučavanja).</w:t>
            </w:r>
          </w:p>
          <w:p w14:paraId="25D19C3C" w14:textId="77777777" w:rsidR="00C42752" w:rsidRPr="00041EA2" w:rsidRDefault="00C42752" w:rsidP="00C42752">
            <w:pPr>
              <w:spacing w:line="23" w:lineRule="atLeast"/>
              <w:rPr>
                <w:rFonts w:ascii="Verdana" w:hAnsi="Verdana"/>
                <w:sz w:val="20"/>
                <w:szCs w:val="20"/>
              </w:rPr>
            </w:pPr>
          </w:p>
          <w:p w14:paraId="75635E9E" w14:textId="77777777" w:rsidR="00C42752" w:rsidRPr="00041EA2" w:rsidRDefault="00C42752" w:rsidP="00C42752">
            <w:pPr>
              <w:spacing w:line="23" w:lineRule="atLeast"/>
              <w:rPr>
                <w:rFonts w:ascii="Verdana" w:hAnsi="Verdana"/>
                <w:sz w:val="20"/>
                <w:szCs w:val="20"/>
              </w:rPr>
            </w:pPr>
            <w:r w:rsidRPr="00041EA2">
              <w:rPr>
                <w:rFonts w:ascii="Verdana" w:hAnsi="Verdana"/>
                <w:b/>
                <w:sz w:val="20"/>
                <w:szCs w:val="20"/>
              </w:rPr>
              <w:t xml:space="preserve">PREPORUKA ZA OSTVARIVANJE PRISTUPA UČENICIMA S POSEBNIM ODGOJNO - OBRAZOVNIM POTREBAMA: </w:t>
            </w:r>
            <w:r w:rsidRPr="00041EA2">
              <w:rPr>
                <w:rFonts w:ascii="Verdana" w:hAnsi="Verdana"/>
                <w:sz w:val="20"/>
                <w:szCs w:val="20"/>
              </w:rPr>
              <w:t>podrazumijeva uvođenje raznolikih sadržaja i oblika rada. Pozornost treba usmjeriti na mogućnosti i potrebe učenika i individualizaciju odgojno-obrazovnog rada.</w:t>
            </w:r>
          </w:p>
          <w:p w14:paraId="0031D5C7" w14:textId="77777777" w:rsidR="00C42752" w:rsidRPr="00041EA2" w:rsidRDefault="00C42752" w:rsidP="00C42752">
            <w:pPr>
              <w:spacing w:line="23" w:lineRule="atLeast"/>
              <w:rPr>
                <w:rFonts w:ascii="Verdana" w:hAnsi="Verdana"/>
                <w:sz w:val="20"/>
                <w:szCs w:val="20"/>
              </w:rPr>
            </w:pPr>
            <w:r w:rsidRPr="00041EA2">
              <w:rPr>
                <w:rFonts w:ascii="Verdana" w:hAnsi="Verdana"/>
                <w:sz w:val="20"/>
                <w:szCs w:val="20"/>
              </w:rPr>
              <w:t xml:space="preserve">Za </w:t>
            </w:r>
            <w:r w:rsidRPr="00041EA2">
              <w:rPr>
                <w:rFonts w:ascii="Verdana" w:hAnsi="Verdana"/>
                <w:i/>
                <w:sz w:val="20"/>
                <w:szCs w:val="20"/>
              </w:rPr>
              <w:t>učenike s teškoćama</w:t>
            </w:r>
            <w:r w:rsidRPr="00041EA2">
              <w:rPr>
                <w:rFonts w:ascii="Verdana" w:hAnsi="Verdana"/>
                <w:sz w:val="20"/>
                <w:szCs w:val="20"/>
              </w:rPr>
              <w:t xml:space="preserve"> u razvoju  osigurati primjerenu podršku prema mogućnostima učenika i zahtjevima strukovne kvalifikacije.</w:t>
            </w:r>
          </w:p>
          <w:p w14:paraId="3CE72433" w14:textId="5C620F5D" w:rsidR="00C42752" w:rsidRPr="00694C73" w:rsidRDefault="00C42752" w:rsidP="00C42752">
            <w:pPr>
              <w:spacing w:line="23" w:lineRule="atLeast"/>
              <w:rPr>
                <w:rFonts w:ascii="Verdana" w:hAnsi="Verdana"/>
                <w:sz w:val="20"/>
                <w:szCs w:val="20"/>
              </w:rPr>
            </w:pPr>
            <w:r w:rsidRPr="00041EA2">
              <w:rPr>
                <w:rFonts w:ascii="Verdana" w:hAnsi="Verdana"/>
                <w:sz w:val="20"/>
                <w:szCs w:val="20"/>
              </w:rPr>
              <w:t xml:space="preserve">Za </w:t>
            </w:r>
            <w:r w:rsidRPr="00041EA2">
              <w:rPr>
                <w:rFonts w:ascii="Verdana" w:hAnsi="Verdana"/>
                <w:i/>
                <w:sz w:val="20"/>
                <w:szCs w:val="20"/>
              </w:rPr>
              <w:t>rad s darovitim učenicima</w:t>
            </w:r>
            <w:r w:rsidRPr="00041EA2">
              <w:rPr>
                <w:rFonts w:ascii="Verdana" w:hAnsi="Verdana"/>
                <w:sz w:val="20"/>
                <w:szCs w:val="20"/>
              </w:rPr>
              <w:t xml:space="preserve"> pripremiti projektne aktivnosti u kojima će sam učenik odabrati način rješavanja i složenost u skladu sa svojim sklonostima i mogućnostima te kreativne i inovativne aktivnosti  za oslobađanje punog potencijala i dr . U radu s darovitim učenicima osim poticanja obrazovnog statusa jako je važno voditi brigu i o socijalnom i emocionalnom razvoju učenika.</w:t>
            </w:r>
          </w:p>
        </w:tc>
      </w:tr>
    </w:tbl>
    <w:p w14:paraId="2D392309" w14:textId="38F4441E" w:rsidR="004329CB" w:rsidRDefault="004329CB" w:rsidP="00694C73">
      <w:pPr>
        <w:spacing w:line="276" w:lineRule="auto"/>
        <w:jc w:val="both"/>
        <w:rPr>
          <w:rFonts w:ascii="Verdana" w:eastAsia="Verdana" w:hAnsi="Verdana" w:cs="Verdana"/>
          <w:b/>
          <w:color w:val="262626"/>
          <w:sz w:val="20"/>
          <w:szCs w:val="20"/>
        </w:rPr>
      </w:pPr>
    </w:p>
    <w:p w14:paraId="0DE60ADE" w14:textId="4D3BA391" w:rsidR="00C42752" w:rsidRDefault="00C42752" w:rsidP="00694C73">
      <w:pPr>
        <w:spacing w:line="276" w:lineRule="auto"/>
        <w:jc w:val="both"/>
        <w:rPr>
          <w:rFonts w:ascii="Verdana" w:eastAsia="Verdana" w:hAnsi="Verdana" w:cs="Verdana"/>
          <w:b/>
          <w:color w:val="262626"/>
          <w:sz w:val="20"/>
          <w:szCs w:val="20"/>
        </w:rPr>
      </w:pPr>
    </w:p>
    <w:p w14:paraId="03FEBF01" w14:textId="5EF24E39" w:rsidR="00C42752" w:rsidRDefault="00C42752" w:rsidP="00694C73">
      <w:pPr>
        <w:spacing w:line="276" w:lineRule="auto"/>
        <w:jc w:val="both"/>
        <w:rPr>
          <w:rFonts w:ascii="Verdana" w:eastAsia="Verdana" w:hAnsi="Verdana" w:cs="Verdana"/>
          <w:b/>
          <w:color w:val="262626"/>
          <w:sz w:val="20"/>
          <w:szCs w:val="20"/>
        </w:rPr>
      </w:pPr>
    </w:p>
    <w:p w14:paraId="10AFB7C7" w14:textId="77777777" w:rsidR="00C42752" w:rsidRPr="00694C73" w:rsidRDefault="00C42752" w:rsidP="00694C73">
      <w:pPr>
        <w:spacing w:line="276" w:lineRule="auto"/>
        <w:jc w:val="both"/>
        <w:rPr>
          <w:rFonts w:ascii="Verdana" w:eastAsia="Verdana" w:hAnsi="Verdana" w:cs="Verdana"/>
          <w:b/>
          <w:color w:val="262626"/>
          <w:sz w:val="20"/>
          <w:szCs w:val="20"/>
        </w:rPr>
      </w:pPr>
    </w:p>
    <w:p w14:paraId="37E25980" w14:textId="77777777" w:rsidR="00083E11" w:rsidRPr="005124E6" w:rsidRDefault="00083E11" w:rsidP="00694C73">
      <w:pPr>
        <w:spacing w:line="276" w:lineRule="auto"/>
        <w:jc w:val="both"/>
        <w:rPr>
          <w:rFonts w:ascii="Verdana" w:eastAsia="Verdana" w:hAnsi="Verdana" w:cs="Verdana"/>
          <w:b/>
          <w:color w:val="262626"/>
          <w:sz w:val="24"/>
          <w:szCs w:val="24"/>
        </w:rPr>
      </w:pPr>
      <w:r w:rsidRPr="005124E6">
        <w:rPr>
          <w:rFonts w:ascii="Verdana" w:eastAsia="Verdana" w:hAnsi="Verdana" w:cs="Verdana"/>
          <w:b/>
          <w:color w:val="262626"/>
          <w:sz w:val="24"/>
          <w:szCs w:val="24"/>
        </w:rPr>
        <w:t>OBRAZOVNI SEKTOR: Tekstil i koža</w:t>
      </w:r>
    </w:p>
    <w:p w14:paraId="0190643D" w14:textId="77777777" w:rsidR="00083E11" w:rsidRPr="005124E6" w:rsidRDefault="00083E11" w:rsidP="00694C73">
      <w:pPr>
        <w:spacing w:line="276" w:lineRule="auto"/>
        <w:jc w:val="both"/>
        <w:rPr>
          <w:rFonts w:ascii="Verdana" w:eastAsia="Verdana" w:hAnsi="Verdana" w:cs="Verdana"/>
          <w:b/>
          <w:color w:val="262626"/>
          <w:sz w:val="24"/>
          <w:szCs w:val="24"/>
        </w:rPr>
      </w:pPr>
      <w:r w:rsidRPr="005124E6">
        <w:rPr>
          <w:rFonts w:ascii="Verdana" w:eastAsia="Verdana" w:hAnsi="Verdana" w:cs="Verdana"/>
          <w:b/>
          <w:color w:val="262626"/>
          <w:sz w:val="24"/>
          <w:szCs w:val="24"/>
        </w:rPr>
        <w:t>PODSEKTOR: Koža</w:t>
      </w:r>
    </w:p>
    <w:p w14:paraId="1B621862" w14:textId="77777777" w:rsidR="00083E11" w:rsidRPr="005124E6" w:rsidRDefault="00083E11" w:rsidP="00694C73">
      <w:pPr>
        <w:spacing w:line="276" w:lineRule="auto"/>
        <w:jc w:val="both"/>
        <w:rPr>
          <w:rFonts w:ascii="Verdana" w:eastAsia="Verdana" w:hAnsi="Verdana" w:cs="Verdana"/>
          <w:b/>
          <w:color w:val="262626"/>
          <w:sz w:val="24"/>
          <w:szCs w:val="24"/>
        </w:rPr>
      </w:pPr>
      <w:r w:rsidRPr="005124E6">
        <w:rPr>
          <w:rFonts w:ascii="Verdana" w:eastAsia="Verdana" w:hAnsi="Verdana" w:cs="Verdana"/>
          <w:b/>
          <w:color w:val="262626"/>
          <w:sz w:val="24"/>
          <w:szCs w:val="24"/>
        </w:rPr>
        <w:t>KVALIFIKACIJA/ZANIMANJE: POMOĆNI GALANTERIST</w:t>
      </w:r>
    </w:p>
    <w:p w14:paraId="1D4E1F21" w14:textId="52A6C340" w:rsidR="00083E11" w:rsidRPr="005124E6" w:rsidRDefault="005124E6" w:rsidP="00694C73">
      <w:pPr>
        <w:spacing w:line="276" w:lineRule="auto"/>
        <w:jc w:val="both"/>
        <w:rPr>
          <w:rFonts w:ascii="Verdana" w:eastAsia="Verdana" w:hAnsi="Verdana" w:cs="Verdana"/>
          <w:b/>
          <w:color w:val="262626"/>
          <w:sz w:val="24"/>
          <w:szCs w:val="24"/>
        </w:rPr>
      </w:pPr>
      <w:r w:rsidRPr="005124E6">
        <w:rPr>
          <w:rFonts w:ascii="Verdana" w:eastAsia="Verdana" w:hAnsi="Verdana" w:cs="Verdana"/>
          <w:b/>
          <w:color w:val="262626"/>
          <w:sz w:val="24"/>
          <w:szCs w:val="24"/>
        </w:rPr>
        <w:t>RAZRED: DRUGI</w:t>
      </w:r>
    </w:p>
    <w:p w14:paraId="590CE474" w14:textId="77777777" w:rsidR="00083E11" w:rsidRPr="00694C73" w:rsidRDefault="00083E11" w:rsidP="00694C73">
      <w:pPr>
        <w:spacing w:line="276" w:lineRule="auto"/>
        <w:jc w:val="center"/>
        <w:rPr>
          <w:rFonts w:ascii="Verdana" w:eastAsia="Verdana" w:hAnsi="Verdana" w:cs="Verdana"/>
          <w:b/>
          <w:color w:val="000000"/>
          <w:sz w:val="20"/>
          <w:szCs w:val="20"/>
        </w:rPr>
      </w:pPr>
      <w:r w:rsidRPr="00694C73">
        <w:rPr>
          <w:rFonts w:ascii="Verdana" w:eastAsia="Verdana" w:hAnsi="Verdana" w:cs="Verdana"/>
          <w:b/>
          <w:color w:val="000000"/>
          <w:sz w:val="20"/>
          <w:szCs w:val="20"/>
        </w:rPr>
        <w:lastRenderedPageBreak/>
        <w:t>PREPORUKE ZA REALIZACIJU</w:t>
      </w: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86"/>
        <w:gridCol w:w="2835"/>
        <w:gridCol w:w="4961"/>
      </w:tblGrid>
      <w:tr w:rsidR="00083E11" w:rsidRPr="00694C73" w14:paraId="0ABDBF83" w14:textId="77777777" w:rsidTr="00083E11">
        <w:trPr>
          <w:trHeight w:val="450"/>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2CC"/>
            <w:hideMark/>
          </w:tcPr>
          <w:p w14:paraId="5EA525D2"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TEMA / AKTIVNOST</w:t>
            </w:r>
          </w:p>
          <w:p w14:paraId="00A8CC33"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(broj i naziv)</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6AE6B02"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ISHODI UČENJA/NASTAVNI SADRŽAJI</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4C4C2B8E" w14:textId="77777777" w:rsidR="00083E11" w:rsidRPr="00694C73" w:rsidRDefault="00083E11" w:rsidP="00694C73">
            <w:pPr>
              <w:spacing w:line="276" w:lineRule="auto"/>
              <w:jc w:val="center"/>
              <w:rPr>
                <w:rFonts w:ascii="Verdana" w:hAnsi="Verdana"/>
                <w:b/>
                <w:sz w:val="20"/>
                <w:szCs w:val="20"/>
              </w:rPr>
            </w:pPr>
            <w:r w:rsidRPr="00694C73">
              <w:rPr>
                <w:rFonts w:ascii="Verdana" w:hAnsi="Verdana"/>
                <w:b/>
                <w:sz w:val="20"/>
                <w:szCs w:val="20"/>
              </w:rPr>
              <w:t>NASTAVNI PREDMET/I</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2CC"/>
          </w:tcPr>
          <w:p w14:paraId="212FC73F" w14:textId="77777777" w:rsidR="00083E11" w:rsidRPr="00694C73" w:rsidRDefault="00083E11" w:rsidP="00694C73">
            <w:pPr>
              <w:spacing w:line="276" w:lineRule="auto"/>
              <w:jc w:val="center"/>
              <w:rPr>
                <w:rFonts w:ascii="Verdana" w:hAnsi="Verdana"/>
                <w:b/>
                <w:sz w:val="20"/>
                <w:szCs w:val="20"/>
              </w:rPr>
            </w:pPr>
          </w:p>
          <w:p w14:paraId="40FB7B80" w14:textId="77777777" w:rsidR="00083E11" w:rsidRPr="00694C73" w:rsidRDefault="00083E11" w:rsidP="00694C73">
            <w:pPr>
              <w:spacing w:line="276" w:lineRule="auto"/>
              <w:jc w:val="center"/>
              <w:rPr>
                <w:rFonts w:ascii="Verdana" w:hAnsi="Verdana"/>
                <w:b/>
                <w:sz w:val="20"/>
                <w:szCs w:val="20"/>
              </w:rPr>
            </w:pPr>
            <w:r w:rsidRPr="00694C73">
              <w:rPr>
                <w:rFonts w:ascii="Verdana" w:hAnsi="Verdana"/>
                <w:b/>
                <w:sz w:val="20"/>
                <w:szCs w:val="20"/>
              </w:rPr>
              <w:t>OČEKIVANJA MEĐUPREDMETNIH TEMA</w:t>
            </w:r>
          </w:p>
        </w:tc>
      </w:tr>
      <w:tr w:rsidR="00083E11" w:rsidRPr="00694C73" w14:paraId="294F115A" w14:textId="77777777" w:rsidTr="00083E11">
        <w:trPr>
          <w:trHeight w:val="469"/>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C68A82F" w14:textId="77777777" w:rsidR="00083E11" w:rsidRPr="00694C73" w:rsidRDefault="00083E11" w:rsidP="00694C73">
            <w:pPr>
              <w:spacing w:after="0" w:line="276" w:lineRule="auto"/>
              <w:rPr>
                <w:rFonts w:ascii="Verdana" w:hAnsi="Verdana"/>
                <w:b/>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14:paraId="4608D144" w14:textId="77777777" w:rsidR="00083E11" w:rsidRPr="00694C73" w:rsidRDefault="00083E11" w:rsidP="00694C73">
            <w:pPr>
              <w:spacing w:after="0" w:line="276" w:lineRule="auto"/>
              <w:rPr>
                <w:rFonts w:ascii="Verdana" w:hAnsi="Verdana"/>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B50EE66" w14:textId="77777777" w:rsidR="00083E11" w:rsidRPr="00694C73" w:rsidRDefault="00083E11" w:rsidP="00694C73">
            <w:pPr>
              <w:spacing w:after="0" w:line="276" w:lineRule="auto"/>
              <w:rPr>
                <w:rFonts w:ascii="Verdana" w:hAnsi="Verdana"/>
                <w:b/>
                <w:sz w:val="20"/>
                <w:szCs w:val="20"/>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4AD6B0F2" w14:textId="77777777" w:rsidR="00083E11" w:rsidRPr="00694C73" w:rsidRDefault="00083E11" w:rsidP="00694C73">
            <w:pPr>
              <w:spacing w:after="0" w:line="276" w:lineRule="auto"/>
              <w:rPr>
                <w:rFonts w:ascii="Verdana" w:hAnsi="Verdana"/>
                <w:b/>
                <w:sz w:val="20"/>
                <w:szCs w:val="20"/>
              </w:rPr>
            </w:pPr>
          </w:p>
        </w:tc>
      </w:tr>
      <w:tr w:rsidR="00083E11" w:rsidRPr="00694C73" w14:paraId="71E2177A" w14:textId="77777777" w:rsidTr="008A373D">
        <w:trPr>
          <w:trHeight w:val="4228"/>
        </w:trPr>
        <w:tc>
          <w:tcPr>
            <w:tcW w:w="1696" w:type="dxa"/>
            <w:tcBorders>
              <w:top w:val="single" w:sz="4" w:space="0" w:color="000000"/>
              <w:left w:val="single" w:sz="4" w:space="0" w:color="000000"/>
              <w:bottom w:val="single" w:sz="4" w:space="0" w:color="000000"/>
              <w:right w:val="single" w:sz="4" w:space="0" w:color="000000"/>
            </w:tcBorders>
          </w:tcPr>
          <w:p w14:paraId="59597094"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T 1. PRAKTIČNI URADAK</w:t>
            </w:r>
          </w:p>
          <w:p w14:paraId="5740B129" w14:textId="77777777" w:rsidR="00083E11" w:rsidRPr="00694C73" w:rsidRDefault="00083E11" w:rsidP="00694C73">
            <w:pPr>
              <w:spacing w:line="276" w:lineRule="auto"/>
              <w:rPr>
                <w:rFonts w:ascii="Verdana" w:hAnsi="Verdana"/>
                <w:b/>
                <w:sz w:val="20"/>
                <w:szCs w:val="20"/>
              </w:rPr>
            </w:pPr>
          </w:p>
          <w:p w14:paraId="67D9521A"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IZRADA REMENA VIŠE MODELA</w:t>
            </w:r>
          </w:p>
          <w:p w14:paraId="172F91FB" w14:textId="77777777" w:rsidR="00083E11" w:rsidRPr="00694C73" w:rsidRDefault="00083E11" w:rsidP="00694C73">
            <w:pPr>
              <w:spacing w:line="276" w:lineRule="auto"/>
              <w:rPr>
                <w:rFonts w:ascii="Verdana" w:hAnsi="Verdana"/>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16FFF831" w14:textId="77777777" w:rsidR="00083E11" w:rsidRPr="00694C73" w:rsidRDefault="00083E11" w:rsidP="00694C73">
            <w:pPr>
              <w:spacing w:line="276" w:lineRule="auto"/>
              <w:rPr>
                <w:rFonts w:ascii="Verdana" w:hAnsi="Verdana"/>
                <w:sz w:val="20"/>
                <w:szCs w:val="20"/>
              </w:rPr>
            </w:pPr>
          </w:p>
          <w:p w14:paraId="74E13781" w14:textId="77777777" w:rsidR="00083E11" w:rsidRPr="00694C73" w:rsidRDefault="00083E11" w:rsidP="00694C73">
            <w:pPr>
              <w:spacing w:line="276" w:lineRule="auto"/>
              <w:rPr>
                <w:rFonts w:ascii="Verdana" w:hAnsi="Verdana"/>
                <w:sz w:val="20"/>
                <w:szCs w:val="20"/>
              </w:rPr>
            </w:pPr>
          </w:p>
          <w:p w14:paraId="7F1B498B"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-Iskrojiti remen</w:t>
            </w:r>
          </w:p>
          <w:p w14:paraId="54E15919"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-Ugraditi pojačanje i ispunu na  remene</w:t>
            </w:r>
          </w:p>
          <w:p w14:paraId="6423FACF"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-Ugraditi kopču na remene</w:t>
            </w:r>
          </w:p>
          <w:p w14:paraId="5359B229"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-Ukrašavati remene</w:t>
            </w:r>
          </w:p>
          <w:p w14:paraId="3314BC5E"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 xml:space="preserve">-Bušiti rupice </w:t>
            </w:r>
          </w:p>
          <w:p w14:paraId="3D8B2416" w14:textId="77777777" w:rsidR="00083E11" w:rsidRPr="00694C73" w:rsidRDefault="00083E11" w:rsidP="00694C73">
            <w:pPr>
              <w:spacing w:line="276" w:lineRule="auto"/>
              <w:rPr>
                <w:rFonts w:ascii="Verdana" w:hAnsi="Verdana"/>
                <w:sz w:val="20"/>
                <w:szCs w:val="20"/>
                <w:highlight w:val="white"/>
              </w:rPr>
            </w:pPr>
            <w:r w:rsidRPr="00694C73">
              <w:rPr>
                <w:rFonts w:ascii="Verdana" w:hAnsi="Verdana"/>
                <w:sz w:val="20"/>
                <w:szCs w:val="20"/>
              </w:rPr>
              <w:t>-Dovršiti remene</w:t>
            </w:r>
          </w:p>
        </w:tc>
        <w:tc>
          <w:tcPr>
            <w:tcW w:w="2835" w:type="dxa"/>
            <w:tcBorders>
              <w:top w:val="single" w:sz="4" w:space="0" w:color="000000"/>
              <w:left w:val="single" w:sz="4" w:space="0" w:color="000000"/>
              <w:bottom w:val="single" w:sz="4" w:space="0" w:color="000000"/>
              <w:right w:val="single" w:sz="4" w:space="0" w:color="000000"/>
            </w:tcBorders>
          </w:tcPr>
          <w:p w14:paraId="1DF433D7" w14:textId="77777777" w:rsidR="00083E11" w:rsidRPr="008662AA" w:rsidRDefault="00083E11" w:rsidP="00694C73">
            <w:pPr>
              <w:spacing w:line="276" w:lineRule="auto"/>
              <w:rPr>
                <w:rFonts w:ascii="Verdana" w:hAnsi="Verdana"/>
                <w:b/>
                <w:sz w:val="20"/>
                <w:szCs w:val="20"/>
              </w:rPr>
            </w:pPr>
            <w:r w:rsidRPr="008662AA">
              <w:rPr>
                <w:rFonts w:ascii="Verdana" w:hAnsi="Verdana"/>
                <w:b/>
                <w:sz w:val="20"/>
                <w:szCs w:val="20"/>
              </w:rPr>
              <w:t>Tehnologija zanimanja</w:t>
            </w:r>
          </w:p>
          <w:p w14:paraId="725636FB" w14:textId="4776B8CC" w:rsidR="008662AA" w:rsidRDefault="00083E11" w:rsidP="008662AA">
            <w:pPr>
              <w:spacing w:line="276" w:lineRule="auto"/>
              <w:rPr>
                <w:rFonts w:ascii="Verdana" w:hAnsi="Verdana"/>
                <w:b/>
                <w:sz w:val="20"/>
                <w:szCs w:val="20"/>
              </w:rPr>
            </w:pPr>
            <w:r w:rsidRPr="008662AA">
              <w:rPr>
                <w:rFonts w:ascii="Verdana" w:hAnsi="Verdana"/>
                <w:b/>
                <w:sz w:val="20"/>
                <w:szCs w:val="20"/>
              </w:rPr>
              <w:t>Praktična nastava</w:t>
            </w:r>
          </w:p>
          <w:p w14:paraId="309C4EBD" w14:textId="77777777" w:rsidR="008662AA" w:rsidRPr="008662AA" w:rsidRDefault="008662AA" w:rsidP="008662AA">
            <w:pPr>
              <w:spacing w:line="276" w:lineRule="auto"/>
              <w:rPr>
                <w:rFonts w:ascii="Verdana" w:hAnsi="Verdana"/>
                <w:b/>
                <w:sz w:val="20"/>
                <w:szCs w:val="20"/>
              </w:rPr>
            </w:pPr>
          </w:p>
          <w:p w14:paraId="34BFDDB2" w14:textId="299A9218"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62D8EB13" w14:textId="4A051B58" w:rsidR="00083E11" w:rsidRPr="00694C73" w:rsidRDefault="008662AA" w:rsidP="008662AA">
            <w:pPr>
              <w:spacing w:line="276" w:lineRule="auto"/>
              <w:rPr>
                <w:rFonts w:ascii="Verdana" w:hAnsi="Verdana"/>
                <w:b/>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p>
          <w:p w14:paraId="36BF19AF"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-opažanja aktivnosti učenika</w:t>
            </w:r>
          </w:p>
          <w:p w14:paraId="5C4929FC"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-postavljanje pitanja</w:t>
            </w:r>
          </w:p>
          <w:p w14:paraId="7DDC9976"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-individualni razgovori</w:t>
            </w:r>
          </w:p>
          <w:p w14:paraId="12F839CF"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-diskusije</w:t>
            </w:r>
          </w:p>
          <w:p w14:paraId="57CE6A14"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i provjera domaće zadaće</w:t>
            </w:r>
          </w:p>
          <w:p w14:paraId="24C85DBB"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mape radova</w:t>
            </w:r>
          </w:p>
          <w:p w14:paraId="35C087F4"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-kraće provjere</w:t>
            </w:r>
          </w:p>
          <w:p w14:paraId="362C7E3F" w14:textId="77777777" w:rsidR="00083E11" w:rsidRPr="00694C73" w:rsidRDefault="00083E11" w:rsidP="00694C73">
            <w:pPr>
              <w:spacing w:line="276" w:lineRule="auto"/>
              <w:rPr>
                <w:rFonts w:ascii="Verdana" w:hAnsi="Verdana"/>
                <w:sz w:val="20"/>
                <w:szCs w:val="20"/>
              </w:rPr>
            </w:pPr>
          </w:p>
          <w:p w14:paraId="63F41239"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256BFEA8"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-rubrike za samovrednovanje</w:t>
            </w:r>
          </w:p>
          <w:p w14:paraId="3B1546BA"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3A47234A" w14:textId="77777777" w:rsidR="00083E11" w:rsidRPr="00694C73" w:rsidRDefault="00083E11" w:rsidP="00694C73">
            <w:pPr>
              <w:spacing w:line="276" w:lineRule="auto"/>
              <w:rPr>
                <w:rFonts w:ascii="Verdana" w:hAnsi="Verdana"/>
                <w:sz w:val="20"/>
                <w:szCs w:val="20"/>
              </w:rPr>
            </w:pPr>
          </w:p>
          <w:p w14:paraId="56219FEE"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vrednovanje naučenog:</w:t>
            </w:r>
          </w:p>
          <w:p w14:paraId="63014354"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4280CD80"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lastRenderedPageBreak/>
              <w:t>-pismene provjere</w:t>
            </w:r>
          </w:p>
          <w:p w14:paraId="62587520"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-razumijevanje etapa rada</w:t>
            </w:r>
          </w:p>
          <w:p w14:paraId="60E2E901" w14:textId="6F48BDF4" w:rsidR="00083E11" w:rsidRPr="00694C73" w:rsidRDefault="00083E11" w:rsidP="00694C73">
            <w:pPr>
              <w:spacing w:line="276" w:lineRule="auto"/>
              <w:rPr>
                <w:rFonts w:ascii="Verdana" w:hAnsi="Verdana"/>
                <w:sz w:val="20"/>
                <w:szCs w:val="20"/>
              </w:rPr>
            </w:pPr>
            <w:r w:rsidRPr="00694C73">
              <w:rPr>
                <w:rFonts w:ascii="Verdana" w:hAnsi="Verdana"/>
                <w:sz w:val="20"/>
                <w:szCs w:val="20"/>
              </w:rPr>
              <w:t>-mapa radova</w:t>
            </w:r>
          </w:p>
        </w:tc>
        <w:tc>
          <w:tcPr>
            <w:tcW w:w="4961" w:type="dxa"/>
            <w:tcBorders>
              <w:top w:val="single" w:sz="4" w:space="0" w:color="000000"/>
              <w:left w:val="single" w:sz="4" w:space="0" w:color="000000"/>
              <w:bottom w:val="single" w:sz="4" w:space="0" w:color="000000"/>
              <w:right w:val="single" w:sz="4" w:space="0" w:color="000000"/>
            </w:tcBorders>
          </w:tcPr>
          <w:p w14:paraId="7C11A965"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lastRenderedPageBreak/>
              <w:t>uku B.2.4.</w:t>
            </w:r>
          </w:p>
          <w:p w14:paraId="4C9C8652"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4. Samovrednovanje/samoprocjena</w:t>
            </w:r>
          </w:p>
          <w:p w14:paraId="2BD9D0BB"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Na poticaj učitelja, ali i samostalno, učenik samovrednuje proces učenja i svoje rezultate te procjenjuje ostvareni napredak.</w:t>
            </w:r>
          </w:p>
          <w:p w14:paraId="5E2960B6"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74700A98"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C.2.2.</w:t>
            </w:r>
          </w:p>
          <w:p w14:paraId="09535951"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Slika o sebi kao učeniku</w:t>
            </w:r>
          </w:p>
          <w:p w14:paraId="5D9621B6"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Učenik iskazuje pozitivna i visoka očekivanja i vjeruje u svoj uspjeh u učenju.</w:t>
            </w:r>
          </w:p>
          <w:p w14:paraId="6398202D"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5E174F1D"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D.2.2.</w:t>
            </w:r>
          </w:p>
          <w:p w14:paraId="3F42F389"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Suradnja s drugima</w:t>
            </w:r>
          </w:p>
          <w:p w14:paraId="0685AD1C"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 xml:space="preserve">Učenik ostvaruje dobru komunikaciju s drugima, uspješno surađuje u različitim situacijama i spreman je zatražiti i pouku </w:t>
            </w:r>
          </w:p>
          <w:p w14:paraId="514EB295"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5325ECCC"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B.4/5.2.</w:t>
            </w:r>
          </w:p>
          <w:p w14:paraId="70FA32CF"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Praćenje</w:t>
            </w:r>
          </w:p>
          <w:p w14:paraId="497C3432"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Učenik prati učinkovitost učenja i svoje napredovanje tijekom učenja.</w:t>
            </w:r>
          </w:p>
          <w:p w14:paraId="3CEB4BE3"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29CB289F" w14:textId="77777777" w:rsidR="00083E11" w:rsidRPr="00694C73" w:rsidRDefault="00083E11" w:rsidP="00694C73">
            <w:pPr>
              <w:spacing w:line="276" w:lineRule="auto"/>
              <w:rPr>
                <w:rFonts w:ascii="Verdana" w:hAnsi="Verdana"/>
                <w:sz w:val="20"/>
                <w:szCs w:val="20"/>
              </w:rPr>
            </w:pPr>
          </w:p>
        </w:tc>
      </w:tr>
      <w:tr w:rsidR="00083E11" w:rsidRPr="00694C73" w14:paraId="114350DF" w14:textId="77777777" w:rsidTr="00EE7370">
        <w:trPr>
          <w:trHeight w:val="2385"/>
        </w:trPr>
        <w:tc>
          <w:tcPr>
            <w:tcW w:w="1696" w:type="dxa"/>
            <w:tcBorders>
              <w:top w:val="single" w:sz="4" w:space="0" w:color="000000"/>
              <w:left w:val="single" w:sz="4" w:space="0" w:color="000000"/>
              <w:bottom w:val="single" w:sz="4" w:space="0" w:color="000000"/>
              <w:right w:val="single" w:sz="4" w:space="0" w:color="000000"/>
            </w:tcBorders>
          </w:tcPr>
          <w:p w14:paraId="09AB9A9C"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T 2. PRAKTIČNI URADAK</w:t>
            </w:r>
          </w:p>
          <w:p w14:paraId="17570CBE" w14:textId="77777777" w:rsidR="00083E11" w:rsidRPr="00694C73" w:rsidRDefault="00083E11" w:rsidP="00694C73">
            <w:pPr>
              <w:spacing w:line="276" w:lineRule="auto"/>
              <w:rPr>
                <w:rFonts w:ascii="Verdana" w:hAnsi="Verdana"/>
                <w:b/>
                <w:sz w:val="20"/>
                <w:szCs w:val="20"/>
              </w:rPr>
            </w:pPr>
          </w:p>
          <w:p w14:paraId="0190A61A"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IZRADA NAKITA OD PRIRODNE KOŽE</w:t>
            </w:r>
          </w:p>
        </w:tc>
        <w:tc>
          <w:tcPr>
            <w:tcW w:w="3686" w:type="dxa"/>
            <w:tcBorders>
              <w:top w:val="single" w:sz="4" w:space="0" w:color="000000"/>
              <w:left w:val="single" w:sz="4" w:space="0" w:color="000000"/>
              <w:bottom w:val="single" w:sz="4" w:space="0" w:color="000000"/>
              <w:right w:val="single" w:sz="4" w:space="0" w:color="000000"/>
            </w:tcBorders>
          </w:tcPr>
          <w:p w14:paraId="2540D517" w14:textId="77777777" w:rsidR="00083E11" w:rsidRPr="00694C73" w:rsidRDefault="00083E11" w:rsidP="00694C73">
            <w:pPr>
              <w:spacing w:line="276" w:lineRule="auto"/>
              <w:rPr>
                <w:rFonts w:ascii="Verdana" w:hAnsi="Verdana"/>
                <w:sz w:val="20"/>
                <w:szCs w:val="20"/>
              </w:rPr>
            </w:pPr>
          </w:p>
          <w:p w14:paraId="433B9C30"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 Odabrati prirodnu kožu za izradu nakita</w:t>
            </w:r>
          </w:p>
          <w:p w14:paraId="60E3B1B1"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 xml:space="preserve"> -Odabrati alate za izradu nakita</w:t>
            </w:r>
          </w:p>
          <w:p w14:paraId="1A24CA24"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 Bojati rubove sastavnih dijelova</w:t>
            </w:r>
          </w:p>
          <w:p w14:paraId="106B7DB4"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 Obraditi rubove tehnikom paljenja</w:t>
            </w:r>
          </w:p>
          <w:p w14:paraId="06C225D4"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 Izraditi nakit od kože</w:t>
            </w:r>
          </w:p>
          <w:p w14:paraId="6131FBC6"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 Prakticirati urednost i preciznost izrade</w:t>
            </w:r>
          </w:p>
          <w:p w14:paraId="5594B8E4" w14:textId="77777777" w:rsidR="00083E11" w:rsidRPr="00694C73" w:rsidRDefault="00083E11" w:rsidP="00694C73">
            <w:pPr>
              <w:spacing w:line="276" w:lineRule="auto"/>
              <w:rPr>
                <w:rFonts w:ascii="Verdana" w:hAnsi="Verdana"/>
                <w:sz w:val="20"/>
                <w:szCs w:val="20"/>
              </w:rPr>
            </w:pPr>
          </w:p>
          <w:p w14:paraId="4585D420" w14:textId="77777777" w:rsidR="00083E11" w:rsidRPr="00694C73" w:rsidRDefault="00083E11" w:rsidP="00694C73">
            <w:pPr>
              <w:spacing w:line="276" w:lineRule="auto"/>
              <w:rPr>
                <w:rFonts w:ascii="Verdana" w:hAnsi="Verdan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33ABD9A3"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62C90E0A"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40F6EBB1" w14:textId="562C8EF1" w:rsidR="008662AA" w:rsidRPr="00694C73" w:rsidRDefault="008662AA" w:rsidP="008662AA">
            <w:pPr>
              <w:spacing w:line="276" w:lineRule="auto"/>
              <w:rPr>
                <w:rFonts w:ascii="Verdana" w:hAnsi="Verdana"/>
                <w:color w:val="980000"/>
                <w:sz w:val="20"/>
                <w:szCs w:val="20"/>
              </w:rPr>
            </w:pPr>
          </w:p>
          <w:p w14:paraId="7076D6D8" w14:textId="3EF65676"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4D0BCFD3" w14:textId="77777777" w:rsidR="008662AA" w:rsidRDefault="008662AA" w:rsidP="008662AA">
            <w:pPr>
              <w:spacing w:line="276" w:lineRule="auto"/>
              <w:rPr>
                <w:rFonts w:ascii="Verdana" w:hAnsi="Verdana"/>
                <w:b/>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p>
          <w:p w14:paraId="33256BD3" w14:textId="540E8B88" w:rsidR="00083E11" w:rsidRPr="00694C73" w:rsidRDefault="008662AA" w:rsidP="008662AA">
            <w:pPr>
              <w:spacing w:line="276" w:lineRule="auto"/>
              <w:rPr>
                <w:rFonts w:ascii="Verdana" w:hAnsi="Verdana"/>
                <w:sz w:val="20"/>
                <w:szCs w:val="20"/>
              </w:rPr>
            </w:pPr>
            <w:r w:rsidRPr="00694C73">
              <w:rPr>
                <w:rFonts w:ascii="Verdana" w:hAnsi="Verdana"/>
                <w:sz w:val="20"/>
                <w:szCs w:val="20"/>
              </w:rPr>
              <w:t xml:space="preserve"> </w:t>
            </w:r>
            <w:r w:rsidR="00083E11" w:rsidRPr="00694C73">
              <w:rPr>
                <w:rFonts w:ascii="Verdana" w:hAnsi="Verdana"/>
                <w:sz w:val="20"/>
                <w:szCs w:val="20"/>
              </w:rPr>
              <w:t>-opažanja aktivnosti učenika</w:t>
            </w:r>
          </w:p>
          <w:p w14:paraId="3DA65B3D"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-postavljanje pitanja</w:t>
            </w:r>
          </w:p>
          <w:p w14:paraId="320707FB"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-individualni razgovori</w:t>
            </w:r>
          </w:p>
          <w:p w14:paraId="52C9F356"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-diskusije</w:t>
            </w:r>
          </w:p>
          <w:p w14:paraId="28890B33"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i provjera domaće zadaće</w:t>
            </w:r>
          </w:p>
          <w:p w14:paraId="2C7F7F04"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mape radova</w:t>
            </w:r>
          </w:p>
          <w:p w14:paraId="32388DFA"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-kraće provjere</w:t>
            </w:r>
          </w:p>
          <w:p w14:paraId="3EAB7B46" w14:textId="77777777" w:rsidR="00083E11" w:rsidRPr="00694C73" w:rsidRDefault="00083E11" w:rsidP="00694C73">
            <w:pPr>
              <w:spacing w:line="276" w:lineRule="auto"/>
              <w:rPr>
                <w:rFonts w:ascii="Verdana" w:hAnsi="Verdana"/>
                <w:sz w:val="20"/>
                <w:szCs w:val="20"/>
              </w:rPr>
            </w:pPr>
          </w:p>
          <w:p w14:paraId="53A502E5"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7C6CFC8E"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-rubrike za samovrednovanje</w:t>
            </w:r>
          </w:p>
          <w:p w14:paraId="7C21CCF7"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37C129D3" w14:textId="77777777" w:rsidR="00083E11" w:rsidRPr="00694C73" w:rsidRDefault="00083E11" w:rsidP="00694C73">
            <w:pPr>
              <w:spacing w:line="276" w:lineRule="auto"/>
              <w:rPr>
                <w:rFonts w:ascii="Verdana" w:hAnsi="Verdana"/>
                <w:sz w:val="20"/>
                <w:szCs w:val="20"/>
              </w:rPr>
            </w:pPr>
          </w:p>
          <w:p w14:paraId="086E5481"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vrednovanje naučenog:</w:t>
            </w:r>
          </w:p>
          <w:p w14:paraId="0BAC8BF8"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758257EC"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-pismene provjere</w:t>
            </w:r>
          </w:p>
          <w:p w14:paraId="2473E6BB"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-razumijevanje etapa rada</w:t>
            </w:r>
          </w:p>
          <w:p w14:paraId="51E5ADE1" w14:textId="0A46AE65" w:rsidR="00083E11" w:rsidRPr="00694C73" w:rsidRDefault="00083E11" w:rsidP="00694C73">
            <w:pPr>
              <w:spacing w:line="276" w:lineRule="auto"/>
              <w:rPr>
                <w:rFonts w:ascii="Verdana" w:hAnsi="Verdana"/>
                <w:sz w:val="20"/>
                <w:szCs w:val="20"/>
              </w:rPr>
            </w:pPr>
            <w:r w:rsidRPr="00694C73">
              <w:rPr>
                <w:rFonts w:ascii="Verdana" w:hAnsi="Verdana"/>
                <w:sz w:val="20"/>
                <w:szCs w:val="20"/>
              </w:rPr>
              <w:t>-mapa radova</w:t>
            </w:r>
          </w:p>
        </w:tc>
        <w:tc>
          <w:tcPr>
            <w:tcW w:w="4961" w:type="dxa"/>
            <w:tcBorders>
              <w:top w:val="single" w:sz="4" w:space="0" w:color="000000"/>
              <w:left w:val="single" w:sz="4" w:space="0" w:color="000000"/>
              <w:bottom w:val="single" w:sz="4" w:space="0" w:color="000000"/>
              <w:right w:val="single" w:sz="4" w:space="0" w:color="000000"/>
            </w:tcBorders>
          </w:tcPr>
          <w:p w14:paraId="734C7703"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lastRenderedPageBreak/>
              <w:t>uku B.2.4.</w:t>
            </w:r>
          </w:p>
          <w:p w14:paraId="577EABF8"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4. Samovrednovanje/samo procjena</w:t>
            </w:r>
          </w:p>
          <w:p w14:paraId="319828EE"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Na poticaj učitelja, ali i samostalno, učenik samovrednuje proces učenja i svoje rezultate te procjenjuje ostvareni napredak.</w:t>
            </w:r>
          </w:p>
          <w:p w14:paraId="3566F227"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496484C7"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C.2.2.</w:t>
            </w:r>
          </w:p>
          <w:p w14:paraId="3046B27E"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Slika o sebi kao učeniku</w:t>
            </w:r>
          </w:p>
          <w:p w14:paraId="233A4A57"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Učenik iskazuje pozitivna i visoka očekivanja i vjeruje u svoj uspjeh u učenju.</w:t>
            </w:r>
          </w:p>
          <w:p w14:paraId="0E42B8C9"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30B7ADF1"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D.2.2.</w:t>
            </w:r>
          </w:p>
          <w:p w14:paraId="1198D5DD"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Suradnja s drugima</w:t>
            </w:r>
          </w:p>
          <w:p w14:paraId="2F51348F"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 xml:space="preserve">Učenik ostvaruje dobru komunikaciju s drugima, uspješno surađuje u različitim situacijama i spreman je zatražiti i pouku </w:t>
            </w:r>
          </w:p>
          <w:p w14:paraId="595A3168"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74264C5A"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B.4/5.2.</w:t>
            </w:r>
          </w:p>
          <w:p w14:paraId="7C4C1646"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Praćenje</w:t>
            </w:r>
          </w:p>
          <w:p w14:paraId="0DFF65C2"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Učenik prati učinkovitost učenja i svoje napredovanje tijekom učenja.</w:t>
            </w:r>
          </w:p>
          <w:p w14:paraId="19EF6D5D" w14:textId="77777777" w:rsidR="00083E11" w:rsidRPr="00694C73" w:rsidRDefault="00083E11" w:rsidP="00694C73">
            <w:pPr>
              <w:spacing w:line="276" w:lineRule="auto"/>
              <w:rPr>
                <w:rFonts w:ascii="Verdana" w:hAnsi="Verdana"/>
                <w:sz w:val="20"/>
                <w:szCs w:val="20"/>
              </w:rPr>
            </w:pPr>
          </w:p>
        </w:tc>
      </w:tr>
      <w:tr w:rsidR="00083E11" w:rsidRPr="00694C73" w14:paraId="46E2377D" w14:textId="77777777" w:rsidTr="00083E11">
        <w:trPr>
          <w:trHeight w:val="291"/>
        </w:trPr>
        <w:tc>
          <w:tcPr>
            <w:tcW w:w="1696" w:type="dxa"/>
            <w:tcBorders>
              <w:top w:val="single" w:sz="4" w:space="0" w:color="000000"/>
              <w:left w:val="single" w:sz="4" w:space="0" w:color="000000"/>
              <w:bottom w:val="single" w:sz="4" w:space="0" w:color="000000"/>
              <w:right w:val="single" w:sz="4" w:space="0" w:color="000000"/>
            </w:tcBorders>
          </w:tcPr>
          <w:p w14:paraId="5E822472"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T 3. PRAKTIČNI URADAK</w:t>
            </w:r>
          </w:p>
          <w:p w14:paraId="41BD1469" w14:textId="77777777" w:rsidR="00083E11" w:rsidRPr="00694C73" w:rsidRDefault="00083E11" w:rsidP="00694C73">
            <w:pPr>
              <w:spacing w:line="276" w:lineRule="auto"/>
              <w:rPr>
                <w:rFonts w:ascii="Verdana" w:hAnsi="Verdana"/>
                <w:sz w:val="20"/>
                <w:szCs w:val="20"/>
              </w:rPr>
            </w:pPr>
          </w:p>
          <w:p w14:paraId="0DC4E8AC"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IZRADA KOZMETIČKE TORBICE</w:t>
            </w:r>
          </w:p>
        </w:tc>
        <w:tc>
          <w:tcPr>
            <w:tcW w:w="3686" w:type="dxa"/>
            <w:tcBorders>
              <w:top w:val="single" w:sz="4" w:space="0" w:color="000000"/>
              <w:left w:val="single" w:sz="4" w:space="0" w:color="000000"/>
              <w:bottom w:val="single" w:sz="4" w:space="0" w:color="000000"/>
              <w:right w:val="single" w:sz="4" w:space="0" w:color="000000"/>
            </w:tcBorders>
          </w:tcPr>
          <w:p w14:paraId="561ED0DF" w14:textId="77777777" w:rsidR="00083E11" w:rsidRPr="00694C73" w:rsidRDefault="00083E11" w:rsidP="00694C73">
            <w:pPr>
              <w:spacing w:line="276" w:lineRule="auto"/>
              <w:rPr>
                <w:rFonts w:ascii="Verdana" w:hAnsi="Verdana"/>
                <w:sz w:val="20"/>
                <w:szCs w:val="20"/>
              </w:rPr>
            </w:pPr>
          </w:p>
          <w:p w14:paraId="773FD24D" w14:textId="77777777" w:rsidR="00083E11" w:rsidRPr="00694C73" w:rsidRDefault="00083E11" w:rsidP="00694C73">
            <w:pPr>
              <w:spacing w:after="240" w:line="276" w:lineRule="auto"/>
              <w:rPr>
                <w:rFonts w:ascii="Verdana" w:hAnsi="Verdana"/>
                <w:sz w:val="20"/>
                <w:szCs w:val="20"/>
              </w:rPr>
            </w:pPr>
            <w:r w:rsidRPr="00694C73">
              <w:rPr>
                <w:rFonts w:ascii="Verdana" w:hAnsi="Verdana"/>
                <w:sz w:val="20"/>
                <w:szCs w:val="20"/>
              </w:rPr>
              <w:t>-Iskrojiti sastavne dijelove</w:t>
            </w:r>
          </w:p>
          <w:p w14:paraId="6673C543" w14:textId="77777777" w:rsidR="00083E11" w:rsidRPr="00694C73" w:rsidRDefault="00083E11" w:rsidP="00694C73">
            <w:pPr>
              <w:spacing w:after="240" w:line="276" w:lineRule="auto"/>
              <w:rPr>
                <w:rFonts w:ascii="Verdana" w:hAnsi="Verdana"/>
                <w:sz w:val="20"/>
                <w:szCs w:val="20"/>
              </w:rPr>
            </w:pPr>
            <w:r w:rsidRPr="00694C73">
              <w:rPr>
                <w:rFonts w:ascii="Verdana" w:hAnsi="Verdana"/>
                <w:sz w:val="20"/>
                <w:szCs w:val="20"/>
              </w:rPr>
              <w:t>-Stanjiti rubove za međusobni sastav</w:t>
            </w:r>
          </w:p>
          <w:p w14:paraId="02638DC2" w14:textId="77777777" w:rsidR="00083E11" w:rsidRPr="00694C73" w:rsidRDefault="00083E11" w:rsidP="00694C73">
            <w:pPr>
              <w:spacing w:after="240" w:line="276" w:lineRule="auto"/>
              <w:rPr>
                <w:rFonts w:ascii="Verdana" w:hAnsi="Verdana"/>
                <w:sz w:val="20"/>
                <w:szCs w:val="20"/>
              </w:rPr>
            </w:pPr>
            <w:r w:rsidRPr="00694C73">
              <w:rPr>
                <w:rFonts w:ascii="Verdana" w:hAnsi="Verdana"/>
                <w:sz w:val="20"/>
                <w:szCs w:val="20"/>
              </w:rPr>
              <w:t xml:space="preserve">-Podvijati rubove na sastavnim dijelovima </w:t>
            </w:r>
          </w:p>
          <w:p w14:paraId="40420CF7" w14:textId="77777777" w:rsidR="00083E11" w:rsidRPr="00694C73" w:rsidRDefault="00083E11" w:rsidP="00694C73">
            <w:pPr>
              <w:spacing w:before="240" w:after="240" w:line="276" w:lineRule="auto"/>
              <w:rPr>
                <w:rFonts w:ascii="Verdana" w:hAnsi="Verdana"/>
                <w:sz w:val="20"/>
                <w:szCs w:val="20"/>
              </w:rPr>
            </w:pPr>
            <w:r w:rsidRPr="00694C73">
              <w:rPr>
                <w:rFonts w:ascii="Verdana" w:hAnsi="Verdana"/>
                <w:sz w:val="20"/>
                <w:szCs w:val="20"/>
              </w:rPr>
              <w:t>- Šivati zatvarač na stroju za šivanje</w:t>
            </w:r>
          </w:p>
          <w:p w14:paraId="40F83022" w14:textId="77777777" w:rsidR="00083E11" w:rsidRPr="00694C73" w:rsidRDefault="00083E11" w:rsidP="00694C73">
            <w:pPr>
              <w:spacing w:before="240" w:after="240" w:line="276" w:lineRule="auto"/>
              <w:rPr>
                <w:rFonts w:ascii="Verdana" w:hAnsi="Verdana"/>
                <w:sz w:val="20"/>
                <w:szCs w:val="20"/>
              </w:rPr>
            </w:pPr>
            <w:r w:rsidRPr="00694C73">
              <w:rPr>
                <w:rFonts w:ascii="Verdana" w:hAnsi="Verdana"/>
                <w:sz w:val="20"/>
                <w:szCs w:val="20"/>
              </w:rPr>
              <w:t>- Šivati sastav lice na lice</w:t>
            </w:r>
          </w:p>
          <w:p w14:paraId="0C5B4F03" w14:textId="77777777" w:rsidR="00083E11" w:rsidRPr="00694C73" w:rsidRDefault="00083E11" w:rsidP="00694C73">
            <w:pPr>
              <w:spacing w:line="276" w:lineRule="auto"/>
              <w:rPr>
                <w:rFonts w:ascii="Verdana" w:hAnsi="Verdan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B5FC8BC"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74A47BEE"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5930AF50" w14:textId="77777777" w:rsidR="008662AA" w:rsidRPr="00694C73" w:rsidRDefault="008662AA" w:rsidP="008662AA">
            <w:pPr>
              <w:spacing w:line="276" w:lineRule="auto"/>
              <w:rPr>
                <w:rFonts w:ascii="Verdana" w:hAnsi="Verdana"/>
                <w:color w:val="980000"/>
                <w:sz w:val="20"/>
                <w:szCs w:val="20"/>
              </w:rPr>
            </w:pPr>
          </w:p>
          <w:p w14:paraId="2CB0513B" w14:textId="61C2E531"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146C0C1F" w14:textId="77777777" w:rsidR="008662AA" w:rsidRDefault="008662AA" w:rsidP="008662AA">
            <w:pPr>
              <w:spacing w:line="276" w:lineRule="auto"/>
              <w:rPr>
                <w:rFonts w:ascii="Verdana" w:hAnsi="Verdana"/>
                <w:b/>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p>
          <w:p w14:paraId="7237EE55" w14:textId="7282866E" w:rsidR="00083E11" w:rsidRPr="00694C73" w:rsidRDefault="008662AA" w:rsidP="008662AA">
            <w:pPr>
              <w:spacing w:line="276" w:lineRule="auto"/>
              <w:rPr>
                <w:rFonts w:ascii="Verdana" w:hAnsi="Verdana"/>
                <w:sz w:val="20"/>
                <w:szCs w:val="20"/>
              </w:rPr>
            </w:pPr>
            <w:r w:rsidRPr="00694C73">
              <w:rPr>
                <w:rFonts w:ascii="Verdana" w:hAnsi="Verdana"/>
                <w:sz w:val="20"/>
                <w:szCs w:val="20"/>
              </w:rPr>
              <w:t xml:space="preserve"> </w:t>
            </w:r>
            <w:r w:rsidR="00083E11" w:rsidRPr="00694C73">
              <w:rPr>
                <w:rFonts w:ascii="Verdana" w:hAnsi="Verdana"/>
                <w:sz w:val="20"/>
                <w:szCs w:val="20"/>
              </w:rPr>
              <w:t>-opažanja aktivnosti učenika</w:t>
            </w:r>
          </w:p>
          <w:p w14:paraId="66BF3AA6"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-postavljanje pitanja</w:t>
            </w:r>
          </w:p>
          <w:p w14:paraId="5139D13D"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-individualni razgovori</w:t>
            </w:r>
          </w:p>
          <w:p w14:paraId="321CF052"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-diskusije</w:t>
            </w:r>
          </w:p>
          <w:p w14:paraId="1B3C477E"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I provjera domaće zadaće</w:t>
            </w:r>
          </w:p>
          <w:p w14:paraId="728F6E1C"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mape radova</w:t>
            </w:r>
          </w:p>
          <w:p w14:paraId="03801100"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-kraće provjere</w:t>
            </w:r>
          </w:p>
          <w:p w14:paraId="6318E4F8" w14:textId="77777777" w:rsidR="00083E11" w:rsidRPr="00694C73" w:rsidRDefault="00083E11" w:rsidP="00694C73">
            <w:pPr>
              <w:spacing w:line="276" w:lineRule="auto"/>
              <w:rPr>
                <w:rFonts w:ascii="Verdana" w:hAnsi="Verdana"/>
                <w:sz w:val="20"/>
                <w:szCs w:val="20"/>
              </w:rPr>
            </w:pPr>
          </w:p>
          <w:p w14:paraId="4D14F23B"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379DB01B"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-rubrike za samovrednovanje</w:t>
            </w:r>
          </w:p>
          <w:p w14:paraId="3779BA26"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53E72270" w14:textId="77777777" w:rsidR="00083E11" w:rsidRPr="00694C73" w:rsidRDefault="00083E11" w:rsidP="00694C73">
            <w:pPr>
              <w:spacing w:line="276" w:lineRule="auto"/>
              <w:rPr>
                <w:rFonts w:ascii="Verdana" w:hAnsi="Verdana"/>
                <w:sz w:val="20"/>
                <w:szCs w:val="20"/>
              </w:rPr>
            </w:pPr>
          </w:p>
          <w:p w14:paraId="65210C56"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vrednovanje naučenog:</w:t>
            </w:r>
          </w:p>
          <w:p w14:paraId="3FE31D6D"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06ECC4CE"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-pismene provjere</w:t>
            </w:r>
          </w:p>
          <w:p w14:paraId="4446BD05"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-razumijevanje etapa rada</w:t>
            </w:r>
          </w:p>
          <w:p w14:paraId="68CE4CC5"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-mapa radova</w:t>
            </w:r>
          </w:p>
        </w:tc>
        <w:tc>
          <w:tcPr>
            <w:tcW w:w="4961" w:type="dxa"/>
            <w:tcBorders>
              <w:top w:val="single" w:sz="4" w:space="0" w:color="000000"/>
              <w:left w:val="single" w:sz="4" w:space="0" w:color="000000"/>
              <w:bottom w:val="single" w:sz="4" w:space="0" w:color="000000"/>
              <w:right w:val="single" w:sz="4" w:space="0" w:color="000000"/>
            </w:tcBorders>
          </w:tcPr>
          <w:p w14:paraId="4D64073E" w14:textId="77777777" w:rsidR="00083E11" w:rsidRPr="00694C73" w:rsidRDefault="00083E11" w:rsidP="00694C73">
            <w:pPr>
              <w:spacing w:line="276" w:lineRule="auto"/>
              <w:rPr>
                <w:rFonts w:ascii="Verdana" w:eastAsia="Times New Roman" w:hAnsi="Verdana" w:cs="Times New Roman"/>
                <w:color w:val="231F20"/>
                <w:sz w:val="20"/>
                <w:szCs w:val="20"/>
                <w:highlight w:val="white"/>
              </w:rPr>
            </w:pPr>
          </w:p>
          <w:p w14:paraId="1176C206" w14:textId="77777777" w:rsidR="00083E11" w:rsidRPr="00694C73" w:rsidRDefault="00083E11" w:rsidP="00694C73">
            <w:pPr>
              <w:spacing w:line="276" w:lineRule="auto"/>
              <w:rPr>
                <w:rFonts w:ascii="Verdana" w:hAnsi="Verdana"/>
                <w:color w:val="231F20"/>
                <w:sz w:val="20"/>
                <w:szCs w:val="20"/>
                <w:highlight w:val="white"/>
              </w:rPr>
            </w:pPr>
            <w:r w:rsidRPr="00694C73">
              <w:rPr>
                <w:rFonts w:ascii="Verdana" w:hAnsi="Verdana"/>
                <w:color w:val="231F20"/>
                <w:sz w:val="20"/>
                <w:szCs w:val="20"/>
                <w:highlight w:val="white"/>
              </w:rPr>
              <w:t xml:space="preserve">odr A.4.1. </w:t>
            </w:r>
          </w:p>
          <w:p w14:paraId="13FE1442" w14:textId="77777777" w:rsidR="00083E11" w:rsidRPr="00694C73" w:rsidRDefault="00083E11" w:rsidP="00694C73">
            <w:pPr>
              <w:spacing w:line="276" w:lineRule="auto"/>
              <w:rPr>
                <w:rFonts w:ascii="Verdana" w:hAnsi="Verdana"/>
                <w:color w:val="231F20"/>
                <w:sz w:val="20"/>
                <w:szCs w:val="20"/>
                <w:highlight w:val="white"/>
              </w:rPr>
            </w:pPr>
            <w:r w:rsidRPr="00694C73">
              <w:rPr>
                <w:rFonts w:ascii="Verdana" w:hAnsi="Verdana"/>
                <w:color w:val="231F20"/>
                <w:sz w:val="20"/>
                <w:szCs w:val="20"/>
                <w:highlight w:val="white"/>
              </w:rPr>
              <w:t>Razlikuje osobni od kolektivnih identiteta i ima osjećaj pripadnosti čovječanstvu.</w:t>
            </w:r>
          </w:p>
          <w:p w14:paraId="155BE4AC" w14:textId="77777777" w:rsidR="00083E11" w:rsidRPr="00694C73" w:rsidRDefault="00083E11" w:rsidP="00694C73">
            <w:pPr>
              <w:spacing w:line="276" w:lineRule="auto"/>
              <w:rPr>
                <w:rFonts w:ascii="Verdana" w:hAnsi="Verdana"/>
                <w:color w:val="231F20"/>
                <w:sz w:val="20"/>
                <w:szCs w:val="20"/>
                <w:highlight w:val="white"/>
              </w:rPr>
            </w:pPr>
          </w:p>
          <w:p w14:paraId="016052E9" w14:textId="77777777" w:rsidR="00083E11" w:rsidRPr="00694C73" w:rsidRDefault="00083E11" w:rsidP="00694C73">
            <w:pPr>
              <w:spacing w:line="276" w:lineRule="auto"/>
              <w:rPr>
                <w:rFonts w:ascii="Verdana" w:hAnsi="Verdana"/>
                <w:color w:val="231F20"/>
                <w:sz w:val="20"/>
                <w:szCs w:val="20"/>
                <w:highlight w:val="white"/>
              </w:rPr>
            </w:pPr>
          </w:p>
          <w:p w14:paraId="67595F80" w14:textId="77777777" w:rsidR="00083E11" w:rsidRPr="00694C73" w:rsidRDefault="00083E11" w:rsidP="00694C73">
            <w:pPr>
              <w:spacing w:line="276" w:lineRule="auto"/>
              <w:rPr>
                <w:rFonts w:ascii="Verdana" w:hAnsi="Verdana"/>
                <w:color w:val="231F20"/>
                <w:sz w:val="20"/>
                <w:szCs w:val="20"/>
                <w:highlight w:val="white"/>
              </w:rPr>
            </w:pPr>
            <w:r w:rsidRPr="00694C73">
              <w:rPr>
                <w:rFonts w:ascii="Verdana" w:hAnsi="Verdana"/>
                <w:color w:val="231F20"/>
                <w:sz w:val="20"/>
                <w:szCs w:val="20"/>
                <w:highlight w:val="white"/>
              </w:rPr>
              <w:t>odr A.4.3.</w:t>
            </w:r>
          </w:p>
          <w:p w14:paraId="6AB1ADCE" w14:textId="77777777" w:rsidR="00083E11" w:rsidRPr="00694C73" w:rsidRDefault="00083E11" w:rsidP="00694C73">
            <w:pPr>
              <w:spacing w:line="276" w:lineRule="auto"/>
              <w:rPr>
                <w:rFonts w:ascii="Verdana" w:hAnsi="Verdana"/>
                <w:color w:val="231F20"/>
                <w:sz w:val="20"/>
                <w:szCs w:val="20"/>
                <w:highlight w:val="white"/>
              </w:rPr>
            </w:pPr>
            <w:r w:rsidRPr="00694C73">
              <w:rPr>
                <w:rFonts w:ascii="Verdana" w:hAnsi="Verdana"/>
                <w:color w:val="231F20"/>
                <w:sz w:val="20"/>
                <w:szCs w:val="20"/>
                <w:highlight w:val="white"/>
              </w:rPr>
              <w:t xml:space="preserve"> Procjenjuje kako stanje ekosustava utječe na kvalitetu života</w:t>
            </w:r>
          </w:p>
          <w:p w14:paraId="3D65AA40" w14:textId="77777777" w:rsidR="00083E11" w:rsidRPr="00694C73" w:rsidRDefault="00083E11" w:rsidP="00694C73">
            <w:pPr>
              <w:spacing w:line="276" w:lineRule="auto"/>
              <w:rPr>
                <w:rFonts w:ascii="Verdana" w:hAnsi="Verdana"/>
                <w:color w:val="231F20"/>
                <w:sz w:val="20"/>
                <w:szCs w:val="20"/>
                <w:highlight w:val="white"/>
              </w:rPr>
            </w:pPr>
          </w:p>
          <w:p w14:paraId="0041411B" w14:textId="77777777" w:rsidR="00083E11" w:rsidRPr="00694C73" w:rsidRDefault="00083E11" w:rsidP="00694C73">
            <w:pPr>
              <w:spacing w:line="276" w:lineRule="auto"/>
              <w:rPr>
                <w:rFonts w:ascii="Verdana" w:hAnsi="Verdana"/>
                <w:color w:val="231F20"/>
                <w:sz w:val="20"/>
                <w:szCs w:val="20"/>
                <w:highlight w:val="white"/>
              </w:rPr>
            </w:pPr>
            <w:r w:rsidRPr="00694C73">
              <w:rPr>
                <w:rFonts w:ascii="Verdana" w:hAnsi="Verdana"/>
                <w:color w:val="231F20"/>
                <w:sz w:val="20"/>
                <w:szCs w:val="20"/>
                <w:highlight w:val="white"/>
              </w:rPr>
              <w:t>odr B.4.1.</w:t>
            </w:r>
          </w:p>
          <w:p w14:paraId="626B52D7" w14:textId="77777777" w:rsidR="00083E11" w:rsidRPr="00694C73" w:rsidRDefault="00083E11" w:rsidP="00694C73">
            <w:pPr>
              <w:spacing w:line="276" w:lineRule="auto"/>
              <w:rPr>
                <w:rFonts w:ascii="Verdana" w:hAnsi="Verdana"/>
                <w:color w:val="231F20"/>
                <w:sz w:val="20"/>
                <w:szCs w:val="20"/>
                <w:highlight w:val="white"/>
              </w:rPr>
            </w:pPr>
            <w:r w:rsidRPr="00694C73">
              <w:rPr>
                <w:rFonts w:ascii="Verdana" w:hAnsi="Verdana"/>
                <w:color w:val="231F20"/>
                <w:sz w:val="20"/>
                <w:szCs w:val="20"/>
                <w:highlight w:val="white"/>
              </w:rPr>
              <w:t xml:space="preserve"> Djeluje u skladu s načelima održivog razvoja s ciljem zaštite prirode i okoliša.</w:t>
            </w:r>
          </w:p>
          <w:p w14:paraId="4A55FE7D" w14:textId="77777777" w:rsidR="00083E11" w:rsidRPr="00694C73" w:rsidRDefault="00083E11" w:rsidP="00694C73">
            <w:pPr>
              <w:spacing w:line="276" w:lineRule="auto"/>
              <w:rPr>
                <w:rFonts w:ascii="Verdana" w:hAnsi="Verdana"/>
                <w:color w:val="231F20"/>
                <w:sz w:val="20"/>
                <w:szCs w:val="20"/>
                <w:highlight w:val="white"/>
              </w:rPr>
            </w:pPr>
          </w:p>
          <w:p w14:paraId="6010D75A" w14:textId="77777777" w:rsidR="00083E11" w:rsidRPr="00694C73" w:rsidRDefault="00083E11" w:rsidP="00694C73">
            <w:pPr>
              <w:shd w:val="clear" w:color="auto" w:fill="FFFFFF"/>
              <w:spacing w:after="40" w:line="276" w:lineRule="auto"/>
              <w:rPr>
                <w:rFonts w:ascii="Verdana" w:hAnsi="Verdana"/>
                <w:color w:val="231F20"/>
                <w:sz w:val="20"/>
                <w:szCs w:val="20"/>
                <w:highlight w:val="white"/>
              </w:rPr>
            </w:pPr>
            <w:r w:rsidRPr="00694C73">
              <w:rPr>
                <w:rFonts w:ascii="Verdana" w:hAnsi="Verdana"/>
                <w:color w:val="231F20"/>
                <w:sz w:val="20"/>
                <w:szCs w:val="20"/>
                <w:highlight w:val="white"/>
              </w:rPr>
              <w:t>pod B.1.2.</w:t>
            </w:r>
          </w:p>
          <w:p w14:paraId="01227EA7" w14:textId="77777777" w:rsidR="00083E11" w:rsidRPr="00694C73" w:rsidRDefault="00083E11" w:rsidP="00694C73">
            <w:pPr>
              <w:shd w:val="clear" w:color="auto" w:fill="FFFFFF"/>
              <w:spacing w:after="40" w:line="276" w:lineRule="auto"/>
              <w:rPr>
                <w:rFonts w:ascii="Verdana" w:hAnsi="Verdana"/>
                <w:color w:val="231F20"/>
                <w:sz w:val="20"/>
                <w:szCs w:val="20"/>
                <w:highlight w:val="white"/>
              </w:rPr>
            </w:pPr>
            <w:r w:rsidRPr="00694C73">
              <w:rPr>
                <w:rFonts w:ascii="Verdana" w:hAnsi="Verdana"/>
                <w:color w:val="231F20"/>
                <w:sz w:val="20"/>
                <w:szCs w:val="20"/>
                <w:highlight w:val="white"/>
              </w:rPr>
              <w:t>Planira i upravlja aktivnostima.</w:t>
            </w:r>
          </w:p>
          <w:p w14:paraId="23616FD0" w14:textId="77777777" w:rsidR="00083E11" w:rsidRPr="00694C73" w:rsidRDefault="00083E11" w:rsidP="00694C73">
            <w:pPr>
              <w:shd w:val="clear" w:color="auto" w:fill="FFFFFF"/>
              <w:spacing w:after="40" w:line="276" w:lineRule="auto"/>
              <w:rPr>
                <w:rFonts w:ascii="Verdana" w:hAnsi="Verdana"/>
                <w:color w:val="231F20"/>
                <w:sz w:val="20"/>
                <w:szCs w:val="20"/>
                <w:highlight w:val="white"/>
              </w:rPr>
            </w:pPr>
          </w:p>
          <w:p w14:paraId="6C0B394E" w14:textId="77777777" w:rsidR="00083E11" w:rsidRPr="00694C73" w:rsidRDefault="00083E11" w:rsidP="00694C73">
            <w:pPr>
              <w:shd w:val="clear" w:color="auto" w:fill="FFFFFF"/>
              <w:spacing w:after="40" w:line="276" w:lineRule="auto"/>
              <w:rPr>
                <w:rFonts w:ascii="Verdana" w:hAnsi="Verdana"/>
                <w:color w:val="231F20"/>
                <w:sz w:val="20"/>
                <w:szCs w:val="20"/>
                <w:highlight w:val="white"/>
              </w:rPr>
            </w:pPr>
            <w:r w:rsidRPr="00694C73">
              <w:rPr>
                <w:rFonts w:ascii="Verdana" w:hAnsi="Verdana"/>
                <w:color w:val="231F20"/>
                <w:sz w:val="20"/>
                <w:szCs w:val="20"/>
                <w:highlight w:val="white"/>
              </w:rPr>
              <w:t>pod C.3.2.</w:t>
            </w:r>
          </w:p>
          <w:p w14:paraId="05A25A44" w14:textId="77777777" w:rsidR="00083E11" w:rsidRPr="00694C73" w:rsidRDefault="00083E11" w:rsidP="00694C73">
            <w:pPr>
              <w:shd w:val="clear" w:color="auto" w:fill="FFFFFF"/>
              <w:spacing w:after="40" w:line="276" w:lineRule="auto"/>
              <w:rPr>
                <w:rFonts w:ascii="Verdana" w:hAnsi="Verdana"/>
                <w:color w:val="231F20"/>
                <w:sz w:val="20"/>
                <w:szCs w:val="20"/>
                <w:highlight w:val="white"/>
              </w:rPr>
            </w:pPr>
            <w:r w:rsidRPr="00694C73">
              <w:rPr>
                <w:rFonts w:ascii="Verdana" w:hAnsi="Verdana"/>
                <w:color w:val="231F20"/>
                <w:sz w:val="20"/>
                <w:szCs w:val="20"/>
                <w:highlight w:val="white"/>
              </w:rPr>
              <w:t>Sudjeluje u projektu ili proizvodnji od ideje do realizacije.</w:t>
            </w:r>
          </w:p>
          <w:p w14:paraId="406D9462" w14:textId="77777777" w:rsidR="00083E11" w:rsidRPr="00694C73" w:rsidRDefault="00083E11" w:rsidP="00694C73">
            <w:pPr>
              <w:spacing w:line="276" w:lineRule="auto"/>
              <w:rPr>
                <w:rFonts w:ascii="Verdana" w:hAnsi="Verdana"/>
                <w:color w:val="231F20"/>
                <w:sz w:val="20"/>
                <w:szCs w:val="20"/>
                <w:highlight w:val="white"/>
              </w:rPr>
            </w:pPr>
          </w:p>
        </w:tc>
      </w:tr>
      <w:tr w:rsidR="00083E11" w:rsidRPr="00694C73" w14:paraId="30B48B85" w14:textId="77777777" w:rsidTr="00083E11">
        <w:trPr>
          <w:trHeight w:val="291"/>
        </w:trPr>
        <w:tc>
          <w:tcPr>
            <w:tcW w:w="1696" w:type="dxa"/>
            <w:tcBorders>
              <w:top w:val="single" w:sz="4" w:space="0" w:color="000000"/>
              <w:left w:val="single" w:sz="4" w:space="0" w:color="000000"/>
              <w:bottom w:val="single" w:sz="4" w:space="0" w:color="000000"/>
              <w:right w:val="single" w:sz="4" w:space="0" w:color="000000"/>
            </w:tcBorders>
          </w:tcPr>
          <w:p w14:paraId="6F777F9D"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T4. VJEŽBA</w:t>
            </w:r>
          </w:p>
          <w:p w14:paraId="566795A2" w14:textId="77777777" w:rsidR="00083E11" w:rsidRPr="00694C73" w:rsidRDefault="00083E11" w:rsidP="00694C73">
            <w:pPr>
              <w:spacing w:line="276" w:lineRule="auto"/>
              <w:rPr>
                <w:rFonts w:ascii="Verdana" w:hAnsi="Verdana"/>
                <w:b/>
                <w:sz w:val="20"/>
                <w:szCs w:val="20"/>
              </w:rPr>
            </w:pPr>
          </w:p>
          <w:p w14:paraId="5EE43B65"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OBRADA RUBOVA OBRUBLJIVANJEM</w:t>
            </w:r>
          </w:p>
          <w:p w14:paraId="74C77FD5" w14:textId="77777777" w:rsidR="00083E11" w:rsidRPr="00694C73" w:rsidRDefault="00083E11" w:rsidP="00694C73">
            <w:pPr>
              <w:spacing w:line="276" w:lineRule="auto"/>
              <w:rPr>
                <w:rFonts w:ascii="Verdana" w:hAnsi="Verdana"/>
                <w:b/>
                <w:sz w:val="20"/>
                <w:szCs w:val="20"/>
              </w:rPr>
            </w:pPr>
          </w:p>
          <w:p w14:paraId="24800F08" w14:textId="77777777" w:rsidR="00083E11" w:rsidRPr="00694C73" w:rsidRDefault="00083E11" w:rsidP="00694C73">
            <w:pPr>
              <w:spacing w:line="276" w:lineRule="auto"/>
              <w:rPr>
                <w:rFonts w:ascii="Verdana" w:hAnsi="Verdana"/>
                <w:b/>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5FCD7B19" w14:textId="77777777" w:rsidR="00083E11" w:rsidRPr="00694C73" w:rsidRDefault="00083E11" w:rsidP="00694C73">
            <w:pPr>
              <w:spacing w:line="276" w:lineRule="auto"/>
              <w:rPr>
                <w:rFonts w:ascii="Verdana" w:hAnsi="Verdana"/>
                <w:sz w:val="20"/>
                <w:szCs w:val="20"/>
              </w:rPr>
            </w:pPr>
          </w:p>
          <w:p w14:paraId="68F85C13"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-Šivati obrubnu traku na sastavne dijelove</w:t>
            </w:r>
          </w:p>
          <w:p w14:paraId="1AF1379F"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-Podviti obrubnu traku</w:t>
            </w:r>
          </w:p>
          <w:p w14:paraId="32EF85C3"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-Ugraditi ispunu u obrubnu traku</w:t>
            </w:r>
          </w:p>
          <w:p w14:paraId="29EB49C1"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-Šivati obrubnu traku s ispunom na sastavne dijelove</w:t>
            </w:r>
          </w:p>
        </w:tc>
        <w:tc>
          <w:tcPr>
            <w:tcW w:w="2835" w:type="dxa"/>
            <w:tcBorders>
              <w:top w:val="single" w:sz="4" w:space="0" w:color="000000"/>
              <w:left w:val="single" w:sz="4" w:space="0" w:color="000000"/>
              <w:bottom w:val="single" w:sz="4" w:space="0" w:color="000000"/>
              <w:right w:val="single" w:sz="4" w:space="0" w:color="000000"/>
            </w:tcBorders>
          </w:tcPr>
          <w:p w14:paraId="7D415133"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4DD512A1"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1019B2F1" w14:textId="77777777" w:rsidR="008662AA" w:rsidRPr="00694C73" w:rsidRDefault="008662AA" w:rsidP="008662AA">
            <w:pPr>
              <w:spacing w:line="276" w:lineRule="auto"/>
              <w:rPr>
                <w:rFonts w:ascii="Verdana" w:hAnsi="Verdana"/>
                <w:color w:val="980000"/>
                <w:sz w:val="20"/>
                <w:szCs w:val="20"/>
              </w:rPr>
            </w:pPr>
          </w:p>
          <w:p w14:paraId="27DC10E5" w14:textId="55208500"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2EB45C24" w14:textId="77777777" w:rsidR="008662AA" w:rsidRDefault="008662AA" w:rsidP="008662AA">
            <w:pPr>
              <w:spacing w:line="276" w:lineRule="auto"/>
              <w:rPr>
                <w:rFonts w:ascii="Verdana" w:hAnsi="Verdana"/>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sz w:val="20"/>
                <w:szCs w:val="20"/>
              </w:rPr>
              <w:t>:</w:t>
            </w:r>
          </w:p>
          <w:p w14:paraId="41E42852" w14:textId="34DA1DC2" w:rsidR="00083E11" w:rsidRPr="00694C73" w:rsidRDefault="00083E11" w:rsidP="008662AA">
            <w:pPr>
              <w:spacing w:line="276" w:lineRule="auto"/>
              <w:rPr>
                <w:rFonts w:ascii="Verdana" w:hAnsi="Verdana"/>
                <w:sz w:val="20"/>
                <w:szCs w:val="20"/>
              </w:rPr>
            </w:pPr>
            <w:r w:rsidRPr="00694C73">
              <w:rPr>
                <w:rFonts w:ascii="Verdana" w:hAnsi="Verdana"/>
                <w:sz w:val="20"/>
                <w:szCs w:val="20"/>
              </w:rPr>
              <w:t>-opažanja aktivnosti učenika</w:t>
            </w:r>
          </w:p>
          <w:p w14:paraId="68EBB7D7"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-postavljanje pitanja</w:t>
            </w:r>
          </w:p>
          <w:p w14:paraId="35F89C15"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-individualni razgovori</w:t>
            </w:r>
          </w:p>
          <w:p w14:paraId="1D889777"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-diskusije</w:t>
            </w:r>
          </w:p>
          <w:p w14:paraId="1C276ECC"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i provjera domaće zadaće</w:t>
            </w:r>
          </w:p>
          <w:p w14:paraId="2FD25549"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mape radova</w:t>
            </w:r>
          </w:p>
          <w:p w14:paraId="331EAECE"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-kraće provjere</w:t>
            </w:r>
          </w:p>
          <w:p w14:paraId="3B24F425" w14:textId="77777777" w:rsidR="00083E11" w:rsidRPr="00694C73" w:rsidRDefault="00083E11" w:rsidP="00694C73">
            <w:pPr>
              <w:spacing w:line="276" w:lineRule="auto"/>
              <w:rPr>
                <w:rFonts w:ascii="Verdana" w:hAnsi="Verdana"/>
                <w:sz w:val="20"/>
                <w:szCs w:val="20"/>
              </w:rPr>
            </w:pPr>
          </w:p>
          <w:p w14:paraId="13B70B15"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7030DDB9"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-rubrike za samovrednovanje</w:t>
            </w:r>
          </w:p>
          <w:p w14:paraId="1DB6EBC9"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0D802EF3" w14:textId="77777777" w:rsidR="00083E11" w:rsidRPr="00694C73" w:rsidRDefault="00083E11" w:rsidP="00694C73">
            <w:pPr>
              <w:spacing w:line="276" w:lineRule="auto"/>
              <w:rPr>
                <w:rFonts w:ascii="Verdana" w:hAnsi="Verdana"/>
                <w:sz w:val="20"/>
                <w:szCs w:val="20"/>
              </w:rPr>
            </w:pPr>
          </w:p>
          <w:p w14:paraId="0995EB36"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vrednovanje naučenog:</w:t>
            </w:r>
          </w:p>
          <w:p w14:paraId="576D1C4E"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0FE3C431"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-pismene provjere</w:t>
            </w:r>
          </w:p>
          <w:p w14:paraId="2FEA35D6"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-razumijevanje etapa rada</w:t>
            </w:r>
          </w:p>
          <w:p w14:paraId="472028C2"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-mapa radova</w:t>
            </w:r>
          </w:p>
        </w:tc>
        <w:tc>
          <w:tcPr>
            <w:tcW w:w="4961" w:type="dxa"/>
            <w:tcBorders>
              <w:top w:val="single" w:sz="4" w:space="0" w:color="000000"/>
              <w:left w:val="single" w:sz="4" w:space="0" w:color="000000"/>
              <w:bottom w:val="single" w:sz="4" w:space="0" w:color="000000"/>
              <w:right w:val="single" w:sz="4" w:space="0" w:color="000000"/>
            </w:tcBorders>
          </w:tcPr>
          <w:p w14:paraId="37C88866"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lastRenderedPageBreak/>
              <w:t>uku B.2.4.</w:t>
            </w:r>
          </w:p>
          <w:p w14:paraId="23257671"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4. Samovrednovanje/samo procjena</w:t>
            </w:r>
          </w:p>
          <w:p w14:paraId="6F3D882B"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Na poticaj učitelja, ali i samostalno, učenik samovrednuje proces učenja i svoje rezultate te procjenjuje ostvareni napredak.</w:t>
            </w:r>
          </w:p>
          <w:p w14:paraId="269DBF87"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0CC952B9"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C.2.2.</w:t>
            </w:r>
          </w:p>
          <w:p w14:paraId="22772AEC"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Slika o sebi kao učeniku</w:t>
            </w:r>
          </w:p>
          <w:p w14:paraId="50B65D8D"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Učenik iskazuje pozitivna i visoka očekivanja i vjeruje u svoj uspjeh u učenju.</w:t>
            </w:r>
          </w:p>
          <w:p w14:paraId="7F2FBE70"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65A9D52F"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D.2.2.</w:t>
            </w:r>
          </w:p>
          <w:p w14:paraId="3F6447B6"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Suradnja s drugima</w:t>
            </w:r>
          </w:p>
          <w:p w14:paraId="051FF094"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 xml:space="preserve">Učenik ostvaruje dobru komunikaciju s drugima, uspješno surađuje u različitim situacijama i spreman je zatražiti i pouku </w:t>
            </w:r>
          </w:p>
          <w:p w14:paraId="355D20FA"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50C6EE09"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B.4/5.2.</w:t>
            </w:r>
          </w:p>
          <w:p w14:paraId="7AA6B997"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Praćenje</w:t>
            </w:r>
          </w:p>
          <w:p w14:paraId="692ACC64"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Učenik prati učinkovitost učenja i svoje napredovanje tijekom učenja.</w:t>
            </w:r>
          </w:p>
          <w:p w14:paraId="29EFFFF5" w14:textId="77777777" w:rsidR="00083E11" w:rsidRPr="00694C73" w:rsidRDefault="00083E11" w:rsidP="00694C73">
            <w:pPr>
              <w:spacing w:line="276" w:lineRule="auto"/>
              <w:rPr>
                <w:rFonts w:ascii="Verdana" w:hAnsi="Verdana"/>
                <w:sz w:val="20"/>
                <w:szCs w:val="20"/>
              </w:rPr>
            </w:pPr>
          </w:p>
          <w:p w14:paraId="773B157E" w14:textId="77777777" w:rsidR="00083E11" w:rsidRPr="00694C73" w:rsidRDefault="00083E11" w:rsidP="00694C73">
            <w:pPr>
              <w:spacing w:line="276" w:lineRule="auto"/>
              <w:rPr>
                <w:rFonts w:ascii="Verdana" w:hAnsi="Verdana"/>
                <w:sz w:val="20"/>
                <w:szCs w:val="20"/>
              </w:rPr>
            </w:pPr>
          </w:p>
        </w:tc>
      </w:tr>
      <w:tr w:rsidR="00083E11" w:rsidRPr="00694C73" w14:paraId="2F1A8A29" w14:textId="77777777" w:rsidTr="00083E11">
        <w:trPr>
          <w:trHeight w:val="291"/>
        </w:trPr>
        <w:tc>
          <w:tcPr>
            <w:tcW w:w="1696" w:type="dxa"/>
            <w:tcBorders>
              <w:top w:val="single" w:sz="4" w:space="0" w:color="000000"/>
              <w:left w:val="single" w:sz="4" w:space="0" w:color="000000"/>
              <w:bottom w:val="single" w:sz="4" w:space="0" w:color="000000"/>
              <w:right w:val="single" w:sz="4" w:space="0" w:color="000000"/>
            </w:tcBorders>
          </w:tcPr>
          <w:p w14:paraId="195933D4"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5. PRAKTIČNI URADAK</w:t>
            </w:r>
          </w:p>
          <w:p w14:paraId="0E25FC93" w14:textId="77777777" w:rsidR="00083E11" w:rsidRPr="00694C73" w:rsidRDefault="00083E11" w:rsidP="00694C73">
            <w:pPr>
              <w:spacing w:line="276" w:lineRule="auto"/>
              <w:rPr>
                <w:rFonts w:ascii="Verdana" w:hAnsi="Verdana"/>
                <w:b/>
                <w:sz w:val="20"/>
                <w:szCs w:val="20"/>
              </w:rPr>
            </w:pPr>
          </w:p>
          <w:p w14:paraId="62573B7D"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 xml:space="preserve">IZRADA GAL PROIZVODA SPECIJALNE NAMJENE </w:t>
            </w:r>
          </w:p>
          <w:p w14:paraId="47920B11" w14:textId="77777777" w:rsidR="00083E11" w:rsidRPr="00694C73" w:rsidRDefault="00083E11" w:rsidP="00694C73">
            <w:pPr>
              <w:spacing w:line="276" w:lineRule="auto"/>
              <w:rPr>
                <w:rFonts w:ascii="Verdana" w:hAnsi="Verdana"/>
                <w:b/>
                <w:sz w:val="20"/>
                <w:szCs w:val="20"/>
              </w:rPr>
            </w:pPr>
          </w:p>
          <w:p w14:paraId="48BF7127" w14:textId="77777777" w:rsidR="00083E11" w:rsidRPr="00694C73" w:rsidRDefault="00083E11" w:rsidP="00694C73">
            <w:pPr>
              <w:spacing w:line="276" w:lineRule="auto"/>
              <w:rPr>
                <w:rFonts w:ascii="Verdana" w:hAnsi="Verdana"/>
                <w:b/>
                <w:sz w:val="20"/>
                <w:szCs w:val="20"/>
              </w:rPr>
            </w:pPr>
          </w:p>
        </w:tc>
        <w:tc>
          <w:tcPr>
            <w:tcW w:w="3686" w:type="dxa"/>
            <w:tcBorders>
              <w:top w:val="single" w:sz="4" w:space="0" w:color="000000"/>
              <w:left w:val="single" w:sz="4" w:space="0" w:color="000000"/>
              <w:bottom w:val="single" w:sz="4" w:space="0" w:color="000000"/>
              <w:right w:val="single" w:sz="4" w:space="0" w:color="000000"/>
            </w:tcBorders>
            <w:hideMark/>
          </w:tcPr>
          <w:p w14:paraId="7364C72C"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 xml:space="preserve"> </w:t>
            </w:r>
          </w:p>
          <w:p w14:paraId="7C39D34C"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-Iskrojiti sastavne dijelove</w:t>
            </w:r>
          </w:p>
          <w:p w14:paraId="516C159A"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-Obraditi sastavne dijelove</w:t>
            </w:r>
          </w:p>
          <w:p w14:paraId="3A858CB0"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-Sastaviti dijelove strojnim i ručnim šivanjem</w:t>
            </w:r>
          </w:p>
          <w:p w14:paraId="30730A50"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-Ugraditi metalnu galanteriju</w:t>
            </w:r>
          </w:p>
          <w:p w14:paraId="485F78C0"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-Dogotoviti proizvod</w:t>
            </w:r>
          </w:p>
        </w:tc>
        <w:tc>
          <w:tcPr>
            <w:tcW w:w="2835" w:type="dxa"/>
            <w:tcBorders>
              <w:top w:val="single" w:sz="4" w:space="0" w:color="000000"/>
              <w:left w:val="single" w:sz="4" w:space="0" w:color="000000"/>
              <w:bottom w:val="single" w:sz="4" w:space="0" w:color="000000"/>
              <w:right w:val="single" w:sz="4" w:space="0" w:color="000000"/>
            </w:tcBorders>
          </w:tcPr>
          <w:p w14:paraId="5B9B25AB"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6A00F4B3"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583FA18D" w14:textId="77777777" w:rsidR="008662AA" w:rsidRPr="00694C73" w:rsidRDefault="008662AA" w:rsidP="008662AA">
            <w:pPr>
              <w:spacing w:line="276" w:lineRule="auto"/>
              <w:rPr>
                <w:rFonts w:ascii="Verdana" w:hAnsi="Verdana"/>
                <w:color w:val="980000"/>
                <w:sz w:val="20"/>
                <w:szCs w:val="20"/>
              </w:rPr>
            </w:pPr>
          </w:p>
          <w:p w14:paraId="64F48A0D" w14:textId="510A7981"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2EC0484C" w14:textId="77777777" w:rsidR="008662AA" w:rsidRDefault="008662AA" w:rsidP="008662AA">
            <w:pPr>
              <w:spacing w:line="276" w:lineRule="auto"/>
              <w:rPr>
                <w:rFonts w:ascii="Verdana" w:hAnsi="Verdana"/>
                <w:b/>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p>
          <w:p w14:paraId="7FD93176" w14:textId="7BDED5E2" w:rsidR="00083E11" w:rsidRPr="00694C73" w:rsidRDefault="008662AA" w:rsidP="008662AA">
            <w:pPr>
              <w:spacing w:line="276" w:lineRule="auto"/>
              <w:rPr>
                <w:rFonts w:ascii="Verdana" w:hAnsi="Verdana"/>
                <w:sz w:val="20"/>
                <w:szCs w:val="20"/>
              </w:rPr>
            </w:pPr>
            <w:r w:rsidRPr="00694C73">
              <w:rPr>
                <w:rFonts w:ascii="Verdana" w:hAnsi="Verdana"/>
                <w:sz w:val="20"/>
                <w:szCs w:val="20"/>
              </w:rPr>
              <w:t xml:space="preserve"> </w:t>
            </w:r>
            <w:r w:rsidR="00083E11" w:rsidRPr="00694C73">
              <w:rPr>
                <w:rFonts w:ascii="Verdana" w:hAnsi="Verdana"/>
                <w:sz w:val="20"/>
                <w:szCs w:val="20"/>
              </w:rPr>
              <w:t>-opažanja aktivnosti učenika</w:t>
            </w:r>
          </w:p>
          <w:p w14:paraId="4A4B6FB5"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-postavljanje pitanja</w:t>
            </w:r>
          </w:p>
          <w:p w14:paraId="4B0945B3"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-individualni razgovori</w:t>
            </w:r>
          </w:p>
          <w:p w14:paraId="3DC3C0CA"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-diskusije</w:t>
            </w:r>
          </w:p>
          <w:p w14:paraId="19C7DA47"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i provjera domaće zadaće</w:t>
            </w:r>
          </w:p>
          <w:p w14:paraId="230DA7EB"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-pregled mape radova</w:t>
            </w:r>
          </w:p>
          <w:p w14:paraId="5DEF98D8"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-kraće provjere</w:t>
            </w:r>
          </w:p>
          <w:p w14:paraId="4BC77255" w14:textId="77777777" w:rsidR="00083E11" w:rsidRPr="00694C73" w:rsidRDefault="00083E11" w:rsidP="00694C73">
            <w:pPr>
              <w:spacing w:line="276" w:lineRule="auto"/>
              <w:rPr>
                <w:rFonts w:ascii="Verdana" w:hAnsi="Verdana"/>
                <w:sz w:val="20"/>
                <w:szCs w:val="20"/>
              </w:rPr>
            </w:pPr>
          </w:p>
          <w:p w14:paraId="3D79F4E1"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0AB438F4"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-rubrike za samovrednovanje</w:t>
            </w:r>
          </w:p>
          <w:p w14:paraId="3EF99A9E"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08AD7F29" w14:textId="77777777" w:rsidR="00083E11" w:rsidRPr="00694C73" w:rsidRDefault="00083E11" w:rsidP="00694C73">
            <w:pPr>
              <w:spacing w:line="276" w:lineRule="auto"/>
              <w:rPr>
                <w:rFonts w:ascii="Verdana" w:hAnsi="Verdana"/>
                <w:sz w:val="20"/>
                <w:szCs w:val="20"/>
              </w:rPr>
            </w:pPr>
          </w:p>
          <w:p w14:paraId="02F4009F" w14:textId="77777777" w:rsidR="00083E11" w:rsidRPr="00694C73" w:rsidRDefault="00083E11" w:rsidP="00694C73">
            <w:pPr>
              <w:spacing w:line="276" w:lineRule="auto"/>
              <w:rPr>
                <w:rFonts w:ascii="Verdana" w:hAnsi="Verdana"/>
                <w:b/>
                <w:sz w:val="20"/>
                <w:szCs w:val="20"/>
              </w:rPr>
            </w:pPr>
            <w:r w:rsidRPr="00694C73">
              <w:rPr>
                <w:rFonts w:ascii="Verdana" w:hAnsi="Verdana"/>
                <w:b/>
                <w:sz w:val="20"/>
                <w:szCs w:val="20"/>
              </w:rPr>
              <w:t>vrednovanje naučenog:</w:t>
            </w:r>
          </w:p>
          <w:p w14:paraId="65C87421"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561C01D0"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-pismene provjere</w:t>
            </w:r>
          </w:p>
          <w:p w14:paraId="0B7E61A8"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-razumijevanje etapa rada</w:t>
            </w:r>
          </w:p>
          <w:p w14:paraId="0A751C63" w14:textId="77777777" w:rsidR="00083E11" w:rsidRPr="00694C73" w:rsidRDefault="00083E11" w:rsidP="00694C73">
            <w:pPr>
              <w:spacing w:line="276" w:lineRule="auto"/>
              <w:rPr>
                <w:rFonts w:ascii="Verdana" w:hAnsi="Verdana"/>
                <w:sz w:val="20"/>
                <w:szCs w:val="20"/>
              </w:rPr>
            </w:pPr>
            <w:r w:rsidRPr="00694C73">
              <w:rPr>
                <w:rFonts w:ascii="Verdana" w:hAnsi="Verdana"/>
                <w:sz w:val="20"/>
                <w:szCs w:val="20"/>
              </w:rPr>
              <w:t>-mapa radova</w:t>
            </w:r>
          </w:p>
        </w:tc>
        <w:tc>
          <w:tcPr>
            <w:tcW w:w="4961" w:type="dxa"/>
            <w:tcBorders>
              <w:top w:val="single" w:sz="4" w:space="0" w:color="000000"/>
              <w:left w:val="single" w:sz="4" w:space="0" w:color="000000"/>
              <w:bottom w:val="single" w:sz="4" w:space="0" w:color="000000"/>
              <w:right w:val="single" w:sz="4" w:space="0" w:color="000000"/>
            </w:tcBorders>
          </w:tcPr>
          <w:p w14:paraId="49CEB7D7"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lastRenderedPageBreak/>
              <w:t>uku B.2.4.</w:t>
            </w:r>
          </w:p>
          <w:p w14:paraId="1A6F7D96"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Samovrednovanje/samo procjena</w:t>
            </w:r>
          </w:p>
          <w:p w14:paraId="4231AC19"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Na poticaj učitelja, ali i samostalno, učenik samovrednuje proces učenja i svoje rezultate te procjenjuje ostvareni napredak.</w:t>
            </w:r>
          </w:p>
          <w:p w14:paraId="06A4154D"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5FD1D2C2"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D.2.2.</w:t>
            </w:r>
          </w:p>
          <w:p w14:paraId="0F8F47A1"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Suradnja s drugima</w:t>
            </w:r>
          </w:p>
          <w:p w14:paraId="06BB953A"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 xml:space="preserve">Učenik ostvaruje dobru komunikaciju s drugima, uspješno surađuje u različitim situacijama i spreman je zatražiti i pouku </w:t>
            </w:r>
          </w:p>
          <w:p w14:paraId="65588C36" w14:textId="77777777" w:rsidR="00083E11" w:rsidRPr="00694C73" w:rsidRDefault="00083E11" w:rsidP="00694C73">
            <w:pPr>
              <w:shd w:val="clear" w:color="auto" w:fill="FFFFFF"/>
              <w:spacing w:after="40" w:line="276" w:lineRule="auto"/>
              <w:rPr>
                <w:rFonts w:ascii="Verdana" w:hAnsi="Verdana"/>
                <w:color w:val="231F20"/>
                <w:sz w:val="20"/>
                <w:szCs w:val="20"/>
              </w:rPr>
            </w:pPr>
          </w:p>
          <w:p w14:paraId="1107F206"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uku B.4/5.2.</w:t>
            </w:r>
          </w:p>
          <w:p w14:paraId="78DC9410"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2. Praćenje</w:t>
            </w:r>
          </w:p>
          <w:p w14:paraId="41291962" w14:textId="77777777" w:rsidR="00083E11" w:rsidRPr="00694C73" w:rsidRDefault="00083E11" w:rsidP="00694C73">
            <w:pPr>
              <w:shd w:val="clear" w:color="auto" w:fill="FFFFFF"/>
              <w:spacing w:after="40" w:line="276" w:lineRule="auto"/>
              <w:rPr>
                <w:rFonts w:ascii="Verdana" w:hAnsi="Verdana"/>
                <w:color w:val="231F20"/>
                <w:sz w:val="20"/>
                <w:szCs w:val="20"/>
              </w:rPr>
            </w:pPr>
            <w:r w:rsidRPr="00694C73">
              <w:rPr>
                <w:rFonts w:ascii="Verdana" w:hAnsi="Verdana"/>
                <w:color w:val="231F20"/>
                <w:sz w:val="20"/>
                <w:szCs w:val="20"/>
              </w:rPr>
              <w:t>Učenik prati učinkovitost učenja i svoje napredovanje tijekom učenja.</w:t>
            </w:r>
          </w:p>
          <w:p w14:paraId="60BF89E9" w14:textId="77777777" w:rsidR="00083E11" w:rsidRPr="00694C73" w:rsidRDefault="00083E11" w:rsidP="00694C73">
            <w:pPr>
              <w:spacing w:line="276" w:lineRule="auto"/>
              <w:rPr>
                <w:rFonts w:ascii="Verdana" w:hAnsi="Verdana"/>
                <w:sz w:val="20"/>
                <w:szCs w:val="20"/>
              </w:rPr>
            </w:pPr>
          </w:p>
        </w:tc>
      </w:tr>
      <w:tr w:rsidR="00C42752" w:rsidRPr="00694C73" w14:paraId="6FC4A6F5" w14:textId="77777777" w:rsidTr="00135FD7">
        <w:trPr>
          <w:trHeight w:val="291"/>
        </w:trPr>
        <w:tc>
          <w:tcPr>
            <w:tcW w:w="13178" w:type="dxa"/>
            <w:gridSpan w:val="4"/>
            <w:tcBorders>
              <w:top w:val="single" w:sz="4" w:space="0" w:color="000000"/>
              <w:left w:val="single" w:sz="4" w:space="0" w:color="000000"/>
              <w:bottom w:val="single" w:sz="4" w:space="0" w:color="000000"/>
              <w:right w:val="single" w:sz="4" w:space="0" w:color="000000"/>
            </w:tcBorders>
          </w:tcPr>
          <w:p w14:paraId="751F36D4" w14:textId="77777777" w:rsidR="00C42752" w:rsidRPr="00041EA2" w:rsidRDefault="00C42752" w:rsidP="00C42752">
            <w:pPr>
              <w:spacing w:line="23" w:lineRule="atLeast"/>
              <w:rPr>
                <w:rFonts w:ascii="Verdana" w:hAnsi="Verdana"/>
                <w:sz w:val="20"/>
                <w:szCs w:val="20"/>
              </w:rPr>
            </w:pPr>
            <w:r w:rsidRPr="00041EA2">
              <w:rPr>
                <w:rFonts w:ascii="Verdana" w:hAnsi="Verdana"/>
                <w:b/>
                <w:sz w:val="20"/>
                <w:szCs w:val="20"/>
              </w:rPr>
              <w:t xml:space="preserve">PREPORUKA ZA VREDNOVANJE: </w:t>
            </w:r>
            <w:r w:rsidRPr="00041EA2">
              <w:rPr>
                <w:rFonts w:ascii="Verdana" w:hAnsi="Verdana"/>
                <w:sz w:val="20"/>
                <w:szCs w:val="20"/>
              </w:rPr>
              <w:t>Vrednovanje za učenje i vrednovanje kao učenje provodi se kontinuirano tijekom učenja i poučavanja, u pravilu na svakom satu radi davanja informacija o učeničkome napredovanju i unaprjeđivanja budućega učenja i poučavanja, poticanja učeničkih refleksija o učenju, utvrđivanja manjkavosti u učenju, prepoznavanja učeničkih snaga te planiranja njihovog budućega učenja i poučavanja. Vrednovanje naučenog provodi se tijekom godine na kraju procesa učenja (nastavne cjeline, polugodišta te godine učenja i poučavanja).</w:t>
            </w:r>
          </w:p>
          <w:p w14:paraId="65C5FD67" w14:textId="33DA128A" w:rsidR="00C42752" w:rsidRPr="00041EA2" w:rsidRDefault="00C42752" w:rsidP="00C42752">
            <w:pPr>
              <w:spacing w:line="23" w:lineRule="atLeast"/>
              <w:rPr>
                <w:rFonts w:ascii="Verdana" w:hAnsi="Verdana"/>
                <w:sz w:val="20"/>
                <w:szCs w:val="20"/>
              </w:rPr>
            </w:pPr>
            <w:r w:rsidRPr="00041EA2">
              <w:rPr>
                <w:rFonts w:ascii="Verdana" w:hAnsi="Verdana"/>
                <w:b/>
                <w:sz w:val="20"/>
                <w:szCs w:val="20"/>
              </w:rPr>
              <w:t xml:space="preserve">PREPORUKA ZA OSTVARIVANJE PRISTUPA UČENICIMA S POSEBNIM ODGOJNO - OBRAZOVNIM POTREBAMA: </w:t>
            </w:r>
            <w:r w:rsidRPr="00041EA2">
              <w:rPr>
                <w:rFonts w:ascii="Verdana" w:hAnsi="Verdana"/>
                <w:sz w:val="20"/>
                <w:szCs w:val="20"/>
              </w:rPr>
              <w:t>podrazumijeva uvođenje raznolikih sadržaja i oblika rada. Pozornost treba usmjeriti na mogućnosti i potrebe učenika i individualizaciju odgojno-obrazovnog rada.</w:t>
            </w:r>
          </w:p>
          <w:p w14:paraId="7797425D" w14:textId="77777777" w:rsidR="00C42752" w:rsidRPr="00041EA2" w:rsidRDefault="00C42752" w:rsidP="00C42752">
            <w:pPr>
              <w:spacing w:line="23" w:lineRule="atLeast"/>
              <w:rPr>
                <w:rFonts w:ascii="Verdana" w:hAnsi="Verdana"/>
                <w:sz w:val="20"/>
                <w:szCs w:val="20"/>
              </w:rPr>
            </w:pPr>
            <w:r w:rsidRPr="00041EA2">
              <w:rPr>
                <w:rFonts w:ascii="Verdana" w:hAnsi="Verdana"/>
                <w:sz w:val="20"/>
                <w:szCs w:val="20"/>
              </w:rPr>
              <w:t xml:space="preserve">Za </w:t>
            </w:r>
            <w:r w:rsidRPr="00041EA2">
              <w:rPr>
                <w:rFonts w:ascii="Verdana" w:hAnsi="Verdana"/>
                <w:i/>
                <w:sz w:val="20"/>
                <w:szCs w:val="20"/>
              </w:rPr>
              <w:t>učenike s teškoćama</w:t>
            </w:r>
            <w:r w:rsidRPr="00041EA2">
              <w:rPr>
                <w:rFonts w:ascii="Verdana" w:hAnsi="Verdana"/>
                <w:sz w:val="20"/>
                <w:szCs w:val="20"/>
              </w:rPr>
              <w:t xml:space="preserve"> u razvoju  osigurati primjerenu podršku prema mogućnostima učenika i zahtjevima strukovne kvalifikacije.</w:t>
            </w:r>
          </w:p>
          <w:p w14:paraId="0B770342" w14:textId="5B004168" w:rsidR="00C42752" w:rsidRPr="00694C73" w:rsidRDefault="00C42752" w:rsidP="00C42752">
            <w:pPr>
              <w:spacing w:line="23" w:lineRule="atLeast"/>
              <w:rPr>
                <w:rFonts w:ascii="Verdana" w:hAnsi="Verdana"/>
                <w:sz w:val="20"/>
                <w:szCs w:val="20"/>
              </w:rPr>
            </w:pPr>
            <w:r w:rsidRPr="00041EA2">
              <w:rPr>
                <w:rFonts w:ascii="Verdana" w:hAnsi="Verdana"/>
                <w:sz w:val="20"/>
                <w:szCs w:val="20"/>
              </w:rPr>
              <w:t xml:space="preserve">Za </w:t>
            </w:r>
            <w:r w:rsidRPr="00041EA2">
              <w:rPr>
                <w:rFonts w:ascii="Verdana" w:hAnsi="Verdana"/>
                <w:i/>
                <w:sz w:val="20"/>
                <w:szCs w:val="20"/>
              </w:rPr>
              <w:t>rad s darovitim učenicima</w:t>
            </w:r>
            <w:r w:rsidRPr="00041EA2">
              <w:rPr>
                <w:rFonts w:ascii="Verdana" w:hAnsi="Verdana"/>
                <w:sz w:val="20"/>
                <w:szCs w:val="20"/>
              </w:rPr>
              <w:t xml:space="preserve"> pripremiti projektne aktivnosti u kojima će sam učenik odabrati način rješavanja i složenost u skladu sa svojim sklonostima i mogućnostima te kreativne i inovativne aktivnosti  za oslobađanje punog potencijala i dr . U radu s darovitim učenicima osim poticanja obrazovnog statusa jako je važno voditi brigu i o socijalnom i emocionalnom razvoju učenika.</w:t>
            </w:r>
          </w:p>
        </w:tc>
      </w:tr>
    </w:tbl>
    <w:p w14:paraId="7B5AED24" w14:textId="77777777" w:rsidR="00083E11" w:rsidRPr="00694C73" w:rsidRDefault="00083E11" w:rsidP="00694C73">
      <w:pPr>
        <w:spacing w:line="276" w:lineRule="auto"/>
        <w:jc w:val="both"/>
        <w:rPr>
          <w:rFonts w:ascii="Verdana" w:eastAsia="Verdana" w:hAnsi="Verdana" w:cs="Verdana"/>
          <w:b/>
          <w:color w:val="262626"/>
          <w:sz w:val="20"/>
          <w:szCs w:val="20"/>
        </w:rPr>
      </w:pPr>
    </w:p>
    <w:p w14:paraId="6A488014" w14:textId="77777777" w:rsidR="00083E11" w:rsidRPr="00694C73" w:rsidRDefault="00083E11" w:rsidP="00694C73">
      <w:pPr>
        <w:spacing w:line="276" w:lineRule="auto"/>
        <w:jc w:val="both"/>
        <w:rPr>
          <w:rFonts w:ascii="Verdana" w:eastAsia="Verdana" w:hAnsi="Verdana" w:cs="Verdana"/>
          <w:b/>
          <w:color w:val="262626"/>
          <w:sz w:val="20"/>
          <w:szCs w:val="20"/>
        </w:rPr>
      </w:pPr>
    </w:p>
    <w:p w14:paraId="0FC33B73" w14:textId="4F63CBF7" w:rsidR="00694C73" w:rsidRPr="00694C73" w:rsidRDefault="00361105" w:rsidP="00694C73">
      <w:pPr>
        <w:spacing w:line="276" w:lineRule="auto"/>
        <w:jc w:val="both"/>
        <w:rPr>
          <w:rFonts w:ascii="Verdana" w:eastAsia="Verdana" w:hAnsi="Verdana" w:cs="Verdana"/>
          <w:b/>
          <w:color w:val="262626"/>
          <w:sz w:val="20"/>
          <w:szCs w:val="20"/>
        </w:rPr>
      </w:pPr>
      <w:r w:rsidRPr="00694C73">
        <w:rPr>
          <w:rFonts w:ascii="Verdana" w:eastAsia="Verdana" w:hAnsi="Verdana" w:cs="Verdana"/>
          <w:b/>
          <w:color w:val="262626"/>
          <w:sz w:val="20"/>
          <w:szCs w:val="20"/>
        </w:rPr>
        <w:t>OBRAZOVNI SEKTOR:</w:t>
      </w:r>
      <w:r>
        <w:rPr>
          <w:rFonts w:ascii="Verdana" w:eastAsia="Verdana" w:hAnsi="Verdana" w:cs="Verdana"/>
          <w:b/>
          <w:color w:val="262626"/>
          <w:sz w:val="20"/>
          <w:szCs w:val="20"/>
        </w:rPr>
        <w:t xml:space="preserve"> </w:t>
      </w:r>
      <w:r w:rsidRPr="00694C73">
        <w:rPr>
          <w:rFonts w:ascii="Verdana" w:eastAsia="Verdana" w:hAnsi="Verdana" w:cs="Verdana"/>
          <w:b/>
          <w:color w:val="262626"/>
          <w:sz w:val="20"/>
          <w:szCs w:val="20"/>
        </w:rPr>
        <w:t>TEKSTIL I KOŽA</w:t>
      </w:r>
    </w:p>
    <w:p w14:paraId="4FCC61C6" w14:textId="78919191" w:rsidR="00694C73" w:rsidRPr="00694C73" w:rsidRDefault="00361105" w:rsidP="00694C73">
      <w:pPr>
        <w:spacing w:line="276" w:lineRule="auto"/>
        <w:jc w:val="both"/>
        <w:rPr>
          <w:rFonts w:ascii="Verdana" w:eastAsia="Verdana" w:hAnsi="Verdana" w:cs="Verdana"/>
          <w:b/>
          <w:color w:val="262626"/>
          <w:sz w:val="20"/>
          <w:szCs w:val="20"/>
        </w:rPr>
      </w:pPr>
      <w:r w:rsidRPr="00694C73">
        <w:rPr>
          <w:rFonts w:ascii="Verdana" w:eastAsia="Verdana" w:hAnsi="Verdana" w:cs="Verdana"/>
          <w:b/>
          <w:color w:val="262626"/>
          <w:sz w:val="20"/>
          <w:szCs w:val="20"/>
        </w:rPr>
        <w:t>PODSEKTOR: KOŽA</w:t>
      </w:r>
    </w:p>
    <w:p w14:paraId="6ECFCF34" w14:textId="6C339D5A" w:rsidR="00694C73" w:rsidRPr="00694C73" w:rsidRDefault="00361105" w:rsidP="00694C73">
      <w:pPr>
        <w:spacing w:line="276" w:lineRule="auto"/>
        <w:jc w:val="both"/>
        <w:rPr>
          <w:rFonts w:ascii="Verdana" w:eastAsia="Verdana" w:hAnsi="Verdana" w:cs="Verdana"/>
          <w:b/>
          <w:color w:val="262626"/>
          <w:sz w:val="20"/>
          <w:szCs w:val="20"/>
        </w:rPr>
      </w:pPr>
      <w:r w:rsidRPr="00694C73">
        <w:rPr>
          <w:rFonts w:ascii="Verdana" w:eastAsia="Verdana" w:hAnsi="Verdana" w:cs="Verdana"/>
          <w:b/>
          <w:color w:val="262626"/>
          <w:sz w:val="20"/>
          <w:szCs w:val="20"/>
        </w:rPr>
        <w:t>KVALIFIKACIJA/ZANIMANJE: POMOĆNI GALANTERIST</w:t>
      </w:r>
    </w:p>
    <w:p w14:paraId="354CFBC5" w14:textId="282D65FF" w:rsidR="00694C73" w:rsidRPr="00694C73" w:rsidRDefault="00361105" w:rsidP="00694C73">
      <w:pPr>
        <w:spacing w:line="276" w:lineRule="auto"/>
        <w:jc w:val="both"/>
        <w:rPr>
          <w:rFonts w:ascii="Verdana" w:eastAsia="Verdana" w:hAnsi="Verdana" w:cs="Verdana"/>
          <w:b/>
          <w:color w:val="262626"/>
          <w:sz w:val="20"/>
          <w:szCs w:val="20"/>
        </w:rPr>
      </w:pPr>
      <w:r>
        <w:rPr>
          <w:rFonts w:ascii="Verdana" w:eastAsia="Verdana" w:hAnsi="Verdana" w:cs="Verdana"/>
          <w:b/>
          <w:color w:val="262626"/>
          <w:sz w:val="20"/>
          <w:szCs w:val="20"/>
        </w:rPr>
        <w:t>RAZRED: TREĆI</w:t>
      </w:r>
    </w:p>
    <w:p w14:paraId="65639466" w14:textId="77777777" w:rsidR="00694C73" w:rsidRPr="00694C73" w:rsidRDefault="00694C73" w:rsidP="00694C73">
      <w:pPr>
        <w:spacing w:line="276" w:lineRule="auto"/>
        <w:jc w:val="center"/>
        <w:rPr>
          <w:rFonts w:ascii="Verdana" w:eastAsia="Verdana" w:hAnsi="Verdana" w:cs="Verdana"/>
          <w:b/>
          <w:color w:val="000000"/>
          <w:sz w:val="20"/>
          <w:szCs w:val="20"/>
        </w:rPr>
      </w:pPr>
      <w:r w:rsidRPr="00694C73">
        <w:rPr>
          <w:rFonts w:ascii="Verdana" w:eastAsia="Verdana" w:hAnsi="Verdana" w:cs="Verdana"/>
          <w:b/>
          <w:color w:val="000000"/>
          <w:sz w:val="20"/>
          <w:szCs w:val="20"/>
        </w:rPr>
        <w:t>PREPORUKE ZA REALIZACIJU</w:t>
      </w: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86"/>
        <w:gridCol w:w="2865"/>
        <w:gridCol w:w="4935"/>
      </w:tblGrid>
      <w:tr w:rsidR="00694C73" w:rsidRPr="00694C73" w14:paraId="34F2FDC9" w14:textId="77777777" w:rsidTr="00025600">
        <w:trPr>
          <w:trHeight w:val="450"/>
        </w:trPr>
        <w:tc>
          <w:tcPr>
            <w:tcW w:w="1696" w:type="dxa"/>
            <w:vMerge w:val="restart"/>
            <w:shd w:val="clear" w:color="auto" w:fill="FFF2CC"/>
          </w:tcPr>
          <w:p w14:paraId="3840F31C"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lastRenderedPageBreak/>
              <w:t>TEMA / AKTIVNOST</w:t>
            </w:r>
          </w:p>
          <w:p w14:paraId="2EBB3BC9"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(broj i naziv)</w:t>
            </w:r>
          </w:p>
        </w:tc>
        <w:tc>
          <w:tcPr>
            <w:tcW w:w="3686" w:type="dxa"/>
            <w:vMerge w:val="restart"/>
            <w:shd w:val="clear" w:color="auto" w:fill="FFF2CC"/>
            <w:vAlign w:val="center"/>
          </w:tcPr>
          <w:p w14:paraId="5FF153DA"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ISHODI UČENJA/NASTAVNI SADRŽAJI</w:t>
            </w:r>
          </w:p>
        </w:tc>
        <w:tc>
          <w:tcPr>
            <w:tcW w:w="2865" w:type="dxa"/>
            <w:vMerge w:val="restart"/>
            <w:shd w:val="clear" w:color="auto" w:fill="FFF2CC"/>
            <w:vAlign w:val="center"/>
          </w:tcPr>
          <w:p w14:paraId="482AB720" w14:textId="77777777" w:rsidR="00694C73" w:rsidRPr="00694C73" w:rsidRDefault="00694C73" w:rsidP="00694C73">
            <w:pPr>
              <w:spacing w:line="276" w:lineRule="auto"/>
              <w:jc w:val="center"/>
              <w:rPr>
                <w:rFonts w:ascii="Verdana" w:hAnsi="Verdana"/>
                <w:b/>
                <w:sz w:val="20"/>
                <w:szCs w:val="20"/>
              </w:rPr>
            </w:pPr>
            <w:r w:rsidRPr="00694C73">
              <w:rPr>
                <w:rFonts w:ascii="Verdana" w:hAnsi="Verdana"/>
                <w:b/>
                <w:sz w:val="20"/>
                <w:szCs w:val="20"/>
              </w:rPr>
              <w:t>NASTAVNI PREDMET/I</w:t>
            </w:r>
          </w:p>
        </w:tc>
        <w:tc>
          <w:tcPr>
            <w:tcW w:w="4935" w:type="dxa"/>
            <w:vMerge w:val="restart"/>
            <w:shd w:val="clear" w:color="auto" w:fill="FFF2CC"/>
          </w:tcPr>
          <w:p w14:paraId="29C013CE" w14:textId="77777777" w:rsidR="00694C73" w:rsidRPr="00694C73" w:rsidRDefault="00694C73" w:rsidP="00694C73">
            <w:pPr>
              <w:spacing w:line="276" w:lineRule="auto"/>
              <w:jc w:val="center"/>
              <w:rPr>
                <w:rFonts w:ascii="Verdana" w:hAnsi="Verdana"/>
                <w:b/>
                <w:sz w:val="20"/>
                <w:szCs w:val="20"/>
              </w:rPr>
            </w:pPr>
          </w:p>
          <w:p w14:paraId="48C47CC2" w14:textId="77777777" w:rsidR="00694C73" w:rsidRPr="00694C73" w:rsidRDefault="00694C73" w:rsidP="00694C73">
            <w:pPr>
              <w:spacing w:line="276" w:lineRule="auto"/>
              <w:jc w:val="center"/>
              <w:rPr>
                <w:rFonts w:ascii="Verdana" w:hAnsi="Verdana"/>
                <w:b/>
                <w:sz w:val="20"/>
                <w:szCs w:val="20"/>
              </w:rPr>
            </w:pPr>
            <w:r w:rsidRPr="00694C73">
              <w:rPr>
                <w:rFonts w:ascii="Verdana" w:hAnsi="Verdana"/>
                <w:b/>
                <w:sz w:val="20"/>
                <w:szCs w:val="20"/>
              </w:rPr>
              <w:t>OČEKIVANJA MEĐUPREDMETNIH TEMA</w:t>
            </w:r>
          </w:p>
        </w:tc>
      </w:tr>
      <w:tr w:rsidR="00694C73" w:rsidRPr="00694C73" w14:paraId="4DDE682A" w14:textId="77777777" w:rsidTr="00025600">
        <w:trPr>
          <w:trHeight w:val="469"/>
        </w:trPr>
        <w:tc>
          <w:tcPr>
            <w:tcW w:w="1696" w:type="dxa"/>
            <w:vMerge/>
            <w:shd w:val="clear" w:color="auto" w:fill="FFF2CC"/>
          </w:tcPr>
          <w:p w14:paraId="68FEE3A8" w14:textId="77777777" w:rsidR="00694C73" w:rsidRPr="00694C73" w:rsidRDefault="00694C73" w:rsidP="00694C73">
            <w:pPr>
              <w:widowControl w:val="0"/>
              <w:pBdr>
                <w:top w:val="nil"/>
                <w:left w:val="nil"/>
                <w:bottom w:val="nil"/>
                <w:right w:val="nil"/>
                <w:between w:val="nil"/>
              </w:pBdr>
              <w:spacing w:line="276" w:lineRule="auto"/>
              <w:rPr>
                <w:rFonts w:ascii="Verdana" w:hAnsi="Verdana"/>
                <w:b/>
                <w:sz w:val="20"/>
                <w:szCs w:val="20"/>
              </w:rPr>
            </w:pPr>
          </w:p>
        </w:tc>
        <w:tc>
          <w:tcPr>
            <w:tcW w:w="3686" w:type="dxa"/>
            <w:vMerge/>
            <w:shd w:val="clear" w:color="auto" w:fill="FFF2CC"/>
            <w:vAlign w:val="center"/>
          </w:tcPr>
          <w:p w14:paraId="1570837E" w14:textId="77777777" w:rsidR="00694C73" w:rsidRPr="00694C73" w:rsidRDefault="00694C73" w:rsidP="00694C73">
            <w:pPr>
              <w:widowControl w:val="0"/>
              <w:pBdr>
                <w:top w:val="nil"/>
                <w:left w:val="nil"/>
                <w:bottom w:val="nil"/>
                <w:right w:val="nil"/>
                <w:between w:val="nil"/>
              </w:pBdr>
              <w:spacing w:line="276" w:lineRule="auto"/>
              <w:rPr>
                <w:rFonts w:ascii="Verdana" w:hAnsi="Verdana"/>
                <w:b/>
                <w:sz w:val="20"/>
                <w:szCs w:val="20"/>
              </w:rPr>
            </w:pPr>
          </w:p>
        </w:tc>
        <w:tc>
          <w:tcPr>
            <w:tcW w:w="2865" w:type="dxa"/>
            <w:vMerge/>
            <w:shd w:val="clear" w:color="auto" w:fill="FFF2CC"/>
            <w:vAlign w:val="center"/>
          </w:tcPr>
          <w:p w14:paraId="18713BFD" w14:textId="77777777" w:rsidR="00694C73" w:rsidRPr="00694C73" w:rsidRDefault="00694C73" w:rsidP="00694C73">
            <w:pPr>
              <w:widowControl w:val="0"/>
              <w:pBdr>
                <w:top w:val="nil"/>
                <w:left w:val="nil"/>
                <w:bottom w:val="nil"/>
                <w:right w:val="nil"/>
                <w:between w:val="nil"/>
              </w:pBdr>
              <w:spacing w:line="276" w:lineRule="auto"/>
              <w:rPr>
                <w:rFonts w:ascii="Verdana" w:hAnsi="Verdana"/>
                <w:b/>
                <w:sz w:val="20"/>
                <w:szCs w:val="20"/>
              </w:rPr>
            </w:pPr>
          </w:p>
        </w:tc>
        <w:tc>
          <w:tcPr>
            <w:tcW w:w="4935" w:type="dxa"/>
            <w:vMerge/>
            <w:shd w:val="clear" w:color="auto" w:fill="FFF2CC"/>
          </w:tcPr>
          <w:p w14:paraId="4B1709C3" w14:textId="77777777" w:rsidR="00694C73" w:rsidRPr="00694C73" w:rsidRDefault="00694C73" w:rsidP="00694C73">
            <w:pPr>
              <w:widowControl w:val="0"/>
              <w:pBdr>
                <w:top w:val="nil"/>
                <w:left w:val="nil"/>
                <w:bottom w:val="nil"/>
                <w:right w:val="nil"/>
                <w:between w:val="nil"/>
              </w:pBdr>
              <w:spacing w:line="276" w:lineRule="auto"/>
              <w:rPr>
                <w:rFonts w:ascii="Verdana" w:hAnsi="Verdana"/>
                <w:b/>
                <w:sz w:val="20"/>
                <w:szCs w:val="20"/>
              </w:rPr>
            </w:pPr>
          </w:p>
        </w:tc>
      </w:tr>
      <w:tr w:rsidR="00694C73" w:rsidRPr="00694C73" w14:paraId="029AE897" w14:textId="77777777" w:rsidTr="00025600">
        <w:trPr>
          <w:trHeight w:val="291"/>
        </w:trPr>
        <w:tc>
          <w:tcPr>
            <w:tcW w:w="1696" w:type="dxa"/>
          </w:tcPr>
          <w:p w14:paraId="684EE36E"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T 1. PRAKTIČNI URADAK</w:t>
            </w:r>
          </w:p>
          <w:p w14:paraId="3577DA70" w14:textId="77777777" w:rsidR="00694C73" w:rsidRPr="00694C73" w:rsidRDefault="00694C73" w:rsidP="00694C73">
            <w:pPr>
              <w:spacing w:line="276" w:lineRule="auto"/>
              <w:rPr>
                <w:rFonts w:ascii="Verdana" w:hAnsi="Verdana"/>
                <w:b/>
                <w:sz w:val="20"/>
                <w:szCs w:val="20"/>
              </w:rPr>
            </w:pPr>
          </w:p>
          <w:p w14:paraId="5203CE9B"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IZRADA PISMO TORBE VIŠE MODELA</w:t>
            </w:r>
          </w:p>
          <w:p w14:paraId="7719FAEE" w14:textId="77777777" w:rsidR="00694C73" w:rsidRPr="00694C73" w:rsidRDefault="00694C73" w:rsidP="00694C73">
            <w:pPr>
              <w:spacing w:line="276" w:lineRule="auto"/>
              <w:rPr>
                <w:rFonts w:ascii="Verdana" w:hAnsi="Verdana"/>
                <w:b/>
                <w:sz w:val="20"/>
                <w:szCs w:val="20"/>
              </w:rPr>
            </w:pPr>
          </w:p>
        </w:tc>
        <w:tc>
          <w:tcPr>
            <w:tcW w:w="3686" w:type="dxa"/>
          </w:tcPr>
          <w:p w14:paraId="3ABC6882" w14:textId="77777777" w:rsidR="00694C73" w:rsidRPr="00694C73" w:rsidRDefault="00694C73" w:rsidP="00694C73">
            <w:pPr>
              <w:spacing w:line="276" w:lineRule="auto"/>
              <w:rPr>
                <w:rFonts w:ascii="Verdana" w:hAnsi="Verdana"/>
                <w:sz w:val="20"/>
                <w:szCs w:val="20"/>
              </w:rPr>
            </w:pPr>
          </w:p>
          <w:p w14:paraId="69021A5E"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-Obraditi sastavne dijelove</w:t>
            </w:r>
          </w:p>
          <w:p w14:paraId="10BA6B82"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-Obraditi rubove iskrojenih dijelova</w:t>
            </w:r>
          </w:p>
          <w:p w14:paraId="5ABB0828"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-Ugraditi metalnu galanteriju za zatvaranje</w:t>
            </w:r>
          </w:p>
          <w:p w14:paraId="5434CDA2"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-Ugraditi podstavu u proizvod</w:t>
            </w:r>
          </w:p>
          <w:p w14:paraId="08C1974C"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-Prezentirati postupak izrade</w:t>
            </w:r>
          </w:p>
        </w:tc>
        <w:tc>
          <w:tcPr>
            <w:tcW w:w="2865" w:type="dxa"/>
          </w:tcPr>
          <w:p w14:paraId="57FFC0FA"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099B11DD"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1E99FB39" w14:textId="77777777" w:rsidR="008662AA" w:rsidRDefault="008662AA" w:rsidP="008662AA">
            <w:pPr>
              <w:spacing w:line="276" w:lineRule="auto"/>
              <w:rPr>
                <w:rFonts w:ascii="Verdana" w:hAnsi="Verdana"/>
                <w:b/>
                <w:sz w:val="20"/>
                <w:szCs w:val="20"/>
              </w:rPr>
            </w:pPr>
          </w:p>
          <w:p w14:paraId="1F6AEC3B" w14:textId="6468ABF6"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7FFADCDC" w14:textId="3BB6A083" w:rsidR="00694C73" w:rsidRPr="00694C73" w:rsidRDefault="008662AA" w:rsidP="008662AA">
            <w:pPr>
              <w:spacing w:line="276" w:lineRule="auto"/>
              <w:rPr>
                <w:rFonts w:ascii="Verdana" w:hAnsi="Verdana"/>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r w:rsidRPr="00694C73">
              <w:rPr>
                <w:rFonts w:ascii="Verdana" w:hAnsi="Verdana"/>
                <w:sz w:val="20"/>
                <w:szCs w:val="20"/>
              </w:rPr>
              <w:t xml:space="preserve"> </w:t>
            </w:r>
            <w:r w:rsidR="00694C73" w:rsidRPr="00694C73">
              <w:rPr>
                <w:rFonts w:ascii="Verdana" w:hAnsi="Verdana"/>
                <w:sz w:val="20"/>
                <w:szCs w:val="20"/>
              </w:rPr>
              <w:t>-opažanja aktivnosti učenika</w:t>
            </w:r>
          </w:p>
          <w:p w14:paraId="55F7D5BD"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-postavljanje pitanja</w:t>
            </w:r>
          </w:p>
          <w:p w14:paraId="1FCF8A34"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-individualni razgovori</w:t>
            </w:r>
          </w:p>
          <w:p w14:paraId="77F5BEDC"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-diskusije</w:t>
            </w:r>
          </w:p>
          <w:p w14:paraId="29A7F330"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i provjera domaće zadaće</w:t>
            </w:r>
          </w:p>
          <w:p w14:paraId="2B293641"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mape radova</w:t>
            </w:r>
          </w:p>
          <w:p w14:paraId="67132FD5"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-kraće provjere</w:t>
            </w:r>
          </w:p>
          <w:p w14:paraId="661EDE83" w14:textId="77777777" w:rsidR="00694C73" w:rsidRPr="00694C73" w:rsidRDefault="00694C73" w:rsidP="00694C73">
            <w:pPr>
              <w:spacing w:line="276" w:lineRule="auto"/>
              <w:rPr>
                <w:rFonts w:ascii="Verdana" w:hAnsi="Verdana"/>
                <w:sz w:val="20"/>
                <w:szCs w:val="20"/>
              </w:rPr>
            </w:pPr>
          </w:p>
          <w:p w14:paraId="494B2327"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629067A8"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-rubrike za samovrednovanje</w:t>
            </w:r>
          </w:p>
          <w:p w14:paraId="58E585BA"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78480769" w14:textId="77777777" w:rsidR="00694C73" w:rsidRPr="00694C73" w:rsidRDefault="00694C73" w:rsidP="00694C73">
            <w:pPr>
              <w:spacing w:line="276" w:lineRule="auto"/>
              <w:rPr>
                <w:rFonts w:ascii="Verdana" w:hAnsi="Verdana"/>
                <w:sz w:val="20"/>
                <w:szCs w:val="20"/>
              </w:rPr>
            </w:pPr>
          </w:p>
          <w:p w14:paraId="7E5134FC"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vrednovanje naučenog:</w:t>
            </w:r>
          </w:p>
          <w:p w14:paraId="0C6AB2D8"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745BAF5B"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-pismene provjere</w:t>
            </w:r>
          </w:p>
          <w:p w14:paraId="7C631A4F"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-razumijevanje etapa rada</w:t>
            </w:r>
          </w:p>
          <w:p w14:paraId="00F54A6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lastRenderedPageBreak/>
              <w:t>-mapa radova</w:t>
            </w:r>
          </w:p>
          <w:p w14:paraId="5D341514" w14:textId="77777777" w:rsidR="00694C73" w:rsidRPr="00694C73" w:rsidRDefault="00694C73" w:rsidP="00694C73">
            <w:pPr>
              <w:spacing w:line="276" w:lineRule="auto"/>
              <w:rPr>
                <w:rFonts w:ascii="Verdana" w:hAnsi="Verdana"/>
                <w:sz w:val="20"/>
                <w:szCs w:val="20"/>
              </w:rPr>
            </w:pPr>
          </w:p>
          <w:p w14:paraId="32197AEE" w14:textId="77777777" w:rsidR="00694C73" w:rsidRPr="00694C73" w:rsidRDefault="00694C73" w:rsidP="00694C73">
            <w:pPr>
              <w:spacing w:line="276" w:lineRule="auto"/>
              <w:rPr>
                <w:rFonts w:ascii="Verdana" w:hAnsi="Verdana"/>
                <w:sz w:val="20"/>
                <w:szCs w:val="20"/>
              </w:rPr>
            </w:pPr>
          </w:p>
        </w:tc>
        <w:tc>
          <w:tcPr>
            <w:tcW w:w="4935" w:type="dxa"/>
          </w:tcPr>
          <w:p w14:paraId="168DD986"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lastRenderedPageBreak/>
              <w:t>osr  A.5.3. Razvija svoje potencijale</w:t>
            </w:r>
          </w:p>
          <w:p w14:paraId="5ADEB415"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 xml:space="preserve"> osr A.5.4. Upravlja svojim obrazovnim i profesionalnim putem</w:t>
            </w:r>
          </w:p>
          <w:p w14:paraId="2CAF71A2"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 xml:space="preserve"> osr B.5.2. Suradnički uči i radi u timu</w:t>
            </w:r>
          </w:p>
          <w:p w14:paraId="61A70BD2"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 xml:space="preserve"> osr B.5.3. Preuzima odgovornost za svoje ponašanje. </w:t>
            </w:r>
          </w:p>
          <w:p w14:paraId="607D6B6D"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osr C.5.1. Sigurno se ponaša u društvu i suočava s ugrožavajućim situacijama koristeći se prilagođenim strategijama samozaštite</w:t>
            </w:r>
          </w:p>
          <w:p w14:paraId="468F2344"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 xml:space="preserve"> uku C.4/5.3. Učenik iskazuje interes za različita područja, preuzima odgovornost za svoje učenje i ustraje u učenju</w:t>
            </w:r>
          </w:p>
          <w:p w14:paraId="7C48CC67"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uku D.4/5.2.Učenik ostvaruje dobru komunikaciju s drugima, uspješno surađuje u različitim situacijama i spreman je zatražiti i ponuditi pomoć</w:t>
            </w:r>
          </w:p>
          <w:p w14:paraId="0FD6906B"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zdr.C.5.1.B Analizira opasnosti iz okoline, prepoznaje rizične situacije i izbjegava ih</w:t>
            </w:r>
          </w:p>
          <w:p w14:paraId="356F1C3C" w14:textId="77777777" w:rsidR="00694C73" w:rsidRPr="00694C73" w:rsidRDefault="00694C73" w:rsidP="00694C73">
            <w:pPr>
              <w:spacing w:line="276" w:lineRule="auto"/>
              <w:rPr>
                <w:rFonts w:ascii="Verdana" w:hAnsi="Verdana"/>
                <w:sz w:val="20"/>
                <w:szCs w:val="20"/>
              </w:rPr>
            </w:pPr>
          </w:p>
        </w:tc>
      </w:tr>
      <w:tr w:rsidR="00694C73" w:rsidRPr="00694C73" w14:paraId="1E54457F" w14:textId="77777777" w:rsidTr="00025600">
        <w:trPr>
          <w:trHeight w:val="291"/>
        </w:trPr>
        <w:tc>
          <w:tcPr>
            <w:tcW w:w="1696" w:type="dxa"/>
          </w:tcPr>
          <w:p w14:paraId="0BD9A494"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T 2.PROJEKT</w:t>
            </w:r>
          </w:p>
          <w:p w14:paraId="378B6C54"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IZRADA PREDMETA ZA IZLOŽBE I SMOTRE</w:t>
            </w:r>
          </w:p>
        </w:tc>
        <w:tc>
          <w:tcPr>
            <w:tcW w:w="3686" w:type="dxa"/>
          </w:tcPr>
          <w:p w14:paraId="7AC7A393" w14:textId="77777777" w:rsidR="00694C73" w:rsidRPr="00694C73" w:rsidRDefault="00694C73" w:rsidP="00694C73">
            <w:pPr>
              <w:spacing w:line="276" w:lineRule="auto"/>
              <w:rPr>
                <w:rFonts w:ascii="Verdana" w:hAnsi="Verdana"/>
                <w:sz w:val="20"/>
                <w:szCs w:val="20"/>
              </w:rPr>
            </w:pPr>
          </w:p>
          <w:p w14:paraId="57DB43D9"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-Pripremiti i održavati radno mjesto</w:t>
            </w:r>
          </w:p>
          <w:p w14:paraId="11C6C901"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-Primijeniti pravila zaštite na radu</w:t>
            </w:r>
          </w:p>
          <w:p w14:paraId="1219F7CB"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-Iskrojiti sastavne dijelove</w:t>
            </w:r>
          </w:p>
          <w:p w14:paraId="0943E4B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-Koristiti različite načine spajanja sastavnih dijelova</w:t>
            </w:r>
          </w:p>
          <w:p w14:paraId="0CA9FC4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-Slijediti pravila za zbrinjavanje otpada</w:t>
            </w:r>
          </w:p>
          <w:p w14:paraId="703FE151"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-Prezentirati  uradak</w:t>
            </w:r>
          </w:p>
        </w:tc>
        <w:tc>
          <w:tcPr>
            <w:tcW w:w="2865" w:type="dxa"/>
          </w:tcPr>
          <w:p w14:paraId="057996CE"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249B1B41"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2E77CFB9" w14:textId="77777777" w:rsidR="008662AA" w:rsidRDefault="008662AA" w:rsidP="008662AA">
            <w:pPr>
              <w:spacing w:line="276" w:lineRule="auto"/>
              <w:rPr>
                <w:rFonts w:ascii="Verdana" w:hAnsi="Verdana"/>
                <w:b/>
                <w:sz w:val="20"/>
                <w:szCs w:val="20"/>
              </w:rPr>
            </w:pPr>
          </w:p>
          <w:p w14:paraId="5CE69132" w14:textId="6D714BDA"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56EB3C51" w14:textId="2AEA86D0" w:rsidR="00694C73" w:rsidRPr="008662AA" w:rsidRDefault="008662AA" w:rsidP="008662AA">
            <w:pPr>
              <w:spacing w:line="276" w:lineRule="auto"/>
              <w:rPr>
                <w:rFonts w:ascii="Verdana" w:hAnsi="Verdana"/>
                <w:b/>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r w:rsidRPr="00694C73">
              <w:rPr>
                <w:rFonts w:ascii="Verdana" w:hAnsi="Verdana"/>
                <w:sz w:val="20"/>
                <w:szCs w:val="20"/>
              </w:rPr>
              <w:t xml:space="preserve"> </w:t>
            </w:r>
            <w:r w:rsidR="00694C73" w:rsidRPr="00694C73">
              <w:rPr>
                <w:rFonts w:ascii="Verdana" w:hAnsi="Verdana"/>
                <w:sz w:val="20"/>
                <w:szCs w:val="20"/>
              </w:rPr>
              <w:t>-opažanja aktivnosti učenika</w:t>
            </w:r>
          </w:p>
          <w:p w14:paraId="1975C5F8"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-postavljanje pitanja</w:t>
            </w:r>
          </w:p>
          <w:p w14:paraId="56388D10"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-individualni razgovori</w:t>
            </w:r>
          </w:p>
          <w:p w14:paraId="52889413"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-diskusije</w:t>
            </w:r>
          </w:p>
          <w:p w14:paraId="5CA58101"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i provjera domaće zadaće</w:t>
            </w:r>
          </w:p>
          <w:p w14:paraId="5452F6FA"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mape radova</w:t>
            </w:r>
          </w:p>
          <w:p w14:paraId="0DD9B914"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-kraće provjere</w:t>
            </w:r>
          </w:p>
          <w:p w14:paraId="749DE916" w14:textId="77777777" w:rsidR="00694C73" w:rsidRPr="00694C73" w:rsidRDefault="00694C73" w:rsidP="00694C73">
            <w:pPr>
              <w:spacing w:line="276" w:lineRule="auto"/>
              <w:rPr>
                <w:rFonts w:ascii="Verdana" w:hAnsi="Verdana"/>
                <w:sz w:val="20"/>
                <w:szCs w:val="20"/>
              </w:rPr>
            </w:pPr>
          </w:p>
          <w:p w14:paraId="6903F35D"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579C3916"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-rubrike za samovrednovanje</w:t>
            </w:r>
          </w:p>
          <w:p w14:paraId="1F46D5F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7B8B1774" w14:textId="77777777" w:rsidR="00694C73" w:rsidRPr="00694C73" w:rsidRDefault="00694C73" w:rsidP="00694C73">
            <w:pPr>
              <w:spacing w:line="276" w:lineRule="auto"/>
              <w:rPr>
                <w:rFonts w:ascii="Verdana" w:hAnsi="Verdana"/>
                <w:sz w:val="20"/>
                <w:szCs w:val="20"/>
              </w:rPr>
            </w:pPr>
          </w:p>
          <w:p w14:paraId="220FBC39"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vrednovanje naučenog:</w:t>
            </w:r>
          </w:p>
          <w:p w14:paraId="50B48C94"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3981FA9C"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-pismene provjere</w:t>
            </w:r>
          </w:p>
          <w:p w14:paraId="4A77FB4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-razumijevanje etapa rada</w:t>
            </w:r>
          </w:p>
          <w:p w14:paraId="26C189CC" w14:textId="77777777" w:rsidR="00694C73" w:rsidRDefault="00694C73" w:rsidP="00694C73">
            <w:pPr>
              <w:spacing w:line="276" w:lineRule="auto"/>
              <w:rPr>
                <w:rFonts w:ascii="Verdana" w:hAnsi="Verdana"/>
                <w:sz w:val="20"/>
                <w:szCs w:val="20"/>
              </w:rPr>
            </w:pPr>
            <w:r w:rsidRPr="00694C73">
              <w:rPr>
                <w:rFonts w:ascii="Verdana" w:hAnsi="Verdana"/>
                <w:sz w:val="20"/>
                <w:szCs w:val="20"/>
              </w:rPr>
              <w:lastRenderedPageBreak/>
              <w:t>-mapa radova</w:t>
            </w:r>
          </w:p>
          <w:p w14:paraId="11B4C39A" w14:textId="76549ABF" w:rsidR="008662AA" w:rsidRPr="00694C73" w:rsidRDefault="008662AA" w:rsidP="00694C73">
            <w:pPr>
              <w:spacing w:line="276" w:lineRule="auto"/>
              <w:rPr>
                <w:rFonts w:ascii="Verdana" w:hAnsi="Verdana"/>
                <w:sz w:val="20"/>
                <w:szCs w:val="20"/>
              </w:rPr>
            </w:pPr>
          </w:p>
        </w:tc>
        <w:tc>
          <w:tcPr>
            <w:tcW w:w="4935" w:type="dxa"/>
          </w:tcPr>
          <w:p w14:paraId="5EC09BA6"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lastRenderedPageBreak/>
              <w:t>osr A.5.3. Razvija svoje potencijale</w:t>
            </w:r>
          </w:p>
          <w:p w14:paraId="1E200BB2"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osr A.5.4. Upravlja svojim obrazovnim i profesionalnim putem</w:t>
            </w:r>
          </w:p>
          <w:p w14:paraId="4E6D5DB7"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osr B.5.2. Suradnički uči i radi u timu</w:t>
            </w:r>
          </w:p>
          <w:p w14:paraId="54B11C35"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 xml:space="preserve"> osr B.5.3. Preuzima odgovornost za svoje ponašanje. </w:t>
            </w:r>
          </w:p>
          <w:p w14:paraId="2993F838"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osr C.5.1. Sigurno se ponaša u društvu i suočava s ugrožavajućim situacijama koristeći se prilagođenim strategijama samozaštite</w:t>
            </w:r>
          </w:p>
          <w:p w14:paraId="2CA64374"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uku C.4/5.3. Učenik iskazuje interes za različita područja, preuzima odgovornost za svoje učenje i ustraje u učenju</w:t>
            </w:r>
          </w:p>
          <w:p w14:paraId="01767B15" w14:textId="77777777" w:rsidR="00694C73" w:rsidRPr="00694C73" w:rsidRDefault="00694C73" w:rsidP="00694C73">
            <w:pPr>
              <w:spacing w:after="240" w:line="276" w:lineRule="auto"/>
              <w:rPr>
                <w:rFonts w:ascii="Verdana" w:hAnsi="Verdana"/>
                <w:sz w:val="20"/>
                <w:szCs w:val="20"/>
              </w:rPr>
            </w:pPr>
          </w:p>
          <w:p w14:paraId="395C821C" w14:textId="77777777" w:rsidR="00694C73" w:rsidRPr="00694C73" w:rsidRDefault="00694C73" w:rsidP="00694C73">
            <w:pPr>
              <w:spacing w:after="240" w:line="276" w:lineRule="auto"/>
              <w:rPr>
                <w:rFonts w:ascii="Verdana" w:eastAsia="Arial" w:hAnsi="Verdana" w:cs="Arial"/>
                <w:sz w:val="20"/>
                <w:szCs w:val="20"/>
              </w:rPr>
            </w:pPr>
            <w:r w:rsidRPr="00694C73">
              <w:rPr>
                <w:rFonts w:ascii="Verdana" w:hAnsi="Verdana"/>
                <w:sz w:val="20"/>
                <w:szCs w:val="20"/>
              </w:rPr>
              <w:t xml:space="preserve"> </w:t>
            </w:r>
            <w:r w:rsidRPr="00694C73">
              <w:rPr>
                <w:rFonts w:ascii="Verdana" w:eastAsia="Arial" w:hAnsi="Verdana" w:cs="Arial"/>
                <w:sz w:val="20"/>
                <w:szCs w:val="20"/>
              </w:rPr>
              <w:t xml:space="preserve">pod B.4.3. Prepoznaje  važnost odgovornog  poduzetništva za rast i  razvoj pojedinca i  zajednice. </w:t>
            </w:r>
          </w:p>
          <w:p w14:paraId="2CF84FD4" w14:textId="77777777" w:rsidR="00694C73" w:rsidRPr="00694C73" w:rsidRDefault="00694C73" w:rsidP="00694C73">
            <w:pPr>
              <w:widowControl w:val="0"/>
              <w:spacing w:line="276" w:lineRule="auto"/>
              <w:rPr>
                <w:rFonts w:ascii="Verdana" w:eastAsia="Arial" w:hAnsi="Verdana" w:cs="Arial"/>
                <w:sz w:val="20"/>
                <w:szCs w:val="20"/>
              </w:rPr>
            </w:pPr>
            <w:r w:rsidRPr="00694C73">
              <w:rPr>
                <w:rFonts w:ascii="Verdana" w:eastAsia="Arial" w:hAnsi="Verdana" w:cs="Arial"/>
                <w:sz w:val="20"/>
                <w:szCs w:val="20"/>
              </w:rPr>
              <w:t>goo C.4.2.</w:t>
            </w:r>
            <w:r w:rsidRPr="00694C73">
              <w:rPr>
                <w:rFonts w:ascii="Verdana" w:eastAsia="Arial" w:hAnsi="Verdana" w:cs="Arial"/>
                <w:b/>
                <w:sz w:val="20"/>
                <w:szCs w:val="20"/>
              </w:rPr>
              <w:t xml:space="preserve"> </w:t>
            </w:r>
            <w:r w:rsidRPr="00694C73">
              <w:rPr>
                <w:rFonts w:ascii="Verdana" w:eastAsia="Arial" w:hAnsi="Verdana" w:cs="Arial"/>
                <w:sz w:val="20"/>
                <w:szCs w:val="20"/>
              </w:rPr>
              <w:t>Dobrovoljno  sudjeluje u društveno korisnom  radu.</w:t>
            </w:r>
          </w:p>
          <w:p w14:paraId="4D1B4D49" w14:textId="77777777" w:rsidR="00694C73" w:rsidRPr="00694C73" w:rsidRDefault="00694C73" w:rsidP="00694C73">
            <w:pPr>
              <w:widowControl w:val="0"/>
              <w:spacing w:line="276" w:lineRule="auto"/>
              <w:rPr>
                <w:rFonts w:ascii="Verdana" w:eastAsia="Arial" w:hAnsi="Verdana" w:cs="Arial"/>
                <w:sz w:val="20"/>
                <w:szCs w:val="20"/>
              </w:rPr>
            </w:pPr>
          </w:p>
          <w:p w14:paraId="2B70B81F" w14:textId="77777777" w:rsidR="00694C73" w:rsidRPr="00694C73" w:rsidRDefault="00694C73" w:rsidP="00694C73">
            <w:pPr>
              <w:widowControl w:val="0"/>
              <w:spacing w:line="276" w:lineRule="auto"/>
              <w:rPr>
                <w:rFonts w:ascii="Verdana" w:eastAsia="Arial" w:hAnsi="Verdana" w:cs="Arial"/>
                <w:sz w:val="20"/>
                <w:szCs w:val="20"/>
              </w:rPr>
            </w:pPr>
          </w:p>
        </w:tc>
      </w:tr>
      <w:tr w:rsidR="00694C73" w:rsidRPr="00694C73" w14:paraId="556D78D5" w14:textId="77777777" w:rsidTr="00025600">
        <w:trPr>
          <w:trHeight w:val="291"/>
        </w:trPr>
        <w:tc>
          <w:tcPr>
            <w:tcW w:w="1696" w:type="dxa"/>
          </w:tcPr>
          <w:p w14:paraId="21FAD083" w14:textId="77777777" w:rsidR="00694C73" w:rsidRPr="00694C73" w:rsidRDefault="00694C73" w:rsidP="00694C73">
            <w:pPr>
              <w:spacing w:line="276" w:lineRule="auto"/>
              <w:rPr>
                <w:rFonts w:ascii="Verdana" w:hAnsi="Verdana"/>
                <w:b/>
                <w:sz w:val="20"/>
                <w:szCs w:val="20"/>
              </w:rPr>
            </w:pPr>
          </w:p>
          <w:p w14:paraId="2E1DEDFC"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T 3. PRAKTIČNI URADAK</w:t>
            </w:r>
          </w:p>
          <w:p w14:paraId="4D3F9F75" w14:textId="77777777" w:rsidR="00694C73" w:rsidRPr="00694C73" w:rsidRDefault="00694C73" w:rsidP="00694C73">
            <w:pPr>
              <w:spacing w:line="276" w:lineRule="auto"/>
              <w:rPr>
                <w:rFonts w:ascii="Verdana" w:hAnsi="Verdana"/>
                <w:b/>
                <w:sz w:val="20"/>
                <w:szCs w:val="20"/>
              </w:rPr>
            </w:pPr>
          </w:p>
          <w:p w14:paraId="1CD52D36"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IZRADA POSLOVNIH MAPA JEDNOSTAVNE IZVEDBE</w:t>
            </w:r>
          </w:p>
          <w:p w14:paraId="39344510" w14:textId="77777777" w:rsidR="00694C73" w:rsidRPr="00694C73" w:rsidRDefault="00694C73" w:rsidP="00694C73">
            <w:pPr>
              <w:spacing w:line="276" w:lineRule="auto"/>
              <w:rPr>
                <w:rFonts w:ascii="Verdana" w:hAnsi="Verdana"/>
                <w:b/>
                <w:sz w:val="20"/>
                <w:szCs w:val="20"/>
              </w:rPr>
            </w:pPr>
          </w:p>
        </w:tc>
        <w:tc>
          <w:tcPr>
            <w:tcW w:w="3686" w:type="dxa"/>
          </w:tcPr>
          <w:p w14:paraId="254A457D" w14:textId="77777777" w:rsidR="00694C73" w:rsidRPr="00694C73" w:rsidRDefault="00694C73" w:rsidP="00694C73">
            <w:pPr>
              <w:spacing w:line="276" w:lineRule="auto"/>
              <w:rPr>
                <w:rFonts w:ascii="Verdana" w:hAnsi="Verdana"/>
                <w:sz w:val="20"/>
                <w:szCs w:val="20"/>
              </w:rPr>
            </w:pPr>
          </w:p>
          <w:p w14:paraId="2D589B9C"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-Ugraditi pojačanja na sastavne dijelove</w:t>
            </w:r>
          </w:p>
          <w:p w14:paraId="3B568949"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-Ugraditi ispune u sastavne dijelove</w:t>
            </w:r>
          </w:p>
          <w:p w14:paraId="01DD98A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 xml:space="preserve">-Obraditi  rubove </w:t>
            </w:r>
          </w:p>
          <w:p w14:paraId="2D35FE0F"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-Šivati uz rub</w:t>
            </w:r>
          </w:p>
          <w:p w14:paraId="0B60528E"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-Dogotoviti proizvod</w:t>
            </w:r>
          </w:p>
          <w:p w14:paraId="094BD88C"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-Pakirati proizvod</w:t>
            </w:r>
          </w:p>
          <w:p w14:paraId="3DBF26DC" w14:textId="77777777" w:rsidR="00694C73" w:rsidRPr="00694C73" w:rsidRDefault="00694C73" w:rsidP="00694C73">
            <w:pPr>
              <w:spacing w:line="276" w:lineRule="auto"/>
              <w:rPr>
                <w:rFonts w:ascii="Verdana" w:hAnsi="Verdana"/>
                <w:sz w:val="20"/>
                <w:szCs w:val="20"/>
              </w:rPr>
            </w:pPr>
          </w:p>
        </w:tc>
        <w:tc>
          <w:tcPr>
            <w:tcW w:w="2865" w:type="dxa"/>
          </w:tcPr>
          <w:p w14:paraId="00BD8EF5"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0321FD09"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357DD540" w14:textId="49F5064E" w:rsidR="008662AA" w:rsidRPr="00694C73" w:rsidRDefault="008662AA" w:rsidP="008662AA">
            <w:pPr>
              <w:spacing w:line="276" w:lineRule="auto"/>
              <w:rPr>
                <w:rFonts w:ascii="Verdana" w:hAnsi="Verdana"/>
                <w:color w:val="980000"/>
                <w:sz w:val="20"/>
                <w:szCs w:val="20"/>
              </w:rPr>
            </w:pPr>
          </w:p>
          <w:p w14:paraId="376AD9A8"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192CE0F8"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 xml:space="preserve"> </w:t>
            </w:r>
          </w:p>
          <w:p w14:paraId="65E096EC" w14:textId="6CE60CBE" w:rsidR="00694C73" w:rsidRPr="00694C73" w:rsidRDefault="008662AA" w:rsidP="008662AA">
            <w:pPr>
              <w:spacing w:line="276" w:lineRule="auto"/>
              <w:rPr>
                <w:rFonts w:ascii="Verdana" w:hAnsi="Verdana"/>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r w:rsidRPr="00694C73">
              <w:rPr>
                <w:rFonts w:ascii="Verdana" w:hAnsi="Verdana"/>
                <w:sz w:val="20"/>
                <w:szCs w:val="20"/>
              </w:rPr>
              <w:t xml:space="preserve"> </w:t>
            </w:r>
            <w:r w:rsidR="00694C73" w:rsidRPr="00694C73">
              <w:rPr>
                <w:rFonts w:ascii="Verdana" w:hAnsi="Verdana"/>
                <w:sz w:val="20"/>
                <w:szCs w:val="20"/>
              </w:rPr>
              <w:t>-opažanja aktivnosti učenika</w:t>
            </w:r>
          </w:p>
          <w:p w14:paraId="740AB918"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-postavljanje pitanja</w:t>
            </w:r>
          </w:p>
          <w:p w14:paraId="5A6BB3FF"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-individualni razgovori</w:t>
            </w:r>
          </w:p>
          <w:p w14:paraId="70E5153A"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-diskusije</w:t>
            </w:r>
          </w:p>
          <w:p w14:paraId="1F6C38E0"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i provjera domaće zadaće</w:t>
            </w:r>
          </w:p>
          <w:p w14:paraId="15CEA4F2"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mape radova</w:t>
            </w:r>
          </w:p>
          <w:p w14:paraId="339A9AE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-kraće provjere</w:t>
            </w:r>
          </w:p>
          <w:p w14:paraId="4D35523B" w14:textId="77777777" w:rsidR="00694C73" w:rsidRPr="00694C73" w:rsidRDefault="00694C73" w:rsidP="00694C73">
            <w:pPr>
              <w:spacing w:line="276" w:lineRule="auto"/>
              <w:rPr>
                <w:rFonts w:ascii="Verdana" w:hAnsi="Verdana"/>
                <w:sz w:val="20"/>
                <w:szCs w:val="20"/>
              </w:rPr>
            </w:pPr>
          </w:p>
          <w:p w14:paraId="11A071C3"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5338EE86"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-rubrike za samovrednovanje</w:t>
            </w:r>
          </w:p>
          <w:p w14:paraId="4A237CB8"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4E748A37" w14:textId="77777777" w:rsidR="00694C73" w:rsidRPr="00694C73" w:rsidRDefault="00694C73" w:rsidP="00694C73">
            <w:pPr>
              <w:spacing w:line="276" w:lineRule="auto"/>
              <w:rPr>
                <w:rFonts w:ascii="Verdana" w:hAnsi="Verdana"/>
                <w:sz w:val="20"/>
                <w:szCs w:val="20"/>
              </w:rPr>
            </w:pPr>
          </w:p>
          <w:p w14:paraId="67E744FB"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vrednovanje naučenog:</w:t>
            </w:r>
          </w:p>
          <w:p w14:paraId="2E4E4BB1"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0CBA9E78"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-pismene provjere</w:t>
            </w:r>
          </w:p>
          <w:p w14:paraId="6E5E1AE9"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-razumijevanje etapa rada</w:t>
            </w:r>
          </w:p>
          <w:p w14:paraId="359024C5" w14:textId="7C6DE059" w:rsidR="00694C73" w:rsidRPr="00694C73" w:rsidRDefault="00694C73" w:rsidP="00694C73">
            <w:pPr>
              <w:spacing w:line="276" w:lineRule="auto"/>
              <w:rPr>
                <w:rFonts w:ascii="Verdana" w:hAnsi="Verdana"/>
                <w:sz w:val="20"/>
                <w:szCs w:val="20"/>
              </w:rPr>
            </w:pPr>
            <w:r w:rsidRPr="00694C73">
              <w:rPr>
                <w:rFonts w:ascii="Verdana" w:hAnsi="Verdana"/>
                <w:sz w:val="20"/>
                <w:szCs w:val="20"/>
              </w:rPr>
              <w:lastRenderedPageBreak/>
              <w:t>-mapa radova</w:t>
            </w:r>
          </w:p>
        </w:tc>
        <w:tc>
          <w:tcPr>
            <w:tcW w:w="4935" w:type="dxa"/>
          </w:tcPr>
          <w:p w14:paraId="75DF5F2C" w14:textId="77777777" w:rsidR="00694C73" w:rsidRPr="00694C73" w:rsidRDefault="00694C73" w:rsidP="00694C73">
            <w:pPr>
              <w:spacing w:after="240" w:line="276" w:lineRule="auto"/>
              <w:rPr>
                <w:rFonts w:ascii="Verdana" w:hAnsi="Verdana"/>
                <w:sz w:val="20"/>
                <w:szCs w:val="20"/>
              </w:rPr>
            </w:pPr>
          </w:p>
          <w:p w14:paraId="15531160"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osr A.5.3. Razvija svoje potencijale</w:t>
            </w:r>
          </w:p>
          <w:p w14:paraId="2ECE430D"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osr A.5.4. Upravlja svojim obrazovnim i profesionalnim putem</w:t>
            </w:r>
          </w:p>
          <w:p w14:paraId="39EF25E3"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osr B.5.2. Suradnički uči i radi u timu</w:t>
            </w:r>
          </w:p>
          <w:p w14:paraId="268D38FA"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 xml:space="preserve"> osr B.5.3. Preuzima odgovornost za svoje ponašanje. </w:t>
            </w:r>
          </w:p>
          <w:p w14:paraId="12CF9B8D"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uku C.4/5.3. Učenik iskazuje interes za različita područja, preuzima odgovornost za svoje učenje i ustraje u učenju</w:t>
            </w:r>
          </w:p>
          <w:p w14:paraId="418F23B3"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uku D.4/5.2.Učenik ostvaruje dobru komunikaciju s drugima, uspješno surađuje u različitim situacijama i spreman je zatražiti i ponuditi pomoć</w:t>
            </w:r>
          </w:p>
          <w:p w14:paraId="2B595BB3" w14:textId="77777777" w:rsidR="00694C73" w:rsidRPr="00694C73" w:rsidRDefault="00694C73" w:rsidP="00694C73">
            <w:pPr>
              <w:widowControl w:val="0"/>
              <w:spacing w:line="276" w:lineRule="auto"/>
              <w:rPr>
                <w:rFonts w:ascii="Verdana" w:eastAsia="Arial" w:hAnsi="Verdana" w:cs="Arial"/>
                <w:sz w:val="20"/>
                <w:szCs w:val="20"/>
              </w:rPr>
            </w:pPr>
            <w:r w:rsidRPr="00694C73">
              <w:rPr>
                <w:rFonts w:ascii="Verdana" w:eastAsia="Arial" w:hAnsi="Verdana" w:cs="Arial"/>
                <w:sz w:val="20"/>
                <w:szCs w:val="20"/>
              </w:rPr>
              <w:t>pod B.4.3.</w:t>
            </w:r>
            <w:r w:rsidRPr="00694C73">
              <w:rPr>
                <w:rFonts w:ascii="Verdana" w:eastAsia="Arial" w:hAnsi="Verdana" w:cs="Arial"/>
                <w:b/>
                <w:sz w:val="20"/>
                <w:szCs w:val="20"/>
              </w:rPr>
              <w:t xml:space="preserve"> </w:t>
            </w:r>
            <w:r w:rsidRPr="00694C73">
              <w:rPr>
                <w:rFonts w:ascii="Verdana" w:eastAsia="Arial" w:hAnsi="Verdana" w:cs="Arial"/>
                <w:sz w:val="20"/>
                <w:szCs w:val="20"/>
              </w:rPr>
              <w:t xml:space="preserve">Prepoznaje  važnost odgovornog  poduzetništva za rast i  razvoj pojedinca i  </w:t>
            </w:r>
          </w:p>
          <w:p w14:paraId="1E1FBB6B" w14:textId="77777777" w:rsidR="00694C73" w:rsidRPr="00694C73" w:rsidRDefault="00694C73" w:rsidP="00694C73">
            <w:pPr>
              <w:widowControl w:val="0"/>
              <w:spacing w:before="5" w:line="276" w:lineRule="auto"/>
              <w:rPr>
                <w:rFonts w:ascii="Verdana" w:eastAsia="Arial" w:hAnsi="Verdana" w:cs="Arial"/>
                <w:sz w:val="20"/>
                <w:szCs w:val="20"/>
              </w:rPr>
            </w:pPr>
            <w:r w:rsidRPr="00694C73">
              <w:rPr>
                <w:rFonts w:ascii="Verdana" w:eastAsia="Arial" w:hAnsi="Verdana" w:cs="Arial"/>
                <w:sz w:val="20"/>
                <w:szCs w:val="20"/>
              </w:rPr>
              <w:t xml:space="preserve">zajednice. </w:t>
            </w:r>
          </w:p>
          <w:p w14:paraId="4265C619" w14:textId="77777777" w:rsidR="00694C73" w:rsidRPr="00694C73" w:rsidRDefault="00694C73" w:rsidP="00694C73">
            <w:pPr>
              <w:spacing w:after="240" w:line="276" w:lineRule="auto"/>
              <w:rPr>
                <w:rFonts w:ascii="Verdana" w:hAnsi="Verdana"/>
                <w:sz w:val="20"/>
                <w:szCs w:val="20"/>
              </w:rPr>
            </w:pPr>
          </w:p>
        </w:tc>
      </w:tr>
      <w:tr w:rsidR="00694C73" w:rsidRPr="00694C73" w14:paraId="6BFEE43E" w14:textId="77777777" w:rsidTr="00025600">
        <w:trPr>
          <w:trHeight w:val="270"/>
        </w:trPr>
        <w:tc>
          <w:tcPr>
            <w:tcW w:w="1696" w:type="dxa"/>
          </w:tcPr>
          <w:p w14:paraId="63C175B8"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T 4.</w:t>
            </w:r>
            <w:r w:rsidRPr="00694C73">
              <w:rPr>
                <w:rFonts w:ascii="Verdana" w:hAnsi="Verdana"/>
                <w:sz w:val="20"/>
                <w:szCs w:val="20"/>
              </w:rPr>
              <w:t xml:space="preserve"> </w:t>
            </w:r>
            <w:r w:rsidRPr="00694C73">
              <w:rPr>
                <w:rFonts w:ascii="Verdana" w:hAnsi="Verdana"/>
                <w:b/>
                <w:sz w:val="20"/>
                <w:szCs w:val="20"/>
              </w:rPr>
              <w:t>PRAKTIČNI URADAK</w:t>
            </w:r>
          </w:p>
          <w:p w14:paraId="0FCDF4BB" w14:textId="77777777" w:rsidR="00694C73" w:rsidRPr="00694C73" w:rsidRDefault="00694C73" w:rsidP="00694C73">
            <w:pPr>
              <w:spacing w:before="240" w:after="240" w:line="276" w:lineRule="auto"/>
              <w:rPr>
                <w:rFonts w:ascii="Verdana" w:hAnsi="Verdana"/>
                <w:b/>
                <w:sz w:val="20"/>
                <w:szCs w:val="20"/>
              </w:rPr>
            </w:pPr>
            <w:r w:rsidRPr="00694C73">
              <w:rPr>
                <w:rFonts w:ascii="Verdana" w:hAnsi="Verdana"/>
                <w:b/>
                <w:sz w:val="20"/>
                <w:szCs w:val="20"/>
              </w:rPr>
              <w:t xml:space="preserve">IZRADA ŽENSKE TORBE </w:t>
            </w:r>
          </w:p>
        </w:tc>
        <w:tc>
          <w:tcPr>
            <w:tcW w:w="3686" w:type="dxa"/>
          </w:tcPr>
          <w:p w14:paraId="6B325816" w14:textId="77777777" w:rsidR="00694C73" w:rsidRPr="00694C73" w:rsidRDefault="00694C73" w:rsidP="00694C73">
            <w:pPr>
              <w:spacing w:before="240" w:after="240" w:line="276" w:lineRule="auto"/>
              <w:rPr>
                <w:rFonts w:ascii="Verdana" w:hAnsi="Verdana"/>
                <w:sz w:val="20"/>
                <w:szCs w:val="20"/>
              </w:rPr>
            </w:pPr>
            <w:r w:rsidRPr="00694C73">
              <w:rPr>
                <w:rFonts w:ascii="Verdana" w:hAnsi="Verdana"/>
                <w:sz w:val="20"/>
                <w:szCs w:val="20"/>
              </w:rPr>
              <w:t xml:space="preserve">-Opisati  sastavne dijelove </w:t>
            </w:r>
          </w:p>
          <w:p w14:paraId="056A4001" w14:textId="77777777" w:rsidR="00694C73" w:rsidRPr="00694C73" w:rsidRDefault="00694C73" w:rsidP="00694C73">
            <w:pPr>
              <w:spacing w:before="240" w:after="240" w:line="276" w:lineRule="auto"/>
              <w:rPr>
                <w:rFonts w:ascii="Verdana" w:hAnsi="Verdana"/>
                <w:sz w:val="20"/>
                <w:szCs w:val="20"/>
              </w:rPr>
            </w:pPr>
            <w:r w:rsidRPr="00694C73">
              <w:rPr>
                <w:rFonts w:ascii="Verdana" w:hAnsi="Verdana"/>
                <w:sz w:val="20"/>
                <w:szCs w:val="20"/>
              </w:rPr>
              <w:t xml:space="preserve">-Primijeniti pravila krojenja prirodnih i umjetnih koža </w:t>
            </w:r>
          </w:p>
          <w:p w14:paraId="58260B27" w14:textId="77777777" w:rsidR="00694C73" w:rsidRPr="00694C73" w:rsidRDefault="00694C73" w:rsidP="00694C73">
            <w:pPr>
              <w:spacing w:before="240" w:after="240" w:line="276" w:lineRule="auto"/>
              <w:rPr>
                <w:rFonts w:ascii="Verdana" w:hAnsi="Verdana"/>
                <w:sz w:val="20"/>
                <w:szCs w:val="20"/>
              </w:rPr>
            </w:pPr>
            <w:r w:rsidRPr="00694C73">
              <w:rPr>
                <w:rFonts w:ascii="Verdana" w:hAnsi="Verdana"/>
                <w:sz w:val="20"/>
                <w:szCs w:val="20"/>
              </w:rPr>
              <w:t>- Primijeniti tehnike ukrašavanja po vlastitom izboru</w:t>
            </w:r>
          </w:p>
          <w:p w14:paraId="4686B820" w14:textId="77777777" w:rsidR="00694C73" w:rsidRPr="00694C73" w:rsidRDefault="00694C73" w:rsidP="00694C73">
            <w:pPr>
              <w:spacing w:before="240" w:after="240" w:line="276" w:lineRule="auto"/>
              <w:rPr>
                <w:rFonts w:ascii="Verdana" w:hAnsi="Verdana"/>
                <w:sz w:val="20"/>
                <w:szCs w:val="20"/>
              </w:rPr>
            </w:pPr>
            <w:r w:rsidRPr="00694C73">
              <w:rPr>
                <w:rFonts w:ascii="Verdana" w:hAnsi="Verdana"/>
                <w:sz w:val="20"/>
                <w:szCs w:val="20"/>
              </w:rPr>
              <w:t>-Primjeniti redoslijed radnih operacija u izradi ženske torbe</w:t>
            </w:r>
          </w:p>
          <w:p w14:paraId="39527F1D" w14:textId="77777777" w:rsidR="00694C73" w:rsidRPr="00694C73" w:rsidRDefault="00694C73" w:rsidP="00694C73">
            <w:pPr>
              <w:spacing w:before="240" w:after="240" w:line="276" w:lineRule="auto"/>
              <w:rPr>
                <w:rFonts w:ascii="Verdana" w:hAnsi="Verdana"/>
                <w:sz w:val="20"/>
                <w:szCs w:val="20"/>
              </w:rPr>
            </w:pPr>
          </w:p>
          <w:p w14:paraId="2CE34D0F" w14:textId="77777777" w:rsidR="00694C73" w:rsidRPr="00694C73" w:rsidRDefault="00694C73" w:rsidP="00694C73">
            <w:pPr>
              <w:spacing w:before="240" w:after="240" w:line="276" w:lineRule="auto"/>
              <w:rPr>
                <w:rFonts w:ascii="Verdana" w:hAnsi="Verdana"/>
                <w:sz w:val="20"/>
                <w:szCs w:val="20"/>
              </w:rPr>
            </w:pPr>
          </w:p>
        </w:tc>
        <w:tc>
          <w:tcPr>
            <w:tcW w:w="2865" w:type="dxa"/>
          </w:tcPr>
          <w:p w14:paraId="0242AA1D"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5284D820"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1691727A" w14:textId="77777777" w:rsidR="008662AA" w:rsidRDefault="008662AA" w:rsidP="00694C73">
            <w:pPr>
              <w:spacing w:line="276" w:lineRule="auto"/>
              <w:rPr>
                <w:rFonts w:ascii="Verdana" w:hAnsi="Verdana"/>
                <w:b/>
                <w:sz w:val="20"/>
                <w:szCs w:val="20"/>
              </w:rPr>
            </w:pPr>
          </w:p>
          <w:p w14:paraId="3989401D" w14:textId="4D64294E"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Preporuke za ostvarivanje ishoda učenja:</w:t>
            </w:r>
          </w:p>
          <w:p w14:paraId="616D7C43"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-opažanja aktivnosti učenika</w:t>
            </w:r>
          </w:p>
          <w:p w14:paraId="40450D7A"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-postavljanje pitanja</w:t>
            </w:r>
          </w:p>
          <w:p w14:paraId="3422D3D1"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-individualni razgovori</w:t>
            </w:r>
          </w:p>
          <w:p w14:paraId="3724D23E"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-diskusije</w:t>
            </w:r>
          </w:p>
          <w:p w14:paraId="1AA25BC8"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i provjera domaće zadaće</w:t>
            </w:r>
          </w:p>
          <w:p w14:paraId="61A7D78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mape radova</w:t>
            </w:r>
          </w:p>
          <w:p w14:paraId="7F044801"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-kraće provjere</w:t>
            </w:r>
          </w:p>
          <w:p w14:paraId="624B5921" w14:textId="77777777" w:rsidR="00694C73" w:rsidRPr="00694C73" w:rsidRDefault="00694C73" w:rsidP="00694C73">
            <w:pPr>
              <w:spacing w:line="276" w:lineRule="auto"/>
              <w:rPr>
                <w:rFonts w:ascii="Verdana" w:hAnsi="Verdana"/>
                <w:sz w:val="20"/>
                <w:szCs w:val="20"/>
              </w:rPr>
            </w:pPr>
          </w:p>
          <w:p w14:paraId="7FA7301C"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4BED9C4E"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-rubrike za samovrednovanje</w:t>
            </w:r>
          </w:p>
          <w:p w14:paraId="7592392B"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05A828DA" w14:textId="77777777" w:rsidR="00694C73" w:rsidRPr="00694C73" w:rsidRDefault="00694C73" w:rsidP="00694C73">
            <w:pPr>
              <w:spacing w:line="276" w:lineRule="auto"/>
              <w:rPr>
                <w:rFonts w:ascii="Verdana" w:hAnsi="Verdana"/>
                <w:sz w:val="20"/>
                <w:szCs w:val="20"/>
              </w:rPr>
            </w:pPr>
          </w:p>
          <w:p w14:paraId="1F33DAFC"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vrednovanje naučenog:</w:t>
            </w:r>
          </w:p>
          <w:p w14:paraId="2364BA55"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6A4D1EFA"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-pismene provjere</w:t>
            </w:r>
          </w:p>
          <w:p w14:paraId="2BAA3D54"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-razumijevanje etapa rada</w:t>
            </w:r>
          </w:p>
          <w:p w14:paraId="4A0736F2" w14:textId="68B96C98" w:rsidR="00694C73" w:rsidRPr="00694C73" w:rsidRDefault="00694C73" w:rsidP="00694C73">
            <w:pPr>
              <w:spacing w:line="276" w:lineRule="auto"/>
              <w:rPr>
                <w:rFonts w:ascii="Verdana" w:hAnsi="Verdana"/>
                <w:sz w:val="20"/>
                <w:szCs w:val="20"/>
              </w:rPr>
            </w:pPr>
            <w:r w:rsidRPr="00694C73">
              <w:rPr>
                <w:rFonts w:ascii="Verdana" w:hAnsi="Verdana"/>
                <w:sz w:val="20"/>
                <w:szCs w:val="20"/>
              </w:rPr>
              <w:t>-mapa radova</w:t>
            </w:r>
          </w:p>
        </w:tc>
        <w:tc>
          <w:tcPr>
            <w:tcW w:w="4935" w:type="dxa"/>
          </w:tcPr>
          <w:p w14:paraId="11D3CD84"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osr A.5.4. Upravlja svojim obrazovnim i profesionalnim putem</w:t>
            </w:r>
          </w:p>
          <w:p w14:paraId="057FEE24"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osr B.5.2. Suradnički uči i radi u timu</w:t>
            </w:r>
          </w:p>
          <w:p w14:paraId="17DF7C80"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 xml:space="preserve"> osr B.5.3. Preuzima odgovornost za svoje ponašanje. </w:t>
            </w:r>
          </w:p>
          <w:p w14:paraId="73B7EE6C"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uku C.4/5.3. Učenik iskazuje interes za različita područja, preuzima odgovornost za svoje učenje i ustraje u učenju</w:t>
            </w:r>
          </w:p>
          <w:p w14:paraId="7242A0B7"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uku D.4/5.2.Učenik ostvaruje dobru komunikaciju s drugima, uspješno surađuje u različitim situacijama i spreman je zatražiti i ponuditi pomoć</w:t>
            </w:r>
          </w:p>
          <w:p w14:paraId="011C7383" w14:textId="77777777" w:rsidR="00694C73" w:rsidRPr="00694C73" w:rsidRDefault="00694C73" w:rsidP="00694C73">
            <w:pPr>
              <w:widowControl w:val="0"/>
              <w:spacing w:line="276" w:lineRule="auto"/>
              <w:rPr>
                <w:rFonts w:ascii="Verdana" w:eastAsia="Arial" w:hAnsi="Verdana" w:cs="Arial"/>
                <w:sz w:val="20"/>
                <w:szCs w:val="20"/>
              </w:rPr>
            </w:pPr>
            <w:r w:rsidRPr="00694C73">
              <w:rPr>
                <w:rFonts w:ascii="Verdana" w:eastAsia="Arial" w:hAnsi="Verdana" w:cs="Arial"/>
                <w:sz w:val="20"/>
                <w:szCs w:val="20"/>
              </w:rPr>
              <w:t>pod B.4.3.</w:t>
            </w:r>
            <w:r w:rsidRPr="00694C73">
              <w:rPr>
                <w:rFonts w:ascii="Verdana" w:eastAsia="Arial" w:hAnsi="Verdana" w:cs="Arial"/>
                <w:b/>
                <w:sz w:val="20"/>
                <w:szCs w:val="20"/>
              </w:rPr>
              <w:t xml:space="preserve"> </w:t>
            </w:r>
            <w:r w:rsidRPr="00694C73">
              <w:rPr>
                <w:rFonts w:ascii="Verdana" w:eastAsia="Arial" w:hAnsi="Verdana" w:cs="Arial"/>
                <w:sz w:val="20"/>
                <w:szCs w:val="20"/>
              </w:rPr>
              <w:t xml:space="preserve">Prepoznaje  važnost odgovornog  poduzetništva za rast i  razvoj pojedinca i  </w:t>
            </w:r>
          </w:p>
          <w:p w14:paraId="3B8812C6" w14:textId="77777777" w:rsidR="00694C73" w:rsidRPr="00694C73" w:rsidRDefault="00694C73" w:rsidP="00694C73">
            <w:pPr>
              <w:widowControl w:val="0"/>
              <w:spacing w:before="5" w:line="276" w:lineRule="auto"/>
              <w:rPr>
                <w:rFonts w:ascii="Verdana" w:eastAsia="Arial" w:hAnsi="Verdana" w:cs="Arial"/>
                <w:sz w:val="20"/>
                <w:szCs w:val="20"/>
              </w:rPr>
            </w:pPr>
            <w:r w:rsidRPr="00694C73">
              <w:rPr>
                <w:rFonts w:ascii="Verdana" w:eastAsia="Arial" w:hAnsi="Verdana" w:cs="Arial"/>
                <w:sz w:val="20"/>
                <w:szCs w:val="20"/>
              </w:rPr>
              <w:t xml:space="preserve">zajednice. </w:t>
            </w:r>
          </w:p>
          <w:p w14:paraId="6E4519E2" w14:textId="77777777" w:rsidR="00694C73" w:rsidRPr="00694C73" w:rsidRDefault="00694C73" w:rsidP="00694C73">
            <w:pPr>
              <w:widowControl w:val="0"/>
              <w:spacing w:after="240" w:line="276" w:lineRule="auto"/>
              <w:rPr>
                <w:rFonts w:ascii="Verdana" w:hAnsi="Verdana"/>
                <w:sz w:val="20"/>
                <w:szCs w:val="20"/>
              </w:rPr>
            </w:pPr>
          </w:p>
        </w:tc>
      </w:tr>
      <w:tr w:rsidR="00694C73" w:rsidRPr="00694C73" w14:paraId="16B1C7F3" w14:textId="77777777" w:rsidTr="00025600">
        <w:trPr>
          <w:trHeight w:val="291"/>
        </w:trPr>
        <w:tc>
          <w:tcPr>
            <w:tcW w:w="1696" w:type="dxa"/>
          </w:tcPr>
          <w:p w14:paraId="2C870327"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lastRenderedPageBreak/>
              <w:t>T 5.  ZAVRŠNI RAD</w:t>
            </w:r>
          </w:p>
        </w:tc>
        <w:tc>
          <w:tcPr>
            <w:tcW w:w="3686" w:type="dxa"/>
          </w:tcPr>
          <w:p w14:paraId="5290C6E8" w14:textId="77777777" w:rsidR="00694C73" w:rsidRPr="00694C73" w:rsidRDefault="00694C73" w:rsidP="00694C73">
            <w:pPr>
              <w:spacing w:before="240" w:after="240" w:line="276" w:lineRule="auto"/>
              <w:rPr>
                <w:rFonts w:ascii="Verdana" w:hAnsi="Verdana"/>
                <w:sz w:val="20"/>
                <w:szCs w:val="20"/>
              </w:rPr>
            </w:pPr>
            <w:r w:rsidRPr="00694C73">
              <w:rPr>
                <w:rFonts w:ascii="Verdana" w:hAnsi="Verdana"/>
                <w:sz w:val="20"/>
                <w:szCs w:val="20"/>
              </w:rPr>
              <w:t>-Izraditi završni rad prema odabranoj temi</w:t>
            </w:r>
          </w:p>
          <w:p w14:paraId="172BA706" w14:textId="77777777" w:rsidR="00694C73" w:rsidRPr="00694C73" w:rsidRDefault="00694C73" w:rsidP="00694C73">
            <w:pPr>
              <w:spacing w:before="240" w:after="240" w:line="276" w:lineRule="auto"/>
              <w:rPr>
                <w:rFonts w:ascii="Verdana" w:hAnsi="Verdana"/>
                <w:sz w:val="20"/>
                <w:szCs w:val="20"/>
              </w:rPr>
            </w:pPr>
            <w:r w:rsidRPr="00694C73">
              <w:rPr>
                <w:rFonts w:ascii="Verdana" w:hAnsi="Verdana"/>
                <w:sz w:val="20"/>
                <w:szCs w:val="20"/>
              </w:rPr>
              <w:t>-Opisati  izradu završnog rada</w:t>
            </w:r>
          </w:p>
          <w:p w14:paraId="00B34482"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-pripremiti se za obranu završnog rada (usmeno izlaganje/PP prezentacija)</w:t>
            </w:r>
          </w:p>
          <w:p w14:paraId="7857F2F5" w14:textId="77777777" w:rsidR="00694C73" w:rsidRPr="00694C73" w:rsidRDefault="00694C73" w:rsidP="00694C73">
            <w:pPr>
              <w:spacing w:line="276" w:lineRule="auto"/>
              <w:rPr>
                <w:rFonts w:ascii="Verdana" w:hAnsi="Verdana"/>
                <w:sz w:val="20"/>
                <w:szCs w:val="20"/>
              </w:rPr>
            </w:pPr>
          </w:p>
        </w:tc>
        <w:tc>
          <w:tcPr>
            <w:tcW w:w="2865" w:type="dxa"/>
          </w:tcPr>
          <w:p w14:paraId="64E15D54"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Tehnologija zanimanja</w:t>
            </w:r>
          </w:p>
          <w:p w14:paraId="34C64365" w14:textId="77777777" w:rsidR="008662AA" w:rsidRPr="008662AA" w:rsidRDefault="008662AA" w:rsidP="008662AA">
            <w:pPr>
              <w:spacing w:line="276" w:lineRule="auto"/>
              <w:rPr>
                <w:rFonts w:ascii="Verdana" w:hAnsi="Verdana"/>
                <w:b/>
                <w:sz w:val="20"/>
                <w:szCs w:val="20"/>
              </w:rPr>
            </w:pPr>
            <w:r w:rsidRPr="008662AA">
              <w:rPr>
                <w:rFonts w:ascii="Verdana" w:hAnsi="Verdana"/>
                <w:b/>
                <w:sz w:val="20"/>
                <w:szCs w:val="20"/>
              </w:rPr>
              <w:t>Praktična nastava</w:t>
            </w:r>
          </w:p>
          <w:p w14:paraId="2C87F20A" w14:textId="77777777" w:rsidR="008662AA" w:rsidRPr="00694C73" w:rsidRDefault="008662AA" w:rsidP="008662AA">
            <w:pPr>
              <w:spacing w:line="276" w:lineRule="auto"/>
              <w:rPr>
                <w:rFonts w:ascii="Verdana" w:hAnsi="Verdana"/>
                <w:color w:val="980000"/>
                <w:sz w:val="20"/>
                <w:szCs w:val="20"/>
              </w:rPr>
            </w:pPr>
          </w:p>
          <w:p w14:paraId="765D35E8"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Preporuke</w:t>
            </w:r>
            <w:r>
              <w:rPr>
                <w:rFonts w:ascii="Verdana" w:hAnsi="Verdana"/>
                <w:b/>
                <w:sz w:val="20"/>
                <w:szCs w:val="20"/>
              </w:rPr>
              <w:t>:</w:t>
            </w:r>
          </w:p>
          <w:p w14:paraId="70EA0209" w14:textId="77777777" w:rsidR="008662AA" w:rsidRDefault="008662AA" w:rsidP="008662AA">
            <w:pPr>
              <w:spacing w:line="276" w:lineRule="auto"/>
              <w:rPr>
                <w:rFonts w:ascii="Verdana" w:hAnsi="Verdana"/>
                <w:b/>
                <w:sz w:val="20"/>
                <w:szCs w:val="20"/>
              </w:rPr>
            </w:pPr>
            <w:r w:rsidRPr="00694C73">
              <w:rPr>
                <w:rFonts w:ascii="Verdana" w:hAnsi="Verdana"/>
                <w:b/>
                <w:sz w:val="20"/>
                <w:szCs w:val="20"/>
              </w:rPr>
              <w:t xml:space="preserve"> </w:t>
            </w:r>
          </w:p>
          <w:p w14:paraId="79704BD8" w14:textId="0ACF1776" w:rsidR="00694C73" w:rsidRPr="00694C73" w:rsidRDefault="008662AA" w:rsidP="008662AA">
            <w:pPr>
              <w:spacing w:line="276" w:lineRule="auto"/>
              <w:rPr>
                <w:rFonts w:ascii="Verdana" w:hAnsi="Verdana"/>
                <w:sz w:val="20"/>
                <w:szCs w:val="20"/>
              </w:rPr>
            </w:pPr>
            <w:r>
              <w:rPr>
                <w:rFonts w:ascii="Verdana" w:hAnsi="Verdana"/>
                <w:b/>
                <w:sz w:val="20"/>
                <w:szCs w:val="20"/>
              </w:rPr>
              <w:t>v</w:t>
            </w:r>
            <w:r w:rsidRPr="008662AA">
              <w:rPr>
                <w:rFonts w:ascii="Verdana" w:hAnsi="Verdana"/>
                <w:b/>
                <w:sz w:val="20"/>
                <w:szCs w:val="20"/>
              </w:rPr>
              <w:t>rednovanje za učenje</w:t>
            </w:r>
            <w:r>
              <w:rPr>
                <w:rFonts w:ascii="Verdana" w:hAnsi="Verdana"/>
                <w:b/>
                <w:sz w:val="20"/>
                <w:szCs w:val="20"/>
              </w:rPr>
              <w:t>:</w:t>
            </w:r>
            <w:r w:rsidRPr="00694C73">
              <w:rPr>
                <w:rFonts w:ascii="Verdana" w:hAnsi="Verdana"/>
                <w:sz w:val="20"/>
                <w:szCs w:val="20"/>
              </w:rPr>
              <w:t xml:space="preserve"> </w:t>
            </w:r>
            <w:r w:rsidR="00694C73" w:rsidRPr="00694C73">
              <w:rPr>
                <w:rFonts w:ascii="Verdana" w:hAnsi="Verdana"/>
                <w:sz w:val="20"/>
                <w:szCs w:val="20"/>
              </w:rPr>
              <w:t>-opažanja aktivnosti učenika</w:t>
            </w:r>
          </w:p>
          <w:p w14:paraId="641A936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-postavljanje pitanja</w:t>
            </w:r>
          </w:p>
          <w:p w14:paraId="6A95D305"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-individualni razgovori</w:t>
            </w:r>
          </w:p>
          <w:p w14:paraId="10CD69A5"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-diskusije</w:t>
            </w:r>
          </w:p>
          <w:p w14:paraId="335A97F7"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i provjera domaće zadaće</w:t>
            </w:r>
          </w:p>
          <w:p w14:paraId="35849AF9"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-pregled mape radova</w:t>
            </w:r>
          </w:p>
          <w:p w14:paraId="3B3A1DCC"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-kraće provjere</w:t>
            </w:r>
          </w:p>
          <w:p w14:paraId="3F95DEB2" w14:textId="77777777" w:rsidR="00694C73" w:rsidRPr="00694C73" w:rsidRDefault="00694C73" w:rsidP="00694C73">
            <w:pPr>
              <w:spacing w:line="276" w:lineRule="auto"/>
              <w:rPr>
                <w:rFonts w:ascii="Verdana" w:hAnsi="Verdana"/>
                <w:sz w:val="20"/>
                <w:szCs w:val="20"/>
              </w:rPr>
            </w:pPr>
          </w:p>
          <w:p w14:paraId="738D265B"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 xml:space="preserve">vrednovanje kao učenje: </w:t>
            </w:r>
          </w:p>
          <w:p w14:paraId="09056D25"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-rubrike za samovrednovanje</w:t>
            </w:r>
          </w:p>
          <w:p w14:paraId="3038D020"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-liste procjena za samovrednovanje i vršnjačko vrednovanje</w:t>
            </w:r>
          </w:p>
          <w:p w14:paraId="0E95317F" w14:textId="77777777" w:rsidR="00694C73" w:rsidRPr="00694C73" w:rsidRDefault="00694C73" w:rsidP="00694C73">
            <w:pPr>
              <w:spacing w:line="276" w:lineRule="auto"/>
              <w:rPr>
                <w:rFonts w:ascii="Verdana" w:hAnsi="Verdana"/>
                <w:sz w:val="20"/>
                <w:szCs w:val="20"/>
              </w:rPr>
            </w:pPr>
          </w:p>
          <w:p w14:paraId="0C988EC3" w14:textId="77777777" w:rsidR="00694C73" w:rsidRPr="00694C73" w:rsidRDefault="00694C73" w:rsidP="00694C73">
            <w:pPr>
              <w:spacing w:line="276" w:lineRule="auto"/>
              <w:rPr>
                <w:rFonts w:ascii="Verdana" w:hAnsi="Verdana"/>
                <w:b/>
                <w:sz w:val="20"/>
                <w:szCs w:val="20"/>
              </w:rPr>
            </w:pPr>
            <w:r w:rsidRPr="00694C73">
              <w:rPr>
                <w:rFonts w:ascii="Verdana" w:hAnsi="Verdana"/>
                <w:b/>
                <w:sz w:val="20"/>
                <w:szCs w:val="20"/>
              </w:rPr>
              <w:t>vrednovanje naučenog:</w:t>
            </w:r>
          </w:p>
          <w:p w14:paraId="53A9761A"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-usmeno provjeravanje putem razgovora, diskusije, objašnjavanja, prezentacije</w:t>
            </w:r>
          </w:p>
          <w:p w14:paraId="2724A42E"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-pismene provjere</w:t>
            </w:r>
          </w:p>
          <w:p w14:paraId="43BB3F4B" w14:textId="77777777" w:rsidR="00694C73" w:rsidRPr="00694C73" w:rsidRDefault="00694C73" w:rsidP="00694C73">
            <w:pPr>
              <w:spacing w:line="276" w:lineRule="auto"/>
              <w:rPr>
                <w:rFonts w:ascii="Verdana" w:hAnsi="Verdana"/>
                <w:sz w:val="20"/>
                <w:szCs w:val="20"/>
              </w:rPr>
            </w:pPr>
            <w:r w:rsidRPr="00694C73">
              <w:rPr>
                <w:rFonts w:ascii="Verdana" w:hAnsi="Verdana"/>
                <w:sz w:val="20"/>
                <w:szCs w:val="20"/>
              </w:rPr>
              <w:t>-razumijevanje etapa rada</w:t>
            </w:r>
          </w:p>
          <w:p w14:paraId="57EE7C3E" w14:textId="31DAE487" w:rsidR="00694C73" w:rsidRPr="00694C73" w:rsidRDefault="00694C73" w:rsidP="00694C73">
            <w:pPr>
              <w:spacing w:line="276" w:lineRule="auto"/>
              <w:rPr>
                <w:rFonts w:ascii="Verdana" w:hAnsi="Verdana"/>
                <w:sz w:val="20"/>
                <w:szCs w:val="20"/>
              </w:rPr>
            </w:pPr>
            <w:r w:rsidRPr="00694C73">
              <w:rPr>
                <w:rFonts w:ascii="Verdana" w:hAnsi="Verdana"/>
                <w:sz w:val="20"/>
                <w:szCs w:val="20"/>
              </w:rPr>
              <w:t>-mapa radova</w:t>
            </w:r>
          </w:p>
        </w:tc>
        <w:tc>
          <w:tcPr>
            <w:tcW w:w="4935" w:type="dxa"/>
          </w:tcPr>
          <w:p w14:paraId="73214497"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osr A.5.3. Razvija svoje potencijale</w:t>
            </w:r>
          </w:p>
          <w:p w14:paraId="5E514E8A"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osr A.5.4. Upravlja svojim obrazovnim i profesionalnim putem</w:t>
            </w:r>
          </w:p>
          <w:p w14:paraId="703EDD5F"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osr B.5.2. Suradnički uči i radi u timu</w:t>
            </w:r>
          </w:p>
          <w:p w14:paraId="36BF6C2A" w14:textId="77777777" w:rsidR="00694C73" w:rsidRPr="00694C73" w:rsidRDefault="00694C73" w:rsidP="00694C73">
            <w:pPr>
              <w:widowControl w:val="0"/>
              <w:spacing w:after="240" w:line="276" w:lineRule="auto"/>
              <w:rPr>
                <w:rFonts w:ascii="Verdana" w:hAnsi="Verdana"/>
                <w:sz w:val="20"/>
                <w:szCs w:val="20"/>
              </w:rPr>
            </w:pPr>
            <w:r w:rsidRPr="00694C73">
              <w:rPr>
                <w:rFonts w:ascii="Verdana" w:hAnsi="Verdana"/>
                <w:sz w:val="20"/>
                <w:szCs w:val="20"/>
              </w:rPr>
              <w:t xml:space="preserve"> osr B.5.3. Preuzima odgovornost za svoje ponašanje. </w:t>
            </w:r>
          </w:p>
          <w:p w14:paraId="68A55B66"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osr C.5.1. Sigurno se ponaša u društvu i suočava s ugrožavajućim situacijama koristeći se prilagođenim strategijama samozaštite</w:t>
            </w:r>
          </w:p>
          <w:p w14:paraId="2AB05796"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 xml:space="preserve"> uku C.4/5.3. Učenik iskazuje interes za različita područja, preuzima odgovornost za svoje učenje i ustraje u učenju</w:t>
            </w:r>
          </w:p>
          <w:p w14:paraId="4A1CCED0" w14:textId="77777777" w:rsidR="00694C73" w:rsidRPr="00694C73" w:rsidRDefault="00694C73" w:rsidP="00694C73">
            <w:pPr>
              <w:spacing w:after="240" w:line="276" w:lineRule="auto"/>
              <w:rPr>
                <w:rFonts w:ascii="Verdana" w:hAnsi="Verdana"/>
                <w:sz w:val="20"/>
                <w:szCs w:val="20"/>
              </w:rPr>
            </w:pPr>
            <w:r w:rsidRPr="00694C73">
              <w:rPr>
                <w:rFonts w:ascii="Verdana" w:hAnsi="Verdana"/>
                <w:sz w:val="20"/>
                <w:szCs w:val="20"/>
              </w:rPr>
              <w:t>uku D.4/5.2.Učenik ostvaruje dobru komunikaciju s drugima, uspješno surađuje u različitim situacijama i spreman je zatražiti i ponuditi pomoć</w:t>
            </w:r>
          </w:p>
          <w:p w14:paraId="4E36D9AD" w14:textId="77777777" w:rsidR="00694C73" w:rsidRPr="00694C73" w:rsidRDefault="00694C73" w:rsidP="00694C73">
            <w:pPr>
              <w:widowControl w:val="0"/>
              <w:spacing w:line="276" w:lineRule="auto"/>
              <w:rPr>
                <w:rFonts w:ascii="Verdana" w:eastAsia="Arial" w:hAnsi="Verdana" w:cs="Arial"/>
                <w:sz w:val="20"/>
                <w:szCs w:val="20"/>
              </w:rPr>
            </w:pPr>
            <w:r w:rsidRPr="00694C73">
              <w:rPr>
                <w:rFonts w:ascii="Verdana" w:eastAsia="Arial" w:hAnsi="Verdana" w:cs="Arial"/>
                <w:sz w:val="20"/>
                <w:szCs w:val="20"/>
              </w:rPr>
              <w:t xml:space="preserve">pod B.4.3. Prepoznaje  važnost odgovornog  poduzetništva za rast i  razvoj pojedinca i  </w:t>
            </w:r>
          </w:p>
          <w:p w14:paraId="2949B311" w14:textId="77777777" w:rsidR="00694C73" w:rsidRPr="00694C73" w:rsidRDefault="00694C73" w:rsidP="00694C73">
            <w:pPr>
              <w:widowControl w:val="0"/>
              <w:spacing w:before="5" w:line="276" w:lineRule="auto"/>
              <w:rPr>
                <w:rFonts w:ascii="Verdana" w:eastAsia="Arial" w:hAnsi="Verdana" w:cs="Arial"/>
                <w:sz w:val="20"/>
                <w:szCs w:val="20"/>
              </w:rPr>
            </w:pPr>
            <w:r w:rsidRPr="00694C73">
              <w:rPr>
                <w:rFonts w:ascii="Verdana" w:eastAsia="Arial" w:hAnsi="Verdana" w:cs="Arial"/>
                <w:sz w:val="20"/>
                <w:szCs w:val="20"/>
              </w:rPr>
              <w:t xml:space="preserve">zajednice. </w:t>
            </w:r>
          </w:p>
          <w:p w14:paraId="0B675843" w14:textId="77777777" w:rsidR="00694C73" w:rsidRPr="00694C73" w:rsidRDefault="00694C73" w:rsidP="00694C73">
            <w:pPr>
              <w:spacing w:line="276" w:lineRule="auto"/>
              <w:rPr>
                <w:rFonts w:ascii="Verdana" w:hAnsi="Verdana"/>
                <w:sz w:val="20"/>
                <w:szCs w:val="20"/>
              </w:rPr>
            </w:pPr>
          </w:p>
        </w:tc>
      </w:tr>
      <w:tr w:rsidR="009975D3" w:rsidRPr="00694C73" w14:paraId="772002D9" w14:textId="77777777" w:rsidTr="006D6687">
        <w:trPr>
          <w:trHeight w:val="291"/>
        </w:trPr>
        <w:tc>
          <w:tcPr>
            <w:tcW w:w="13182" w:type="dxa"/>
            <w:gridSpan w:val="4"/>
          </w:tcPr>
          <w:p w14:paraId="0C306DAE" w14:textId="77777777" w:rsidR="009975D3" w:rsidRPr="00041EA2" w:rsidRDefault="009975D3" w:rsidP="009975D3">
            <w:pPr>
              <w:spacing w:line="23" w:lineRule="atLeast"/>
              <w:rPr>
                <w:rFonts w:ascii="Verdana" w:hAnsi="Verdana"/>
                <w:sz w:val="20"/>
                <w:szCs w:val="20"/>
              </w:rPr>
            </w:pPr>
            <w:r w:rsidRPr="00041EA2">
              <w:rPr>
                <w:rFonts w:ascii="Verdana" w:hAnsi="Verdana"/>
                <w:b/>
                <w:sz w:val="20"/>
                <w:szCs w:val="20"/>
              </w:rPr>
              <w:t xml:space="preserve">PREPORUKA ZA VREDNOVANJE: </w:t>
            </w:r>
            <w:r w:rsidRPr="00041EA2">
              <w:rPr>
                <w:rFonts w:ascii="Verdana" w:hAnsi="Verdana"/>
                <w:sz w:val="20"/>
                <w:szCs w:val="20"/>
              </w:rPr>
              <w:t xml:space="preserve">Vrednovanje za učenje i vrednovanje kao učenje provodi se kontinuirano tijekom učenja i poučavanja, u pravilu na svakom satu radi davanja informacija o učeničkome napredovanju i unaprjeđivanja budućega učenja i </w:t>
            </w:r>
            <w:r w:rsidRPr="00041EA2">
              <w:rPr>
                <w:rFonts w:ascii="Verdana" w:hAnsi="Verdana"/>
                <w:sz w:val="20"/>
                <w:szCs w:val="20"/>
              </w:rPr>
              <w:lastRenderedPageBreak/>
              <w:t>poučavanja, poticanja učeničkih refleksija o učenju, utvrđivanja manjkavosti u učenju, prepoznavanja učeničkih snaga te planiranja njihovog budućega učenja i poučavanja. Vrednovanje naučenog provodi se tijekom godine na kraju procesa učenja (nastavne cjeline, polugodišta te godine učenja i poučavanja).</w:t>
            </w:r>
          </w:p>
          <w:p w14:paraId="5F75F0BA" w14:textId="1A82600D" w:rsidR="009975D3" w:rsidRPr="00041EA2" w:rsidRDefault="009975D3" w:rsidP="009975D3">
            <w:pPr>
              <w:spacing w:line="23" w:lineRule="atLeast"/>
              <w:rPr>
                <w:rFonts w:ascii="Verdana" w:hAnsi="Verdana"/>
                <w:sz w:val="20"/>
                <w:szCs w:val="20"/>
              </w:rPr>
            </w:pPr>
            <w:r w:rsidRPr="00041EA2">
              <w:rPr>
                <w:rFonts w:ascii="Verdana" w:hAnsi="Verdana"/>
                <w:b/>
                <w:sz w:val="20"/>
                <w:szCs w:val="20"/>
              </w:rPr>
              <w:t xml:space="preserve">PREPORUKA ZA OSTVARIVANJE PRISTUPA UČENICIMA S POSEBNIM ODGOJNO - OBRAZOVNIM POTREBAMA: </w:t>
            </w:r>
            <w:r w:rsidRPr="00041EA2">
              <w:rPr>
                <w:rFonts w:ascii="Verdana" w:hAnsi="Verdana"/>
                <w:sz w:val="20"/>
                <w:szCs w:val="20"/>
              </w:rPr>
              <w:t>podrazumijeva uvođenje raznolikih sadržaja i oblika rada. Pozornost treba usmjeriti na mogućnosti i potrebe učenika i individualizaciju odgojno-obrazovnog rada.</w:t>
            </w:r>
          </w:p>
          <w:p w14:paraId="4AA106C8" w14:textId="77777777" w:rsidR="009975D3" w:rsidRPr="00041EA2" w:rsidRDefault="009975D3" w:rsidP="009975D3">
            <w:pPr>
              <w:spacing w:line="23" w:lineRule="atLeast"/>
              <w:rPr>
                <w:rFonts w:ascii="Verdana" w:hAnsi="Verdana"/>
                <w:sz w:val="20"/>
                <w:szCs w:val="20"/>
              </w:rPr>
            </w:pPr>
            <w:r w:rsidRPr="00041EA2">
              <w:rPr>
                <w:rFonts w:ascii="Verdana" w:hAnsi="Verdana"/>
                <w:sz w:val="20"/>
                <w:szCs w:val="20"/>
              </w:rPr>
              <w:t xml:space="preserve">Za </w:t>
            </w:r>
            <w:r w:rsidRPr="00041EA2">
              <w:rPr>
                <w:rFonts w:ascii="Verdana" w:hAnsi="Verdana"/>
                <w:i/>
                <w:sz w:val="20"/>
                <w:szCs w:val="20"/>
              </w:rPr>
              <w:t>učenike s teškoćama</w:t>
            </w:r>
            <w:r w:rsidRPr="00041EA2">
              <w:rPr>
                <w:rFonts w:ascii="Verdana" w:hAnsi="Verdana"/>
                <w:sz w:val="20"/>
                <w:szCs w:val="20"/>
              </w:rPr>
              <w:t xml:space="preserve"> u razvoju  osigurati primjerenu podršku prema mogućnostima učenika i zahtjevima strukovne kvalifikacije.</w:t>
            </w:r>
          </w:p>
          <w:p w14:paraId="263C6CA0" w14:textId="4AB19A89" w:rsidR="009975D3" w:rsidRPr="00694C73" w:rsidRDefault="009975D3" w:rsidP="009975D3">
            <w:pPr>
              <w:spacing w:line="23" w:lineRule="atLeast"/>
              <w:rPr>
                <w:rFonts w:ascii="Verdana" w:hAnsi="Verdana"/>
                <w:sz w:val="20"/>
                <w:szCs w:val="20"/>
              </w:rPr>
            </w:pPr>
            <w:r w:rsidRPr="00041EA2">
              <w:rPr>
                <w:rFonts w:ascii="Verdana" w:hAnsi="Verdana"/>
                <w:sz w:val="20"/>
                <w:szCs w:val="20"/>
              </w:rPr>
              <w:t xml:space="preserve">Za </w:t>
            </w:r>
            <w:r w:rsidRPr="00041EA2">
              <w:rPr>
                <w:rFonts w:ascii="Verdana" w:hAnsi="Verdana"/>
                <w:i/>
                <w:sz w:val="20"/>
                <w:szCs w:val="20"/>
              </w:rPr>
              <w:t>rad s darovitim učenicima</w:t>
            </w:r>
            <w:r w:rsidRPr="00041EA2">
              <w:rPr>
                <w:rFonts w:ascii="Verdana" w:hAnsi="Verdana"/>
                <w:sz w:val="20"/>
                <w:szCs w:val="20"/>
              </w:rPr>
              <w:t xml:space="preserve"> pripremiti projektne aktivnosti u kojima će sam učenik odabrati način rješavanja i složenost u skladu sa svojim sklonostima i mogućnostima te kreativne i inovativne aktivnosti  za oslobađanje punog potencijala i dr . U radu s darovitim učenicima osim poticanja obrazovnog statusa jako je važno voditi brigu i o socijalnom i emocionalnom razvoju učenika.</w:t>
            </w:r>
          </w:p>
        </w:tc>
      </w:tr>
    </w:tbl>
    <w:p w14:paraId="5A95BBC5" w14:textId="77777777" w:rsidR="00694C73" w:rsidRPr="00694C73" w:rsidRDefault="00694C73" w:rsidP="00694C73">
      <w:pPr>
        <w:spacing w:line="276" w:lineRule="auto"/>
        <w:jc w:val="both"/>
        <w:rPr>
          <w:rFonts w:ascii="Verdana" w:eastAsia="Verdana" w:hAnsi="Verdana" w:cs="Verdana"/>
          <w:b/>
          <w:color w:val="262626"/>
          <w:sz w:val="20"/>
          <w:szCs w:val="20"/>
        </w:rPr>
      </w:pPr>
    </w:p>
    <w:p w14:paraId="3D515B98" w14:textId="77777777" w:rsidR="00694C73" w:rsidRPr="00694C73" w:rsidRDefault="00694C73" w:rsidP="00694C73">
      <w:pPr>
        <w:spacing w:line="276" w:lineRule="auto"/>
        <w:jc w:val="both"/>
        <w:rPr>
          <w:rFonts w:ascii="Verdana" w:eastAsia="Verdana" w:hAnsi="Verdana" w:cs="Verdana"/>
          <w:b/>
          <w:color w:val="262626"/>
          <w:sz w:val="20"/>
          <w:szCs w:val="20"/>
        </w:rPr>
      </w:pPr>
    </w:p>
    <w:p w14:paraId="0401E278" w14:textId="77777777" w:rsidR="004329CB" w:rsidRPr="00694C73" w:rsidRDefault="004329CB" w:rsidP="00694C73">
      <w:pPr>
        <w:spacing w:line="276" w:lineRule="auto"/>
        <w:jc w:val="both"/>
        <w:rPr>
          <w:rFonts w:ascii="Verdana" w:eastAsia="Verdana" w:hAnsi="Verdana" w:cs="Verdana"/>
          <w:b/>
          <w:color w:val="262626"/>
          <w:sz w:val="20"/>
          <w:szCs w:val="20"/>
        </w:rPr>
      </w:pPr>
    </w:p>
    <w:sectPr w:rsidR="004329CB" w:rsidRPr="00694C73">
      <w:pgSz w:w="16838" w:h="11906"/>
      <w:pgMar w:top="1134" w:right="851" w:bottom="851" w:left="85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arija tomašević" w:date="2020-09-22T20:17:00Z" w:initials="">
    <w:p w14:paraId="2C01D803" w14:textId="77777777" w:rsidR="004329CB" w:rsidRDefault="00E87385">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Draga Mirjana,evo konačno uhvatih vremena da se uključim.Ja nemam u školi praksu,samo teoriju tako da mi je teško bilo što reći.Moji izvedbeni programi stručne prakse se baziraju na usvajanju radnih operacija koje se rade na pojedinom proizvodu jer moji učenici ne mogu izraditi cijeli proizvod.Mislim da si odlično krenula,zaštitu bi svakako trebalo staviti je to je in.Ustvari ja još uvijek ne shvaćam zašto se ovo radi...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01D8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A6D3A" w14:textId="77777777" w:rsidR="00647087" w:rsidRDefault="00647087">
      <w:pPr>
        <w:spacing w:after="0" w:line="240" w:lineRule="auto"/>
      </w:pPr>
      <w:r>
        <w:separator/>
      </w:r>
    </w:p>
  </w:endnote>
  <w:endnote w:type="continuationSeparator" w:id="0">
    <w:p w14:paraId="4B0A12DF" w14:textId="77777777" w:rsidR="00647087" w:rsidRDefault="0064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BACFC" w14:textId="77777777" w:rsidR="00647087" w:rsidRDefault="00647087">
      <w:pPr>
        <w:spacing w:after="0" w:line="240" w:lineRule="auto"/>
      </w:pPr>
      <w:r>
        <w:separator/>
      </w:r>
    </w:p>
  </w:footnote>
  <w:footnote w:type="continuationSeparator" w:id="0">
    <w:p w14:paraId="4C71D46F" w14:textId="77777777" w:rsidR="00647087" w:rsidRDefault="006470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CB"/>
    <w:rsid w:val="000637F1"/>
    <w:rsid w:val="00083E11"/>
    <w:rsid w:val="000D50E6"/>
    <w:rsid w:val="00361105"/>
    <w:rsid w:val="004329CB"/>
    <w:rsid w:val="005124E6"/>
    <w:rsid w:val="005E1EEE"/>
    <w:rsid w:val="00647087"/>
    <w:rsid w:val="00694C73"/>
    <w:rsid w:val="00805F84"/>
    <w:rsid w:val="008662AA"/>
    <w:rsid w:val="008A373D"/>
    <w:rsid w:val="009975D3"/>
    <w:rsid w:val="00C42752"/>
    <w:rsid w:val="00CC44CD"/>
    <w:rsid w:val="00CF403F"/>
    <w:rsid w:val="00E87385"/>
    <w:rsid w:val="00EE73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5300"/>
  <w15:docId w15:val="{538CF8C3-560C-4BBD-930B-25856E2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Obinatablica"/>
    <w:pPr>
      <w:spacing w:after="0" w:line="240" w:lineRule="auto"/>
    </w:pPr>
    <w:tblPr>
      <w:tblStyleRowBandSize w:val="1"/>
      <w:tblStyleColBandSize w:val="1"/>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CF403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403F"/>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CF403F"/>
    <w:rPr>
      <w:b/>
      <w:bCs/>
    </w:rPr>
  </w:style>
  <w:style w:type="character" w:customStyle="1" w:styleId="PredmetkomentaraChar">
    <w:name w:val="Predmet komentara Char"/>
    <w:basedOn w:val="TekstkomentaraChar"/>
    <w:link w:val="Predmetkomentara"/>
    <w:uiPriority w:val="99"/>
    <w:semiHidden/>
    <w:rsid w:val="00CF4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4750">
      <w:bodyDiv w:val="1"/>
      <w:marLeft w:val="0"/>
      <w:marRight w:val="0"/>
      <w:marTop w:val="0"/>
      <w:marBottom w:val="0"/>
      <w:divBdr>
        <w:top w:val="none" w:sz="0" w:space="0" w:color="auto"/>
        <w:left w:val="none" w:sz="0" w:space="0" w:color="auto"/>
        <w:bottom w:val="none" w:sz="0" w:space="0" w:color="auto"/>
        <w:right w:val="none" w:sz="0" w:space="0" w:color="auto"/>
      </w:divBdr>
    </w:div>
    <w:div w:id="204239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3362</Words>
  <Characters>19167</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Pustahija Musulin</dc:creator>
  <cp:lastModifiedBy>Ivo Tunjić</cp:lastModifiedBy>
  <cp:revision>2</cp:revision>
  <dcterms:created xsi:type="dcterms:W3CDTF">2020-10-06T08:22:00Z</dcterms:created>
  <dcterms:modified xsi:type="dcterms:W3CDTF">2020-10-06T08:22:00Z</dcterms:modified>
</cp:coreProperties>
</file>