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DD" w:rsidRPr="008126AB" w:rsidRDefault="008B01DD" w:rsidP="008126AB">
      <w:pPr>
        <w:spacing w:after="160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0" w:name="_GoBack"/>
      <w:bookmarkEnd w:id="0"/>
      <w:r w:rsidRPr="008126AB"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en-GB"/>
        </w:rPr>
        <w:t>OBRAZOVNI SEKTOR: TEKSTIL I KOŽA – podsektor KOŽA</w:t>
      </w:r>
    </w:p>
    <w:p w:rsidR="008B01DD" w:rsidRPr="008126AB" w:rsidRDefault="008B01DD" w:rsidP="008126AB">
      <w:pPr>
        <w:spacing w:after="160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8126AB"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en-GB"/>
        </w:rPr>
        <w:t>KVALIFIKACIJA/ZANIMANJE: Obućar /Postolar (Obućar)</w:t>
      </w:r>
    </w:p>
    <w:p w:rsidR="008B01DD" w:rsidRPr="008126AB" w:rsidRDefault="008126AB" w:rsidP="008126AB">
      <w:pPr>
        <w:spacing w:after="160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126AB"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en-GB"/>
        </w:rPr>
        <w:t>RAZRED: PRVI</w:t>
      </w:r>
    </w:p>
    <w:p w:rsidR="008B01DD" w:rsidRPr="008126AB" w:rsidRDefault="008B01DD" w:rsidP="008126AB">
      <w:pPr>
        <w:spacing w:after="160"/>
        <w:jc w:val="center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126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PREPORUKE ZA REALIZACIJU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4221"/>
        <w:gridCol w:w="2729"/>
        <w:gridCol w:w="4470"/>
      </w:tblGrid>
      <w:tr w:rsidR="008B01DD" w:rsidRPr="008126AB" w:rsidTr="008B01DD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TEMA / AKTIVNOST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(broj i naziv)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ISHODI UČENJA/NASTAVNI SADRŽAJI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1DD" w:rsidRPr="008126AB" w:rsidRDefault="008B01DD" w:rsidP="008126AB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NASTAVNI PREDMET/I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OČEKIVANJA MEĐUPREDMETNIH TEMA</w:t>
            </w:r>
          </w:p>
        </w:tc>
      </w:tr>
      <w:tr w:rsidR="008B01DD" w:rsidRPr="008126AB" w:rsidTr="0045477E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8B01DD" w:rsidRPr="008126AB" w:rsidTr="0045477E">
        <w:trPr>
          <w:trHeight w:val="551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T1 – Zaštita na radu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T2 – Upoznavanje s alatima i uređajima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T3 – Upoznavanje s dijelovima obuće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T4 – Krojenje i razvrstavanje dijelova gornjišta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T5 - Priprema krojnih dijelova za šivanje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T6 - Ručno šivanje 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T7 - Građa noge i mjere za obuću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T8 -  Poznavanje materijala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lastRenderedPageBreak/>
              <w:t>Primijeniti zakonske propise.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Navesti moguće povrede na radu uslijed pogrešnog rukovanja uređajima.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Primijeniti zaštitna sredstva u procesu izrade obuće.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Odlagati otpad kože i onečišćivati radni okoliš.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Primijeniti zaštitne uređaje na strojevima.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Razlikovati alate, uređaje i pribor koji se najčešće koristi u izradi obuće.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Naučiti naoštriti nož.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Prepoznati i razlikovati osnovne dijelove obuće (oglav, sarica, lub, tvrdica, tabanica, đon)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Steći vještinu izvođenja ručnog i strojnog krojenja.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Znati krojiti prirodnu i umjetnu kožu, te tekstil.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Stjecati naviku ekonomičnog iskorištenja kože.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Naučiti pravilno upravljati strojem za krojenje.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Znati zbrinuti materijal.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Znati odlagati otpad.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Znati primijeniti šilo i olovku.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Razlikovati vrste označavanja.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Rabiti ekoolovke.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Upoznati mogućnosti povreda šilom i strojem.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Pravilno upravljati strojem.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Steći vještinu ručnog šivanja.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lastRenderedPageBreak/>
              <w:t>Ekonomično se odnositi prema koncu.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Nabrojiti kosti noge, izmjeriti nogu te primijeniti medicinske zahtjeve  u modeliranju.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Razlikovati i primijeniti međunarodne mjere za dužinu stopala kao i širinske koeficijente.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Nabrojiti vrste i funkciju kalupa te ih znati označiti i skladištiti.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Podjela materijala prema sirovinskom sastavu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Podjela materijala prema namjeni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Bojenje i mašćenje kože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Izraditi tablicu ili umnu mapu o građi i svojstvima kože</w:t>
            </w:r>
          </w:p>
          <w:p w:rsidR="0045477E" w:rsidRPr="0045477E" w:rsidRDefault="008B01DD" w:rsidP="008126AB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Izraditi uzorak obuće koristeći kožu te objasniti izgled i svojstva korištenog materijala.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lastRenderedPageBreak/>
              <w:t>Praktična nastava (JMO)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Tehnološke vježbe (JMO)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Poznavanje materijala  (JMO)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Tehnologija obuće (JMO)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Modeliranje obuće (JMO)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Estetika (JMO)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Računalstvo (klasični program)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775257" w:rsidRDefault="00775257" w:rsidP="008126AB">
            <w:pPr>
              <w:spacing w:after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75257" w:rsidRDefault="00775257" w:rsidP="008126AB">
            <w:pPr>
              <w:spacing w:after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75257" w:rsidRDefault="00775257" w:rsidP="008126AB">
            <w:pPr>
              <w:spacing w:after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75257" w:rsidRDefault="00775257" w:rsidP="00775257">
            <w:pPr>
              <w:spacing w:before="240" w:after="24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Preporuke</w:t>
            </w: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  <w:p w:rsidR="00775257" w:rsidRPr="008F1CC1" w:rsidRDefault="00775257" w:rsidP="00775257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A2A4E">
              <w:rPr>
                <w:rFonts w:ascii="Verdana" w:eastAsia="Times New Roman" w:hAnsi="Verdana" w:cs="Times New Roman"/>
                <w:b/>
                <w:sz w:val="20"/>
                <w:szCs w:val="20"/>
                <w:lang w:val="hr-HR" w:eastAsia="en-GB"/>
              </w:rPr>
              <w:t>Vrednovanje za učenje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prikupljanje informacija i utvrđivanje znanja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asocijacije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pitanja za ponavljanje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diskusija 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analiza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Vrednovanje kao učenje: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lastRenderedPageBreak/>
              <w:t>- samoocjenjivanje uz pomoć rubrika 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analiza radova i diskusija istih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Vrednovanje naučenog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praktični uradci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usmena provjera znanja 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pismena provjera znanja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mapa praktične nastave 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1DD" w:rsidRPr="008126AB" w:rsidRDefault="008B01DD" w:rsidP="008126AB">
            <w:pPr>
              <w:spacing w:after="1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en-GB"/>
              </w:rPr>
              <w:lastRenderedPageBreak/>
              <w:t>osr A.3.1. Svojim ponašanjem ne ugrožava sebe ni druge. Potrebno je voditi brigu o sebi i drugima.</w:t>
            </w:r>
          </w:p>
          <w:p w:rsidR="008B01DD" w:rsidRPr="008126AB" w:rsidRDefault="008B01DD" w:rsidP="008126AB">
            <w:pPr>
              <w:spacing w:after="1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osr A.4.2.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Upravlja svojim emocijama i ponašanjem.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osr B.3.1.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Obrazlaže i uvažava potrebe i osjećaje drugih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osr B.4.3.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Preuzima odgovornost za svoje ponašanje.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osr C.1.1.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Prepoznaje potencijalno ugrožavajuće situacije i navodi što treba činiti u slučaju opasnosti.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osr C.3.1.</w:t>
            </w:r>
          </w:p>
          <w:p w:rsidR="008B01DD" w:rsidRPr="008126AB" w:rsidRDefault="008B01DD" w:rsidP="008126AB">
            <w:pPr>
              <w:shd w:val="clear" w:color="auto" w:fill="FFFFFF"/>
              <w:spacing w:after="48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Razlikuje sigurne od rizičnih situacija i ima razvijene osnovne strategije samozaštite.</w:t>
            </w:r>
          </w:p>
        </w:tc>
      </w:tr>
      <w:tr w:rsidR="0045477E" w:rsidRPr="008126AB" w:rsidTr="0045477E">
        <w:trPr>
          <w:trHeight w:val="29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77E" w:rsidRPr="008126AB" w:rsidRDefault="0045477E" w:rsidP="008126AB">
            <w:pPr>
              <w:spacing w:after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77E" w:rsidRPr="008126AB" w:rsidRDefault="0045477E" w:rsidP="008126AB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77E" w:rsidRPr="008126AB" w:rsidRDefault="0045477E" w:rsidP="008126AB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77E" w:rsidRPr="008126AB" w:rsidRDefault="0045477E" w:rsidP="008126AB">
            <w:pPr>
              <w:spacing w:after="160"/>
              <w:jc w:val="both"/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en-GB"/>
              </w:rPr>
            </w:pPr>
          </w:p>
        </w:tc>
      </w:tr>
      <w:tr w:rsidR="008B01DD" w:rsidRPr="008126AB" w:rsidTr="0045477E">
        <w:trPr>
          <w:trHeight w:val="56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osr B.2.2.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Razvija komunikacijske kompetencije.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osr B.2.4.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Suradnički uči i radi u timu.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osr B.4.2.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Suradnički uči i radi u timu.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osr B.5.3.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Preuzima odgovornost za svoje ponašanje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osr C2.2.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Prihvaća i obrazlaže važnost društvenih normi i pravila.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osr C.2.3.</w:t>
            </w:r>
          </w:p>
          <w:p w:rsidR="008B01DD" w:rsidRPr="008126AB" w:rsidRDefault="008B01DD" w:rsidP="008126AB">
            <w:pPr>
              <w:shd w:val="clear" w:color="auto" w:fill="FFFFFF"/>
              <w:spacing w:after="48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Pridonosi razredu i školi.</w:t>
            </w:r>
          </w:p>
        </w:tc>
      </w:tr>
    </w:tbl>
    <w:p w:rsidR="0045477E" w:rsidRDefault="0045477E" w:rsidP="008126AB">
      <w:pPr>
        <w:spacing w:after="160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8B01DD" w:rsidRPr="00DE2A5A" w:rsidRDefault="00DE2A5A" w:rsidP="008126AB">
      <w:pPr>
        <w:spacing w:after="160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E2A5A"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en-GB"/>
        </w:rPr>
        <w:t>KVALIFIKACIJA/ZANIMANJE: OBUĆAR</w:t>
      </w:r>
    </w:p>
    <w:p w:rsidR="008B01DD" w:rsidRPr="00DE2A5A" w:rsidRDefault="00DE2A5A" w:rsidP="008126AB">
      <w:pPr>
        <w:spacing w:after="160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E2A5A"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en-GB"/>
        </w:rPr>
        <w:t>RAZRED: 2. DRUGI</w:t>
      </w:r>
    </w:p>
    <w:p w:rsidR="008B01DD" w:rsidRPr="008126AB" w:rsidRDefault="008B01DD" w:rsidP="008126AB">
      <w:pPr>
        <w:spacing w:after="160"/>
        <w:jc w:val="center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126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PREPORUKE ZA REALIZACIJU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8"/>
        <w:gridCol w:w="3694"/>
        <w:gridCol w:w="2610"/>
        <w:gridCol w:w="4592"/>
      </w:tblGrid>
      <w:tr w:rsidR="008B01DD" w:rsidRPr="008126AB" w:rsidTr="008B01DD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TEMA / AKTIVNOST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(broj i naziv)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ISHODI UČENJA/NASTAVNI SADRŽAJI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1DD" w:rsidRPr="008126AB" w:rsidRDefault="008B01DD" w:rsidP="008126AB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NASTAVNI PREDMET/I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OČEKIVANJA MEĐUPREDMETNIH TEMA</w:t>
            </w:r>
          </w:p>
        </w:tc>
      </w:tr>
      <w:tr w:rsidR="008B01DD" w:rsidRPr="008126AB" w:rsidTr="008B01DD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8B01DD" w:rsidRPr="008126AB" w:rsidTr="008B01DD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T1 - Podvijanje rubova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lastRenderedPageBreak/>
              <w:br/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T2 - Obrada rubova 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T3 - Šivanje dijelova lica i podstave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T4 - Ugradnja podstave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T5 - Ugradnja ugradnih dijelova obuće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T6 - Isijecanje donjišta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ind w:left="23" w:hanging="11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T7 - Pričvršćivanje temeljne tabanice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ind w:left="23" w:hanging="11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T8 - Izrada kopije kalupa i osnove modela oglavak, drebi i balerina kroja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ind w:left="23" w:hanging="11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T9 - Poznavanje materijala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lastRenderedPageBreak/>
              <w:t>Pripremiti alat, gumeno ljepilo i radno mjesto za ručno podvijanje.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Narezati, zarezati i nanijeti ljepilo na dijelove za podvijanje.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Podviti rubove sa šilom i čekićem.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Regulirati, koristiti i održavati stroj.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Očistiti spremnik za ljepilo.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Sašiti paspul po iskrojenim dijelovima.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Razlikovati paspule.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Koristiti i održavati šivaći stroj.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Provući gornji i namotati donji konac.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Pričvrstiti iglu, uskladiti debljine igle i konca prema materijalu.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Sašiti iskrojene dijelove podstave u jednu cjelinu.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Šivati osnovne operacije uz pridržavanje osnovnih pravila.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Primijeniti pravila šivanja.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Napraviti kontrolu kvalitete izrade operacije.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Sašiti zapor, tabanicu i pasicu.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Nanijeti ljepilo na naličje podstave i lica.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Izvršiti postupak pravilno.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Stanjiti rubove na određenu debljinu ili širinu.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Ugraditi lub i tvrdicu između vanjskih i podstavnih dijelova.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Ručno ili strojno isjeći lub, tvrdicu, temeljnu tabanicu, potplat, potpetnjak i dr.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Pričvrstiti temeljnu tabanicu na kalup čavlima i spajalicam.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Izraditi kopiju kalupa.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Označiti bazične točke na kalupu.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Izraditi prosječnu kopiju kalupa.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Odrediti pregibe stopala. 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Nacrtati bazu osnove modela.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Razlikovati različite krojeve obuće.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Modelirati obuću oglavak, derbi i balerina kroj.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Povezati izgled dvodimenzionalnog modela s trodimenzionalnim.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Provjeriti ispravnost kroja. 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Razlikovati osnovne i pomoćne materijale za izradu obuće.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Prepoznati svojstva materijala te ih ispitati.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Objasniti tehnološki proces prerade materijala.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lastRenderedPageBreak/>
              <w:t>Razlikovati svojstva prirodnih i umjetnih koža te ostalih materijala.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Pravilno rukovati s materijalima u radu.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Uočiti greške na materijalu koji se koristi.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lastRenderedPageBreak/>
              <w:t>Praktična nastava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Poznavanje materijala 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Tehnologija obuće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Modeliranje obuće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Estetika (klasični program)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Matematika u struci 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775257" w:rsidRDefault="00775257" w:rsidP="00775257">
            <w:pPr>
              <w:spacing w:before="240" w:after="24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Preporuke</w:t>
            </w: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  <w:p w:rsidR="00775257" w:rsidRPr="008F1CC1" w:rsidRDefault="00775257" w:rsidP="00775257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A2A4E">
              <w:rPr>
                <w:rFonts w:ascii="Verdana" w:eastAsia="Times New Roman" w:hAnsi="Verdana" w:cs="Times New Roman"/>
                <w:b/>
                <w:sz w:val="20"/>
                <w:szCs w:val="20"/>
                <w:lang w:val="hr-HR" w:eastAsia="en-GB"/>
              </w:rPr>
              <w:t>Vrednovanje za učenje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prikupljanje informacija i utvrđivanje znanja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asocijacije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pitanja za ponavljanje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diskusija 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analiza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Vrednovanje kao učenje: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samoocjenjivanje uz pomoć rubrika 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analiza radova i diskusija istih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Vrednovanje naučenog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praktični uradci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usmena provjera znanja 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pismena provjera znanja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mapa praktične nastave 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lastRenderedPageBreak/>
              <w:t>osr C.5.1.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Sigurno se ponaša u društvu i suočava s ugrožavajućim situacijama koristeći se prilagođenim strategijama samozaštite.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Štiti osobni integritet i sigurnost.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Živi zdravim životom.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lastRenderedPageBreak/>
              <w:t> 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osr C.5.2.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Preuzima odgovornost za pridržavanje zakonskih propisa te društvenih pravila i normi.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osr C.5.3.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Ponaša se društveno odgovorno.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osr C.5.4.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Analizira vrijednosti svog kulturnog nasljeđa u odnosu na multikulturalni svijet.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45477E" w:rsidRPr="008126AB" w:rsidTr="00F01602">
        <w:trPr>
          <w:trHeight w:val="29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859" w:rsidRDefault="00923859" w:rsidP="009238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PREPORUKA ZA VREDNOVANJE: </w:t>
            </w:r>
            <w:r>
              <w:rPr>
                <w:rFonts w:ascii="Verdana" w:hAnsi="Verdana"/>
                <w:sz w:val="20"/>
                <w:szCs w:val="20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:rsidR="00923859" w:rsidRDefault="00923859" w:rsidP="009238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PREPORUKA ZA OSTVARIVANJE PRISTUPA UČENICIMA S POSEBNIM ODGOJNO - OBRAZOVNIM POTREBAMA: </w:t>
            </w:r>
            <w:r>
              <w:rPr>
                <w:rFonts w:ascii="Verdana" w:hAnsi="Verdana"/>
                <w:sz w:val="20"/>
                <w:szCs w:val="20"/>
              </w:rPr>
              <w:t>podrazumijeva uvođenje raznolikih sadržaja i oblika rada. Pozornost treba usmjeriti na mogućnosti i potrebe učenika i individualizaciju odgojno-obrazovnog rada.</w:t>
            </w:r>
          </w:p>
          <w:p w:rsidR="00923859" w:rsidRDefault="00923859" w:rsidP="009238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 </w:t>
            </w:r>
            <w:r>
              <w:rPr>
                <w:rFonts w:ascii="Verdana" w:hAnsi="Verdana"/>
                <w:i/>
                <w:sz w:val="20"/>
                <w:szCs w:val="20"/>
              </w:rPr>
              <w:t>učenike s teškoćama</w:t>
            </w:r>
            <w:r>
              <w:rPr>
                <w:rFonts w:ascii="Verdana" w:hAnsi="Verdana"/>
                <w:sz w:val="20"/>
                <w:szCs w:val="20"/>
              </w:rPr>
              <w:t xml:space="preserve"> u razvoju  osigurati primjerenu podršku prema mogućnostima učenika i zahtjevima strukovne kvalifikacije.</w:t>
            </w:r>
          </w:p>
          <w:p w:rsidR="0045477E" w:rsidRPr="008126AB" w:rsidRDefault="00923859" w:rsidP="00923859">
            <w:pPr>
              <w:shd w:val="clear" w:color="auto" w:fill="FFFFFF"/>
              <w:spacing w:after="0"/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 </w:t>
            </w:r>
            <w:r>
              <w:rPr>
                <w:rFonts w:ascii="Verdana" w:hAnsi="Verdana"/>
                <w:i/>
                <w:sz w:val="20"/>
                <w:szCs w:val="20"/>
              </w:rPr>
              <w:t>rad s darovitim učenicima</w:t>
            </w:r>
            <w:r>
              <w:rPr>
                <w:rFonts w:ascii="Verdana" w:hAnsi="Verdana"/>
                <w:sz w:val="20"/>
                <w:szCs w:val="20"/>
              </w:rPr>
              <w:t xml:space="preserve"> pripremiti projektne aktivnosti u kojima će sam učenik odabrati način rješavanja i složenost u skladu sa svojim sklonostima i mogućnostima te kreativne i inovativne aktivnosti  za oslobađanje punog potencijala i dr . U radu s darovitim učenicima osim poticanja obrazovnog statusa jako je važno voditi brigu i o socijalnom i emocionalnom razvoju učenika.</w:t>
            </w:r>
          </w:p>
        </w:tc>
      </w:tr>
    </w:tbl>
    <w:p w:rsidR="00DE2A5A" w:rsidRDefault="00DE2A5A" w:rsidP="0045477E">
      <w:pPr>
        <w:spacing w:after="240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45477E" w:rsidRPr="0045477E" w:rsidRDefault="0045477E" w:rsidP="0045477E">
      <w:pPr>
        <w:spacing w:after="240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003F1B" w:rsidRDefault="00003F1B" w:rsidP="008126AB">
      <w:pPr>
        <w:spacing w:after="160"/>
        <w:jc w:val="both"/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en-GB"/>
        </w:rPr>
      </w:pPr>
    </w:p>
    <w:p w:rsidR="00003F1B" w:rsidRDefault="00003F1B" w:rsidP="008126AB">
      <w:pPr>
        <w:spacing w:after="160"/>
        <w:jc w:val="both"/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en-GB"/>
        </w:rPr>
      </w:pPr>
    </w:p>
    <w:p w:rsidR="008B01DD" w:rsidRPr="00DE2A5A" w:rsidRDefault="00DE2A5A" w:rsidP="008126AB">
      <w:pPr>
        <w:spacing w:after="160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E2A5A"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en-GB"/>
        </w:rPr>
        <w:t>KVALIFIKACIJA/ZANIMANJE: OBUĆAR</w:t>
      </w:r>
    </w:p>
    <w:p w:rsidR="008B01DD" w:rsidRPr="00DE2A5A" w:rsidRDefault="00DE2A5A" w:rsidP="008126AB">
      <w:pPr>
        <w:spacing w:after="160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en-GB"/>
        </w:rPr>
        <w:t>RAZRED: TREĆI</w:t>
      </w:r>
    </w:p>
    <w:p w:rsidR="008B01DD" w:rsidRPr="008126AB" w:rsidRDefault="008B01DD" w:rsidP="008126AB">
      <w:pPr>
        <w:spacing w:after="160"/>
        <w:jc w:val="center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126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lastRenderedPageBreak/>
        <w:t>PREPORUKE ZA REALIZACIJU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  <w:gridCol w:w="4691"/>
        <w:gridCol w:w="2523"/>
        <w:gridCol w:w="3719"/>
      </w:tblGrid>
      <w:tr w:rsidR="008B01DD" w:rsidRPr="008126AB" w:rsidTr="008B01DD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TEMA / AKTIVNOST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(broj i naziv)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ISHODI UČENJA/NASTAVNI SADRŽAJI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1DD" w:rsidRPr="008126AB" w:rsidRDefault="008B01DD" w:rsidP="008126AB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NASTAVNI PREDMET/I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OČEKIVANJA MEĐUPREDMETNIH TEMA</w:t>
            </w:r>
          </w:p>
        </w:tc>
      </w:tr>
      <w:tr w:rsidR="008B01DD" w:rsidRPr="008126AB" w:rsidTr="008B01DD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8B01DD" w:rsidRPr="008126AB" w:rsidTr="008B01DD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T1 - Tehnološki postupak izrade obuće (izrada gornjišta obuće različitih krojeva)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T2 - Navlačenje i privlačenje gornjišta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T3 - Priprema upusta gornjišta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T4 - Nalaganje i prešanje potplata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T5 - Pričvršćivanje peta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T6 - Dovršavanje obuće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T7 - Popravak obuće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T8 - Računalno modeliranje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T9 – Priprema za izradu i obranu završnog rada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Prikupiti stečena znanja te ih samostalno primijeniti prilikom izrade obuće po mjeri (ženske balerinke ili muške cipele oglavak ili derbi kroj)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Izraditi različite krojeve gornjišta obuće.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Navući upust gornjišta od vrha do pete.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Odabrati brusni papir.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Hrapaviti upust gornjišta.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Odabrati ljepilo.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Nanijeti ljepilo.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Naljepiti potplat.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Regulirati pritisak i vrijeme prešanja potplata.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Nalagati potplat.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Pričvrstiti potpeticu 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Prepoznati i razlikovati politure, boje i voskove.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Polirati površinu i rub potplata i potpetice.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Razlikovati finiširanje gornjišta od finiširanja donjišta.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Popraviti obuću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Primijeniti računalne programe za modeliranje ili obuće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Izraditi završni rad prema odabranoj temi</w:t>
            </w:r>
          </w:p>
          <w:p w:rsidR="008B01DD" w:rsidRPr="008126AB" w:rsidRDefault="008B01DD" w:rsidP="008126AB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Elaborirati izradu završnog rada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Pripremiti se za obranu završnog rada (usmeno izlaganje/PP prezentacija)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Praktična nastava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Tehnologija obuće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Modeliranje obuće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Računalstvo (JMO)</w:t>
            </w:r>
          </w:p>
          <w:p w:rsidR="008B01DD" w:rsidRPr="008126AB" w:rsidRDefault="008B01DD" w:rsidP="008126AB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775257" w:rsidRDefault="00775257" w:rsidP="00775257">
            <w:pPr>
              <w:spacing w:before="240" w:after="24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Preporuke</w:t>
            </w:r>
            <w:r w:rsidRPr="008F1CC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  <w:p w:rsidR="00775257" w:rsidRPr="008F1CC1" w:rsidRDefault="00775257" w:rsidP="00775257">
            <w:pPr>
              <w:spacing w:before="240" w:after="24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A2A4E">
              <w:rPr>
                <w:rFonts w:ascii="Verdana" w:eastAsia="Times New Roman" w:hAnsi="Verdana" w:cs="Times New Roman"/>
                <w:b/>
                <w:sz w:val="20"/>
                <w:szCs w:val="20"/>
                <w:lang w:val="hr-HR" w:eastAsia="en-GB"/>
              </w:rPr>
              <w:t>Vrednovanje za učenje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prikupljanje informacija i utvrđivanje znanja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asocijacije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pitanja za ponavljanje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diskusija 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analiza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Vrednovanje kao učenje: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samoocjenjivanje uz pomoć rubrika 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analiza radova i diskusija istih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Vrednovanje naučenog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praktični uradci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usmena provjera znanja 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pismena provjera znanja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 mapa praktične nastave 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osr C.5.2.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Preuzima odgovornost za pridržavanje zakonskih propisa te društvenih pravila i normi.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pacing w:after="16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en-GB"/>
              </w:rPr>
              <w:t>Ponaša se u skladu s društvenim normama i zakonskim propisima.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osr C.5.3.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Ponaša se društveno odgovorno.</w:t>
            </w:r>
          </w:p>
          <w:p w:rsidR="008B01DD" w:rsidRPr="008126AB" w:rsidRDefault="008B01DD" w:rsidP="008126AB">
            <w:pPr>
              <w:spacing w:after="16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en-GB"/>
              </w:rPr>
              <w:t>Aktivno sudjeluje i pomaže u različitim aktivnostima zajednice i društva.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osr C.5.4.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  <w:t>Analizira vrijednosti svog kulturnog nasljeđa u odnosu na multikulturalni svijet.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en-GB"/>
              </w:rPr>
              <w:t>Analizira i kritički se odnosi prema iskustvima svoje i drugih kulturnih zajednica.</w:t>
            </w:r>
          </w:p>
          <w:p w:rsidR="008B01DD" w:rsidRPr="008126AB" w:rsidRDefault="008B01DD" w:rsidP="008126AB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26AB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en-GB"/>
              </w:rPr>
              <w:t>Živi u skladu s vrijednostima i kulturom svoje zajednice poštujući kulturni identitet drugih.</w:t>
            </w:r>
          </w:p>
          <w:p w:rsidR="008B01DD" w:rsidRPr="008126AB" w:rsidRDefault="008B01DD" w:rsidP="008126AB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45477E" w:rsidRPr="008126AB" w:rsidTr="00CA4F68">
        <w:trPr>
          <w:trHeight w:val="29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F1B" w:rsidRDefault="00003F1B" w:rsidP="00003F1B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PREPORUKA ZA VREDNOVANJE</w:t>
            </w:r>
            <w:r>
              <w:rPr>
                <w:rFonts w:ascii="Verdana" w:hAnsi="Verdana" w:cstheme="minorHAnsi"/>
                <w:sz w:val="20"/>
                <w:szCs w:val="20"/>
              </w:rPr>
              <w:t>: 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</w:t>
            </w:r>
            <w:r>
              <w:rPr>
                <w:rFonts w:ascii="Verdana" w:hAnsi="Verdana" w:cstheme="minorHAnsi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procesa učenja (nastavne cjeline, polugodišta te godine učenja i poučavanja).</w:t>
            </w:r>
          </w:p>
          <w:p w:rsidR="00003F1B" w:rsidRDefault="00003F1B" w:rsidP="00003F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PREPORUKA ZA OSTVARIVANJE PRISTUPA UČENICIMA S POSEBNIM ODGOJNO - OBRAZOVNIM POTREBAMA: </w:t>
            </w:r>
            <w:r>
              <w:rPr>
                <w:rFonts w:ascii="Verdana" w:hAnsi="Verdana"/>
                <w:sz w:val="20"/>
                <w:szCs w:val="20"/>
              </w:rPr>
              <w:t xml:space="preserve">podrazumijeva uvođenje raznolikih sadržaja i oblika rada. Pozornost treba usmjeriti na mogućnosti i potrebe učenika i individualizaciju odgojno-obrazovnog rada. Za </w:t>
            </w:r>
            <w:r>
              <w:rPr>
                <w:rFonts w:ascii="Verdana" w:hAnsi="Verdana"/>
                <w:i/>
                <w:sz w:val="20"/>
                <w:szCs w:val="20"/>
              </w:rPr>
              <w:t>učenike s teškoćama</w:t>
            </w:r>
            <w:r>
              <w:rPr>
                <w:rFonts w:ascii="Verdana" w:hAnsi="Verdana"/>
                <w:sz w:val="20"/>
                <w:szCs w:val="20"/>
              </w:rPr>
              <w:t xml:space="preserve"> u razvoju  osigurati primjerenu podršku prema mogućnostima učenika i zahtjevima strukovne kvalifikacije.</w:t>
            </w:r>
          </w:p>
          <w:p w:rsidR="0045477E" w:rsidRPr="008126AB" w:rsidRDefault="00003F1B" w:rsidP="00003F1B">
            <w:pPr>
              <w:shd w:val="clear" w:color="auto" w:fill="FFFFFF"/>
              <w:spacing w:after="0"/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 </w:t>
            </w:r>
            <w:r>
              <w:rPr>
                <w:rFonts w:ascii="Verdana" w:hAnsi="Verdana"/>
                <w:i/>
                <w:sz w:val="20"/>
                <w:szCs w:val="20"/>
              </w:rPr>
              <w:t>rad s darovitim učenicima</w:t>
            </w:r>
            <w:r>
              <w:rPr>
                <w:rFonts w:ascii="Verdana" w:hAnsi="Verdana"/>
                <w:sz w:val="20"/>
                <w:szCs w:val="20"/>
              </w:rPr>
              <w:t xml:space="preserve"> pripremiti projektne aktivnosti u kojima će sam učenik odabrati način rješavanja i složenost u skladu sa svojim sklonostima i mogućnostima, osigurati sa svojim mentorom pripreme za natjecanje, prezentacije i smotre te kreativne i inovativne aktivnosti  za oslobađanje punog potencijala i dr . U radu s darovitim učenicima osim poticanja obrazovnog statusa jako je važno voditi brigu i o socijalnom i emocionalnom razvoju učenika.</w:t>
            </w:r>
          </w:p>
        </w:tc>
      </w:tr>
    </w:tbl>
    <w:p w:rsidR="00525C0F" w:rsidRPr="008126AB" w:rsidRDefault="00525C0F" w:rsidP="008126AB">
      <w:pPr>
        <w:rPr>
          <w:rFonts w:ascii="Verdana" w:hAnsi="Verdana"/>
          <w:sz w:val="20"/>
          <w:szCs w:val="20"/>
        </w:rPr>
      </w:pPr>
    </w:p>
    <w:sectPr w:rsidR="00525C0F" w:rsidRPr="008126AB" w:rsidSect="008126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DD"/>
    <w:rsid w:val="00003F1B"/>
    <w:rsid w:val="0045477E"/>
    <w:rsid w:val="00525C0F"/>
    <w:rsid w:val="00560723"/>
    <w:rsid w:val="00775257"/>
    <w:rsid w:val="008126AB"/>
    <w:rsid w:val="008B01DD"/>
    <w:rsid w:val="00923859"/>
    <w:rsid w:val="00BC3544"/>
    <w:rsid w:val="00D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E840B-71E1-4290-A3E7-E9E02A3E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3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Ivo Tunjić</cp:lastModifiedBy>
  <cp:revision>2</cp:revision>
  <dcterms:created xsi:type="dcterms:W3CDTF">2020-10-06T08:22:00Z</dcterms:created>
  <dcterms:modified xsi:type="dcterms:W3CDTF">2020-10-06T08:22:00Z</dcterms:modified>
</cp:coreProperties>
</file>