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07731" w14:textId="77777777" w:rsidR="009F1802" w:rsidRPr="00DA548C" w:rsidRDefault="00D06C31" w:rsidP="00A609F2">
      <w:pPr>
        <w:spacing w:line="276" w:lineRule="auto"/>
        <w:jc w:val="both"/>
        <w:rPr>
          <w:rFonts w:ascii="Verdana" w:hAnsi="Verdana"/>
          <w:b/>
          <w:color w:val="262626"/>
          <w:sz w:val="24"/>
          <w:szCs w:val="24"/>
        </w:rPr>
      </w:pPr>
      <w:r w:rsidRPr="00DA548C">
        <w:rPr>
          <w:rFonts w:ascii="Verdana" w:hAnsi="Verdana"/>
          <w:b/>
          <w:color w:val="262626"/>
          <w:sz w:val="24"/>
          <w:szCs w:val="24"/>
        </w:rPr>
        <w:t>OBRAZOVNI SEKTOR:</w:t>
      </w:r>
      <w:r w:rsidR="00062F0F" w:rsidRPr="00DA548C">
        <w:rPr>
          <w:rFonts w:ascii="Verdana" w:hAnsi="Verdana"/>
          <w:b/>
          <w:color w:val="262626"/>
          <w:sz w:val="24"/>
          <w:szCs w:val="24"/>
        </w:rPr>
        <w:t xml:space="preserve">  ZDRAVSTVO  I SOCIJALNA SKRB</w:t>
      </w:r>
    </w:p>
    <w:p w14:paraId="2B399507" w14:textId="77777777" w:rsidR="00214FD0" w:rsidRPr="00DA548C" w:rsidRDefault="00214FD0" w:rsidP="00A609F2">
      <w:pPr>
        <w:spacing w:line="276" w:lineRule="auto"/>
        <w:jc w:val="both"/>
        <w:rPr>
          <w:rFonts w:ascii="Verdana" w:hAnsi="Verdana"/>
          <w:b/>
          <w:color w:val="262626"/>
          <w:sz w:val="24"/>
          <w:szCs w:val="24"/>
        </w:rPr>
      </w:pPr>
      <w:r w:rsidRPr="00DA548C">
        <w:rPr>
          <w:rFonts w:ascii="Verdana" w:hAnsi="Verdana"/>
          <w:b/>
          <w:color w:val="262626"/>
          <w:sz w:val="24"/>
          <w:szCs w:val="24"/>
        </w:rPr>
        <w:t>KVALIFIKACIJA/ZANIMANJE:</w:t>
      </w:r>
      <w:r w:rsidR="00062F0F" w:rsidRPr="00DA548C">
        <w:rPr>
          <w:rFonts w:ascii="Verdana" w:hAnsi="Verdana"/>
          <w:b/>
          <w:color w:val="262626"/>
          <w:sz w:val="24"/>
          <w:szCs w:val="24"/>
        </w:rPr>
        <w:t xml:space="preserve"> DENTALNI ASISTENT/ ICA</w:t>
      </w:r>
    </w:p>
    <w:p w14:paraId="5B16FBB1" w14:textId="32ACD70E" w:rsidR="00214FD0" w:rsidRPr="00DA548C" w:rsidRDefault="00214FD0" w:rsidP="00A609F2">
      <w:pPr>
        <w:spacing w:line="276" w:lineRule="auto"/>
        <w:jc w:val="both"/>
        <w:rPr>
          <w:rFonts w:ascii="Verdana" w:hAnsi="Verdana"/>
          <w:b/>
          <w:color w:val="262626"/>
          <w:sz w:val="24"/>
          <w:szCs w:val="24"/>
        </w:rPr>
      </w:pPr>
      <w:r w:rsidRPr="00DA548C">
        <w:rPr>
          <w:rFonts w:ascii="Verdana" w:hAnsi="Verdana"/>
          <w:b/>
          <w:color w:val="262626"/>
          <w:sz w:val="24"/>
          <w:szCs w:val="24"/>
        </w:rPr>
        <w:t>RAZRED:</w:t>
      </w:r>
      <w:r w:rsidR="00DB5EAE" w:rsidRPr="00DA548C">
        <w:rPr>
          <w:rFonts w:ascii="Verdana" w:hAnsi="Verdana"/>
          <w:b/>
          <w:color w:val="262626"/>
          <w:sz w:val="24"/>
          <w:szCs w:val="24"/>
        </w:rPr>
        <w:t xml:space="preserve"> 1</w:t>
      </w:r>
      <w:r w:rsidR="0015030F" w:rsidRPr="00DA548C">
        <w:rPr>
          <w:rFonts w:ascii="Verdana" w:hAnsi="Verdana"/>
          <w:b/>
          <w:color w:val="262626"/>
          <w:sz w:val="24"/>
          <w:szCs w:val="24"/>
        </w:rPr>
        <w:t>.</w:t>
      </w:r>
    </w:p>
    <w:p w14:paraId="1BC2A073" w14:textId="77777777" w:rsidR="00F519C7" w:rsidRPr="00DA548C" w:rsidRDefault="004E4105" w:rsidP="00A609F2">
      <w:pPr>
        <w:spacing w:line="276" w:lineRule="auto"/>
        <w:jc w:val="center"/>
        <w:rPr>
          <w:rFonts w:ascii="Verdana" w:hAnsi="Verdana"/>
          <w:b/>
          <w:color w:val="000000" w:themeColor="text1"/>
          <w:sz w:val="24"/>
          <w:szCs w:val="24"/>
        </w:rPr>
      </w:pPr>
      <w:r w:rsidRPr="00DA548C">
        <w:rPr>
          <w:rFonts w:ascii="Verdana" w:hAnsi="Verdana"/>
          <w:b/>
          <w:color w:val="000000" w:themeColor="text1"/>
          <w:sz w:val="24"/>
          <w:szCs w:val="24"/>
        </w:rPr>
        <w:t>PREPORUKE ZA REALIZACIJU</w:t>
      </w:r>
    </w:p>
    <w:tbl>
      <w:tblPr>
        <w:tblStyle w:val="Reetkatablice"/>
        <w:tblW w:w="13178" w:type="dxa"/>
        <w:tblLayout w:type="fixed"/>
        <w:tblLook w:val="04A0" w:firstRow="1" w:lastRow="0" w:firstColumn="1" w:lastColumn="0" w:noHBand="0" w:noVBand="1"/>
      </w:tblPr>
      <w:tblGrid>
        <w:gridCol w:w="1696"/>
        <w:gridCol w:w="3686"/>
        <w:gridCol w:w="2835"/>
        <w:gridCol w:w="4961"/>
      </w:tblGrid>
      <w:tr w:rsidR="004E4105" w:rsidRPr="00970B5E" w14:paraId="3C371099" w14:textId="77777777" w:rsidTr="00B5245F">
        <w:trPr>
          <w:trHeight w:val="405"/>
        </w:trPr>
        <w:tc>
          <w:tcPr>
            <w:tcW w:w="1696" w:type="dxa"/>
            <w:vMerge w:val="restart"/>
            <w:shd w:val="clear" w:color="auto" w:fill="FFF2CC" w:themeFill="accent4" w:themeFillTint="33"/>
          </w:tcPr>
          <w:p w14:paraId="14922BE1" w14:textId="77777777" w:rsidR="004E4105" w:rsidRPr="00DA548C" w:rsidRDefault="004E4105" w:rsidP="00A609F2">
            <w:pPr>
              <w:spacing w:line="276" w:lineRule="auto"/>
              <w:rPr>
                <w:rFonts w:ascii="Verdana" w:hAnsi="Verdana" w:cstheme="minorHAnsi"/>
                <w:b/>
                <w:sz w:val="20"/>
                <w:szCs w:val="20"/>
              </w:rPr>
            </w:pPr>
            <w:r w:rsidRPr="00DA548C">
              <w:rPr>
                <w:rFonts w:ascii="Verdana" w:hAnsi="Verdana" w:cstheme="minorHAnsi"/>
                <w:b/>
                <w:sz w:val="20"/>
                <w:szCs w:val="20"/>
              </w:rPr>
              <w:t>TEMA / AKTIVNOST</w:t>
            </w:r>
          </w:p>
          <w:p w14:paraId="46AA10E2" w14:textId="77777777" w:rsidR="004E4105" w:rsidRPr="00DA548C" w:rsidRDefault="004E4105" w:rsidP="00A609F2">
            <w:pPr>
              <w:spacing w:line="276" w:lineRule="auto"/>
              <w:rPr>
                <w:rFonts w:ascii="Verdana" w:hAnsi="Verdana" w:cstheme="minorHAnsi"/>
                <w:b/>
                <w:sz w:val="20"/>
                <w:szCs w:val="20"/>
              </w:rPr>
            </w:pPr>
            <w:r w:rsidRPr="00DA548C">
              <w:rPr>
                <w:rFonts w:ascii="Verdana" w:hAnsi="Verdana" w:cstheme="minorHAnsi"/>
                <w:b/>
                <w:sz w:val="20"/>
                <w:szCs w:val="20"/>
              </w:rPr>
              <w:t>(broj i naziv)</w:t>
            </w:r>
          </w:p>
        </w:tc>
        <w:tc>
          <w:tcPr>
            <w:tcW w:w="3686" w:type="dxa"/>
            <w:vMerge w:val="restart"/>
            <w:shd w:val="clear" w:color="auto" w:fill="FFF2CC" w:themeFill="accent4" w:themeFillTint="33"/>
            <w:vAlign w:val="center"/>
          </w:tcPr>
          <w:p w14:paraId="05568625" w14:textId="77777777" w:rsidR="004E4105" w:rsidRPr="00DA548C" w:rsidRDefault="004E4105" w:rsidP="00A609F2">
            <w:pPr>
              <w:spacing w:line="276" w:lineRule="auto"/>
              <w:rPr>
                <w:rFonts w:ascii="Verdana" w:hAnsi="Verdana" w:cstheme="minorHAnsi"/>
                <w:b/>
                <w:sz w:val="20"/>
                <w:szCs w:val="20"/>
                <w:lang w:val="hr-HR"/>
              </w:rPr>
            </w:pPr>
            <w:r w:rsidRPr="00DA548C">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14:paraId="6364FD53" w14:textId="77777777" w:rsidR="004E4105" w:rsidRPr="00DA548C" w:rsidRDefault="004E4105" w:rsidP="00A609F2">
            <w:pPr>
              <w:spacing w:line="276" w:lineRule="auto"/>
              <w:jc w:val="center"/>
              <w:rPr>
                <w:rFonts w:ascii="Verdana" w:hAnsi="Verdana" w:cstheme="minorHAnsi"/>
                <w:b/>
                <w:sz w:val="20"/>
                <w:szCs w:val="20"/>
                <w:lang w:val="hr-HR"/>
              </w:rPr>
            </w:pPr>
            <w:r w:rsidRPr="00DA548C">
              <w:rPr>
                <w:rFonts w:ascii="Verdana" w:hAnsi="Verdana" w:cstheme="minorHAnsi"/>
                <w:b/>
                <w:sz w:val="20"/>
                <w:szCs w:val="20"/>
                <w:lang w:val="hr-HR"/>
              </w:rPr>
              <w:t>NASTAVNI PREDMET/I</w:t>
            </w:r>
          </w:p>
        </w:tc>
        <w:tc>
          <w:tcPr>
            <w:tcW w:w="4961" w:type="dxa"/>
            <w:vMerge w:val="restart"/>
            <w:shd w:val="clear" w:color="auto" w:fill="FFF2CC" w:themeFill="accent4" w:themeFillTint="33"/>
          </w:tcPr>
          <w:p w14:paraId="345748B9" w14:textId="77777777" w:rsidR="004E4105" w:rsidRPr="00DA548C" w:rsidRDefault="004E4105" w:rsidP="00A609F2">
            <w:pPr>
              <w:spacing w:line="276" w:lineRule="auto"/>
              <w:jc w:val="center"/>
              <w:rPr>
                <w:rFonts w:ascii="Verdana" w:hAnsi="Verdana" w:cstheme="minorHAnsi"/>
                <w:b/>
                <w:sz w:val="20"/>
                <w:szCs w:val="20"/>
                <w:lang w:val="hr-HR"/>
              </w:rPr>
            </w:pPr>
          </w:p>
          <w:p w14:paraId="138DA672" w14:textId="77777777" w:rsidR="004E4105" w:rsidRPr="00DA548C" w:rsidRDefault="004E4105" w:rsidP="00A609F2">
            <w:pPr>
              <w:spacing w:line="276" w:lineRule="auto"/>
              <w:jc w:val="center"/>
              <w:rPr>
                <w:rFonts w:ascii="Verdana" w:hAnsi="Verdana" w:cstheme="minorHAnsi"/>
                <w:b/>
                <w:sz w:val="20"/>
                <w:szCs w:val="20"/>
              </w:rPr>
            </w:pPr>
            <w:r w:rsidRPr="00DA548C">
              <w:rPr>
                <w:rFonts w:ascii="Verdana" w:hAnsi="Verdana" w:cstheme="minorHAnsi"/>
                <w:b/>
                <w:sz w:val="20"/>
                <w:szCs w:val="20"/>
                <w:lang w:val="hr-HR"/>
              </w:rPr>
              <w:t>OČEKIVANJA MEĐUPREDMETNIH TEMA</w:t>
            </w:r>
          </w:p>
        </w:tc>
      </w:tr>
      <w:tr w:rsidR="004E4105" w:rsidRPr="00970B5E" w14:paraId="4295A1F1" w14:textId="77777777" w:rsidTr="00B5245F">
        <w:trPr>
          <w:trHeight w:val="405"/>
        </w:trPr>
        <w:tc>
          <w:tcPr>
            <w:tcW w:w="1696" w:type="dxa"/>
            <w:vMerge/>
            <w:shd w:val="clear" w:color="auto" w:fill="FFF2CC" w:themeFill="accent4" w:themeFillTint="33"/>
          </w:tcPr>
          <w:p w14:paraId="2784855D" w14:textId="77777777" w:rsidR="004E4105" w:rsidRDefault="004E4105" w:rsidP="00A609F2">
            <w:pPr>
              <w:spacing w:line="276" w:lineRule="auto"/>
              <w:rPr>
                <w:rFonts w:cstheme="minorHAnsi"/>
                <w:b/>
              </w:rPr>
            </w:pPr>
          </w:p>
        </w:tc>
        <w:tc>
          <w:tcPr>
            <w:tcW w:w="3686" w:type="dxa"/>
            <w:vMerge/>
            <w:shd w:val="clear" w:color="auto" w:fill="FFF2CC" w:themeFill="accent4" w:themeFillTint="33"/>
            <w:vAlign w:val="center"/>
          </w:tcPr>
          <w:p w14:paraId="21FD1B13" w14:textId="77777777" w:rsidR="004E4105" w:rsidRDefault="004E4105" w:rsidP="00A609F2">
            <w:pPr>
              <w:spacing w:line="276" w:lineRule="auto"/>
              <w:rPr>
                <w:rFonts w:cstheme="minorHAnsi"/>
                <w:b/>
              </w:rPr>
            </w:pPr>
          </w:p>
        </w:tc>
        <w:tc>
          <w:tcPr>
            <w:tcW w:w="2835" w:type="dxa"/>
            <w:vMerge/>
            <w:shd w:val="clear" w:color="auto" w:fill="FFF2CC" w:themeFill="accent4" w:themeFillTint="33"/>
            <w:vAlign w:val="center"/>
          </w:tcPr>
          <w:p w14:paraId="06047D06" w14:textId="77777777" w:rsidR="004E4105" w:rsidRDefault="004E4105" w:rsidP="00A609F2">
            <w:pPr>
              <w:spacing w:line="276" w:lineRule="auto"/>
              <w:jc w:val="center"/>
              <w:rPr>
                <w:rFonts w:cstheme="minorHAnsi"/>
                <w:b/>
              </w:rPr>
            </w:pPr>
          </w:p>
        </w:tc>
        <w:tc>
          <w:tcPr>
            <w:tcW w:w="4961" w:type="dxa"/>
            <w:vMerge/>
            <w:shd w:val="clear" w:color="auto" w:fill="FFF2CC" w:themeFill="accent4" w:themeFillTint="33"/>
          </w:tcPr>
          <w:p w14:paraId="753D0FD7" w14:textId="77777777" w:rsidR="004E4105" w:rsidRPr="00970B5E" w:rsidRDefault="004E4105" w:rsidP="00A609F2">
            <w:pPr>
              <w:spacing w:line="276" w:lineRule="auto"/>
              <w:jc w:val="center"/>
              <w:rPr>
                <w:rFonts w:cstheme="minorHAnsi"/>
                <w:b/>
              </w:rPr>
            </w:pPr>
          </w:p>
        </w:tc>
      </w:tr>
      <w:tr w:rsidR="004E4105" w:rsidRPr="00970B5E" w14:paraId="3B18FBF9" w14:textId="77777777" w:rsidTr="00B5245F">
        <w:trPr>
          <w:trHeight w:val="291"/>
        </w:trPr>
        <w:tc>
          <w:tcPr>
            <w:tcW w:w="1696" w:type="dxa"/>
          </w:tcPr>
          <w:p w14:paraId="017277B1" w14:textId="77777777" w:rsidR="0040657A" w:rsidRPr="00DA548C" w:rsidRDefault="0040657A" w:rsidP="00A609F2">
            <w:pPr>
              <w:spacing w:line="276" w:lineRule="auto"/>
              <w:rPr>
                <w:rFonts w:ascii="Verdana" w:hAnsi="Verdana"/>
                <w:b/>
                <w:bCs/>
                <w:color w:val="000000"/>
                <w:sz w:val="20"/>
                <w:szCs w:val="20"/>
              </w:rPr>
            </w:pPr>
            <w:r w:rsidRPr="00DA548C">
              <w:rPr>
                <w:rFonts w:ascii="Verdana" w:hAnsi="Verdana"/>
                <w:b/>
                <w:bCs/>
                <w:color w:val="000000"/>
                <w:sz w:val="20"/>
                <w:szCs w:val="20"/>
              </w:rPr>
              <w:t xml:space="preserve"> T 1 </w:t>
            </w:r>
          </w:p>
          <w:p w14:paraId="1F666C50" w14:textId="77777777" w:rsidR="004E4105" w:rsidRPr="00DA548C" w:rsidRDefault="00062F0F" w:rsidP="00A609F2">
            <w:pPr>
              <w:spacing w:line="276" w:lineRule="auto"/>
              <w:rPr>
                <w:rFonts w:ascii="Verdana" w:hAnsi="Verdana" w:cstheme="minorHAnsi"/>
                <w:sz w:val="20"/>
                <w:szCs w:val="20"/>
              </w:rPr>
            </w:pPr>
            <w:r w:rsidRPr="00DA548C">
              <w:rPr>
                <w:rFonts w:ascii="Verdana" w:hAnsi="Verdana"/>
                <w:b/>
                <w:bCs/>
                <w:color w:val="000000"/>
                <w:sz w:val="20"/>
                <w:szCs w:val="20"/>
              </w:rPr>
              <w:t>PROVOĐENJE HIGIJENSKO EPIDEMIOLOŠKIH MJERA U RADNOM PROSTORU</w:t>
            </w:r>
          </w:p>
        </w:tc>
        <w:tc>
          <w:tcPr>
            <w:tcW w:w="3686" w:type="dxa"/>
          </w:tcPr>
          <w:p w14:paraId="3755F695" w14:textId="071F440A" w:rsidR="004E4105" w:rsidRPr="00DA548C" w:rsidRDefault="00062F0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Objasniti važnost održavanja čistoće i redovitog provjetravanja prostora ordinacije u prevenciji širenja infekcije</w:t>
            </w:r>
          </w:p>
          <w:p w14:paraId="77E175F9" w14:textId="77777777" w:rsidR="00062F0F" w:rsidRPr="00DA548C" w:rsidRDefault="00062F0F" w:rsidP="00A609F2">
            <w:pPr>
              <w:pStyle w:val="Odlomakpopisa"/>
              <w:spacing w:line="276" w:lineRule="auto"/>
              <w:ind w:left="396"/>
              <w:rPr>
                <w:rFonts w:ascii="Verdana" w:hAnsi="Verdana" w:cstheme="minorHAnsi"/>
                <w:sz w:val="20"/>
                <w:szCs w:val="20"/>
              </w:rPr>
            </w:pPr>
          </w:p>
          <w:p w14:paraId="1F77D0B0" w14:textId="77777777" w:rsidR="00062F0F" w:rsidRPr="00DA548C" w:rsidRDefault="00062F0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Objasniti podjelu dezinfekcijskih sredstava prema namjeni</w:t>
            </w:r>
          </w:p>
          <w:p w14:paraId="528DB3E6" w14:textId="77777777" w:rsidR="00062F0F" w:rsidRPr="00DA548C" w:rsidRDefault="00062F0F" w:rsidP="00A609F2">
            <w:pPr>
              <w:pStyle w:val="Odlomakpopisa"/>
              <w:spacing w:line="276" w:lineRule="auto"/>
              <w:rPr>
                <w:rFonts w:ascii="Verdana" w:hAnsi="Verdana" w:cstheme="minorHAnsi"/>
                <w:sz w:val="20"/>
                <w:szCs w:val="20"/>
              </w:rPr>
            </w:pPr>
          </w:p>
          <w:p w14:paraId="213B4EBB" w14:textId="77777777" w:rsidR="00062F0F" w:rsidRPr="00DA548C" w:rsidRDefault="00832C7D"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Opisati pravilnu tehniku izbrisavanja radnih površina</w:t>
            </w:r>
          </w:p>
          <w:p w14:paraId="7B481D0B" w14:textId="77777777" w:rsidR="00FB7282" w:rsidRPr="00DA548C" w:rsidRDefault="00FB7282" w:rsidP="00A609F2">
            <w:pPr>
              <w:pStyle w:val="Odlomakpopisa"/>
              <w:spacing w:line="276" w:lineRule="auto"/>
              <w:rPr>
                <w:rFonts w:ascii="Verdana" w:hAnsi="Verdana" w:cstheme="minorHAnsi"/>
                <w:sz w:val="20"/>
                <w:szCs w:val="20"/>
              </w:rPr>
            </w:pPr>
          </w:p>
          <w:p w14:paraId="188F2948" w14:textId="77777777" w:rsidR="00FB7282" w:rsidRPr="00DA548C" w:rsidRDefault="00FB7282"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Demonstrirati pripremu dekontaminacijske otopine I pravilnu tehniku čišćenja I sušenj instrumenta</w:t>
            </w:r>
          </w:p>
          <w:p w14:paraId="472F736A" w14:textId="77777777" w:rsidR="000735D1" w:rsidRPr="00DA548C" w:rsidRDefault="000735D1" w:rsidP="00A609F2">
            <w:pPr>
              <w:pStyle w:val="Odlomakpopisa"/>
              <w:spacing w:line="276" w:lineRule="auto"/>
              <w:rPr>
                <w:rFonts w:ascii="Verdana" w:hAnsi="Verdana" w:cstheme="minorHAnsi"/>
                <w:sz w:val="20"/>
                <w:szCs w:val="20"/>
              </w:rPr>
            </w:pPr>
          </w:p>
          <w:p w14:paraId="026B958F" w14:textId="77777777" w:rsidR="000735D1" w:rsidRPr="00DA548C" w:rsidRDefault="000735D1"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Izdvojiti  prednosti upotrebe materiajal za jednokratnu upotrebu</w:t>
            </w:r>
          </w:p>
          <w:p w14:paraId="74553F93" w14:textId="77777777" w:rsidR="00DB5EAE" w:rsidRPr="00DA548C" w:rsidRDefault="00DB5EAE" w:rsidP="00A609F2">
            <w:pPr>
              <w:pStyle w:val="Odlomakpopisa"/>
              <w:spacing w:line="276" w:lineRule="auto"/>
              <w:rPr>
                <w:rFonts w:ascii="Verdana" w:hAnsi="Verdana" w:cstheme="minorHAnsi"/>
                <w:sz w:val="20"/>
                <w:szCs w:val="20"/>
              </w:rPr>
            </w:pPr>
          </w:p>
          <w:p w14:paraId="0574E631" w14:textId="77777777" w:rsidR="00DB5EAE" w:rsidRPr="00DA548C" w:rsidRDefault="00DB5EAE"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 xml:space="preserve">Objasniti važnost korištenja profesionalne zaštitne opreme u sprečavanju širenja infekcije </w:t>
            </w:r>
            <w:r w:rsidRPr="00DA548C">
              <w:rPr>
                <w:rFonts w:ascii="Verdana" w:hAnsi="Verdana" w:cstheme="minorHAnsi"/>
                <w:sz w:val="20"/>
                <w:szCs w:val="20"/>
              </w:rPr>
              <w:lastRenderedPageBreak/>
              <w:t>prema pravilima struke (rukavice,maska,vizir,kappa,nazuvak)</w:t>
            </w:r>
          </w:p>
          <w:p w14:paraId="70AF8CB0" w14:textId="77777777" w:rsidR="00F139D6" w:rsidRPr="00DA548C" w:rsidRDefault="00F139D6" w:rsidP="00A609F2">
            <w:pPr>
              <w:pStyle w:val="Odlomakpopisa"/>
              <w:spacing w:line="276" w:lineRule="auto"/>
              <w:rPr>
                <w:rFonts w:ascii="Verdana" w:hAnsi="Verdana" w:cstheme="minorHAnsi"/>
                <w:sz w:val="20"/>
                <w:szCs w:val="20"/>
              </w:rPr>
            </w:pPr>
          </w:p>
          <w:p w14:paraId="19B52032" w14:textId="77777777" w:rsidR="00F139D6" w:rsidRPr="00DA548C" w:rsidRDefault="00F139D6"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Demonstrirati higijensko I krurško pranje ruku</w:t>
            </w:r>
          </w:p>
          <w:p w14:paraId="54A0D323" w14:textId="77777777" w:rsidR="00F139D6" w:rsidRPr="00DA548C" w:rsidRDefault="00F139D6" w:rsidP="00A609F2">
            <w:pPr>
              <w:pStyle w:val="Odlomakpopisa"/>
              <w:spacing w:line="276" w:lineRule="auto"/>
              <w:rPr>
                <w:rFonts w:ascii="Verdana" w:hAnsi="Verdana" w:cstheme="minorHAnsi"/>
                <w:sz w:val="20"/>
                <w:szCs w:val="20"/>
              </w:rPr>
            </w:pPr>
          </w:p>
          <w:p w14:paraId="38D0CFAA" w14:textId="77777777" w:rsidR="00F139D6" w:rsidRPr="00DA548C" w:rsidRDefault="00F139D6"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Pokazati pravilnu tehniku navlačenja sterilnih rukavica</w:t>
            </w:r>
          </w:p>
          <w:p w14:paraId="3DBB8074" w14:textId="77777777" w:rsidR="00F139D6" w:rsidRPr="00DA548C" w:rsidRDefault="00F139D6" w:rsidP="00A609F2">
            <w:pPr>
              <w:pStyle w:val="Odlomakpopisa"/>
              <w:spacing w:line="276" w:lineRule="auto"/>
              <w:rPr>
                <w:rFonts w:ascii="Verdana" w:hAnsi="Verdana" w:cstheme="minorHAnsi"/>
                <w:sz w:val="20"/>
                <w:szCs w:val="20"/>
              </w:rPr>
            </w:pPr>
          </w:p>
          <w:p w14:paraId="5D3BB7DB" w14:textId="77777777" w:rsidR="00F139D6" w:rsidRPr="00DA548C" w:rsidRDefault="00F139D6"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Demonstrirati pripremu i oblačenje sterilne odjeće za izvođenje oralnokirurškog zahvata</w:t>
            </w:r>
          </w:p>
          <w:p w14:paraId="570944F8" w14:textId="77777777" w:rsidR="00F139D6" w:rsidRPr="00DA548C" w:rsidRDefault="00F139D6" w:rsidP="00A609F2">
            <w:pPr>
              <w:pStyle w:val="Odlomakpopisa"/>
              <w:spacing w:line="276" w:lineRule="auto"/>
              <w:rPr>
                <w:rFonts w:ascii="Verdana" w:hAnsi="Verdana" w:cstheme="minorHAnsi"/>
                <w:sz w:val="20"/>
                <w:szCs w:val="20"/>
              </w:rPr>
            </w:pPr>
          </w:p>
          <w:p w14:paraId="19A7B3F7" w14:textId="77777777" w:rsidR="00F139D6" w:rsidRPr="00DA548C" w:rsidRDefault="00F139D6"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Objasniti važnost I način razvrstavanja odpada u ordinaciji dentalne medicine prema zakonskim odrednicama</w:t>
            </w:r>
          </w:p>
          <w:p w14:paraId="51AFC459" w14:textId="77777777" w:rsidR="00F139D6" w:rsidRPr="00DA548C" w:rsidRDefault="00F139D6" w:rsidP="00A609F2">
            <w:pPr>
              <w:pStyle w:val="Odlomakpopisa"/>
              <w:spacing w:line="276" w:lineRule="auto"/>
              <w:rPr>
                <w:rFonts w:ascii="Verdana" w:hAnsi="Verdana" w:cstheme="minorHAnsi"/>
                <w:sz w:val="20"/>
                <w:szCs w:val="20"/>
              </w:rPr>
            </w:pPr>
          </w:p>
          <w:p w14:paraId="5F0C7E52" w14:textId="77777777" w:rsidR="00F139D6" w:rsidRPr="00DA548C" w:rsidRDefault="00F139D6" w:rsidP="00A609F2">
            <w:pPr>
              <w:spacing w:line="276" w:lineRule="auto"/>
              <w:rPr>
                <w:rFonts w:ascii="Verdana" w:hAnsi="Verdana" w:cstheme="minorHAnsi"/>
                <w:sz w:val="20"/>
                <w:szCs w:val="20"/>
              </w:rPr>
            </w:pPr>
            <w:r w:rsidRPr="00DA548C">
              <w:rPr>
                <w:rFonts w:ascii="Verdana" w:hAnsi="Verdana" w:cstheme="minorHAnsi"/>
                <w:sz w:val="20"/>
                <w:szCs w:val="20"/>
              </w:rPr>
              <w:t>(komunalni,infektivni,oštri,plastika,papir,farmakološki)</w:t>
            </w:r>
          </w:p>
        </w:tc>
        <w:tc>
          <w:tcPr>
            <w:tcW w:w="2835" w:type="dxa"/>
          </w:tcPr>
          <w:p w14:paraId="7D56F085" w14:textId="77777777" w:rsidR="000735D1" w:rsidRPr="00DA548C" w:rsidRDefault="000735D1" w:rsidP="00A609F2">
            <w:pPr>
              <w:spacing w:line="276" w:lineRule="auto"/>
              <w:rPr>
                <w:rFonts w:ascii="Verdana" w:hAnsi="Verdana" w:cstheme="minorHAnsi"/>
                <w:sz w:val="20"/>
                <w:szCs w:val="20"/>
              </w:rPr>
            </w:pPr>
          </w:p>
          <w:p w14:paraId="0B560B44" w14:textId="77777777" w:rsidR="000735D1" w:rsidRPr="00DA548C" w:rsidRDefault="000735D1" w:rsidP="00A609F2">
            <w:pPr>
              <w:spacing w:line="276" w:lineRule="auto"/>
              <w:rPr>
                <w:rFonts w:ascii="Verdana" w:hAnsi="Verdana" w:cstheme="minorHAnsi"/>
                <w:sz w:val="20"/>
                <w:szCs w:val="20"/>
              </w:rPr>
            </w:pPr>
          </w:p>
          <w:p w14:paraId="7EFAE75F" w14:textId="77777777" w:rsidR="00832C7D" w:rsidRPr="00DA548C" w:rsidRDefault="00DB5EAE" w:rsidP="00A609F2">
            <w:pPr>
              <w:spacing w:line="276" w:lineRule="auto"/>
              <w:rPr>
                <w:rFonts w:ascii="Verdana" w:hAnsi="Verdana" w:cstheme="minorHAnsi"/>
                <w:b/>
                <w:sz w:val="20"/>
                <w:szCs w:val="20"/>
              </w:rPr>
            </w:pPr>
            <w:r w:rsidRPr="00DA548C">
              <w:rPr>
                <w:rFonts w:ascii="Verdana" w:hAnsi="Verdana" w:cstheme="minorHAnsi"/>
                <w:b/>
                <w:sz w:val="20"/>
                <w:szCs w:val="20"/>
              </w:rPr>
              <w:t>Zdravstvena njega</w:t>
            </w:r>
          </w:p>
          <w:p w14:paraId="7A8B2623" w14:textId="66633E3C" w:rsidR="00832C7D" w:rsidRPr="00DA548C" w:rsidRDefault="00832C7D" w:rsidP="00A609F2">
            <w:pPr>
              <w:spacing w:line="276" w:lineRule="auto"/>
              <w:rPr>
                <w:rFonts w:ascii="Verdana" w:hAnsi="Verdana" w:cstheme="minorHAnsi"/>
                <w:b/>
                <w:sz w:val="20"/>
                <w:szCs w:val="20"/>
              </w:rPr>
            </w:pPr>
            <w:r w:rsidRPr="00DA548C">
              <w:rPr>
                <w:rFonts w:ascii="Verdana" w:hAnsi="Verdana" w:cstheme="minorHAnsi"/>
                <w:b/>
                <w:sz w:val="20"/>
                <w:szCs w:val="20"/>
              </w:rPr>
              <w:t xml:space="preserve">Dentalna oprema </w:t>
            </w:r>
            <w:r w:rsidR="000262D9" w:rsidRPr="00DA548C">
              <w:rPr>
                <w:rFonts w:ascii="Verdana" w:hAnsi="Verdana" w:cstheme="minorHAnsi"/>
                <w:b/>
                <w:sz w:val="20"/>
                <w:szCs w:val="20"/>
              </w:rPr>
              <w:t>i</w:t>
            </w:r>
            <w:r w:rsidRPr="00DA548C">
              <w:rPr>
                <w:rFonts w:ascii="Verdana" w:hAnsi="Verdana" w:cstheme="minorHAnsi"/>
                <w:b/>
                <w:sz w:val="20"/>
                <w:szCs w:val="20"/>
              </w:rPr>
              <w:t xml:space="preserve"> materijali</w:t>
            </w:r>
          </w:p>
          <w:p w14:paraId="47430C05" w14:textId="77777777" w:rsidR="00717373" w:rsidRPr="00DA548C" w:rsidRDefault="00717373" w:rsidP="00A609F2">
            <w:pPr>
              <w:spacing w:line="276" w:lineRule="auto"/>
              <w:rPr>
                <w:rFonts w:ascii="Verdana" w:hAnsi="Verdana" w:cstheme="minorHAnsi"/>
                <w:b/>
                <w:sz w:val="20"/>
                <w:szCs w:val="20"/>
              </w:rPr>
            </w:pPr>
          </w:p>
          <w:p w14:paraId="7230E6AB" w14:textId="77777777" w:rsidR="00717373" w:rsidRPr="00DA548C" w:rsidRDefault="00717373" w:rsidP="00A609F2">
            <w:pPr>
              <w:spacing w:line="276" w:lineRule="auto"/>
              <w:rPr>
                <w:rFonts w:ascii="Verdana" w:hAnsi="Verdana" w:cstheme="minorHAnsi"/>
                <w:b/>
                <w:sz w:val="20"/>
                <w:szCs w:val="20"/>
              </w:rPr>
            </w:pPr>
          </w:p>
          <w:p w14:paraId="590E1991" w14:textId="77777777" w:rsidR="00717373" w:rsidRPr="00DA548C" w:rsidRDefault="00717373" w:rsidP="00A609F2">
            <w:pPr>
              <w:spacing w:line="276" w:lineRule="auto"/>
              <w:rPr>
                <w:rFonts w:ascii="Verdana" w:hAnsi="Verdana" w:cstheme="minorHAnsi"/>
                <w:b/>
                <w:sz w:val="20"/>
                <w:szCs w:val="20"/>
              </w:rPr>
            </w:pPr>
          </w:p>
          <w:p w14:paraId="0CF7BBCD" w14:textId="77777777" w:rsidR="00717373" w:rsidRPr="00DA548C" w:rsidRDefault="00717373" w:rsidP="00A609F2">
            <w:pPr>
              <w:spacing w:line="276" w:lineRule="auto"/>
              <w:rPr>
                <w:rFonts w:ascii="Verdana" w:hAnsi="Verdana" w:cstheme="minorHAnsi"/>
                <w:b/>
                <w:sz w:val="20"/>
                <w:szCs w:val="20"/>
              </w:rPr>
            </w:pPr>
          </w:p>
          <w:p w14:paraId="16EC5F13" w14:textId="77777777" w:rsidR="00717373" w:rsidRPr="00DA548C" w:rsidRDefault="00717373"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050806D7" w14:textId="77777777" w:rsidR="00717373" w:rsidRPr="00DA548C" w:rsidRDefault="00717373"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1FFB1CA8" w14:textId="77777777" w:rsidR="004E4105" w:rsidRPr="00DA548C" w:rsidRDefault="000735D1"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C.5.1.B Analizira opasnosti iz okoline, prepoznaje rizične situacije i izbjegava ih</w:t>
            </w:r>
          </w:p>
          <w:p w14:paraId="7F87157F" w14:textId="77777777" w:rsidR="000735D1" w:rsidRPr="00DA548C" w:rsidRDefault="000735D1"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C.5.3.B Opisuje najčešće profesionalne rizike za zdravlje</w:t>
            </w:r>
          </w:p>
          <w:p w14:paraId="7C509960" w14:textId="77777777" w:rsidR="000735D1" w:rsidRPr="00DA548C" w:rsidRDefault="000735D1" w:rsidP="00A609F2">
            <w:pPr>
              <w:spacing w:line="276" w:lineRule="auto"/>
              <w:rPr>
                <w:rFonts w:ascii="Verdana" w:hAnsi="Verdana" w:cstheme="minorHAnsi"/>
                <w:sz w:val="20"/>
                <w:szCs w:val="20"/>
              </w:rPr>
            </w:pPr>
            <w:proofErr w:type="gramStart"/>
            <w:r w:rsidRPr="00DA548C">
              <w:rPr>
                <w:rFonts w:ascii="Verdana" w:eastAsia="Times New Roman" w:hAnsi="Verdana" w:cs="Times New Roman"/>
                <w:sz w:val="20"/>
                <w:szCs w:val="20"/>
                <w:lang w:eastAsia="hr-HR"/>
              </w:rPr>
              <w:t>odr</w:t>
            </w:r>
            <w:proofErr w:type="gramEnd"/>
            <w:r w:rsidRPr="00DA548C">
              <w:rPr>
                <w:rFonts w:ascii="Verdana" w:eastAsia="Times New Roman" w:hAnsi="Verdana" w:cs="Times New Roman"/>
                <w:sz w:val="20"/>
                <w:szCs w:val="20"/>
                <w:lang w:eastAsia="hr-HR"/>
              </w:rPr>
              <w:t xml:space="preserve"> B.5.1.  Kritički promišlja o utjecaju našeg djelovanja na Zemlju i čovječanstvo</w:t>
            </w:r>
          </w:p>
        </w:tc>
      </w:tr>
      <w:tr w:rsidR="004E4105" w:rsidRPr="00970B5E" w14:paraId="1A5B008D" w14:textId="77777777" w:rsidTr="00B5245F">
        <w:trPr>
          <w:trHeight w:val="291"/>
        </w:trPr>
        <w:tc>
          <w:tcPr>
            <w:tcW w:w="1696" w:type="dxa"/>
          </w:tcPr>
          <w:p w14:paraId="4887624A" w14:textId="77777777" w:rsidR="0040657A" w:rsidRPr="00DA548C" w:rsidRDefault="0040657A" w:rsidP="00A609F2">
            <w:pPr>
              <w:spacing w:line="276" w:lineRule="auto"/>
              <w:rPr>
                <w:rFonts w:ascii="Verdana" w:hAnsi="Verdana"/>
                <w:b/>
                <w:bCs/>
                <w:color w:val="000000"/>
                <w:sz w:val="20"/>
                <w:szCs w:val="20"/>
              </w:rPr>
            </w:pPr>
            <w:r w:rsidRPr="00DA548C">
              <w:rPr>
                <w:rFonts w:ascii="Verdana" w:hAnsi="Verdana"/>
                <w:b/>
                <w:bCs/>
                <w:color w:val="000000"/>
                <w:sz w:val="20"/>
                <w:szCs w:val="20"/>
              </w:rPr>
              <w:t>T2</w:t>
            </w:r>
          </w:p>
          <w:p w14:paraId="0CD27AC4" w14:textId="77777777" w:rsidR="004E4105" w:rsidRPr="00DA548C" w:rsidRDefault="006A4828" w:rsidP="00A609F2">
            <w:pPr>
              <w:spacing w:line="276" w:lineRule="auto"/>
              <w:rPr>
                <w:rFonts w:ascii="Verdana" w:hAnsi="Verdana" w:cstheme="minorHAnsi"/>
                <w:sz w:val="20"/>
                <w:szCs w:val="20"/>
              </w:rPr>
            </w:pPr>
            <w:r w:rsidRPr="00DA548C">
              <w:rPr>
                <w:rFonts w:ascii="Verdana" w:hAnsi="Verdana"/>
                <w:b/>
                <w:bCs/>
                <w:color w:val="000000"/>
                <w:sz w:val="20"/>
                <w:szCs w:val="20"/>
              </w:rPr>
              <w:t xml:space="preserve">PREVENCIJA UBODNOG  </w:t>
            </w:r>
            <w:r w:rsidR="00DB5EAE" w:rsidRPr="00DA548C">
              <w:rPr>
                <w:rFonts w:ascii="Verdana" w:hAnsi="Verdana"/>
                <w:b/>
                <w:bCs/>
                <w:color w:val="000000"/>
                <w:sz w:val="20"/>
                <w:szCs w:val="20"/>
              </w:rPr>
              <w:t xml:space="preserve">I UGRIZNOG </w:t>
            </w:r>
            <w:r w:rsidR="000735D1" w:rsidRPr="00DA548C">
              <w:rPr>
                <w:rFonts w:ascii="Verdana" w:hAnsi="Verdana"/>
                <w:b/>
                <w:bCs/>
                <w:color w:val="000000"/>
                <w:sz w:val="20"/>
                <w:szCs w:val="20"/>
              </w:rPr>
              <w:t>INCIDENTA</w:t>
            </w:r>
          </w:p>
        </w:tc>
        <w:tc>
          <w:tcPr>
            <w:tcW w:w="3686" w:type="dxa"/>
          </w:tcPr>
          <w:p w14:paraId="01BC686E" w14:textId="77777777" w:rsidR="000735D1" w:rsidRPr="00DA548C" w:rsidRDefault="000735D1" w:rsidP="00A609F2">
            <w:pPr>
              <w:pStyle w:val="Odlomakpopisa"/>
              <w:numPr>
                <w:ilvl w:val="0"/>
                <w:numId w:val="5"/>
              </w:numPr>
              <w:spacing w:line="276" w:lineRule="auto"/>
              <w:rPr>
                <w:rFonts w:ascii="Verdana" w:hAnsi="Verdana" w:cstheme="minorHAnsi"/>
                <w:sz w:val="20"/>
                <w:szCs w:val="20"/>
              </w:rPr>
            </w:pPr>
            <w:r w:rsidRPr="00DA548C">
              <w:rPr>
                <w:rFonts w:ascii="Verdana" w:hAnsi="Verdana"/>
                <w:bCs/>
                <w:color w:val="000000"/>
                <w:sz w:val="20"/>
                <w:szCs w:val="20"/>
              </w:rPr>
              <w:t xml:space="preserve"> Izreći  postupke u sprečavanju ubodnog </w:t>
            </w:r>
            <w:r w:rsidR="00DF35DE" w:rsidRPr="00DA548C">
              <w:rPr>
                <w:rFonts w:ascii="Verdana" w:hAnsi="Verdana"/>
                <w:bCs/>
                <w:color w:val="000000"/>
                <w:sz w:val="20"/>
                <w:szCs w:val="20"/>
              </w:rPr>
              <w:t xml:space="preserve"> </w:t>
            </w:r>
            <w:r w:rsidRPr="00DA548C">
              <w:rPr>
                <w:rFonts w:ascii="Verdana" w:hAnsi="Verdana"/>
                <w:bCs/>
                <w:color w:val="000000"/>
                <w:sz w:val="20"/>
                <w:szCs w:val="20"/>
              </w:rPr>
              <w:t>incidenta</w:t>
            </w:r>
          </w:p>
          <w:p w14:paraId="33FEF26B" w14:textId="77777777" w:rsidR="00DB5EAE" w:rsidRPr="00DA548C" w:rsidRDefault="00DB5EAE" w:rsidP="00A609F2">
            <w:pPr>
              <w:pStyle w:val="Odlomakpopisa"/>
              <w:spacing w:line="276" w:lineRule="auto"/>
              <w:ind w:left="396"/>
              <w:rPr>
                <w:rFonts w:ascii="Verdana" w:hAnsi="Verdana" w:cstheme="minorHAnsi"/>
                <w:sz w:val="20"/>
                <w:szCs w:val="20"/>
              </w:rPr>
            </w:pPr>
          </w:p>
          <w:p w14:paraId="56A6BE07" w14:textId="77777777" w:rsidR="006A4828" w:rsidRPr="00DA548C" w:rsidRDefault="000735D1" w:rsidP="00A609F2">
            <w:pPr>
              <w:pStyle w:val="Odlomakpopisa"/>
              <w:numPr>
                <w:ilvl w:val="0"/>
                <w:numId w:val="5"/>
              </w:numPr>
              <w:spacing w:line="276" w:lineRule="auto"/>
              <w:rPr>
                <w:rFonts w:ascii="Verdana" w:hAnsi="Verdana" w:cstheme="minorHAnsi"/>
                <w:sz w:val="20"/>
                <w:szCs w:val="20"/>
              </w:rPr>
            </w:pPr>
            <w:r w:rsidRPr="00DA548C">
              <w:rPr>
                <w:rFonts w:ascii="Verdana" w:hAnsi="Verdana"/>
                <w:bCs/>
                <w:color w:val="000000"/>
                <w:sz w:val="20"/>
                <w:szCs w:val="20"/>
              </w:rPr>
              <w:t xml:space="preserve"> </w:t>
            </w:r>
            <w:r w:rsidR="006A4828" w:rsidRPr="00DA548C">
              <w:rPr>
                <w:rFonts w:ascii="Verdana" w:hAnsi="Verdana"/>
                <w:bCs/>
                <w:color w:val="000000"/>
                <w:sz w:val="20"/>
                <w:szCs w:val="20"/>
              </w:rPr>
              <w:t xml:space="preserve">Objasniiti važnost pravilnog  rukovanja oštrim instrumentima </w:t>
            </w:r>
          </w:p>
          <w:p w14:paraId="55D4E424" w14:textId="77777777" w:rsidR="00DB5EAE" w:rsidRPr="00DA548C" w:rsidRDefault="00DB5EAE" w:rsidP="00A609F2">
            <w:pPr>
              <w:pStyle w:val="Odlomakpopisa"/>
              <w:spacing w:line="276" w:lineRule="auto"/>
              <w:rPr>
                <w:rFonts w:ascii="Verdana" w:hAnsi="Verdana" w:cstheme="minorHAnsi"/>
                <w:sz w:val="20"/>
                <w:szCs w:val="20"/>
              </w:rPr>
            </w:pPr>
          </w:p>
          <w:p w14:paraId="63410B7F" w14:textId="77777777" w:rsidR="00DB5EAE" w:rsidRPr="00DA548C" w:rsidRDefault="00DB5EAE" w:rsidP="00A609F2">
            <w:pPr>
              <w:pStyle w:val="Odlomakpopisa"/>
              <w:spacing w:line="276" w:lineRule="auto"/>
              <w:ind w:left="396"/>
              <w:rPr>
                <w:rFonts w:ascii="Verdana" w:hAnsi="Verdana" w:cstheme="minorHAnsi"/>
                <w:sz w:val="20"/>
                <w:szCs w:val="20"/>
              </w:rPr>
            </w:pPr>
          </w:p>
          <w:p w14:paraId="5162FFD8" w14:textId="77777777" w:rsidR="004E4105" w:rsidRPr="00DA548C" w:rsidRDefault="006A4828" w:rsidP="00A609F2">
            <w:pPr>
              <w:pStyle w:val="Odlomakpopisa"/>
              <w:numPr>
                <w:ilvl w:val="0"/>
                <w:numId w:val="5"/>
              </w:numPr>
              <w:spacing w:line="276" w:lineRule="auto"/>
              <w:rPr>
                <w:rFonts w:ascii="Verdana" w:hAnsi="Verdana" w:cstheme="minorHAnsi"/>
                <w:sz w:val="20"/>
                <w:szCs w:val="20"/>
              </w:rPr>
            </w:pPr>
            <w:r w:rsidRPr="00DA548C">
              <w:rPr>
                <w:rFonts w:ascii="Verdana" w:hAnsi="Verdana"/>
                <w:bCs/>
                <w:color w:val="000000"/>
                <w:sz w:val="20"/>
                <w:szCs w:val="20"/>
              </w:rPr>
              <w:t>Opisati</w:t>
            </w:r>
            <w:r w:rsidR="000735D1" w:rsidRPr="00DA548C">
              <w:rPr>
                <w:rFonts w:ascii="Verdana" w:hAnsi="Verdana"/>
                <w:bCs/>
                <w:color w:val="000000"/>
                <w:sz w:val="20"/>
                <w:szCs w:val="20"/>
              </w:rPr>
              <w:t xml:space="preserve"> </w:t>
            </w:r>
            <w:r w:rsidR="00DB5EAE" w:rsidRPr="00DA548C">
              <w:rPr>
                <w:rFonts w:ascii="Verdana" w:hAnsi="Verdana"/>
                <w:bCs/>
                <w:color w:val="000000"/>
                <w:sz w:val="20"/>
                <w:szCs w:val="20"/>
              </w:rPr>
              <w:t xml:space="preserve"> način zbrinjavanja</w:t>
            </w:r>
            <w:r w:rsidRPr="00DA548C">
              <w:rPr>
                <w:rFonts w:ascii="Verdana" w:hAnsi="Verdana"/>
                <w:bCs/>
                <w:color w:val="000000"/>
                <w:sz w:val="20"/>
                <w:szCs w:val="20"/>
              </w:rPr>
              <w:t xml:space="preserve"> </w:t>
            </w:r>
            <w:r w:rsidR="000735D1" w:rsidRPr="00DA548C">
              <w:rPr>
                <w:rFonts w:ascii="Verdana" w:hAnsi="Verdana"/>
                <w:bCs/>
                <w:color w:val="000000"/>
                <w:sz w:val="20"/>
                <w:szCs w:val="20"/>
              </w:rPr>
              <w:t>kontminiranog oštrog odpada</w:t>
            </w:r>
          </w:p>
          <w:p w14:paraId="5DFDF335" w14:textId="77777777" w:rsidR="00DB5EAE" w:rsidRPr="00DA548C" w:rsidRDefault="00DB5EAE" w:rsidP="00A609F2">
            <w:pPr>
              <w:pStyle w:val="Odlomakpopisa"/>
              <w:spacing w:line="276" w:lineRule="auto"/>
              <w:ind w:left="396"/>
              <w:rPr>
                <w:rFonts w:ascii="Verdana" w:hAnsi="Verdana" w:cstheme="minorHAnsi"/>
                <w:sz w:val="20"/>
                <w:szCs w:val="20"/>
              </w:rPr>
            </w:pPr>
          </w:p>
          <w:p w14:paraId="72682E1D" w14:textId="77777777" w:rsidR="006A4828" w:rsidRPr="00DA548C" w:rsidRDefault="006A4828" w:rsidP="00A609F2">
            <w:pPr>
              <w:pStyle w:val="Odlomakpopisa"/>
              <w:numPr>
                <w:ilvl w:val="0"/>
                <w:numId w:val="5"/>
              </w:numPr>
              <w:spacing w:line="276" w:lineRule="auto"/>
              <w:rPr>
                <w:rFonts w:ascii="Verdana" w:hAnsi="Verdana" w:cstheme="minorHAnsi"/>
                <w:sz w:val="20"/>
                <w:szCs w:val="20"/>
              </w:rPr>
            </w:pPr>
            <w:r w:rsidRPr="00DA548C">
              <w:rPr>
                <w:rFonts w:ascii="Verdana" w:hAnsi="Verdana"/>
                <w:bCs/>
                <w:color w:val="000000"/>
                <w:sz w:val="20"/>
                <w:szCs w:val="20"/>
              </w:rPr>
              <w:lastRenderedPageBreak/>
              <w:t>Opisati protokol zbrinavanja  ubodnog incidenta</w:t>
            </w:r>
            <w:r w:rsidR="00DB5EAE" w:rsidRPr="00DA548C">
              <w:rPr>
                <w:rFonts w:ascii="Verdana" w:hAnsi="Verdana"/>
                <w:bCs/>
                <w:color w:val="000000"/>
                <w:sz w:val="20"/>
                <w:szCs w:val="20"/>
              </w:rPr>
              <w:t xml:space="preserve"> nakon incidenta u ordinaciji dentalne medicine</w:t>
            </w:r>
          </w:p>
          <w:p w14:paraId="21BE0406" w14:textId="77777777" w:rsidR="00DB5EAE" w:rsidRPr="00DA548C" w:rsidRDefault="00DB5EAE" w:rsidP="00A609F2">
            <w:pPr>
              <w:pStyle w:val="Odlomakpopisa"/>
              <w:spacing w:line="276" w:lineRule="auto"/>
              <w:rPr>
                <w:rFonts w:ascii="Verdana" w:hAnsi="Verdana" w:cstheme="minorHAnsi"/>
                <w:sz w:val="20"/>
                <w:szCs w:val="20"/>
              </w:rPr>
            </w:pPr>
          </w:p>
          <w:p w14:paraId="11AD2CD4" w14:textId="77777777" w:rsidR="00DB5EAE" w:rsidRPr="00DA548C" w:rsidRDefault="00DB5EAE" w:rsidP="00A609F2">
            <w:pPr>
              <w:spacing w:line="276" w:lineRule="auto"/>
              <w:rPr>
                <w:rFonts w:ascii="Verdana" w:hAnsi="Verdana" w:cstheme="minorHAnsi"/>
                <w:sz w:val="20"/>
                <w:szCs w:val="20"/>
              </w:rPr>
            </w:pPr>
          </w:p>
          <w:p w14:paraId="3B9D81E7" w14:textId="77777777" w:rsidR="00DB5EAE" w:rsidRPr="00DA548C" w:rsidRDefault="00DB5EAE"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Nabrojati načine,tehnike i zaštitnu opremu u sprečavanju ugriznog incidenta za vrijeme izvođenja zahvata u usnoj šupljini ( zaštitni napršnjak,korištenje retraktora i držača)</w:t>
            </w:r>
          </w:p>
          <w:p w14:paraId="248D604C" w14:textId="77777777" w:rsidR="00DB5EAE" w:rsidRPr="00DA548C" w:rsidRDefault="00DB5EAE" w:rsidP="00A609F2">
            <w:pPr>
              <w:pStyle w:val="Odlomakpopisa"/>
              <w:spacing w:line="276" w:lineRule="auto"/>
              <w:ind w:left="396"/>
              <w:rPr>
                <w:rFonts w:ascii="Verdana" w:hAnsi="Verdana" w:cstheme="minorHAnsi"/>
                <w:sz w:val="20"/>
                <w:szCs w:val="20"/>
              </w:rPr>
            </w:pPr>
          </w:p>
          <w:p w14:paraId="5EB4143B" w14:textId="77777777" w:rsidR="00DB5EAE" w:rsidRPr="00DA548C" w:rsidRDefault="00DB5EAE"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Opisati protokol zbrinjavanja ugriznog incidenta</w:t>
            </w:r>
          </w:p>
        </w:tc>
        <w:tc>
          <w:tcPr>
            <w:tcW w:w="2835" w:type="dxa"/>
          </w:tcPr>
          <w:p w14:paraId="3D79065B" w14:textId="77777777" w:rsidR="004E4105" w:rsidRPr="00DA548C" w:rsidRDefault="00DB5EAE" w:rsidP="00A609F2">
            <w:pPr>
              <w:spacing w:line="276" w:lineRule="auto"/>
              <w:rPr>
                <w:rFonts w:ascii="Verdana" w:hAnsi="Verdana" w:cstheme="minorHAnsi"/>
                <w:b/>
                <w:sz w:val="20"/>
                <w:szCs w:val="20"/>
              </w:rPr>
            </w:pPr>
            <w:r w:rsidRPr="00DA548C">
              <w:rPr>
                <w:rFonts w:ascii="Verdana" w:hAnsi="Verdana" w:cstheme="minorHAnsi"/>
                <w:b/>
                <w:sz w:val="20"/>
                <w:szCs w:val="20"/>
              </w:rPr>
              <w:lastRenderedPageBreak/>
              <w:t>Zdravstvena njega</w:t>
            </w:r>
          </w:p>
          <w:p w14:paraId="66F5B29D" w14:textId="4C711877" w:rsidR="006A4828" w:rsidRPr="00DA548C" w:rsidRDefault="006A4828" w:rsidP="00A609F2">
            <w:pPr>
              <w:spacing w:line="276" w:lineRule="auto"/>
              <w:rPr>
                <w:rFonts w:ascii="Verdana" w:hAnsi="Verdana" w:cstheme="minorHAnsi"/>
                <w:b/>
                <w:sz w:val="20"/>
                <w:szCs w:val="20"/>
              </w:rPr>
            </w:pPr>
            <w:r w:rsidRPr="00DA548C">
              <w:rPr>
                <w:rFonts w:ascii="Verdana" w:hAnsi="Verdana" w:cstheme="minorHAnsi"/>
                <w:b/>
                <w:sz w:val="20"/>
                <w:szCs w:val="20"/>
              </w:rPr>
              <w:t xml:space="preserve">Dentalna oprema </w:t>
            </w:r>
            <w:r w:rsidR="000262D9" w:rsidRPr="00DA548C">
              <w:rPr>
                <w:rFonts w:ascii="Verdana" w:hAnsi="Verdana" w:cstheme="minorHAnsi"/>
                <w:b/>
                <w:sz w:val="20"/>
                <w:szCs w:val="20"/>
              </w:rPr>
              <w:t>i</w:t>
            </w:r>
            <w:r w:rsidRPr="00DA548C">
              <w:rPr>
                <w:rFonts w:ascii="Verdana" w:hAnsi="Verdana" w:cstheme="minorHAnsi"/>
                <w:b/>
                <w:sz w:val="20"/>
                <w:szCs w:val="20"/>
              </w:rPr>
              <w:t xml:space="preserve"> materijali</w:t>
            </w:r>
          </w:p>
          <w:p w14:paraId="7AD21DE7" w14:textId="77777777" w:rsidR="00717373" w:rsidRPr="00DA548C" w:rsidRDefault="00717373" w:rsidP="00A609F2">
            <w:pPr>
              <w:spacing w:line="276" w:lineRule="auto"/>
              <w:rPr>
                <w:rFonts w:ascii="Verdana" w:hAnsi="Verdana" w:cstheme="minorHAnsi"/>
                <w:b/>
                <w:sz w:val="20"/>
                <w:szCs w:val="20"/>
              </w:rPr>
            </w:pPr>
          </w:p>
          <w:p w14:paraId="69D22432" w14:textId="77777777" w:rsidR="00717373" w:rsidRPr="00DA548C" w:rsidRDefault="00717373" w:rsidP="00A609F2">
            <w:pPr>
              <w:spacing w:line="276" w:lineRule="auto"/>
              <w:rPr>
                <w:rFonts w:ascii="Verdana" w:hAnsi="Verdana" w:cstheme="minorHAnsi"/>
                <w:b/>
                <w:sz w:val="20"/>
                <w:szCs w:val="20"/>
              </w:rPr>
            </w:pPr>
          </w:p>
          <w:p w14:paraId="3DC386FA" w14:textId="77777777" w:rsidR="00717373" w:rsidRPr="00DA548C" w:rsidRDefault="00717373" w:rsidP="00A609F2">
            <w:pPr>
              <w:spacing w:line="276" w:lineRule="auto"/>
              <w:rPr>
                <w:rFonts w:ascii="Verdana" w:hAnsi="Verdana" w:cstheme="minorHAnsi"/>
                <w:b/>
                <w:sz w:val="20"/>
                <w:szCs w:val="20"/>
              </w:rPr>
            </w:pPr>
          </w:p>
          <w:p w14:paraId="111E057B" w14:textId="77777777" w:rsidR="00717373" w:rsidRPr="00DA548C" w:rsidRDefault="00717373" w:rsidP="00A609F2">
            <w:pPr>
              <w:spacing w:line="276" w:lineRule="auto"/>
              <w:rPr>
                <w:rFonts w:ascii="Verdana" w:hAnsi="Verdana" w:cstheme="minorHAnsi"/>
                <w:b/>
                <w:sz w:val="20"/>
                <w:szCs w:val="20"/>
              </w:rPr>
            </w:pPr>
          </w:p>
          <w:p w14:paraId="47C4FF4C" w14:textId="77777777" w:rsidR="00717373" w:rsidRPr="00DA548C" w:rsidRDefault="00717373"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6B82E89D" w14:textId="77777777" w:rsidR="00717373" w:rsidRPr="00DA548C" w:rsidRDefault="00717373" w:rsidP="00A609F2">
            <w:pPr>
              <w:spacing w:line="276" w:lineRule="auto"/>
              <w:rPr>
                <w:rFonts w:ascii="Verdana" w:hAnsi="Verdana" w:cstheme="minorHAnsi"/>
                <w:b/>
                <w:sz w:val="20"/>
                <w:szCs w:val="20"/>
              </w:rPr>
            </w:pPr>
            <w:r w:rsidRPr="00DA548C">
              <w:rPr>
                <w:rFonts w:ascii="Verdana" w:hAnsi="Verdana"/>
                <w:b/>
                <w:bCs/>
                <w:sz w:val="20"/>
                <w:szCs w:val="20"/>
              </w:rPr>
              <w:t xml:space="preserve">uvježbavanje na primjerima te vrednovanje </w:t>
            </w:r>
            <w:r w:rsidRPr="00DA548C">
              <w:rPr>
                <w:rFonts w:ascii="Verdana" w:hAnsi="Verdana"/>
                <w:b/>
                <w:bCs/>
                <w:sz w:val="20"/>
                <w:szCs w:val="20"/>
              </w:rPr>
              <w:lastRenderedPageBreak/>
              <w:t>ostvarenih ishoda odvijaju se kontinuirano tijekom nastavne godine</w:t>
            </w:r>
          </w:p>
        </w:tc>
        <w:tc>
          <w:tcPr>
            <w:tcW w:w="4961" w:type="dxa"/>
          </w:tcPr>
          <w:p w14:paraId="1822BF5B" w14:textId="77777777" w:rsidR="004E4105" w:rsidRPr="00DA548C" w:rsidRDefault="006A4828"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lastRenderedPageBreak/>
              <w:t>C.5.1.B Analizira opasnosti iz okoline, prepoznaje rizične situacije i izbjegava ih</w:t>
            </w:r>
          </w:p>
          <w:p w14:paraId="0813C454" w14:textId="77777777" w:rsidR="006A4828" w:rsidRPr="00DA548C" w:rsidRDefault="006A4828"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B.5.2.A Procjenjuje važnost rada  na sebi i odgovornost za mentalno i socijalno zdravlje</w:t>
            </w:r>
          </w:p>
          <w:p w14:paraId="795F7BD1" w14:textId="77777777" w:rsidR="006A4828" w:rsidRPr="00DA548C" w:rsidRDefault="006A4828"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C.5.3.B Opisuje najčešće profesionalne rizike za zdravlje</w:t>
            </w:r>
          </w:p>
          <w:p w14:paraId="5F1DEEB2" w14:textId="77777777" w:rsidR="006A4828" w:rsidRPr="00DA548C" w:rsidRDefault="006A4828" w:rsidP="00A609F2">
            <w:pPr>
              <w:spacing w:line="276" w:lineRule="auto"/>
              <w:rPr>
                <w:rFonts w:ascii="Verdana" w:hAnsi="Verdana" w:cstheme="minorHAnsi"/>
                <w:sz w:val="20"/>
                <w:szCs w:val="20"/>
              </w:rPr>
            </w:pPr>
            <w:proofErr w:type="gramStart"/>
            <w:r w:rsidRPr="00DA548C">
              <w:rPr>
                <w:rFonts w:ascii="Verdana" w:eastAsia="Times New Roman" w:hAnsi="Verdana" w:cs="Times New Roman"/>
                <w:sz w:val="20"/>
                <w:szCs w:val="20"/>
                <w:lang w:eastAsia="hr-HR"/>
              </w:rPr>
              <w:t>uku</w:t>
            </w:r>
            <w:proofErr w:type="gramEnd"/>
            <w:r w:rsidRPr="00DA548C">
              <w:rPr>
                <w:rFonts w:ascii="Verdana" w:eastAsia="Times New Roman" w:hAnsi="Verdana" w:cs="Times New Roman"/>
                <w:sz w:val="20"/>
                <w:szCs w:val="20"/>
                <w:lang w:eastAsia="hr-HR"/>
              </w:rPr>
              <w:t xml:space="preserve"> A.4/5.1. Upravljanje informacijama. Učenik samostalno traži informacije iz različitih izvora, transformira ih u novo znanje i uspješno primjenjuje pri rješavanju problema.</w:t>
            </w:r>
          </w:p>
        </w:tc>
      </w:tr>
      <w:tr w:rsidR="0022396F" w:rsidRPr="00970B5E" w14:paraId="24D22708" w14:textId="77777777" w:rsidTr="00B5245F">
        <w:trPr>
          <w:trHeight w:val="291"/>
        </w:trPr>
        <w:tc>
          <w:tcPr>
            <w:tcW w:w="1696" w:type="dxa"/>
          </w:tcPr>
          <w:p w14:paraId="3030EB8E" w14:textId="77777777" w:rsidR="0022396F" w:rsidRPr="00DA548C" w:rsidRDefault="0022396F" w:rsidP="00A609F2">
            <w:pPr>
              <w:spacing w:line="276" w:lineRule="auto"/>
              <w:rPr>
                <w:rFonts w:ascii="Verdana" w:hAnsi="Verdana" w:cstheme="minorHAnsi"/>
                <w:b/>
                <w:sz w:val="20"/>
                <w:szCs w:val="20"/>
              </w:rPr>
            </w:pPr>
            <w:r w:rsidRPr="00DA548C">
              <w:rPr>
                <w:rFonts w:ascii="Verdana" w:hAnsi="Verdana" w:cstheme="minorHAnsi"/>
                <w:b/>
                <w:sz w:val="20"/>
                <w:szCs w:val="20"/>
              </w:rPr>
              <w:t>T4</w:t>
            </w:r>
          </w:p>
          <w:p w14:paraId="5FC96141" w14:textId="77777777" w:rsidR="0022396F" w:rsidRPr="00DA548C" w:rsidRDefault="0022396F" w:rsidP="00A609F2">
            <w:pPr>
              <w:spacing w:line="276" w:lineRule="auto"/>
              <w:rPr>
                <w:rFonts w:ascii="Verdana" w:hAnsi="Verdana" w:cstheme="minorHAnsi"/>
                <w:b/>
                <w:sz w:val="20"/>
                <w:szCs w:val="20"/>
              </w:rPr>
            </w:pPr>
            <w:r w:rsidRPr="00DA548C">
              <w:rPr>
                <w:rFonts w:ascii="Verdana" w:hAnsi="Verdana" w:cstheme="minorHAnsi"/>
                <w:b/>
                <w:sz w:val="20"/>
                <w:szCs w:val="20"/>
              </w:rPr>
              <w:t>UVIJETI ZA RAZVOJ INFEKCIJE</w:t>
            </w:r>
          </w:p>
        </w:tc>
        <w:tc>
          <w:tcPr>
            <w:tcW w:w="3686" w:type="dxa"/>
          </w:tcPr>
          <w:p w14:paraId="4BA4DD12"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Definirati pojam epidemiološkog lanca u nastanku infekcije ( Vogralikov lanac)</w:t>
            </w:r>
          </w:p>
          <w:p w14:paraId="0EC1C8F1" w14:textId="77777777" w:rsidR="0022396F" w:rsidRPr="00DA548C" w:rsidRDefault="0022396F" w:rsidP="00A609F2">
            <w:pPr>
              <w:pStyle w:val="Odlomakpopisa"/>
              <w:spacing w:line="276" w:lineRule="auto"/>
              <w:ind w:left="396"/>
              <w:rPr>
                <w:rFonts w:ascii="Verdana" w:hAnsi="Verdana" w:cstheme="minorHAnsi"/>
                <w:sz w:val="20"/>
                <w:szCs w:val="20"/>
              </w:rPr>
            </w:pPr>
          </w:p>
          <w:p w14:paraId="3B469161"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Opisati  različite puteve širenja zaraze (dodirom, zrakom, preko vektora, posredni dodir, hranom, vodom, placentom</w:t>
            </w:r>
          </w:p>
          <w:p w14:paraId="1D440930" w14:textId="77777777" w:rsidR="0022396F" w:rsidRPr="00DA548C" w:rsidRDefault="0022396F" w:rsidP="00A609F2">
            <w:pPr>
              <w:pStyle w:val="Odlomakpopisa"/>
              <w:spacing w:line="276" w:lineRule="auto"/>
              <w:rPr>
                <w:rFonts w:ascii="Verdana" w:hAnsi="Verdana" w:cstheme="minorHAnsi"/>
                <w:sz w:val="20"/>
                <w:szCs w:val="20"/>
              </w:rPr>
            </w:pPr>
          </w:p>
          <w:p w14:paraId="56212CD6"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Opisati mjesta na koja uzročnik bolesti može ući u organizam (koža, dišni sustav, probavni sustav, spolni put, sluznice oka, nosa, usta)</w:t>
            </w:r>
          </w:p>
          <w:p w14:paraId="51C1E2A3" w14:textId="77777777" w:rsidR="0022396F" w:rsidRPr="00DA548C" w:rsidRDefault="0022396F" w:rsidP="00A609F2">
            <w:pPr>
              <w:pStyle w:val="Odlomakpopisa"/>
              <w:spacing w:line="276" w:lineRule="auto"/>
              <w:rPr>
                <w:rFonts w:ascii="Verdana" w:hAnsi="Verdana" w:cstheme="minorHAnsi"/>
                <w:sz w:val="20"/>
                <w:szCs w:val="20"/>
              </w:rPr>
            </w:pPr>
          </w:p>
          <w:p w14:paraId="16205957"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lastRenderedPageBreak/>
              <w:t>Objasniti vezu između broja uzročnika bolesti i utjecaja okolišnih uvjeta na razvoj bolesti</w:t>
            </w:r>
          </w:p>
          <w:p w14:paraId="72101513" w14:textId="77777777" w:rsidR="0022396F" w:rsidRPr="00DA548C" w:rsidRDefault="0022396F" w:rsidP="00A609F2">
            <w:pPr>
              <w:pStyle w:val="Odlomakpopisa"/>
              <w:spacing w:line="276" w:lineRule="auto"/>
              <w:rPr>
                <w:rFonts w:ascii="Verdana" w:hAnsi="Verdana" w:cstheme="minorHAnsi"/>
                <w:sz w:val="20"/>
                <w:szCs w:val="20"/>
              </w:rPr>
            </w:pPr>
          </w:p>
          <w:p w14:paraId="6E057C20"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Povezati I kritički promišljati kako provođenje higijenskih postupaka utječe na epidemiološki lanac</w:t>
            </w:r>
          </w:p>
          <w:p w14:paraId="6377CC23" w14:textId="77777777" w:rsidR="0022396F" w:rsidRPr="00DA548C" w:rsidRDefault="0022396F" w:rsidP="00A609F2">
            <w:pPr>
              <w:pStyle w:val="Odlomakpopisa"/>
              <w:spacing w:line="276" w:lineRule="auto"/>
              <w:rPr>
                <w:rFonts w:ascii="Verdana" w:hAnsi="Verdana" w:cstheme="minorHAnsi"/>
                <w:sz w:val="20"/>
                <w:szCs w:val="20"/>
              </w:rPr>
            </w:pPr>
          </w:p>
          <w:p w14:paraId="05DF45F1"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Objasniti  pojam kliconoštva i opisati moguće  izvore  zaraze</w:t>
            </w:r>
          </w:p>
          <w:p w14:paraId="618ADF41" w14:textId="77777777" w:rsidR="0022396F" w:rsidRPr="00DA548C" w:rsidRDefault="0022396F" w:rsidP="00A609F2">
            <w:pPr>
              <w:pStyle w:val="Odlomakpopisa"/>
              <w:spacing w:line="276" w:lineRule="auto"/>
              <w:rPr>
                <w:rFonts w:ascii="Verdana" w:hAnsi="Verdana" w:cstheme="minorHAnsi"/>
                <w:sz w:val="20"/>
                <w:szCs w:val="20"/>
              </w:rPr>
            </w:pPr>
          </w:p>
          <w:p w14:paraId="27A39D00"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Definirati pojam intrahospitalne infekcije</w:t>
            </w:r>
          </w:p>
          <w:p w14:paraId="4ACAE16A" w14:textId="77777777" w:rsidR="0022396F" w:rsidRPr="00DA548C" w:rsidRDefault="0022396F" w:rsidP="00A609F2">
            <w:pPr>
              <w:pStyle w:val="Odlomakpopisa"/>
              <w:spacing w:line="276" w:lineRule="auto"/>
              <w:rPr>
                <w:rFonts w:ascii="Verdana" w:hAnsi="Verdana" w:cstheme="minorHAnsi"/>
                <w:sz w:val="20"/>
                <w:szCs w:val="20"/>
              </w:rPr>
            </w:pPr>
          </w:p>
          <w:p w14:paraId="6436863C"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Objasniti načine sprečavanja širenje intrahospitalne infekcije i izdvojiti rizike vezane uz ordinaciju dentalne medicine</w:t>
            </w:r>
          </w:p>
          <w:p w14:paraId="1AC886C3" w14:textId="77777777" w:rsidR="0022396F" w:rsidRPr="00DA548C" w:rsidRDefault="0022396F" w:rsidP="00A609F2">
            <w:pPr>
              <w:pStyle w:val="Odlomakpopisa"/>
              <w:spacing w:line="276" w:lineRule="auto"/>
              <w:rPr>
                <w:rFonts w:ascii="Verdana" w:hAnsi="Verdana" w:cstheme="minorHAnsi"/>
                <w:sz w:val="20"/>
                <w:szCs w:val="20"/>
              </w:rPr>
            </w:pPr>
          </w:p>
          <w:p w14:paraId="19E6ADF3" w14:textId="77777777" w:rsidR="0022396F" w:rsidRPr="00DA548C" w:rsidRDefault="0022396F" w:rsidP="00A609F2">
            <w:pPr>
              <w:pStyle w:val="Odlomakpopisa"/>
              <w:spacing w:line="276" w:lineRule="auto"/>
              <w:ind w:left="396"/>
              <w:rPr>
                <w:rFonts w:ascii="Verdana" w:hAnsi="Verdana" w:cstheme="minorHAnsi"/>
                <w:sz w:val="20"/>
                <w:szCs w:val="20"/>
              </w:rPr>
            </w:pPr>
          </w:p>
        </w:tc>
        <w:tc>
          <w:tcPr>
            <w:tcW w:w="2835" w:type="dxa"/>
          </w:tcPr>
          <w:p w14:paraId="41AC0537" w14:textId="77777777" w:rsidR="0022396F" w:rsidRPr="00DA548C" w:rsidRDefault="0022396F" w:rsidP="00A609F2">
            <w:pPr>
              <w:spacing w:line="276" w:lineRule="auto"/>
              <w:rPr>
                <w:rFonts w:ascii="Verdana" w:hAnsi="Verdana" w:cstheme="minorHAnsi"/>
                <w:sz w:val="20"/>
                <w:szCs w:val="20"/>
              </w:rPr>
            </w:pPr>
          </w:p>
          <w:p w14:paraId="7F50E2D2" w14:textId="77777777" w:rsidR="0022396F" w:rsidRPr="00DA548C" w:rsidRDefault="0022396F" w:rsidP="00A609F2">
            <w:pPr>
              <w:spacing w:line="276" w:lineRule="auto"/>
              <w:rPr>
                <w:rFonts w:ascii="Verdana" w:hAnsi="Verdana" w:cstheme="minorHAnsi"/>
                <w:b/>
                <w:sz w:val="20"/>
                <w:szCs w:val="20"/>
              </w:rPr>
            </w:pPr>
            <w:r w:rsidRPr="00DA548C">
              <w:rPr>
                <w:rFonts w:ascii="Verdana" w:hAnsi="Verdana" w:cstheme="minorHAnsi"/>
                <w:b/>
                <w:sz w:val="20"/>
                <w:szCs w:val="20"/>
              </w:rPr>
              <w:t>Zdravstvena njega</w:t>
            </w:r>
          </w:p>
          <w:p w14:paraId="5D1A9C4E" w14:textId="77777777" w:rsidR="00717373" w:rsidRPr="00DA548C" w:rsidRDefault="00717373" w:rsidP="00A609F2">
            <w:pPr>
              <w:spacing w:line="276" w:lineRule="auto"/>
              <w:rPr>
                <w:rFonts w:ascii="Verdana" w:hAnsi="Verdana" w:cstheme="minorHAnsi"/>
                <w:b/>
                <w:sz w:val="20"/>
                <w:szCs w:val="20"/>
              </w:rPr>
            </w:pPr>
          </w:p>
          <w:p w14:paraId="60EB4CA7" w14:textId="77777777" w:rsidR="00717373" w:rsidRPr="00DA548C" w:rsidRDefault="00717373" w:rsidP="00A609F2">
            <w:pPr>
              <w:spacing w:line="276" w:lineRule="auto"/>
              <w:rPr>
                <w:rFonts w:ascii="Verdana" w:hAnsi="Verdana" w:cstheme="minorHAnsi"/>
                <w:b/>
                <w:sz w:val="20"/>
                <w:szCs w:val="20"/>
              </w:rPr>
            </w:pPr>
          </w:p>
          <w:p w14:paraId="3DE88739" w14:textId="77777777" w:rsidR="00717373" w:rsidRPr="00DA548C" w:rsidRDefault="00717373"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1C986668" w14:textId="77777777" w:rsidR="00717373" w:rsidRPr="00DA548C" w:rsidRDefault="00717373" w:rsidP="00A609F2">
            <w:pPr>
              <w:spacing w:line="276" w:lineRule="auto"/>
              <w:rPr>
                <w:rFonts w:ascii="Verdana" w:hAnsi="Verdana" w:cstheme="minorHAnsi"/>
                <w:b/>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vAlign w:val="center"/>
          </w:tcPr>
          <w:p w14:paraId="1D9D6F50" w14:textId="77777777" w:rsidR="0022396F" w:rsidRPr="00DA548C" w:rsidRDefault="0022396F"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C.5.1.B Analizira opasnosti iz okoline, prepoznaje rizične situacije i izbjegava ih</w:t>
            </w:r>
          </w:p>
          <w:p w14:paraId="3BC40723" w14:textId="77777777" w:rsidR="0022396F" w:rsidRPr="00DA548C" w:rsidRDefault="0022396F"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B.5.2.A Procjenjuje važnost rada  na sebi i odgovornost za mentalno i socijalno zdravlje</w:t>
            </w:r>
          </w:p>
          <w:p w14:paraId="6A529098" w14:textId="77777777" w:rsidR="0022396F" w:rsidRPr="00DA548C" w:rsidRDefault="0022396F"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C.5.3.B Opisuje najčešće profesionalne rizike za zdravlje</w:t>
            </w:r>
          </w:p>
          <w:p w14:paraId="7C8210F9" w14:textId="77777777" w:rsidR="0022396F" w:rsidRPr="00DA548C" w:rsidRDefault="0022396F" w:rsidP="00A609F2">
            <w:pPr>
              <w:spacing w:line="276" w:lineRule="auto"/>
              <w:rPr>
                <w:rFonts w:ascii="Verdana" w:hAnsi="Verdana"/>
                <w:color w:val="000000"/>
                <w:sz w:val="20"/>
                <w:szCs w:val="20"/>
              </w:rPr>
            </w:pPr>
            <w:proofErr w:type="gramStart"/>
            <w:r w:rsidRPr="00DA548C">
              <w:rPr>
                <w:rFonts w:ascii="Verdana" w:eastAsia="Times New Roman" w:hAnsi="Verdana" w:cs="Times New Roman"/>
                <w:sz w:val="20"/>
                <w:szCs w:val="20"/>
                <w:lang w:eastAsia="hr-HR"/>
              </w:rPr>
              <w:t>uku</w:t>
            </w:r>
            <w:proofErr w:type="gramEnd"/>
            <w:r w:rsidRPr="00DA548C">
              <w:rPr>
                <w:rFonts w:ascii="Verdana" w:eastAsia="Times New Roman" w:hAnsi="Verdana" w:cs="Times New Roman"/>
                <w:sz w:val="20"/>
                <w:szCs w:val="20"/>
                <w:lang w:eastAsia="hr-HR"/>
              </w:rPr>
              <w:t xml:space="preserve"> A.4/5.1. Upravljanje informacijama. Učenik samostalno traži informacije iz različitih izvora, transformira ih u novo znanje i uspješno primjenjuje pri rješavanju problema</w:t>
            </w:r>
          </w:p>
        </w:tc>
      </w:tr>
      <w:tr w:rsidR="0022396F" w:rsidRPr="00970B5E" w14:paraId="00BF515A" w14:textId="77777777" w:rsidTr="00B5245F">
        <w:trPr>
          <w:trHeight w:val="291"/>
        </w:trPr>
        <w:tc>
          <w:tcPr>
            <w:tcW w:w="1696" w:type="dxa"/>
          </w:tcPr>
          <w:p w14:paraId="2D301A13" w14:textId="77777777" w:rsidR="0022396F" w:rsidRPr="00DA548C" w:rsidRDefault="0022396F" w:rsidP="00A609F2">
            <w:pPr>
              <w:spacing w:line="276" w:lineRule="auto"/>
              <w:rPr>
                <w:rFonts w:ascii="Verdana" w:hAnsi="Verdana" w:cstheme="minorHAnsi"/>
                <w:b/>
                <w:sz w:val="20"/>
                <w:szCs w:val="20"/>
              </w:rPr>
            </w:pPr>
            <w:r w:rsidRPr="00DA548C">
              <w:rPr>
                <w:rFonts w:ascii="Verdana" w:hAnsi="Verdana" w:cstheme="minorHAnsi"/>
                <w:b/>
                <w:sz w:val="20"/>
                <w:szCs w:val="20"/>
              </w:rPr>
              <w:t>T5</w:t>
            </w:r>
          </w:p>
          <w:p w14:paraId="29651F46" w14:textId="77777777" w:rsidR="0022396F" w:rsidRPr="00DA548C" w:rsidRDefault="0022396F" w:rsidP="00A609F2">
            <w:pPr>
              <w:spacing w:line="276" w:lineRule="auto"/>
              <w:rPr>
                <w:rFonts w:ascii="Verdana" w:hAnsi="Verdana" w:cstheme="minorHAnsi"/>
                <w:sz w:val="20"/>
                <w:szCs w:val="20"/>
              </w:rPr>
            </w:pPr>
            <w:r w:rsidRPr="00DA548C">
              <w:rPr>
                <w:rFonts w:ascii="Verdana" w:hAnsi="Verdana" w:cstheme="minorHAnsi"/>
                <w:b/>
                <w:sz w:val="20"/>
                <w:szCs w:val="20"/>
              </w:rPr>
              <w:t xml:space="preserve"> STERILIZACIJA</w:t>
            </w:r>
          </w:p>
        </w:tc>
        <w:tc>
          <w:tcPr>
            <w:tcW w:w="3686" w:type="dxa"/>
            <w:vAlign w:val="center"/>
          </w:tcPr>
          <w:p w14:paraId="276D8823"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Definirati pojam sterilizacije I asepse</w:t>
            </w:r>
          </w:p>
          <w:p w14:paraId="300C7A09" w14:textId="77777777" w:rsidR="0022396F" w:rsidRPr="00DA548C" w:rsidRDefault="0022396F" w:rsidP="00A609F2">
            <w:pPr>
              <w:pStyle w:val="Odlomakpopisa"/>
              <w:spacing w:line="276" w:lineRule="auto"/>
              <w:ind w:left="396"/>
              <w:rPr>
                <w:rFonts w:ascii="Verdana" w:hAnsi="Verdana"/>
                <w:color w:val="000000"/>
                <w:sz w:val="20"/>
                <w:szCs w:val="20"/>
              </w:rPr>
            </w:pPr>
          </w:p>
          <w:p w14:paraId="69B28482"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 xml:space="preserve">Objasniti strilizaciju u autoklavu I </w:t>
            </w:r>
          </w:p>
          <w:p w14:paraId="009255E2" w14:textId="77777777" w:rsidR="0022396F" w:rsidRPr="00DA548C" w:rsidRDefault="0022396F" w:rsidP="00A609F2">
            <w:pPr>
              <w:pStyle w:val="Odlomakpopisa"/>
              <w:spacing w:line="276" w:lineRule="auto"/>
              <w:ind w:left="396"/>
              <w:rPr>
                <w:rFonts w:ascii="Verdana" w:hAnsi="Verdana"/>
                <w:color w:val="000000"/>
                <w:sz w:val="20"/>
                <w:szCs w:val="20"/>
              </w:rPr>
            </w:pPr>
            <w:r w:rsidRPr="00DA548C">
              <w:rPr>
                <w:rFonts w:ascii="Verdana" w:hAnsi="Verdana"/>
                <w:color w:val="000000"/>
                <w:sz w:val="20"/>
                <w:szCs w:val="20"/>
              </w:rPr>
              <w:t>parametre standardnih programa</w:t>
            </w:r>
          </w:p>
          <w:p w14:paraId="08F56CBD"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Demonstrirati pripremu  I pakiranje instrumenta i pribora za sterilizaciju u autoklavu</w:t>
            </w:r>
          </w:p>
          <w:p w14:paraId="4A593387" w14:textId="77777777" w:rsidR="0022396F" w:rsidRPr="00DA548C" w:rsidRDefault="0022396F" w:rsidP="00A609F2">
            <w:pPr>
              <w:pStyle w:val="Odlomakpopisa"/>
              <w:spacing w:line="276" w:lineRule="auto"/>
              <w:ind w:left="396"/>
              <w:rPr>
                <w:rFonts w:ascii="Verdana" w:hAnsi="Verdana"/>
                <w:color w:val="000000"/>
                <w:sz w:val="20"/>
                <w:szCs w:val="20"/>
              </w:rPr>
            </w:pPr>
          </w:p>
          <w:p w14:paraId="5B1A8F1B"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lastRenderedPageBreak/>
              <w:t>Prezentirati rukovanje autoklav uređajem</w:t>
            </w:r>
          </w:p>
          <w:p w14:paraId="24F0E4DD" w14:textId="77777777" w:rsidR="0022396F" w:rsidRPr="00DA548C" w:rsidRDefault="0022396F" w:rsidP="00A609F2">
            <w:pPr>
              <w:pStyle w:val="Odlomakpopisa"/>
              <w:spacing w:line="276" w:lineRule="auto"/>
              <w:ind w:left="396"/>
              <w:rPr>
                <w:rFonts w:ascii="Verdana" w:hAnsi="Verdana"/>
                <w:color w:val="000000"/>
                <w:sz w:val="20"/>
                <w:szCs w:val="20"/>
              </w:rPr>
            </w:pPr>
            <w:r w:rsidRPr="00DA548C">
              <w:rPr>
                <w:rFonts w:ascii="Verdana" w:hAnsi="Verdana"/>
                <w:color w:val="000000"/>
                <w:sz w:val="20"/>
                <w:szCs w:val="20"/>
              </w:rPr>
              <w:t>( pravilno slaganje paketa za sterilizaciju , punjenje I pražnjenje rezervoara,odabir programa I uključivanje,postupak vađenja instrumenta nakon ciklusa)</w:t>
            </w:r>
          </w:p>
          <w:p w14:paraId="4888B4E5" w14:textId="77777777" w:rsidR="0022396F" w:rsidRPr="00DA548C" w:rsidRDefault="0022396F" w:rsidP="00A609F2">
            <w:pPr>
              <w:pStyle w:val="Odlomakpopisa"/>
              <w:spacing w:line="276" w:lineRule="auto"/>
              <w:ind w:left="396"/>
              <w:rPr>
                <w:rFonts w:ascii="Verdana" w:hAnsi="Verdana"/>
                <w:color w:val="000000"/>
                <w:sz w:val="20"/>
                <w:szCs w:val="20"/>
              </w:rPr>
            </w:pPr>
          </w:p>
          <w:p w14:paraId="3F90A163"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Objasnti način rada I parametre odbira temperature i vremena izlaganja materijala za sterilizaciju u suhom strilizitaru</w:t>
            </w:r>
          </w:p>
          <w:p w14:paraId="2A8C37E5" w14:textId="77777777" w:rsidR="0022396F" w:rsidRPr="00DA548C" w:rsidRDefault="0022396F" w:rsidP="00A609F2">
            <w:pPr>
              <w:pStyle w:val="Odlomakpopisa"/>
              <w:spacing w:line="276" w:lineRule="auto"/>
              <w:ind w:left="396"/>
              <w:rPr>
                <w:rFonts w:ascii="Verdana" w:hAnsi="Verdana"/>
                <w:color w:val="000000"/>
                <w:sz w:val="20"/>
                <w:szCs w:val="20"/>
              </w:rPr>
            </w:pPr>
          </w:p>
          <w:p w14:paraId="6049195E"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Nabrojati i opisati načine kemijske kontrole sterilizacijskog postupka</w:t>
            </w:r>
          </w:p>
          <w:p w14:paraId="6F5F086E" w14:textId="77777777" w:rsidR="0022396F" w:rsidRPr="00DA548C" w:rsidRDefault="0022396F" w:rsidP="00A609F2">
            <w:pPr>
              <w:spacing w:line="276" w:lineRule="auto"/>
              <w:rPr>
                <w:rFonts w:ascii="Verdana" w:hAnsi="Verdana"/>
                <w:color w:val="000000"/>
                <w:sz w:val="20"/>
                <w:szCs w:val="20"/>
              </w:rPr>
            </w:pPr>
            <w:r w:rsidRPr="00DA548C">
              <w:rPr>
                <w:rFonts w:ascii="Verdana" w:hAnsi="Verdana"/>
                <w:color w:val="000000"/>
                <w:sz w:val="20"/>
                <w:szCs w:val="20"/>
              </w:rPr>
              <w:t>(Mikulicheva traka,kemijski indikatori,Bowie &amp; Dick test)</w:t>
            </w:r>
          </w:p>
          <w:p w14:paraId="2BD369A2"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Objasniti  važnost biološke kontrole sterilizacijskog postupka I izdvojiti vrstu spore u kontroli ovisno o vrsti steriizacijskog postupka</w:t>
            </w:r>
          </w:p>
          <w:p w14:paraId="6888477D" w14:textId="77777777" w:rsidR="008B31FD" w:rsidRPr="00DA548C" w:rsidRDefault="008B31FD" w:rsidP="00A609F2">
            <w:pPr>
              <w:pStyle w:val="Odlomakpopisa"/>
              <w:spacing w:line="276" w:lineRule="auto"/>
              <w:ind w:left="396"/>
              <w:rPr>
                <w:rFonts w:ascii="Verdana" w:hAnsi="Verdana"/>
                <w:color w:val="000000"/>
                <w:sz w:val="20"/>
                <w:szCs w:val="20"/>
              </w:rPr>
            </w:pPr>
          </w:p>
          <w:p w14:paraId="4F2B65DE" w14:textId="77777777" w:rsidR="008B31FD" w:rsidRPr="00DA548C" w:rsidRDefault="008B31FD"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O</w:t>
            </w:r>
            <w:r w:rsidR="00987043" w:rsidRPr="00DA548C">
              <w:rPr>
                <w:rFonts w:ascii="Verdana" w:hAnsi="Verdana"/>
                <w:color w:val="000000"/>
                <w:sz w:val="20"/>
                <w:szCs w:val="20"/>
              </w:rPr>
              <w:t>bjasniti način rada i izvođenje brzog testa biološke kontrole sterilizacijskog post</w:t>
            </w:r>
            <w:r w:rsidRPr="00DA548C">
              <w:rPr>
                <w:rFonts w:ascii="Verdana" w:hAnsi="Verdana"/>
                <w:color w:val="000000"/>
                <w:sz w:val="20"/>
                <w:szCs w:val="20"/>
              </w:rPr>
              <w:t>upka u ordinaciji dentalne medicine</w:t>
            </w:r>
          </w:p>
          <w:p w14:paraId="4EEFDF39" w14:textId="77777777" w:rsidR="00987043" w:rsidRPr="00DA548C" w:rsidRDefault="008B31FD" w:rsidP="00A609F2">
            <w:pPr>
              <w:spacing w:line="276" w:lineRule="auto"/>
              <w:rPr>
                <w:rFonts w:ascii="Verdana" w:hAnsi="Verdana"/>
                <w:color w:val="000000"/>
                <w:sz w:val="20"/>
                <w:szCs w:val="20"/>
              </w:rPr>
            </w:pPr>
            <w:r w:rsidRPr="00DA548C">
              <w:rPr>
                <w:rFonts w:ascii="Verdana" w:hAnsi="Verdana"/>
                <w:color w:val="000000"/>
                <w:sz w:val="20"/>
                <w:szCs w:val="20"/>
              </w:rPr>
              <w:t xml:space="preserve">         ( korištenje uređaja za brzo očitavanje)</w:t>
            </w:r>
          </w:p>
          <w:p w14:paraId="635364EC" w14:textId="77777777" w:rsidR="0022396F" w:rsidRPr="00DA548C" w:rsidRDefault="0022396F" w:rsidP="00A609F2">
            <w:pPr>
              <w:pStyle w:val="Odlomakpopisa"/>
              <w:spacing w:line="276" w:lineRule="auto"/>
              <w:ind w:left="396"/>
              <w:rPr>
                <w:rFonts w:ascii="Verdana" w:hAnsi="Verdana"/>
                <w:color w:val="000000"/>
                <w:sz w:val="20"/>
                <w:szCs w:val="20"/>
              </w:rPr>
            </w:pPr>
          </w:p>
          <w:p w14:paraId="11539C10"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lastRenderedPageBreak/>
              <w:t>Opisati dokumentiranje sterilizacijskog postupka</w:t>
            </w:r>
          </w:p>
          <w:p w14:paraId="4F96BB9F" w14:textId="77777777" w:rsidR="0022396F" w:rsidRPr="00DA548C" w:rsidRDefault="0022396F" w:rsidP="00A609F2">
            <w:pPr>
              <w:pStyle w:val="Odlomakpopisa"/>
              <w:spacing w:line="276" w:lineRule="auto"/>
              <w:rPr>
                <w:rFonts w:ascii="Verdana" w:hAnsi="Verdana"/>
                <w:color w:val="000000"/>
                <w:sz w:val="20"/>
                <w:szCs w:val="20"/>
              </w:rPr>
            </w:pPr>
          </w:p>
          <w:p w14:paraId="64A8AA3C" w14:textId="77777777" w:rsidR="0022396F" w:rsidRPr="00DA548C" w:rsidRDefault="0022396F" w:rsidP="00A609F2">
            <w:pPr>
              <w:pStyle w:val="Odlomakpopisa"/>
              <w:numPr>
                <w:ilvl w:val="0"/>
                <w:numId w:val="5"/>
              </w:numPr>
              <w:spacing w:line="276" w:lineRule="auto"/>
              <w:rPr>
                <w:rFonts w:ascii="Verdana" w:hAnsi="Verdana"/>
                <w:color w:val="000000"/>
                <w:sz w:val="20"/>
                <w:szCs w:val="20"/>
              </w:rPr>
            </w:pPr>
            <w:r w:rsidRPr="00DA548C">
              <w:rPr>
                <w:rFonts w:ascii="Verdana" w:hAnsi="Verdana"/>
                <w:color w:val="000000"/>
                <w:sz w:val="20"/>
                <w:szCs w:val="20"/>
              </w:rPr>
              <w:t>Opisati pravilnu pohranu sterilnog materijala</w:t>
            </w:r>
          </w:p>
          <w:p w14:paraId="3597BA15" w14:textId="77777777" w:rsidR="0022396F" w:rsidRPr="00DA548C" w:rsidRDefault="0022396F" w:rsidP="00A609F2">
            <w:pPr>
              <w:pStyle w:val="Odlomakpopisa"/>
              <w:spacing w:line="276" w:lineRule="auto"/>
              <w:ind w:left="396"/>
              <w:rPr>
                <w:rFonts w:ascii="Verdana" w:hAnsi="Verdana"/>
                <w:color w:val="000000"/>
                <w:sz w:val="20"/>
                <w:szCs w:val="20"/>
              </w:rPr>
            </w:pPr>
          </w:p>
        </w:tc>
        <w:tc>
          <w:tcPr>
            <w:tcW w:w="2835" w:type="dxa"/>
          </w:tcPr>
          <w:p w14:paraId="18CA7BE4" w14:textId="77777777" w:rsidR="0022396F" w:rsidRPr="00DA548C" w:rsidRDefault="0022396F" w:rsidP="00A609F2">
            <w:pPr>
              <w:spacing w:line="276" w:lineRule="auto"/>
              <w:rPr>
                <w:rFonts w:ascii="Verdana" w:hAnsi="Verdana" w:cstheme="minorHAnsi"/>
                <w:b/>
                <w:sz w:val="20"/>
                <w:szCs w:val="20"/>
              </w:rPr>
            </w:pPr>
          </w:p>
          <w:p w14:paraId="2AFF9F83" w14:textId="77777777" w:rsidR="0022396F" w:rsidRPr="00DA548C" w:rsidRDefault="0022396F" w:rsidP="00A609F2">
            <w:pPr>
              <w:spacing w:line="276" w:lineRule="auto"/>
              <w:rPr>
                <w:rFonts w:ascii="Verdana" w:hAnsi="Verdana" w:cstheme="minorHAnsi"/>
                <w:b/>
                <w:sz w:val="20"/>
                <w:szCs w:val="20"/>
              </w:rPr>
            </w:pPr>
          </w:p>
          <w:p w14:paraId="2B973B95" w14:textId="77777777" w:rsidR="0022396F" w:rsidRPr="00DA548C" w:rsidRDefault="0022396F" w:rsidP="00A609F2">
            <w:pPr>
              <w:spacing w:line="276" w:lineRule="auto"/>
              <w:rPr>
                <w:rFonts w:ascii="Verdana" w:hAnsi="Verdana" w:cstheme="minorHAnsi"/>
                <w:b/>
                <w:sz w:val="20"/>
                <w:szCs w:val="20"/>
              </w:rPr>
            </w:pPr>
            <w:r w:rsidRPr="00DA548C">
              <w:rPr>
                <w:rFonts w:ascii="Verdana" w:hAnsi="Verdana" w:cstheme="minorHAnsi"/>
                <w:b/>
                <w:sz w:val="20"/>
                <w:szCs w:val="20"/>
              </w:rPr>
              <w:t>Zdravstvena njega</w:t>
            </w:r>
          </w:p>
          <w:p w14:paraId="63D5988C" w14:textId="77777777" w:rsidR="00717373" w:rsidRPr="00DA548C" w:rsidRDefault="00717373" w:rsidP="00A609F2">
            <w:pPr>
              <w:spacing w:line="276" w:lineRule="auto"/>
              <w:rPr>
                <w:rFonts w:ascii="Verdana" w:hAnsi="Verdana" w:cstheme="minorHAnsi"/>
                <w:b/>
                <w:sz w:val="20"/>
                <w:szCs w:val="20"/>
              </w:rPr>
            </w:pPr>
          </w:p>
          <w:p w14:paraId="144A0F66" w14:textId="77777777" w:rsidR="00717373" w:rsidRPr="00DA548C" w:rsidRDefault="00717373" w:rsidP="00A609F2">
            <w:pPr>
              <w:spacing w:line="276" w:lineRule="auto"/>
              <w:rPr>
                <w:rFonts w:ascii="Verdana" w:hAnsi="Verdana" w:cstheme="minorHAnsi"/>
                <w:b/>
                <w:sz w:val="20"/>
                <w:szCs w:val="20"/>
              </w:rPr>
            </w:pPr>
          </w:p>
          <w:p w14:paraId="783D7C0A" w14:textId="77777777" w:rsidR="00717373" w:rsidRPr="00DA548C" w:rsidRDefault="00717373" w:rsidP="00A609F2">
            <w:pPr>
              <w:spacing w:line="276" w:lineRule="auto"/>
              <w:rPr>
                <w:rFonts w:ascii="Verdana" w:hAnsi="Verdana" w:cstheme="minorHAnsi"/>
                <w:b/>
                <w:sz w:val="20"/>
                <w:szCs w:val="20"/>
              </w:rPr>
            </w:pPr>
          </w:p>
          <w:p w14:paraId="69CC907A" w14:textId="77777777" w:rsidR="00717373" w:rsidRPr="00DA548C" w:rsidRDefault="00717373" w:rsidP="00A609F2">
            <w:pPr>
              <w:spacing w:line="276" w:lineRule="auto"/>
              <w:rPr>
                <w:rFonts w:ascii="Verdana" w:hAnsi="Verdana" w:cstheme="minorHAnsi"/>
                <w:b/>
                <w:sz w:val="20"/>
                <w:szCs w:val="20"/>
              </w:rPr>
            </w:pPr>
          </w:p>
          <w:p w14:paraId="67CF9A78" w14:textId="77777777" w:rsidR="00717373" w:rsidRPr="00DA548C" w:rsidRDefault="00717373"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2265DAFE" w14:textId="77777777" w:rsidR="00717373" w:rsidRPr="00DA548C" w:rsidRDefault="00717373" w:rsidP="00A609F2">
            <w:pPr>
              <w:spacing w:line="276" w:lineRule="auto"/>
              <w:rPr>
                <w:rFonts w:ascii="Verdana" w:hAnsi="Verdana" w:cstheme="minorHAnsi"/>
                <w:b/>
                <w:sz w:val="20"/>
                <w:szCs w:val="20"/>
              </w:rPr>
            </w:pPr>
            <w:r w:rsidRPr="00DA548C">
              <w:rPr>
                <w:rFonts w:ascii="Verdana" w:hAnsi="Verdana"/>
                <w:b/>
                <w:bCs/>
                <w:sz w:val="20"/>
                <w:szCs w:val="20"/>
              </w:rPr>
              <w:t xml:space="preserve">uvježbavanje na primjerima te vrednovanje </w:t>
            </w:r>
            <w:r w:rsidRPr="00DA548C">
              <w:rPr>
                <w:rFonts w:ascii="Verdana" w:hAnsi="Verdana"/>
                <w:b/>
                <w:bCs/>
                <w:sz w:val="20"/>
                <w:szCs w:val="20"/>
              </w:rPr>
              <w:lastRenderedPageBreak/>
              <w:t>ostvarenih ishoda odvijaju se kontinuirano tijekom nastavne godine</w:t>
            </w:r>
          </w:p>
        </w:tc>
        <w:tc>
          <w:tcPr>
            <w:tcW w:w="4961" w:type="dxa"/>
          </w:tcPr>
          <w:p w14:paraId="388EFD3E" w14:textId="77777777" w:rsidR="0022396F" w:rsidRPr="00DA548C" w:rsidRDefault="0022396F"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lastRenderedPageBreak/>
              <w:t>C.5.1.B Analizira opasnosti iz okoline, prepoznaje rizične situacije i izbjegava ih</w:t>
            </w:r>
          </w:p>
          <w:p w14:paraId="60960B7D" w14:textId="77777777" w:rsidR="0022396F" w:rsidRPr="00DA548C" w:rsidRDefault="0022396F"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B.5.2.A Procjenjuje važnost rada  na sebi i odgovornost za mentalno i socijalno zdravlje</w:t>
            </w:r>
          </w:p>
          <w:p w14:paraId="77439DB0" w14:textId="77777777" w:rsidR="0022396F" w:rsidRPr="00DA548C" w:rsidRDefault="0022396F"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C.5.3.B Opisuje najčešće profesionalne rizike za zdravlje</w:t>
            </w:r>
          </w:p>
          <w:p w14:paraId="78055CA0" w14:textId="77777777" w:rsidR="0022396F" w:rsidRPr="00DA548C" w:rsidRDefault="0022396F" w:rsidP="00A609F2">
            <w:pPr>
              <w:spacing w:line="276" w:lineRule="auto"/>
              <w:rPr>
                <w:rFonts w:ascii="Verdana" w:hAnsi="Verdana" w:cstheme="minorHAnsi"/>
                <w:sz w:val="20"/>
                <w:szCs w:val="20"/>
              </w:rPr>
            </w:pPr>
            <w:proofErr w:type="gramStart"/>
            <w:r w:rsidRPr="00DA548C">
              <w:rPr>
                <w:rFonts w:ascii="Verdana" w:eastAsia="Times New Roman" w:hAnsi="Verdana" w:cs="Times New Roman"/>
                <w:sz w:val="20"/>
                <w:szCs w:val="20"/>
                <w:lang w:eastAsia="hr-HR"/>
              </w:rPr>
              <w:t>uku</w:t>
            </w:r>
            <w:proofErr w:type="gramEnd"/>
            <w:r w:rsidRPr="00DA548C">
              <w:rPr>
                <w:rFonts w:ascii="Verdana" w:eastAsia="Times New Roman" w:hAnsi="Verdana" w:cs="Times New Roman"/>
                <w:sz w:val="20"/>
                <w:szCs w:val="20"/>
                <w:lang w:eastAsia="hr-HR"/>
              </w:rPr>
              <w:t xml:space="preserve"> A.4/5.1. Upravljanje informacijama. Učenik samostalno traži informacije iz različitih izvora, transformira ih u novo znanje i uspješno primjenjuje pri rješavanju problema</w:t>
            </w:r>
          </w:p>
        </w:tc>
      </w:tr>
      <w:tr w:rsidR="0022396F" w:rsidRPr="00970B5E" w14:paraId="757E34C1" w14:textId="77777777" w:rsidTr="00B5245F">
        <w:trPr>
          <w:trHeight w:val="291"/>
        </w:trPr>
        <w:tc>
          <w:tcPr>
            <w:tcW w:w="1696" w:type="dxa"/>
          </w:tcPr>
          <w:p w14:paraId="46A09A79" w14:textId="08B9A1BC" w:rsidR="0022396F" w:rsidRPr="00DA548C" w:rsidRDefault="0022396F" w:rsidP="00A609F2">
            <w:pPr>
              <w:spacing w:line="276" w:lineRule="auto"/>
              <w:rPr>
                <w:rFonts w:ascii="Verdana" w:hAnsi="Verdana" w:cstheme="minorHAnsi"/>
                <w:b/>
                <w:sz w:val="20"/>
                <w:szCs w:val="20"/>
              </w:rPr>
            </w:pPr>
            <w:r w:rsidRPr="00DA548C">
              <w:rPr>
                <w:rFonts w:ascii="Verdana" w:hAnsi="Verdana" w:cstheme="minorHAnsi"/>
                <w:b/>
                <w:sz w:val="20"/>
                <w:szCs w:val="20"/>
              </w:rPr>
              <w:lastRenderedPageBreak/>
              <w:t>T6</w:t>
            </w:r>
          </w:p>
          <w:p w14:paraId="1A52F751" w14:textId="77777777" w:rsidR="0022396F" w:rsidRPr="00DA548C" w:rsidRDefault="0022396F" w:rsidP="00A609F2">
            <w:pPr>
              <w:spacing w:line="276" w:lineRule="auto"/>
              <w:rPr>
                <w:rFonts w:ascii="Verdana" w:hAnsi="Verdana" w:cstheme="minorHAnsi"/>
                <w:sz w:val="20"/>
                <w:szCs w:val="20"/>
              </w:rPr>
            </w:pPr>
            <w:r w:rsidRPr="00DA548C">
              <w:rPr>
                <w:rFonts w:ascii="Verdana" w:hAnsi="Verdana" w:cstheme="minorHAnsi"/>
                <w:b/>
                <w:sz w:val="20"/>
                <w:szCs w:val="20"/>
              </w:rPr>
              <w:t>ETIKA I DEONTOLOGIJA</w:t>
            </w:r>
          </w:p>
        </w:tc>
        <w:tc>
          <w:tcPr>
            <w:tcW w:w="3686" w:type="dxa"/>
          </w:tcPr>
          <w:p w14:paraId="7BE697D1" w14:textId="77777777" w:rsidR="0022396F" w:rsidRPr="00DA548C" w:rsidRDefault="0022396F" w:rsidP="00A609F2">
            <w:pPr>
              <w:pStyle w:val="Odlomakpopisa"/>
              <w:numPr>
                <w:ilvl w:val="0"/>
                <w:numId w:val="5"/>
              </w:numPr>
              <w:spacing w:line="276" w:lineRule="auto"/>
              <w:rPr>
                <w:rFonts w:ascii="Verdana" w:hAnsi="Verdana" w:cstheme="minorHAnsi"/>
                <w:sz w:val="20"/>
                <w:szCs w:val="20"/>
              </w:rPr>
            </w:pPr>
            <w:r w:rsidRPr="00DA548C">
              <w:rPr>
                <w:rFonts w:ascii="Verdana" w:hAnsi="Verdana" w:cstheme="minorHAnsi"/>
                <w:sz w:val="20"/>
                <w:szCs w:val="20"/>
              </w:rPr>
              <w:t>Definirati pojam etike I deontologije</w:t>
            </w:r>
          </w:p>
          <w:p w14:paraId="585B325F" w14:textId="77777777" w:rsidR="008B31FD" w:rsidRPr="00DA548C" w:rsidRDefault="008B31FD" w:rsidP="00A609F2">
            <w:pPr>
              <w:pStyle w:val="Odlomakpopisa"/>
              <w:spacing w:line="276" w:lineRule="auto"/>
              <w:ind w:left="396"/>
              <w:rPr>
                <w:rFonts w:ascii="Verdana" w:hAnsi="Verdana" w:cstheme="minorHAnsi"/>
                <w:sz w:val="20"/>
                <w:szCs w:val="20"/>
              </w:rPr>
            </w:pPr>
          </w:p>
          <w:p w14:paraId="3DA853AF" w14:textId="77777777" w:rsidR="0022396F" w:rsidRPr="00DA548C" w:rsidRDefault="008B31FD"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Objasniti poveznicu između morala i moralnih načela</w:t>
            </w:r>
          </w:p>
          <w:p w14:paraId="7D9F2CFF" w14:textId="77777777" w:rsidR="008B31FD" w:rsidRPr="00DA548C" w:rsidRDefault="008B31FD" w:rsidP="00A609F2">
            <w:pPr>
              <w:pStyle w:val="Odlomakpopisa"/>
              <w:spacing w:line="276" w:lineRule="auto"/>
              <w:rPr>
                <w:rFonts w:ascii="Verdana" w:hAnsi="Verdana" w:cstheme="minorHAnsi"/>
                <w:sz w:val="20"/>
                <w:szCs w:val="20"/>
              </w:rPr>
            </w:pPr>
          </w:p>
          <w:p w14:paraId="5E8E3D54" w14:textId="77777777" w:rsidR="008B31FD" w:rsidRPr="00DA548C" w:rsidRDefault="008B31FD"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Objasniti pojam moralne vrijednosti</w:t>
            </w:r>
          </w:p>
          <w:p w14:paraId="11D3A1C0" w14:textId="77777777" w:rsidR="008B31FD" w:rsidRPr="00DA548C" w:rsidRDefault="008B31FD" w:rsidP="00A609F2">
            <w:pPr>
              <w:pStyle w:val="Odlomakpopisa"/>
              <w:spacing w:line="276" w:lineRule="auto"/>
              <w:rPr>
                <w:rFonts w:ascii="Verdana" w:hAnsi="Verdana" w:cstheme="minorHAnsi"/>
                <w:sz w:val="20"/>
                <w:szCs w:val="20"/>
              </w:rPr>
            </w:pPr>
          </w:p>
          <w:p w14:paraId="7EF0FB3E" w14:textId="77777777" w:rsidR="008B31FD" w:rsidRPr="00DA548C" w:rsidRDefault="008B31FD" w:rsidP="00A609F2">
            <w:pPr>
              <w:pStyle w:val="Odlomakpopisa"/>
              <w:numPr>
                <w:ilvl w:val="0"/>
                <w:numId w:val="5"/>
              </w:numPr>
              <w:spacing w:line="276" w:lineRule="auto"/>
              <w:rPr>
                <w:rFonts w:ascii="Verdana" w:hAnsi="Verdana" w:cstheme="minorHAnsi"/>
                <w:sz w:val="20"/>
                <w:szCs w:val="20"/>
              </w:rPr>
            </w:pPr>
            <w:r w:rsidRPr="00DA548C">
              <w:rPr>
                <w:rFonts w:ascii="Verdana" w:hAnsi="Verdana"/>
                <w:color w:val="000000"/>
                <w:sz w:val="20"/>
                <w:szCs w:val="20"/>
              </w:rPr>
              <w:t>Definirati pojam i značaj bioetike u medicini</w:t>
            </w:r>
          </w:p>
        </w:tc>
        <w:tc>
          <w:tcPr>
            <w:tcW w:w="2835" w:type="dxa"/>
          </w:tcPr>
          <w:p w14:paraId="7DE37813" w14:textId="77777777" w:rsidR="00717373" w:rsidRPr="00DA548C" w:rsidRDefault="00717373" w:rsidP="00A609F2">
            <w:pPr>
              <w:spacing w:line="276" w:lineRule="auto"/>
              <w:rPr>
                <w:rFonts w:ascii="Verdana" w:hAnsi="Verdana"/>
                <w:b/>
                <w:bCs/>
                <w:sz w:val="20"/>
                <w:szCs w:val="20"/>
              </w:rPr>
            </w:pPr>
            <w:r w:rsidRPr="00DA548C">
              <w:rPr>
                <w:rFonts w:ascii="Verdana" w:hAnsi="Verdana"/>
                <w:b/>
                <w:bCs/>
                <w:sz w:val="20"/>
                <w:szCs w:val="20"/>
              </w:rPr>
              <w:t>Zdravstvena njega</w:t>
            </w:r>
          </w:p>
          <w:p w14:paraId="1A82692A" w14:textId="77777777" w:rsidR="00717373" w:rsidRPr="00DA548C" w:rsidRDefault="00717373" w:rsidP="00A609F2">
            <w:pPr>
              <w:spacing w:line="276" w:lineRule="auto"/>
              <w:rPr>
                <w:rFonts w:ascii="Verdana" w:hAnsi="Verdana"/>
                <w:b/>
                <w:bCs/>
                <w:sz w:val="20"/>
                <w:szCs w:val="20"/>
              </w:rPr>
            </w:pPr>
          </w:p>
          <w:p w14:paraId="18093844" w14:textId="77777777" w:rsidR="00717373" w:rsidRPr="00DA548C" w:rsidRDefault="00717373" w:rsidP="00A609F2">
            <w:pPr>
              <w:spacing w:line="276" w:lineRule="auto"/>
              <w:rPr>
                <w:rFonts w:ascii="Verdana" w:hAnsi="Verdana"/>
                <w:b/>
                <w:bCs/>
                <w:sz w:val="20"/>
                <w:szCs w:val="20"/>
              </w:rPr>
            </w:pPr>
          </w:p>
          <w:p w14:paraId="34C05189" w14:textId="77777777" w:rsidR="00717373" w:rsidRPr="00DA548C" w:rsidRDefault="00717373"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5104BD86" w14:textId="77777777" w:rsidR="0022396F" w:rsidRPr="00DA548C" w:rsidRDefault="00717373"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3DE7A5D5" w14:textId="77777777" w:rsidR="00717373" w:rsidRPr="00DA548C" w:rsidRDefault="00717373"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C.5.1.B Analizira opasnosti iz okoline, prepoznaje rizične situacije i izbjegava ih</w:t>
            </w:r>
          </w:p>
          <w:p w14:paraId="7AD1A249" w14:textId="77777777" w:rsidR="00717373" w:rsidRPr="00DA548C" w:rsidRDefault="00717373"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B.5.2.A Procjenjuje važnost rada  na sebi i odgovornost za mentalno i socijalno zdravlje</w:t>
            </w:r>
          </w:p>
          <w:p w14:paraId="574BB66A" w14:textId="77777777" w:rsidR="00717373" w:rsidRPr="00DA548C" w:rsidRDefault="00717373"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C.5.3.B Opisuje najčešće profesionalne rizike za zdravlje</w:t>
            </w:r>
          </w:p>
          <w:p w14:paraId="0EA1EFEE" w14:textId="77777777" w:rsidR="0022396F" w:rsidRPr="00DA548C" w:rsidRDefault="00717373" w:rsidP="00A609F2">
            <w:pPr>
              <w:spacing w:line="276" w:lineRule="auto"/>
              <w:rPr>
                <w:rFonts w:ascii="Verdana" w:hAnsi="Verdana" w:cstheme="minorHAnsi"/>
                <w:sz w:val="20"/>
                <w:szCs w:val="20"/>
              </w:rPr>
            </w:pPr>
            <w:proofErr w:type="gramStart"/>
            <w:r w:rsidRPr="00DA548C">
              <w:rPr>
                <w:rFonts w:ascii="Verdana" w:eastAsia="Times New Roman" w:hAnsi="Verdana" w:cs="Times New Roman"/>
                <w:sz w:val="20"/>
                <w:szCs w:val="20"/>
                <w:lang w:eastAsia="hr-HR"/>
              </w:rPr>
              <w:t>uku</w:t>
            </w:r>
            <w:proofErr w:type="gramEnd"/>
            <w:r w:rsidRPr="00DA548C">
              <w:rPr>
                <w:rFonts w:ascii="Verdana" w:eastAsia="Times New Roman" w:hAnsi="Verdana" w:cs="Times New Roman"/>
                <w:sz w:val="20"/>
                <w:szCs w:val="20"/>
                <w:lang w:eastAsia="hr-HR"/>
              </w:rPr>
              <w:t xml:space="preserve"> A.4/5.1. Upravljanje informacijama. Učenik samostalno traži informacije iz različitih izvora, transformira ih u novo znanje i uspješno primjenjuje pri rješavanju problema</w:t>
            </w:r>
          </w:p>
        </w:tc>
      </w:tr>
      <w:tr w:rsidR="000262D9" w:rsidRPr="00970B5E" w14:paraId="7E87B285" w14:textId="77777777" w:rsidTr="00B5245F">
        <w:trPr>
          <w:trHeight w:val="291"/>
        </w:trPr>
        <w:tc>
          <w:tcPr>
            <w:tcW w:w="1696" w:type="dxa"/>
          </w:tcPr>
          <w:p w14:paraId="462FE971" w14:textId="77777777" w:rsidR="000262D9" w:rsidRPr="00DA548C" w:rsidRDefault="000262D9" w:rsidP="00A609F2">
            <w:pPr>
              <w:spacing w:line="276" w:lineRule="auto"/>
              <w:rPr>
                <w:rFonts w:ascii="Verdana" w:hAnsi="Verdana" w:cs="Arial"/>
                <w:b/>
                <w:sz w:val="20"/>
                <w:szCs w:val="20"/>
              </w:rPr>
            </w:pPr>
          </w:p>
          <w:p w14:paraId="5A921D62" w14:textId="77777777" w:rsidR="000262D9" w:rsidRPr="00DA548C" w:rsidRDefault="000262D9" w:rsidP="00A609F2">
            <w:pPr>
              <w:spacing w:line="276" w:lineRule="auto"/>
              <w:rPr>
                <w:rFonts w:ascii="Verdana" w:hAnsi="Verdana" w:cs="Arial"/>
                <w:b/>
                <w:sz w:val="20"/>
                <w:szCs w:val="20"/>
              </w:rPr>
            </w:pPr>
            <w:r w:rsidRPr="00DA548C">
              <w:rPr>
                <w:rFonts w:ascii="Verdana" w:hAnsi="Verdana" w:cs="Arial"/>
                <w:b/>
                <w:sz w:val="20"/>
                <w:szCs w:val="20"/>
              </w:rPr>
              <w:t>T7</w:t>
            </w:r>
          </w:p>
          <w:p w14:paraId="47A55BE1" w14:textId="79CA6159" w:rsidR="000262D9" w:rsidRPr="00DA548C" w:rsidRDefault="000262D9" w:rsidP="00A609F2">
            <w:pPr>
              <w:spacing w:line="276" w:lineRule="auto"/>
              <w:rPr>
                <w:rFonts w:ascii="Verdana" w:hAnsi="Verdana" w:cstheme="minorHAnsi"/>
                <w:b/>
                <w:sz w:val="20"/>
                <w:szCs w:val="20"/>
              </w:rPr>
            </w:pPr>
            <w:r w:rsidRPr="00DA548C">
              <w:rPr>
                <w:rFonts w:ascii="Verdana" w:hAnsi="Verdana" w:cs="Arial"/>
                <w:b/>
                <w:sz w:val="20"/>
                <w:szCs w:val="20"/>
              </w:rPr>
              <w:t>ORDINACIJA DENTALNE MEDICINE</w:t>
            </w:r>
          </w:p>
        </w:tc>
        <w:tc>
          <w:tcPr>
            <w:tcW w:w="3686" w:type="dxa"/>
          </w:tcPr>
          <w:p w14:paraId="2DC28FCB" w14:textId="77777777" w:rsidR="000262D9" w:rsidRPr="00DA548C" w:rsidRDefault="000262D9" w:rsidP="00A609F2">
            <w:pPr>
              <w:spacing w:line="276" w:lineRule="auto"/>
              <w:rPr>
                <w:rFonts w:ascii="Verdana" w:hAnsi="Verdana" w:cstheme="minorHAnsi"/>
                <w:sz w:val="20"/>
                <w:szCs w:val="20"/>
              </w:rPr>
            </w:pPr>
          </w:p>
          <w:p w14:paraId="1C133C69"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-objasiti podjelu zona unutar ordinacije u cilju spriječavanja širenja infekcije (čista/nečista zona)</w:t>
            </w:r>
          </w:p>
          <w:p w14:paraId="29013D92"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 xml:space="preserve">-navesti dijelove stomatološke jedinice i objasniti funkcije svakog pojedinog dijela </w:t>
            </w:r>
          </w:p>
          <w:p w14:paraId="2FA3D113" w14:textId="77777777" w:rsidR="000262D9" w:rsidRPr="00DA548C" w:rsidRDefault="000262D9" w:rsidP="00A609F2">
            <w:pPr>
              <w:spacing w:line="276" w:lineRule="auto"/>
              <w:rPr>
                <w:rFonts w:ascii="Verdana" w:hAnsi="Verdana" w:cstheme="minorHAnsi"/>
                <w:sz w:val="20"/>
                <w:szCs w:val="20"/>
              </w:rPr>
            </w:pPr>
          </w:p>
          <w:p w14:paraId="3A9880DF"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 xml:space="preserve">-nabrojati osnovne uređaje za rad u dentalnim terapijskim protokolima (Silamat, polimerizacijska lampa, </w:t>
            </w:r>
            <w:proofErr w:type="gramStart"/>
            <w:r w:rsidRPr="00DA548C">
              <w:rPr>
                <w:rFonts w:ascii="Verdana" w:hAnsi="Verdana" w:cstheme="minorHAnsi"/>
                <w:sz w:val="20"/>
                <w:szCs w:val="20"/>
              </w:rPr>
              <w:t>vitalometar ,</w:t>
            </w:r>
            <w:proofErr w:type="gramEnd"/>
            <w:r w:rsidRPr="00DA548C">
              <w:rPr>
                <w:rFonts w:ascii="Verdana" w:hAnsi="Verdana" w:cstheme="minorHAnsi"/>
                <w:sz w:val="20"/>
                <w:szCs w:val="20"/>
              </w:rPr>
              <w:t xml:space="preserve"> negatoskop..)</w:t>
            </w:r>
          </w:p>
        </w:tc>
        <w:tc>
          <w:tcPr>
            <w:tcW w:w="2835" w:type="dxa"/>
          </w:tcPr>
          <w:p w14:paraId="771F6C43" w14:textId="77777777" w:rsidR="000262D9" w:rsidRPr="00DA548C" w:rsidRDefault="000262D9" w:rsidP="00A609F2">
            <w:pPr>
              <w:spacing w:line="276" w:lineRule="auto"/>
              <w:rPr>
                <w:rFonts w:ascii="Verdana" w:hAnsi="Verdana"/>
                <w:b/>
                <w:color w:val="262626"/>
                <w:sz w:val="20"/>
                <w:szCs w:val="20"/>
              </w:rPr>
            </w:pPr>
            <w:r w:rsidRPr="00DA548C">
              <w:rPr>
                <w:rFonts w:ascii="Verdana" w:hAnsi="Verdana"/>
                <w:b/>
                <w:color w:val="262626"/>
                <w:sz w:val="20"/>
                <w:szCs w:val="20"/>
              </w:rPr>
              <w:t xml:space="preserve"> Dentalna oprema i materijali i zdravstvena njega</w:t>
            </w:r>
          </w:p>
          <w:p w14:paraId="1427AD43" w14:textId="77777777" w:rsidR="000262D9" w:rsidRPr="00DA548C" w:rsidRDefault="000262D9" w:rsidP="00A609F2">
            <w:pPr>
              <w:spacing w:line="276" w:lineRule="auto"/>
              <w:rPr>
                <w:rFonts w:ascii="Verdana" w:hAnsi="Verdana"/>
                <w:sz w:val="20"/>
                <w:szCs w:val="20"/>
              </w:rPr>
            </w:pPr>
          </w:p>
          <w:p w14:paraId="512EA02E" w14:textId="77777777" w:rsidR="000262D9" w:rsidRPr="00DA548C" w:rsidRDefault="000262D9"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0794C2FB" w14:textId="04C3F170" w:rsidR="000262D9" w:rsidRPr="00DA548C" w:rsidRDefault="000262D9" w:rsidP="00A609F2">
            <w:pPr>
              <w:spacing w:line="276" w:lineRule="auto"/>
              <w:rPr>
                <w:rFonts w:ascii="Verdana" w:hAnsi="Verdana"/>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7108D419" w14:textId="77777777" w:rsidR="000262D9" w:rsidRPr="00DA548C" w:rsidRDefault="000262D9" w:rsidP="00A609F2">
            <w:pPr>
              <w:spacing w:line="276" w:lineRule="auto"/>
              <w:rPr>
                <w:rFonts w:ascii="Verdana" w:eastAsia="Times New Roman" w:hAnsi="Verdana" w:cs="Times New Roman"/>
                <w:sz w:val="20"/>
                <w:szCs w:val="20"/>
                <w:lang w:eastAsia="hr-HR"/>
              </w:rPr>
            </w:pPr>
            <w:proofErr w:type="gramStart"/>
            <w:r w:rsidRPr="00DA548C">
              <w:rPr>
                <w:rFonts w:ascii="Verdana" w:eastAsia="Times New Roman" w:hAnsi="Verdana" w:cs="Times New Roman"/>
                <w:sz w:val="20"/>
                <w:szCs w:val="20"/>
                <w:lang w:eastAsia="hr-HR"/>
              </w:rPr>
              <w:t>uku</w:t>
            </w:r>
            <w:proofErr w:type="gramEnd"/>
            <w:r w:rsidRPr="00DA548C">
              <w:rPr>
                <w:rFonts w:ascii="Verdana" w:eastAsia="Times New Roman" w:hAnsi="Verdana" w:cs="Times New Roman"/>
                <w:sz w:val="20"/>
                <w:szCs w:val="20"/>
                <w:lang w:eastAsia="hr-HR"/>
              </w:rPr>
              <w:t xml:space="preserve"> A.4/5.2. Primjena strategija učenja i rješavanje problema. Učenik se koristi različitim strategijama učenja i samostalno ih primjenjuje pri ostvarivanju ciljeva učenja i rješavanju problema u svim područjima učenja.</w:t>
            </w:r>
          </w:p>
          <w:p w14:paraId="7ABDB6C5" w14:textId="77777777" w:rsidR="000262D9" w:rsidRPr="00DA548C" w:rsidRDefault="000262D9" w:rsidP="00A609F2">
            <w:pPr>
              <w:spacing w:line="276" w:lineRule="auto"/>
              <w:rPr>
                <w:rFonts w:ascii="Verdana" w:eastAsia="Times New Roman" w:hAnsi="Verdana" w:cs="Times New Roman"/>
                <w:sz w:val="20"/>
                <w:szCs w:val="20"/>
                <w:lang w:eastAsia="hr-HR"/>
              </w:rPr>
            </w:pPr>
            <w:r w:rsidRPr="00DA548C">
              <w:rPr>
                <w:rFonts w:ascii="Verdana" w:eastAsia="Times New Roman" w:hAnsi="Verdana" w:cs="Times New Roman"/>
                <w:sz w:val="20"/>
                <w:szCs w:val="20"/>
                <w:lang w:eastAsia="hr-HR"/>
              </w:rPr>
              <w:t>.</w:t>
            </w:r>
          </w:p>
          <w:p w14:paraId="5B198ECA" w14:textId="77777777" w:rsidR="000262D9" w:rsidRPr="00DA548C" w:rsidRDefault="000262D9" w:rsidP="00A609F2">
            <w:pPr>
              <w:spacing w:line="276" w:lineRule="auto"/>
              <w:rPr>
                <w:rFonts w:ascii="Verdana" w:hAnsi="Verdana" w:cstheme="minorHAnsi"/>
                <w:sz w:val="20"/>
                <w:szCs w:val="20"/>
              </w:rPr>
            </w:pPr>
          </w:p>
        </w:tc>
      </w:tr>
      <w:tr w:rsidR="000262D9" w:rsidRPr="00970B5E" w14:paraId="5C16D6A9" w14:textId="77777777" w:rsidTr="00B5245F">
        <w:trPr>
          <w:trHeight w:val="291"/>
        </w:trPr>
        <w:tc>
          <w:tcPr>
            <w:tcW w:w="1696" w:type="dxa"/>
          </w:tcPr>
          <w:p w14:paraId="546A1215" w14:textId="77777777" w:rsidR="000262D9" w:rsidRPr="00DA548C" w:rsidRDefault="000262D9" w:rsidP="00A609F2">
            <w:pPr>
              <w:spacing w:line="276" w:lineRule="auto"/>
              <w:rPr>
                <w:rFonts w:ascii="Verdana" w:hAnsi="Verdana" w:cstheme="minorHAnsi"/>
                <w:b/>
                <w:sz w:val="20"/>
                <w:szCs w:val="20"/>
              </w:rPr>
            </w:pPr>
            <w:r w:rsidRPr="00DA548C">
              <w:rPr>
                <w:rFonts w:ascii="Verdana" w:hAnsi="Verdana" w:cstheme="minorHAnsi"/>
                <w:b/>
                <w:sz w:val="20"/>
                <w:szCs w:val="20"/>
              </w:rPr>
              <w:t>T8</w:t>
            </w:r>
          </w:p>
          <w:p w14:paraId="36D8A209" w14:textId="1D39FB4A" w:rsidR="000262D9" w:rsidRPr="00DA548C" w:rsidRDefault="000262D9" w:rsidP="00A609F2">
            <w:pPr>
              <w:spacing w:line="276" w:lineRule="auto"/>
              <w:rPr>
                <w:rFonts w:ascii="Verdana" w:hAnsi="Verdana" w:cstheme="minorHAnsi"/>
                <w:b/>
                <w:sz w:val="20"/>
                <w:szCs w:val="20"/>
              </w:rPr>
            </w:pPr>
            <w:r w:rsidRPr="00DA548C">
              <w:rPr>
                <w:rFonts w:ascii="Verdana" w:hAnsi="Verdana" w:cstheme="minorHAnsi"/>
                <w:b/>
                <w:sz w:val="20"/>
                <w:szCs w:val="20"/>
              </w:rPr>
              <w:t>DENTALNA OPREMA</w:t>
            </w:r>
          </w:p>
        </w:tc>
        <w:tc>
          <w:tcPr>
            <w:tcW w:w="3686" w:type="dxa"/>
          </w:tcPr>
          <w:p w14:paraId="2FCD07B7"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 xml:space="preserve">-objasniti namjenu i način rada autoklava, suhog sterilizatora, </w:t>
            </w:r>
            <w:r w:rsidRPr="00DA548C">
              <w:rPr>
                <w:rFonts w:ascii="Verdana" w:hAnsi="Verdana" w:cstheme="minorHAnsi"/>
                <w:sz w:val="20"/>
                <w:szCs w:val="20"/>
              </w:rPr>
              <w:lastRenderedPageBreak/>
              <w:t>lampe za polimerizaciju, RVG uređaja I negatoskopa</w:t>
            </w:r>
          </w:p>
          <w:p w14:paraId="67ADC627"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-izreći razliku između autoklava I suhog sterilizatora</w:t>
            </w:r>
          </w:p>
        </w:tc>
        <w:tc>
          <w:tcPr>
            <w:tcW w:w="2835" w:type="dxa"/>
          </w:tcPr>
          <w:p w14:paraId="0204228F" w14:textId="77777777" w:rsidR="000262D9" w:rsidRPr="00DA548C" w:rsidRDefault="000262D9" w:rsidP="00A609F2">
            <w:pPr>
              <w:spacing w:line="276" w:lineRule="auto"/>
              <w:rPr>
                <w:rFonts w:ascii="Verdana" w:hAnsi="Verdana"/>
                <w:b/>
                <w:color w:val="262626"/>
                <w:sz w:val="20"/>
                <w:szCs w:val="20"/>
              </w:rPr>
            </w:pPr>
            <w:r w:rsidRPr="00DA548C">
              <w:rPr>
                <w:rFonts w:ascii="Verdana" w:hAnsi="Verdana"/>
                <w:b/>
                <w:color w:val="262626"/>
                <w:sz w:val="20"/>
                <w:szCs w:val="20"/>
              </w:rPr>
              <w:lastRenderedPageBreak/>
              <w:t xml:space="preserve"> Dentalna oprema i materijali  i zdravstvena njega</w:t>
            </w:r>
          </w:p>
          <w:p w14:paraId="098DC195" w14:textId="77777777" w:rsidR="000262D9" w:rsidRPr="00DA548C" w:rsidRDefault="000262D9" w:rsidP="00A609F2">
            <w:pPr>
              <w:spacing w:line="276" w:lineRule="auto"/>
              <w:rPr>
                <w:rFonts w:ascii="Verdana" w:hAnsi="Verdana"/>
                <w:b/>
                <w:color w:val="262626"/>
                <w:sz w:val="20"/>
                <w:szCs w:val="20"/>
              </w:rPr>
            </w:pPr>
          </w:p>
          <w:p w14:paraId="1E48340B" w14:textId="77777777" w:rsidR="000262D9" w:rsidRPr="00DA548C" w:rsidRDefault="000262D9"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1097BBBC" w14:textId="53014557" w:rsidR="000262D9" w:rsidRPr="00DA548C" w:rsidRDefault="000262D9" w:rsidP="00A609F2">
            <w:pPr>
              <w:spacing w:line="276" w:lineRule="auto"/>
              <w:rPr>
                <w:rFonts w:ascii="Verdana" w:hAnsi="Verdana"/>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2809CE8D" w14:textId="77777777" w:rsidR="000262D9" w:rsidRPr="00DA548C" w:rsidRDefault="000262D9" w:rsidP="00A609F2">
            <w:pPr>
              <w:spacing w:line="276" w:lineRule="auto"/>
              <w:rPr>
                <w:rFonts w:ascii="Verdana" w:eastAsia="Times New Roman" w:hAnsi="Verdana" w:cs="Times New Roman"/>
                <w:sz w:val="20"/>
                <w:szCs w:val="20"/>
                <w:lang w:eastAsia="hr-HR"/>
              </w:rPr>
            </w:pPr>
            <w:proofErr w:type="gramStart"/>
            <w:r w:rsidRPr="00DA548C">
              <w:rPr>
                <w:rFonts w:ascii="Verdana" w:eastAsia="Times New Roman" w:hAnsi="Verdana" w:cs="Times New Roman"/>
                <w:sz w:val="20"/>
                <w:szCs w:val="20"/>
                <w:lang w:eastAsia="hr-HR"/>
              </w:rPr>
              <w:lastRenderedPageBreak/>
              <w:t>uku</w:t>
            </w:r>
            <w:proofErr w:type="gramEnd"/>
            <w:r w:rsidRPr="00DA548C">
              <w:rPr>
                <w:rFonts w:ascii="Verdana" w:eastAsia="Times New Roman" w:hAnsi="Verdana" w:cs="Times New Roman"/>
                <w:sz w:val="20"/>
                <w:szCs w:val="20"/>
                <w:lang w:eastAsia="hr-HR"/>
              </w:rPr>
              <w:t xml:space="preserve"> B.4/5.4. Samovrednovanje / Samoprocjena. Učenik samovrednuje proces učenja i svoje rezultate, procjenjuje ostvareni </w:t>
            </w:r>
            <w:r w:rsidRPr="00DA548C">
              <w:rPr>
                <w:rFonts w:ascii="Verdana" w:eastAsia="Times New Roman" w:hAnsi="Verdana" w:cs="Times New Roman"/>
                <w:sz w:val="20"/>
                <w:szCs w:val="20"/>
                <w:lang w:eastAsia="hr-HR"/>
              </w:rPr>
              <w:lastRenderedPageBreak/>
              <w:t>napredak te na temelju toga planira buduće učenje.</w:t>
            </w:r>
          </w:p>
          <w:p w14:paraId="1B45B3FE" w14:textId="77777777" w:rsidR="000262D9" w:rsidRPr="00DA548C" w:rsidRDefault="000262D9" w:rsidP="00A609F2">
            <w:pPr>
              <w:spacing w:line="276" w:lineRule="auto"/>
              <w:rPr>
                <w:rFonts w:ascii="Verdana" w:hAnsi="Verdana" w:cstheme="minorHAnsi"/>
                <w:sz w:val="20"/>
                <w:szCs w:val="20"/>
              </w:rPr>
            </w:pPr>
          </w:p>
        </w:tc>
      </w:tr>
      <w:tr w:rsidR="000262D9" w:rsidRPr="00970B5E" w14:paraId="314BF081" w14:textId="77777777" w:rsidTr="00B5245F">
        <w:trPr>
          <w:trHeight w:val="291"/>
        </w:trPr>
        <w:tc>
          <w:tcPr>
            <w:tcW w:w="1696" w:type="dxa"/>
          </w:tcPr>
          <w:p w14:paraId="588AC207" w14:textId="33028694" w:rsidR="000262D9" w:rsidRPr="00DA548C" w:rsidRDefault="000262D9" w:rsidP="00A609F2">
            <w:pPr>
              <w:spacing w:line="276" w:lineRule="auto"/>
              <w:rPr>
                <w:rFonts w:ascii="Verdana" w:hAnsi="Verdana" w:cs="Arial"/>
                <w:b/>
                <w:bCs/>
                <w:sz w:val="20"/>
                <w:szCs w:val="20"/>
              </w:rPr>
            </w:pPr>
            <w:r w:rsidRPr="00DA548C">
              <w:rPr>
                <w:rFonts w:ascii="Verdana" w:hAnsi="Verdana" w:cs="Arial"/>
                <w:b/>
                <w:bCs/>
                <w:sz w:val="20"/>
                <w:szCs w:val="20"/>
              </w:rPr>
              <w:lastRenderedPageBreak/>
              <w:t>T9</w:t>
            </w:r>
          </w:p>
          <w:p w14:paraId="733604DB" w14:textId="0A52D534" w:rsidR="000262D9" w:rsidRPr="00DA548C" w:rsidRDefault="000262D9" w:rsidP="00A609F2">
            <w:pPr>
              <w:spacing w:line="276" w:lineRule="auto"/>
              <w:rPr>
                <w:rFonts w:ascii="Verdana" w:hAnsi="Verdana" w:cstheme="minorHAnsi"/>
                <w:b/>
                <w:sz w:val="20"/>
                <w:szCs w:val="20"/>
              </w:rPr>
            </w:pPr>
            <w:r w:rsidRPr="00DA548C">
              <w:rPr>
                <w:rFonts w:ascii="Verdana" w:hAnsi="Verdana" w:cs="Arial"/>
                <w:b/>
                <w:bCs/>
                <w:sz w:val="20"/>
                <w:szCs w:val="20"/>
              </w:rPr>
              <w:t>INSTRUMENTI ZA DIJAGNOSTIČKO -TERAPIJSKE POSTUPKE U DENTALNOJ PATOLOGIJI, ORALNOJ MEDICINI I PEDODONCIJI</w:t>
            </w:r>
          </w:p>
        </w:tc>
        <w:tc>
          <w:tcPr>
            <w:tcW w:w="3686" w:type="dxa"/>
          </w:tcPr>
          <w:p w14:paraId="7A65423C" w14:textId="77777777" w:rsidR="000262D9" w:rsidRPr="00DA548C" w:rsidRDefault="000262D9" w:rsidP="00A609F2">
            <w:pPr>
              <w:spacing w:line="276" w:lineRule="auto"/>
              <w:rPr>
                <w:rFonts w:ascii="Verdana" w:hAnsi="Verdana" w:cs="Arial"/>
                <w:sz w:val="20"/>
                <w:szCs w:val="20"/>
              </w:rPr>
            </w:pPr>
            <w:r w:rsidRPr="00DA548C">
              <w:rPr>
                <w:rFonts w:ascii="Verdana" w:hAnsi="Verdana" w:cs="Arial"/>
                <w:sz w:val="20"/>
                <w:szCs w:val="20"/>
              </w:rPr>
              <w:t>-nabrojati I objasniti namjenu nasadnih instrumenata (turbina, kolječnik,cavitron, piezo nastavak)</w:t>
            </w:r>
          </w:p>
          <w:p w14:paraId="19AB0198" w14:textId="77777777" w:rsidR="000262D9" w:rsidRPr="00DA548C" w:rsidRDefault="000262D9" w:rsidP="00A609F2">
            <w:pPr>
              <w:spacing w:line="276" w:lineRule="auto"/>
              <w:rPr>
                <w:rFonts w:ascii="Verdana" w:hAnsi="Verdana" w:cs="Arial"/>
                <w:sz w:val="20"/>
                <w:szCs w:val="20"/>
              </w:rPr>
            </w:pPr>
            <w:r w:rsidRPr="00DA548C">
              <w:rPr>
                <w:rFonts w:ascii="Verdana" w:hAnsi="Verdana" w:cs="Arial"/>
                <w:sz w:val="20"/>
                <w:szCs w:val="20"/>
              </w:rPr>
              <w:t>-nabrojati vrste I oblike brusnih sredstava (čelična/dijamantna brusna sredstva)</w:t>
            </w:r>
          </w:p>
          <w:p w14:paraId="5068D931" w14:textId="77777777" w:rsidR="000262D9" w:rsidRPr="00DA548C" w:rsidRDefault="000262D9" w:rsidP="00A609F2">
            <w:pPr>
              <w:spacing w:line="276" w:lineRule="auto"/>
              <w:rPr>
                <w:rFonts w:ascii="Verdana" w:hAnsi="Verdana" w:cs="Arial"/>
                <w:sz w:val="20"/>
                <w:szCs w:val="20"/>
              </w:rPr>
            </w:pPr>
            <w:r w:rsidRPr="00DA548C">
              <w:rPr>
                <w:rFonts w:ascii="Verdana" w:hAnsi="Verdana" w:cs="Arial"/>
                <w:sz w:val="20"/>
                <w:szCs w:val="20"/>
              </w:rPr>
              <w:t>-nabrojati I opisati instrumente koji se koriste pri terapijskim zahvatima u dentalnoj patologiji (stomatološka sonda, pinceta, ekskavator, instrument po Haidemanu, nabijač</w:t>
            </w:r>
            <w:proofErr w:type="gramStart"/>
            <w:r w:rsidRPr="00DA548C">
              <w:rPr>
                <w:rFonts w:ascii="Verdana" w:hAnsi="Verdana" w:cs="Arial"/>
                <w:sz w:val="20"/>
                <w:szCs w:val="20"/>
              </w:rPr>
              <w:t>..)</w:t>
            </w:r>
            <w:proofErr w:type="gramEnd"/>
          </w:p>
          <w:p w14:paraId="616116BF" w14:textId="77777777" w:rsidR="000262D9" w:rsidRPr="00DA548C" w:rsidRDefault="000262D9" w:rsidP="00A609F2">
            <w:pPr>
              <w:spacing w:line="276" w:lineRule="auto"/>
              <w:rPr>
                <w:rFonts w:ascii="Verdana" w:hAnsi="Verdana" w:cs="Arial"/>
                <w:sz w:val="20"/>
                <w:szCs w:val="20"/>
              </w:rPr>
            </w:pPr>
            <w:r w:rsidRPr="00DA548C">
              <w:rPr>
                <w:rFonts w:ascii="Verdana" w:hAnsi="Verdana" w:cs="Arial"/>
                <w:sz w:val="20"/>
                <w:szCs w:val="20"/>
              </w:rPr>
              <w:t xml:space="preserve">-nabrojati I opisati instrumente koji se koriste pri dijagnostičkim i terapijskim zahvatima u oralnoj medicini </w:t>
            </w:r>
          </w:p>
          <w:p w14:paraId="64B29771"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Arial"/>
                <w:sz w:val="20"/>
                <w:szCs w:val="20"/>
              </w:rPr>
              <w:t>-nabrojati I opisati instrumente koji se koristie pri terapijskim zahvatima u pedodonciji</w:t>
            </w:r>
          </w:p>
        </w:tc>
        <w:tc>
          <w:tcPr>
            <w:tcW w:w="2835" w:type="dxa"/>
          </w:tcPr>
          <w:p w14:paraId="61589465" w14:textId="77777777" w:rsidR="000262D9" w:rsidRPr="00DA548C" w:rsidRDefault="000262D9" w:rsidP="00A609F2">
            <w:pPr>
              <w:spacing w:line="276" w:lineRule="auto"/>
              <w:rPr>
                <w:rFonts w:ascii="Verdana" w:hAnsi="Verdana"/>
                <w:b/>
                <w:color w:val="262626"/>
                <w:sz w:val="20"/>
                <w:szCs w:val="20"/>
              </w:rPr>
            </w:pPr>
            <w:r w:rsidRPr="00DA548C">
              <w:rPr>
                <w:rFonts w:ascii="Verdana" w:hAnsi="Verdana"/>
                <w:b/>
                <w:color w:val="262626"/>
                <w:sz w:val="20"/>
                <w:szCs w:val="20"/>
              </w:rPr>
              <w:t xml:space="preserve"> Dentalna oprema i materijali</w:t>
            </w:r>
          </w:p>
          <w:p w14:paraId="5FB142F8" w14:textId="77777777" w:rsidR="000262D9" w:rsidRPr="00DA548C" w:rsidRDefault="000262D9" w:rsidP="00A609F2">
            <w:pPr>
              <w:spacing w:line="276" w:lineRule="auto"/>
              <w:rPr>
                <w:rFonts w:ascii="Verdana" w:hAnsi="Verdana"/>
                <w:b/>
                <w:color w:val="262626"/>
                <w:sz w:val="20"/>
                <w:szCs w:val="20"/>
              </w:rPr>
            </w:pPr>
          </w:p>
          <w:p w14:paraId="2E62FEFC" w14:textId="77777777" w:rsidR="000262D9" w:rsidRPr="00DA548C" w:rsidRDefault="000262D9"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3268C622" w14:textId="26DCC9B0" w:rsidR="000262D9" w:rsidRPr="00DA548C" w:rsidRDefault="000262D9" w:rsidP="00A609F2">
            <w:pPr>
              <w:spacing w:line="276" w:lineRule="auto"/>
              <w:rPr>
                <w:rFonts w:ascii="Verdana" w:hAnsi="Verdana"/>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7885D865"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B.5.1.B Odabire ponašanje sukladno pravilima i normama</w:t>
            </w:r>
          </w:p>
          <w:p w14:paraId="41CB96EC" w14:textId="77777777" w:rsidR="000262D9" w:rsidRPr="00DA548C" w:rsidRDefault="000262D9" w:rsidP="00A609F2">
            <w:pPr>
              <w:spacing w:line="276" w:lineRule="auto"/>
              <w:rPr>
                <w:rFonts w:ascii="Verdana" w:hAnsi="Verdana" w:cstheme="minorHAnsi"/>
                <w:sz w:val="20"/>
                <w:szCs w:val="20"/>
              </w:rPr>
            </w:pPr>
            <w:proofErr w:type="gramStart"/>
            <w:r w:rsidRPr="00DA548C">
              <w:rPr>
                <w:rFonts w:ascii="Verdana" w:hAnsi="Verdana" w:cstheme="minorHAnsi"/>
                <w:sz w:val="20"/>
                <w:szCs w:val="20"/>
              </w:rPr>
              <w:t>zajednice</w:t>
            </w:r>
            <w:proofErr w:type="gramEnd"/>
            <w:r w:rsidRPr="00DA548C">
              <w:rPr>
                <w:rFonts w:ascii="Verdana" w:hAnsi="Verdana" w:cstheme="minorHAnsi"/>
                <w:sz w:val="20"/>
                <w:szCs w:val="20"/>
              </w:rPr>
              <w:t>.</w:t>
            </w:r>
          </w:p>
          <w:p w14:paraId="3A69BBDE"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C.5.1.B Analizira opasnosti iz okoline, prepoznaje rizične situacije i</w:t>
            </w:r>
          </w:p>
          <w:p w14:paraId="05590F37" w14:textId="77777777" w:rsidR="000262D9" w:rsidRPr="00DA548C" w:rsidRDefault="000262D9" w:rsidP="00A609F2">
            <w:pPr>
              <w:spacing w:line="276" w:lineRule="auto"/>
              <w:rPr>
                <w:rFonts w:ascii="Verdana" w:hAnsi="Verdana" w:cstheme="minorHAnsi"/>
                <w:sz w:val="20"/>
                <w:szCs w:val="20"/>
              </w:rPr>
            </w:pPr>
            <w:proofErr w:type="gramStart"/>
            <w:r w:rsidRPr="00DA548C">
              <w:rPr>
                <w:rFonts w:ascii="Verdana" w:hAnsi="Verdana" w:cstheme="minorHAnsi"/>
                <w:sz w:val="20"/>
                <w:szCs w:val="20"/>
              </w:rPr>
              <w:t>izbjegava</w:t>
            </w:r>
            <w:proofErr w:type="gramEnd"/>
            <w:r w:rsidRPr="00DA548C">
              <w:rPr>
                <w:rFonts w:ascii="Verdana" w:hAnsi="Verdana" w:cstheme="minorHAnsi"/>
                <w:sz w:val="20"/>
                <w:szCs w:val="20"/>
              </w:rPr>
              <w:t xml:space="preserve"> ih.</w:t>
            </w:r>
          </w:p>
          <w:p w14:paraId="44A9631C" w14:textId="77777777" w:rsidR="000262D9" w:rsidRPr="00DA548C" w:rsidRDefault="000262D9" w:rsidP="00A609F2">
            <w:pPr>
              <w:spacing w:line="276" w:lineRule="auto"/>
              <w:rPr>
                <w:rFonts w:ascii="Verdana" w:hAnsi="Verdana" w:cstheme="minorHAnsi"/>
                <w:sz w:val="20"/>
                <w:szCs w:val="20"/>
              </w:rPr>
            </w:pPr>
          </w:p>
        </w:tc>
      </w:tr>
      <w:tr w:rsidR="000262D9" w:rsidRPr="00970B5E" w14:paraId="78CC7952" w14:textId="77777777" w:rsidTr="00B5245F">
        <w:trPr>
          <w:trHeight w:val="291"/>
        </w:trPr>
        <w:tc>
          <w:tcPr>
            <w:tcW w:w="1696" w:type="dxa"/>
          </w:tcPr>
          <w:p w14:paraId="1F462CC8" w14:textId="49DD5B8F" w:rsidR="000262D9" w:rsidRPr="00DA548C" w:rsidRDefault="000262D9" w:rsidP="00A609F2">
            <w:pPr>
              <w:spacing w:line="276" w:lineRule="auto"/>
              <w:rPr>
                <w:rFonts w:ascii="Verdana" w:hAnsi="Verdana" w:cstheme="minorHAnsi"/>
                <w:b/>
                <w:bCs/>
                <w:sz w:val="20"/>
                <w:szCs w:val="20"/>
              </w:rPr>
            </w:pPr>
            <w:r w:rsidRPr="00DA548C">
              <w:rPr>
                <w:rFonts w:ascii="Verdana" w:hAnsi="Verdana" w:cstheme="minorHAnsi"/>
                <w:b/>
                <w:bCs/>
                <w:sz w:val="20"/>
                <w:szCs w:val="20"/>
              </w:rPr>
              <w:t>T10</w:t>
            </w:r>
          </w:p>
          <w:p w14:paraId="49565BB4" w14:textId="46A767CE" w:rsidR="000262D9" w:rsidRPr="00DA548C" w:rsidRDefault="000262D9" w:rsidP="00A609F2">
            <w:pPr>
              <w:spacing w:line="276" w:lineRule="auto"/>
              <w:rPr>
                <w:rFonts w:ascii="Verdana" w:hAnsi="Verdana" w:cstheme="minorHAnsi"/>
                <w:b/>
                <w:bCs/>
                <w:sz w:val="20"/>
                <w:szCs w:val="20"/>
              </w:rPr>
            </w:pPr>
            <w:r w:rsidRPr="00DA548C">
              <w:rPr>
                <w:rFonts w:ascii="Verdana" w:hAnsi="Verdana" w:cstheme="minorHAnsi"/>
                <w:b/>
                <w:bCs/>
                <w:sz w:val="20"/>
                <w:szCs w:val="20"/>
              </w:rPr>
              <w:t>MATERIJALI U DENTALNOJ MEDICINI</w:t>
            </w:r>
          </w:p>
        </w:tc>
        <w:tc>
          <w:tcPr>
            <w:tcW w:w="3686" w:type="dxa"/>
          </w:tcPr>
          <w:p w14:paraId="1108F63D"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 xml:space="preserve">-navesti I objasniti svojstva materijala koji se koriste u restorativnoj stomatologiji </w:t>
            </w:r>
          </w:p>
          <w:p w14:paraId="1FDB4094"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lastRenderedPageBreak/>
              <w:t>- navesti I objasniti svojstva materijala koji se koriste u endodonciji</w:t>
            </w:r>
          </w:p>
          <w:p w14:paraId="39492D01" w14:textId="77777777" w:rsidR="000262D9" w:rsidRPr="00DA548C" w:rsidRDefault="000262D9" w:rsidP="00A609F2">
            <w:pPr>
              <w:spacing w:line="276" w:lineRule="auto"/>
              <w:rPr>
                <w:rFonts w:ascii="Verdana" w:hAnsi="Verdana" w:cstheme="minorHAnsi"/>
                <w:sz w:val="20"/>
                <w:szCs w:val="20"/>
              </w:rPr>
            </w:pPr>
          </w:p>
        </w:tc>
        <w:tc>
          <w:tcPr>
            <w:tcW w:w="2835" w:type="dxa"/>
          </w:tcPr>
          <w:p w14:paraId="42A84C1B" w14:textId="77777777" w:rsidR="000262D9" w:rsidRPr="00DA548C" w:rsidRDefault="000262D9" w:rsidP="00A609F2">
            <w:pPr>
              <w:spacing w:line="276" w:lineRule="auto"/>
              <w:rPr>
                <w:rFonts w:ascii="Verdana" w:hAnsi="Verdana"/>
                <w:b/>
                <w:color w:val="262626"/>
                <w:sz w:val="20"/>
                <w:szCs w:val="20"/>
              </w:rPr>
            </w:pPr>
            <w:r w:rsidRPr="00DA548C">
              <w:rPr>
                <w:rFonts w:ascii="Verdana" w:hAnsi="Verdana"/>
                <w:b/>
                <w:color w:val="262626"/>
                <w:sz w:val="20"/>
                <w:szCs w:val="20"/>
              </w:rPr>
              <w:lastRenderedPageBreak/>
              <w:t xml:space="preserve"> Dentalna oprema i materijali</w:t>
            </w:r>
          </w:p>
          <w:p w14:paraId="3E8BF7B3" w14:textId="77777777" w:rsidR="000262D9" w:rsidRPr="00DA548C" w:rsidRDefault="000262D9" w:rsidP="00A609F2">
            <w:pPr>
              <w:spacing w:line="276" w:lineRule="auto"/>
              <w:rPr>
                <w:rFonts w:ascii="Verdana" w:hAnsi="Verdana"/>
                <w:b/>
                <w:color w:val="262626"/>
                <w:sz w:val="20"/>
                <w:szCs w:val="20"/>
              </w:rPr>
            </w:pPr>
          </w:p>
          <w:p w14:paraId="1AAA5A88" w14:textId="77777777" w:rsidR="000262D9" w:rsidRPr="00DA548C" w:rsidRDefault="000262D9"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475064E4" w14:textId="145FD858" w:rsidR="000262D9" w:rsidRPr="00DA548C" w:rsidRDefault="000262D9" w:rsidP="00A609F2">
            <w:pPr>
              <w:spacing w:line="276" w:lineRule="auto"/>
              <w:rPr>
                <w:rFonts w:ascii="Verdana" w:hAnsi="Verdana"/>
                <w:sz w:val="20"/>
                <w:szCs w:val="20"/>
              </w:rPr>
            </w:pPr>
            <w:r w:rsidRPr="00DA548C">
              <w:rPr>
                <w:rFonts w:ascii="Verdana" w:hAnsi="Verdana"/>
                <w:b/>
                <w:bCs/>
                <w:sz w:val="20"/>
                <w:szCs w:val="20"/>
              </w:rPr>
              <w:lastRenderedPageBreak/>
              <w:t>uvježbavanje na primjerima te vrednovanje ostvarenih ishoda odvijaju se kontinuirano tijekom nastavne godine</w:t>
            </w:r>
          </w:p>
        </w:tc>
        <w:tc>
          <w:tcPr>
            <w:tcW w:w="4961" w:type="dxa"/>
          </w:tcPr>
          <w:p w14:paraId="723B5D63"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lastRenderedPageBreak/>
              <w:t>C.5.1.C Opisuje profesionalne rizike pojedinih zanimanja</w:t>
            </w:r>
          </w:p>
          <w:p w14:paraId="6A7A81A5" w14:textId="77777777" w:rsidR="000262D9" w:rsidRPr="00DA548C" w:rsidRDefault="000262D9" w:rsidP="00A609F2">
            <w:pPr>
              <w:spacing w:line="276" w:lineRule="auto"/>
              <w:rPr>
                <w:rFonts w:ascii="Verdana" w:hAnsi="Verdana" w:cstheme="minorHAnsi"/>
                <w:sz w:val="20"/>
                <w:szCs w:val="20"/>
              </w:rPr>
            </w:pPr>
            <w:r w:rsidRPr="00DA548C">
              <w:rPr>
                <w:rFonts w:ascii="Verdana" w:hAnsi="Verdana" w:cstheme="minorHAnsi"/>
                <w:sz w:val="20"/>
                <w:szCs w:val="20"/>
              </w:rPr>
              <w:t>C.5.3.B Opisuje najčešće profesionalne rizike za zdravlje</w:t>
            </w:r>
          </w:p>
        </w:tc>
      </w:tr>
      <w:tr w:rsidR="000262D9" w:rsidRPr="00970B5E" w14:paraId="74299F6D" w14:textId="77777777" w:rsidTr="00B5245F">
        <w:trPr>
          <w:trHeight w:val="291"/>
        </w:trPr>
        <w:tc>
          <w:tcPr>
            <w:tcW w:w="1696" w:type="dxa"/>
          </w:tcPr>
          <w:p w14:paraId="38F16DA2" w14:textId="77777777" w:rsidR="000262D9" w:rsidRPr="00DA548C" w:rsidRDefault="000262D9" w:rsidP="00A609F2">
            <w:pPr>
              <w:spacing w:line="276" w:lineRule="auto"/>
              <w:rPr>
                <w:rFonts w:ascii="Verdana" w:hAnsi="Verdana" w:cstheme="minorHAnsi"/>
                <w:b/>
                <w:bCs/>
                <w:sz w:val="20"/>
                <w:szCs w:val="20"/>
              </w:rPr>
            </w:pPr>
            <w:r w:rsidRPr="00DA548C">
              <w:rPr>
                <w:rFonts w:ascii="Verdana" w:hAnsi="Verdana" w:cstheme="minorHAnsi"/>
                <w:b/>
                <w:bCs/>
                <w:sz w:val="20"/>
                <w:szCs w:val="20"/>
              </w:rPr>
              <w:t>T11</w:t>
            </w:r>
          </w:p>
          <w:p w14:paraId="61E6CFDA" w14:textId="0263CC28" w:rsidR="000262D9" w:rsidRPr="00DA548C" w:rsidRDefault="00F0483E" w:rsidP="00A609F2">
            <w:pPr>
              <w:spacing w:line="276" w:lineRule="auto"/>
              <w:rPr>
                <w:rFonts w:ascii="Verdana" w:hAnsi="Verdana" w:cstheme="minorHAnsi"/>
                <w:b/>
                <w:bCs/>
                <w:sz w:val="20"/>
                <w:szCs w:val="20"/>
              </w:rPr>
            </w:pPr>
            <w:r w:rsidRPr="00DA548C">
              <w:rPr>
                <w:rFonts w:ascii="Verdana" w:hAnsi="Verdana" w:cstheme="minorHAnsi"/>
                <w:b/>
                <w:bCs/>
                <w:sz w:val="20"/>
                <w:szCs w:val="20"/>
              </w:rPr>
              <w:t>KOMUNIKACIJSKE VJEŠTINE</w:t>
            </w:r>
          </w:p>
        </w:tc>
        <w:tc>
          <w:tcPr>
            <w:tcW w:w="3686" w:type="dxa"/>
          </w:tcPr>
          <w:p w14:paraId="285E9EAD" w14:textId="77777777" w:rsidR="00F0483E" w:rsidRPr="00DA548C" w:rsidRDefault="00F0483E" w:rsidP="00A609F2">
            <w:pPr>
              <w:spacing w:line="276" w:lineRule="auto"/>
              <w:rPr>
                <w:rFonts w:ascii="Verdana" w:hAnsi="Verdana" w:cstheme="minorHAnsi"/>
                <w:sz w:val="20"/>
                <w:szCs w:val="20"/>
              </w:rPr>
            </w:pPr>
            <w:r w:rsidRPr="00DA548C">
              <w:rPr>
                <w:rFonts w:ascii="Verdana" w:hAnsi="Verdana" w:cstheme="minorHAnsi"/>
                <w:sz w:val="20"/>
                <w:szCs w:val="20"/>
              </w:rPr>
              <w:t>- Opisati pojmove: komunikacija, proces, verbalna, neverbalna,</w:t>
            </w:r>
          </w:p>
          <w:p w14:paraId="50FA1575" w14:textId="77777777" w:rsidR="00F0483E" w:rsidRPr="00DA548C" w:rsidRDefault="00F0483E" w:rsidP="00A609F2">
            <w:pPr>
              <w:spacing w:line="276" w:lineRule="auto"/>
              <w:rPr>
                <w:rFonts w:ascii="Verdana" w:hAnsi="Verdana" w:cstheme="minorHAnsi"/>
                <w:sz w:val="20"/>
                <w:szCs w:val="20"/>
              </w:rPr>
            </w:pPr>
            <w:proofErr w:type="gramStart"/>
            <w:r w:rsidRPr="00DA548C">
              <w:rPr>
                <w:rFonts w:ascii="Verdana" w:hAnsi="Verdana" w:cstheme="minorHAnsi"/>
                <w:sz w:val="20"/>
                <w:szCs w:val="20"/>
              </w:rPr>
              <w:t>asertivnost</w:t>
            </w:r>
            <w:proofErr w:type="gramEnd"/>
            <w:r w:rsidRPr="00DA548C">
              <w:rPr>
                <w:rFonts w:ascii="Verdana" w:hAnsi="Verdana" w:cstheme="minorHAnsi"/>
                <w:sz w:val="20"/>
                <w:szCs w:val="20"/>
              </w:rPr>
              <w:t>, zapreka – šum, povratna informacija.</w:t>
            </w:r>
          </w:p>
          <w:p w14:paraId="251615B4" w14:textId="77777777" w:rsidR="00F0483E" w:rsidRPr="00DA548C" w:rsidRDefault="00F0483E" w:rsidP="00A609F2">
            <w:pPr>
              <w:spacing w:line="276" w:lineRule="auto"/>
              <w:rPr>
                <w:rFonts w:ascii="Verdana" w:hAnsi="Verdana" w:cstheme="minorHAnsi"/>
                <w:sz w:val="20"/>
                <w:szCs w:val="20"/>
              </w:rPr>
            </w:pPr>
            <w:r w:rsidRPr="00DA548C">
              <w:rPr>
                <w:rFonts w:ascii="Verdana" w:hAnsi="Verdana" w:cstheme="minorHAnsi"/>
                <w:sz w:val="20"/>
                <w:szCs w:val="20"/>
              </w:rPr>
              <w:t>- Nabrojiti vrste i ciljeve komunikacije potrebnih za život i rad u ordinaciji</w:t>
            </w:r>
          </w:p>
          <w:p w14:paraId="5B4B58F4" w14:textId="77777777" w:rsidR="00F0483E" w:rsidRPr="00DA548C" w:rsidRDefault="00F0483E" w:rsidP="00A609F2">
            <w:pPr>
              <w:spacing w:line="276" w:lineRule="auto"/>
              <w:rPr>
                <w:rFonts w:ascii="Verdana" w:hAnsi="Verdana" w:cstheme="minorHAnsi"/>
                <w:sz w:val="20"/>
                <w:szCs w:val="20"/>
              </w:rPr>
            </w:pPr>
            <w:proofErr w:type="gramStart"/>
            <w:r w:rsidRPr="00DA548C">
              <w:rPr>
                <w:rFonts w:ascii="Verdana" w:hAnsi="Verdana" w:cstheme="minorHAnsi"/>
                <w:sz w:val="20"/>
                <w:szCs w:val="20"/>
              </w:rPr>
              <w:t>dentalne</w:t>
            </w:r>
            <w:proofErr w:type="gramEnd"/>
            <w:r w:rsidRPr="00DA548C">
              <w:rPr>
                <w:rFonts w:ascii="Verdana" w:hAnsi="Verdana" w:cstheme="minorHAnsi"/>
                <w:sz w:val="20"/>
                <w:szCs w:val="20"/>
              </w:rPr>
              <w:t xml:space="preserve"> medicine.</w:t>
            </w:r>
          </w:p>
          <w:p w14:paraId="74A07C2D" w14:textId="77777777" w:rsidR="00F0483E" w:rsidRPr="00DA548C" w:rsidRDefault="00F0483E" w:rsidP="00A609F2">
            <w:pPr>
              <w:spacing w:line="276" w:lineRule="auto"/>
              <w:rPr>
                <w:rFonts w:ascii="Verdana" w:hAnsi="Verdana" w:cstheme="minorHAnsi"/>
                <w:sz w:val="20"/>
                <w:szCs w:val="20"/>
              </w:rPr>
            </w:pPr>
            <w:r w:rsidRPr="00DA548C">
              <w:rPr>
                <w:rFonts w:ascii="Verdana" w:hAnsi="Verdana" w:cstheme="minorHAnsi"/>
                <w:sz w:val="20"/>
                <w:szCs w:val="20"/>
              </w:rPr>
              <w:t>- Objasniti komunikacijski proces i načela komunikacije.</w:t>
            </w:r>
          </w:p>
          <w:p w14:paraId="4BC8CDFF" w14:textId="77777777" w:rsidR="00F0483E" w:rsidRPr="00DA548C" w:rsidRDefault="00F0483E" w:rsidP="00A609F2">
            <w:pPr>
              <w:spacing w:line="276" w:lineRule="auto"/>
              <w:rPr>
                <w:rFonts w:ascii="Verdana" w:hAnsi="Verdana" w:cstheme="minorHAnsi"/>
                <w:sz w:val="20"/>
                <w:szCs w:val="20"/>
              </w:rPr>
            </w:pPr>
            <w:r w:rsidRPr="00DA548C">
              <w:rPr>
                <w:rFonts w:ascii="Verdana" w:hAnsi="Verdana" w:cstheme="minorHAnsi"/>
                <w:sz w:val="20"/>
                <w:szCs w:val="20"/>
              </w:rPr>
              <w:t>- Primjeniti verbalnu komunikaciju (govor, slušanje, pisanje, čitanje).</w:t>
            </w:r>
          </w:p>
          <w:p w14:paraId="6EC0CB23" w14:textId="2BFF16BA" w:rsidR="000262D9" w:rsidRPr="00DA548C" w:rsidRDefault="00F0483E" w:rsidP="00A609F2">
            <w:pPr>
              <w:spacing w:line="276" w:lineRule="auto"/>
              <w:rPr>
                <w:rFonts w:ascii="Verdana" w:hAnsi="Verdana" w:cstheme="minorHAnsi"/>
                <w:sz w:val="20"/>
                <w:szCs w:val="20"/>
              </w:rPr>
            </w:pPr>
            <w:r w:rsidRPr="00DA548C">
              <w:rPr>
                <w:rFonts w:ascii="Verdana" w:hAnsi="Verdana" w:cstheme="minorHAnsi"/>
                <w:sz w:val="20"/>
                <w:szCs w:val="20"/>
              </w:rPr>
              <w:t>- Istaknuti važnost povratne informacije.</w:t>
            </w:r>
          </w:p>
        </w:tc>
        <w:tc>
          <w:tcPr>
            <w:tcW w:w="2835" w:type="dxa"/>
          </w:tcPr>
          <w:p w14:paraId="7A4DECB3" w14:textId="1B0D500A" w:rsidR="000262D9" w:rsidRPr="00DA548C" w:rsidRDefault="0015030F" w:rsidP="00A609F2">
            <w:pPr>
              <w:spacing w:line="276" w:lineRule="auto"/>
              <w:rPr>
                <w:rFonts w:ascii="Verdana" w:hAnsi="Verdana"/>
                <w:b/>
                <w:color w:val="262626"/>
                <w:sz w:val="20"/>
                <w:szCs w:val="20"/>
              </w:rPr>
            </w:pPr>
            <w:r w:rsidRPr="00DA548C">
              <w:rPr>
                <w:rFonts w:ascii="Verdana" w:hAnsi="Verdana"/>
                <w:b/>
                <w:color w:val="262626"/>
                <w:sz w:val="20"/>
                <w:szCs w:val="20"/>
              </w:rPr>
              <w:t>Komunikacijske vještine, dentalna oprema i materijali,  zdravstvena njega</w:t>
            </w:r>
          </w:p>
          <w:p w14:paraId="041E7E0D" w14:textId="77777777" w:rsidR="0015030F" w:rsidRPr="00DA548C" w:rsidRDefault="0015030F" w:rsidP="00A609F2">
            <w:pPr>
              <w:spacing w:line="276" w:lineRule="auto"/>
              <w:rPr>
                <w:rFonts w:ascii="Verdana" w:hAnsi="Verdana"/>
                <w:b/>
                <w:color w:val="262626"/>
                <w:sz w:val="20"/>
                <w:szCs w:val="20"/>
              </w:rPr>
            </w:pPr>
          </w:p>
          <w:p w14:paraId="19B1B586" w14:textId="77777777" w:rsidR="0015030F" w:rsidRPr="00DA548C" w:rsidRDefault="0015030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753E01F6" w14:textId="518DA4CE" w:rsidR="0015030F" w:rsidRPr="00DA548C" w:rsidRDefault="0015030F" w:rsidP="00A609F2">
            <w:pPr>
              <w:spacing w:line="276" w:lineRule="auto"/>
              <w:rPr>
                <w:rFonts w:ascii="Verdana" w:hAnsi="Verdana"/>
                <w:b/>
                <w:color w:val="262626"/>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67F2E83A" w14:textId="77777777" w:rsidR="0015030F" w:rsidRPr="00DA548C" w:rsidRDefault="0015030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uku A.4/5.3. Kreativno mišljenje. Učenik kreativno djeluje u različitim područjima učenja.</w:t>
            </w:r>
          </w:p>
          <w:p w14:paraId="6CC3F5C0" w14:textId="77777777" w:rsidR="0015030F" w:rsidRPr="00DA548C" w:rsidRDefault="0015030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zdr B.4.2.C Razvija osobne potencijale i socijalne uloge.</w:t>
            </w:r>
          </w:p>
          <w:p w14:paraId="445E2FAE" w14:textId="4588365F" w:rsidR="0015030F" w:rsidRPr="00DA548C" w:rsidRDefault="0015030F" w:rsidP="00A609F2">
            <w:pPr>
              <w:spacing w:line="276" w:lineRule="auto"/>
              <w:rPr>
                <w:rFonts w:ascii="Verdana" w:eastAsia="Times New Roman" w:hAnsi="Verdana" w:cs="Calibri"/>
                <w:color w:val="000000"/>
                <w:sz w:val="20"/>
                <w:szCs w:val="20"/>
                <w:lang w:eastAsia="hr-HR"/>
              </w:rPr>
            </w:pPr>
            <w:r w:rsidRPr="00DA548C">
              <w:rPr>
                <w:rFonts w:ascii="Verdana" w:eastAsia="Times New Roman" w:hAnsi="Verdana" w:cs="Calibri"/>
                <w:color w:val="000000"/>
                <w:sz w:val="20"/>
                <w:szCs w:val="20"/>
                <w:lang w:eastAsia="hr-HR"/>
              </w:rPr>
              <w:t xml:space="preserve"> - </w:t>
            </w:r>
            <w:proofErr w:type="gramStart"/>
            <w:r w:rsidRPr="00DA548C">
              <w:rPr>
                <w:rFonts w:ascii="Verdana" w:eastAsia="Times New Roman" w:hAnsi="Verdana" w:cs="Calibri"/>
                <w:color w:val="000000"/>
                <w:sz w:val="20"/>
                <w:szCs w:val="20"/>
                <w:lang w:eastAsia="hr-HR"/>
              </w:rPr>
              <w:t>osr</w:t>
            </w:r>
            <w:proofErr w:type="gramEnd"/>
            <w:r w:rsidRPr="00DA548C">
              <w:rPr>
                <w:rFonts w:ascii="Verdana" w:eastAsia="Times New Roman" w:hAnsi="Verdana" w:cs="Calibri"/>
                <w:color w:val="000000"/>
                <w:sz w:val="20"/>
                <w:szCs w:val="20"/>
                <w:lang w:eastAsia="hr-HR"/>
              </w:rPr>
              <w:t xml:space="preserve"> B.4.2. Suradnički uči i radi u timu.</w:t>
            </w:r>
          </w:p>
          <w:p w14:paraId="6C57F854" w14:textId="77777777" w:rsidR="0015030F" w:rsidRPr="00DA548C" w:rsidRDefault="0015030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osr</w:t>
            </w:r>
            <w:proofErr w:type="gramEnd"/>
            <w:r w:rsidRPr="00DA548C">
              <w:rPr>
                <w:rFonts w:ascii="Verdana" w:eastAsia="Times New Roman" w:hAnsi="Verdana" w:cs="Calibri"/>
                <w:color w:val="000000"/>
                <w:sz w:val="20"/>
                <w:szCs w:val="20"/>
                <w:lang w:eastAsia="hr-HR"/>
              </w:rPr>
              <w:t xml:space="preserve"> B.4.3. Preuzima odgovornost za svoje ponašanje.</w:t>
            </w:r>
          </w:p>
          <w:p w14:paraId="05DEB1B8" w14:textId="77777777" w:rsidR="0015030F" w:rsidRPr="00DA548C" w:rsidRDefault="0015030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pod</w:t>
            </w:r>
            <w:proofErr w:type="gramEnd"/>
            <w:r w:rsidRPr="00DA548C">
              <w:rPr>
                <w:rFonts w:ascii="Verdana" w:eastAsia="Times New Roman" w:hAnsi="Verdana" w:cs="Calibri"/>
                <w:color w:val="000000"/>
                <w:sz w:val="20"/>
                <w:szCs w:val="20"/>
                <w:lang w:eastAsia="hr-HR"/>
              </w:rPr>
              <w:t xml:space="preserve"> C.4.1. </w:t>
            </w:r>
            <w:proofErr w:type="gramStart"/>
            <w:r w:rsidRPr="00DA548C">
              <w:rPr>
                <w:rFonts w:ascii="Verdana" w:eastAsia="Times New Roman" w:hAnsi="Verdana" w:cs="Calibri"/>
                <w:color w:val="000000"/>
                <w:sz w:val="20"/>
                <w:szCs w:val="20"/>
                <w:lang w:eastAsia="hr-HR"/>
              </w:rPr>
              <w:t>i</w:t>
            </w:r>
            <w:proofErr w:type="gramEnd"/>
            <w:r w:rsidRPr="00DA548C">
              <w:rPr>
                <w:rFonts w:ascii="Verdana" w:eastAsia="Times New Roman" w:hAnsi="Verdana" w:cs="Calibri"/>
                <w:color w:val="000000"/>
                <w:sz w:val="20"/>
                <w:szCs w:val="20"/>
                <w:lang w:eastAsia="hr-HR"/>
              </w:rPr>
              <w:t xml:space="preserve"> 4.2. Sudjeluje u projektu ili proizvodnji od ideje do realizacije (nadovezuje se i uključuje elemente očekivanja iz 3. ciklusa)</w:t>
            </w:r>
          </w:p>
          <w:p w14:paraId="4B54956B" w14:textId="77777777" w:rsidR="0015030F" w:rsidRPr="00DA548C" w:rsidRDefault="0015030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06F4FED8" w14:textId="77777777" w:rsidR="0015030F" w:rsidRPr="00DA548C" w:rsidRDefault="0015030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66DE2B22" w14:textId="77777777" w:rsidR="000262D9" w:rsidRPr="00DA548C" w:rsidRDefault="000262D9" w:rsidP="00A609F2">
            <w:pPr>
              <w:spacing w:line="276" w:lineRule="auto"/>
              <w:rPr>
                <w:rFonts w:ascii="Verdana" w:hAnsi="Verdana" w:cstheme="minorHAnsi"/>
                <w:sz w:val="20"/>
                <w:szCs w:val="20"/>
              </w:rPr>
            </w:pPr>
          </w:p>
        </w:tc>
      </w:tr>
      <w:tr w:rsidR="00F0483E" w:rsidRPr="00970B5E" w14:paraId="115063FB" w14:textId="77777777" w:rsidTr="00B5245F">
        <w:trPr>
          <w:trHeight w:val="291"/>
        </w:trPr>
        <w:tc>
          <w:tcPr>
            <w:tcW w:w="1696" w:type="dxa"/>
          </w:tcPr>
          <w:p w14:paraId="60D7D4EE" w14:textId="33C6D359" w:rsidR="0015030F" w:rsidRPr="00DA548C" w:rsidRDefault="0015030F" w:rsidP="00A609F2">
            <w:pPr>
              <w:spacing w:line="276" w:lineRule="auto"/>
              <w:rPr>
                <w:rFonts w:ascii="Verdana" w:hAnsi="Verdana" w:cstheme="minorHAnsi"/>
                <w:b/>
                <w:bCs/>
                <w:sz w:val="20"/>
                <w:szCs w:val="20"/>
              </w:rPr>
            </w:pPr>
            <w:r w:rsidRPr="00DA548C">
              <w:rPr>
                <w:rFonts w:ascii="Verdana" w:hAnsi="Verdana" w:cstheme="minorHAnsi"/>
                <w:b/>
                <w:bCs/>
                <w:sz w:val="20"/>
                <w:szCs w:val="20"/>
              </w:rPr>
              <w:t>T12</w:t>
            </w:r>
          </w:p>
          <w:p w14:paraId="396C64D0" w14:textId="0DD93520" w:rsidR="00F0483E" w:rsidRPr="00DA548C" w:rsidRDefault="00F0483E" w:rsidP="00A609F2">
            <w:pPr>
              <w:spacing w:line="276" w:lineRule="auto"/>
              <w:rPr>
                <w:rFonts w:ascii="Verdana" w:hAnsi="Verdana" w:cstheme="minorHAnsi"/>
                <w:b/>
                <w:bCs/>
                <w:sz w:val="20"/>
                <w:szCs w:val="20"/>
              </w:rPr>
            </w:pPr>
            <w:r w:rsidRPr="00DA548C">
              <w:rPr>
                <w:rFonts w:ascii="Verdana" w:hAnsi="Verdana" w:cstheme="minorHAnsi"/>
                <w:b/>
                <w:bCs/>
                <w:sz w:val="20"/>
                <w:szCs w:val="20"/>
              </w:rPr>
              <w:t>KOMUNIKACIJA U ZDRAVSTVENOM TIMU I ORDINACIJI DENTALNE MEDICINE</w:t>
            </w:r>
          </w:p>
        </w:tc>
        <w:tc>
          <w:tcPr>
            <w:tcW w:w="3686" w:type="dxa"/>
          </w:tcPr>
          <w:p w14:paraId="5FD6DCDF" w14:textId="77777777" w:rsidR="0015030F" w:rsidRPr="00DA548C" w:rsidRDefault="0015030F" w:rsidP="00A609F2">
            <w:pPr>
              <w:spacing w:line="276" w:lineRule="auto"/>
              <w:rPr>
                <w:rFonts w:ascii="Verdana" w:hAnsi="Verdana" w:cstheme="minorHAnsi"/>
                <w:sz w:val="20"/>
                <w:szCs w:val="20"/>
              </w:rPr>
            </w:pPr>
            <w:r w:rsidRPr="00DA548C">
              <w:rPr>
                <w:rFonts w:ascii="Verdana" w:hAnsi="Verdana" w:cstheme="minorHAnsi"/>
                <w:sz w:val="20"/>
                <w:szCs w:val="20"/>
              </w:rPr>
              <w:t>- Predvidjeti zapreke – šumove u komunikaciji.</w:t>
            </w:r>
          </w:p>
          <w:p w14:paraId="50E44C46" w14:textId="77777777" w:rsidR="0015030F" w:rsidRPr="00DA548C" w:rsidRDefault="0015030F" w:rsidP="00A609F2">
            <w:pPr>
              <w:spacing w:line="276" w:lineRule="auto"/>
              <w:rPr>
                <w:rFonts w:ascii="Verdana" w:hAnsi="Verdana" w:cstheme="minorHAnsi"/>
                <w:sz w:val="20"/>
                <w:szCs w:val="20"/>
              </w:rPr>
            </w:pPr>
            <w:r w:rsidRPr="00DA548C">
              <w:rPr>
                <w:rFonts w:ascii="Verdana" w:hAnsi="Verdana" w:cstheme="minorHAnsi"/>
                <w:sz w:val="20"/>
                <w:szCs w:val="20"/>
              </w:rPr>
              <w:t>- Demonstrirati komunikaciju telefonom, e-mailom, video konferencijom.</w:t>
            </w:r>
          </w:p>
          <w:p w14:paraId="614EFD88" w14:textId="77777777" w:rsidR="0015030F" w:rsidRPr="00DA548C" w:rsidRDefault="0015030F" w:rsidP="00A609F2">
            <w:pPr>
              <w:spacing w:line="276" w:lineRule="auto"/>
              <w:rPr>
                <w:rFonts w:ascii="Verdana" w:hAnsi="Verdana" w:cstheme="minorHAnsi"/>
                <w:sz w:val="20"/>
                <w:szCs w:val="20"/>
              </w:rPr>
            </w:pPr>
            <w:r w:rsidRPr="00DA548C">
              <w:rPr>
                <w:rFonts w:ascii="Verdana" w:hAnsi="Verdana" w:cstheme="minorHAnsi"/>
                <w:sz w:val="20"/>
                <w:szCs w:val="20"/>
              </w:rPr>
              <w:t>- Prilagoditi komunikaciju osobama koje koje imaju poteškoća u</w:t>
            </w:r>
          </w:p>
          <w:p w14:paraId="2E613E06" w14:textId="77777777" w:rsidR="0015030F" w:rsidRPr="00DA548C" w:rsidRDefault="0015030F" w:rsidP="00A609F2">
            <w:pPr>
              <w:spacing w:line="276" w:lineRule="auto"/>
              <w:rPr>
                <w:rFonts w:ascii="Verdana" w:hAnsi="Verdana" w:cstheme="minorHAnsi"/>
                <w:sz w:val="20"/>
                <w:szCs w:val="20"/>
              </w:rPr>
            </w:pPr>
            <w:proofErr w:type="gramStart"/>
            <w:r w:rsidRPr="00DA548C">
              <w:rPr>
                <w:rFonts w:ascii="Verdana" w:hAnsi="Verdana" w:cstheme="minorHAnsi"/>
                <w:sz w:val="20"/>
                <w:szCs w:val="20"/>
              </w:rPr>
              <w:t>kumunikaciji</w:t>
            </w:r>
            <w:proofErr w:type="gramEnd"/>
            <w:r w:rsidRPr="00DA548C">
              <w:rPr>
                <w:rFonts w:ascii="Verdana" w:hAnsi="Verdana" w:cstheme="minorHAnsi"/>
                <w:sz w:val="20"/>
                <w:szCs w:val="20"/>
              </w:rPr>
              <w:t xml:space="preserve"> (sluh, govor, jezik).</w:t>
            </w:r>
          </w:p>
          <w:p w14:paraId="63952A12" w14:textId="77777777" w:rsidR="0015030F" w:rsidRPr="00DA548C" w:rsidRDefault="0015030F" w:rsidP="00A609F2">
            <w:pPr>
              <w:spacing w:line="276" w:lineRule="auto"/>
              <w:rPr>
                <w:rFonts w:ascii="Verdana" w:hAnsi="Verdana" w:cstheme="minorHAnsi"/>
                <w:sz w:val="20"/>
                <w:szCs w:val="20"/>
              </w:rPr>
            </w:pPr>
            <w:r w:rsidRPr="00DA548C">
              <w:rPr>
                <w:rFonts w:ascii="Verdana" w:hAnsi="Verdana" w:cstheme="minorHAnsi"/>
                <w:sz w:val="20"/>
                <w:szCs w:val="20"/>
              </w:rPr>
              <w:t>- Povezati verbalnu i neverbalnu poruku.</w:t>
            </w:r>
          </w:p>
          <w:p w14:paraId="6C7BCFB9" w14:textId="77777777" w:rsidR="0015030F" w:rsidRPr="00DA548C" w:rsidRDefault="0015030F" w:rsidP="00A609F2">
            <w:pPr>
              <w:spacing w:line="276" w:lineRule="auto"/>
              <w:rPr>
                <w:rFonts w:ascii="Verdana" w:hAnsi="Verdana" w:cstheme="minorHAnsi"/>
                <w:sz w:val="20"/>
                <w:szCs w:val="20"/>
              </w:rPr>
            </w:pPr>
            <w:r w:rsidRPr="00DA548C">
              <w:rPr>
                <w:rFonts w:ascii="Verdana" w:hAnsi="Verdana" w:cstheme="minorHAnsi"/>
                <w:sz w:val="20"/>
                <w:szCs w:val="20"/>
              </w:rPr>
              <w:lastRenderedPageBreak/>
              <w:t>- Koristiti asertivne (ja) poruke u komunikaciji s korisnikom dentalnih</w:t>
            </w:r>
          </w:p>
          <w:p w14:paraId="0E64482C" w14:textId="64DCEE95" w:rsidR="00F0483E" w:rsidRPr="00DA548C" w:rsidRDefault="0015030F" w:rsidP="00A609F2">
            <w:pPr>
              <w:spacing w:line="276" w:lineRule="auto"/>
              <w:rPr>
                <w:rFonts w:ascii="Verdana" w:hAnsi="Verdana" w:cstheme="minorHAnsi"/>
                <w:sz w:val="20"/>
                <w:szCs w:val="20"/>
              </w:rPr>
            </w:pPr>
            <w:proofErr w:type="gramStart"/>
            <w:r w:rsidRPr="00DA548C">
              <w:rPr>
                <w:rFonts w:ascii="Verdana" w:hAnsi="Verdana" w:cstheme="minorHAnsi"/>
                <w:sz w:val="20"/>
                <w:szCs w:val="20"/>
              </w:rPr>
              <w:t>usluga</w:t>
            </w:r>
            <w:proofErr w:type="gramEnd"/>
            <w:r w:rsidRPr="00DA548C">
              <w:rPr>
                <w:rFonts w:ascii="Verdana" w:hAnsi="Verdana" w:cstheme="minorHAnsi"/>
                <w:sz w:val="20"/>
                <w:szCs w:val="20"/>
              </w:rPr>
              <w:t xml:space="preserve"> i suradnicima.</w:t>
            </w:r>
          </w:p>
        </w:tc>
        <w:tc>
          <w:tcPr>
            <w:tcW w:w="2835" w:type="dxa"/>
          </w:tcPr>
          <w:p w14:paraId="6C8E66EF" w14:textId="0AB69F63" w:rsidR="00F0483E" w:rsidRPr="00DA548C" w:rsidRDefault="0015030F" w:rsidP="00A609F2">
            <w:pPr>
              <w:spacing w:line="276" w:lineRule="auto"/>
              <w:rPr>
                <w:rFonts w:ascii="Verdana" w:hAnsi="Verdana"/>
                <w:b/>
                <w:color w:val="262626"/>
                <w:sz w:val="20"/>
                <w:szCs w:val="20"/>
              </w:rPr>
            </w:pPr>
            <w:r w:rsidRPr="00DA548C">
              <w:rPr>
                <w:rFonts w:ascii="Verdana" w:hAnsi="Verdana"/>
                <w:b/>
                <w:color w:val="262626"/>
                <w:sz w:val="20"/>
                <w:szCs w:val="20"/>
              </w:rPr>
              <w:lastRenderedPageBreak/>
              <w:t>Komunikacijske vještine, dentalna oprema i materijali,  zdravstvena njega</w:t>
            </w:r>
          </w:p>
          <w:p w14:paraId="2DE6CF97" w14:textId="77777777" w:rsidR="0015030F" w:rsidRPr="00DA548C" w:rsidRDefault="0015030F" w:rsidP="00A609F2">
            <w:pPr>
              <w:spacing w:line="276" w:lineRule="auto"/>
              <w:rPr>
                <w:rFonts w:ascii="Verdana" w:hAnsi="Verdana"/>
                <w:b/>
                <w:color w:val="262626"/>
                <w:sz w:val="20"/>
                <w:szCs w:val="20"/>
              </w:rPr>
            </w:pPr>
          </w:p>
          <w:p w14:paraId="68C45683" w14:textId="77777777" w:rsidR="0015030F" w:rsidRPr="00DA548C" w:rsidRDefault="0015030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383173D6" w14:textId="4F37D959" w:rsidR="0015030F" w:rsidRPr="00DA548C" w:rsidRDefault="0015030F" w:rsidP="00A609F2">
            <w:pPr>
              <w:spacing w:line="276" w:lineRule="auto"/>
              <w:rPr>
                <w:rFonts w:ascii="Verdana" w:hAnsi="Verdana"/>
                <w:b/>
                <w:color w:val="262626"/>
                <w:sz w:val="20"/>
                <w:szCs w:val="20"/>
              </w:rPr>
            </w:pPr>
            <w:r w:rsidRPr="00DA548C">
              <w:rPr>
                <w:rFonts w:ascii="Verdana" w:hAnsi="Verdana"/>
                <w:b/>
                <w:bCs/>
                <w:sz w:val="20"/>
                <w:szCs w:val="20"/>
              </w:rPr>
              <w:t xml:space="preserve">uvježbavanje na primjerima te vrednovanje ostvarenih ishoda </w:t>
            </w:r>
            <w:r w:rsidRPr="00DA548C">
              <w:rPr>
                <w:rFonts w:ascii="Verdana" w:hAnsi="Verdana"/>
                <w:b/>
                <w:bCs/>
                <w:sz w:val="20"/>
                <w:szCs w:val="20"/>
              </w:rPr>
              <w:lastRenderedPageBreak/>
              <w:t>odvijaju se kontinuirano tijekom nastavne godine</w:t>
            </w:r>
          </w:p>
        </w:tc>
        <w:tc>
          <w:tcPr>
            <w:tcW w:w="4961" w:type="dxa"/>
          </w:tcPr>
          <w:p w14:paraId="0508820D" w14:textId="77777777" w:rsidR="00F0483E" w:rsidRPr="00DA548C" w:rsidRDefault="00F0483E" w:rsidP="00A609F2">
            <w:pPr>
              <w:spacing w:line="276" w:lineRule="auto"/>
              <w:rPr>
                <w:rFonts w:ascii="Verdana" w:hAnsi="Verdana" w:cstheme="minorHAnsi"/>
                <w:sz w:val="20"/>
                <w:szCs w:val="20"/>
              </w:rPr>
            </w:pPr>
          </w:p>
          <w:p w14:paraId="7E748FD2"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58BE67E5"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ikt A.4.1. Učenik kritički odabire odgovarajuću digitalnu tehnologiju.</w:t>
            </w:r>
          </w:p>
          <w:p w14:paraId="1BA498BB"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osr B.4.1. Uviđa posljedice svojih i tuđih stavova/postupaka/izbora.</w:t>
            </w:r>
          </w:p>
          <w:p w14:paraId="581CDA65" w14:textId="77777777" w:rsidR="0015030F" w:rsidRPr="00DA548C" w:rsidRDefault="0015030F" w:rsidP="00A609F2">
            <w:pPr>
              <w:spacing w:line="276" w:lineRule="auto"/>
              <w:rPr>
                <w:rFonts w:ascii="Verdana" w:hAnsi="Verdana" w:cstheme="minorHAnsi"/>
                <w:sz w:val="20"/>
                <w:szCs w:val="20"/>
              </w:rPr>
            </w:pPr>
          </w:p>
          <w:p w14:paraId="2CB755A0" w14:textId="77777777" w:rsidR="0015030F" w:rsidRPr="00DA548C" w:rsidRDefault="0015030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lastRenderedPageBreak/>
              <w:t>uku A.4/5.3. Kreativno mišljenje. Učenik kreativno djeluje u različitim područjima učenja.</w:t>
            </w:r>
          </w:p>
          <w:p w14:paraId="0C099741" w14:textId="3B02B5C8" w:rsidR="0015030F" w:rsidRPr="00DA548C" w:rsidRDefault="0015030F" w:rsidP="00A609F2">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zdr B.4.2.C Razvija osobne potencijale i socijalne uloge. osr B.4.2. Suradnički uči i radi u timu.</w:t>
            </w:r>
          </w:p>
          <w:p w14:paraId="66FC5082"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osr B.4.3. Preuzima odgovornost za svoje ponašanje.</w:t>
            </w:r>
          </w:p>
          <w:p w14:paraId="78A97865"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187CAD7C"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zdr. B.4.1.A Odabire primjerene odnose i komunikaciju.</w:t>
            </w:r>
          </w:p>
          <w:p w14:paraId="02182C04" w14:textId="77777777" w:rsidR="0015030F" w:rsidRPr="00DA548C" w:rsidRDefault="0015030F"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DA548C">
              <w:rPr>
                <w:rFonts w:ascii="Verdana" w:eastAsia="Times New Roman" w:hAnsi="Verdana" w:cs="Calibri"/>
                <w:color w:val="000000"/>
                <w:sz w:val="20"/>
                <w:szCs w:val="20"/>
                <w:lang w:val="hr-HR" w:eastAsia="hr-HR"/>
              </w:rPr>
              <w:t>zdr. B.4.1.B Razvija tolerantan odnos prema drugima.</w:t>
            </w:r>
          </w:p>
          <w:p w14:paraId="105CAB00" w14:textId="745D513E" w:rsidR="0015030F" w:rsidRPr="00DA548C" w:rsidRDefault="0015030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p>
          <w:p w14:paraId="5C35A6E4" w14:textId="3271F04F" w:rsidR="0015030F" w:rsidRPr="00DA548C" w:rsidRDefault="0015030F" w:rsidP="00A609F2">
            <w:pPr>
              <w:spacing w:line="276" w:lineRule="auto"/>
              <w:rPr>
                <w:rFonts w:ascii="Verdana" w:hAnsi="Verdana" w:cstheme="minorHAnsi"/>
                <w:sz w:val="20"/>
                <w:szCs w:val="20"/>
              </w:rPr>
            </w:pPr>
          </w:p>
        </w:tc>
      </w:tr>
      <w:tr w:rsidR="00B5245F" w:rsidRPr="00970B5E" w14:paraId="23E99F60" w14:textId="77777777" w:rsidTr="00B5245F">
        <w:trPr>
          <w:trHeight w:val="291"/>
        </w:trPr>
        <w:tc>
          <w:tcPr>
            <w:tcW w:w="1696" w:type="dxa"/>
          </w:tcPr>
          <w:p w14:paraId="5B028333" w14:textId="77777777"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lastRenderedPageBreak/>
              <w:t>T13</w:t>
            </w:r>
          </w:p>
          <w:p w14:paraId="5D20567E" w14:textId="6E7D6116"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UVOD U PREDMET - OSNOVNI ANATOMSKI POJMOVI, TKIVA</w:t>
            </w:r>
          </w:p>
        </w:tc>
        <w:tc>
          <w:tcPr>
            <w:tcW w:w="3686" w:type="dxa"/>
          </w:tcPr>
          <w:p w14:paraId="3CA308D3"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navodi i objašnjava primjerom - definiciju/značenje anatomije i fiziologije te osnovnih pojmova</w:t>
            </w:r>
          </w:p>
          <w:p w14:paraId="55965374" w14:textId="77777777" w:rsidR="00B5245F" w:rsidRPr="00DA548C" w:rsidRDefault="00B5245F" w:rsidP="00A609F2">
            <w:pPr>
              <w:spacing w:line="276" w:lineRule="auto"/>
              <w:rPr>
                <w:rFonts w:ascii="Verdana" w:hAnsi="Verdana"/>
                <w:sz w:val="20"/>
                <w:szCs w:val="20"/>
              </w:rPr>
            </w:pPr>
          </w:p>
          <w:p w14:paraId="030C69F4"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nabraja i imenuje podjelu osnovnih vrsta tkiva, objašnjava osobitosti u građi pojedinih vrsta tkiva, navodi i povezuje sa  primjerima</w:t>
            </w:r>
          </w:p>
          <w:p w14:paraId="0E495CD5" w14:textId="77777777" w:rsidR="00B5245F" w:rsidRPr="00DA548C" w:rsidRDefault="00B5245F" w:rsidP="00A609F2">
            <w:pPr>
              <w:spacing w:line="276" w:lineRule="auto"/>
              <w:rPr>
                <w:rFonts w:ascii="Verdana" w:hAnsi="Verdana" w:cstheme="minorHAnsi"/>
                <w:sz w:val="20"/>
                <w:szCs w:val="20"/>
              </w:rPr>
            </w:pPr>
          </w:p>
        </w:tc>
        <w:tc>
          <w:tcPr>
            <w:tcW w:w="2835" w:type="dxa"/>
          </w:tcPr>
          <w:p w14:paraId="4C92172C"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p w14:paraId="779781FA" w14:textId="77777777" w:rsidR="00B5245F" w:rsidRPr="00DA548C" w:rsidRDefault="00B5245F" w:rsidP="00A609F2">
            <w:pPr>
              <w:spacing w:line="276" w:lineRule="auto"/>
              <w:rPr>
                <w:rFonts w:ascii="Verdana" w:hAnsi="Verdana" w:cstheme="minorHAnsi"/>
                <w:sz w:val="20"/>
                <w:szCs w:val="20"/>
              </w:rPr>
            </w:pPr>
          </w:p>
          <w:p w14:paraId="0A623CCC"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2F7B0AC9" w14:textId="75C32404"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1E597C5D"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6A04D03A"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55B5361B"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5DD97111" w14:textId="77777777" w:rsidTr="00942518">
        <w:trPr>
          <w:trHeight w:val="1880"/>
        </w:trPr>
        <w:tc>
          <w:tcPr>
            <w:tcW w:w="1696" w:type="dxa"/>
          </w:tcPr>
          <w:p w14:paraId="2C573F98" w14:textId="77777777"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lastRenderedPageBreak/>
              <w:t>T14</w:t>
            </w:r>
          </w:p>
          <w:p w14:paraId="12A68036" w14:textId="7E15151E"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SUSTAV ORGANA ZA POKRETANJE</w:t>
            </w:r>
          </w:p>
          <w:p w14:paraId="09D81FF4" w14:textId="77777777" w:rsidR="00B5245F" w:rsidRPr="00DA548C" w:rsidRDefault="00B5245F" w:rsidP="00A609F2">
            <w:pPr>
              <w:spacing w:line="276" w:lineRule="auto"/>
              <w:rPr>
                <w:rFonts w:ascii="Verdana" w:hAnsi="Verdana" w:cstheme="minorHAnsi"/>
                <w:b/>
                <w:bCs/>
                <w:sz w:val="20"/>
                <w:szCs w:val="20"/>
              </w:rPr>
            </w:pPr>
          </w:p>
          <w:p w14:paraId="5493D920" w14:textId="798000EC"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 KOSTI</w:t>
            </w:r>
          </w:p>
        </w:tc>
        <w:tc>
          <w:tcPr>
            <w:tcW w:w="3686" w:type="dxa"/>
          </w:tcPr>
          <w:p w14:paraId="1A6EF5ED"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nabraja  i objašnjava funkcije kostura</w:t>
            </w:r>
          </w:p>
          <w:p w14:paraId="2DDD5366"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objašnjava građu kosti, navodi podjelu po obliku</w:t>
            </w:r>
          </w:p>
          <w:p w14:paraId="1ED542C7"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nabraja,  imenuje i pokazuje na slici/modelu kosti glave, trupa i udova</w:t>
            </w:r>
          </w:p>
          <w:p w14:paraId="46FD83C1" w14:textId="766F9425" w:rsidR="00B5245F" w:rsidRPr="00DA548C" w:rsidRDefault="00B5245F" w:rsidP="00A609F2">
            <w:pPr>
              <w:spacing w:line="276" w:lineRule="auto"/>
              <w:rPr>
                <w:rFonts w:ascii="Verdana" w:hAnsi="Verdana" w:cstheme="minorHAnsi"/>
                <w:sz w:val="20"/>
                <w:szCs w:val="20"/>
              </w:rPr>
            </w:pPr>
            <w:r w:rsidRPr="00DA548C">
              <w:rPr>
                <w:rFonts w:ascii="Verdana" w:hAnsi="Verdana"/>
                <w:sz w:val="20"/>
                <w:szCs w:val="20"/>
              </w:rPr>
              <w:t>- imenuje, pokazuje i opisuje detaljno kosti glave</w:t>
            </w:r>
          </w:p>
        </w:tc>
        <w:tc>
          <w:tcPr>
            <w:tcW w:w="2835" w:type="dxa"/>
          </w:tcPr>
          <w:p w14:paraId="548CDAC0"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p w14:paraId="3AB0D569"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06B468DF" w14:textId="2CF7F8EF"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787F70A5"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4C1155C3"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5227D9C0" w14:textId="3ADDA6AE" w:rsidR="00B5245F" w:rsidRPr="00DA548C" w:rsidRDefault="00B5245F" w:rsidP="00A609F2">
            <w:pPr>
              <w:pStyle w:val="Odlomakpopisa"/>
              <w:numPr>
                <w:ilvl w:val="0"/>
                <w:numId w:val="4"/>
              </w:numPr>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488863A2" w14:textId="77777777" w:rsidTr="00B5245F">
        <w:trPr>
          <w:trHeight w:val="291"/>
        </w:trPr>
        <w:tc>
          <w:tcPr>
            <w:tcW w:w="1696" w:type="dxa"/>
          </w:tcPr>
          <w:p w14:paraId="1211E060" w14:textId="0F8C2C74"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B)ZGLOBOVI</w:t>
            </w:r>
          </w:p>
        </w:tc>
        <w:tc>
          <w:tcPr>
            <w:tcW w:w="3686" w:type="dxa"/>
          </w:tcPr>
          <w:p w14:paraId="52D97454"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nabraja, imenuje i objašnjava osnovnu građu i dijelove zgloba, vrste zglobova, funkciju/kretnje u zglobovima – povezuje sa znanjima iz ostalih predmeta</w:t>
            </w:r>
          </w:p>
          <w:p w14:paraId="7B508FDB"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objašnjava osobitosti i funkciju pojedinih većih zglobova</w:t>
            </w:r>
          </w:p>
          <w:p w14:paraId="5CABC07D"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detaljno opisuje građu spojeva kostiju glave te građu i funkciju temporomandibularnog zgloba</w:t>
            </w:r>
          </w:p>
        </w:tc>
        <w:tc>
          <w:tcPr>
            <w:tcW w:w="2835" w:type="dxa"/>
          </w:tcPr>
          <w:p w14:paraId="44046608" w14:textId="77777777" w:rsidR="00B5245F" w:rsidRPr="00DA548C" w:rsidRDefault="00B5245F" w:rsidP="00A609F2">
            <w:pPr>
              <w:spacing w:line="276" w:lineRule="auto"/>
              <w:rPr>
                <w:rFonts w:ascii="Verdana" w:hAnsi="Verdana" w:cstheme="minorHAnsi"/>
                <w:sz w:val="20"/>
                <w:szCs w:val="20"/>
              </w:rPr>
            </w:pPr>
          </w:p>
        </w:tc>
        <w:tc>
          <w:tcPr>
            <w:tcW w:w="4961" w:type="dxa"/>
          </w:tcPr>
          <w:p w14:paraId="13216910"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03C855BF"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77CB2CF3" w14:textId="378E2614" w:rsidR="00B5245F" w:rsidRPr="00DA548C" w:rsidRDefault="00B5245F" w:rsidP="00A609F2">
            <w:pPr>
              <w:pStyle w:val="Odlomakpopisa"/>
              <w:spacing w:line="276" w:lineRule="auto"/>
              <w:ind w:left="405"/>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50DE0CBE" w14:textId="77777777" w:rsidTr="00B5245F">
        <w:trPr>
          <w:trHeight w:val="291"/>
        </w:trPr>
        <w:tc>
          <w:tcPr>
            <w:tcW w:w="1696" w:type="dxa"/>
          </w:tcPr>
          <w:p w14:paraId="33631359" w14:textId="7030DDC9"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C) MIŠIĆI</w:t>
            </w:r>
          </w:p>
        </w:tc>
        <w:tc>
          <w:tcPr>
            <w:tcW w:w="3686" w:type="dxa"/>
          </w:tcPr>
          <w:p w14:paraId="7AE9FA78"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xml:space="preserve">- objašnjava građu mišića, objašnjava neuro-muskularnu spojnicu i prijenos impulsa </w:t>
            </w:r>
          </w:p>
          <w:p w14:paraId="7D3AD62F"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xml:space="preserve">- imenuje dijelove mišića i mišićne stanice, objašnjava prijenos impulsa i nastanak mišićne kontrakcije </w:t>
            </w:r>
          </w:p>
          <w:p w14:paraId="5537CE5F"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imenuje na hrvatskom I latinskom jeziku detaljno mišiće glave i vrata, pokazuje na modelu/slici i objašnjava funkciju</w:t>
            </w:r>
          </w:p>
          <w:p w14:paraId="58F4F1BF"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xml:space="preserve">- imenuje na hrvatskom i latinskom jeziku važnije mišiće </w:t>
            </w:r>
            <w:r w:rsidRPr="00DA548C">
              <w:rPr>
                <w:rFonts w:ascii="Verdana" w:hAnsi="Verdana"/>
                <w:sz w:val="20"/>
                <w:szCs w:val="20"/>
              </w:rPr>
              <w:lastRenderedPageBreak/>
              <w:t xml:space="preserve">trupa i ekstremiteta, pokazuje na modelu/slici i objašnjava funkciju </w:t>
            </w:r>
          </w:p>
          <w:p w14:paraId="47EB010E"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sz w:val="20"/>
                <w:szCs w:val="20"/>
              </w:rPr>
              <w:t>- povezuje i objašnjava značaj za buduće zanimanje</w:t>
            </w:r>
            <w:r w:rsidRPr="00DA548C">
              <w:rPr>
                <w:rFonts w:ascii="Verdana" w:hAnsi="Verdana" w:cstheme="minorHAnsi"/>
                <w:sz w:val="20"/>
                <w:szCs w:val="20"/>
              </w:rPr>
              <w:t xml:space="preserve"> </w:t>
            </w:r>
          </w:p>
        </w:tc>
        <w:tc>
          <w:tcPr>
            <w:tcW w:w="2835" w:type="dxa"/>
          </w:tcPr>
          <w:p w14:paraId="1D9459AB" w14:textId="77777777" w:rsidR="00B5245F" w:rsidRPr="00DA548C" w:rsidRDefault="00B5245F" w:rsidP="00A609F2">
            <w:pPr>
              <w:spacing w:line="276" w:lineRule="auto"/>
              <w:rPr>
                <w:rFonts w:ascii="Verdana" w:hAnsi="Verdana" w:cstheme="minorHAnsi"/>
                <w:sz w:val="20"/>
                <w:szCs w:val="20"/>
              </w:rPr>
            </w:pPr>
          </w:p>
        </w:tc>
        <w:tc>
          <w:tcPr>
            <w:tcW w:w="4961" w:type="dxa"/>
          </w:tcPr>
          <w:p w14:paraId="310C5283"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40C6419C" w14:textId="77777777" w:rsidR="00B5245F" w:rsidRPr="00DA548C" w:rsidRDefault="00B5245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5F40B7F5" w14:textId="10CFC53B" w:rsidR="00B5245F" w:rsidRPr="00DA548C" w:rsidRDefault="00B5245F" w:rsidP="00A609F2">
            <w:pPr>
              <w:pStyle w:val="Odlomakpopisa"/>
              <w:spacing w:line="276" w:lineRule="auto"/>
              <w:ind w:left="317"/>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4EBB1136" w14:textId="77777777" w:rsidTr="00B5245F">
        <w:trPr>
          <w:trHeight w:val="291"/>
        </w:trPr>
        <w:tc>
          <w:tcPr>
            <w:tcW w:w="1696" w:type="dxa"/>
          </w:tcPr>
          <w:p w14:paraId="6B2E17E8" w14:textId="3694CEE5"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T15</w:t>
            </w:r>
          </w:p>
          <w:p w14:paraId="719BAD96" w14:textId="1DB95CE9"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DIŠNI SUSTAV</w:t>
            </w:r>
          </w:p>
        </w:tc>
        <w:tc>
          <w:tcPr>
            <w:tcW w:w="3686" w:type="dxa"/>
          </w:tcPr>
          <w:p w14:paraId="7C5F4827" w14:textId="77777777" w:rsidR="00B5245F" w:rsidRPr="00DA548C" w:rsidRDefault="00B5245F" w:rsidP="00A609F2">
            <w:pPr>
              <w:spacing w:line="276" w:lineRule="auto"/>
              <w:rPr>
                <w:rFonts w:ascii="Verdana" w:hAnsi="Verdana"/>
                <w:sz w:val="20"/>
                <w:szCs w:val="20"/>
              </w:rPr>
            </w:pPr>
            <w:r w:rsidRPr="00DA548C">
              <w:rPr>
                <w:rFonts w:ascii="Verdana" w:hAnsi="Verdana" w:cstheme="minorHAnsi"/>
                <w:sz w:val="20"/>
                <w:szCs w:val="20"/>
              </w:rPr>
              <w:t>-</w:t>
            </w:r>
            <w:r w:rsidRPr="00DA548C">
              <w:rPr>
                <w:rFonts w:ascii="Verdana" w:hAnsi="Verdana"/>
                <w:sz w:val="20"/>
                <w:szCs w:val="20"/>
              </w:rPr>
              <w:t xml:space="preserve"> nabraja dijelove dišnog sustava, objašnjava građu, objašnjava funkciju pojedinih dijelova dišnog sustava</w:t>
            </w:r>
          </w:p>
          <w:p w14:paraId="6E5FF953"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objašnjava ventilaciju i disanje - faze, objašnjava funkciju dišnog sustava  u opskrbi kisikom, te važnost odstranjivanja CO2</w:t>
            </w:r>
          </w:p>
          <w:p w14:paraId="72ECDA6A"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xml:space="preserve">- opisuje udisaj i izdisaj </w:t>
            </w:r>
          </w:p>
          <w:p w14:paraId="0383F8B1"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sz w:val="20"/>
                <w:szCs w:val="20"/>
              </w:rPr>
              <w:t>- povezuje sa ostalim predmetima i dosadašnjim znanjima</w:t>
            </w:r>
          </w:p>
        </w:tc>
        <w:tc>
          <w:tcPr>
            <w:tcW w:w="2835" w:type="dxa"/>
          </w:tcPr>
          <w:p w14:paraId="1B0845E5"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p w14:paraId="44FA3607" w14:textId="77777777" w:rsidR="00B5245F" w:rsidRPr="00DA548C" w:rsidRDefault="00B5245F" w:rsidP="00A609F2">
            <w:pPr>
              <w:spacing w:line="276" w:lineRule="auto"/>
              <w:rPr>
                <w:rFonts w:ascii="Verdana" w:hAnsi="Verdana" w:cstheme="minorHAnsi"/>
                <w:sz w:val="20"/>
                <w:szCs w:val="20"/>
              </w:rPr>
            </w:pPr>
          </w:p>
          <w:p w14:paraId="4DF777DE"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78E84C3B" w14:textId="29BE6ADF"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262A5F66"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429A8D51"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02C15A8A" w14:textId="3E2C3E48" w:rsidR="00B5245F" w:rsidRPr="00DA548C" w:rsidRDefault="00B5245F" w:rsidP="00A609F2">
            <w:pPr>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0F652454" w14:textId="77777777" w:rsidTr="00B5245F">
        <w:trPr>
          <w:trHeight w:val="291"/>
        </w:trPr>
        <w:tc>
          <w:tcPr>
            <w:tcW w:w="1696" w:type="dxa"/>
          </w:tcPr>
          <w:p w14:paraId="1B1EF0C8" w14:textId="77777777"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T16</w:t>
            </w:r>
          </w:p>
          <w:p w14:paraId="79901D7B" w14:textId="2D907D2D"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SUSTAV KRVNOG I LIMFNOG OPTOKA</w:t>
            </w:r>
          </w:p>
          <w:p w14:paraId="28C7F8DD" w14:textId="77777777" w:rsidR="00B5245F" w:rsidRPr="00DA548C" w:rsidRDefault="00B5245F" w:rsidP="00A609F2">
            <w:pPr>
              <w:spacing w:line="276" w:lineRule="auto"/>
              <w:rPr>
                <w:rFonts w:ascii="Verdana" w:hAnsi="Verdana" w:cstheme="minorHAnsi"/>
                <w:b/>
                <w:bCs/>
                <w:sz w:val="20"/>
                <w:szCs w:val="20"/>
              </w:rPr>
            </w:pPr>
          </w:p>
        </w:tc>
        <w:tc>
          <w:tcPr>
            <w:tcW w:w="3686" w:type="dxa"/>
          </w:tcPr>
          <w:p w14:paraId="1AA2EF75"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nabraja dijelove krvožilnog sustava i objašnjava ulogu</w:t>
            </w:r>
          </w:p>
          <w:p w14:paraId="77C925AE"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opisuje i pokazuje na slici građu srca i njegov anatomski smještaj</w:t>
            </w:r>
          </w:p>
          <w:p w14:paraId="7AB77DAB"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objašnjava fiziologiju cirkulacije, povezuje sa drugim predmetima i dosadašnjim znanjima, daje vlastiti primjer sličnosti u funkciji</w:t>
            </w:r>
          </w:p>
          <w:p w14:paraId="6C5CF3E4"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definira krvni tlak i navodi normalne vrijednosti</w:t>
            </w:r>
          </w:p>
          <w:p w14:paraId="45056BE3"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opisuje mali i veliki krvotok i objšnjava njihove uloge</w:t>
            </w:r>
          </w:p>
          <w:p w14:paraId="7C08B941"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objašnjava građu krvnih žila-arterije, vene i kapilare, te ih  umije razlikovati</w:t>
            </w:r>
          </w:p>
          <w:p w14:paraId="75B7F1FD"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nabraja velike krvne žile u tijelu</w:t>
            </w:r>
          </w:p>
          <w:p w14:paraId="2CCB6F06"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nabraja dijelove / navodi sastav krvi i funkciju krvnih stanica</w:t>
            </w:r>
          </w:p>
          <w:p w14:paraId="136EF341"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lastRenderedPageBreak/>
              <w:t xml:space="preserve">- imenuje dijelove limfnog sustava, objašnjava ulogu limfe </w:t>
            </w:r>
          </w:p>
          <w:p w14:paraId="2276AF53"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 nabraja dijelove imunološkog sustava te objašnjava vrste imunosti, povezuje sa aktualnom epidemiološkom situacijom</w:t>
            </w:r>
          </w:p>
        </w:tc>
        <w:tc>
          <w:tcPr>
            <w:tcW w:w="2835" w:type="dxa"/>
          </w:tcPr>
          <w:p w14:paraId="496D0FA7"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lastRenderedPageBreak/>
              <w:t>Anatomijja i fiziologija, zdravstvena njega</w:t>
            </w:r>
          </w:p>
          <w:p w14:paraId="729FD65A" w14:textId="77777777" w:rsidR="00B5245F" w:rsidRPr="00DA548C" w:rsidRDefault="00B5245F" w:rsidP="00A609F2">
            <w:pPr>
              <w:spacing w:line="276" w:lineRule="auto"/>
              <w:rPr>
                <w:rFonts w:ascii="Verdana" w:hAnsi="Verdana" w:cstheme="minorHAnsi"/>
                <w:sz w:val="20"/>
                <w:szCs w:val="20"/>
              </w:rPr>
            </w:pPr>
          </w:p>
          <w:p w14:paraId="78EF3C18"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3E30CB29" w14:textId="0CE1593C"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32C59E91"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6260F09F"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70EEACB9" w14:textId="3BFBFCB2" w:rsidR="00B5245F" w:rsidRPr="00DA548C" w:rsidRDefault="00B5245F" w:rsidP="00A609F2">
            <w:pPr>
              <w:pStyle w:val="Odlomakpopisa"/>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7D92AF30" w14:textId="77777777" w:rsidTr="00B5245F">
        <w:trPr>
          <w:trHeight w:val="291"/>
        </w:trPr>
        <w:tc>
          <w:tcPr>
            <w:tcW w:w="1696" w:type="dxa"/>
          </w:tcPr>
          <w:p w14:paraId="0CCBDB59"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T17</w:t>
            </w:r>
          </w:p>
          <w:p w14:paraId="362F6C61" w14:textId="17BB7032"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PROBAVNI SUSTAV</w:t>
            </w:r>
          </w:p>
          <w:p w14:paraId="545D921D" w14:textId="77777777" w:rsidR="00B5245F" w:rsidRPr="00DA548C" w:rsidRDefault="00B5245F" w:rsidP="00A609F2">
            <w:pPr>
              <w:spacing w:line="276" w:lineRule="auto"/>
              <w:rPr>
                <w:rFonts w:ascii="Verdana" w:hAnsi="Verdana" w:cstheme="minorHAnsi"/>
                <w:b/>
                <w:bCs/>
                <w:sz w:val="20"/>
                <w:szCs w:val="20"/>
              </w:rPr>
            </w:pPr>
          </w:p>
        </w:tc>
        <w:tc>
          <w:tcPr>
            <w:tcW w:w="3686" w:type="dxa"/>
          </w:tcPr>
          <w:p w14:paraId="24BB4A50"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nabraja dijelove probavnog sustava, navodi smještaj, objašnjava funkciju u probavi i apsorpciji hranjivih sastojaka</w:t>
            </w:r>
          </w:p>
        </w:tc>
        <w:tc>
          <w:tcPr>
            <w:tcW w:w="2835" w:type="dxa"/>
          </w:tcPr>
          <w:p w14:paraId="401EA87E" w14:textId="39A24C8D"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tc>
        <w:tc>
          <w:tcPr>
            <w:tcW w:w="4961" w:type="dxa"/>
          </w:tcPr>
          <w:p w14:paraId="7D3BE569"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7DDCE3C1"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7332C3E9" w14:textId="1E1A51A3" w:rsidR="00B5245F" w:rsidRPr="00DA548C" w:rsidRDefault="00B5245F" w:rsidP="00A609F2">
            <w:pPr>
              <w:pStyle w:val="Odlomakpopisa"/>
              <w:numPr>
                <w:ilvl w:val="0"/>
                <w:numId w:val="4"/>
              </w:numPr>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613D73F0" w14:textId="77777777" w:rsidTr="00B5245F">
        <w:trPr>
          <w:trHeight w:val="291"/>
        </w:trPr>
        <w:tc>
          <w:tcPr>
            <w:tcW w:w="1696" w:type="dxa"/>
          </w:tcPr>
          <w:p w14:paraId="5449D698" w14:textId="346CF836"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T18</w:t>
            </w:r>
          </w:p>
          <w:p w14:paraId="7F57B3DA" w14:textId="739272C5"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MOKRAĆNI SUSTAV</w:t>
            </w:r>
          </w:p>
          <w:p w14:paraId="629BB64B" w14:textId="77777777" w:rsidR="00B5245F" w:rsidRPr="00DA548C" w:rsidRDefault="00B5245F" w:rsidP="00A609F2">
            <w:pPr>
              <w:spacing w:line="276" w:lineRule="auto"/>
              <w:rPr>
                <w:rFonts w:ascii="Verdana" w:hAnsi="Verdana"/>
                <w:b/>
                <w:bCs/>
                <w:sz w:val="20"/>
                <w:szCs w:val="20"/>
              </w:rPr>
            </w:pPr>
          </w:p>
          <w:p w14:paraId="0AAD3E15" w14:textId="77777777" w:rsidR="00B5245F" w:rsidRPr="00DA548C" w:rsidRDefault="00B5245F" w:rsidP="00A609F2">
            <w:pPr>
              <w:spacing w:line="276" w:lineRule="auto"/>
              <w:rPr>
                <w:rFonts w:ascii="Verdana" w:hAnsi="Verdana" w:cstheme="minorHAnsi"/>
                <w:b/>
                <w:bCs/>
                <w:sz w:val="20"/>
                <w:szCs w:val="20"/>
              </w:rPr>
            </w:pPr>
          </w:p>
        </w:tc>
        <w:tc>
          <w:tcPr>
            <w:tcW w:w="3686" w:type="dxa"/>
          </w:tcPr>
          <w:p w14:paraId="33334F25" w14:textId="77777777" w:rsidR="00B5245F" w:rsidRPr="00DA548C" w:rsidRDefault="00B5245F" w:rsidP="00A609F2">
            <w:pPr>
              <w:spacing w:line="276" w:lineRule="auto"/>
              <w:rPr>
                <w:rFonts w:ascii="Verdana" w:hAnsi="Verdana"/>
                <w:sz w:val="20"/>
                <w:szCs w:val="20"/>
              </w:rPr>
            </w:pPr>
            <w:r w:rsidRPr="00DA548C">
              <w:rPr>
                <w:rFonts w:ascii="Verdana" w:hAnsi="Verdana" w:cstheme="minorHAnsi"/>
                <w:sz w:val="20"/>
                <w:szCs w:val="20"/>
              </w:rPr>
              <w:t xml:space="preserve">- nabraja, imenuje i pokazuje organe mokraćnog sustava na modelu/slici </w:t>
            </w:r>
            <w:r w:rsidRPr="00DA548C">
              <w:rPr>
                <w:rFonts w:ascii="Verdana" w:hAnsi="Verdana"/>
                <w:sz w:val="20"/>
                <w:szCs w:val="20"/>
              </w:rPr>
              <w:t>objašnjava funkciju organa mokraćnog sustava, nabraja sastojke urina</w:t>
            </w:r>
          </w:p>
        </w:tc>
        <w:tc>
          <w:tcPr>
            <w:tcW w:w="2835" w:type="dxa"/>
          </w:tcPr>
          <w:p w14:paraId="52701C07" w14:textId="7FA5F2D8"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tc>
        <w:tc>
          <w:tcPr>
            <w:tcW w:w="4961" w:type="dxa"/>
          </w:tcPr>
          <w:p w14:paraId="79679624"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15F7EE5F"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31F00D5D" w14:textId="63807FC3" w:rsidR="00B5245F" w:rsidRPr="00DA548C" w:rsidRDefault="00B5245F" w:rsidP="00A609F2">
            <w:pPr>
              <w:pStyle w:val="Odlomakpopisa"/>
              <w:numPr>
                <w:ilvl w:val="0"/>
                <w:numId w:val="4"/>
              </w:numPr>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4FBFC0DE" w14:textId="77777777" w:rsidTr="00B5245F">
        <w:trPr>
          <w:trHeight w:val="291"/>
        </w:trPr>
        <w:tc>
          <w:tcPr>
            <w:tcW w:w="1696" w:type="dxa"/>
          </w:tcPr>
          <w:p w14:paraId="7B006D8E" w14:textId="7DFD9C0C"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T19</w:t>
            </w:r>
          </w:p>
          <w:p w14:paraId="0D959F26" w14:textId="445E917E"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t>SPOLNI SUSTAV</w:t>
            </w:r>
          </w:p>
        </w:tc>
        <w:tc>
          <w:tcPr>
            <w:tcW w:w="3686" w:type="dxa"/>
          </w:tcPr>
          <w:p w14:paraId="400729EE" w14:textId="77777777" w:rsidR="00B5245F" w:rsidRPr="00DA548C" w:rsidRDefault="00B5245F" w:rsidP="00A609F2">
            <w:pPr>
              <w:spacing w:line="276" w:lineRule="auto"/>
              <w:rPr>
                <w:rFonts w:ascii="Verdana" w:hAnsi="Verdana" w:cs="Arial"/>
                <w:sz w:val="20"/>
                <w:szCs w:val="20"/>
              </w:rPr>
            </w:pPr>
            <w:r w:rsidRPr="00DA548C">
              <w:rPr>
                <w:rFonts w:ascii="Verdana" w:hAnsi="Verdana" w:cs="Arial"/>
                <w:sz w:val="20"/>
                <w:szCs w:val="20"/>
              </w:rPr>
              <w:t>- nabraja,imenuje i pokazuje smještaj  ženskih spolnih organa</w:t>
            </w:r>
          </w:p>
          <w:p w14:paraId="6DE060FB"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objašnjava menstruacijski ciklus i ovarijski ciklus</w:t>
            </w:r>
          </w:p>
          <w:p w14:paraId="53F56F00" w14:textId="77777777" w:rsidR="00B5245F" w:rsidRPr="00DA548C" w:rsidRDefault="00B5245F" w:rsidP="00A609F2">
            <w:pPr>
              <w:spacing w:line="276" w:lineRule="auto"/>
              <w:rPr>
                <w:rFonts w:ascii="Verdana" w:hAnsi="Verdana" w:cs="Arial"/>
                <w:sz w:val="20"/>
                <w:szCs w:val="20"/>
              </w:rPr>
            </w:pPr>
            <w:r w:rsidRPr="00DA548C">
              <w:rPr>
                <w:rFonts w:ascii="Verdana" w:hAnsi="Verdana" w:cs="Arial"/>
                <w:sz w:val="20"/>
                <w:szCs w:val="20"/>
              </w:rPr>
              <w:t>- nabraja faze menstruacijskog i ovarijskog ciklusa i objašnjava događaje i promjene na organima tijekom ciklusa</w:t>
            </w:r>
          </w:p>
          <w:p w14:paraId="09B0298C"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imenuje, nabraja i pokazuje položaj muških I spolnih organa, objašnjava funkciju spolnih organa i nastanak spermija  te reprodukciju</w:t>
            </w:r>
          </w:p>
          <w:p w14:paraId="46368B78"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lastRenderedPageBreak/>
              <w:t>-nabraja i objašnjava principe metoda kontracepcije</w:t>
            </w:r>
          </w:p>
          <w:p w14:paraId="3591497F" w14:textId="77777777" w:rsidR="00B5245F" w:rsidRPr="00DA548C" w:rsidRDefault="00B5245F" w:rsidP="00A609F2">
            <w:pPr>
              <w:spacing w:line="276" w:lineRule="auto"/>
              <w:rPr>
                <w:rFonts w:ascii="Verdana" w:hAnsi="Verdana" w:cs="Arial"/>
                <w:sz w:val="20"/>
                <w:szCs w:val="20"/>
              </w:rPr>
            </w:pPr>
          </w:p>
          <w:p w14:paraId="21BD4AE1" w14:textId="77777777" w:rsidR="00B5245F" w:rsidRPr="00DA548C" w:rsidRDefault="00B5245F" w:rsidP="00A609F2">
            <w:pPr>
              <w:spacing w:line="276" w:lineRule="auto"/>
              <w:rPr>
                <w:rFonts w:ascii="Verdana" w:hAnsi="Verdana"/>
                <w:sz w:val="20"/>
                <w:szCs w:val="20"/>
              </w:rPr>
            </w:pPr>
          </w:p>
          <w:p w14:paraId="75EE66FD" w14:textId="77777777" w:rsidR="00B5245F" w:rsidRPr="00DA548C" w:rsidRDefault="00B5245F" w:rsidP="00A609F2">
            <w:pPr>
              <w:spacing w:line="276" w:lineRule="auto"/>
              <w:rPr>
                <w:rFonts w:ascii="Verdana" w:hAnsi="Verdana" w:cstheme="minorHAnsi"/>
                <w:sz w:val="20"/>
                <w:szCs w:val="20"/>
              </w:rPr>
            </w:pPr>
          </w:p>
        </w:tc>
        <w:tc>
          <w:tcPr>
            <w:tcW w:w="2835" w:type="dxa"/>
          </w:tcPr>
          <w:p w14:paraId="0F7D5F1A"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lastRenderedPageBreak/>
              <w:t>Anatomijja i fiziologija, zdravstvena njega</w:t>
            </w:r>
          </w:p>
          <w:p w14:paraId="00BBBA03" w14:textId="77777777" w:rsidR="00B5245F" w:rsidRPr="00DA548C" w:rsidRDefault="00B5245F" w:rsidP="00A609F2">
            <w:pPr>
              <w:spacing w:line="276" w:lineRule="auto"/>
              <w:rPr>
                <w:rFonts w:ascii="Verdana" w:hAnsi="Verdana" w:cstheme="minorHAnsi"/>
                <w:sz w:val="20"/>
                <w:szCs w:val="20"/>
              </w:rPr>
            </w:pPr>
          </w:p>
          <w:p w14:paraId="3CDBC574"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55F1DC2A" w14:textId="5632CE1B"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3A981299" w14:textId="77777777" w:rsidR="00B5245F" w:rsidRPr="00DA548C" w:rsidRDefault="00B5245F" w:rsidP="00A609F2">
            <w:pPr>
              <w:spacing w:line="276" w:lineRule="auto"/>
              <w:rPr>
                <w:rFonts w:ascii="Verdana" w:hAnsi="Verdana" w:cs="Arial"/>
                <w:b/>
                <w:color w:val="231F20"/>
                <w:sz w:val="20"/>
                <w:szCs w:val="20"/>
              </w:rPr>
            </w:pPr>
            <w:r w:rsidRPr="00DA548C">
              <w:rPr>
                <w:rFonts w:ascii="Verdana" w:hAnsi="Verdana" w:cs="Arial"/>
                <w:b/>
                <w:color w:val="231F20"/>
                <w:sz w:val="20"/>
                <w:szCs w:val="20"/>
              </w:rPr>
              <w:t>Mentalno i soc.zdravlje</w:t>
            </w:r>
          </w:p>
          <w:p w14:paraId="770E3B2A" w14:textId="77777777" w:rsidR="00B5245F" w:rsidRPr="00DA548C" w:rsidRDefault="00B5245F" w:rsidP="00A609F2">
            <w:pPr>
              <w:spacing w:line="276" w:lineRule="auto"/>
              <w:rPr>
                <w:rFonts w:ascii="Verdana" w:hAnsi="Verdana" w:cs="Arial"/>
                <w:color w:val="231F20"/>
                <w:sz w:val="20"/>
                <w:szCs w:val="20"/>
              </w:rPr>
            </w:pPr>
            <w:r w:rsidRPr="00DA548C">
              <w:rPr>
                <w:rFonts w:ascii="Verdana" w:hAnsi="Verdana" w:cs="Arial"/>
                <w:color w:val="231F20"/>
                <w:sz w:val="20"/>
                <w:szCs w:val="20"/>
              </w:rPr>
              <w:t>B.4.1.A Odabire primjerene odnose i komunikaciju</w:t>
            </w:r>
          </w:p>
          <w:p w14:paraId="7800B450" w14:textId="77777777" w:rsidR="00B5245F" w:rsidRPr="00DA548C" w:rsidRDefault="00B5245F" w:rsidP="00A609F2">
            <w:pPr>
              <w:spacing w:line="276" w:lineRule="auto"/>
              <w:rPr>
                <w:rFonts w:ascii="Verdana" w:hAnsi="Verdana" w:cs="Arial"/>
                <w:color w:val="231F20"/>
                <w:sz w:val="20"/>
                <w:szCs w:val="20"/>
              </w:rPr>
            </w:pPr>
            <w:r w:rsidRPr="00DA548C">
              <w:rPr>
                <w:rFonts w:ascii="Verdana" w:hAnsi="Verdana" w:cs="Arial"/>
                <w:b/>
                <w:color w:val="231F20"/>
                <w:sz w:val="20"/>
                <w:szCs w:val="20"/>
              </w:rPr>
              <w:t>Osobni i soc.razvoj</w:t>
            </w:r>
            <w:r w:rsidRPr="00DA548C">
              <w:rPr>
                <w:rFonts w:ascii="Verdana" w:hAnsi="Verdana" w:cs="Arial"/>
                <w:color w:val="231F20"/>
                <w:sz w:val="20"/>
                <w:szCs w:val="20"/>
              </w:rPr>
              <w:t>A.4.1. Razvija sliku o sebi.C.4.1. Prepoznaje i izbjegava rizične situacije u društvu i primjenjuje strategije samozaštite</w:t>
            </w:r>
          </w:p>
          <w:p w14:paraId="4E125D38" w14:textId="77777777" w:rsidR="00B5245F" w:rsidRPr="00DA548C" w:rsidRDefault="00B5245F" w:rsidP="00A609F2">
            <w:pPr>
              <w:spacing w:line="276" w:lineRule="auto"/>
              <w:rPr>
                <w:rFonts w:ascii="Verdana" w:hAnsi="Verdana" w:cs="Arial"/>
                <w:color w:val="231F20"/>
                <w:sz w:val="20"/>
                <w:szCs w:val="20"/>
              </w:rPr>
            </w:pPr>
            <w:r w:rsidRPr="00DA548C">
              <w:rPr>
                <w:rFonts w:ascii="Verdana" w:hAnsi="Verdana" w:cs="Arial"/>
                <w:b/>
                <w:color w:val="231F20"/>
                <w:sz w:val="20"/>
                <w:szCs w:val="20"/>
              </w:rPr>
              <w:t>Zdravlje</w:t>
            </w:r>
            <w:r w:rsidRPr="00DA548C">
              <w:rPr>
                <w:rFonts w:ascii="Verdana" w:hAnsi="Verdana" w:cs="Arial"/>
                <w:color w:val="231F20"/>
                <w:sz w:val="20"/>
                <w:szCs w:val="20"/>
              </w:rPr>
              <w:t>B.4.2.D Razlikuje spolno odgovorno od neodgovornoga ponašanja</w:t>
            </w:r>
          </w:p>
          <w:p w14:paraId="318F066F" w14:textId="77777777" w:rsidR="00B5245F" w:rsidRPr="00DA548C" w:rsidRDefault="00B5245F" w:rsidP="00A609F2">
            <w:pPr>
              <w:spacing w:line="276" w:lineRule="auto"/>
              <w:rPr>
                <w:rFonts w:ascii="Verdana" w:hAnsi="Verdana" w:cs="Arial"/>
                <w:color w:val="231F20"/>
                <w:sz w:val="20"/>
                <w:szCs w:val="20"/>
              </w:rPr>
            </w:pPr>
            <w:r w:rsidRPr="00DA548C">
              <w:rPr>
                <w:rFonts w:ascii="Verdana" w:hAnsi="Verdana" w:cs="Arial"/>
                <w:color w:val="231F20"/>
                <w:sz w:val="20"/>
                <w:szCs w:val="20"/>
              </w:rPr>
              <w:t xml:space="preserve">B.4.3. Analizira uzroke i posljedice određenih rizičnih ponašanja i ovisnosti. C.4.1.B Procjenjuje i predviđa opasnosti kojima  je </w:t>
            </w:r>
            <w:r w:rsidRPr="00DA548C">
              <w:rPr>
                <w:rFonts w:ascii="Verdana" w:hAnsi="Verdana" w:cs="Arial"/>
                <w:color w:val="231F20"/>
                <w:sz w:val="20"/>
                <w:szCs w:val="20"/>
              </w:rPr>
              <w:lastRenderedPageBreak/>
              <w:t>izložen s naglaskom na opasnosti koje su karakteristične za mlade</w:t>
            </w:r>
          </w:p>
          <w:p w14:paraId="56F6A90A" w14:textId="77777777" w:rsidR="00B5245F" w:rsidRPr="00DA548C" w:rsidRDefault="00B5245F" w:rsidP="00A609F2">
            <w:pPr>
              <w:spacing w:after="120" w:line="276" w:lineRule="auto"/>
              <w:jc w:val="both"/>
              <w:textAlignment w:val="baseline"/>
              <w:rPr>
                <w:rFonts w:ascii="Verdana" w:hAnsi="Verdana" w:cs="Arial"/>
                <w:color w:val="231F20"/>
                <w:sz w:val="20"/>
                <w:szCs w:val="20"/>
              </w:rPr>
            </w:pPr>
            <w:r w:rsidRPr="00DA548C">
              <w:rPr>
                <w:rFonts w:ascii="Verdana" w:hAnsi="Verdana" w:cs="Arial"/>
                <w:color w:val="231F20"/>
                <w:sz w:val="20"/>
                <w:szCs w:val="20"/>
              </w:rPr>
              <w:t xml:space="preserve">C.4.2.B Opisuje vodeće uzroke obolijevanja i smrtnosti i povezuje određena oboljenja s rizikom za pojavu tih bolesti.C.4.2.C Opisuje kako i kada pružiti prvu </w:t>
            </w:r>
            <w:proofErr w:type="gramStart"/>
            <w:r w:rsidRPr="00DA548C">
              <w:rPr>
                <w:rFonts w:ascii="Verdana" w:hAnsi="Verdana" w:cs="Arial"/>
                <w:color w:val="231F20"/>
                <w:sz w:val="20"/>
                <w:szCs w:val="20"/>
              </w:rPr>
              <w:t>pomoć  učenicima</w:t>
            </w:r>
            <w:proofErr w:type="gramEnd"/>
            <w:r w:rsidRPr="00DA548C">
              <w:rPr>
                <w:rFonts w:ascii="Verdana" w:hAnsi="Verdana" w:cs="Arial"/>
                <w:color w:val="231F20"/>
                <w:sz w:val="20"/>
                <w:szCs w:val="20"/>
              </w:rPr>
              <w:t xml:space="preserve"> sa zdravstvenim teškoćama.C.4.3.A Obrazlaže važnost odaziva na sistematske preglede i preventivne preglede u odrasloj dobi.</w:t>
            </w:r>
          </w:p>
        </w:tc>
      </w:tr>
      <w:tr w:rsidR="00B5245F" w:rsidRPr="00970B5E" w14:paraId="6E42BCF8" w14:textId="77777777" w:rsidTr="00B5245F">
        <w:trPr>
          <w:trHeight w:val="291"/>
        </w:trPr>
        <w:tc>
          <w:tcPr>
            <w:tcW w:w="1696" w:type="dxa"/>
          </w:tcPr>
          <w:p w14:paraId="7F220022" w14:textId="77777777" w:rsidR="00B5245F" w:rsidRPr="00DA548C" w:rsidRDefault="00B5245F" w:rsidP="00A609F2">
            <w:pPr>
              <w:spacing w:line="276" w:lineRule="auto"/>
              <w:rPr>
                <w:rFonts w:ascii="Verdana" w:hAnsi="Verdana" w:cstheme="minorHAnsi"/>
                <w:b/>
                <w:bCs/>
                <w:sz w:val="20"/>
                <w:szCs w:val="20"/>
              </w:rPr>
            </w:pPr>
            <w:r w:rsidRPr="00DA548C">
              <w:rPr>
                <w:rFonts w:ascii="Verdana" w:hAnsi="Verdana" w:cstheme="minorHAnsi"/>
                <w:b/>
                <w:bCs/>
                <w:sz w:val="20"/>
                <w:szCs w:val="20"/>
              </w:rPr>
              <w:lastRenderedPageBreak/>
              <w:t>T20</w:t>
            </w:r>
          </w:p>
          <w:p w14:paraId="0A56F57E" w14:textId="6EF66F8A"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ŽIVČANI SUSTAV I OSJETILA</w:t>
            </w:r>
          </w:p>
          <w:p w14:paraId="4514AB61" w14:textId="77777777" w:rsidR="00B5245F" w:rsidRPr="00DA548C" w:rsidRDefault="00B5245F" w:rsidP="00A609F2">
            <w:pPr>
              <w:spacing w:line="276" w:lineRule="auto"/>
              <w:rPr>
                <w:rFonts w:ascii="Verdana" w:hAnsi="Verdana"/>
                <w:b/>
                <w:bCs/>
                <w:sz w:val="20"/>
                <w:szCs w:val="20"/>
              </w:rPr>
            </w:pPr>
          </w:p>
          <w:p w14:paraId="44FF8274" w14:textId="77777777" w:rsidR="00B5245F" w:rsidRPr="00DA548C" w:rsidRDefault="00B5245F" w:rsidP="00A609F2">
            <w:pPr>
              <w:spacing w:line="276" w:lineRule="auto"/>
              <w:rPr>
                <w:rFonts w:ascii="Verdana" w:hAnsi="Verdana" w:cstheme="minorHAnsi"/>
                <w:b/>
                <w:bCs/>
                <w:sz w:val="20"/>
                <w:szCs w:val="20"/>
              </w:rPr>
            </w:pPr>
          </w:p>
        </w:tc>
        <w:tc>
          <w:tcPr>
            <w:tcW w:w="3686" w:type="dxa"/>
          </w:tcPr>
          <w:p w14:paraId="193C6A4B"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navodi funkciju živčanog sustava, nabraja/ imenuje dijelove živčanog sustava, imenuje dijelove neurona, objašnjava sinapsu - prijenos živčanog impulse, navodi vrste neurona i vrste živčanih vlakna</w:t>
            </w:r>
          </w:p>
          <w:p w14:paraId="3DC68408"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 objašnjava građu, podjelu i funkciju pojedinih dijelova živčanog sustava</w:t>
            </w:r>
          </w:p>
          <w:p w14:paraId="03C3F702"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sz w:val="20"/>
                <w:szCs w:val="20"/>
              </w:rPr>
              <w:t>- nabraja osjetila i ukratko opisuje principe funkcioniranja, navodi važnost za čovjeka</w:t>
            </w:r>
          </w:p>
        </w:tc>
        <w:tc>
          <w:tcPr>
            <w:tcW w:w="2835" w:type="dxa"/>
          </w:tcPr>
          <w:p w14:paraId="5329CD85"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p w14:paraId="7132120B" w14:textId="77777777" w:rsidR="00B5245F" w:rsidRPr="00DA548C" w:rsidRDefault="00B5245F" w:rsidP="00A609F2">
            <w:pPr>
              <w:spacing w:line="276" w:lineRule="auto"/>
              <w:rPr>
                <w:rFonts w:ascii="Verdana" w:hAnsi="Verdana" w:cstheme="minorHAnsi"/>
                <w:sz w:val="20"/>
                <w:szCs w:val="20"/>
              </w:rPr>
            </w:pPr>
          </w:p>
          <w:p w14:paraId="28EB1A52"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0FE7C1E0" w14:textId="5E5D8C09"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716FA74A"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6371C42E"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4905600D" w14:textId="1E80141F" w:rsidR="00B5245F" w:rsidRPr="00DA548C" w:rsidRDefault="00B5245F" w:rsidP="00A609F2">
            <w:pPr>
              <w:pStyle w:val="Odlomakpopisa"/>
              <w:numPr>
                <w:ilvl w:val="0"/>
                <w:numId w:val="4"/>
              </w:numPr>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r w:rsidR="00B5245F" w:rsidRPr="00970B5E" w14:paraId="4F7DB606" w14:textId="77777777" w:rsidTr="00B5245F">
        <w:trPr>
          <w:trHeight w:val="291"/>
        </w:trPr>
        <w:tc>
          <w:tcPr>
            <w:tcW w:w="1696" w:type="dxa"/>
          </w:tcPr>
          <w:p w14:paraId="0F4F5239"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T21</w:t>
            </w:r>
          </w:p>
          <w:p w14:paraId="115865AA" w14:textId="5A371C8E"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SUSTAV ŽLIJEZDA S UNUTRAŠNJIM IZLUČIVANJEM</w:t>
            </w:r>
          </w:p>
          <w:p w14:paraId="0740F012" w14:textId="77777777" w:rsidR="00B5245F" w:rsidRPr="00DA548C" w:rsidRDefault="00B5245F" w:rsidP="00A609F2">
            <w:pPr>
              <w:spacing w:line="276" w:lineRule="auto"/>
              <w:rPr>
                <w:rFonts w:ascii="Verdana" w:hAnsi="Verdana" w:cstheme="minorHAnsi"/>
                <w:b/>
                <w:bCs/>
                <w:sz w:val="20"/>
                <w:szCs w:val="20"/>
              </w:rPr>
            </w:pPr>
          </w:p>
        </w:tc>
        <w:tc>
          <w:tcPr>
            <w:tcW w:w="3686" w:type="dxa"/>
          </w:tcPr>
          <w:p w14:paraId="614696B0"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-imenuje žlijezde sa endokrinim djelovanjem i objašnjava mehanizam djelovanja hormona i djelovanje značajnijih hormona</w:t>
            </w:r>
          </w:p>
          <w:p w14:paraId="6C0FC7F5" w14:textId="77777777" w:rsidR="00B5245F" w:rsidRPr="00DA548C" w:rsidRDefault="00B5245F" w:rsidP="00A609F2">
            <w:pPr>
              <w:spacing w:line="276" w:lineRule="auto"/>
              <w:rPr>
                <w:rFonts w:ascii="Verdana" w:hAnsi="Verdana"/>
                <w:sz w:val="20"/>
                <w:szCs w:val="20"/>
              </w:rPr>
            </w:pPr>
            <w:r w:rsidRPr="00DA548C">
              <w:rPr>
                <w:rFonts w:ascii="Verdana" w:hAnsi="Verdana"/>
                <w:sz w:val="20"/>
                <w:szCs w:val="20"/>
              </w:rPr>
              <w:t>-iobjašnjava funkciju endokrinog sustava, navodi što su hormoni, objašnjava mehanizam neg.povratne sprege, pokazuje položaj, navodi djelovanje važnijih hormona</w:t>
            </w:r>
          </w:p>
        </w:tc>
        <w:tc>
          <w:tcPr>
            <w:tcW w:w="2835" w:type="dxa"/>
          </w:tcPr>
          <w:p w14:paraId="29B0F348" w14:textId="77777777" w:rsidR="00B5245F" w:rsidRPr="00DA548C" w:rsidRDefault="00B5245F" w:rsidP="00A609F2">
            <w:pPr>
              <w:spacing w:line="276" w:lineRule="auto"/>
              <w:rPr>
                <w:rFonts w:ascii="Verdana" w:hAnsi="Verdana" w:cstheme="minorHAnsi"/>
                <w:sz w:val="20"/>
                <w:szCs w:val="20"/>
              </w:rPr>
            </w:pPr>
            <w:r w:rsidRPr="00DA548C">
              <w:rPr>
                <w:rFonts w:ascii="Verdana" w:hAnsi="Verdana" w:cstheme="minorHAnsi"/>
                <w:sz w:val="20"/>
                <w:szCs w:val="20"/>
              </w:rPr>
              <w:t>Anatomijja i fiziologija, zdravstvena njega</w:t>
            </w:r>
          </w:p>
          <w:p w14:paraId="1E238EE9" w14:textId="77777777" w:rsidR="00B5245F" w:rsidRPr="00DA548C" w:rsidRDefault="00B5245F" w:rsidP="00A609F2">
            <w:pPr>
              <w:spacing w:line="276" w:lineRule="auto"/>
              <w:rPr>
                <w:rFonts w:ascii="Verdana" w:hAnsi="Verdana" w:cstheme="minorHAnsi"/>
                <w:sz w:val="20"/>
                <w:szCs w:val="20"/>
              </w:rPr>
            </w:pPr>
          </w:p>
          <w:p w14:paraId="552E4308" w14:textId="77777777" w:rsidR="00B5245F" w:rsidRPr="00DA548C" w:rsidRDefault="00B5245F" w:rsidP="00A609F2">
            <w:pPr>
              <w:spacing w:line="276" w:lineRule="auto"/>
              <w:rPr>
                <w:rFonts w:ascii="Verdana" w:hAnsi="Verdana"/>
                <w:b/>
                <w:bCs/>
                <w:sz w:val="20"/>
                <w:szCs w:val="20"/>
              </w:rPr>
            </w:pPr>
            <w:r w:rsidRPr="00DA548C">
              <w:rPr>
                <w:rFonts w:ascii="Verdana" w:hAnsi="Verdana"/>
                <w:b/>
                <w:bCs/>
                <w:sz w:val="20"/>
                <w:szCs w:val="20"/>
              </w:rPr>
              <w:t>Preporuke za ostvarivanje:</w:t>
            </w:r>
          </w:p>
          <w:p w14:paraId="34770308" w14:textId="6ACE6132" w:rsidR="00B5245F" w:rsidRPr="00DA548C" w:rsidRDefault="00B5245F" w:rsidP="00A609F2">
            <w:pPr>
              <w:spacing w:line="276" w:lineRule="auto"/>
              <w:rPr>
                <w:rFonts w:ascii="Verdana" w:hAnsi="Verdana" w:cstheme="minorHAnsi"/>
                <w:sz w:val="20"/>
                <w:szCs w:val="20"/>
              </w:rPr>
            </w:pPr>
            <w:r w:rsidRPr="00DA548C">
              <w:rPr>
                <w:rFonts w:ascii="Verdana" w:hAnsi="Verdana"/>
                <w:b/>
                <w:bCs/>
                <w:sz w:val="20"/>
                <w:szCs w:val="20"/>
              </w:rPr>
              <w:t>uvježbavanje na primjerima te vrednovanje ostvarenih ishoda odvijaju se kontinuirano tijekom nastavne godine</w:t>
            </w:r>
          </w:p>
        </w:tc>
        <w:tc>
          <w:tcPr>
            <w:tcW w:w="4961" w:type="dxa"/>
          </w:tcPr>
          <w:p w14:paraId="71C86598"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B.4.1.A Odabire primjerene odnose i komunikaciju.</w:t>
            </w:r>
          </w:p>
          <w:p w14:paraId="2FEE7B32" w14:textId="77777777" w:rsidR="00B5245F" w:rsidRPr="00DA548C" w:rsidRDefault="00B5245F" w:rsidP="00A609F2">
            <w:pPr>
              <w:pStyle w:val="Odlomakpopisa"/>
              <w:numPr>
                <w:ilvl w:val="0"/>
                <w:numId w:val="4"/>
              </w:numPr>
              <w:spacing w:after="160" w:line="276" w:lineRule="auto"/>
              <w:ind w:left="317" w:hanging="284"/>
              <w:rPr>
                <w:rFonts w:ascii="Verdana" w:eastAsia="Times New Roman" w:hAnsi="Verdana" w:cs="Calibri"/>
                <w:color w:val="000000"/>
                <w:sz w:val="20"/>
                <w:szCs w:val="20"/>
                <w:lang w:eastAsia="hr-HR"/>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B.4.1.B Razvija tolerantan odnos prema drugima.</w:t>
            </w:r>
          </w:p>
          <w:p w14:paraId="54BC1BA7" w14:textId="6AF8F41E" w:rsidR="00B5245F" w:rsidRPr="00DA548C" w:rsidRDefault="00B5245F" w:rsidP="00A609F2">
            <w:pPr>
              <w:pStyle w:val="Odlomakpopisa"/>
              <w:numPr>
                <w:ilvl w:val="0"/>
                <w:numId w:val="4"/>
              </w:numPr>
              <w:spacing w:line="276" w:lineRule="auto"/>
              <w:rPr>
                <w:rFonts w:ascii="Verdana" w:hAnsi="Verdana" w:cstheme="minorHAnsi"/>
                <w:sz w:val="20"/>
                <w:szCs w:val="20"/>
              </w:rPr>
            </w:pPr>
            <w:proofErr w:type="gramStart"/>
            <w:r w:rsidRPr="00DA548C">
              <w:rPr>
                <w:rFonts w:ascii="Verdana" w:eastAsia="Times New Roman" w:hAnsi="Verdana" w:cs="Calibri"/>
                <w:color w:val="000000"/>
                <w:sz w:val="20"/>
                <w:szCs w:val="20"/>
                <w:lang w:eastAsia="hr-HR"/>
              </w:rPr>
              <w:t>zdr</w:t>
            </w:r>
            <w:proofErr w:type="gramEnd"/>
            <w:r w:rsidRPr="00DA548C">
              <w:rPr>
                <w:rFonts w:ascii="Verdana" w:eastAsia="Times New Roman" w:hAnsi="Verdana" w:cs="Calibri"/>
                <w:color w:val="000000"/>
                <w:sz w:val="20"/>
                <w:szCs w:val="20"/>
                <w:lang w:eastAsia="hr-HR"/>
              </w:rPr>
              <w:t>. C.4.1.B Procjenjuje i predviđa opasnosti kojima je izložen s naglaskom na opasnosti koje su karakteristične za mlade</w:t>
            </w:r>
          </w:p>
        </w:tc>
      </w:tr>
    </w:tbl>
    <w:p w14:paraId="19342953" w14:textId="77777777" w:rsidR="00224CFF" w:rsidRDefault="00224CFF" w:rsidP="00A609F2">
      <w:pPr>
        <w:spacing w:line="276" w:lineRule="auto"/>
        <w:jc w:val="both"/>
        <w:rPr>
          <w:rFonts w:ascii="Verdana" w:hAnsi="Verdana"/>
          <w:b/>
          <w:color w:val="262626"/>
          <w:sz w:val="24"/>
          <w:szCs w:val="24"/>
        </w:rPr>
      </w:pPr>
    </w:p>
    <w:p w14:paraId="1B7F2A16" w14:textId="77777777" w:rsidR="00224CFF" w:rsidRPr="00224CFF" w:rsidRDefault="00224CFF" w:rsidP="00A609F2">
      <w:pPr>
        <w:spacing w:line="276" w:lineRule="auto"/>
        <w:jc w:val="both"/>
        <w:rPr>
          <w:rFonts w:ascii="Verdana" w:hAnsi="Verdana"/>
          <w:b/>
          <w:color w:val="262626"/>
          <w:sz w:val="24"/>
          <w:szCs w:val="24"/>
        </w:rPr>
      </w:pPr>
      <w:r w:rsidRPr="00224CFF">
        <w:rPr>
          <w:rFonts w:ascii="Verdana" w:hAnsi="Verdana"/>
          <w:b/>
          <w:color w:val="262626"/>
          <w:sz w:val="24"/>
          <w:szCs w:val="24"/>
        </w:rPr>
        <w:t>RAZRED: 2. razred</w:t>
      </w:r>
    </w:p>
    <w:p w14:paraId="787E44C3" w14:textId="77777777" w:rsidR="00224CFF" w:rsidRPr="00224CFF" w:rsidRDefault="00224CFF" w:rsidP="00A609F2">
      <w:pPr>
        <w:spacing w:line="276" w:lineRule="auto"/>
        <w:jc w:val="center"/>
        <w:rPr>
          <w:rFonts w:ascii="Verdana" w:hAnsi="Verdana"/>
          <w:b/>
          <w:color w:val="000000" w:themeColor="text1"/>
          <w:sz w:val="24"/>
          <w:szCs w:val="24"/>
        </w:rPr>
      </w:pPr>
      <w:r w:rsidRPr="00224CFF">
        <w:rPr>
          <w:rFonts w:ascii="Verdana" w:hAnsi="Verdana"/>
          <w:b/>
          <w:color w:val="000000" w:themeColor="text1"/>
          <w:sz w:val="24"/>
          <w:szCs w:val="24"/>
        </w:rPr>
        <w:t>PREPORUKE ZA REALIZACIJU</w:t>
      </w:r>
    </w:p>
    <w:tbl>
      <w:tblPr>
        <w:tblStyle w:val="Reetkatablice"/>
        <w:tblW w:w="13178" w:type="dxa"/>
        <w:tblLayout w:type="fixed"/>
        <w:tblLook w:val="04A0" w:firstRow="1" w:lastRow="0" w:firstColumn="1" w:lastColumn="0" w:noHBand="0" w:noVBand="1"/>
      </w:tblPr>
      <w:tblGrid>
        <w:gridCol w:w="1696"/>
        <w:gridCol w:w="3686"/>
        <w:gridCol w:w="2835"/>
        <w:gridCol w:w="4961"/>
      </w:tblGrid>
      <w:tr w:rsidR="00224CFF" w:rsidRPr="00224CFF" w14:paraId="0C471C72" w14:textId="77777777" w:rsidTr="00F37F0A">
        <w:trPr>
          <w:trHeight w:val="405"/>
        </w:trPr>
        <w:tc>
          <w:tcPr>
            <w:tcW w:w="1696" w:type="dxa"/>
            <w:vMerge w:val="restart"/>
            <w:shd w:val="clear" w:color="auto" w:fill="FFF2CC" w:themeFill="accent4" w:themeFillTint="33"/>
          </w:tcPr>
          <w:p w14:paraId="1F20E494"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TEMA / AKTIVNOST</w:t>
            </w:r>
          </w:p>
          <w:p w14:paraId="4BEDBF6E"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(broj i naziv)</w:t>
            </w:r>
          </w:p>
        </w:tc>
        <w:tc>
          <w:tcPr>
            <w:tcW w:w="3686" w:type="dxa"/>
            <w:vMerge w:val="restart"/>
            <w:shd w:val="clear" w:color="auto" w:fill="FFF2CC" w:themeFill="accent4" w:themeFillTint="33"/>
            <w:vAlign w:val="center"/>
          </w:tcPr>
          <w:p w14:paraId="7AD5CB9B" w14:textId="77777777" w:rsidR="00224CFF" w:rsidRPr="00224CFF" w:rsidRDefault="00224CFF" w:rsidP="00A609F2">
            <w:pPr>
              <w:spacing w:line="276" w:lineRule="auto"/>
              <w:rPr>
                <w:rFonts w:ascii="Verdana" w:hAnsi="Verdana" w:cstheme="minorHAnsi"/>
                <w:b/>
                <w:sz w:val="20"/>
                <w:szCs w:val="20"/>
                <w:lang w:val="hr-HR"/>
              </w:rPr>
            </w:pPr>
            <w:r w:rsidRPr="00224CFF">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14:paraId="76F0E1AE" w14:textId="77777777" w:rsidR="00224CFF" w:rsidRPr="00224CFF" w:rsidRDefault="00224CFF" w:rsidP="00A609F2">
            <w:pPr>
              <w:spacing w:line="276" w:lineRule="auto"/>
              <w:jc w:val="center"/>
              <w:rPr>
                <w:rFonts w:ascii="Verdana" w:hAnsi="Verdana" w:cstheme="minorHAnsi"/>
                <w:b/>
                <w:sz w:val="20"/>
                <w:szCs w:val="20"/>
                <w:lang w:val="hr-HR"/>
              </w:rPr>
            </w:pPr>
            <w:r w:rsidRPr="00224CFF">
              <w:rPr>
                <w:rFonts w:ascii="Verdana" w:hAnsi="Verdana" w:cstheme="minorHAnsi"/>
                <w:b/>
                <w:sz w:val="20"/>
                <w:szCs w:val="20"/>
                <w:lang w:val="hr-HR"/>
              </w:rPr>
              <w:t>NASTAVNI PREDMET/I</w:t>
            </w:r>
          </w:p>
        </w:tc>
        <w:tc>
          <w:tcPr>
            <w:tcW w:w="4961" w:type="dxa"/>
            <w:vMerge w:val="restart"/>
            <w:shd w:val="clear" w:color="auto" w:fill="FFF2CC" w:themeFill="accent4" w:themeFillTint="33"/>
          </w:tcPr>
          <w:p w14:paraId="120ED177" w14:textId="77777777" w:rsidR="00224CFF" w:rsidRPr="00224CFF" w:rsidRDefault="00224CFF" w:rsidP="00A609F2">
            <w:pPr>
              <w:spacing w:line="276" w:lineRule="auto"/>
              <w:jc w:val="center"/>
              <w:rPr>
                <w:rFonts w:ascii="Verdana" w:hAnsi="Verdana" w:cstheme="minorHAnsi"/>
                <w:b/>
                <w:sz w:val="20"/>
                <w:szCs w:val="20"/>
                <w:lang w:val="hr-HR"/>
              </w:rPr>
            </w:pPr>
          </w:p>
          <w:p w14:paraId="5D868271" w14:textId="77777777" w:rsidR="00224CFF" w:rsidRPr="00224CFF" w:rsidRDefault="00224CFF" w:rsidP="00A609F2">
            <w:pPr>
              <w:spacing w:line="276" w:lineRule="auto"/>
              <w:jc w:val="center"/>
              <w:rPr>
                <w:rFonts w:ascii="Verdana" w:hAnsi="Verdana" w:cstheme="minorHAnsi"/>
                <w:b/>
                <w:sz w:val="20"/>
                <w:szCs w:val="20"/>
              </w:rPr>
            </w:pPr>
            <w:r w:rsidRPr="00224CFF">
              <w:rPr>
                <w:rFonts w:ascii="Verdana" w:hAnsi="Verdana" w:cstheme="minorHAnsi"/>
                <w:b/>
                <w:sz w:val="20"/>
                <w:szCs w:val="20"/>
                <w:lang w:val="hr-HR"/>
              </w:rPr>
              <w:t>OČEKIVANJA MEĐUPREDMETNIH TEMA</w:t>
            </w:r>
          </w:p>
        </w:tc>
      </w:tr>
      <w:tr w:rsidR="00224CFF" w:rsidRPr="00224CFF" w14:paraId="2C68312E" w14:textId="77777777" w:rsidTr="00F37F0A">
        <w:trPr>
          <w:trHeight w:val="405"/>
        </w:trPr>
        <w:tc>
          <w:tcPr>
            <w:tcW w:w="1696" w:type="dxa"/>
            <w:vMerge/>
            <w:shd w:val="clear" w:color="auto" w:fill="FFF2CC" w:themeFill="accent4" w:themeFillTint="33"/>
          </w:tcPr>
          <w:p w14:paraId="1F1AEA67" w14:textId="77777777" w:rsidR="00224CFF" w:rsidRPr="00224CFF" w:rsidRDefault="00224CFF" w:rsidP="00A609F2">
            <w:pPr>
              <w:spacing w:line="276" w:lineRule="auto"/>
              <w:rPr>
                <w:rFonts w:ascii="Verdana" w:hAnsi="Verdana" w:cstheme="minorHAnsi"/>
                <w:b/>
                <w:sz w:val="20"/>
                <w:szCs w:val="20"/>
              </w:rPr>
            </w:pPr>
          </w:p>
        </w:tc>
        <w:tc>
          <w:tcPr>
            <w:tcW w:w="3686" w:type="dxa"/>
            <w:vMerge/>
            <w:shd w:val="clear" w:color="auto" w:fill="FFF2CC" w:themeFill="accent4" w:themeFillTint="33"/>
            <w:vAlign w:val="center"/>
          </w:tcPr>
          <w:p w14:paraId="669F329B" w14:textId="77777777" w:rsidR="00224CFF" w:rsidRPr="00224CFF" w:rsidRDefault="00224CFF" w:rsidP="00A609F2">
            <w:pPr>
              <w:spacing w:line="276" w:lineRule="auto"/>
              <w:rPr>
                <w:rFonts w:ascii="Verdana" w:hAnsi="Verdana" w:cstheme="minorHAnsi"/>
                <w:b/>
                <w:sz w:val="20"/>
                <w:szCs w:val="20"/>
              </w:rPr>
            </w:pPr>
          </w:p>
        </w:tc>
        <w:tc>
          <w:tcPr>
            <w:tcW w:w="2835" w:type="dxa"/>
            <w:vMerge/>
            <w:shd w:val="clear" w:color="auto" w:fill="FFF2CC" w:themeFill="accent4" w:themeFillTint="33"/>
            <w:vAlign w:val="center"/>
          </w:tcPr>
          <w:p w14:paraId="04653F33" w14:textId="77777777" w:rsidR="00224CFF" w:rsidRPr="00224CFF" w:rsidRDefault="00224CFF" w:rsidP="00A609F2">
            <w:pPr>
              <w:spacing w:line="276" w:lineRule="auto"/>
              <w:jc w:val="center"/>
              <w:rPr>
                <w:rFonts w:ascii="Verdana" w:hAnsi="Verdana" w:cstheme="minorHAnsi"/>
                <w:b/>
                <w:sz w:val="20"/>
                <w:szCs w:val="20"/>
              </w:rPr>
            </w:pPr>
          </w:p>
        </w:tc>
        <w:tc>
          <w:tcPr>
            <w:tcW w:w="4961" w:type="dxa"/>
            <w:vMerge/>
            <w:shd w:val="clear" w:color="auto" w:fill="FFF2CC" w:themeFill="accent4" w:themeFillTint="33"/>
          </w:tcPr>
          <w:p w14:paraId="3B3647AB" w14:textId="77777777" w:rsidR="00224CFF" w:rsidRPr="00224CFF" w:rsidRDefault="00224CFF" w:rsidP="00A609F2">
            <w:pPr>
              <w:spacing w:line="276" w:lineRule="auto"/>
              <w:jc w:val="center"/>
              <w:rPr>
                <w:rFonts w:ascii="Verdana" w:hAnsi="Verdana" w:cstheme="minorHAnsi"/>
                <w:b/>
                <w:sz w:val="20"/>
                <w:szCs w:val="20"/>
              </w:rPr>
            </w:pPr>
          </w:p>
        </w:tc>
      </w:tr>
      <w:tr w:rsidR="00224CFF" w:rsidRPr="00224CFF" w14:paraId="7EDAB81D" w14:textId="77777777" w:rsidTr="00F37F0A">
        <w:trPr>
          <w:trHeight w:val="291"/>
        </w:trPr>
        <w:tc>
          <w:tcPr>
            <w:tcW w:w="1696" w:type="dxa"/>
          </w:tcPr>
          <w:p w14:paraId="3433852F"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T1</w:t>
            </w:r>
          </w:p>
          <w:p w14:paraId="37891CE3"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sz w:val="20"/>
                <w:szCs w:val="20"/>
              </w:rPr>
              <w:t>INSTRUMENTI ZA DIJAGNOSTIČKO-TERAPIJSKE POSTUPKE U PARODONTOLOGIJI</w:t>
            </w:r>
          </w:p>
        </w:tc>
        <w:tc>
          <w:tcPr>
            <w:tcW w:w="3686" w:type="dxa"/>
          </w:tcPr>
          <w:p w14:paraId="22260EE0"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dijelove ručnih parodontoloških instrumenata, te razjasniti za koju namjenu služe</w:t>
            </w:r>
          </w:p>
          <w:p w14:paraId="29157C1F"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I opisati parodontološke instrumente ( parodontološku I Nabersovu sondu, kirete , strugače)</w:t>
            </w:r>
          </w:p>
          <w:p w14:paraId="38477572"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 xml:space="preserve">-nabrojati dijelove laserskog uređaja </w:t>
            </w:r>
          </w:p>
          <w:p w14:paraId="28717B7E"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način uklanjanja laserske niti nakon upotrebe</w:t>
            </w:r>
          </w:p>
          <w:p w14:paraId="249B6BE3"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Arial"/>
                <w:sz w:val="20"/>
                <w:szCs w:val="20"/>
              </w:rPr>
              <w:t>-izreći vrste strojnih instrumenaza za uklanjanje supra I subgingivnog  kamenca</w:t>
            </w:r>
          </w:p>
        </w:tc>
        <w:tc>
          <w:tcPr>
            <w:tcW w:w="2835" w:type="dxa"/>
          </w:tcPr>
          <w:p w14:paraId="7986B881"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40613349" w14:textId="77777777" w:rsidR="00224CFF" w:rsidRPr="00224CFF" w:rsidRDefault="00224CFF" w:rsidP="00A609F2">
            <w:pPr>
              <w:spacing w:line="276" w:lineRule="auto"/>
              <w:rPr>
                <w:rFonts w:ascii="Verdana" w:hAnsi="Verdana" w:cstheme="minorHAnsi"/>
                <w:b/>
                <w:sz w:val="20"/>
                <w:szCs w:val="20"/>
              </w:rPr>
            </w:pPr>
          </w:p>
          <w:p w14:paraId="6BF94C43"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55EF90E3"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629639B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uku</w:t>
            </w:r>
            <w:proofErr w:type="gramEnd"/>
            <w:r w:rsidRPr="00224CFF">
              <w:rPr>
                <w:rFonts w:ascii="Verdana" w:hAnsi="Verdana"/>
                <w:sz w:val="20"/>
                <w:szCs w:val="20"/>
              </w:rPr>
              <w:t xml:space="preserve"> A.4/5.3. Kreativno mišljenje. Učenik kreativno djeluje u različitim područjima učenja.</w:t>
            </w:r>
          </w:p>
          <w:p w14:paraId="3830245A"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xml:space="preserve"> B.4.2.C Razvija osobne potencijale i socijalne uloge.</w:t>
            </w:r>
          </w:p>
          <w:p w14:paraId="29EF5D80"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C 4.1. Učenik samostalno provodi složeno istraživanje radi rješenja problema u digitalnome okružju.</w:t>
            </w:r>
          </w:p>
          <w:p w14:paraId="5EE2B1F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A.4.1. Učenik kritički odabire odgovarajuću digitalnu tehnologiju.</w:t>
            </w:r>
          </w:p>
          <w:p w14:paraId="39D15E77"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B.4.1. Uviđa posljedice svojih i tuđih stavova/postupaka/izbora.</w:t>
            </w:r>
          </w:p>
          <w:p w14:paraId="3021D4FF" w14:textId="77777777" w:rsidR="00224CFF" w:rsidRPr="00224CFF" w:rsidRDefault="00224CFF" w:rsidP="00A609F2">
            <w:pPr>
              <w:spacing w:line="276" w:lineRule="auto"/>
              <w:rPr>
                <w:rFonts w:ascii="Verdana" w:hAnsi="Verdana"/>
                <w:sz w:val="20"/>
                <w:szCs w:val="20"/>
              </w:rPr>
            </w:pPr>
          </w:p>
          <w:p w14:paraId="1CF50558" w14:textId="77777777" w:rsidR="00224CFF" w:rsidRPr="00224CFF" w:rsidRDefault="00224CFF" w:rsidP="00A609F2">
            <w:pPr>
              <w:spacing w:line="276" w:lineRule="auto"/>
              <w:rPr>
                <w:rFonts w:ascii="Verdana" w:hAnsi="Verdana" w:cstheme="minorHAnsi"/>
                <w:sz w:val="20"/>
                <w:szCs w:val="20"/>
              </w:rPr>
            </w:pPr>
          </w:p>
        </w:tc>
      </w:tr>
      <w:tr w:rsidR="00224CFF" w:rsidRPr="00224CFF" w14:paraId="174653FD" w14:textId="77777777" w:rsidTr="00F37F0A">
        <w:trPr>
          <w:trHeight w:val="291"/>
        </w:trPr>
        <w:tc>
          <w:tcPr>
            <w:tcW w:w="1696" w:type="dxa"/>
          </w:tcPr>
          <w:p w14:paraId="27D624C0"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T2</w:t>
            </w:r>
          </w:p>
          <w:p w14:paraId="5D4CA919"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sz w:val="20"/>
                <w:szCs w:val="20"/>
              </w:rPr>
              <w:t>INSTRUMENTI ZA DIJAGNOSTIČKO-TERAPIJSKE POSTUPKE U ORALNOJ KIRURGIJI</w:t>
            </w:r>
          </w:p>
        </w:tc>
        <w:tc>
          <w:tcPr>
            <w:tcW w:w="3686" w:type="dxa"/>
          </w:tcPr>
          <w:p w14:paraId="61000BA2"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kliješta za vađenje zuba u gornjoj čeljusti (incizivna, premolarna, molarna, umnjačka, korijenska)</w:t>
            </w:r>
          </w:p>
          <w:p w14:paraId="59CB20BD"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kliješta za vađenje zuba u donjoj čeljusti (incizivna, premolarna, molarna, umnjačka, korijenska)</w:t>
            </w:r>
          </w:p>
          <w:p w14:paraId="60B3D929" w14:textId="77777777" w:rsidR="00224CFF" w:rsidRPr="00224CFF" w:rsidRDefault="00224CFF" w:rsidP="00A609F2">
            <w:pPr>
              <w:spacing w:line="276" w:lineRule="auto"/>
              <w:rPr>
                <w:rFonts w:ascii="Verdana" w:hAnsi="Verdana" w:cs="Arial"/>
                <w:sz w:val="20"/>
                <w:szCs w:val="20"/>
              </w:rPr>
            </w:pPr>
          </w:p>
          <w:p w14:paraId="6E9EE650"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-razlikovati gornja od donjih kliješta</w:t>
            </w:r>
          </w:p>
          <w:p w14:paraId="60F684E5" w14:textId="77777777" w:rsidR="00224CFF" w:rsidRPr="00224CFF" w:rsidRDefault="00224CFF" w:rsidP="00A609F2">
            <w:pPr>
              <w:spacing w:line="276" w:lineRule="auto"/>
              <w:rPr>
                <w:rFonts w:ascii="Verdana" w:hAnsi="Verdana" w:cs="Arial"/>
                <w:sz w:val="20"/>
                <w:szCs w:val="20"/>
              </w:rPr>
            </w:pPr>
          </w:p>
          <w:p w14:paraId="6C552C84"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lastRenderedPageBreak/>
              <w:t>-objasniti namjenu poluga u postupku vađenja zuba</w:t>
            </w:r>
          </w:p>
          <w:p w14:paraId="1A99B04D"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poluge  koje se koriste u postupku vađenja zuba(Bein, Leclause, Creyer, Winter, Schlemmer)</w:t>
            </w:r>
          </w:p>
          <w:p w14:paraId="150D46A1"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Arial"/>
                <w:sz w:val="20"/>
                <w:szCs w:val="20"/>
              </w:rPr>
              <w:t>-nabrojati osnovni dodatni instrumentarij koji se koristi u osnovnim oralnokiruškim zahvatima (raspatorij, retraktor,skalpel,kiruške škarice, konac, kiruška pinceta)</w:t>
            </w:r>
          </w:p>
        </w:tc>
        <w:tc>
          <w:tcPr>
            <w:tcW w:w="2835" w:type="dxa"/>
          </w:tcPr>
          <w:p w14:paraId="395B3AFF"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Dentalna oprema I materijali</w:t>
            </w:r>
          </w:p>
          <w:p w14:paraId="7BF31E6D" w14:textId="77777777" w:rsidR="00224CFF" w:rsidRPr="00224CFF" w:rsidRDefault="00224CFF" w:rsidP="00A609F2">
            <w:pPr>
              <w:spacing w:line="276" w:lineRule="auto"/>
              <w:rPr>
                <w:rFonts w:ascii="Verdana" w:hAnsi="Verdana" w:cstheme="minorHAnsi"/>
                <w:b/>
                <w:sz w:val="20"/>
                <w:szCs w:val="20"/>
              </w:rPr>
            </w:pPr>
          </w:p>
          <w:p w14:paraId="38E33AFA"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005A5A92"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25514D09"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B.4.2. Suradnički uči i radi u timu.</w:t>
            </w:r>
          </w:p>
          <w:p w14:paraId="3B051C60"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4E1E6963"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7FBDE4FC"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33069893"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1F181127"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lastRenderedPageBreak/>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7956BF29" w14:textId="77777777" w:rsidR="00224CFF" w:rsidRPr="00224CFF" w:rsidRDefault="00224CFF" w:rsidP="00A609F2">
            <w:pPr>
              <w:spacing w:line="276" w:lineRule="auto"/>
              <w:rPr>
                <w:rFonts w:ascii="Verdana" w:hAnsi="Verdana"/>
                <w:sz w:val="20"/>
                <w:szCs w:val="20"/>
              </w:rPr>
            </w:pPr>
          </w:p>
          <w:p w14:paraId="0FF0785D" w14:textId="77777777" w:rsidR="00224CFF" w:rsidRPr="00224CFF" w:rsidRDefault="00224CFF" w:rsidP="00A609F2">
            <w:pPr>
              <w:spacing w:line="276" w:lineRule="auto"/>
              <w:rPr>
                <w:rFonts w:ascii="Verdana" w:hAnsi="Verdana" w:cstheme="minorHAnsi"/>
                <w:sz w:val="20"/>
                <w:szCs w:val="20"/>
              </w:rPr>
            </w:pPr>
          </w:p>
        </w:tc>
      </w:tr>
      <w:tr w:rsidR="00224CFF" w:rsidRPr="00224CFF" w14:paraId="41AA60B0" w14:textId="77777777" w:rsidTr="00F37F0A">
        <w:trPr>
          <w:trHeight w:val="291"/>
        </w:trPr>
        <w:tc>
          <w:tcPr>
            <w:tcW w:w="1696" w:type="dxa"/>
          </w:tcPr>
          <w:p w14:paraId="0010E057"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lastRenderedPageBreak/>
              <w:t>T3</w:t>
            </w:r>
          </w:p>
          <w:p w14:paraId="227B0B66" w14:textId="77777777" w:rsidR="00224CFF" w:rsidRPr="00224CFF" w:rsidRDefault="00224CFF" w:rsidP="00A609F2">
            <w:pPr>
              <w:spacing w:line="276" w:lineRule="auto"/>
              <w:rPr>
                <w:rFonts w:ascii="Verdana" w:hAnsi="Verdana" w:cs="Arial"/>
                <w:b/>
                <w:bCs/>
                <w:sz w:val="20"/>
                <w:szCs w:val="20"/>
              </w:rPr>
            </w:pPr>
            <w:r w:rsidRPr="00224CFF">
              <w:rPr>
                <w:rFonts w:ascii="Verdana" w:hAnsi="Verdana" w:cs="Arial"/>
                <w:b/>
                <w:sz w:val="20"/>
                <w:szCs w:val="20"/>
              </w:rPr>
              <w:t>INSTRUMENTI ZA DIJAGNOSTIČKO-TERAPIJSKE POSTUPKE U ORTODONCIJI</w:t>
            </w:r>
          </w:p>
          <w:p w14:paraId="65711ED2" w14:textId="77777777" w:rsidR="00224CFF" w:rsidRPr="00224CFF" w:rsidRDefault="00224CFF" w:rsidP="00A609F2">
            <w:pPr>
              <w:spacing w:line="276" w:lineRule="auto"/>
              <w:rPr>
                <w:rFonts w:ascii="Verdana" w:hAnsi="Verdana" w:cstheme="minorHAnsi"/>
                <w:b/>
                <w:sz w:val="20"/>
                <w:szCs w:val="20"/>
              </w:rPr>
            </w:pPr>
          </w:p>
        </w:tc>
        <w:tc>
          <w:tcPr>
            <w:tcW w:w="3686" w:type="dxa"/>
            <w:vAlign w:val="center"/>
          </w:tcPr>
          <w:p w14:paraId="3FB852CE"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i opisati instrumente u fiksnoj ortodonciji: ortodontska pinceta, Weintgart, zwick-zange, distal cuter...</w:t>
            </w:r>
          </w:p>
          <w:p w14:paraId="1D4D6D9F" w14:textId="77777777" w:rsidR="00224CFF" w:rsidRPr="00224CFF" w:rsidRDefault="00224CFF" w:rsidP="00A609F2">
            <w:pPr>
              <w:spacing w:line="276" w:lineRule="auto"/>
              <w:rPr>
                <w:rFonts w:ascii="Verdana" w:hAnsi="Verdana" w:cs="Arial"/>
                <w:sz w:val="20"/>
                <w:szCs w:val="20"/>
              </w:rPr>
            </w:pPr>
          </w:p>
          <w:p w14:paraId="3E733CDC"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i opisati instrumente u mobilnoj ortodonciji: ravna kliješta, žljebasta kliješta, rezač žice...</w:t>
            </w:r>
          </w:p>
        </w:tc>
        <w:tc>
          <w:tcPr>
            <w:tcW w:w="2835" w:type="dxa"/>
          </w:tcPr>
          <w:p w14:paraId="65F2A46D"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289AE801" w14:textId="77777777" w:rsidR="00224CFF" w:rsidRPr="00224CFF" w:rsidRDefault="00224CFF" w:rsidP="00A609F2">
            <w:pPr>
              <w:spacing w:line="276" w:lineRule="auto"/>
              <w:rPr>
                <w:rFonts w:ascii="Verdana" w:hAnsi="Verdana" w:cstheme="minorHAnsi"/>
                <w:b/>
                <w:sz w:val="20"/>
                <w:szCs w:val="20"/>
              </w:rPr>
            </w:pPr>
          </w:p>
          <w:p w14:paraId="59C3323F"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306B8A75"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28AB6FBD"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uku</w:t>
            </w:r>
            <w:proofErr w:type="gramEnd"/>
            <w:r w:rsidRPr="00224CFF">
              <w:rPr>
                <w:rFonts w:ascii="Verdana" w:hAnsi="Verdana"/>
                <w:sz w:val="20"/>
                <w:szCs w:val="20"/>
              </w:rPr>
              <w:t xml:space="preserve"> A.4/5.3. Kreativno mišljenje. Učenik kreativno djeluje u različitim područjima učenja.</w:t>
            </w:r>
          </w:p>
          <w:p w14:paraId="53EA7934"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xml:space="preserve"> B.4.2.C Razvija osobne potencijale i socijalne uloge.</w:t>
            </w:r>
          </w:p>
          <w:p w14:paraId="6538AE09"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C 4.1. Učenik samostalno provodi složeno istraživanje radi rješenja problema u digitalnome okružju.</w:t>
            </w:r>
          </w:p>
          <w:p w14:paraId="4A79698F"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A.4.1. Učenik kritički odabire odgovarajuću digitalnu tehnologiju.</w:t>
            </w:r>
          </w:p>
          <w:p w14:paraId="2ED36812"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B.4.1. Uviđa posljedice svojih i tuđih stavova/postupaka/izbora.</w:t>
            </w:r>
          </w:p>
          <w:p w14:paraId="7F4C3B33"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B.4.2. Suradnički uči i radi u timu.</w:t>
            </w:r>
          </w:p>
          <w:p w14:paraId="2A880A5E" w14:textId="77777777" w:rsidR="00224CFF" w:rsidRPr="00224CFF" w:rsidRDefault="00224CFF" w:rsidP="00A609F2">
            <w:pPr>
              <w:spacing w:line="276" w:lineRule="auto"/>
              <w:rPr>
                <w:rFonts w:ascii="Verdana" w:hAnsi="Verdana"/>
                <w:sz w:val="20"/>
                <w:szCs w:val="20"/>
              </w:rPr>
            </w:pPr>
          </w:p>
          <w:p w14:paraId="40026EEC" w14:textId="77777777" w:rsidR="00224CFF" w:rsidRPr="00224CFF" w:rsidRDefault="00224CFF" w:rsidP="00A609F2">
            <w:pPr>
              <w:spacing w:line="276" w:lineRule="auto"/>
              <w:rPr>
                <w:rFonts w:ascii="Verdana" w:hAnsi="Verdana"/>
                <w:sz w:val="20"/>
                <w:szCs w:val="20"/>
              </w:rPr>
            </w:pPr>
          </w:p>
          <w:p w14:paraId="3866251B" w14:textId="77777777" w:rsidR="00224CFF" w:rsidRPr="00224CFF" w:rsidRDefault="00224CFF" w:rsidP="00A609F2">
            <w:pPr>
              <w:spacing w:line="276" w:lineRule="auto"/>
              <w:rPr>
                <w:rFonts w:ascii="Verdana" w:hAnsi="Verdana" w:cstheme="minorHAnsi"/>
                <w:sz w:val="20"/>
                <w:szCs w:val="20"/>
              </w:rPr>
            </w:pPr>
          </w:p>
        </w:tc>
      </w:tr>
      <w:tr w:rsidR="00224CFF" w:rsidRPr="00224CFF" w14:paraId="0ABEA98D" w14:textId="77777777" w:rsidTr="00F37F0A">
        <w:trPr>
          <w:trHeight w:val="291"/>
        </w:trPr>
        <w:tc>
          <w:tcPr>
            <w:tcW w:w="1696" w:type="dxa"/>
          </w:tcPr>
          <w:p w14:paraId="404C1EA6" w14:textId="77777777" w:rsidR="00224CFF" w:rsidRPr="00224CFF" w:rsidRDefault="00224CFF" w:rsidP="00A609F2">
            <w:pPr>
              <w:spacing w:line="276" w:lineRule="auto"/>
              <w:rPr>
                <w:rFonts w:ascii="Verdana" w:hAnsi="Verdana" w:cs="Arial"/>
                <w:b/>
                <w:bCs/>
                <w:sz w:val="20"/>
                <w:szCs w:val="20"/>
              </w:rPr>
            </w:pPr>
            <w:r w:rsidRPr="00224CFF">
              <w:rPr>
                <w:rFonts w:ascii="Verdana" w:hAnsi="Verdana" w:cs="Arial"/>
                <w:b/>
                <w:bCs/>
                <w:sz w:val="20"/>
                <w:szCs w:val="20"/>
              </w:rPr>
              <w:t>T4</w:t>
            </w:r>
          </w:p>
          <w:p w14:paraId="4340908F"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bCs/>
                <w:sz w:val="20"/>
                <w:szCs w:val="20"/>
              </w:rPr>
              <w:t>MATERIJALI U PARODONTOLOGIJI</w:t>
            </w:r>
          </w:p>
        </w:tc>
        <w:tc>
          <w:tcPr>
            <w:tcW w:w="3686" w:type="dxa"/>
            <w:vAlign w:val="center"/>
          </w:tcPr>
          <w:p w14:paraId="1EF69804"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namjenu ksenogenog materijala (umjetna kost)</w:t>
            </w:r>
          </w:p>
          <w:p w14:paraId="753291AA"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djelovanje autolognog materijala (trombocitima obogačena plazma)</w:t>
            </w:r>
          </w:p>
          <w:p w14:paraId="300B1A26"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namjenu hijalurona u parodontnom liječenju</w:t>
            </w:r>
          </w:p>
          <w:p w14:paraId="34F6F328"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lastRenderedPageBreak/>
              <w:t>-opisati način I svrhu primjene parodontnog zavoja</w:t>
            </w:r>
          </w:p>
          <w:p w14:paraId="00DB06B9" w14:textId="77777777" w:rsidR="00224CFF" w:rsidRPr="00224CFF" w:rsidRDefault="00224CFF" w:rsidP="00A609F2">
            <w:pPr>
              <w:spacing w:line="276" w:lineRule="auto"/>
              <w:rPr>
                <w:rFonts w:ascii="Verdana" w:hAnsi="Verdana" w:cs="Arial"/>
                <w:sz w:val="20"/>
                <w:szCs w:val="20"/>
              </w:rPr>
            </w:pPr>
          </w:p>
        </w:tc>
        <w:tc>
          <w:tcPr>
            <w:tcW w:w="2835" w:type="dxa"/>
          </w:tcPr>
          <w:p w14:paraId="6D9D9BBB"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Dentalna oprema I materijali</w:t>
            </w:r>
          </w:p>
          <w:p w14:paraId="526C3B70" w14:textId="77777777" w:rsidR="00224CFF" w:rsidRPr="00224CFF" w:rsidRDefault="00224CFF" w:rsidP="00A609F2">
            <w:pPr>
              <w:spacing w:line="276" w:lineRule="auto"/>
              <w:rPr>
                <w:rFonts w:ascii="Verdana" w:hAnsi="Verdana" w:cstheme="minorHAnsi"/>
                <w:b/>
                <w:sz w:val="20"/>
                <w:szCs w:val="20"/>
              </w:rPr>
            </w:pPr>
          </w:p>
          <w:p w14:paraId="1D310949"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7D3E07F0"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 xml:space="preserve">uvježbavanje na primjerima te </w:t>
            </w:r>
            <w:r w:rsidRPr="00224CFF">
              <w:rPr>
                <w:rFonts w:ascii="Verdana" w:hAnsi="Verdana"/>
                <w:b/>
                <w:bCs/>
                <w:sz w:val="20"/>
                <w:szCs w:val="20"/>
              </w:rPr>
              <w:lastRenderedPageBreak/>
              <w:t>vrednovanje ostvarenih ishoda odvijaju se kontinuirano tijekom nastavne godine</w:t>
            </w:r>
          </w:p>
        </w:tc>
        <w:tc>
          <w:tcPr>
            <w:tcW w:w="4961" w:type="dxa"/>
          </w:tcPr>
          <w:p w14:paraId="4FC37AE5"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lastRenderedPageBreak/>
              <w:t>osr</w:t>
            </w:r>
            <w:proofErr w:type="gramEnd"/>
            <w:r w:rsidRPr="00224CFF">
              <w:rPr>
                <w:rFonts w:ascii="Verdana" w:hAnsi="Verdana"/>
                <w:sz w:val="20"/>
                <w:szCs w:val="20"/>
              </w:rPr>
              <w:t xml:space="preserve"> B.4.3. Preuzima odgovornost za svoje ponašanje.</w:t>
            </w:r>
          </w:p>
          <w:p w14:paraId="194E9503"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76B7443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lastRenderedPageBreak/>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6FBFFD2A"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33602DB8"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0BC6B042" w14:textId="77777777" w:rsidR="00224CFF" w:rsidRPr="00224CFF" w:rsidRDefault="00224CFF" w:rsidP="00A609F2">
            <w:pPr>
              <w:spacing w:line="276" w:lineRule="auto"/>
              <w:rPr>
                <w:rFonts w:ascii="Verdana" w:hAnsi="Verdana"/>
                <w:sz w:val="20"/>
                <w:szCs w:val="20"/>
              </w:rPr>
            </w:pPr>
          </w:p>
          <w:p w14:paraId="6064813B" w14:textId="77777777" w:rsidR="00224CFF" w:rsidRPr="00224CFF" w:rsidRDefault="00224CFF" w:rsidP="00A609F2">
            <w:pPr>
              <w:spacing w:line="276" w:lineRule="auto"/>
              <w:rPr>
                <w:rFonts w:ascii="Verdana" w:hAnsi="Verdana" w:cstheme="minorHAnsi"/>
                <w:sz w:val="20"/>
                <w:szCs w:val="20"/>
              </w:rPr>
            </w:pPr>
          </w:p>
        </w:tc>
      </w:tr>
      <w:tr w:rsidR="00224CFF" w:rsidRPr="00224CFF" w14:paraId="0439D1A2" w14:textId="77777777" w:rsidTr="00F37F0A">
        <w:trPr>
          <w:trHeight w:val="291"/>
        </w:trPr>
        <w:tc>
          <w:tcPr>
            <w:tcW w:w="1696" w:type="dxa"/>
          </w:tcPr>
          <w:p w14:paraId="4F7B3607"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lastRenderedPageBreak/>
              <w:t>T5</w:t>
            </w:r>
          </w:p>
          <w:p w14:paraId="44D48009"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sz w:val="20"/>
                <w:szCs w:val="20"/>
              </w:rPr>
              <w:t>MATERIJALI U DENTALNOJ PROTETICI</w:t>
            </w:r>
          </w:p>
        </w:tc>
        <w:tc>
          <w:tcPr>
            <w:tcW w:w="3686" w:type="dxa"/>
          </w:tcPr>
          <w:p w14:paraId="2740BCC7"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-navesi I objasniti način rada sa otisnim materijalima (ireverzibilni I reverzibilni hidroholoidi I elastomeri)</w:t>
            </w:r>
          </w:p>
          <w:p w14:paraId="7996DA28" w14:textId="77777777" w:rsidR="00224CFF" w:rsidRPr="00224CFF" w:rsidRDefault="00224CFF" w:rsidP="00A609F2">
            <w:pPr>
              <w:spacing w:line="276" w:lineRule="auto"/>
              <w:rPr>
                <w:rFonts w:ascii="Verdana" w:hAnsi="Verdana" w:cstheme="minorHAnsi"/>
                <w:sz w:val="20"/>
                <w:szCs w:val="20"/>
              </w:rPr>
            </w:pPr>
          </w:p>
        </w:tc>
        <w:tc>
          <w:tcPr>
            <w:tcW w:w="2835" w:type="dxa"/>
          </w:tcPr>
          <w:p w14:paraId="2B3C35C1"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3FE70574" w14:textId="77777777" w:rsidR="00224CFF" w:rsidRPr="00224CFF" w:rsidRDefault="00224CFF" w:rsidP="00A609F2">
            <w:pPr>
              <w:spacing w:line="276" w:lineRule="auto"/>
              <w:rPr>
                <w:rFonts w:ascii="Verdana" w:hAnsi="Verdana" w:cstheme="minorHAnsi"/>
                <w:b/>
                <w:sz w:val="20"/>
                <w:szCs w:val="20"/>
              </w:rPr>
            </w:pPr>
          </w:p>
          <w:p w14:paraId="1CC912E7"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68E6E0A3"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7C44BA4F"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uku</w:t>
            </w:r>
            <w:proofErr w:type="gramEnd"/>
            <w:r w:rsidRPr="00224CFF">
              <w:rPr>
                <w:rFonts w:ascii="Verdana" w:hAnsi="Verdana"/>
                <w:sz w:val="20"/>
                <w:szCs w:val="20"/>
              </w:rPr>
              <w:t xml:space="preserve"> A.4/5.3. Kreativno mišljenje. Učenik kreativno djeluje u različitim područjima učenja.</w:t>
            </w:r>
          </w:p>
          <w:p w14:paraId="73AC5485"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xml:space="preserve"> B.4.2.C Razvija osobne potencijale i socijalne uloge.</w:t>
            </w:r>
          </w:p>
          <w:p w14:paraId="35335AD8"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C 4.1. Učenik samostalno provodi složeno istraživanje radi rješenja problema u digitalnome okružju.</w:t>
            </w:r>
          </w:p>
          <w:p w14:paraId="0E30D2EF"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A.4.1. Učenik kritički odabire odgovarajuću digitalnu tehnologiju.</w:t>
            </w:r>
          </w:p>
          <w:p w14:paraId="0218D2BA"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B.4.1. Uviđa posljedice svojih i tuđih stavova/postupaka/izbora.</w:t>
            </w:r>
          </w:p>
          <w:p w14:paraId="0D58CA05"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w:t>
            </w:r>
          </w:p>
          <w:p w14:paraId="224AC7E2" w14:textId="77777777" w:rsidR="00224CFF" w:rsidRPr="00224CFF" w:rsidRDefault="00224CFF" w:rsidP="00A609F2">
            <w:pPr>
              <w:spacing w:line="276" w:lineRule="auto"/>
              <w:jc w:val="center"/>
              <w:rPr>
                <w:rFonts w:ascii="Verdana" w:hAnsi="Verdana"/>
                <w:sz w:val="20"/>
                <w:szCs w:val="20"/>
              </w:rPr>
            </w:pPr>
          </w:p>
          <w:p w14:paraId="29E2FE12" w14:textId="77777777" w:rsidR="00224CFF" w:rsidRPr="00224CFF" w:rsidRDefault="00224CFF" w:rsidP="00A609F2">
            <w:pPr>
              <w:spacing w:line="276" w:lineRule="auto"/>
              <w:rPr>
                <w:rFonts w:ascii="Verdana" w:hAnsi="Verdana" w:cstheme="minorHAnsi"/>
                <w:sz w:val="20"/>
                <w:szCs w:val="20"/>
              </w:rPr>
            </w:pPr>
          </w:p>
        </w:tc>
      </w:tr>
      <w:tr w:rsidR="00224CFF" w:rsidRPr="00224CFF" w14:paraId="69E7A222" w14:textId="77777777" w:rsidTr="00F37F0A">
        <w:trPr>
          <w:trHeight w:val="291"/>
        </w:trPr>
        <w:tc>
          <w:tcPr>
            <w:tcW w:w="1696" w:type="dxa"/>
          </w:tcPr>
          <w:p w14:paraId="392BE634" w14:textId="77777777" w:rsidR="00224CFF" w:rsidRPr="00224CFF" w:rsidRDefault="00224CFF" w:rsidP="00A609F2">
            <w:pPr>
              <w:spacing w:line="276" w:lineRule="auto"/>
              <w:rPr>
                <w:rFonts w:ascii="Verdana" w:hAnsi="Verdana" w:cs="Arial"/>
                <w:b/>
                <w:bCs/>
                <w:sz w:val="20"/>
                <w:szCs w:val="20"/>
              </w:rPr>
            </w:pPr>
            <w:r w:rsidRPr="00224CFF">
              <w:rPr>
                <w:rFonts w:ascii="Verdana" w:hAnsi="Verdana" w:cs="Arial"/>
                <w:b/>
                <w:bCs/>
                <w:sz w:val="20"/>
                <w:szCs w:val="20"/>
              </w:rPr>
              <w:t>T6</w:t>
            </w:r>
          </w:p>
          <w:p w14:paraId="642B3520"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bCs/>
                <w:sz w:val="20"/>
                <w:szCs w:val="20"/>
              </w:rPr>
              <w:t>LIJEKOVI</w:t>
            </w:r>
          </w:p>
        </w:tc>
        <w:tc>
          <w:tcPr>
            <w:tcW w:w="3686" w:type="dxa"/>
          </w:tcPr>
          <w:p w14:paraId="68A1FD77"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Arial"/>
                <w:sz w:val="20"/>
                <w:szCs w:val="20"/>
              </w:rPr>
              <w:t>-nabrojati i opisati osnovne terapijske skupine lijekova</w:t>
            </w:r>
          </w:p>
        </w:tc>
        <w:tc>
          <w:tcPr>
            <w:tcW w:w="2835" w:type="dxa"/>
          </w:tcPr>
          <w:p w14:paraId="2985AD33"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085257BF"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asistiranje</w:t>
            </w:r>
          </w:p>
          <w:p w14:paraId="59FCE22C" w14:textId="77777777" w:rsidR="00224CFF" w:rsidRPr="00224CFF" w:rsidRDefault="00224CFF" w:rsidP="00A609F2">
            <w:pPr>
              <w:spacing w:line="276" w:lineRule="auto"/>
              <w:rPr>
                <w:rFonts w:ascii="Verdana" w:hAnsi="Verdana" w:cstheme="minorHAnsi"/>
                <w:b/>
                <w:sz w:val="20"/>
                <w:szCs w:val="20"/>
              </w:rPr>
            </w:pPr>
          </w:p>
          <w:p w14:paraId="557D9D21"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4F01F173"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 xml:space="preserve">uvježbavanje na primjerima te vrednovanje ostvarenih ishoda odvijaju se </w:t>
            </w:r>
            <w:r w:rsidRPr="00224CFF">
              <w:rPr>
                <w:rFonts w:ascii="Verdana" w:hAnsi="Verdana"/>
                <w:b/>
                <w:bCs/>
                <w:sz w:val="20"/>
                <w:szCs w:val="20"/>
              </w:rPr>
              <w:lastRenderedPageBreak/>
              <w:t>kontinuirano tijekom nastavne godine</w:t>
            </w:r>
          </w:p>
        </w:tc>
        <w:tc>
          <w:tcPr>
            <w:tcW w:w="4961" w:type="dxa"/>
          </w:tcPr>
          <w:p w14:paraId="1898A94A"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lastRenderedPageBreak/>
              <w:t>osr</w:t>
            </w:r>
            <w:proofErr w:type="gramEnd"/>
            <w:r w:rsidRPr="00224CFF">
              <w:rPr>
                <w:rFonts w:ascii="Verdana" w:hAnsi="Verdana"/>
                <w:sz w:val="20"/>
                <w:szCs w:val="20"/>
              </w:rPr>
              <w:t xml:space="preserve"> B.4.2. Suradnički uči i radi u timu.</w:t>
            </w:r>
          </w:p>
          <w:p w14:paraId="33A32D90"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1617B133"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25F5BABC"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5F098387"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0B07CBF4"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lastRenderedPageBreak/>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4528176C" w14:textId="77777777" w:rsidR="00224CFF" w:rsidRPr="00224CFF" w:rsidRDefault="00224CFF" w:rsidP="00A609F2">
            <w:pPr>
              <w:spacing w:line="276" w:lineRule="auto"/>
              <w:jc w:val="center"/>
              <w:rPr>
                <w:rFonts w:ascii="Verdana" w:hAnsi="Verdana"/>
                <w:sz w:val="20"/>
                <w:szCs w:val="20"/>
              </w:rPr>
            </w:pPr>
          </w:p>
          <w:p w14:paraId="2E176486" w14:textId="77777777" w:rsidR="00224CFF" w:rsidRPr="00224CFF" w:rsidRDefault="00224CFF" w:rsidP="00A609F2">
            <w:pPr>
              <w:spacing w:line="276" w:lineRule="auto"/>
              <w:jc w:val="center"/>
              <w:rPr>
                <w:rFonts w:ascii="Verdana" w:hAnsi="Verdana"/>
                <w:sz w:val="20"/>
                <w:szCs w:val="20"/>
              </w:rPr>
            </w:pPr>
          </w:p>
          <w:p w14:paraId="52783DCC" w14:textId="77777777" w:rsidR="00224CFF" w:rsidRPr="00224CFF" w:rsidRDefault="00224CFF" w:rsidP="00A609F2">
            <w:pPr>
              <w:spacing w:line="276" w:lineRule="auto"/>
              <w:rPr>
                <w:rFonts w:ascii="Verdana" w:hAnsi="Verdana" w:cstheme="minorHAnsi"/>
                <w:sz w:val="20"/>
                <w:szCs w:val="20"/>
              </w:rPr>
            </w:pPr>
          </w:p>
        </w:tc>
      </w:tr>
      <w:tr w:rsidR="00224CFF" w:rsidRPr="00224CFF" w14:paraId="342F5230" w14:textId="77777777" w:rsidTr="00F37F0A">
        <w:trPr>
          <w:trHeight w:val="291"/>
        </w:trPr>
        <w:tc>
          <w:tcPr>
            <w:tcW w:w="1696" w:type="dxa"/>
          </w:tcPr>
          <w:p w14:paraId="7643E92F" w14:textId="77777777" w:rsidR="00224CFF" w:rsidRPr="00224CFF" w:rsidRDefault="00224CFF" w:rsidP="00A609F2">
            <w:pPr>
              <w:spacing w:line="276" w:lineRule="auto"/>
              <w:rPr>
                <w:rFonts w:ascii="Verdana" w:hAnsi="Verdana" w:cs="Arial"/>
                <w:b/>
                <w:bCs/>
                <w:sz w:val="20"/>
                <w:szCs w:val="20"/>
              </w:rPr>
            </w:pPr>
            <w:r w:rsidRPr="00224CFF">
              <w:rPr>
                <w:rFonts w:ascii="Verdana" w:hAnsi="Verdana" w:cs="Arial"/>
                <w:b/>
                <w:bCs/>
                <w:sz w:val="20"/>
                <w:szCs w:val="20"/>
              </w:rPr>
              <w:lastRenderedPageBreak/>
              <w:t>T7</w:t>
            </w:r>
          </w:p>
          <w:p w14:paraId="2655B36D"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bCs/>
                <w:sz w:val="20"/>
                <w:szCs w:val="20"/>
              </w:rPr>
              <w:t>OSNOVNE TERAPIJSKE SKUPINE  LIJEKOVA</w:t>
            </w:r>
          </w:p>
        </w:tc>
        <w:tc>
          <w:tcPr>
            <w:tcW w:w="3686" w:type="dxa"/>
          </w:tcPr>
          <w:p w14:paraId="40D1201C"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vrste lokalnih anestetika u dentalnoj medicini</w:t>
            </w:r>
          </w:p>
          <w:p w14:paraId="31C99EE6"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razliku između lokalne  I opće anestezije</w:t>
            </w:r>
          </w:p>
          <w:p w14:paraId="1EE1B765"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pojam svjesne  sedacije</w:t>
            </w:r>
          </w:p>
          <w:p w14:paraId="54456F5D"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namjenu lijkove iz skupine antibiotika</w:t>
            </w:r>
          </w:p>
          <w:p w14:paraId="06CE1C2E"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namjenu antiseptika</w:t>
            </w:r>
          </w:p>
          <w:p w14:paraId="2C1BB893"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namjenu antikoagulansa</w:t>
            </w:r>
          </w:p>
          <w:p w14:paraId="3E84AB28"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w:t>
            </w:r>
            <w:r w:rsidRPr="00224CFF">
              <w:rPr>
                <w:rFonts w:ascii="Verdana" w:hAnsi="Verdana" w:cs="Arial"/>
                <w:sz w:val="20"/>
                <w:szCs w:val="20"/>
              </w:rPr>
              <w:t xml:space="preserve"> objasniti namjenu</w:t>
            </w:r>
            <w:r w:rsidRPr="00224CFF">
              <w:rPr>
                <w:rFonts w:ascii="Verdana" w:hAnsi="Verdana" w:cs="Arial"/>
                <w:bCs/>
                <w:sz w:val="20"/>
                <w:szCs w:val="20"/>
              </w:rPr>
              <w:t xml:space="preserve"> analgetici</w:t>
            </w:r>
          </w:p>
          <w:p w14:paraId="02A6E983"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 objasniti namjenu antipiretika</w:t>
            </w:r>
          </w:p>
          <w:p w14:paraId="5859011C"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 objasniti namjenu antihipertenziva</w:t>
            </w:r>
          </w:p>
          <w:p w14:paraId="698C63B1"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Arial"/>
                <w:sz w:val="20"/>
                <w:szCs w:val="20"/>
              </w:rPr>
              <w:t>- objasniti namjenu antidijabetika</w:t>
            </w:r>
          </w:p>
        </w:tc>
        <w:tc>
          <w:tcPr>
            <w:tcW w:w="2835" w:type="dxa"/>
            <w:vAlign w:val="center"/>
          </w:tcPr>
          <w:p w14:paraId="49D969F2"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34C2514A"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asistiranje</w:t>
            </w:r>
          </w:p>
          <w:p w14:paraId="1DB55EB3"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51FEB232" w14:textId="77777777" w:rsidR="00224CFF" w:rsidRPr="00224CFF" w:rsidRDefault="00224CFF" w:rsidP="00A609F2">
            <w:pPr>
              <w:spacing w:line="276" w:lineRule="auto"/>
              <w:rPr>
                <w:rFonts w:ascii="Verdana" w:hAnsi="Verdana" w:cs="Arial"/>
                <w:b/>
                <w:bCs/>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330718B5"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324BAADA"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1BE63188"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6906FB0E"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4BDA4152"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0F08BC96" w14:textId="77777777" w:rsidR="00224CFF" w:rsidRPr="00224CFF" w:rsidRDefault="00224CFF" w:rsidP="00A609F2">
            <w:pPr>
              <w:spacing w:line="276" w:lineRule="auto"/>
              <w:rPr>
                <w:rFonts w:ascii="Verdana" w:hAnsi="Verdana"/>
                <w:sz w:val="20"/>
                <w:szCs w:val="20"/>
              </w:rPr>
            </w:pPr>
          </w:p>
          <w:p w14:paraId="5D377924" w14:textId="77777777" w:rsidR="00224CFF" w:rsidRPr="00224CFF" w:rsidRDefault="00224CFF" w:rsidP="00A609F2">
            <w:pPr>
              <w:spacing w:line="276" w:lineRule="auto"/>
              <w:rPr>
                <w:rFonts w:ascii="Verdana" w:hAnsi="Verdana" w:cstheme="minorHAnsi"/>
                <w:sz w:val="20"/>
                <w:szCs w:val="20"/>
              </w:rPr>
            </w:pPr>
          </w:p>
        </w:tc>
      </w:tr>
      <w:tr w:rsidR="00224CFF" w:rsidRPr="00224CFF" w14:paraId="17024534" w14:textId="77777777" w:rsidTr="00F37F0A">
        <w:trPr>
          <w:trHeight w:val="291"/>
        </w:trPr>
        <w:tc>
          <w:tcPr>
            <w:tcW w:w="1696" w:type="dxa"/>
          </w:tcPr>
          <w:p w14:paraId="1670DBCC"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T8</w:t>
            </w:r>
          </w:p>
          <w:p w14:paraId="02ACEB3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MATERIJALI I INSTRUMENTI  U RESTORATIVNOJ STOMATOLOGIJI</w:t>
            </w:r>
          </w:p>
        </w:tc>
        <w:tc>
          <w:tcPr>
            <w:tcW w:w="3686" w:type="dxa"/>
          </w:tcPr>
          <w:p w14:paraId="3EC8691C"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-nabrojati instrumente za modeleranje kompozitnog  ispuna ( špatula po Haidemanu, nabijač, ekskavator, plugger, stezači, matrice, interdentalni klinovi)</w:t>
            </w:r>
          </w:p>
          <w:p w14:paraId="29751FA2"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-nabrojati osnovne materijali koji se koriste (SIC, adheziv, kiselina za jetkanje, kondicioner)</w:t>
            </w:r>
          </w:p>
          <w:p w14:paraId="0D4B46C6"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-objasniti tehniku izrade kompozitnog Ispuna kapsuliranim SIC (Silamat uređaj, aplikator kompozita I tehnika “tri klika”)</w:t>
            </w:r>
          </w:p>
          <w:p w14:paraId="1BE6C0E5"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lastRenderedPageBreak/>
              <w:t>-objasniti faze izrade kompozitnog ispuna (adhezijska tehnika)</w:t>
            </w:r>
          </w:p>
          <w:p w14:paraId="7E82D60C" w14:textId="77777777" w:rsidR="00224CFF" w:rsidRPr="00224CFF" w:rsidRDefault="00224CFF" w:rsidP="00A609F2">
            <w:pPr>
              <w:spacing w:line="276" w:lineRule="auto"/>
              <w:rPr>
                <w:rFonts w:ascii="Verdana" w:hAnsi="Verdana" w:cstheme="minorHAnsi"/>
                <w:sz w:val="20"/>
                <w:szCs w:val="20"/>
              </w:rPr>
            </w:pPr>
          </w:p>
        </w:tc>
        <w:tc>
          <w:tcPr>
            <w:tcW w:w="2835" w:type="dxa"/>
            <w:vAlign w:val="center"/>
          </w:tcPr>
          <w:p w14:paraId="7C5A87C9"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Dentalno asistiranje</w:t>
            </w:r>
          </w:p>
          <w:p w14:paraId="38182CEC"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128019CD" w14:textId="77777777" w:rsidR="00224CFF" w:rsidRPr="00224CFF" w:rsidRDefault="00224CFF" w:rsidP="00A609F2">
            <w:pPr>
              <w:spacing w:line="276" w:lineRule="auto"/>
              <w:rPr>
                <w:rFonts w:ascii="Verdana" w:hAnsi="Verdana" w:cs="Arial"/>
                <w:b/>
                <w:bCs/>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576A8C90"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uku</w:t>
            </w:r>
            <w:proofErr w:type="gramEnd"/>
            <w:r w:rsidRPr="00224CFF">
              <w:rPr>
                <w:rFonts w:ascii="Verdana" w:hAnsi="Verdana"/>
                <w:sz w:val="20"/>
                <w:szCs w:val="20"/>
              </w:rPr>
              <w:t xml:space="preserve"> A.4/5.3. Kreativno mišljenje. Učenik kreativno djeluje u različitim područjima učenja.</w:t>
            </w:r>
          </w:p>
          <w:p w14:paraId="2D9F47E8"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xml:space="preserve"> B.4.2.C Razvija osobne potencijale i socijalne uloge.</w:t>
            </w:r>
          </w:p>
          <w:p w14:paraId="52964FB8"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C 4.1. Učenik samostalno provodi složeno istraživanje radi rješenja problema u digitalnome okružju.</w:t>
            </w:r>
          </w:p>
          <w:p w14:paraId="6B7D27C6"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A.4.1. Učenik kritički odabire odgovarajuću digitalnu tehnologiju.</w:t>
            </w:r>
          </w:p>
          <w:p w14:paraId="3B6BC048"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B.4.1. Uviđa posljedice svojih i tuđih stavova/postupaka/izbora.</w:t>
            </w:r>
          </w:p>
          <w:p w14:paraId="2FBC4C9E" w14:textId="77777777" w:rsidR="00224CFF" w:rsidRPr="00224CFF" w:rsidRDefault="00224CFF" w:rsidP="00A609F2">
            <w:pPr>
              <w:spacing w:line="276" w:lineRule="auto"/>
              <w:rPr>
                <w:rFonts w:ascii="Verdana" w:hAnsi="Verdana"/>
                <w:sz w:val="20"/>
                <w:szCs w:val="20"/>
              </w:rPr>
            </w:pPr>
          </w:p>
          <w:p w14:paraId="65D427A8" w14:textId="77777777" w:rsidR="00224CFF" w:rsidRPr="00224CFF" w:rsidRDefault="00224CFF" w:rsidP="00A609F2">
            <w:pPr>
              <w:spacing w:line="276" w:lineRule="auto"/>
              <w:rPr>
                <w:rFonts w:ascii="Verdana" w:hAnsi="Verdana" w:cstheme="minorHAnsi"/>
                <w:sz w:val="20"/>
                <w:szCs w:val="20"/>
              </w:rPr>
            </w:pPr>
          </w:p>
        </w:tc>
      </w:tr>
      <w:tr w:rsidR="00224CFF" w:rsidRPr="00224CFF" w14:paraId="3981E4D3" w14:textId="77777777" w:rsidTr="00F37F0A">
        <w:trPr>
          <w:trHeight w:val="291"/>
        </w:trPr>
        <w:tc>
          <w:tcPr>
            <w:tcW w:w="1696" w:type="dxa"/>
          </w:tcPr>
          <w:p w14:paraId="4D25A851"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T9</w:t>
            </w:r>
          </w:p>
          <w:p w14:paraId="38B70FC1"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MATERIJALI I INSTRUMENTI  U ENDODONCIJI</w:t>
            </w:r>
          </w:p>
        </w:tc>
        <w:tc>
          <w:tcPr>
            <w:tcW w:w="3686" w:type="dxa"/>
          </w:tcPr>
          <w:p w14:paraId="61E44145"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-nabrojati specifične ručne instrumente koji se koriste u endondonskom liječenju (endodontske igle za instrumentaciju korijenskog kanala zuba ,endodontska  sonda, ekskavator)</w:t>
            </w:r>
          </w:p>
          <w:p w14:paraId="0CA8CBF6"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-nabrojati strojne instrumente (Protaper igle, Gates-Glidden svrdla, instrumenti za aktivirano ispiranje zuba, endo master uređaj)</w:t>
            </w:r>
          </w:p>
          <w:p w14:paraId="42A55251"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-nabroji I objasni namjenu I pribor električnih uređaja ( vitalometar, endometar, endomjerka)</w:t>
            </w:r>
          </w:p>
          <w:p w14:paraId="5B53BEDF"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-objasniti namjenu tekućina za irigaciju korijenskih kanala zuba</w:t>
            </w:r>
          </w:p>
          <w:p w14:paraId="36CE5BDC"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-nabrojati sredstva za dezinfekciju, čišćenje I lubrikaciju ( natri-hipoklorit ,klor- heksidin , edta, fiziološka  otopina</w:t>
            </w:r>
          </w:p>
          <w:p w14:paraId="25A6E183"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-nabrojati I objasniti namjenu materijala koji se koriste za sušenje korijenskog kanala zuba (papirnati štapić)</w:t>
            </w:r>
          </w:p>
          <w:p w14:paraId="0E262939"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-objasniti namjenu koferdam seta</w:t>
            </w:r>
          </w:p>
          <w:p w14:paraId="69081FE2"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 xml:space="preserve">-nabrojati materijale za punjenje korijenskog kanala zuba (meka punila koja trajno ostaju meka, </w:t>
            </w:r>
            <w:r w:rsidRPr="00224CFF">
              <w:rPr>
                <w:rFonts w:ascii="Verdana" w:hAnsi="Verdana" w:cstheme="minorHAnsi"/>
                <w:sz w:val="20"/>
                <w:szCs w:val="20"/>
              </w:rPr>
              <w:lastRenderedPageBreak/>
              <w:t>meka punila koja se stvrdnjavaju, gutaperka)</w:t>
            </w:r>
          </w:p>
          <w:p w14:paraId="77BC196F" w14:textId="77777777" w:rsidR="00224CFF" w:rsidRPr="00224CFF" w:rsidRDefault="00224CFF" w:rsidP="00A609F2">
            <w:pPr>
              <w:spacing w:line="276" w:lineRule="auto"/>
              <w:rPr>
                <w:rFonts w:ascii="Verdana" w:hAnsi="Verdana" w:cstheme="minorHAnsi"/>
                <w:sz w:val="20"/>
                <w:szCs w:val="20"/>
              </w:rPr>
            </w:pPr>
          </w:p>
        </w:tc>
        <w:tc>
          <w:tcPr>
            <w:tcW w:w="2835" w:type="dxa"/>
          </w:tcPr>
          <w:p w14:paraId="0628AC97"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Dentalno asistiranje</w:t>
            </w:r>
          </w:p>
          <w:p w14:paraId="6171DAAB"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67DECCB4"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695FF585"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B.4.2. Suradnički uči i radi u timu.</w:t>
            </w:r>
          </w:p>
          <w:p w14:paraId="215AF13F"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38E5B004"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5E9E50C9"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7A8E05DC"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3583B6C5"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19076222" w14:textId="77777777" w:rsidR="00224CFF" w:rsidRPr="00224CFF" w:rsidRDefault="00224CFF" w:rsidP="00A609F2">
            <w:pPr>
              <w:spacing w:line="276" w:lineRule="auto"/>
              <w:jc w:val="center"/>
              <w:rPr>
                <w:rFonts w:ascii="Verdana" w:hAnsi="Verdana"/>
                <w:sz w:val="20"/>
                <w:szCs w:val="20"/>
              </w:rPr>
            </w:pPr>
          </w:p>
          <w:p w14:paraId="4B4C7F87" w14:textId="77777777" w:rsidR="00224CFF" w:rsidRPr="00224CFF" w:rsidRDefault="00224CFF" w:rsidP="00A609F2">
            <w:pPr>
              <w:spacing w:line="276" w:lineRule="auto"/>
              <w:jc w:val="center"/>
              <w:rPr>
                <w:rFonts w:ascii="Verdana" w:hAnsi="Verdana"/>
                <w:sz w:val="20"/>
                <w:szCs w:val="20"/>
              </w:rPr>
            </w:pPr>
          </w:p>
          <w:p w14:paraId="50C53B54" w14:textId="77777777" w:rsidR="00224CFF" w:rsidRPr="00224CFF" w:rsidRDefault="00224CFF" w:rsidP="00A609F2">
            <w:pPr>
              <w:spacing w:line="276" w:lineRule="auto"/>
              <w:rPr>
                <w:rFonts w:ascii="Verdana" w:hAnsi="Verdana" w:cstheme="minorHAnsi"/>
                <w:sz w:val="20"/>
                <w:szCs w:val="20"/>
              </w:rPr>
            </w:pPr>
          </w:p>
        </w:tc>
      </w:tr>
      <w:tr w:rsidR="00224CFF" w:rsidRPr="00224CFF" w14:paraId="7A7E07AF" w14:textId="77777777" w:rsidTr="00F37F0A">
        <w:trPr>
          <w:trHeight w:val="291"/>
        </w:trPr>
        <w:tc>
          <w:tcPr>
            <w:tcW w:w="1696" w:type="dxa"/>
          </w:tcPr>
          <w:p w14:paraId="47344E4A"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lastRenderedPageBreak/>
              <w:t>T10</w:t>
            </w:r>
          </w:p>
          <w:p w14:paraId="3CAC4C5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sz w:val="20"/>
                <w:szCs w:val="20"/>
              </w:rPr>
              <w:t>DIJAGNOSTIČKO –TERAPIJSKI POSTUPCI U PEDODONCIJI</w:t>
            </w:r>
          </w:p>
        </w:tc>
        <w:tc>
          <w:tcPr>
            <w:tcW w:w="3686" w:type="dxa"/>
            <w:vAlign w:val="center"/>
          </w:tcPr>
          <w:p w14:paraId="38F98F2E"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-nabrojati preventivne postupke u svrhu spriječavanja karijesa (pečaćenje fisura, fluoridiranje)</w:t>
            </w:r>
          </w:p>
          <w:p w14:paraId="58F6AEED"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razliku između IPP-a I DPP-a</w:t>
            </w:r>
          </w:p>
          <w:p w14:paraId="0AA1A46D"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-opisati protokol zbrinjavanja trauma zuba (uputa o pohrani avulziranog zuba)</w:t>
            </w:r>
          </w:p>
          <w:p w14:paraId="762D9368"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-nabrojati i opisati  instrumente koje koristimo za čišćenje i širenje korijenskih kanala (proširivači, strugači), sredstva za ispiranje korijenskih kanala (natrij hipoklorit i fiziološka otopina), te navesti i opisati materijale koji se upotrebljavaju za sušenje (paper pointi) i punjenje korijenskih kanala (gutaperka i cement)</w:t>
            </w:r>
          </w:p>
          <w:p w14:paraId="4D7CE442"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pravilan način pohrane I rukovanja materijalima koje koristimo za terapijske postupke u pedodonciji</w:t>
            </w:r>
          </w:p>
        </w:tc>
        <w:tc>
          <w:tcPr>
            <w:tcW w:w="2835" w:type="dxa"/>
            <w:vAlign w:val="center"/>
          </w:tcPr>
          <w:p w14:paraId="4B4D8BF9"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Dentalno asistiranje</w:t>
            </w:r>
          </w:p>
          <w:p w14:paraId="78FF9AAF"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00DE1381" w14:textId="77777777" w:rsidR="00224CFF" w:rsidRPr="00224CFF" w:rsidRDefault="00224CFF" w:rsidP="00A609F2">
            <w:pPr>
              <w:spacing w:line="276" w:lineRule="auto"/>
              <w:rPr>
                <w:rFonts w:ascii="Verdana" w:hAnsi="Verdana" w:cs="Arial"/>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629EECF1"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05F4B26C"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176D8226"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5F26A606"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68BC1330"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1238FE91" w14:textId="77777777" w:rsidR="00224CFF" w:rsidRPr="00224CFF" w:rsidRDefault="00224CFF" w:rsidP="00A609F2">
            <w:pPr>
              <w:spacing w:line="276" w:lineRule="auto"/>
              <w:rPr>
                <w:rFonts w:ascii="Verdana" w:hAnsi="Verdana"/>
                <w:sz w:val="20"/>
                <w:szCs w:val="20"/>
              </w:rPr>
            </w:pPr>
          </w:p>
          <w:p w14:paraId="2F8ACA42" w14:textId="77777777" w:rsidR="00224CFF" w:rsidRPr="00224CFF" w:rsidRDefault="00224CFF" w:rsidP="00A609F2">
            <w:pPr>
              <w:spacing w:line="276" w:lineRule="auto"/>
              <w:rPr>
                <w:rFonts w:ascii="Verdana" w:hAnsi="Verdana" w:cstheme="minorHAnsi"/>
                <w:sz w:val="20"/>
                <w:szCs w:val="20"/>
              </w:rPr>
            </w:pPr>
          </w:p>
        </w:tc>
      </w:tr>
      <w:tr w:rsidR="00224CFF" w:rsidRPr="00224CFF" w14:paraId="337CF20E" w14:textId="77777777" w:rsidTr="00F37F0A">
        <w:trPr>
          <w:trHeight w:val="291"/>
        </w:trPr>
        <w:tc>
          <w:tcPr>
            <w:tcW w:w="1696" w:type="dxa"/>
          </w:tcPr>
          <w:p w14:paraId="4FF9D03D" w14:textId="77777777" w:rsidR="00224CFF" w:rsidRPr="00224CFF" w:rsidRDefault="00224CFF" w:rsidP="00A609F2">
            <w:pPr>
              <w:spacing w:line="276" w:lineRule="auto"/>
              <w:rPr>
                <w:rFonts w:ascii="Verdana" w:hAnsi="Verdana" w:cs="Arial"/>
                <w:b/>
                <w:bCs/>
                <w:sz w:val="20"/>
                <w:szCs w:val="20"/>
              </w:rPr>
            </w:pPr>
            <w:r w:rsidRPr="00224CFF">
              <w:rPr>
                <w:rFonts w:ascii="Verdana" w:hAnsi="Verdana" w:cs="Arial"/>
                <w:b/>
                <w:bCs/>
                <w:sz w:val="20"/>
                <w:szCs w:val="20"/>
              </w:rPr>
              <w:t>T11</w:t>
            </w:r>
          </w:p>
          <w:p w14:paraId="3DB6A42E"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bCs/>
                <w:sz w:val="20"/>
                <w:szCs w:val="20"/>
              </w:rPr>
              <w:t>GRAĐA ZUBA</w:t>
            </w:r>
          </w:p>
        </w:tc>
        <w:tc>
          <w:tcPr>
            <w:tcW w:w="3686" w:type="dxa"/>
            <w:vAlign w:val="center"/>
          </w:tcPr>
          <w:p w14:paraId="22C54165"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-opisati strukturu cakline</w:t>
            </w:r>
          </w:p>
          <w:p w14:paraId="046A7A84"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-opisati strukturu dentina</w:t>
            </w:r>
          </w:p>
          <w:p w14:paraId="03EABD9F"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-opisati građu cementa</w:t>
            </w:r>
          </w:p>
          <w:p w14:paraId="5F7941EB"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-objasniti funkciju pulpe</w:t>
            </w:r>
          </w:p>
          <w:p w14:paraId="49E2C750" w14:textId="77777777" w:rsidR="00224CFF" w:rsidRPr="00224CFF" w:rsidRDefault="00224CFF" w:rsidP="00A609F2">
            <w:pPr>
              <w:spacing w:line="276" w:lineRule="auto"/>
              <w:rPr>
                <w:rFonts w:ascii="Verdana" w:hAnsi="Verdana" w:cs="Arial"/>
                <w:bCs/>
                <w:sz w:val="20"/>
                <w:szCs w:val="20"/>
              </w:rPr>
            </w:pPr>
            <w:r w:rsidRPr="00224CFF">
              <w:rPr>
                <w:rFonts w:ascii="Verdana" w:hAnsi="Verdana" w:cs="Arial"/>
                <w:bCs/>
                <w:sz w:val="20"/>
                <w:szCs w:val="20"/>
              </w:rPr>
              <w:t>-opisati potporni aparat zuba</w:t>
            </w:r>
          </w:p>
          <w:p w14:paraId="1C0513F8" w14:textId="77777777" w:rsidR="00224CFF" w:rsidRPr="00224CFF" w:rsidRDefault="00224CFF" w:rsidP="00A609F2">
            <w:pPr>
              <w:spacing w:line="276" w:lineRule="auto"/>
              <w:rPr>
                <w:rFonts w:ascii="Verdana" w:hAnsi="Verdana" w:cs="Arial"/>
                <w:bCs/>
                <w:sz w:val="20"/>
                <w:szCs w:val="20"/>
              </w:rPr>
            </w:pPr>
          </w:p>
        </w:tc>
        <w:tc>
          <w:tcPr>
            <w:tcW w:w="2835" w:type="dxa"/>
            <w:vAlign w:val="center"/>
          </w:tcPr>
          <w:p w14:paraId="09DBC4A6"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Uvod u dentalnu medicine</w:t>
            </w:r>
          </w:p>
          <w:p w14:paraId="4F13C695"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Dentalna morfologija zuba</w:t>
            </w:r>
          </w:p>
          <w:p w14:paraId="44B61766"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Anatomija i fiziologija</w:t>
            </w:r>
          </w:p>
          <w:p w14:paraId="18AC72A8" w14:textId="77777777" w:rsidR="00224CFF" w:rsidRPr="00224CFF" w:rsidRDefault="00224CFF" w:rsidP="00A609F2">
            <w:pPr>
              <w:spacing w:line="276" w:lineRule="auto"/>
              <w:rPr>
                <w:rFonts w:ascii="Verdana" w:hAnsi="Verdana" w:cs="Arial"/>
                <w:b/>
                <w:sz w:val="20"/>
                <w:szCs w:val="20"/>
              </w:rPr>
            </w:pPr>
          </w:p>
          <w:p w14:paraId="2AB75F44"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57CE6B13" w14:textId="77777777" w:rsidR="00224CFF" w:rsidRPr="00224CFF" w:rsidRDefault="00224CFF" w:rsidP="00A609F2">
            <w:pPr>
              <w:spacing w:line="276" w:lineRule="auto"/>
              <w:rPr>
                <w:rFonts w:ascii="Verdana" w:hAnsi="Verdana" w:cs="Arial"/>
                <w:b/>
                <w:sz w:val="20"/>
                <w:szCs w:val="20"/>
              </w:rPr>
            </w:pPr>
            <w:r w:rsidRPr="00224CFF">
              <w:rPr>
                <w:rFonts w:ascii="Verdana" w:hAnsi="Verdana"/>
                <w:b/>
                <w:bCs/>
                <w:sz w:val="20"/>
                <w:szCs w:val="20"/>
              </w:rPr>
              <w:t xml:space="preserve">uvježbavanje na primjerima te </w:t>
            </w:r>
            <w:r w:rsidRPr="00224CFF">
              <w:rPr>
                <w:rFonts w:ascii="Verdana" w:hAnsi="Verdana"/>
                <w:b/>
                <w:bCs/>
                <w:sz w:val="20"/>
                <w:szCs w:val="20"/>
              </w:rPr>
              <w:lastRenderedPageBreak/>
              <w:t>vrednovanje ostvarenih ishoda odvijaju se kontinuirano tijekom nastavne godine</w:t>
            </w:r>
          </w:p>
        </w:tc>
        <w:tc>
          <w:tcPr>
            <w:tcW w:w="4961" w:type="dxa"/>
          </w:tcPr>
          <w:p w14:paraId="24EE9AA9"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lastRenderedPageBreak/>
              <w:t xml:space="preserve">-  </w:t>
            </w:r>
            <w:proofErr w:type="gramStart"/>
            <w:r w:rsidRPr="00224CFF">
              <w:rPr>
                <w:rFonts w:ascii="Verdana" w:hAnsi="Verdana"/>
                <w:sz w:val="20"/>
                <w:szCs w:val="20"/>
              </w:rPr>
              <w:t>uku</w:t>
            </w:r>
            <w:proofErr w:type="gramEnd"/>
            <w:r w:rsidRPr="00224CFF">
              <w:rPr>
                <w:rFonts w:ascii="Verdana" w:hAnsi="Verdana"/>
                <w:sz w:val="20"/>
                <w:szCs w:val="20"/>
              </w:rPr>
              <w:t xml:space="preserve"> A.4/5.3. Kreativno mišljenje. Učenik kreativno djeluje u različitim područjima učenja.</w:t>
            </w:r>
          </w:p>
          <w:p w14:paraId="70B0084E"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xml:space="preserve"> B.4.2.C Razvija osobne potencijale i socijalne uloge.</w:t>
            </w:r>
          </w:p>
          <w:p w14:paraId="2C3B7A0B"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C 4.1. Učenik samostalno provodi složeno istraživanje radi rješenja problema u digitalnome okružju.</w:t>
            </w:r>
          </w:p>
          <w:p w14:paraId="00C5CC72"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ikt</w:t>
            </w:r>
            <w:proofErr w:type="gramEnd"/>
            <w:r w:rsidRPr="00224CFF">
              <w:rPr>
                <w:rFonts w:ascii="Verdana" w:hAnsi="Verdana"/>
                <w:sz w:val="20"/>
                <w:szCs w:val="20"/>
              </w:rPr>
              <w:t xml:space="preserve"> A.4.1. Učenik kritički odabire odgovarajuću digitalnu tehnologiju.</w:t>
            </w:r>
          </w:p>
          <w:p w14:paraId="3F40D9BA"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lastRenderedPageBreak/>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B.4.1. Uviđa posljedice svojih i tuđih stavova/postupaka/izbora.</w:t>
            </w:r>
          </w:p>
          <w:p w14:paraId="35ED83C6" w14:textId="77777777" w:rsidR="00224CFF" w:rsidRPr="00224CFF" w:rsidRDefault="00224CFF" w:rsidP="00A609F2">
            <w:pPr>
              <w:spacing w:line="276" w:lineRule="auto"/>
              <w:rPr>
                <w:rFonts w:ascii="Verdana" w:hAnsi="Verdana"/>
                <w:sz w:val="20"/>
                <w:szCs w:val="20"/>
              </w:rPr>
            </w:pPr>
          </w:p>
          <w:p w14:paraId="73E501A4" w14:textId="77777777" w:rsidR="00224CFF" w:rsidRPr="00224CFF" w:rsidRDefault="00224CFF" w:rsidP="00A609F2">
            <w:pPr>
              <w:spacing w:line="276" w:lineRule="auto"/>
              <w:rPr>
                <w:rFonts w:ascii="Verdana" w:hAnsi="Verdana" w:cstheme="minorHAnsi"/>
                <w:sz w:val="20"/>
                <w:szCs w:val="20"/>
              </w:rPr>
            </w:pPr>
          </w:p>
        </w:tc>
      </w:tr>
      <w:tr w:rsidR="00224CFF" w:rsidRPr="00224CFF" w14:paraId="756164BF" w14:textId="77777777" w:rsidTr="00F37F0A">
        <w:trPr>
          <w:trHeight w:val="291"/>
        </w:trPr>
        <w:tc>
          <w:tcPr>
            <w:tcW w:w="1696" w:type="dxa"/>
          </w:tcPr>
          <w:p w14:paraId="5B5ED821"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lastRenderedPageBreak/>
              <w:t>T12</w:t>
            </w:r>
          </w:p>
          <w:p w14:paraId="60964A0B"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sz w:val="20"/>
                <w:szCs w:val="20"/>
              </w:rPr>
              <w:t>SLINA I FUNKCIJE SLINE</w:t>
            </w:r>
          </w:p>
        </w:tc>
        <w:tc>
          <w:tcPr>
            <w:tcW w:w="3686" w:type="dxa"/>
            <w:vAlign w:val="center"/>
          </w:tcPr>
          <w:p w14:paraId="00A382F5"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 xml:space="preserve">-nabrojati glavne žljezde slinovnice , njihov anatomski položaj I funkciju (glandula sublingualis, glandula parotis, glandula submandibularis) </w:t>
            </w:r>
          </w:p>
          <w:p w14:paraId="1BE3A741"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 xml:space="preserve">-objasniti pojam kserostomija </w:t>
            </w:r>
          </w:p>
          <w:p w14:paraId="07942F93"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pojam ptijalizam</w:t>
            </w:r>
          </w:p>
          <w:p w14:paraId="5AF1D9E7"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kako ph sline utjeće na eko sustav usne šupljine</w:t>
            </w:r>
          </w:p>
          <w:p w14:paraId="0B415DA8" w14:textId="77777777" w:rsidR="00224CFF" w:rsidRPr="00224CFF" w:rsidRDefault="00224CFF" w:rsidP="00A609F2">
            <w:pPr>
              <w:spacing w:line="276" w:lineRule="auto"/>
              <w:rPr>
                <w:rFonts w:ascii="Verdana" w:hAnsi="Verdana" w:cs="Arial"/>
                <w:sz w:val="20"/>
                <w:szCs w:val="20"/>
              </w:rPr>
            </w:pPr>
          </w:p>
        </w:tc>
        <w:tc>
          <w:tcPr>
            <w:tcW w:w="2835" w:type="dxa"/>
            <w:vAlign w:val="center"/>
          </w:tcPr>
          <w:p w14:paraId="65B2B305"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Uvod u dentalnu medicine</w:t>
            </w:r>
          </w:p>
          <w:p w14:paraId="138AC17A"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Dentalna morfologija zuba</w:t>
            </w:r>
          </w:p>
          <w:p w14:paraId="4D2D260F"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Anatomija i fiziologija</w:t>
            </w:r>
          </w:p>
          <w:p w14:paraId="5819E4E4"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746ED7B1" w14:textId="77777777" w:rsidR="00224CFF" w:rsidRPr="00224CFF" w:rsidRDefault="00224CFF" w:rsidP="00A609F2">
            <w:pPr>
              <w:spacing w:line="276" w:lineRule="auto"/>
              <w:rPr>
                <w:rFonts w:ascii="Verdana" w:hAnsi="Verdana" w:cs="Arial"/>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5B558B79"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7BD489A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23B0DC2D"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52FB7965"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146D09BC"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361B364F" w14:textId="77777777" w:rsidR="00224CFF" w:rsidRPr="00224CFF" w:rsidRDefault="00224CFF" w:rsidP="00A609F2">
            <w:pPr>
              <w:spacing w:line="276" w:lineRule="auto"/>
              <w:rPr>
                <w:rFonts w:ascii="Verdana" w:hAnsi="Verdana"/>
                <w:sz w:val="20"/>
                <w:szCs w:val="20"/>
              </w:rPr>
            </w:pPr>
          </w:p>
          <w:p w14:paraId="4CFF3357" w14:textId="77777777" w:rsidR="00224CFF" w:rsidRPr="00224CFF" w:rsidRDefault="00224CFF" w:rsidP="00A609F2">
            <w:pPr>
              <w:spacing w:line="276" w:lineRule="auto"/>
              <w:rPr>
                <w:rFonts w:ascii="Verdana" w:hAnsi="Verdana" w:cstheme="minorHAnsi"/>
                <w:sz w:val="20"/>
                <w:szCs w:val="20"/>
              </w:rPr>
            </w:pPr>
          </w:p>
        </w:tc>
      </w:tr>
      <w:tr w:rsidR="00224CFF" w:rsidRPr="00224CFF" w14:paraId="4AFC0A90" w14:textId="77777777" w:rsidTr="00F37F0A">
        <w:trPr>
          <w:trHeight w:val="291"/>
        </w:trPr>
        <w:tc>
          <w:tcPr>
            <w:tcW w:w="1696" w:type="dxa"/>
          </w:tcPr>
          <w:p w14:paraId="3462F2EA"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T13</w:t>
            </w:r>
          </w:p>
          <w:p w14:paraId="530DDAD7"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Arial"/>
                <w:b/>
                <w:sz w:val="20"/>
                <w:szCs w:val="20"/>
              </w:rPr>
              <w:t>DENTOBAKTERIJSKI PLAK</w:t>
            </w:r>
          </w:p>
        </w:tc>
        <w:tc>
          <w:tcPr>
            <w:tcW w:w="3686" w:type="dxa"/>
            <w:vAlign w:val="center"/>
          </w:tcPr>
          <w:p w14:paraId="55915028"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razvoj plaka (rani plak/zreli plak)</w:t>
            </w:r>
          </w:p>
          <w:p w14:paraId="42BCF782"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-nabroji mikroorganizme koji su najčešće izolirani u plaku I njihov utjecaj na oralno zdravlje</w:t>
            </w:r>
          </w:p>
          <w:p w14:paraId="666FFC0F" w14:textId="77777777" w:rsidR="00224CFF" w:rsidRPr="00224CFF" w:rsidRDefault="00224CFF" w:rsidP="00A609F2">
            <w:pPr>
              <w:spacing w:line="276" w:lineRule="auto"/>
              <w:rPr>
                <w:rFonts w:ascii="Verdana" w:hAnsi="Verdana" w:cs="Arial"/>
                <w:sz w:val="20"/>
                <w:szCs w:val="20"/>
              </w:rPr>
            </w:pPr>
            <w:r w:rsidRPr="00224CFF">
              <w:rPr>
                <w:rFonts w:ascii="Verdana" w:hAnsi="Verdana" w:cs="Arial"/>
                <w:sz w:val="20"/>
                <w:szCs w:val="20"/>
              </w:rPr>
              <w:t>-objasniti utjecaj plaka na sistemno zdravlje</w:t>
            </w:r>
          </w:p>
          <w:p w14:paraId="7125B060" w14:textId="77777777" w:rsidR="00224CFF" w:rsidRPr="00224CFF" w:rsidRDefault="00224CFF" w:rsidP="00A609F2">
            <w:pPr>
              <w:spacing w:line="276" w:lineRule="auto"/>
              <w:rPr>
                <w:rFonts w:ascii="Verdana" w:hAnsi="Verdana" w:cs="Arial"/>
                <w:sz w:val="20"/>
                <w:szCs w:val="20"/>
              </w:rPr>
            </w:pPr>
          </w:p>
        </w:tc>
        <w:tc>
          <w:tcPr>
            <w:tcW w:w="2835" w:type="dxa"/>
          </w:tcPr>
          <w:p w14:paraId="4DEC466A"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Uvod u dentalnu medicine</w:t>
            </w:r>
          </w:p>
          <w:p w14:paraId="7C562DF1"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Anatomija i fiziologija</w:t>
            </w:r>
          </w:p>
          <w:p w14:paraId="112D63CD" w14:textId="77777777" w:rsidR="00224CFF" w:rsidRPr="00224CFF" w:rsidRDefault="00224CFF" w:rsidP="00A609F2">
            <w:pPr>
              <w:spacing w:line="276" w:lineRule="auto"/>
              <w:rPr>
                <w:rFonts w:ascii="Verdana" w:hAnsi="Verdana" w:cs="Arial"/>
                <w:b/>
                <w:sz w:val="20"/>
                <w:szCs w:val="20"/>
              </w:rPr>
            </w:pPr>
          </w:p>
          <w:p w14:paraId="155A5CA8"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46A160D0"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380BE5DA"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B.4.2. Suradnički uči i radi u timu.</w:t>
            </w:r>
          </w:p>
          <w:p w14:paraId="3B7DB15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60083116"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35500FD4"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5B7C1500"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423E8ACD"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745FA03A" w14:textId="77777777" w:rsidR="00224CFF" w:rsidRPr="00224CFF" w:rsidRDefault="00224CFF" w:rsidP="00A609F2">
            <w:pPr>
              <w:spacing w:line="276" w:lineRule="auto"/>
              <w:jc w:val="center"/>
              <w:rPr>
                <w:rFonts w:ascii="Verdana" w:hAnsi="Verdana"/>
                <w:sz w:val="20"/>
                <w:szCs w:val="20"/>
              </w:rPr>
            </w:pPr>
          </w:p>
          <w:p w14:paraId="1392D566" w14:textId="77777777" w:rsidR="00224CFF" w:rsidRPr="00224CFF" w:rsidRDefault="00224CFF" w:rsidP="00A609F2">
            <w:pPr>
              <w:spacing w:line="276" w:lineRule="auto"/>
              <w:jc w:val="center"/>
              <w:rPr>
                <w:rFonts w:ascii="Verdana" w:hAnsi="Verdana"/>
                <w:sz w:val="20"/>
                <w:szCs w:val="20"/>
              </w:rPr>
            </w:pPr>
          </w:p>
          <w:p w14:paraId="03115524" w14:textId="77777777" w:rsidR="00224CFF" w:rsidRPr="00224CFF" w:rsidRDefault="00224CFF" w:rsidP="00A609F2">
            <w:pPr>
              <w:spacing w:line="276" w:lineRule="auto"/>
              <w:rPr>
                <w:rFonts w:ascii="Verdana" w:hAnsi="Verdana" w:cstheme="minorHAnsi"/>
                <w:sz w:val="20"/>
                <w:szCs w:val="20"/>
              </w:rPr>
            </w:pPr>
          </w:p>
        </w:tc>
      </w:tr>
      <w:tr w:rsidR="00224CFF" w:rsidRPr="00224CFF" w14:paraId="403662D7" w14:textId="77777777" w:rsidTr="00F37F0A">
        <w:trPr>
          <w:trHeight w:val="291"/>
        </w:trPr>
        <w:tc>
          <w:tcPr>
            <w:tcW w:w="1696" w:type="dxa"/>
          </w:tcPr>
          <w:p w14:paraId="422E10E7"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T14</w:t>
            </w:r>
          </w:p>
          <w:p w14:paraId="7C4B4F8C"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KARIJES</w:t>
            </w:r>
          </w:p>
        </w:tc>
        <w:tc>
          <w:tcPr>
            <w:tcW w:w="3686" w:type="dxa"/>
          </w:tcPr>
          <w:p w14:paraId="7037A1B2"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-objasni mehanizam nastanka karijesa (vrijeme, hrana, domaćin, bakterije)</w:t>
            </w:r>
          </w:p>
          <w:p w14:paraId="214322FA"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-izdvoji najčešće bakterijske sojeve izolirane u bakterijskoj masi)</w:t>
            </w:r>
          </w:p>
          <w:p w14:paraId="27A1874C"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-nabroji mjesta najčešće lokalizacije karijesa</w:t>
            </w:r>
          </w:p>
          <w:p w14:paraId="7AD0241B"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-objasni pojam rekurentnog karijes</w:t>
            </w:r>
          </w:p>
        </w:tc>
        <w:tc>
          <w:tcPr>
            <w:tcW w:w="2835" w:type="dxa"/>
          </w:tcPr>
          <w:p w14:paraId="1E06142D"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Uvod u dentalnu medicine</w:t>
            </w:r>
          </w:p>
          <w:p w14:paraId="6A40B945"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Dentalna morfologija zuba</w:t>
            </w:r>
          </w:p>
          <w:p w14:paraId="50106B60" w14:textId="77777777" w:rsidR="00224CFF" w:rsidRPr="00224CFF" w:rsidRDefault="00224CFF" w:rsidP="00A609F2">
            <w:pPr>
              <w:spacing w:line="276" w:lineRule="auto"/>
              <w:rPr>
                <w:rFonts w:ascii="Verdana" w:hAnsi="Verdana" w:cs="Arial"/>
                <w:b/>
                <w:sz w:val="20"/>
                <w:szCs w:val="20"/>
              </w:rPr>
            </w:pPr>
            <w:r w:rsidRPr="00224CFF">
              <w:rPr>
                <w:rFonts w:ascii="Verdana" w:hAnsi="Verdana" w:cs="Arial"/>
                <w:b/>
                <w:sz w:val="20"/>
                <w:szCs w:val="20"/>
              </w:rPr>
              <w:t>Anatomija i fiziologija</w:t>
            </w:r>
          </w:p>
          <w:p w14:paraId="20F41D84" w14:textId="77777777" w:rsidR="00224CFF" w:rsidRPr="00224CFF" w:rsidRDefault="00224CFF" w:rsidP="00A609F2">
            <w:pPr>
              <w:spacing w:line="276" w:lineRule="auto"/>
              <w:rPr>
                <w:rFonts w:ascii="Verdana" w:hAnsi="Verdana" w:cs="Arial"/>
                <w:b/>
                <w:sz w:val="20"/>
                <w:szCs w:val="20"/>
              </w:rPr>
            </w:pPr>
          </w:p>
          <w:p w14:paraId="501D0A0C"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051757F0"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b/>
                <w:bCs/>
                <w:sz w:val="20"/>
                <w:szCs w:val="20"/>
              </w:rPr>
              <w:t>uvježbavanje na primjerima te vrednovanje ostvarenih ishoda odvijaju se kontinuirano tijekom nastavne godine</w:t>
            </w:r>
          </w:p>
        </w:tc>
        <w:tc>
          <w:tcPr>
            <w:tcW w:w="4961" w:type="dxa"/>
          </w:tcPr>
          <w:p w14:paraId="6B95430A" w14:textId="77777777" w:rsidR="00224CFF" w:rsidRPr="00224CFF" w:rsidRDefault="00224CFF" w:rsidP="00A609F2">
            <w:pPr>
              <w:spacing w:line="276" w:lineRule="auto"/>
              <w:rPr>
                <w:rFonts w:ascii="Verdana" w:hAnsi="Verdana"/>
                <w:sz w:val="20"/>
                <w:szCs w:val="20"/>
              </w:rPr>
            </w:pPr>
            <w:proofErr w:type="gramStart"/>
            <w:r w:rsidRPr="00224CFF">
              <w:rPr>
                <w:rFonts w:ascii="Verdana" w:hAnsi="Verdana"/>
                <w:sz w:val="20"/>
                <w:szCs w:val="20"/>
              </w:rPr>
              <w:t>osr</w:t>
            </w:r>
            <w:proofErr w:type="gramEnd"/>
            <w:r w:rsidRPr="00224CFF">
              <w:rPr>
                <w:rFonts w:ascii="Verdana" w:hAnsi="Verdana"/>
                <w:sz w:val="20"/>
                <w:szCs w:val="20"/>
              </w:rPr>
              <w:t xml:space="preserve"> B.4.3. Preuzima odgovornost za svoje ponašanje.</w:t>
            </w:r>
          </w:p>
          <w:p w14:paraId="5839C0F4"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pod C.4.1. </w:t>
            </w:r>
            <w:proofErr w:type="gramStart"/>
            <w:r w:rsidRPr="00224CFF">
              <w:rPr>
                <w:rFonts w:ascii="Verdana" w:hAnsi="Verdana"/>
                <w:sz w:val="20"/>
                <w:szCs w:val="20"/>
              </w:rPr>
              <w:t>i</w:t>
            </w:r>
            <w:proofErr w:type="gramEnd"/>
            <w:r w:rsidRPr="00224CFF">
              <w:rPr>
                <w:rFonts w:ascii="Verdana" w:hAnsi="Verdana"/>
                <w:sz w:val="20"/>
                <w:szCs w:val="20"/>
              </w:rPr>
              <w:t xml:space="preserve"> 4.2. Sudjeluje u projektu ili proizvodnji od ideje do realizacije (nadovezuje se i uključuje elemente očekivanja iz 3. ciklusa)</w:t>
            </w:r>
          </w:p>
          <w:p w14:paraId="3AAC474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B.4.1.A Odabire primjerene odnose i komunikaciju.</w:t>
            </w:r>
          </w:p>
          <w:p w14:paraId="7E3650B1"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B.4.1.B Razvija tolerantan odnos prema drugima.</w:t>
            </w:r>
          </w:p>
          <w:p w14:paraId="04C28C77" w14:textId="77777777" w:rsidR="00224CFF" w:rsidRPr="00224CFF" w:rsidRDefault="00224CFF" w:rsidP="00A609F2">
            <w:pPr>
              <w:spacing w:line="276" w:lineRule="auto"/>
              <w:rPr>
                <w:rFonts w:ascii="Verdana" w:hAnsi="Verdana"/>
                <w:sz w:val="20"/>
                <w:szCs w:val="20"/>
              </w:rPr>
            </w:pPr>
            <w:r w:rsidRPr="00224CFF">
              <w:rPr>
                <w:rFonts w:ascii="Verdana" w:hAnsi="Verdana"/>
                <w:sz w:val="20"/>
                <w:szCs w:val="20"/>
              </w:rPr>
              <w:t xml:space="preserve">- </w:t>
            </w:r>
            <w:proofErr w:type="gramStart"/>
            <w:r w:rsidRPr="00224CFF">
              <w:rPr>
                <w:rFonts w:ascii="Verdana" w:hAnsi="Verdana"/>
                <w:sz w:val="20"/>
                <w:szCs w:val="20"/>
              </w:rPr>
              <w:t>zdr</w:t>
            </w:r>
            <w:proofErr w:type="gramEnd"/>
            <w:r w:rsidRPr="00224CFF">
              <w:rPr>
                <w:rFonts w:ascii="Verdana" w:hAnsi="Verdana"/>
                <w:sz w:val="20"/>
                <w:szCs w:val="20"/>
              </w:rPr>
              <w:t>. C.4.1.B Procjenjuje i predviđa opasnosti kojima je izložen s naglaskom na opasnosti koje su karakteristične za mlade</w:t>
            </w:r>
          </w:p>
          <w:p w14:paraId="369375F1" w14:textId="77777777" w:rsidR="00224CFF" w:rsidRPr="00224CFF" w:rsidRDefault="00224CFF" w:rsidP="00A609F2">
            <w:pPr>
              <w:spacing w:line="276" w:lineRule="auto"/>
              <w:rPr>
                <w:rFonts w:ascii="Verdana" w:hAnsi="Verdana"/>
                <w:sz w:val="20"/>
                <w:szCs w:val="20"/>
              </w:rPr>
            </w:pPr>
          </w:p>
          <w:p w14:paraId="522067AE" w14:textId="77777777" w:rsidR="00224CFF" w:rsidRPr="00224CFF" w:rsidRDefault="00224CFF" w:rsidP="00A609F2">
            <w:pPr>
              <w:spacing w:line="276" w:lineRule="auto"/>
              <w:rPr>
                <w:rFonts w:ascii="Verdana" w:hAnsi="Verdana" w:cstheme="minorHAnsi"/>
                <w:sz w:val="20"/>
                <w:szCs w:val="20"/>
              </w:rPr>
            </w:pPr>
          </w:p>
        </w:tc>
      </w:tr>
      <w:tr w:rsidR="00224CFF" w:rsidRPr="00224CFF" w14:paraId="26406CE9" w14:textId="77777777" w:rsidTr="00F37F0A">
        <w:trPr>
          <w:trHeight w:val="291"/>
        </w:trPr>
        <w:tc>
          <w:tcPr>
            <w:tcW w:w="1696" w:type="dxa"/>
          </w:tcPr>
          <w:p w14:paraId="017AA9C7"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T 15 STOMATOLOŠKA JEDINICA</w:t>
            </w:r>
          </w:p>
        </w:tc>
        <w:tc>
          <w:tcPr>
            <w:tcW w:w="3686" w:type="dxa"/>
          </w:tcPr>
          <w:p w14:paraId="59CFD856"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pokazuje  dijelove stomatološke jedinice I objašnjava njihovu  namjenu</w:t>
            </w:r>
          </w:p>
          <w:p w14:paraId="15AB390E" w14:textId="77777777" w:rsidR="00224CFF" w:rsidRPr="00224CFF" w:rsidRDefault="00224CFF" w:rsidP="00A609F2">
            <w:pPr>
              <w:pStyle w:val="Odlomakpopisa"/>
              <w:spacing w:line="276" w:lineRule="auto"/>
              <w:rPr>
                <w:rFonts w:ascii="Verdana" w:hAnsi="Verdana" w:cstheme="minorHAnsi"/>
                <w:sz w:val="20"/>
                <w:szCs w:val="20"/>
              </w:rPr>
            </w:pPr>
          </w:p>
          <w:p w14:paraId="64B89CE9"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samostalno rukuje dijelovima stomatološke jedinice</w:t>
            </w:r>
          </w:p>
        </w:tc>
        <w:tc>
          <w:tcPr>
            <w:tcW w:w="2835" w:type="dxa"/>
          </w:tcPr>
          <w:p w14:paraId="196873C8" w14:textId="77777777" w:rsidR="00224CFF" w:rsidRPr="00224CFF" w:rsidRDefault="00224CFF" w:rsidP="00A609F2">
            <w:pPr>
              <w:spacing w:line="276" w:lineRule="auto"/>
              <w:rPr>
                <w:rFonts w:ascii="Verdana" w:hAnsi="Verdana" w:cstheme="minorHAnsi"/>
                <w:sz w:val="20"/>
                <w:szCs w:val="20"/>
              </w:rPr>
            </w:pPr>
          </w:p>
          <w:p w14:paraId="572E9107"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asistiranje</w:t>
            </w:r>
          </w:p>
          <w:p w14:paraId="307E9D6C"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046A16F3" w14:textId="77777777" w:rsidR="00224CFF" w:rsidRPr="00224CFF" w:rsidRDefault="00224CFF" w:rsidP="00A609F2">
            <w:pPr>
              <w:spacing w:line="276" w:lineRule="auto"/>
              <w:rPr>
                <w:rFonts w:ascii="Verdana" w:hAnsi="Verdana" w:cstheme="minorHAnsi"/>
                <w:b/>
                <w:sz w:val="20"/>
                <w:szCs w:val="20"/>
              </w:rPr>
            </w:pPr>
          </w:p>
          <w:p w14:paraId="74FF0C2A"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7782A7AF" w14:textId="77777777" w:rsidR="00224CFF" w:rsidRPr="00224CFF" w:rsidRDefault="00224CFF" w:rsidP="00A609F2">
            <w:pPr>
              <w:spacing w:line="276" w:lineRule="auto"/>
              <w:rPr>
                <w:rFonts w:ascii="Verdana" w:hAnsi="Verdana" w:cstheme="minorHAnsi"/>
                <w:b/>
                <w:sz w:val="20"/>
                <w:szCs w:val="20"/>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vrednovanje ostvarenih ishoda odvijaju se kontinuirano tijekom nastavne godine</w:t>
            </w:r>
            <w:r w:rsidRPr="00224CFF">
              <w:rPr>
                <w:rFonts w:ascii="Verdana" w:hAnsi="Verdana"/>
                <w:sz w:val="20"/>
                <w:szCs w:val="20"/>
              </w:rPr>
              <w:t>.</w:t>
            </w:r>
          </w:p>
        </w:tc>
        <w:tc>
          <w:tcPr>
            <w:tcW w:w="4961" w:type="dxa"/>
          </w:tcPr>
          <w:p w14:paraId="6A67CB4C"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 xml:space="preserve"> A.4/5.2. Primjena strategija učenja i rješavanje problema. Učenik se koristi različitim strategijama učenja i samostalno ih primjenjuje pri ostvarivanju ciljeva učenja i rješavanju problema u svim područjima učenja.</w:t>
            </w:r>
          </w:p>
          <w:p w14:paraId="2AEF2403"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 xml:space="preserve">uku </w:t>
            </w:r>
          </w:p>
          <w:p w14:paraId="3345552B"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B.4/5.4. Samovrednovanje / Samoprocjena. Učenik samovrednuje proces učenja i svoje rezultate, procjenjuje ostvareni napredak te na temelju toga planira buduće učenje.</w:t>
            </w:r>
          </w:p>
          <w:p w14:paraId="05E11071" w14:textId="77777777" w:rsidR="00224CFF" w:rsidRPr="00224CFF" w:rsidRDefault="00224CFF" w:rsidP="00A609F2">
            <w:pPr>
              <w:spacing w:line="276" w:lineRule="auto"/>
              <w:rPr>
                <w:rFonts w:ascii="Verdana" w:hAnsi="Verdana" w:cstheme="minorHAnsi"/>
                <w:sz w:val="20"/>
                <w:szCs w:val="20"/>
              </w:rPr>
            </w:pPr>
          </w:p>
        </w:tc>
      </w:tr>
      <w:tr w:rsidR="00224CFF" w:rsidRPr="00224CFF" w14:paraId="272A7EAB" w14:textId="77777777" w:rsidTr="00F37F0A">
        <w:trPr>
          <w:trHeight w:val="291"/>
        </w:trPr>
        <w:tc>
          <w:tcPr>
            <w:tcW w:w="1696" w:type="dxa"/>
          </w:tcPr>
          <w:p w14:paraId="109EE06B" w14:textId="77777777" w:rsidR="00224CFF" w:rsidRPr="00224CFF" w:rsidRDefault="00224CFF" w:rsidP="00A609F2">
            <w:pPr>
              <w:spacing w:line="276" w:lineRule="auto"/>
              <w:rPr>
                <w:rFonts w:ascii="Verdana" w:hAnsi="Verdana" w:cstheme="minorHAnsi"/>
                <w:b/>
                <w:sz w:val="20"/>
                <w:szCs w:val="20"/>
              </w:rPr>
            </w:pPr>
          </w:p>
          <w:p w14:paraId="3A141E12"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 xml:space="preserve">T16 </w:t>
            </w:r>
          </w:p>
          <w:p w14:paraId="30D2710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 xml:space="preserve">POZICIJE DENTALNOG </w:t>
            </w:r>
            <w:r w:rsidRPr="00224CFF">
              <w:rPr>
                <w:rFonts w:ascii="Verdana" w:hAnsi="Verdana" w:cstheme="minorHAnsi"/>
                <w:b/>
                <w:sz w:val="20"/>
                <w:szCs w:val="20"/>
              </w:rPr>
              <w:lastRenderedPageBreak/>
              <w:t>ASISTENTA/ICE U DENTALNOM ASISTIRANJU</w:t>
            </w:r>
          </w:p>
          <w:p w14:paraId="1447073E" w14:textId="77777777" w:rsidR="00224CFF" w:rsidRPr="00224CFF" w:rsidRDefault="00224CFF" w:rsidP="00A609F2">
            <w:pPr>
              <w:spacing w:line="276" w:lineRule="auto"/>
              <w:rPr>
                <w:rFonts w:ascii="Verdana" w:hAnsi="Verdana" w:cstheme="minorHAnsi"/>
                <w:b/>
                <w:sz w:val="20"/>
                <w:szCs w:val="20"/>
              </w:rPr>
            </w:pPr>
          </w:p>
          <w:p w14:paraId="03ED8602" w14:textId="77777777" w:rsidR="00224CFF" w:rsidRPr="00224CFF" w:rsidRDefault="00224CFF" w:rsidP="00A609F2">
            <w:pPr>
              <w:spacing w:line="276" w:lineRule="auto"/>
              <w:rPr>
                <w:rFonts w:ascii="Verdana" w:hAnsi="Verdana" w:cstheme="minorHAnsi"/>
                <w:b/>
                <w:sz w:val="20"/>
                <w:szCs w:val="20"/>
              </w:rPr>
            </w:pPr>
          </w:p>
          <w:p w14:paraId="4A3A9BD8" w14:textId="77777777" w:rsidR="00224CFF" w:rsidRPr="00224CFF" w:rsidRDefault="00224CFF" w:rsidP="00A609F2">
            <w:pPr>
              <w:spacing w:line="276" w:lineRule="auto"/>
              <w:rPr>
                <w:rFonts w:ascii="Verdana" w:hAnsi="Verdana" w:cstheme="minorHAnsi"/>
                <w:b/>
                <w:sz w:val="20"/>
                <w:szCs w:val="20"/>
              </w:rPr>
            </w:pPr>
          </w:p>
          <w:p w14:paraId="4579923F" w14:textId="77777777" w:rsidR="00224CFF" w:rsidRPr="00224CFF" w:rsidRDefault="00224CFF" w:rsidP="00A609F2">
            <w:pPr>
              <w:spacing w:line="276" w:lineRule="auto"/>
              <w:rPr>
                <w:rFonts w:ascii="Verdana" w:hAnsi="Verdana" w:cstheme="minorHAnsi"/>
                <w:b/>
                <w:sz w:val="20"/>
                <w:szCs w:val="20"/>
              </w:rPr>
            </w:pPr>
          </w:p>
          <w:p w14:paraId="63EC607D" w14:textId="77777777" w:rsidR="00224CFF" w:rsidRPr="00224CFF" w:rsidRDefault="00224CFF" w:rsidP="00A609F2">
            <w:pPr>
              <w:spacing w:line="276" w:lineRule="auto"/>
              <w:rPr>
                <w:rFonts w:ascii="Verdana" w:hAnsi="Verdana" w:cstheme="minorHAnsi"/>
                <w:b/>
                <w:sz w:val="20"/>
                <w:szCs w:val="20"/>
              </w:rPr>
            </w:pPr>
          </w:p>
          <w:p w14:paraId="7E3E80EF" w14:textId="77777777" w:rsidR="00224CFF" w:rsidRPr="00224CFF" w:rsidRDefault="00224CFF" w:rsidP="00A609F2">
            <w:pPr>
              <w:spacing w:line="276" w:lineRule="auto"/>
              <w:rPr>
                <w:rFonts w:ascii="Verdana" w:hAnsi="Verdana" w:cstheme="minorHAnsi"/>
                <w:b/>
                <w:sz w:val="20"/>
                <w:szCs w:val="20"/>
              </w:rPr>
            </w:pPr>
          </w:p>
          <w:p w14:paraId="3EE555BF" w14:textId="77777777" w:rsidR="00224CFF" w:rsidRPr="00224CFF" w:rsidRDefault="00224CFF" w:rsidP="00A609F2">
            <w:pPr>
              <w:spacing w:line="276" w:lineRule="auto"/>
              <w:rPr>
                <w:rFonts w:ascii="Verdana" w:hAnsi="Verdana" w:cstheme="minorHAnsi"/>
                <w:b/>
                <w:sz w:val="20"/>
                <w:szCs w:val="20"/>
              </w:rPr>
            </w:pPr>
          </w:p>
          <w:p w14:paraId="7F176337" w14:textId="77777777" w:rsidR="00224CFF" w:rsidRPr="00224CFF" w:rsidRDefault="00224CFF" w:rsidP="00A609F2">
            <w:pPr>
              <w:spacing w:line="276" w:lineRule="auto"/>
              <w:rPr>
                <w:rFonts w:ascii="Verdana" w:hAnsi="Verdana" w:cstheme="minorHAnsi"/>
                <w:b/>
                <w:sz w:val="20"/>
                <w:szCs w:val="20"/>
              </w:rPr>
            </w:pPr>
          </w:p>
          <w:p w14:paraId="3F462539" w14:textId="77777777" w:rsidR="00224CFF" w:rsidRPr="00224CFF" w:rsidRDefault="00224CFF" w:rsidP="00A609F2">
            <w:pPr>
              <w:spacing w:line="276" w:lineRule="auto"/>
              <w:rPr>
                <w:rFonts w:ascii="Verdana" w:hAnsi="Verdana" w:cstheme="minorHAnsi"/>
                <w:b/>
                <w:sz w:val="20"/>
                <w:szCs w:val="20"/>
              </w:rPr>
            </w:pPr>
          </w:p>
          <w:p w14:paraId="010ED972" w14:textId="77777777" w:rsidR="00224CFF" w:rsidRPr="00224CFF" w:rsidRDefault="00224CFF" w:rsidP="00A609F2">
            <w:pPr>
              <w:spacing w:line="276" w:lineRule="auto"/>
              <w:rPr>
                <w:rFonts w:ascii="Verdana" w:hAnsi="Verdana" w:cstheme="minorHAnsi"/>
                <w:b/>
                <w:sz w:val="20"/>
                <w:szCs w:val="20"/>
              </w:rPr>
            </w:pPr>
          </w:p>
          <w:p w14:paraId="31B8A6CF" w14:textId="77777777" w:rsidR="00224CFF" w:rsidRPr="00224CFF" w:rsidRDefault="00224CFF" w:rsidP="00A609F2">
            <w:pPr>
              <w:spacing w:line="276" w:lineRule="auto"/>
              <w:rPr>
                <w:rFonts w:ascii="Verdana" w:hAnsi="Verdana" w:cstheme="minorHAnsi"/>
                <w:b/>
                <w:sz w:val="20"/>
                <w:szCs w:val="20"/>
              </w:rPr>
            </w:pPr>
          </w:p>
          <w:p w14:paraId="13E4161D" w14:textId="77777777" w:rsidR="00224CFF" w:rsidRPr="00224CFF" w:rsidRDefault="00224CFF" w:rsidP="00A609F2">
            <w:pPr>
              <w:spacing w:line="276" w:lineRule="auto"/>
              <w:rPr>
                <w:rFonts w:ascii="Verdana" w:hAnsi="Verdana" w:cstheme="minorHAnsi"/>
                <w:b/>
                <w:sz w:val="20"/>
                <w:szCs w:val="20"/>
              </w:rPr>
            </w:pPr>
          </w:p>
          <w:p w14:paraId="30311D62"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T17</w:t>
            </w:r>
          </w:p>
          <w:p w14:paraId="6740F554"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OSIGURAVANJE SUHOH RADNOG POLJA</w:t>
            </w:r>
          </w:p>
        </w:tc>
        <w:tc>
          <w:tcPr>
            <w:tcW w:w="3686" w:type="dxa"/>
          </w:tcPr>
          <w:p w14:paraId="42108CF7"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lastRenderedPageBreak/>
              <w:t xml:space="preserve">Učenik/ica prezentira pozicije dentalnog asistenta za vrijeme izvođenja zahvata u usnoj </w:t>
            </w:r>
            <w:r w:rsidRPr="00224CFF">
              <w:rPr>
                <w:rFonts w:ascii="Verdana" w:hAnsi="Verdana" w:cstheme="minorHAnsi"/>
                <w:sz w:val="20"/>
                <w:szCs w:val="20"/>
              </w:rPr>
              <w:lastRenderedPageBreak/>
              <w:t>šupljini po principu podjele zona asistencije prema kazaljkama sata</w:t>
            </w:r>
          </w:p>
          <w:p w14:paraId="0FFCC20A" w14:textId="77777777" w:rsidR="00224CFF" w:rsidRPr="00224CFF" w:rsidRDefault="00224CFF" w:rsidP="00A609F2">
            <w:pPr>
              <w:pStyle w:val="Odlomakpopisa"/>
              <w:spacing w:line="276" w:lineRule="auto"/>
              <w:rPr>
                <w:rFonts w:ascii="Verdana" w:hAnsi="Verdana" w:cstheme="minorHAnsi"/>
                <w:sz w:val="20"/>
                <w:szCs w:val="20"/>
              </w:rPr>
            </w:pPr>
          </w:p>
          <w:p w14:paraId="6EACB918"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pokazuje transtorakalno dodavanje instrumenata</w:t>
            </w:r>
          </w:p>
          <w:p w14:paraId="7345C826" w14:textId="77777777" w:rsidR="00224CFF" w:rsidRPr="00224CFF" w:rsidRDefault="00224CFF" w:rsidP="00A609F2">
            <w:pPr>
              <w:pStyle w:val="Odlomakpopisa"/>
              <w:spacing w:line="276" w:lineRule="auto"/>
              <w:rPr>
                <w:rFonts w:ascii="Verdana" w:hAnsi="Verdana" w:cstheme="minorHAnsi"/>
                <w:sz w:val="20"/>
                <w:szCs w:val="20"/>
              </w:rPr>
            </w:pPr>
          </w:p>
          <w:p w14:paraId="571C5283"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pokazuje dvoručno dodavanje instrumenata pri izvođenju zahvata u usnoj šupljini</w:t>
            </w:r>
          </w:p>
          <w:p w14:paraId="74965D67" w14:textId="77777777" w:rsidR="00224CFF" w:rsidRPr="00224CFF" w:rsidRDefault="00224CFF" w:rsidP="00A609F2">
            <w:pPr>
              <w:pStyle w:val="Odlomakpopisa"/>
              <w:spacing w:line="276" w:lineRule="auto"/>
              <w:rPr>
                <w:rFonts w:ascii="Verdana" w:hAnsi="Verdana" w:cstheme="minorHAnsi"/>
                <w:sz w:val="20"/>
                <w:szCs w:val="20"/>
              </w:rPr>
            </w:pPr>
          </w:p>
          <w:p w14:paraId="478A3540" w14:textId="77777777" w:rsidR="00224CFF" w:rsidRPr="00224CFF" w:rsidRDefault="00224CFF" w:rsidP="00A609F2">
            <w:pPr>
              <w:pStyle w:val="Odlomakpopisa"/>
              <w:spacing w:line="276" w:lineRule="auto"/>
              <w:rPr>
                <w:rFonts w:ascii="Verdana" w:hAnsi="Verdana" w:cstheme="minorHAnsi"/>
                <w:sz w:val="20"/>
                <w:szCs w:val="20"/>
              </w:rPr>
            </w:pPr>
          </w:p>
          <w:p w14:paraId="1C29A368"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pokazuje četveroručno dodavanje instrumenata pri izvođenju zahvata u usnoj šupljini</w:t>
            </w:r>
          </w:p>
          <w:p w14:paraId="046E8761" w14:textId="77777777" w:rsidR="00224CFF" w:rsidRPr="00224CFF" w:rsidRDefault="00224CFF" w:rsidP="00A609F2">
            <w:pPr>
              <w:pStyle w:val="Odlomakpopisa"/>
              <w:spacing w:line="276" w:lineRule="auto"/>
              <w:rPr>
                <w:rFonts w:ascii="Verdana" w:hAnsi="Verdana" w:cstheme="minorHAnsi"/>
                <w:sz w:val="20"/>
                <w:szCs w:val="20"/>
              </w:rPr>
            </w:pPr>
          </w:p>
          <w:p w14:paraId="1F4C495D"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demonstrira tehniku pasivnog pozicioniranja aspiratora male usisne moći ( sisaljka) u usnoj šupljini</w:t>
            </w:r>
          </w:p>
          <w:p w14:paraId="4CA7464F" w14:textId="77777777" w:rsidR="00224CFF" w:rsidRPr="00224CFF" w:rsidRDefault="00224CFF" w:rsidP="00A609F2">
            <w:pPr>
              <w:pStyle w:val="Odlomakpopisa"/>
              <w:spacing w:line="276" w:lineRule="auto"/>
              <w:rPr>
                <w:rFonts w:ascii="Verdana" w:hAnsi="Verdana" w:cstheme="minorHAnsi"/>
                <w:sz w:val="20"/>
                <w:szCs w:val="20"/>
              </w:rPr>
            </w:pPr>
          </w:p>
          <w:p w14:paraId="48411027"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pokazuje   pozicioniranje  sisaljke / aspiratora velike usisne moći hvatom “ pisaljke “i  hvatom “palac-nos”</w:t>
            </w:r>
          </w:p>
          <w:p w14:paraId="03157EA4" w14:textId="77777777" w:rsidR="00224CFF" w:rsidRPr="00224CFF" w:rsidRDefault="00224CFF" w:rsidP="00A609F2">
            <w:pPr>
              <w:pStyle w:val="Odlomakpopisa"/>
              <w:spacing w:line="276" w:lineRule="auto"/>
              <w:rPr>
                <w:rFonts w:ascii="Verdana" w:hAnsi="Verdana" w:cstheme="minorHAnsi"/>
                <w:sz w:val="20"/>
                <w:szCs w:val="20"/>
              </w:rPr>
            </w:pPr>
          </w:p>
          <w:p w14:paraId="6AA7FE37"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 xml:space="preserve">Učenik/ica demonstrira aktivno rukovanje aspiratorom male usisne </w:t>
            </w:r>
            <w:r w:rsidRPr="00224CFF">
              <w:rPr>
                <w:rFonts w:ascii="Verdana" w:hAnsi="Verdana" w:cstheme="minorHAnsi"/>
                <w:sz w:val="20"/>
                <w:szCs w:val="20"/>
              </w:rPr>
              <w:lastRenderedPageBreak/>
              <w:t xml:space="preserve">moći  (sisaljke) u usnoj šupljini </w:t>
            </w:r>
          </w:p>
          <w:p w14:paraId="49D07D5E"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 xml:space="preserve">    ( bukalno,sublingvalno,vestibularno)</w:t>
            </w:r>
          </w:p>
          <w:p w14:paraId="5E665384"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 xml:space="preserve">     </w:t>
            </w:r>
          </w:p>
          <w:p w14:paraId="169EDD07"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 xml:space="preserve">Učenik/ica demonstrira aktivno rukovanje aspiratorom velike  usisne moći  (sauger) u usnoj šupljini  </w:t>
            </w:r>
          </w:p>
          <w:p w14:paraId="6792027F"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 xml:space="preserve">    (bukalno,sublingvalno,vestibularno)</w:t>
            </w:r>
          </w:p>
          <w:p w14:paraId="6776C1BD" w14:textId="77777777" w:rsidR="00224CFF" w:rsidRPr="00224CFF" w:rsidRDefault="00224CFF" w:rsidP="00A609F2">
            <w:pPr>
              <w:spacing w:line="276" w:lineRule="auto"/>
              <w:rPr>
                <w:rFonts w:ascii="Verdana" w:hAnsi="Verdana" w:cstheme="minorHAnsi"/>
                <w:sz w:val="20"/>
                <w:szCs w:val="20"/>
              </w:rPr>
            </w:pPr>
          </w:p>
          <w:p w14:paraId="51F35650"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demonstrira tehniku odmicanja I pridržavanja jezika</w:t>
            </w:r>
          </w:p>
          <w:p w14:paraId="7F430F0E" w14:textId="77777777" w:rsidR="00224CFF" w:rsidRPr="00224CFF" w:rsidRDefault="00224CFF" w:rsidP="00A609F2">
            <w:pPr>
              <w:pStyle w:val="Odlomakpopisa"/>
              <w:spacing w:line="276" w:lineRule="auto"/>
              <w:rPr>
                <w:rFonts w:ascii="Verdana" w:hAnsi="Verdana" w:cstheme="minorHAnsi"/>
                <w:sz w:val="20"/>
                <w:szCs w:val="20"/>
              </w:rPr>
            </w:pPr>
          </w:p>
          <w:p w14:paraId="4AA57DAD"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demonstrira tehniku odmicanja  obraza retraktorom</w:t>
            </w:r>
          </w:p>
          <w:p w14:paraId="49D33DC6" w14:textId="77777777" w:rsidR="00224CFF" w:rsidRPr="00224CFF" w:rsidRDefault="00224CFF" w:rsidP="00A609F2">
            <w:pPr>
              <w:pStyle w:val="Odlomakpopisa"/>
              <w:spacing w:line="276" w:lineRule="auto"/>
              <w:rPr>
                <w:rFonts w:ascii="Verdana" w:hAnsi="Verdana" w:cstheme="minorHAnsi"/>
                <w:sz w:val="20"/>
                <w:szCs w:val="20"/>
              </w:rPr>
            </w:pPr>
          </w:p>
          <w:p w14:paraId="47F5AC4C"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 priprema Koferdam set i  demonstrira  asistiranje  pri postavljanju u usnu šupljinu</w:t>
            </w:r>
          </w:p>
          <w:p w14:paraId="36DFB182" w14:textId="77777777" w:rsidR="00224CFF" w:rsidRPr="00224CFF" w:rsidRDefault="00224CFF" w:rsidP="00A609F2">
            <w:pPr>
              <w:pStyle w:val="Odlomakpopisa"/>
              <w:spacing w:line="276" w:lineRule="auto"/>
              <w:rPr>
                <w:rFonts w:ascii="Verdana" w:hAnsi="Verdana" w:cstheme="minorHAnsi"/>
                <w:sz w:val="20"/>
                <w:szCs w:val="20"/>
              </w:rPr>
            </w:pPr>
          </w:p>
          <w:p w14:paraId="3EA99028" w14:textId="77777777" w:rsidR="00224CFF" w:rsidRPr="00224CFF" w:rsidRDefault="00224CFF" w:rsidP="00A609F2">
            <w:pPr>
              <w:spacing w:line="276" w:lineRule="auto"/>
              <w:rPr>
                <w:rFonts w:ascii="Verdana" w:hAnsi="Verdana" w:cstheme="minorHAnsi"/>
                <w:sz w:val="20"/>
                <w:szCs w:val="20"/>
              </w:rPr>
            </w:pPr>
          </w:p>
        </w:tc>
        <w:tc>
          <w:tcPr>
            <w:tcW w:w="2835" w:type="dxa"/>
          </w:tcPr>
          <w:p w14:paraId="0A0C36C3" w14:textId="77777777" w:rsidR="00224CFF" w:rsidRPr="00224CFF" w:rsidRDefault="00224CFF" w:rsidP="00A609F2">
            <w:pPr>
              <w:spacing w:line="276" w:lineRule="auto"/>
              <w:rPr>
                <w:rFonts w:ascii="Verdana" w:hAnsi="Verdana" w:cstheme="minorHAnsi"/>
                <w:sz w:val="20"/>
                <w:szCs w:val="20"/>
              </w:rPr>
            </w:pPr>
          </w:p>
          <w:p w14:paraId="119D7D5B" w14:textId="77777777" w:rsidR="00224CFF" w:rsidRPr="00224CFF" w:rsidRDefault="00224CFF" w:rsidP="00A609F2">
            <w:pPr>
              <w:spacing w:line="276" w:lineRule="auto"/>
              <w:rPr>
                <w:rFonts w:ascii="Verdana" w:hAnsi="Verdana" w:cstheme="minorHAnsi"/>
                <w:sz w:val="20"/>
                <w:szCs w:val="20"/>
              </w:rPr>
            </w:pPr>
          </w:p>
          <w:p w14:paraId="61DECD78" w14:textId="77777777" w:rsidR="00224CFF" w:rsidRPr="00224CFF" w:rsidRDefault="00224CFF" w:rsidP="00A609F2">
            <w:pPr>
              <w:spacing w:line="276" w:lineRule="auto"/>
              <w:rPr>
                <w:rFonts w:ascii="Verdana" w:hAnsi="Verdana" w:cstheme="minorHAnsi"/>
                <w:sz w:val="20"/>
                <w:szCs w:val="20"/>
              </w:rPr>
            </w:pPr>
          </w:p>
          <w:p w14:paraId="3B7D6463" w14:textId="77777777" w:rsidR="00224CFF" w:rsidRPr="00224CFF" w:rsidRDefault="00224CFF" w:rsidP="00A609F2">
            <w:pPr>
              <w:spacing w:line="276" w:lineRule="auto"/>
              <w:rPr>
                <w:rFonts w:ascii="Verdana" w:hAnsi="Verdana" w:cstheme="minorHAnsi"/>
                <w:sz w:val="20"/>
                <w:szCs w:val="20"/>
              </w:rPr>
            </w:pPr>
          </w:p>
          <w:p w14:paraId="5481041A"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asistiranje</w:t>
            </w:r>
          </w:p>
          <w:p w14:paraId="748746FD" w14:textId="77777777" w:rsidR="00224CFF" w:rsidRPr="00224CFF" w:rsidRDefault="00224CFF" w:rsidP="00A609F2">
            <w:pPr>
              <w:spacing w:line="276" w:lineRule="auto"/>
              <w:rPr>
                <w:rFonts w:ascii="Verdana" w:hAnsi="Verdana" w:cstheme="minorHAnsi"/>
                <w:b/>
                <w:sz w:val="20"/>
                <w:szCs w:val="20"/>
              </w:rPr>
            </w:pPr>
          </w:p>
          <w:p w14:paraId="04BB472F" w14:textId="77777777" w:rsidR="00224CFF" w:rsidRPr="00224CFF" w:rsidRDefault="00224CFF" w:rsidP="00A609F2">
            <w:pPr>
              <w:spacing w:line="276" w:lineRule="auto"/>
              <w:rPr>
                <w:rFonts w:ascii="Verdana" w:hAnsi="Verdana" w:cstheme="minorHAnsi"/>
                <w:b/>
                <w:sz w:val="20"/>
                <w:szCs w:val="20"/>
              </w:rPr>
            </w:pPr>
          </w:p>
          <w:p w14:paraId="1FA67F83" w14:textId="77777777" w:rsidR="00224CFF" w:rsidRPr="00224CFF" w:rsidRDefault="00224CFF" w:rsidP="00A609F2">
            <w:pPr>
              <w:spacing w:line="276" w:lineRule="auto"/>
              <w:rPr>
                <w:rFonts w:ascii="Verdana" w:hAnsi="Verdana" w:cstheme="minorHAnsi"/>
                <w:b/>
                <w:sz w:val="20"/>
                <w:szCs w:val="20"/>
              </w:rPr>
            </w:pPr>
          </w:p>
          <w:p w14:paraId="51768939" w14:textId="77777777" w:rsidR="00224CFF" w:rsidRPr="00224CFF" w:rsidRDefault="00224CFF" w:rsidP="00A609F2">
            <w:pPr>
              <w:spacing w:line="276" w:lineRule="auto"/>
              <w:rPr>
                <w:rFonts w:ascii="Verdana" w:hAnsi="Verdana" w:cstheme="minorHAnsi"/>
                <w:b/>
                <w:sz w:val="20"/>
                <w:szCs w:val="20"/>
              </w:rPr>
            </w:pPr>
          </w:p>
          <w:p w14:paraId="4B7B383B" w14:textId="77777777" w:rsidR="00224CFF" w:rsidRPr="00224CFF" w:rsidRDefault="00224CFF" w:rsidP="00A609F2">
            <w:pPr>
              <w:spacing w:line="276" w:lineRule="auto"/>
              <w:rPr>
                <w:rFonts w:ascii="Verdana" w:hAnsi="Verdana" w:cstheme="minorHAnsi"/>
                <w:b/>
                <w:sz w:val="20"/>
                <w:szCs w:val="20"/>
              </w:rPr>
            </w:pPr>
          </w:p>
          <w:p w14:paraId="5129182F" w14:textId="77777777" w:rsidR="00224CFF" w:rsidRPr="00224CFF" w:rsidRDefault="00224CFF" w:rsidP="00A609F2">
            <w:pPr>
              <w:spacing w:line="276" w:lineRule="auto"/>
              <w:rPr>
                <w:rFonts w:ascii="Verdana" w:hAnsi="Verdana" w:cstheme="minorHAnsi"/>
                <w:b/>
                <w:sz w:val="20"/>
                <w:szCs w:val="20"/>
              </w:rPr>
            </w:pPr>
          </w:p>
          <w:p w14:paraId="30919A5E" w14:textId="77777777" w:rsidR="00224CFF" w:rsidRPr="00224CFF" w:rsidRDefault="00224CFF" w:rsidP="00A609F2">
            <w:pPr>
              <w:spacing w:line="276" w:lineRule="auto"/>
              <w:rPr>
                <w:rFonts w:ascii="Verdana" w:hAnsi="Verdana" w:cstheme="minorHAnsi"/>
                <w:b/>
                <w:sz w:val="20"/>
                <w:szCs w:val="20"/>
              </w:rPr>
            </w:pPr>
          </w:p>
          <w:p w14:paraId="5CDBD313" w14:textId="77777777" w:rsidR="00224CFF" w:rsidRPr="00224CFF" w:rsidRDefault="00224CFF" w:rsidP="00A609F2">
            <w:pPr>
              <w:spacing w:line="276" w:lineRule="auto"/>
              <w:rPr>
                <w:rFonts w:ascii="Verdana" w:hAnsi="Verdana" w:cstheme="minorHAnsi"/>
                <w:b/>
                <w:sz w:val="20"/>
                <w:szCs w:val="20"/>
              </w:rPr>
            </w:pPr>
          </w:p>
          <w:p w14:paraId="783D7251" w14:textId="77777777" w:rsidR="00224CFF" w:rsidRPr="00224CFF" w:rsidRDefault="00224CFF" w:rsidP="00A609F2">
            <w:pPr>
              <w:spacing w:line="276" w:lineRule="auto"/>
              <w:rPr>
                <w:rFonts w:ascii="Verdana" w:hAnsi="Verdana" w:cstheme="minorHAnsi"/>
                <w:b/>
                <w:sz w:val="20"/>
                <w:szCs w:val="20"/>
              </w:rPr>
            </w:pPr>
          </w:p>
          <w:p w14:paraId="68577546" w14:textId="77777777" w:rsidR="00224CFF" w:rsidRPr="00224CFF" w:rsidRDefault="00224CFF" w:rsidP="00A609F2">
            <w:pPr>
              <w:spacing w:line="276" w:lineRule="auto"/>
              <w:rPr>
                <w:rFonts w:ascii="Verdana" w:hAnsi="Verdana" w:cstheme="minorHAnsi"/>
                <w:b/>
                <w:sz w:val="20"/>
                <w:szCs w:val="20"/>
              </w:rPr>
            </w:pPr>
          </w:p>
          <w:p w14:paraId="7E3AF556" w14:textId="77777777" w:rsidR="00224CFF" w:rsidRPr="00224CFF" w:rsidRDefault="00224CFF" w:rsidP="00A609F2">
            <w:pPr>
              <w:spacing w:line="276" w:lineRule="auto"/>
              <w:rPr>
                <w:rFonts w:ascii="Verdana" w:hAnsi="Verdana" w:cstheme="minorHAnsi"/>
                <w:b/>
                <w:sz w:val="20"/>
                <w:szCs w:val="20"/>
              </w:rPr>
            </w:pPr>
          </w:p>
          <w:p w14:paraId="36E2EE90"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3AE6C9C7" w14:textId="77777777" w:rsidR="00224CFF" w:rsidRPr="00224CFF" w:rsidRDefault="00224CFF" w:rsidP="00A609F2">
            <w:pPr>
              <w:spacing w:line="276" w:lineRule="auto"/>
              <w:rPr>
                <w:rFonts w:ascii="Verdana" w:hAnsi="Verdana" w:cstheme="minorHAnsi"/>
                <w:b/>
                <w:sz w:val="20"/>
                <w:szCs w:val="20"/>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vrednovanje ostvarenih ishoda odvijaju se kontinuirano tijekom nastavne godine</w:t>
            </w:r>
            <w:r w:rsidRPr="00224CFF">
              <w:rPr>
                <w:rFonts w:ascii="Verdana" w:hAnsi="Verdana"/>
                <w:sz w:val="20"/>
                <w:szCs w:val="20"/>
              </w:rPr>
              <w:t>.</w:t>
            </w:r>
          </w:p>
        </w:tc>
        <w:tc>
          <w:tcPr>
            <w:tcW w:w="4961" w:type="dxa"/>
          </w:tcPr>
          <w:p w14:paraId="42D7AB5D" w14:textId="77777777" w:rsidR="00224CFF" w:rsidRPr="00224CFF" w:rsidRDefault="00224CFF" w:rsidP="00A609F2">
            <w:pPr>
              <w:spacing w:line="276" w:lineRule="auto"/>
              <w:rPr>
                <w:rFonts w:ascii="Verdana" w:eastAsia="Times New Roman" w:hAnsi="Verdana" w:cs="Times New Roman"/>
                <w:sz w:val="20"/>
                <w:szCs w:val="20"/>
                <w:lang w:eastAsia="hr-HR"/>
              </w:rPr>
            </w:pPr>
          </w:p>
          <w:p w14:paraId="66D5E0FB" w14:textId="77777777" w:rsidR="00224CFF" w:rsidRPr="00224CFF" w:rsidRDefault="00224CFF" w:rsidP="00A609F2">
            <w:pPr>
              <w:spacing w:line="276" w:lineRule="auto"/>
              <w:rPr>
                <w:rFonts w:ascii="Verdana" w:eastAsia="Times New Roman" w:hAnsi="Verdana" w:cs="Times New Roman"/>
                <w:sz w:val="20"/>
                <w:szCs w:val="20"/>
                <w:lang w:eastAsia="hr-HR"/>
              </w:rPr>
            </w:pPr>
          </w:p>
          <w:p w14:paraId="3624E0FD" w14:textId="77777777" w:rsidR="00224CFF" w:rsidRPr="00224CFF" w:rsidRDefault="00224CFF" w:rsidP="00A609F2">
            <w:pPr>
              <w:spacing w:line="276" w:lineRule="auto"/>
              <w:rPr>
                <w:rFonts w:ascii="Verdana" w:eastAsia="Times New Roman" w:hAnsi="Verdana" w:cs="Times New Roman"/>
                <w:sz w:val="20"/>
                <w:szCs w:val="20"/>
                <w:lang w:eastAsia="hr-HR"/>
              </w:rPr>
            </w:pPr>
          </w:p>
          <w:p w14:paraId="3FD821A7" w14:textId="77777777" w:rsidR="00224CFF" w:rsidRPr="00224CFF" w:rsidRDefault="00224CFF" w:rsidP="00A609F2">
            <w:pPr>
              <w:spacing w:line="276" w:lineRule="auto"/>
              <w:rPr>
                <w:rFonts w:ascii="Verdana" w:eastAsia="Times New Roman" w:hAnsi="Verdana" w:cs="Times New Roman"/>
                <w:sz w:val="20"/>
                <w:szCs w:val="20"/>
                <w:lang w:eastAsia="hr-HR"/>
              </w:rPr>
            </w:pPr>
          </w:p>
          <w:p w14:paraId="618FD20B" w14:textId="77777777" w:rsidR="00224CFF" w:rsidRPr="00224CFF" w:rsidRDefault="00224CFF" w:rsidP="00A609F2">
            <w:pPr>
              <w:spacing w:line="276" w:lineRule="auto"/>
              <w:rPr>
                <w:rFonts w:ascii="Verdana" w:eastAsia="Times New Roman" w:hAnsi="Verdana" w:cs="Times New Roman"/>
                <w:sz w:val="20"/>
                <w:szCs w:val="20"/>
                <w:lang w:eastAsia="hr-HR"/>
              </w:rPr>
            </w:pPr>
          </w:p>
          <w:p w14:paraId="6579C9AF"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B.5.1.B Odabire ponašanje sukladno pravilima i normama zajednice.</w:t>
            </w:r>
          </w:p>
          <w:p w14:paraId="0C3B28AD"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C.5.1.B Analizira opasnosti iz okoline, prepoznaje rizične situacije i izbjegava ih.</w:t>
            </w:r>
          </w:p>
          <w:p w14:paraId="5494301D"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C.5.1.C Opisuje profesionalne rizike pojedinih zanimanja</w:t>
            </w:r>
          </w:p>
          <w:p w14:paraId="5406BC60"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C.5.3.B Opisuje najčešće profesionalne rizike za zdravlje.</w:t>
            </w:r>
          </w:p>
          <w:p w14:paraId="217581AC" w14:textId="77777777" w:rsidR="00224CFF" w:rsidRPr="00224CFF" w:rsidRDefault="00224CFF" w:rsidP="00A609F2">
            <w:pPr>
              <w:spacing w:line="276" w:lineRule="auto"/>
              <w:rPr>
                <w:rFonts w:ascii="Verdana" w:eastAsia="Times New Roman" w:hAnsi="Verdana" w:cs="Times New Roman"/>
                <w:sz w:val="20"/>
                <w:szCs w:val="20"/>
                <w:lang w:eastAsia="hr-HR"/>
              </w:rPr>
            </w:pPr>
          </w:p>
          <w:p w14:paraId="33FC724F" w14:textId="77777777" w:rsidR="00224CFF" w:rsidRPr="00224CFF" w:rsidRDefault="00224CFF" w:rsidP="00A609F2">
            <w:pPr>
              <w:spacing w:line="276" w:lineRule="auto"/>
              <w:rPr>
                <w:rFonts w:ascii="Verdana" w:eastAsia="Times New Roman" w:hAnsi="Verdana" w:cs="Times New Roman"/>
                <w:sz w:val="20"/>
                <w:szCs w:val="20"/>
                <w:lang w:eastAsia="hr-HR"/>
              </w:rPr>
            </w:pPr>
          </w:p>
          <w:p w14:paraId="76BA1DD5" w14:textId="77777777" w:rsidR="00224CFF" w:rsidRPr="00224CFF" w:rsidRDefault="00224CFF" w:rsidP="00A609F2">
            <w:pPr>
              <w:spacing w:line="276" w:lineRule="auto"/>
              <w:rPr>
                <w:rFonts w:ascii="Verdana" w:eastAsia="Times New Roman" w:hAnsi="Verdana" w:cs="Times New Roman"/>
                <w:sz w:val="20"/>
                <w:szCs w:val="20"/>
                <w:lang w:eastAsia="hr-HR"/>
              </w:rPr>
            </w:pPr>
          </w:p>
          <w:p w14:paraId="5D176C1D" w14:textId="77777777" w:rsidR="00224CFF" w:rsidRPr="00224CFF" w:rsidRDefault="00224CFF" w:rsidP="00A609F2">
            <w:pPr>
              <w:spacing w:line="276" w:lineRule="auto"/>
              <w:rPr>
                <w:rFonts w:ascii="Verdana" w:eastAsia="Times New Roman" w:hAnsi="Verdana" w:cs="Times New Roman"/>
                <w:sz w:val="20"/>
                <w:szCs w:val="20"/>
                <w:lang w:eastAsia="hr-HR"/>
              </w:rPr>
            </w:pPr>
          </w:p>
          <w:p w14:paraId="669B7890" w14:textId="77777777" w:rsidR="00224CFF" w:rsidRPr="00224CFF" w:rsidRDefault="00224CFF" w:rsidP="00A609F2">
            <w:pPr>
              <w:spacing w:line="276" w:lineRule="auto"/>
              <w:rPr>
                <w:rFonts w:ascii="Verdana" w:eastAsia="Times New Roman" w:hAnsi="Verdana" w:cs="Times New Roman"/>
                <w:sz w:val="20"/>
                <w:szCs w:val="20"/>
                <w:lang w:eastAsia="hr-HR"/>
              </w:rPr>
            </w:pPr>
          </w:p>
          <w:p w14:paraId="756D18F5" w14:textId="77777777" w:rsidR="00224CFF" w:rsidRPr="00224CFF" w:rsidRDefault="00224CFF" w:rsidP="00A609F2">
            <w:pPr>
              <w:spacing w:line="276" w:lineRule="auto"/>
              <w:rPr>
                <w:rFonts w:ascii="Verdana" w:eastAsia="Times New Roman" w:hAnsi="Verdana" w:cs="Times New Roman"/>
                <w:sz w:val="20"/>
                <w:szCs w:val="20"/>
                <w:lang w:eastAsia="hr-HR"/>
              </w:rPr>
            </w:pPr>
          </w:p>
          <w:p w14:paraId="75635760"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A.4/5.2. Primjena strategija učenja i rješavanje problema. Učenik se koristi različitim strategijama učenja i samostalno ih primjenjuje pri ostvarivanju ciljeva učenja i rješavanju problema u svim područjima učenja.</w:t>
            </w:r>
          </w:p>
          <w:p w14:paraId="7F1BFF1F"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 xml:space="preserve">uku </w:t>
            </w:r>
          </w:p>
          <w:p w14:paraId="70175533"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B.4/5.4. Samovrednovanje / Samoprocjena. Učenik samovrednuje proces učenja i svoje rezultate, procjenjuje ostvareni napredak te na temelju toga planira buduće učenje.</w:t>
            </w:r>
          </w:p>
          <w:p w14:paraId="4A2C78FE" w14:textId="77777777" w:rsidR="00224CFF" w:rsidRPr="00224CFF" w:rsidRDefault="00224CFF" w:rsidP="00A609F2">
            <w:pPr>
              <w:spacing w:line="276" w:lineRule="auto"/>
              <w:rPr>
                <w:rFonts w:ascii="Verdana" w:hAnsi="Verdana" w:cstheme="minorHAnsi"/>
                <w:sz w:val="20"/>
                <w:szCs w:val="20"/>
              </w:rPr>
            </w:pPr>
          </w:p>
        </w:tc>
      </w:tr>
      <w:tr w:rsidR="00224CFF" w:rsidRPr="00224CFF" w14:paraId="3EC1CEA1" w14:textId="77777777" w:rsidTr="00F37F0A">
        <w:trPr>
          <w:trHeight w:val="291"/>
        </w:trPr>
        <w:tc>
          <w:tcPr>
            <w:tcW w:w="1696" w:type="dxa"/>
          </w:tcPr>
          <w:p w14:paraId="244A2A2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T 18</w:t>
            </w:r>
          </w:p>
          <w:p w14:paraId="4C4017AC"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b/>
                <w:bCs/>
                <w:color w:val="000000"/>
                <w:sz w:val="20"/>
                <w:szCs w:val="20"/>
              </w:rPr>
              <w:t xml:space="preserve">PRIPREMA INSTRUMENTA, PRIBORA I UREĐAJA  </w:t>
            </w:r>
            <w:r w:rsidRPr="00224CFF">
              <w:rPr>
                <w:rFonts w:ascii="Verdana" w:hAnsi="Verdana"/>
                <w:b/>
                <w:bCs/>
                <w:color w:val="000000"/>
                <w:sz w:val="20"/>
                <w:szCs w:val="20"/>
              </w:rPr>
              <w:lastRenderedPageBreak/>
              <w:t>U KONZERVATIVNIM POSTUPCIMA</w:t>
            </w:r>
          </w:p>
          <w:p w14:paraId="51D904D7" w14:textId="77777777" w:rsidR="00224CFF" w:rsidRPr="00224CFF" w:rsidRDefault="00224CFF" w:rsidP="00A609F2">
            <w:pPr>
              <w:spacing w:line="276" w:lineRule="auto"/>
              <w:rPr>
                <w:rFonts w:ascii="Verdana" w:hAnsi="Verdana" w:cstheme="minorHAnsi"/>
                <w:sz w:val="20"/>
                <w:szCs w:val="20"/>
              </w:rPr>
            </w:pPr>
          </w:p>
          <w:p w14:paraId="0D9B8067" w14:textId="77777777" w:rsidR="00224CFF" w:rsidRPr="00224CFF" w:rsidRDefault="00224CFF" w:rsidP="00A609F2">
            <w:pPr>
              <w:spacing w:line="276" w:lineRule="auto"/>
              <w:rPr>
                <w:rFonts w:ascii="Verdana" w:hAnsi="Verdana" w:cstheme="minorHAnsi"/>
                <w:sz w:val="20"/>
                <w:szCs w:val="20"/>
              </w:rPr>
            </w:pPr>
          </w:p>
        </w:tc>
        <w:tc>
          <w:tcPr>
            <w:tcW w:w="3686" w:type="dxa"/>
          </w:tcPr>
          <w:p w14:paraId="2199B028"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lastRenderedPageBreak/>
              <w:t>Učenik/ica će demonstrirati pravilno fiksiranje nasadnih instrumenata na stomatološku  jedinicu</w:t>
            </w:r>
          </w:p>
          <w:p w14:paraId="2007C5FA" w14:textId="77777777" w:rsidR="00224CFF" w:rsidRPr="00224CFF" w:rsidRDefault="00224CFF" w:rsidP="00A609F2">
            <w:pPr>
              <w:pStyle w:val="Odlomakpopisa"/>
              <w:spacing w:line="276" w:lineRule="auto"/>
              <w:rPr>
                <w:rFonts w:ascii="Verdana" w:hAnsi="Verdana"/>
                <w:color w:val="000000"/>
                <w:sz w:val="20"/>
                <w:szCs w:val="20"/>
              </w:rPr>
            </w:pPr>
            <w:r w:rsidRPr="00224CFF">
              <w:rPr>
                <w:rFonts w:ascii="Verdana" w:hAnsi="Verdana"/>
                <w:color w:val="000000"/>
                <w:sz w:val="20"/>
                <w:szCs w:val="20"/>
              </w:rPr>
              <w:lastRenderedPageBreak/>
              <w:t>(kolječnik,turbine,cavitron,piezo nastavak)</w:t>
            </w:r>
          </w:p>
          <w:p w14:paraId="6542BA52" w14:textId="77777777" w:rsidR="00224CFF" w:rsidRPr="00224CFF" w:rsidRDefault="00224CFF" w:rsidP="00A609F2">
            <w:pPr>
              <w:pStyle w:val="Odlomakpopisa"/>
              <w:spacing w:line="276" w:lineRule="auto"/>
              <w:rPr>
                <w:rFonts w:ascii="Verdana" w:hAnsi="Verdana"/>
                <w:color w:val="000000"/>
                <w:sz w:val="20"/>
                <w:szCs w:val="20"/>
              </w:rPr>
            </w:pPr>
          </w:p>
          <w:p w14:paraId="4BF2C5F6"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će objasniti pravila I demonstrirati način</w:t>
            </w:r>
            <w:r w:rsidRPr="00224CFF">
              <w:rPr>
                <w:rFonts w:ascii="Verdana" w:hAnsi="Verdana"/>
                <w:color w:val="000000"/>
                <w:sz w:val="20"/>
                <w:szCs w:val="20"/>
              </w:rPr>
              <w:t xml:space="preserve">  uklanjanje ostataka ulja i tekućine i  iz nasadnih instrumenta prije početka rada</w:t>
            </w:r>
          </w:p>
          <w:p w14:paraId="3BA156F8" w14:textId="77777777" w:rsidR="00224CFF" w:rsidRPr="00224CFF" w:rsidRDefault="00224CFF" w:rsidP="00A609F2">
            <w:pPr>
              <w:pStyle w:val="Odlomakpopisa"/>
              <w:spacing w:line="276" w:lineRule="auto"/>
              <w:rPr>
                <w:rFonts w:ascii="Verdana" w:hAnsi="Verdana" w:cstheme="minorHAnsi"/>
                <w:sz w:val="20"/>
                <w:szCs w:val="20"/>
              </w:rPr>
            </w:pPr>
          </w:p>
          <w:p w14:paraId="37923173"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će pripremiti osnovni trijas instrumenata ( stomatološka sonda,ogledalo I stomatološka pnceta) za pregled  usne šupljine prema pravilima antiseptičkog rada</w:t>
            </w:r>
          </w:p>
          <w:p w14:paraId="7E7FDBF2" w14:textId="77777777" w:rsidR="00224CFF" w:rsidRPr="00224CFF" w:rsidRDefault="00224CFF" w:rsidP="00A609F2">
            <w:pPr>
              <w:pStyle w:val="Odlomakpopisa"/>
              <w:spacing w:line="276" w:lineRule="auto"/>
              <w:rPr>
                <w:rFonts w:ascii="Verdana" w:hAnsi="Verdana" w:cstheme="minorHAnsi"/>
                <w:sz w:val="20"/>
                <w:szCs w:val="20"/>
              </w:rPr>
            </w:pPr>
          </w:p>
          <w:p w14:paraId="0A25C495"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će demonstrirati pripremu loklalnog anestetika u karpul štrcaljku I odrediti odgovarajuću veličinu igle ( G) za aplikaciju prema vrsti anestezije (infiltracijska/provodna)</w:t>
            </w:r>
          </w:p>
          <w:p w14:paraId="65F350BC" w14:textId="77777777" w:rsidR="00224CFF" w:rsidRPr="00224CFF" w:rsidRDefault="00224CFF" w:rsidP="00A609F2">
            <w:pPr>
              <w:pStyle w:val="Odlomakpopisa"/>
              <w:spacing w:line="276" w:lineRule="auto"/>
              <w:rPr>
                <w:rFonts w:ascii="Verdana" w:hAnsi="Verdana" w:cstheme="minorHAnsi"/>
                <w:sz w:val="20"/>
                <w:szCs w:val="20"/>
              </w:rPr>
            </w:pPr>
          </w:p>
          <w:p w14:paraId="426D1683"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 /ica će pokazati i razlikovati dijamantna i čelična  svrdla, polirajuća brusna sredstva prema obliku I namjeni</w:t>
            </w:r>
          </w:p>
          <w:p w14:paraId="6E056DBD" w14:textId="77777777" w:rsidR="00224CFF" w:rsidRPr="00224CFF" w:rsidRDefault="00224CFF" w:rsidP="00A609F2">
            <w:pPr>
              <w:pStyle w:val="Odlomakpopisa"/>
              <w:spacing w:line="276" w:lineRule="auto"/>
              <w:rPr>
                <w:rFonts w:ascii="Verdana" w:hAnsi="Verdana"/>
                <w:color w:val="000000"/>
                <w:sz w:val="20"/>
                <w:szCs w:val="20"/>
              </w:rPr>
            </w:pPr>
          </w:p>
          <w:p w14:paraId="614FD6CE"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lastRenderedPageBreak/>
              <w:t xml:space="preserve"> Učenik/ica će pokazati i razlikovati igle za čišćenje i širenje korijenskih kanala (konvencionalne i strojne )</w:t>
            </w:r>
          </w:p>
          <w:p w14:paraId="4EF09372" w14:textId="77777777" w:rsidR="00224CFF" w:rsidRPr="00224CFF" w:rsidRDefault="00224CFF" w:rsidP="00A609F2">
            <w:pPr>
              <w:pStyle w:val="Odlomakpopisa"/>
              <w:spacing w:line="276" w:lineRule="auto"/>
              <w:rPr>
                <w:rFonts w:ascii="Verdana" w:hAnsi="Verdana" w:cstheme="minorHAnsi"/>
                <w:sz w:val="20"/>
                <w:szCs w:val="20"/>
              </w:rPr>
            </w:pPr>
          </w:p>
          <w:p w14:paraId="7E556ADB"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Učnik/ica će pripremiti ručne instrumente za endodontski zahvat I objasniti njihovu namjenu ( endodontska sonda,ekskavtor)</w:t>
            </w:r>
          </w:p>
          <w:p w14:paraId="2DF149B9" w14:textId="77777777" w:rsidR="00224CFF" w:rsidRPr="00224CFF" w:rsidRDefault="00224CFF" w:rsidP="00A609F2">
            <w:pPr>
              <w:pStyle w:val="Odlomakpopisa"/>
              <w:spacing w:line="276" w:lineRule="auto"/>
              <w:rPr>
                <w:rFonts w:ascii="Verdana" w:hAnsi="Verdana" w:cstheme="minorHAnsi"/>
                <w:sz w:val="20"/>
                <w:szCs w:val="20"/>
              </w:rPr>
            </w:pPr>
          </w:p>
          <w:p w14:paraId="1CA602EB"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će pokazati I objasniti namjenu endomjerke, endometra, vitalometr, guttacat  uređaja</w:t>
            </w:r>
          </w:p>
          <w:p w14:paraId="27CABA81" w14:textId="77777777" w:rsidR="00224CFF" w:rsidRPr="00224CFF" w:rsidRDefault="00224CFF" w:rsidP="00A609F2">
            <w:pPr>
              <w:pStyle w:val="Odlomakpopisa"/>
              <w:spacing w:line="276" w:lineRule="auto"/>
              <w:rPr>
                <w:rFonts w:ascii="Verdana" w:hAnsi="Verdana" w:cstheme="minorHAnsi"/>
                <w:sz w:val="20"/>
                <w:szCs w:val="20"/>
              </w:rPr>
            </w:pPr>
          </w:p>
          <w:p w14:paraId="2761A521"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će pripremiti  set ručnih instrumenata za modeliranje kompozitnog  ispuna  prema pravilima antisepse  (nabijač,ekskavator,matrice,stezače,interdentalne kolčiće,Millerovu pincetu)</w:t>
            </w:r>
          </w:p>
          <w:p w14:paraId="6808BAA7" w14:textId="77777777" w:rsidR="00224CFF" w:rsidRPr="00224CFF" w:rsidRDefault="00224CFF" w:rsidP="00A609F2">
            <w:pPr>
              <w:pStyle w:val="Odlomakpopisa"/>
              <w:spacing w:line="276" w:lineRule="auto"/>
              <w:rPr>
                <w:rFonts w:ascii="Verdana" w:hAnsi="Verdana" w:cstheme="minorHAnsi"/>
                <w:sz w:val="20"/>
                <w:szCs w:val="20"/>
              </w:rPr>
            </w:pPr>
          </w:p>
          <w:p w14:paraId="31ED8670"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će demonstrirati način rada i pozicioniranja uređaja za polimerizaciju u ustima pacijenta uz poštivanje mjera zaštite od zračenja</w:t>
            </w:r>
          </w:p>
        </w:tc>
        <w:tc>
          <w:tcPr>
            <w:tcW w:w="2835" w:type="dxa"/>
          </w:tcPr>
          <w:p w14:paraId="004B5480"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Dentalno asistitanje</w:t>
            </w:r>
          </w:p>
          <w:p w14:paraId="64F575DC"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37B75E14" w14:textId="77777777" w:rsidR="00224CFF" w:rsidRPr="00224CFF" w:rsidRDefault="00224CFF" w:rsidP="00A609F2">
            <w:pPr>
              <w:spacing w:line="276" w:lineRule="auto"/>
              <w:rPr>
                <w:rFonts w:ascii="Verdana" w:hAnsi="Verdana" w:cstheme="minorHAnsi"/>
                <w:b/>
                <w:sz w:val="20"/>
                <w:szCs w:val="20"/>
              </w:rPr>
            </w:pPr>
          </w:p>
          <w:p w14:paraId="10A0EF5F" w14:textId="77777777" w:rsidR="00224CFF" w:rsidRPr="00224CFF" w:rsidRDefault="00224CFF" w:rsidP="00A609F2">
            <w:pPr>
              <w:spacing w:line="276" w:lineRule="auto"/>
              <w:rPr>
                <w:rFonts w:ascii="Verdana" w:hAnsi="Verdana" w:cstheme="minorHAnsi"/>
                <w:b/>
                <w:sz w:val="20"/>
                <w:szCs w:val="20"/>
              </w:rPr>
            </w:pPr>
          </w:p>
          <w:p w14:paraId="090BDBA4"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26F5EB09" w14:textId="77777777" w:rsidR="00224CFF" w:rsidRPr="00224CFF" w:rsidRDefault="00224CFF" w:rsidP="00A609F2">
            <w:pPr>
              <w:spacing w:line="276" w:lineRule="auto"/>
              <w:rPr>
                <w:rFonts w:ascii="Verdana" w:hAnsi="Verdana" w:cstheme="minorHAnsi"/>
                <w:sz w:val="20"/>
                <w:szCs w:val="20"/>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vrednovanje ostvarenih ishoda odvijaju se kontinuirano tijekom nastavne godine</w:t>
            </w:r>
            <w:r w:rsidRPr="00224CFF">
              <w:rPr>
                <w:rFonts w:ascii="Verdana" w:hAnsi="Verdana"/>
                <w:sz w:val="20"/>
                <w:szCs w:val="20"/>
              </w:rPr>
              <w:t>.</w:t>
            </w:r>
          </w:p>
        </w:tc>
        <w:tc>
          <w:tcPr>
            <w:tcW w:w="4961" w:type="dxa"/>
          </w:tcPr>
          <w:p w14:paraId="4346848C"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lastRenderedPageBreak/>
              <w:t xml:space="preserve">A.4/5.2. Primjena strategija učenja i rješavanje problema. Učenik se koristi različitim strategijama učenja i samostalno ih primjenjuje pri ostvarivanju ciljeva učenja i </w:t>
            </w:r>
            <w:r w:rsidRPr="00224CFF">
              <w:rPr>
                <w:rFonts w:ascii="Verdana" w:eastAsia="Times New Roman" w:hAnsi="Verdana" w:cs="Times New Roman"/>
                <w:sz w:val="20"/>
                <w:szCs w:val="20"/>
                <w:lang w:eastAsia="hr-HR"/>
              </w:rPr>
              <w:lastRenderedPageBreak/>
              <w:t>rješavanju problema u svim područjima učenja.</w:t>
            </w:r>
          </w:p>
          <w:p w14:paraId="0357C541"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 xml:space="preserve">uku </w:t>
            </w:r>
          </w:p>
          <w:p w14:paraId="593712A6"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B.4/5.4. Samovrednovanje / Samoprocjena. Učenik samovrednuje proces učenja i svoje rezultate, procjenjuje ostvareni napredak te na temelju toga planira buduće učenje.</w:t>
            </w:r>
          </w:p>
          <w:p w14:paraId="30D34173"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B.5.1.B Odabire ponašanje sukladno pravilima i normama zajednice.</w:t>
            </w:r>
          </w:p>
          <w:p w14:paraId="338295C5"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C.5.1.B Analizira opasnosti iz okoline, prepoznaje rizične situacije i izbjegava ih.</w:t>
            </w:r>
          </w:p>
          <w:p w14:paraId="33B87ADD"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C.5.1.C Opisuje profesionalne rizike pojedinih zanimanja</w:t>
            </w:r>
          </w:p>
          <w:p w14:paraId="474E3106"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C.5.3.B Opisuje najčešće profesionalne rizike za zdravlje.</w:t>
            </w:r>
          </w:p>
          <w:p w14:paraId="1DBB8AA0" w14:textId="77777777" w:rsidR="00224CFF" w:rsidRPr="00224CFF" w:rsidRDefault="00224CFF" w:rsidP="00A609F2">
            <w:pPr>
              <w:spacing w:line="276" w:lineRule="auto"/>
              <w:rPr>
                <w:rFonts w:ascii="Verdana" w:hAnsi="Verdana" w:cstheme="minorHAnsi"/>
                <w:sz w:val="20"/>
                <w:szCs w:val="20"/>
              </w:rPr>
            </w:pPr>
          </w:p>
        </w:tc>
      </w:tr>
      <w:tr w:rsidR="00224CFF" w:rsidRPr="00224CFF" w14:paraId="040367B0" w14:textId="77777777" w:rsidTr="00F37F0A">
        <w:trPr>
          <w:trHeight w:val="291"/>
        </w:trPr>
        <w:tc>
          <w:tcPr>
            <w:tcW w:w="1696" w:type="dxa"/>
          </w:tcPr>
          <w:p w14:paraId="38EA3278" w14:textId="77777777" w:rsidR="00602F14" w:rsidRDefault="00602F14" w:rsidP="00A609F2">
            <w:pPr>
              <w:spacing w:line="276" w:lineRule="auto"/>
              <w:rPr>
                <w:rFonts w:ascii="Verdana" w:hAnsi="Verdana" w:cstheme="minorHAnsi"/>
                <w:b/>
                <w:sz w:val="20"/>
                <w:szCs w:val="20"/>
              </w:rPr>
            </w:pPr>
          </w:p>
          <w:p w14:paraId="1A1D5C71" w14:textId="77777777" w:rsidR="00602F14" w:rsidRDefault="00602F14" w:rsidP="00A609F2">
            <w:pPr>
              <w:spacing w:line="276" w:lineRule="auto"/>
              <w:rPr>
                <w:rFonts w:ascii="Verdana" w:hAnsi="Verdana" w:cstheme="minorHAnsi"/>
                <w:b/>
                <w:sz w:val="20"/>
                <w:szCs w:val="20"/>
              </w:rPr>
            </w:pPr>
          </w:p>
          <w:p w14:paraId="2C20BA4D"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T19</w:t>
            </w:r>
          </w:p>
          <w:p w14:paraId="7E97DE35"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PRIPREMA PODLOGA I MATERIJALA ZA IZRADU KOMPOZITNOG ISPUNA</w:t>
            </w:r>
          </w:p>
        </w:tc>
        <w:tc>
          <w:tcPr>
            <w:tcW w:w="3686" w:type="dxa"/>
          </w:tcPr>
          <w:p w14:paraId="233486F9" w14:textId="77777777" w:rsidR="00224CFF" w:rsidRPr="00224CFF" w:rsidRDefault="00224CFF" w:rsidP="00A609F2">
            <w:pPr>
              <w:spacing w:line="276" w:lineRule="auto"/>
              <w:rPr>
                <w:rFonts w:ascii="Verdana" w:hAnsi="Verdana" w:cstheme="minorHAnsi"/>
                <w:sz w:val="20"/>
                <w:szCs w:val="20"/>
              </w:rPr>
            </w:pPr>
          </w:p>
          <w:p w14:paraId="312AD1B4"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lastRenderedPageBreak/>
              <w:t>Učenik/ica će nabrojati I opisati materijale za izradu kompozitnog ispuna</w:t>
            </w:r>
          </w:p>
          <w:p w14:paraId="52BBB8A9" w14:textId="77777777" w:rsidR="00224CFF" w:rsidRPr="00224CFF" w:rsidRDefault="00224CFF" w:rsidP="00A609F2">
            <w:pPr>
              <w:spacing w:line="276" w:lineRule="auto"/>
              <w:rPr>
                <w:rFonts w:ascii="Verdana" w:hAnsi="Verdana" w:cstheme="minorHAnsi"/>
                <w:sz w:val="20"/>
                <w:szCs w:val="20"/>
              </w:rPr>
            </w:pPr>
          </w:p>
          <w:p w14:paraId="06A8162C"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će objasniti pravila pohrane materijala i rukovanja za vrijeme izrade kompozitnog ispune</w:t>
            </w:r>
          </w:p>
          <w:p w14:paraId="7967433D" w14:textId="77777777" w:rsidR="00224CFF" w:rsidRPr="00224CFF" w:rsidRDefault="00224CFF" w:rsidP="00A609F2">
            <w:pPr>
              <w:pStyle w:val="Odlomakpopisa"/>
              <w:spacing w:line="276" w:lineRule="auto"/>
              <w:rPr>
                <w:rFonts w:ascii="Verdana" w:hAnsi="Verdana" w:cstheme="minorHAnsi"/>
                <w:sz w:val="20"/>
                <w:szCs w:val="20"/>
              </w:rPr>
            </w:pPr>
          </w:p>
          <w:p w14:paraId="098B7047"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 xml:space="preserve"> Učenik/ica će demonstrirati pripremu pravilanog omjera tekućine, praha, staklene </w:t>
            </w:r>
          </w:p>
          <w:p w14:paraId="455F03AC" w14:textId="77777777" w:rsidR="00224CFF" w:rsidRPr="00224CFF" w:rsidRDefault="00224CFF" w:rsidP="00A609F2">
            <w:pPr>
              <w:pStyle w:val="Odlomakpopisa"/>
              <w:spacing w:line="276" w:lineRule="auto"/>
              <w:rPr>
                <w:rFonts w:ascii="Verdana" w:hAnsi="Verdana"/>
                <w:color w:val="000000"/>
                <w:sz w:val="20"/>
                <w:szCs w:val="20"/>
              </w:rPr>
            </w:pPr>
          </w:p>
          <w:p w14:paraId="691CB9F2"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podloge i postupka mješanja zink-fosfatnog cementa</w:t>
            </w:r>
          </w:p>
          <w:p w14:paraId="0E16584D" w14:textId="77777777" w:rsidR="00224CFF" w:rsidRPr="00224CFF" w:rsidRDefault="00224CFF" w:rsidP="00A609F2">
            <w:pPr>
              <w:pStyle w:val="Odlomakpopisa"/>
              <w:spacing w:line="276" w:lineRule="auto"/>
              <w:rPr>
                <w:rFonts w:ascii="Verdana" w:hAnsi="Verdana" w:cstheme="minorHAnsi"/>
                <w:sz w:val="20"/>
                <w:szCs w:val="20"/>
              </w:rPr>
            </w:pPr>
          </w:p>
          <w:p w14:paraId="0A463E38"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će pokazati tehniku  I objasniti pravila ručnog  miješanja SIC-a</w:t>
            </w:r>
          </w:p>
          <w:p w14:paraId="43CD9F51" w14:textId="77777777" w:rsidR="00224CFF" w:rsidRPr="00224CFF" w:rsidRDefault="00224CFF" w:rsidP="00A609F2">
            <w:pPr>
              <w:pStyle w:val="Odlomakpopisa"/>
              <w:spacing w:line="276" w:lineRule="auto"/>
              <w:rPr>
                <w:rFonts w:ascii="Verdana" w:hAnsi="Verdana" w:cstheme="minorHAnsi"/>
                <w:sz w:val="20"/>
                <w:szCs w:val="20"/>
              </w:rPr>
            </w:pPr>
          </w:p>
          <w:p w14:paraId="4265D060"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Učenik/ica će demonstrirati pripremu kapsuliranog SIC-a u aplikator</w:t>
            </w:r>
          </w:p>
        </w:tc>
        <w:tc>
          <w:tcPr>
            <w:tcW w:w="2835" w:type="dxa"/>
          </w:tcPr>
          <w:p w14:paraId="56F7C692" w14:textId="77777777" w:rsidR="00224CFF" w:rsidRPr="00224CFF" w:rsidRDefault="00224CFF" w:rsidP="00A609F2">
            <w:pPr>
              <w:spacing w:line="276" w:lineRule="auto"/>
              <w:rPr>
                <w:rFonts w:ascii="Verdana" w:hAnsi="Verdana" w:cstheme="minorHAnsi"/>
                <w:b/>
                <w:sz w:val="20"/>
                <w:szCs w:val="20"/>
              </w:rPr>
            </w:pPr>
          </w:p>
          <w:p w14:paraId="7A89A4C1" w14:textId="77777777" w:rsidR="00224CFF" w:rsidRPr="00224CFF" w:rsidRDefault="00224CFF" w:rsidP="00A609F2">
            <w:pPr>
              <w:spacing w:line="276" w:lineRule="auto"/>
              <w:rPr>
                <w:rFonts w:ascii="Verdana" w:hAnsi="Verdana" w:cstheme="minorHAnsi"/>
                <w:b/>
                <w:sz w:val="20"/>
                <w:szCs w:val="20"/>
              </w:rPr>
            </w:pPr>
          </w:p>
          <w:p w14:paraId="0D827887" w14:textId="77777777" w:rsidR="00224CFF" w:rsidRPr="00224CFF" w:rsidRDefault="00224CFF" w:rsidP="00A609F2">
            <w:pPr>
              <w:spacing w:line="276" w:lineRule="auto"/>
              <w:rPr>
                <w:rFonts w:ascii="Verdana" w:hAnsi="Verdana" w:cstheme="minorHAnsi"/>
                <w:b/>
                <w:sz w:val="20"/>
                <w:szCs w:val="20"/>
              </w:rPr>
            </w:pPr>
          </w:p>
          <w:p w14:paraId="6156829F" w14:textId="77777777" w:rsidR="00224CFF" w:rsidRPr="00224CFF" w:rsidRDefault="00224CFF" w:rsidP="00A609F2">
            <w:pPr>
              <w:spacing w:line="276" w:lineRule="auto"/>
              <w:rPr>
                <w:rFonts w:ascii="Verdana" w:hAnsi="Verdana" w:cstheme="minorHAnsi"/>
                <w:b/>
                <w:sz w:val="20"/>
                <w:szCs w:val="20"/>
              </w:rPr>
            </w:pPr>
          </w:p>
          <w:p w14:paraId="4EDDF4B6" w14:textId="77777777" w:rsidR="00224CFF" w:rsidRPr="00224CFF" w:rsidRDefault="00224CFF" w:rsidP="00A609F2">
            <w:pPr>
              <w:spacing w:line="276" w:lineRule="auto"/>
              <w:rPr>
                <w:rFonts w:ascii="Verdana" w:hAnsi="Verdana" w:cstheme="minorHAnsi"/>
                <w:b/>
                <w:sz w:val="20"/>
                <w:szCs w:val="20"/>
              </w:rPr>
            </w:pPr>
          </w:p>
          <w:p w14:paraId="3401D9FC" w14:textId="77777777" w:rsidR="00224CFF" w:rsidRPr="00224CFF" w:rsidRDefault="00224CFF" w:rsidP="00A609F2">
            <w:pPr>
              <w:spacing w:line="276" w:lineRule="auto"/>
              <w:rPr>
                <w:rFonts w:ascii="Verdana" w:hAnsi="Verdana" w:cstheme="minorHAnsi"/>
                <w:b/>
                <w:sz w:val="20"/>
                <w:szCs w:val="20"/>
              </w:rPr>
            </w:pPr>
          </w:p>
          <w:p w14:paraId="461479A7"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asistitanje</w:t>
            </w:r>
          </w:p>
          <w:p w14:paraId="1A8BE51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Dentalna oprema I materijali</w:t>
            </w:r>
          </w:p>
          <w:p w14:paraId="03E09301" w14:textId="77777777" w:rsidR="00224CFF" w:rsidRPr="00224CFF" w:rsidRDefault="00224CFF" w:rsidP="00A609F2">
            <w:pPr>
              <w:spacing w:line="276" w:lineRule="auto"/>
              <w:rPr>
                <w:rFonts w:ascii="Verdana" w:hAnsi="Verdana" w:cstheme="minorHAnsi"/>
                <w:b/>
                <w:sz w:val="20"/>
                <w:szCs w:val="20"/>
              </w:rPr>
            </w:pPr>
          </w:p>
          <w:p w14:paraId="59743333" w14:textId="77777777" w:rsidR="00224CFF" w:rsidRPr="00224CFF" w:rsidRDefault="00224CFF" w:rsidP="00A609F2">
            <w:pPr>
              <w:spacing w:line="276" w:lineRule="auto"/>
              <w:rPr>
                <w:rFonts w:ascii="Verdana" w:hAnsi="Verdana" w:cstheme="minorHAnsi"/>
                <w:b/>
                <w:sz w:val="20"/>
                <w:szCs w:val="20"/>
              </w:rPr>
            </w:pPr>
          </w:p>
          <w:p w14:paraId="59DD2150"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1353E896" w14:textId="77777777" w:rsidR="00224CFF" w:rsidRPr="00224CFF" w:rsidRDefault="00224CFF" w:rsidP="00A609F2">
            <w:pPr>
              <w:spacing w:line="276" w:lineRule="auto"/>
              <w:rPr>
                <w:rFonts w:ascii="Verdana" w:hAnsi="Verdana" w:cstheme="minorHAnsi"/>
                <w:sz w:val="20"/>
                <w:szCs w:val="20"/>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vrednovanje ostvarenih ishoda odvijaju se kontinuirano tijekom nastavne godine</w:t>
            </w:r>
            <w:r w:rsidRPr="00224CFF">
              <w:rPr>
                <w:rFonts w:ascii="Verdana" w:hAnsi="Verdana"/>
                <w:sz w:val="20"/>
                <w:szCs w:val="20"/>
              </w:rPr>
              <w:t>.</w:t>
            </w:r>
          </w:p>
        </w:tc>
        <w:tc>
          <w:tcPr>
            <w:tcW w:w="4961" w:type="dxa"/>
          </w:tcPr>
          <w:p w14:paraId="737014F8" w14:textId="77777777" w:rsidR="00602F14" w:rsidRDefault="00602F14" w:rsidP="00A609F2">
            <w:pPr>
              <w:spacing w:line="276" w:lineRule="auto"/>
              <w:rPr>
                <w:rFonts w:ascii="Verdana" w:eastAsia="Times New Roman" w:hAnsi="Verdana" w:cs="Times New Roman"/>
                <w:sz w:val="20"/>
                <w:szCs w:val="20"/>
                <w:lang w:eastAsia="hr-HR"/>
              </w:rPr>
            </w:pPr>
          </w:p>
          <w:p w14:paraId="150E72E6"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lastRenderedPageBreak/>
              <w:t>A.4/5.2. Primjena strategija učenja i rješavanje problema. Učenik se koristi različitim strategijama učenja i samostalno ih primjenjuje pri ostvarivanju ciljeva učenja i rješavanju problema u svim područjima učenja.</w:t>
            </w:r>
          </w:p>
          <w:p w14:paraId="665AA211"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 xml:space="preserve">uku </w:t>
            </w:r>
          </w:p>
          <w:p w14:paraId="3E084F13"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B.4/5.4. Samovrednovanje / Samoprocjena. Učenik samovrednuje proces učenja i svoje rezultate, procjenjuje ostvareni napredak te na temelju toga planira buduće učenje.</w:t>
            </w:r>
          </w:p>
          <w:p w14:paraId="5FCE7121"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B.5.1.B Odabire ponašanje sukladno pravilima i normama zajednice.</w:t>
            </w:r>
          </w:p>
          <w:p w14:paraId="0DD6E80B"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C.5.1.B Analizira opasnosti iz okoline, prepoznaje rizične situacije i izbjegava ih.</w:t>
            </w:r>
          </w:p>
          <w:p w14:paraId="08909470"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C.5.1.C Opisuje profesionalne rizike pojedinih zanimanja</w:t>
            </w:r>
          </w:p>
          <w:p w14:paraId="2D9B4722"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C.5.3.B Opisuje najčešće profesionalne rizike za zdravlje.</w:t>
            </w:r>
          </w:p>
          <w:p w14:paraId="3904B0E7" w14:textId="77777777" w:rsidR="00224CFF" w:rsidRPr="00224CFF" w:rsidRDefault="00224CFF" w:rsidP="00A609F2">
            <w:pPr>
              <w:spacing w:line="276" w:lineRule="auto"/>
              <w:rPr>
                <w:rFonts w:ascii="Verdana" w:hAnsi="Verdana" w:cstheme="minorHAnsi"/>
                <w:sz w:val="20"/>
                <w:szCs w:val="20"/>
              </w:rPr>
            </w:pPr>
          </w:p>
        </w:tc>
      </w:tr>
      <w:tr w:rsidR="00224CFF" w:rsidRPr="00224CFF" w14:paraId="4E3AA422" w14:textId="77777777" w:rsidTr="00F37F0A">
        <w:trPr>
          <w:trHeight w:val="291"/>
        </w:trPr>
        <w:tc>
          <w:tcPr>
            <w:tcW w:w="1696" w:type="dxa"/>
          </w:tcPr>
          <w:p w14:paraId="11AD6F4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T 20</w:t>
            </w:r>
          </w:p>
          <w:p w14:paraId="4592D44E"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b/>
                <w:sz w:val="20"/>
                <w:szCs w:val="20"/>
              </w:rPr>
              <w:t>PRIPREMA PACIJENTA ZA IZVOĐENJE ZAHVATA U USNOJ ŠUPLJINI</w:t>
            </w:r>
          </w:p>
        </w:tc>
        <w:tc>
          <w:tcPr>
            <w:tcW w:w="3686" w:type="dxa"/>
          </w:tcPr>
          <w:p w14:paraId="2CE78230" w14:textId="77777777" w:rsidR="00224CFF" w:rsidRPr="00224CFF" w:rsidRDefault="00224CFF" w:rsidP="00A609F2">
            <w:pPr>
              <w:pStyle w:val="Odlomakpopisa"/>
              <w:numPr>
                <w:ilvl w:val="0"/>
                <w:numId w:val="7"/>
              </w:numPr>
              <w:spacing w:line="276" w:lineRule="auto"/>
              <w:rPr>
                <w:rFonts w:ascii="Verdana" w:hAnsi="Verdana"/>
                <w:color w:val="000000"/>
                <w:sz w:val="20"/>
                <w:szCs w:val="20"/>
              </w:rPr>
            </w:pPr>
            <w:r w:rsidRPr="00224CFF">
              <w:rPr>
                <w:rFonts w:ascii="Verdana" w:hAnsi="Verdana"/>
                <w:color w:val="000000"/>
                <w:sz w:val="20"/>
                <w:szCs w:val="20"/>
              </w:rPr>
              <w:t xml:space="preserve">Učenik /ica će demonstrirati fiksiranje zaštitne pregače na pacijenta i pripremu jednokratnog pribora prema pravilima antiseptičkog rada </w:t>
            </w:r>
          </w:p>
          <w:p w14:paraId="487A3AB6" w14:textId="77777777" w:rsidR="00224CFF" w:rsidRPr="00224CFF" w:rsidRDefault="00224CFF" w:rsidP="00A609F2">
            <w:pPr>
              <w:spacing w:line="276" w:lineRule="auto"/>
              <w:rPr>
                <w:rFonts w:ascii="Verdana" w:hAnsi="Verdana"/>
                <w:color w:val="000000"/>
                <w:sz w:val="20"/>
                <w:szCs w:val="20"/>
              </w:rPr>
            </w:pPr>
            <w:r w:rsidRPr="00224CFF">
              <w:rPr>
                <w:rFonts w:ascii="Verdana" w:hAnsi="Verdana"/>
                <w:color w:val="000000"/>
                <w:sz w:val="20"/>
                <w:szCs w:val="20"/>
              </w:rPr>
              <w:t xml:space="preserve">                 ( čaša,sisaljka)</w:t>
            </w:r>
          </w:p>
          <w:p w14:paraId="142B38B4" w14:textId="77777777" w:rsidR="00224CFF" w:rsidRPr="00224CFF" w:rsidRDefault="00224CFF" w:rsidP="00A609F2">
            <w:pPr>
              <w:spacing w:line="276" w:lineRule="auto"/>
              <w:rPr>
                <w:rFonts w:ascii="Verdana" w:hAnsi="Verdana"/>
                <w:color w:val="000000"/>
                <w:sz w:val="20"/>
                <w:szCs w:val="20"/>
              </w:rPr>
            </w:pPr>
          </w:p>
          <w:p w14:paraId="592B0A09"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lastRenderedPageBreak/>
              <w:t xml:space="preserve"> Učenik/ica će demonstrirati pripremu oralnog antiseptika i uputu pacijentu o načinu upotrebe</w:t>
            </w:r>
          </w:p>
          <w:p w14:paraId="632CE165" w14:textId="77777777" w:rsidR="00224CFF" w:rsidRPr="00224CFF" w:rsidRDefault="00224CFF" w:rsidP="00A609F2">
            <w:pPr>
              <w:pStyle w:val="Odlomakpopisa"/>
              <w:spacing w:line="276" w:lineRule="auto"/>
              <w:rPr>
                <w:rFonts w:ascii="Verdana" w:hAnsi="Verdana" w:cstheme="minorHAnsi"/>
                <w:sz w:val="20"/>
                <w:szCs w:val="20"/>
              </w:rPr>
            </w:pPr>
          </w:p>
          <w:p w14:paraId="4BCFCFA2"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Učenik/ica će objasniti važnost procjene kognitivnog statusa pacijenta u prevenciji  komplikacija</w:t>
            </w:r>
          </w:p>
          <w:p w14:paraId="7E5D61EC" w14:textId="77777777" w:rsidR="00224CFF" w:rsidRPr="00224CFF" w:rsidRDefault="00224CFF" w:rsidP="00A609F2">
            <w:pPr>
              <w:pStyle w:val="Odlomakpopisa"/>
              <w:spacing w:line="276" w:lineRule="auto"/>
              <w:rPr>
                <w:rFonts w:ascii="Verdana" w:hAnsi="Verdana" w:cstheme="minorHAnsi"/>
                <w:sz w:val="20"/>
                <w:szCs w:val="20"/>
              </w:rPr>
            </w:pPr>
          </w:p>
          <w:p w14:paraId="5F82A666"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stheme="minorHAnsi"/>
                <w:sz w:val="20"/>
                <w:szCs w:val="20"/>
              </w:rPr>
              <w:t xml:space="preserve">Učenik/ica će opisati zbrinjavanje pacijenta prema životnoj dobi I ograničenjima </w:t>
            </w:r>
          </w:p>
          <w:p w14:paraId="32368713"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sz w:val="20"/>
                <w:szCs w:val="20"/>
              </w:rPr>
              <w:t>( starija životna dob,adolescent,djeca,intelektualne poteškoće,slabovidnost,nagluhost,gluhoća)</w:t>
            </w:r>
          </w:p>
          <w:p w14:paraId="70E8AC95" w14:textId="77777777" w:rsidR="00224CFF" w:rsidRPr="00224CFF" w:rsidRDefault="00224CFF" w:rsidP="00A609F2">
            <w:pPr>
              <w:spacing w:line="276" w:lineRule="auto"/>
              <w:rPr>
                <w:rFonts w:ascii="Verdana" w:hAnsi="Verdana" w:cstheme="minorHAnsi"/>
                <w:sz w:val="20"/>
                <w:szCs w:val="20"/>
              </w:rPr>
            </w:pPr>
          </w:p>
          <w:p w14:paraId="2931B150" w14:textId="77777777" w:rsidR="00224CFF" w:rsidRPr="00224CFF" w:rsidRDefault="00224CFF" w:rsidP="00A609F2">
            <w:pPr>
              <w:spacing w:line="276" w:lineRule="auto"/>
              <w:rPr>
                <w:rFonts w:ascii="Verdana" w:hAnsi="Verdana" w:cstheme="minorHAnsi"/>
                <w:sz w:val="20"/>
                <w:szCs w:val="20"/>
              </w:rPr>
            </w:pPr>
          </w:p>
        </w:tc>
        <w:tc>
          <w:tcPr>
            <w:tcW w:w="2835" w:type="dxa"/>
          </w:tcPr>
          <w:p w14:paraId="726C142A" w14:textId="77777777" w:rsidR="00224CFF" w:rsidRPr="00224CFF" w:rsidRDefault="00224CFF" w:rsidP="00A609F2">
            <w:pPr>
              <w:spacing w:line="276" w:lineRule="auto"/>
              <w:rPr>
                <w:rFonts w:ascii="Verdana" w:hAnsi="Verdana" w:cstheme="minorHAnsi"/>
                <w:sz w:val="20"/>
                <w:szCs w:val="20"/>
              </w:rPr>
            </w:pPr>
          </w:p>
          <w:p w14:paraId="374E81C0" w14:textId="77777777" w:rsidR="00224CFF" w:rsidRPr="00224CFF" w:rsidRDefault="00224CFF" w:rsidP="00A609F2">
            <w:pPr>
              <w:spacing w:line="276" w:lineRule="auto"/>
              <w:rPr>
                <w:rFonts w:ascii="Verdana" w:hAnsi="Verdana" w:cstheme="minorHAnsi"/>
                <w:sz w:val="20"/>
                <w:szCs w:val="20"/>
              </w:rPr>
            </w:pPr>
          </w:p>
          <w:p w14:paraId="59D46B34"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asistiranje</w:t>
            </w:r>
          </w:p>
          <w:p w14:paraId="45219C88"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Zdravstvena njega</w:t>
            </w:r>
          </w:p>
          <w:p w14:paraId="357EE3CD" w14:textId="77777777" w:rsidR="00224CFF" w:rsidRPr="00224CFF" w:rsidRDefault="00224CFF" w:rsidP="00A609F2">
            <w:pPr>
              <w:spacing w:line="276" w:lineRule="auto"/>
              <w:rPr>
                <w:rFonts w:ascii="Verdana" w:hAnsi="Verdana" w:cstheme="minorHAnsi"/>
                <w:b/>
                <w:sz w:val="20"/>
                <w:szCs w:val="20"/>
              </w:rPr>
            </w:pPr>
          </w:p>
          <w:p w14:paraId="5FF5F382" w14:textId="77777777" w:rsidR="00224CFF" w:rsidRPr="00224CFF" w:rsidRDefault="00224CFF" w:rsidP="00A609F2">
            <w:pPr>
              <w:spacing w:line="276" w:lineRule="auto"/>
              <w:rPr>
                <w:rFonts w:ascii="Verdana" w:hAnsi="Verdana" w:cstheme="minorHAnsi"/>
                <w:b/>
                <w:sz w:val="20"/>
                <w:szCs w:val="20"/>
              </w:rPr>
            </w:pPr>
          </w:p>
          <w:p w14:paraId="798B995D" w14:textId="77777777" w:rsidR="00224CFF" w:rsidRPr="00224CFF" w:rsidRDefault="00224CFF" w:rsidP="00A609F2">
            <w:pPr>
              <w:spacing w:line="276" w:lineRule="auto"/>
              <w:rPr>
                <w:rFonts w:ascii="Verdana" w:hAnsi="Verdana" w:cstheme="minorHAnsi"/>
                <w:b/>
                <w:sz w:val="20"/>
                <w:szCs w:val="20"/>
              </w:rPr>
            </w:pPr>
          </w:p>
          <w:p w14:paraId="7B878E80" w14:textId="77777777" w:rsidR="00224CFF" w:rsidRPr="00224CFF" w:rsidRDefault="00224CFF" w:rsidP="00A609F2">
            <w:pPr>
              <w:spacing w:line="276" w:lineRule="auto"/>
              <w:rPr>
                <w:rFonts w:ascii="Verdana" w:hAnsi="Verdana" w:cstheme="minorHAnsi"/>
                <w:b/>
                <w:sz w:val="20"/>
                <w:szCs w:val="20"/>
              </w:rPr>
            </w:pPr>
          </w:p>
          <w:p w14:paraId="1A72BF4F" w14:textId="77777777" w:rsidR="00224CFF" w:rsidRPr="00224CFF" w:rsidRDefault="00224CFF" w:rsidP="00A609F2">
            <w:pPr>
              <w:spacing w:line="276" w:lineRule="auto"/>
              <w:rPr>
                <w:rFonts w:ascii="Verdana" w:hAnsi="Verdana" w:cstheme="minorHAnsi"/>
                <w:b/>
                <w:sz w:val="20"/>
                <w:szCs w:val="20"/>
              </w:rPr>
            </w:pPr>
          </w:p>
          <w:p w14:paraId="3F220873" w14:textId="77777777" w:rsidR="00224CFF" w:rsidRPr="00224CFF" w:rsidRDefault="00224CFF" w:rsidP="00A609F2">
            <w:pPr>
              <w:spacing w:line="276" w:lineRule="auto"/>
              <w:rPr>
                <w:rFonts w:ascii="Verdana" w:hAnsi="Verdana" w:cstheme="minorHAnsi"/>
                <w:b/>
                <w:sz w:val="20"/>
                <w:szCs w:val="20"/>
              </w:rPr>
            </w:pPr>
          </w:p>
          <w:p w14:paraId="17AAF9F3"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15438E69" w14:textId="77777777" w:rsidR="00224CFF" w:rsidRPr="00224CFF" w:rsidRDefault="00224CFF" w:rsidP="00A609F2">
            <w:pPr>
              <w:spacing w:line="276" w:lineRule="auto"/>
              <w:rPr>
                <w:rFonts w:ascii="Verdana" w:hAnsi="Verdana" w:cstheme="minorHAnsi"/>
                <w:sz w:val="20"/>
                <w:szCs w:val="20"/>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vrednovanje ostvarenih ishoda odvijaju se kontinuirano tijekom nastavne godine</w:t>
            </w:r>
            <w:r w:rsidRPr="00224CFF">
              <w:rPr>
                <w:rFonts w:ascii="Verdana" w:hAnsi="Verdana"/>
                <w:sz w:val="20"/>
                <w:szCs w:val="20"/>
              </w:rPr>
              <w:t>.</w:t>
            </w:r>
          </w:p>
        </w:tc>
        <w:tc>
          <w:tcPr>
            <w:tcW w:w="4961" w:type="dxa"/>
          </w:tcPr>
          <w:p w14:paraId="5BBB0F49"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lastRenderedPageBreak/>
              <w:t>B.5.1.B Odabire ponašanje sukladno pravilima i normama zajednice.</w:t>
            </w:r>
          </w:p>
          <w:p w14:paraId="324645C0"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C.5.1.B Analizira opasnosti iz okoline, prepoznaje rizične situacije i izbjegava ih.</w:t>
            </w:r>
          </w:p>
          <w:p w14:paraId="4CEEB59C"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C.5.1.C Opisuje profesionalne rizike pojedinih zanimanja</w:t>
            </w:r>
          </w:p>
          <w:p w14:paraId="7CB9F9DC"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C.5.3.B Opisuje najčešće profesionalne rizike za zdravlje.</w:t>
            </w:r>
          </w:p>
          <w:p w14:paraId="05B3651C" w14:textId="77777777" w:rsidR="00224CFF" w:rsidRPr="00224CFF" w:rsidRDefault="00224CFF" w:rsidP="00A609F2">
            <w:pPr>
              <w:spacing w:line="276" w:lineRule="auto"/>
              <w:rPr>
                <w:rFonts w:ascii="Verdana" w:hAnsi="Verdana" w:cstheme="minorHAnsi"/>
                <w:sz w:val="20"/>
                <w:szCs w:val="20"/>
              </w:rPr>
            </w:pPr>
          </w:p>
        </w:tc>
      </w:tr>
      <w:tr w:rsidR="00224CFF" w:rsidRPr="00224CFF" w14:paraId="6ED74C54" w14:textId="77777777" w:rsidTr="00F37F0A">
        <w:trPr>
          <w:trHeight w:val="291"/>
        </w:trPr>
        <w:tc>
          <w:tcPr>
            <w:tcW w:w="1696" w:type="dxa"/>
          </w:tcPr>
          <w:p w14:paraId="3AB798B3"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lastRenderedPageBreak/>
              <w:t>T 21</w:t>
            </w:r>
          </w:p>
          <w:p w14:paraId="3069D788" w14:textId="77777777" w:rsidR="00224CFF" w:rsidRPr="00224CFF" w:rsidRDefault="00224CFF" w:rsidP="00A609F2">
            <w:pPr>
              <w:spacing w:line="276" w:lineRule="auto"/>
              <w:rPr>
                <w:rFonts w:ascii="Verdana" w:hAnsi="Verdana"/>
                <w:b/>
                <w:bCs/>
                <w:color w:val="000000"/>
                <w:sz w:val="20"/>
                <w:szCs w:val="20"/>
              </w:rPr>
            </w:pPr>
            <w:r w:rsidRPr="00224CFF">
              <w:rPr>
                <w:rFonts w:ascii="Verdana" w:hAnsi="Verdana"/>
                <w:b/>
                <w:bCs/>
                <w:color w:val="000000"/>
                <w:sz w:val="20"/>
                <w:szCs w:val="20"/>
              </w:rPr>
              <w:t>PRIPREMA,</w:t>
            </w:r>
          </w:p>
          <w:p w14:paraId="677E4157"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b/>
                <w:bCs/>
                <w:color w:val="000000"/>
                <w:sz w:val="20"/>
                <w:szCs w:val="20"/>
              </w:rPr>
              <w:t>VOĐENJE DENTALNE DOKUMENTACIJE I EVIDENCIJA DENTALNOG STATUSA</w:t>
            </w:r>
          </w:p>
          <w:p w14:paraId="719D84A3" w14:textId="77777777" w:rsidR="00224CFF" w:rsidRPr="00224CFF" w:rsidRDefault="00224CFF" w:rsidP="00A609F2">
            <w:pPr>
              <w:spacing w:line="276" w:lineRule="auto"/>
              <w:rPr>
                <w:rFonts w:ascii="Verdana" w:hAnsi="Verdana" w:cstheme="minorHAnsi"/>
                <w:sz w:val="20"/>
                <w:szCs w:val="20"/>
              </w:rPr>
            </w:pPr>
          </w:p>
        </w:tc>
        <w:tc>
          <w:tcPr>
            <w:tcW w:w="3686" w:type="dxa"/>
          </w:tcPr>
          <w:p w14:paraId="42F65FD8"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Učenik/ica će demonstrirati provjeru podataka o pacijentu  uz osiguravanje uvijeta povjerljivosti podataka</w:t>
            </w:r>
          </w:p>
          <w:p w14:paraId="00C7BA6A" w14:textId="77777777" w:rsidR="00224CFF" w:rsidRPr="00224CFF" w:rsidRDefault="00224CFF" w:rsidP="00A609F2">
            <w:pPr>
              <w:pStyle w:val="Odlomakpopisa"/>
              <w:spacing w:line="276" w:lineRule="auto"/>
              <w:rPr>
                <w:rFonts w:ascii="Verdana" w:hAnsi="Verdana" w:cstheme="minorHAnsi"/>
                <w:sz w:val="20"/>
                <w:szCs w:val="20"/>
              </w:rPr>
            </w:pPr>
          </w:p>
          <w:p w14:paraId="094718ED"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t>Učenik/ica će pokazati korake u otvaranju dentalnog kartona u digitalnom obliku ( CEZIH/ Last 2000)</w:t>
            </w:r>
          </w:p>
          <w:p w14:paraId="0793FA38" w14:textId="77777777" w:rsidR="00224CFF" w:rsidRPr="00224CFF" w:rsidRDefault="00224CFF" w:rsidP="00A609F2">
            <w:pPr>
              <w:pStyle w:val="Odlomakpopisa"/>
              <w:spacing w:line="276" w:lineRule="auto"/>
              <w:rPr>
                <w:rFonts w:ascii="Verdana" w:hAnsi="Verdana"/>
                <w:color w:val="000000"/>
                <w:sz w:val="20"/>
                <w:szCs w:val="20"/>
              </w:rPr>
            </w:pPr>
          </w:p>
          <w:p w14:paraId="52F2E536" w14:textId="77777777" w:rsidR="00224CFF" w:rsidRPr="00224CFF" w:rsidRDefault="00224CFF" w:rsidP="00A609F2">
            <w:pPr>
              <w:pStyle w:val="Odlomakpopisa"/>
              <w:numPr>
                <w:ilvl w:val="0"/>
                <w:numId w:val="7"/>
              </w:numPr>
              <w:spacing w:line="276" w:lineRule="auto"/>
              <w:rPr>
                <w:rFonts w:ascii="Verdana" w:hAnsi="Verdana" w:cstheme="minorHAnsi"/>
                <w:sz w:val="20"/>
                <w:szCs w:val="20"/>
              </w:rPr>
            </w:pPr>
            <w:r w:rsidRPr="00224CFF">
              <w:rPr>
                <w:rFonts w:ascii="Verdana" w:hAnsi="Verdana"/>
                <w:color w:val="000000"/>
                <w:sz w:val="20"/>
                <w:szCs w:val="20"/>
              </w:rPr>
              <w:lastRenderedPageBreak/>
              <w:t>Učenik/ica će nabrojati sadržaj dentalne dokumentacije pacijenta  I objasniti važnost u osiguravanju pozitivnog terpijskog ishoda ( FDI izjavu o zdravlju,informirani pristanak na zahvat,povijest bolesti,Rtg snimke)</w:t>
            </w:r>
          </w:p>
          <w:p w14:paraId="4B5026EA" w14:textId="77777777" w:rsidR="00224CFF" w:rsidRPr="00224CFF" w:rsidRDefault="00224CFF" w:rsidP="00A609F2">
            <w:pPr>
              <w:pStyle w:val="Odlomakpopisa"/>
              <w:spacing w:line="276" w:lineRule="auto"/>
              <w:rPr>
                <w:rFonts w:ascii="Verdana" w:hAnsi="Verdana"/>
                <w:color w:val="000000"/>
                <w:sz w:val="20"/>
                <w:szCs w:val="20"/>
              </w:rPr>
            </w:pPr>
          </w:p>
          <w:p w14:paraId="5CF1BC84" w14:textId="77777777" w:rsidR="00224CFF" w:rsidRPr="00224CFF" w:rsidRDefault="00224CFF" w:rsidP="00A609F2">
            <w:pPr>
              <w:pStyle w:val="Odlomakpopisa"/>
              <w:numPr>
                <w:ilvl w:val="0"/>
                <w:numId w:val="7"/>
              </w:numPr>
              <w:spacing w:line="276" w:lineRule="auto"/>
              <w:rPr>
                <w:rFonts w:ascii="Verdana" w:hAnsi="Verdana"/>
                <w:color w:val="000000"/>
                <w:sz w:val="20"/>
                <w:szCs w:val="20"/>
              </w:rPr>
            </w:pPr>
            <w:r w:rsidRPr="00224CFF">
              <w:rPr>
                <w:rFonts w:ascii="Verdana" w:hAnsi="Verdana"/>
                <w:color w:val="000000"/>
                <w:sz w:val="20"/>
                <w:szCs w:val="20"/>
              </w:rPr>
              <w:t>Učenik/ica će pokazati označavanje dentalnog statusa u dualnom i koordinatnom sustavu  prema važećim  simbolima</w:t>
            </w:r>
          </w:p>
          <w:p w14:paraId="40DA082B" w14:textId="77777777" w:rsidR="00224CFF" w:rsidRPr="00224CFF" w:rsidRDefault="00224CFF" w:rsidP="00A609F2">
            <w:pPr>
              <w:spacing w:line="276" w:lineRule="auto"/>
              <w:ind w:left="360"/>
              <w:rPr>
                <w:rFonts w:ascii="Verdana" w:hAnsi="Verdana" w:cstheme="minorHAnsi"/>
                <w:sz w:val="20"/>
                <w:szCs w:val="20"/>
              </w:rPr>
            </w:pPr>
            <w:r w:rsidRPr="00224CFF">
              <w:rPr>
                <w:rFonts w:ascii="Verdana" w:hAnsi="Verdana"/>
                <w:color w:val="000000"/>
                <w:sz w:val="20"/>
                <w:szCs w:val="20"/>
              </w:rPr>
              <w:t>( ekstahirani zub, karijes, plomba,recesija, plak,krunica,most,implantat)</w:t>
            </w:r>
          </w:p>
        </w:tc>
        <w:tc>
          <w:tcPr>
            <w:tcW w:w="2835" w:type="dxa"/>
          </w:tcPr>
          <w:p w14:paraId="077828E6" w14:textId="77777777" w:rsidR="00224CFF" w:rsidRPr="00224CFF" w:rsidRDefault="00224CFF" w:rsidP="00A609F2">
            <w:pPr>
              <w:spacing w:line="276" w:lineRule="auto"/>
              <w:rPr>
                <w:rFonts w:ascii="Verdana" w:hAnsi="Verdana" w:cstheme="minorHAnsi"/>
                <w:b/>
                <w:sz w:val="20"/>
                <w:szCs w:val="20"/>
              </w:rPr>
            </w:pPr>
          </w:p>
          <w:p w14:paraId="27C5B9C7" w14:textId="77777777" w:rsidR="00224CFF" w:rsidRPr="00224CFF" w:rsidRDefault="00224CFF" w:rsidP="00A609F2">
            <w:pPr>
              <w:spacing w:line="276" w:lineRule="auto"/>
              <w:rPr>
                <w:rFonts w:ascii="Verdana" w:hAnsi="Verdana" w:cstheme="minorHAnsi"/>
                <w:b/>
                <w:sz w:val="20"/>
                <w:szCs w:val="20"/>
              </w:rPr>
            </w:pPr>
          </w:p>
          <w:p w14:paraId="6774BFF0"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Dentalno asistiranje</w:t>
            </w:r>
          </w:p>
          <w:p w14:paraId="04F44052"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Zdravstvena njega</w:t>
            </w:r>
          </w:p>
          <w:p w14:paraId="29542D02" w14:textId="77777777" w:rsidR="00224CFF" w:rsidRPr="00224CFF" w:rsidRDefault="00224CFF" w:rsidP="00A609F2">
            <w:pPr>
              <w:spacing w:line="276" w:lineRule="auto"/>
              <w:rPr>
                <w:rFonts w:ascii="Verdana" w:hAnsi="Verdana" w:cstheme="minorHAnsi"/>
                <w:b/>
                <w:sz w:val="20"/>
                <w:szCs w:val="20"/>
              </w:rPr>
            </w:pPr>
            <w:r w:rsidRPr="00224CFF">
              <w:rPr>
                <w:rFonts w:ascii="Verdana" w:hAnsi="Verdana" w:cstheme="minorHAnsi"/>
                <w:b/>
                <w:sz w:val="20"/>
                <w:szCs w:val="20"/>
              </w:rPr>
              <w:t>Administracija u dentalnoj medicine</w:t>
            </w:r>
          </w:p>
          <w:p w14:paraId="1D4F6771" w14:textId="77777777" w:rsidR="00224CFF" w:rsidRPr="00224CFF" w:rsidRDefault="00224CFF" w:rsidP="00A609F2">
            <w:pPr>
              <w:spacing w:line="276" w:lineRule="auto"/>
              <w:rPr>
                <w:rFonts w:ascii="Verdana" w:hAnsi="Verdana" w:cstheme="minorHAnsi"/>
                <w:b/>
                <w:sz w:val="20"/>
                <w:szCs w:val="20"/>
              </w:rPr>
            </w:pPr>
          </w:p>
          <w:p w14:paraId="0A4018FF" w14:textId="77777777" w:rsidR="00224CFF" w:rsidRPr="00224CFF" w:rsidRDefault="00224CFF" w:rsidP="00A609F2">
            <w:pPr>
              <w:spacing w:line="276" w:lineRule="auto"/>
              <w:rPr>
                <w:rFonts w:ascii="Verdana" w:hAnsi="Verdana" w:cstheme="minorHAnsi"/>
                <w:b/>
                <w:sz w:val="20"/>
                <w:szCs w:val="20"/>
              </w:rPr>
            </w:pPr>
          </w:p>
          <w:p w14:paraId="580B91ED"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4EEA2024" w14:textId="77777777" w:rsidR="00224CFF" w:rsidRPr="00224CFF" w:rsidRDefault="00224CFF" w:rsidP="00A609F2">
            <w:pPr>
              <w:spacing w:line="276" w:lineRule="auto"/>
              <w:rPr>
                <w:rFonts w:ascii="Verdana" w:hAnsi="Verdana" w:cstheme="minorHAnsi"/>
                <w:sz w:val="20"/>
                <w:szCs w:val="20"/>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w:t>
            </w:r>
            <w:r w:rsidRPr="00224CFF">
              <w:rPr>
                <w:rFonts w:ascii="Verdana" w:hAnsi="Verdana"/>
                <w:b/>
                <w:bCs/>
                <w:sz w:val="20"/>
                <w:szCs w:val="20"/>
              </w:rPr>
              <w:lastRenderedPageBreak/>
              <w:t>vrednovanje ostvarenih ishoda odvijaju se kontinuirano tijekom nastavne godine</w:t>
            </w:r>
            <w:r w:rsidRPr="00224CFF">
              <w:rPr>
                <w:rFonts w:ascii="Verdana" w:hAnsi="Verdana"/>
                <w:sz w:val="20"/>
                <w:szCs w:val="20"/>
              </w:rPr>
              <w:t>.</w:t>
            </w:r>
          </w:p>
        </w:tc>
        <w:tc>
          <w:tcPr>
            <w:tcW w:w="4961" w:type="dxa"/>
          </w:tcPr>
          <w:p w14:paraId="06DFE644"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lastRenderedPageBreak/>
              <w:t>A.4/5.2. Primjena strategija učenja i rješavanje problema. Učenik se koristi različitim strategijama učenja i samostalno ih primjenjuje pri ostvarivanju ciljeva učenja i rješavanju problema u svim područjima učenja.</w:t>
            </w:r>
          </w:p>
          <w:p w14:paraId="5691625E"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 xml:space="preserve">uku </w:t>
            </w:r>
          </w:p>
          <w:p w14:paraId="22779BAC" w14:textId="77777777" w:rsidR="00224CFF" w:rsidRPr="00224CFF" w:rsidRDefault="00224CFF" w:rsidP="00A609F2">
            <w:pPr>
              <w:spacing w:line="276" w:lineRule="auto"/>
              <w:rPr>
                <w:rFonts w:ascii="Verdana" w:eastAsia="Times New Roman" w:hAnsi="Verdana" w:cs="Times New Roman"/>
                <w:sz w:val="20"/>
                <w:szCs w:val="20"/>
                <w:lang w:eastAsia="hr-HR"/>
              </w:rPr>
            </w:pPr>
            <w:r w:rsidRPr="00224CFF">
              <w:rPr>
                <w:rFonts w:ascii="Verdana" w:eastAsia="Times New Roman" w:hAnsi="Verdana" w:cs="Times New Roman"/>
                <w:sz w:val="20"/>
                <w:szCs w:val="20"/>
                <w:lang w:eastAsia="hr-HR"/>
              </w:rPr>
              <w:t>B.4/5.4. Samovrednovanje / Samoprocjena. Učenik samovrednuje proces učenja i svoje rezultate, procjenjuje ostvareni napredak te na temelju toga planira buduće učenje.</w:t>
            </w:r>
          </w:p>
          <w:p w14:paraId="619BE20F" w14:textId="77777777" w:rsidR="00224CFF" w:rsidRPr="00224CFF" w:rsidRDefault="00224CFF" w:rsidP="00A609F2">
            <w:pPr>
              <w:spacing w:line="276" w:lineRule="auto"/>
              <w:rPr>
                <w:rFonts w:ascii="Verdana" w:eastAsia="Times New Roman" w:hAnsi="Verdana" w:cs="Times New Roman"/>
                <w:sz w:val="20"/>
                <w:szCs w:val="20"/>
                <w:lang w:eastAsia="hr-HR"/>
              </w:rPr>
            </w:pPr>
            <w:proofErr w:type="gramStart"/>
            <w:r w:rsidRPr="00224CFF">
              <w:rPr>
                <w:rFonts w:ascii="Verdana" w:eastAsia="Times New Roman" w:hAnsi="Verdana" w:cs="Times New Roman"/>
                <w:sz w:val="20"/>
                <w:szCs w:val="20"/>
                <w:lang w:eastAsia="hr-HR"/>
              </w:rPr>
              <w:lastRenderedPageBreak/>
              <w:t>ikt</w:t>
            </w:r>
            <w:proofErr w:type="gramEnd"/>
            <w:r w:rsidRPr="00224CFF">
              <w:rPr>
                <w:rFonts w:ascii="Verdana" w:eastAsia="Times New Roman" w:hAnsi="Verdana" w:cs="Times New Roman"/>
                <w:sz w:val="20"/>
                <w:szCs w:val="20"/>
                <w:lang w:eastAsia="hr-HR"/>
              </w:rPr>
              <w:t xml:space="preserve"> B 5. 2. Učenik samostalno surađuje s poznatim i nepoznatim osobama u digitalnom okružju. </w:t>
            </w:r>
          </w:p>
          <w:p w14:paraId="343C4BB7" w14:textId="77777777" w:rsidR="00224CFF" w:rsidRPr="00224CFF" w:rsidRDefault="00224CFF" w:rsidP="00A609F2">
            <w:pPr>
              <w:spacing w:line="276" w:lineRule="auto"/>
              <w:rPr>
                <w:rFonts w:ascii="Verdana" w:eastAsia="Times New Roman" w:hAnsi="Verdana" w:cs="Times New Roman"/>
                <w:sz w:val="20"/>
                <w:szCs w:val="20"/>
                <w:lang w:eastAsia="hr-HR"/>
              </w:rPr>
            </w:pPr>
          </w:p>
          <w:p w14:paraId="08318566" w14:textId="77777777" w:rsidR="00224CFF" w:rsidRPr="00224CFF" w:rsidRDefault="00224CFF" w:rsidP="00A609F2">
            <w:pPr>
              <w:spacing w:line="276" w:lineRule="auto"/>
              <w:rPr>
                <w:rFonts w:ascii="Verdana" w:hAnsi="Verdana" w:cstheme="minorHAnsi"/>
                <w:sz w:val="20"/>
                <w:szCs w:val="20"/>
              </w:rPr>
            </w:pPr>
            <w:proofErr w:type="gramStart"/>
            <w:r w:rsidRPr="00224CFF">
              <w:rPr>
                <w:rFonts w:ascii="Verdana" w:eastAsia="Times New Roman" w:hAnsi="Verdana" w:cs="Times New Roman"/>
                <w:sz w:val="20"/>
                <w:szCs w:val="20"/>
                <w:lang w:eastAsia="hr-HR"/>
              </w:rPr>
              <w:t>ikt</w:t>
            </w:r>
            <w:proofErr w:type="gramEnd"/>
            <w:r w:rsidRPr="00224CFF">
              <w:rPr>
                <w:rFonts w:ascii="Verdana" w:eastAsia="Times New Roman" w:hAnsi="Verdana" w:cs="Times New Roman"/>
                <w:sz w:val="20"/>
                <w:szCs w:val="20"/>
                <w:lang w:eastAsia="hr-HR"/>
              </w:rPr>
              <w:t xml:space="preserve"> C 5. 2. Učenik samostalno i samoinicijativno provodi složeno pretraživanje informacija u digitalnom okružju</w:t>
            </w:r>
          </w:p>
        </w:tc>
      </w:tr>
      <w:tr w:rsidR="00224CFF" w:rsidRPr="00224CFF" w14:paraId="779C5A95" w14:textId="77777777" w:rsidTr="00F37F0A">
        <w:trPr>
          <w:trHeight w:val="291"/>
        </w:trPr>
        <w:tc>
          <w:tcPr>
            <w:tcW w:w="1696" w:type="dxa"/>
          </w:tcPr>
          <w:p w14:paraId="54982E25"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lastRenderedPageBreak/>
              <w:t>T22</w:t>
            </w:r>
          </w:p>
          <w:p w14:paraId="6D2F368D"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ANALIZIRANJE USNE ŠUPLJINE</w:t>
            </w:r>
          </w:p>
          <w:p w14:paraId="474CBBC1" w14:textId="77777777" w:rsidR="00224CFF" w:rsidRPr="00224CFF" w:rsidRDefault="00224CFF" w:rsidP="00A609F2">
            <w:pPr>
              <w:spacing w:line="276" w:lineRule="auto"/>
              <w:rPr>
                <w:rFonts w:ascii="Verdana" w:hAnsi="Verdana" w:cstheme="minorHAnsi"/>
                <w:b/>
                <w:bCs/>
                <w:sz w:val="20"/>
                <w:szCs w:val="20"/>
                <w:lang w:val="hr-HR"/>
              </w:rPr>
            </w:pPr>
          </w:p>
          <w:p w14:paraId="65CBB0C1" w14:textId="77777777" w:rsidR="00224CFF" w:rsidRPr="00224CFF" w:rsidRDefault="00224CFF" w:rsidP="00A609F2">
            <w:pPr>
              <w:spacing w:line="276" w:lineRule="auto"/>
              <w:rPr>
                <w:rFonts w:ascii="Verdana" w:hAnsi="Verdana" w:cstheme="minorHAnsi"/>
                <w:sz w:val="20"/>
                <w:szCs w:val="20"/>
                <w:lang w:val="hr-HR"/>
              </w:rPr>
            </w:pPr>
          </w:p>
          <w:p w14:paraId="5248CD8E" w14:textId="77777777" w:rsidR="00224CFF" w:rsidRPr="00224CFF" w:rsidRDefault="00224CFF" w:rsidP="00A609F2">
            <w:pPr>
              <w:spacing w:line="276" w:lineRule="auto"/>
              <w:rPr>
                <w:rFonts w:ascii="Verdana" w:hAnsi="Verdana" w:cstheme="minorHAnsi"/>
                <w:sz w:val="20"/>
                <w:szCs w:val="20"/>
                <w:lang w:val="hr-HR"/>
              </w:rPr>
            </w:pPr>
          </w:p>
          <w:p w14:paraId="4E029A93" w14:textId="77777777" w:rsidR="00224CFF" w:rsidRPr="00224CFF" w:rsidRDefault="00224CFF" w:rsidP="00A609F2">
            <w:pPr>
              <w:spacing w:line="276" w:lineRule="auto"/>
              <w:rPr>
                <w:rFonts w:ascii="Verdana" w:hAnsi="Verdana" w:cstheme="minorHAnsi"/>
                <w:sz w:val="20"/>
                <w:szCs w:val="20"/>
                <w:lang w:val="hr-HR"/>
              </w:rPr>
            </w:pPr>
          </w:p>
          <w:p w14:paraId="54F0D903" w14:textId="77777777" w:rsidR="00224CFF" w:rsidRPr="00224CFF" w:rsidRDefault="00224CFF" w:rsidP="00A609F2">
            <w:pPr>
              <w:spacing w:line="276" w:lineRule="auto"/>
              <w:rPr>
                <w:rFonts w:ascii="Verdana" w:hAnsi="Verdana" w:cstheme="minorHAnsi"/>
                <w:sz w:val="20"/>
                <w:szCs w:val="20"/>
                <w:lang w:val="hr-HR"/>
              </w:rPr>
            </w:pPr>
          </w:p>
          <w:p w14:paraId="36C2193D" w14:textId="77777777" w:rsidR="00224CFF" w:rsidRPr="00224CFF" w:rsidRDefault="00224CFF" w:rsidP="00A609F2">
            <w:pPr>
              <w:spacing w:line="276" w:lineRule="auto"/>
              <w:rPr>
                <w:rFonts w:ascii="Verdana" w:hAnsi="Verdana" w:cstheme="minorHAnsi"/>
                <w:sz w:val="20"/>
                <w:szCs w:val="20"/>
                <w:lang w:val="hr-HR"/>
              </w:rPr>
            </w:pPr>
          </w:p>
          <w:p w14:paraId="4F4F0822" w14:textId="77777777" w:rsidR="00224CFF" w:rsidRPr="00224CFF" w:rsidRDefault="00224CFF" w:rsidP="00A609F2">
            <w:pPr>
              <w:spacing w:line="276" w:lineRule="auto"/>
              <w:rPr>
                <w:rFonts w:ascii="Verdana" w:hAnsi="Verdana" w:cstheme="minorHAnsi"/>
                <w:sz w:val="20"/>
                <w:szCs w:val="20"/>
                <w:lang w:val="hr-HR"/>
              </w:rPr>
            </w:pPr>
          </w:p>
          <w:p w14:paraId="25F7EB6D" w14:textId="77777777" w:rsidR="00224CFF" w:rsidRPr="00224CFF" w:rsidRDefault="00224CFF" w:rsidP="00A609F2">
            <w:pPr>
              <w:spacing w:line="276" w:lineRule="auto"/>
              <w:rPr>
                <w:rFonts w:ascii="Verdana" w:hAnsi="Verdana" w:cstheme="minorHAnsi"/>
                <w:sz w:val="20"/>
                <w:szCs w:val="20"/>
                <w:lang w:val="hr-HR"/>
              </w:rPr>
            </w:pPr>
          </w:p>
          <w:p w14:paraId="330F7DBB" w14:textId="77777777" w:rsidR="00224CFF" w:rsidRPr="00224CFF" w:rsidRDefault="00224CFF" w:rsidP="00A609F2">
            <w:pPr>
              <w:spacing w:line="276" w:lineRule="auto"/>
              <w:rPr>
                <w:rFonts w:ascii="Verdana" w:hAnsi="Verdana" w:cstheme="minorHAnsi"/>
                <w:sz w:val="20"/>
                <w:szCs w:val="20"/>
                <w:lang w:val="hr-HR"/>
              </w:rPr>
            </w:pPr>
          </w:p>
          <w:p w14:paraId="74572D32" w14:textId="77777777" w:rsidR="00224CFF" w:rsidRPr="00224CFF" w:rsidRDefault="00224CFF" w:rsidP="00A609F2">
            <w:pPr>
              <w:spacing w:line="276" w:lineRule="auto"/>
              <w:rPr>
                <w:rFonts w:ascii="Verdana" w:hAnsi="Verdana" w:cstheme="minorHAnsi"/>
                <w:sz w:val="20"/>
                <w:szCs w:val="20"/>
                <w:lang w:val="hr-HR"/>
              </w:rPr>
            </w:pPr>
          </w:p>
          <w:p w14:paraId="4F6DD531" w14:textId="77777777" w:rsidR="00224CFF" w:rsidRPr="00224CFF" w:rsidRDefault="00224CFF" w:rsidP="00A609F2">
            <w:pPr>
              <w:spacing w:line="276" w:lineRule="auto"/>
              <w:rPr>
                <w:rFonts w:ascii="Verdana" w:hAnsi="Verdana" w:cstheme="minorHAnsi"/>
                <w:sz w:val="20"/>
                <w:szCs w:val="20"/>
                <w:lang w:val="hr-HR"/>
              </w:rPr>
            </w:pPr>
          </w:p>
          <w:p w14:paraId="4398A6B8" w14:textId="77777777" w:rsidR="00224CFF" w:rsidRPr="00224CFF" w:rsidRDefault="00224CFF" w:rsidP="00A609F2">
            <w:pPr>
              <w:spacing w:line="276" w:lineRule="auto"/>
              <w:rPr>
                <w:rFonts w:ascii="Verdana" w:hAnsi="Verdana" w:cstheme="minorHAnsi"/>
                <w:sz w:val="20"/>
                <w:szCs w:val="20"/>
                <w:lang w:val="hr-HR"/>
              </w:rPr>
            </w:pPr>
          </w:p>
          <w:p w14:paraId="5240CC97" w14:textId="77777777" w:rsidR="00224CFF" w:rsidRPr="00224CFF" w:rsidRDefault="00224CFF" w:rsidP="00A609F2">
            <w:pPr>
              <w:spacing w:line="276" w:lineRule="auto"/>
              <w:rPr>
                <w:rFonts w:ascii="Verdana" w:hAnsi="Verdana" w:cstheme="minorHAnsi"/>
                <w:sz w:val="20"/>
                <w:szCs w:val="20"/>
                <w:lang w:val="hr-HR"/>
              </w:rPr>
            </w:pPr>
          </w:p>
          <w:p w14:paraId="1AF59E57" w14:textId="77777777" w:rsidR="00224CFF" w:rsidRPr="00224CFF" w:rsidRDefault="00224CFF" w:rsidP="00A609F2">
            <w:pPr>
              <w:spacing w:line="276" w:lineRule="auto"/>
              <w:rPr>
                <w:rFonts w:ascii="Verdana" w:hAnsi="Verdana" w:cstheme="minorHAnsi"/>
                <w:sz w:val="20"/>
                <w:szCs w:val="20"/>
                <w:lang w:val="hr-HR"/>
              </w:rPr>
            </w:pPr>
          </w:p>
          <w:p w14:paraId="5BC82F25" w14:textId="77777777" w:rsidR="00224CFF" w:rsidRPr="00224CFF" w:rsidRDefault="00224CFF" w:rsidP="00A609F2">
            <w:pPr>
              <w:spacing w:line="276" w:lineRule="auto"/>
              <w:rPr>
                <w:rFonts w:ascii="Verdana" w:hAnsi="Verdana" w:cstheme="minorHAnsi"/>
                <w:sz w:val="20"/>
                <w:szCs w:val="20"/>
                <w:lang w:val="hr-HR"/>
              </w:rPr>
            </w:pPr>
          </w:p>
          <w:p w14:paraId="29C5797B" w14:textId="77777777" w:rsidR="00224CFF" w:rsidRPr="00224CFF" w:rsidRDefault="00224CFF" w:rsidP="00A609F2">
            <w:pPr>
              <w:spacing w:line="276" w:lineRule="auto"/>
              <w:rPr>
                <w:rFonts w:ascii="Verdana" w:hAnsi="Verdana" w:cstheme="minorHAnsi"/>
                <w:sz w:val="20"/>
                <w:szCs w:val="20"/>
                <w:lang w:val="hr-HR"/>
              </w:rPr>
            </w:pPr>
          </w:p>
          <w:p w14:paraId="17D231C3" w14:textId="77777777" w:rsidR="00224CFF" w:rsidRPr="00224CFF" w:rsidRDefault="00224CFF" w:rsidP="00A609F2">
            <w:pPr>
              <w:spacing w:line="276" w:lineRule="auto"/>
              <w:rPr>
                <w:rFonts w:ascii="Verdana" w:hAnsi="Verdana" w:cstheme="minorHAnsi"/>
                <w:sz w:val="20"/>
                <w:szCs w:val="20"/>
                <w:lang w:val="hr-HR"/>
              </w:rPr>
            </w:pPr>
          </w:p>
        </w:tc>
        <w:tc>
          <w:tcPr>
            <w:tcW w:w="3686" w:type="dxa"/>
          </w:tcPr>
          <w:p w14:paraId="75CBC3A7" w14:textId="77777777" w:rsidR="00224CFF" w:rsidRPr="00224CFF" w:rsidRDefault="00224CFF" w:rsidP="00A609F2">
            <w:pPr>
              <w:numPr>
                <w:ilvl w:val="0"/>
                <w:numId w:val="8"/>
              </w:numPr>
              <w:spacing w:after="200" w:line="276" w:lineRule="auto"/>
              <w:rPr>
                <w:rFonts w:ascii="Verdana" w:hAnsi="Verdana"/>
                <w:sz w:val="20"/>
                <w:szCs w:val="20"/>
                <w:lang w:val="hr-HR"/>
              </w:rPr>
            </w:pPr>
            <w:r w:rsidRPr="00224CFF">
              <w:rPr>
                <w:rFonts w:ascii="Verdana" w:hAnsi="Verdana"/>
                <w:sz w:val="20"/>
                <w:szCs w:val="20"/>
                <w:lang w:val="hr-HR"/>
              </w:rPr>
              <w:lastRenderedPageBreak/>
              <w:t>Primjenjuje latinsko nazivlja pri opisivanju usne šupljine, uparuje latinske riječi u pravilne stručne izraze</w:t>
            </w:r>
          </w:p>
          <w:p w14:paraId="251DD841" w14:textId="77777777" w:rsidR="00224CFF" w:rsidRPr="00224CFF" w:rsidRDefault="00224CFF" w:rsidP="00A609F2">
            <w:pPr>
              <w:numPr>
                <w:ilvl w:val="0"/>
                <w:numId w:val="8"/>
              </w:numPr>
              <w:spacing w:after="200" w:line="276" w:lineRule="auto"/>
              <w:rPr>
                <w:rFonts w:ascii="Verdana" w:hAnsi="Verdana"/>
                <w:sz w:val="20"/>
                <w:szCs w:val="20"/>
                <w:lang w:val="hr-HR"/>
              </w:rPr>
            </w:pPr>
            <w:r w:rsidRPr="00224CFF">
              <w:rPr>
                <w:rFonts w:ascii="Verdana" w:hAnsi="Verdana"/>
                <w:sz w:val="20"/>
                <w:szCs w:val="20"/>
                <w:lang w:val="hr-HR"/>
              </w:rPr>
              <w:t>nabraja i opisuje orijentacijske ravnine i smjerove na tijelu i u usnoj šupljini, te se pomoću njih orijentira i pronalazi druge strukture</w:t>
            </w:r>
          </w:p>
          <w:p w14:paraId="04FDEF63" w14:textId="77777777" w:rsidR="00224CFF" w:rsidRPr="00224CFF" w:rsidRDefault="00224CFF" w:rsidP="00A609F2">
            <w:pPr>
              <w:numPr>
                <w:ilvl w:val="0"/>
                <w:numId w:val="8"/>
              </w:numPr>
              <w:spacing w:line="276" w:lineRule="auto"/>
              <w:rPr>
                <w:rFonts w:ascii="Verdana" w:hAnsi="Verdana"/>
                <w:sz w:val="20"/>
                <w:szCs w:val="20"/>
                <w:lang w:val="hr-HR"/>
              </w:rPr>
            </w:pPr>
            <w:r w:rsidRPr="00224CFF">
              <w:rPr>
                <w:rFonts w:ascii="Verdana" w:hAnsi="Verdana"/>
                <w:sz w:val="20"/>
                <w:szCs w:val="20"/>
                <w:lang w:val="hr-HR"/>
              </w:rPr>
              <w:lastRenderedPageBreak/>
              <w:t>imenuje i klasificira podjelu usne šupljine, te ih pokazuje na modelu</w:t>
            </w:r>
          </w:p>
          <w:p w14:paraId="1CD55E2B" w14:textId="77777777" w:rsidR="00224CFF" w:rsidRPr="00224CFF" w:rsidRDefault="00224CFF" w:rsidP="00A609F2">
            <w:pPr>
              <w:numPr>
                <w:ilvl w:val="0"/>
                <w:numId w:val="8"/>
              </w:numPr>
              <w:spacing w:line="276" w:lineRule="auto"/>
              <w:rPr>
                <w:rFonts w:ascii="Verdana" w:hAnsi="Verdana"/>
                <w:sz w:val="20"/>
                <w:szCs w:val="20"/>
                <w:lang w:val="hr-HR"/>
              </w:rPr>
            </w:pPr>
          </w:p>
          <w:p w14:paraId="408A49C0" w14:textId="77777777" w:rsidR="00224CFF" w:rsidRPr="00224CFF" w:rsidRDefault="00224CFF" w:rsidP="00A609F2">
            <w:pPr>
              <w:numPr>
                <w:ilvl w:val="0"/>
                <w:numId w:val="8"/>
              </w:numPr>
              <w:spacing w:line="276" w:lineRule="auto"/>
              <w:rPr>
                <w:rFonts w:ascii="Verdana" w:hAnsi="Verdana"/>
                <w:sz w:val="20"/>
                <w:szCs w:val="20"/>
                <w:lang w:val="hr-HR"/>
              </w:rPr>
            </w:pPr>
            <w:r w:rsidRPr="00224CFF">
              <w:rPr>
                <w:rFonts w:ascii="Verdana" w:hAnsi="Verdana"/>
                <w:sz w:val="20"/>
                <w:szCs w:val="20"/>
                <w:lang w:val="hr-HR"/>
              </w:rPr>
              <w:t>opisuje pojam predvorja usne šupljine, pokazuje njegove granice i nabraja i opisuje strukture koje se u njemu nalaze</w:t>
            </w:r>
          </w:p>
          <w:p w14:paraId="143C1216" w14:textId="77777777" w:rsidR="00224CFF" w:rsidRPr="00224CFF" w:rsidRDefault="00224CFF" w:rsidP="00A609F2">
            <w:pPr>
              <w:numPr>
                <w:ilvl w:val="0"/>
                <w:numId w:val="8"/>
              </w:numPr>
              <w:spacing w:line="276" w:lineRule="auto"/>
              <w:rPr>
                <w:rFonts w:ascii="Verdana" w:hAnsi="Verdana"/>
                <w:sz w:val="20"/>
                <w:szCs w:val="20"/>
                <w:lang w:val="hr-HR"/>
              </w:rPr>
            </w:pPr>
          </w:p>
          <w:p w14:paraId="5F8E8678" w14:textId="77777777" w:rsidR="00224CFF" w:rsidRPr="00224CFF" w:rsidRDefault="00224CFF" w:rsidP="00A609F2">
            <w:pPr>
              <w:numPr>
                <w:ilvl w:val="0"/>
                <w:numId w:val="8"/>
              </w:numPr>
              <w:spacing w:line="276" w:lineRule="auto"/>
              <w:rPr>
                <w:rFonts w:ascii="Verdana" w:hAnsi="Verdana"/>
                <w:sz w:val="20"/>
                <w:szCs w:val="20"/>
                <w:lang w:val="hr-HR"/>
              </w:rPr>
            </w:pPr>
            <w:r w:rsidRPr="00224CFF">
              <w:rPr>
                <w:rFonts w:ascii="Verdana" w:hAnsi="Verdana"/>
                <w:sz w:val="20"/>
                <w:szCs w:val="20"/>
                <w:lang w:val="hr-HR"/>
              </w:rPr>
              <w:t>opisuje pojam prave usne šupljine, razlikuje i uspoređuje njegove granice s granicama predvorja, te nabraja i opisuje strukture koje se u njemu nalaze</w:t>
            </w:r>
          </w:p>
          <w:p w14:paraId="79C9976F" w14:textId="77777777" w:rsidR="00224CFF" w:rsidRPr="00224CFF" w:rsidRDefault="00224CFF" w:rsidP="00A609F2">
            <w:pPr>
              <w:numPr>
                <w:ilvl w:val="0"/>
                <w:numId w:val="8"/>
              </w:numPr>
              <w:spacing w:line="276" w:lineRule="auto"/>
              <w:rPr>
                <w:rFonts w:ascii="Verdana" w:hAnsi="Verdana"/>
                <w:sz w:val="20"/>
                <w:szCs w:val="20"/>
                <w:lang w:val="hr-HR"/>
              </w:rPr>
            </w:pPr>
          </w:p>
          <w:p w14:paraId="45C38877" w14:textId="77777777" w:rsidR="00224CFF" w:rsidRPr="00224CFF" w:rsidRDefault="00224CFF" w:rsidP="00A609F2">
            <w:pPr>
              <w:numPr>
                <w:ilvl w:val="0"/>
                <w:numId w:val="8"/>
              </w:numPr>
              <w:spacing w:after="200" w:line="276" w:lineRule="auto"/>
              <w:rPr>
                <w:rFonts w:ascii="Verdana" w:hAnsi="Verdana"/>
                <w:sz w:val="20"/>
                <w:szCs w:val="20"/>
                <w:lang w:val="hr-HR"/>
              </w:rPr>
            </w:pPr>
            <w:r w:rsidRPr="00224CFF">
              <w:rPr>
                <w:rFonts w:ascii="Verdana" w:hAnsi="Verdana"/>
                <w:sz w:val="20"/>
                <w:szCs w:val="20"/>
                <w:lang w:val="hr-HR"/>
              </w:rPr>
              <w:t>preispituje, procjenjuje, uspoređuje s drugim učenicima svoje rezultate i utvrđuje gradivo</w:t>
            </w:r>
          </w:p>
        </w:tc>
        <w:tc>
          <w:tcPr>
            <w:tcW w:w="2835" w:type="dxa"/>
          </w:tcPr>
          <w:p w14:paraId="795722E8"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lastRenderedPageBreak/>
              <w:t>Dentalna morfologija</w:t>
            </w:r>
          </w:p>
          <w:p w14:paraId="1EE30AC8"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Anatomija i fiziologija</w:t>
            </w:r>
          </w:p>
          <w:p w14:paraId="07214EBC"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Latinski jezik</w:t>
            </w:r>
          </w:p>
          <w:p w14:paraId="23D63EFE"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Uvod u dentalnu medicinu</w:t>
            </w:r>
          </w:p>
          <w:p w14:paraId="6D3B4EB1" w14:textId="77777777" w:rsidR="00224CFF" w:rsidRPr="00224CFF" w:rsidRDefault="00224CFF" w:rsidP="00A609F2">
            <w:pPr>
              <w:spacing w:line="276" w:lineRule="auto"/>
              <w:jc w:val="center"/>
              <w:rPr>
                <w:rFonts w:ascii="Verdana" w:hAnsi="Verdana" w:cstheme="minorHAnsi"/>
                <w:sz w:val="20"/>
                <w:szCs w:val="20"/>
                <w:lang w:val="hr-HR"/>
              </w:rPr>
            </w:pPr>
          </w:p>
          <w:p w14:paraId="1746D3E4" w14:textId="77777777" w:rsidR="00224CFF" w:rsidRPr="00224CFF" w:rsidRDefault="00224CFF" w:rsidP="00A609F2">
            <w:pPr>
              <w:spacing w:line="276" w:lineRule="auto"/>
              <w:jc w:val="center"/>
              <w:rPr>
                <w:rFonts w:ascii="Verdana" w:hAnsi="Verdana" w:cstheme="minorHAnsi"/>
                <w:sz w:val="20"/>
                <w:szCs w:val="20"/>
                <w:lang w:val="hr-HR"/>
              </w:rPr>
            </w:pPr>
          </w:p>
          <w:p w14:paraId="133B8169" w14:textId="77777777" w:rsidR="00224CFF" w:rsidRPr="00224CFF" w:rsidRDefault="00224CFF" w:rsidP="00A609F2">
            <w:pPr>
              <w:spacing w:line="276" w:lineRule="auto"/>
              <w:rPr>
                <w:rFonts w:ascii="Verdana" w:hAnsi="Verdana"/>
                <w:b/>
                <w:bCs/>
                <w:sz w:val="20"/>
                <w:szCs w:val="20"/>
              </w:rPr>
            </w:pPr>
            <w:r w:rsidRPr="00224CFF">
              <w:rPr>
                <w:rFonts w:ascii="Verdana" w:hAnsi="Verdana"/>
                <w:b/>
                <w:bCs/>
                <w:sz w:val="20"/>
                <w:szCs w:val="20"/>
              </w:rPr>
              <w:t>Preporuke za ostvarivanje:</w:t>
            </w:r>
          </w:p>
          <w:p w14:paraId="6CE059BB" w14:textId="77777777" w:rsidR="00224CFF" w:rsidRPr="00224CFF" w:rsidRDefault="00224CFF" w:rsidP="00A609F2">
            <w:pPr>
              <w:spacing w:line="276" w:lineRule="auto"/>
              <w:rPr>
                <w:rFonts w:ascii="Verdana" w:hAnsi="Verdana" w:cstheme="minorHAnsi"/>
                <w:sz w:val="20"/>
                <w:szCs w:val="20"/>
                <w:lang w:val="hr-HR"/>
              </w:rPr>
            </w:pPr>
            <w:proofErr w:type="gramStart"/>
            <w:r w:rsidRPr="00224CFF">
              <w:rPr>
                <w:rFonts w:ascii="Verdana" w:hAnsi="Verdana"/>
                <w:b/>
                <w:bCs/>
                <w:sz w:val="20"/>
                <w:szCs w:val="20"/>
              </w:rPr>
              <w:t>uvježbavanje</w:t>
            </w:r>
            <w:proofErr w:type="gramEnd"/>
            <w:r w:rsidRPr="00224CFF">
              <w:rPr>
                <w:rFonts w:ascii="Verdana" w:hAnsi="Verdana"/>
                <w:b/>
                <w:bCs/>
                <w:sz w:val="20"/>
                <w:szCs w:val="20"/>
              </w:rPr>
              <w:t xml:space="preserve"> na primjerima te vrednovanje ostvarenih ishoda odvijaju se </w:t>
            </w:r>
            <w:r w:rsidRPr="00224CFF">
              <w:rPr>
                <w:rFonts w:ascii="Verdana" w:hAnsi="Verdana"/>
                <w:b/>
                <w:bCs/>
                <w:sz w:val="20"/>
                <w:szCs w:val="20"/>
              </w:rPr>
              <w:lastRenderedPageBreak/>
              <w:t>kontinuirano tijekom nastavne godine</w:t>
            </w:r>
            <w:r w:rsidRPr="00224CFF">
              <w:rPr>
                <w:rFonts w:ascii="Verdana" w:hAnsi="Verdana"/>
                <w:sz w:val="20"/>
                <w:szCs w:val="20"/>
              </w:rPr>
              <w:t>.</w:t>
            </w:r>
          </w:p>
        </w:tc>
        <w:tc>
          <w:tcPr>
            <w:tcW w:w="4961" w:type="dxa"/>
          </w:tcPr>
          <w:p w14:paraId="75DF4ACC"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lastRenderedPageBreak/>
              <w:t>osr</w:t>
            </w:r>
            <w:proofErr w:type="gramEnd"/>
            <w:r w:rsidRPr="00224CFF">
              <w:rPr>
                <w:rFonts w:ascii="Verdana" w:eastAsia="Times New Roman" w:hAnsi="Verdana" w:cs="Calibri"/>
                <w:color w:val="000000"/>
                <w:sz w:val="20"/>
                <w:szCs w:val="20"/>
                <w:lang w:eastAsia="hr-HR"/>
              </w:rPr>
              <w:t xml:space="preserve"> B.4.1. Uviđa posljedice svojih i tuđih stavova/postupaka/izbora.</w:t>
            </w:r>
          </w:p>
          <w:p w14:paraId="12457BA8"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B.4.2. Suradnički uči i radi u timu.</w:t>
            </w:r>
          </w:p>
          <w:p w14:paraId="0EA5A623"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B.4.3. Preuzima odgovornost za svoje ponašanje.</w:t>
            </w:r>
          </w:p>
          <w:p w14:paraId="03E358D9"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pod</w:t>
            </w:r>
            <w:proofErr w:type="gramEnd"/>
            <w:r w:rsidRPr="00224CFF">
              <w:rPr>
                <w:rFonts w:ascii="Verdana" w:eastAsia="Times New Roman" w:hAnsi="Verdana" w:cs="Calibri"/>
                <w:color w:val="000000"/>
                <w:sz w:val="20"/>
                <w:szCs w:val="20"/>
                <w:lang w:eastAsia="hr-HR"/>
              </w:rPr>
              <w:t xml:space="preserve"> C.4.1. </w:t>
            </w:r>
            <w:proofErr w:type="gramStart"/>
            <w:r w:rsidRPr="00224CFF">
              <w:rPr>
                <w:rFonts w:ascii="Verdana" w:eastAsia="Times New Roman" w:hAnsi="Verdana" w:cs="Calibri"/>
                <w:color w:val="000000"/>
                <w:sz w:val="20"/>
                <w:szCs w:val="20"/>
                <w:lang w:eastAsia="hr-HR"/>
              </w:rPr>
              <w:t>i</w:t>
            </w:r>
            <w:proofErr w:type="gramEnd"/>
            <w:r w:rsidRPr="00224CFF">
              <w:rPr>
                <w:rFonts w:ascii="Verdana" w:eastAsia="Times New Roman" w:hAnsi="Verdana" w:cs="Calibri"/>
                <w:color w:val="000000"/>
                <w:sz w:val="20"/>
                <w:szCs w:val="20"/>
                <w:lang w:eastAsia="hr-HR"/>
              </w:rPr>
              <w:t xml:space="preserve"> 4.2. Sudjeluje u projektu ili proizvodnji od ideje do realizacije (nadovezuje se i uključuje elemente očekivanja iz 3. ciklusa)</w:t>
            </w:r>
          </w:p>
          <w:p w14:paraId="43D41EED"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zdr</w:t>
            </w:r>
            <w:proofErr w:type="gramEnd"/>
            <w:r w:rsidRPr="00224CFF">
              <w:rPr>
                <w:rFonts w:ascii="Verdana" w:eastAsia="Times New Roman" w:hAnsi="Verdana" w:cs="Calibri"/>
                <w:color w:val="000000"/>
                <w:sz w:val="20"/>
                <w:szCs w:val="20"/>
                <w:lang w:eastAsia="hr-HR"/>
              </w:rPr>
              <w:t>. B.4.1.A Odabire primjerene odnose i komunikaciju.</w:t>
            </w:r>
          </w:p>
          <w:p w14:paraId="3BB33660"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zdr</w:t>
            </w:r>
            <w:proofErr w:type="gramEnd"/>
            <w:r w:rsidRPr="00224CFF">
              <w:rPr>
                <w:rFonts w:ascii="Verdana" w:eastAsia="Times New Roman" w:hAnsi="Verdana" w:cs="Calibri"/>
                <w:color w:val="000000"/>
                <w:sz w:val="20"/>
                <w:szCs w:val="20"/>
                <w:lang w:eastAsia="hr-HR"/>
              </w:rPr>
              <w:t>. B.4.1.B Razvija tolerantan odnos prema drugima.</w:t>
            </w:r>
          </w:p>
          <w:p w14:paraId="6539D744" w14:textId="77777777" w:rsidR="00224CFF" w:rsidRPr="00224CFF" w:rsidRDefault="00224CFF" w:rsidP="00A609F2">
            <w:pPr>
              <w:spacing w:line="276" w:lineRule="auto"/>
              <w:rPr>
                <w:rFonts w:ascii="Verdana" w:hAnsi="Verdana" w:cstheme="minorHAnsi"/>
                <w:sz w:val="20"/>
                <w:szCs w:val="20"/>
                <w:lang w:val="hr-HR"/>
              </w:rPr>
            </w:pPr>
          </w:p>
          <w:p w14:paraId="77043619" w14:textId="77777777" w:rsidR="00224CFF" w:rsidRPr="00224CFF" w:rsidRDefault="00224CFF" w:rsidP="00A609F2">
            <w:pPr>
              <w:spacing w:line="276" w:lineRule="auto"/>
              <w:rPr>
                <w:rFonts w:ascii="Verdana" w:hAnsi="Verdana" w:cstheme="minorHAnsi"/>
                <w:sz w:val="20"/>
                <w:szCs w:val="20"/>
                <w:lang w:val="hr-HR"/>
              </w:rPr>
            </w:pPr>
          </w:p>
        </w:tc>
      </w:tr>
      <w:tr w:rsidR="00224CFF" w:rsidRPr="00224CFF" w14:paraId="051AB43B" w14:textId="77777777" w:rsidTr="00F37F0A">
        <w:trPr>
          <w:trHeight w:val="1408"/>
        </w:trPr>
        <w:tc>
          <w:tcPr>
            <w:tcW w:w="1696" w:type="dxa"/>
          </w:tcPr>
          <w:p w14:paraId="444C0FEC"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lastRenderedPageBreak/>
              <w:t>T23</w:t>
            </w:r>
          </w:p>
          <w:p w14:paraId="350BAC13"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 xml:space="preserve">PREPOZNAVANJE GRAĐE ZUBA </w:t>
            </w:r>
          </w:p>
          <w:p w14:paraId="1BD5187D" w14:textId="77777777" w:rsidR="00224CFF" w:rsidRPr="00224CFF" w:rsidRDefault="00224CFF" w:rsidP="00A609F2">
            <w:pPr>
              <w:spacing w:line="276" w:lineRule="auto"/>
              <w:rPr>
                <w:rFonts w:ascii="Verdana" w:hAnsi="Verdana" w:cstheme="minorHAnsi"/>
                <w:b/>
                <w:bCs/>
                <w:sz w:val="20"/>
                <w:szCs w:val="20"/>
                <w:lang w:val="hr-HR"/>
              </w:rPr>
            </w:pPr>
          </w:p>
          <w:p w14:paraId="5919471B" w14:textId="77777777" w:rsidR="00224CFF" w:rsidRPr="00224CFF" w:rsidRDefault="00224CFF" w:rsidP="00A609F2">
            <w:pPr>
              <w:spacing w:line="276" w:lineRule="auto"/>
              <w:rPr>
                <w:rFonts w:ascii="Verdana" w:hAnsi="Verdana" w:cstheme="minorHAnsi"/>
                <w:sz w:val="20"/>
                <w:szCs w:val="20"/>
                <w:lang w:val="hr-HR"/>
              </w:rPr>
            </w:pPr>
          </w:p>
          <w:p w14:paraId="39C9AC87" w14:textId="77777777" w:rsidR="00224CFF" w:rsidRPr="00224CFF" w:rsidRDefault="00224CFF" w:rsidP="00A609F2">
            <w:pPr>
              <w:spacing w:line="276" w:lineRule="auto"/>
              <w:rPr>
                <w:rFonts w:ascii="Verdana" w:hAnsi="Verdana" w:cstheme="minorHAnsi"/>
                <w:sz w:val="20"/>
                <w:szCs w:val="20"/>
                <w:lang w:val="hr-HR"/>
              </w:rPr>
            </w:pPr>
          </w:p>
          <w:p w14:paraId="08EC8918" w14:textId="77777777" w:rsidR="00224CFF" w:rsidRPr="00224CFF" w:rsidRDefault="00224CFF" w:rsidP="00A609F2">
            <w:pPr>
              <w:spacing w:line="276" w:lineRule="auto"/>
              <w:rPr>
                <w:rFonts w:ascii="Verdana" w:hAnsi="Verdana" w:cstheme="minorHAnsi"/>
                <w:sz w:val="20"/>
                <w:szCs w:val="20"/>
                <w:lang w:val="hr-HR"/>
              </w:rPr>
            </w:pPr>
          </w:p>
          <w:p w14:paraId="75540D38" w14:textId="77777777" w:rsidR="00224CFF" w:rsidRPr="00224CFF" w:rsidRDefault="00224CFF" w:rsidP="00A609F2">
            <w:pPr>
              <w:spacing w:line="276" w:lineRule="auto"/>
              <w:rPr>
                <w:rFonts w:ascii="Verdana" w:hAnsi="Verdana" w:cstheme="minorHAnsi"/>
                <w:sz w:val="20"/>
                <w:szCs w:val="20"/>
                <w:lang w:val="hr-HR"/>
              </w:rPr>
            </w:pPr>
          </w:p>
          <w:p w14:paraId="348C23B1" w14:textId="77777777" w:rsidR="00224CFF" w:rsidRPr="00224CFF" w:rsidRDefault="00224CFF" w:rsidP="00A609F2">
            <w:pPr>
              <w:spacing w:line="276" w:lineRule="auto"/>
              <w:rPr>
                <w:rFonts w:ascii="Verdana" w:hAnsi="Verdana" w:cstheme="minorHAnsi"/>
                <w:sz w:val="20"/>
                <w:szCs w:val="20"/>
                <w:lang w:val="hr-HR"/>
              </w:rPr>
            </w:pPr>
          </w:p>
          <w:p w14:paraId="7F420AFF" w14:textId="77777777" w:rsidR="00224CFF" w:rsidRPr="00224CFF" w:rsidRDefault="00224CFF" w:rsidP="00A609F2">
            <w:pPr>
              <w:spacing w:line="276" w:lineRule="auto"/>
              <w:rPr>
                <w:rFonts w:ascii="Verdana" w:hAnsi="Verdana" w:cstheme="minorHAnsi"/>
                <w:sz w:val="20"/>
                <w:szCs w:val="20"/>
                <w:lang w:val="hr-HR"/>
              </w:rPr>
            </w:pPr>
          </w:p>
          <w:p w14:paraId="23ACE6B4" w14:textId="77777777" w:rsidR="00224CFF" w:rsidRPr="00224CFF" w:rsidRDefault="00224CFF" w:rsidP="00A609F2">
            <w:pPr>
              <w:spacing w:line="276" w:lineRule="auto"/>
              <w:rPr>
                <w:rFonts w:ascii="Verdana" w:hAnsi="Verdana" w:cstheme="minorHAnsi"/>
                <w:sz w:val="20"/>
                <w:szCs w:val="20"/>
                <w:lang w:val="hr-HR"/>
              </w:rPr>
            </w:pPr>
          </w:p>
          <w:p w14:paraId="3B1B49DA" w14:textId="77777777" w:rsidR="00224CFF" w:rsidRPr="00224CFF" w:rsidRDefault="00224CFF" w:rsidP="00A609F2">
            <w:pPr>
              <w:spacing w:line="276" w:lineRule="auto"/>
              <w:rPr>
                <w:rFonts w:ascii="Verdana" w:hAnsi="Verdana" w:cstheme="minorHAnsi"/>
                <w:sz w:val="20"/>
                <w:szCs w:val="20"/>
                <w:lang w:val="hr-HR"/>
              </w:rPr>
            </w:pPr>
          </w:p>
          <w:p w14:paraId="20ED0E75" w14:textId="77777777" w:rsidR="00224CFF" w:rsidRPr="00224CFF" w:rsidRDefault="00224CFF" w:rsidP="00A609F2">
            <w:pPr>
              <w:spacing w:line="276" w:lineRule="auto"/>
              <w:rPr>
                <w:rFonts w:ascii="Verdana" w:hAnsi="Verdana" w:cstheme="minorHAnsi"/>
                <w:sz w:val="20"/>
                <w:szCs w:val="20"/>
                <w:lang w:val="hr-HR"/>
              </w:rPr>
            </w:pPr>
          </w:p>
          <w:p w14:paraId="41506550" w14:textId="77777777" w:rsidR="00224CFF" w:rsidRPr="00224CFF" w:rsidRDefault="00224CFF" w:rsidP="00A609F2">
            <w:pPr>
              <w:spacing w:line="276" w:lineRule="auto"/>
              <w:rPr>
                <w:rFonts w:ascii="Verdana" w:hAnsi="Verdana" w:cstheme="minorHAnsi"/>
                <w:sz w:val="20"/>
                <w:szCs w:val="20"/>
                <w:lang w:val="hr-HR"/>
              </w:rPr>
            </w:pPr>
          </w:p>
          <w:p w14:paraId="444B7A7D" w14:textId="77777777" w:rsidR="00224CFF" w:rsidRPr="00224CFF" w:rsidRDefault="00224CFF" w:rsidP="00A609F2">
            <w:pPr>
              <w:spacing w:line="276" w:lineRule="auto"/>
              <w:rPr>
                <w:rFonts w:ascii="Verdana" w:hAnsi="Verdana" w:cstheme="minorHAnsi"/>
                <w:sz w:val="20"/>
                <w:szCs w:val="20"/>
                <w:lang w:val="hr-HR"/>
              </w:rPr>
            </w:pPr>
          </w:p>
          <w:p w14:paraId="1EA6F1BE" w14:textId="77777777" w:rsidR="00224CFF" w:rsidRPr="00224CFF" w:rsidRDefault="00224CFF" w:rsidP="00A609F2">
            <w:pPr>
              <w:spacing w:line="276" w:lineRule="auto"/>
              <w:rPr>
                <w:rFonts w:ascii="Verdana" w:hAnsi="Verdana" w:cstheme="minorHAnsi"/>
                <w:sz w:val="20"/>
                <w:szCs w:val="20"/>
                <w:lang w:val="hr-HR"/>
              </w:rPr>
            </w:pPr>
          </w:p>
          <w:p w14:paraId="0594C1D2"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T24</w:t>
            </w:r>
          </w:p>
          <w:p w14:paraId="36DC46D1"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PREPOZNAVANJE VRSTA ZUBA</w:t>
            </w:r>
          </w:p>
          <w:p w14:paraId="3B959C3D" w14:textId="77777777" w:rsidR="00224CFF" w:rsidRPr="00224CFF" w:rsidRDefault="00224CFF" w:rsidP="00A609F2">
            <w:pPr>
              <w:spacing w:line="276" w:lineRule="auto"/>
              <w:rPr>
                <w:rFonts w:ascii="Verdana" w:hAnsi="Verdana" w:cstheme="minorHAnsi"/>
                <w:sz w:val="20"/>
                <w:szCs w:val="20"/>
                <w:lang w:val="hr-HR"/>
              </w:rPr>
            </w:pPr>
          </w:p>
          <w:p w14:paraId="7597A19B" w14:textId="77777777" w:rsidR="00224CFF" w:rsidRPr="00224CFF" w:rsidRDefault="00224CFF" w:rsidP="00A609F2">
            <w:pPr>
              <w:spacing w:line="276" w:lineRule="auto"/>
              <w:rPr>
                <w:rFonts w:ascii="Verdana" w:hAnsi="Verdana" w:cstheme="minorHAnsi"/>
                <w:sz w:val="20"/>
                <w:szCs w:val="20"/>
                <w:lang w:val="hr-HR"/>
              </w:rPr>
            </w:pPr>
          </w:p>
          <w:p w14:paraId="551FA228" w14:textId="77777777" w:rsidR="00224CFF" w:rsidRPr="00224CFF" w:rsidRDefault="00224CFF" w:rsidP="00A609F2">
            <w:pPr>
              <w:spacing w:line="276" w:lineRule="auto"/>
              <w:rPr>
                <w:rFonts w:ascii="Verdana" w:hAnsi="Verdana" w:cstheme="minorHAnsi"/>
                <w:sz w:val="20"/>
                <w:szCs w:val="20"/>
                <w:lang w:val="hr-HR"/>
              </w:rPr>
            </w:pPr>
          </w:p>
          <w:p w14:paraId="399CB345" w14:textId="77777777" w:rsidR="00224CFF" w:rsidRPr="00224CFF" w:rsidRDefault="00224CFF" w:rsidP="00A609F2">
            <w:pPr>
              <w:spacing w:line="276" w:lineRule="auto"/>
              <w:rPr>
                <w:rFonts w:ascii="Verdana" w:hAnsi="Verdana" w:cstheme="minorHAnsi"/>
                <w:sz w:val="20"/>
                <w:szCs w:val="20"/>
                <w:lang w:val="hr-HR"/>
              </w:rPr>
            </w:pPr>
          </w:p>
          <w:p w14:paraId="4B9636A2" w14:textId="77777777" w:rsidR="00224CFF" w:rsidRPr="00224CFF" w:rsidRDefault="00224CFF" w:rsidP="00A609F2">
            <w:pPr>
              <w:spacing w:line="276" w:lineRule="auto"/>
              <w:rPr>
                <w:rFonts w:ascii="Verdana" w:hAnsi="Verdana" w:cstheme="minorHAnsi"/>
                <w:sz w:val="20"/>
                <w:szCs w:val="20"/>
                <w:lang w:val="hr-HR"/>
              </w:rPr>
            </w:pPr>
          </w:p>
          <w:p w14:paraId="5CBAB326" w14:textId="77777777" w:rsidR="00224CFF" w:rsidRPr="00224CFF" w:rsidRDefault="00224CFF" w:rsidP="00A609F2">
            <w:pPr>
              <w:spacing w:line="276" w:lineRule="auto"/>
              <w:rPr>
                <w:rFonts w:ascii="Verdana" w:hAnsi="Verdana" w:cstheme="minorHAnsi"/>
                <w:sz w:val="20"/>
                <w:szCs w:val="20"/>
                <w:lang w:val="hr-HR"/>
              </w:rPr>
            </w:pPr>
          </w:p>
          <w:p w14:paraId="0177B1E5" w14:textId="77777777" w:rsidR="00224CFF" w:rsidRPr="00224CFF" w:rsidRDefault="00224CFF" w:rsidP="00A609F2">
            <w:pPr>
              <w:spacing w:line="276" w:lineRule="auto"/>
              <w:rPr>
                <w:rFonts w:ascii="Verdana" w:hAnsi="Verdana" w:cstheme="minorHAnsi"/>
                <w:sz w:val="20"/>
                <w:szCs w:val="20"/>
                <w:lang w:val="hr-HR"/>
              </w:rPr>
            </w:pPr>
          </w:p>
          <w:p w14:paraId="67F03FAF" w14:textId="77777777" w:rsidR="00224CFF" w:rsidRPr="00224CFF" w:rsidRDefault="00224CFF" w:rsidP="00A609F2">
            <w:pPr>
              <w:spacing w:line="276" w:lineRule="auto"/>
              <w:rPr>
                <w:rFonts w:ascii="Verdana" w:hAnsi="Verdana" w:cstheme="minorHAnsi"/>
                <w:sz w:val="20"/>
                <w:szCs w:val="20"/>
                <w:lang w:val="hr-HR"/>
              </w:rPr>
            </w:pPr>
          </w:p>
          <w:p w14:paraId="06C7FDD6" w14:textId="77777777" w:rsidR="00224CFF" w:rsidRPr="00224CFF" w:rsidRDefault="00224CFF" w:rsidP="00A609F2">
            <w:pPr>
              <w:spacing w:line="276" w:lineRule="auto"/>
              <w:rPr>
                <w:rFonts w:ascii="Verdana" w:hAnsi="Verdana" w:cstheme="minorHAnsi"/>
                <w:sz w:val="20"/>
                <w:szCs w:val="20"/>
                <w:lang w:val="hr-HR"/>
              </w:rPr>
            </w:pPr>
          </w:p>
          <w:p w14:paraId="4161B0D7" w14:textId="77777777" w:rsidR="00224CFF" w:rsidRPr="00224CFF" w:rsidRDefault="00224CFF" w:rsidP="00A609F2">
            <w:pPr>
              <w:spacing w:line="276" w:lineRule="auto"/>
              <w:rPr>
                <w:rFonts w:ascii="Verdana" w:hAnsi="Verdana" w:cstheme="minorHAnsi"/>
                <w:sz w:val="20"/>
                <w:szCs w:val="20"/>
                <w:lang w:val="hr-HR"/>
              </w:rPr>
            </w:pPr>
          </w:p>
          <w:p w14:paraId="5BCA077D" w14:textId="77777777" w:rsidR="00224CFF" w:rsidRPr="00224CFF" w:rsidRDefault="00224CFF" w:rsidP="00A609F2">
            <w:pPr>
              <w:spacing w:line="276" w:lineRule="auto"/>
              <w:rPr>
                <w:rFonts w:ascii="Verdana" w:hAnsi="Verdana" w:cstheme="minorHAnsi"/>
                <w:sz w:val="20"/>
                <w:szCs w:val="20"/>
                <w:lang w:val="hr-HR"/>
              </w:rPr>
            </w:pPr>
          </w:p>
          <w:p w14:paraId="708E2903" w14:textId="77777777" w:rsidR="00224CFF" w:rsidRPr="00224CFF" w:rsidRDefault="00224CFF" w:rsidP="00A609F2">
            <w:pPr>
              <w:spacing w:line="276" w:lineRule="auto"/>
              <w:rPr>
                <w:rFonts w:ascii="Verdana" w:hAnsi="Verdana" w:cstheme="minorHAnsi"/>
                <w:sz w:val="20"/>
                <w:szCs w:val="20"/>
                <w:lang w:val="hr-HR"/>
              </w:rPr>
            </w:pPr>
          </w:p>
          <w:p w14:paraId="18C859CB" w14:textId="77777777" w:rsidR="00224CFF" w:rsidRPr="00224CFF" w:rsidRDefault="00224CFF" w:rsidP="00A609F2">
            <w:pPr>
              <w:spacing w:line="276" w:lineRule="auto"/>
              <w:rPr>
                <w:rFonts w:ascii="Verdana" w:hAnsi="Verdana" w:cstheme="minorHAnsi"/>
                <w:sz w:val="20"/>
                <w:szCs w:val="20"/>
                <w:lang w:val="hr-HR"/>
              </w:rPr>
            </w:pPr>
          </w:p>
          <w:p w14:paraId="59298468" w14:textId="77777777" w:rsidR="00224CFF" w:rsidRPr="00224CFF" w:rsidRDefault="00224CFF" w:rsidP="00A609F2">
            <w:pPr>
              <w:spacing w:line="276" w:lineRule="auto"/>
              <w:rPr>
                <w:rFonts w:ascii="Verdana" w:hAnsi="Verdana" w:cstheme="minorHAnsi"/>
                <w:sz w:val="20"/>
                <w:szCs w:val="20"/>
                <w:lang w:val="hr-HR"/>
              </w:rPr>
            </w:pPr>
          </w:p>
          <w:p w14:paraId="28C96472" w14:textId="77777777" w:rsidR="00224CFF" w:rsidRPr="00224CFF" w:rsidRDefault="00224CFF" w:rsidP="00A609F2">
            <w:pPr>
              <w:spacing w:line="276" w:lineRule="auto"/>
              <w:rPr>
                <w:rFonts w:ascii="Verdana" w:hAnsi="Verdana" w:cstheme="minorHAnsi"/>
                <w:sz w:val="20"/>
                <w:szCs w:val="20"/>
                <w:lang w:val="hr-HR"/>
              </w:rPr>
            </w:pPr>
          </w:p>
          <w:p w14:paraId="511F3B03" w14:textId="77777777" w:rsidR="00224CFF" w:rsidRPr="00224CFF" w:rsidRDefault="00224CFF" w:rsidP="00A609F2">
            <w:pPr>
              <w:spacing w:line="276" w:lineRule="auto"/>
              <w:rPr>
                <w:rFonts w:ascii="Verdana" w:hAnsi="Verdana" w:cstheme="minorHAnsi"/>
                <w:sz w:val="20"/>
                <w:szCs w:val="20"/>
                <w:lang w:val="hr-HR"/>
              </w:rPr>
            </w:pPr>
          </w:p>
          <w:p w14:paraId="3627B483" w14:textId="77777777" w:rsidR="00224CFF" w:rsidRPr="00224CFF" w:rsidRDefault="00224CFF" w:rsidP="00A609F2">
            <w:pPr>
              <w:spacing w:line="276" w:lineRule="auto"/>
              <w:rPr>
                <w:rFonts w:ascii="Verdana" w:hAnsi="Verdana" w:cstheme="minorHAnsi"/>
                <w:sz w:val="20"/>
                <w:szCs w:val="20"/>
                <w:lang w:val="hr-HR"/>
              </w:rPr>
            </w:pPr>
          </w:p>
          <w:p w14:paraId="2C44D7F0" w14:textId="77777777" w:rsidR="00224CFF" w:rsidRPr="00224CFF" w:rsidRDefault="00224CFF" w:rsidP="00A609F2">
            <w:pPr>
              <w:spacing w:line="276" w:lineRule="auto"/>
              <w:rPr>
                <w:rFonts w:ascii="Verdana" w:hAnsi="Verdana" w:cstheme="minorHAnsi"/>
                <w:sz w:val="20"/>
                <w:szCs w:val="20"/>
                <w:lang w:val="hr-HR"/>
              </w:rPr>
            </w:pPr>
          </w:p>
          <w:p w14:paraId="681CDD90" w14:textId="77777777" w:rsidR="00224CFF" w:rsidRPr="00224CFF" w:rsidRDefault="00224CFF" w:rsidP="00A609F2">
            <w:pPr>
              <w:spacing w:line="276" w:lineRule="auto"/>
              <w:rPr>
                <w:rFonts w:ascii="Verdana" w:hAnsi="Verdana" w:cstheme="minorHAnsi"/>
                <w:sz w:val="20"/>
                <w:szCs w:val="20"/>
                <w:lang w:val="hr-HR"/>
              </w:rPr>
            </w:pPr>
          </w:p>
          <w:p w14:paraId="366CD32D" w14:textId="77777777" w:rsidR="00224CFF" w:rsidRPr="00224CFF" w:rsidRDefault="00224CFF" w:rsidP="00A609F2">
            <w:pPr>
              <w:spacing w:line="276" w:lineRule="auto"/>
              <w:rPr>
                <w:rFonts w:ascii="Verdana" w:hAnsi="Verdana" w:cstheme="minorHAnsi"/>
                <w:sz w:val="20"/>
                <w:szCs w:val="20"/>
                <w:lang w:val="hr-HR"/>
              </w:rPr>
            </w:pPr>
          </w:p>
          <w:p w14:paraId="07EE347A" w14:textId="77777777" w:rsidR="00224CFF" w:rsidRPr="00224CFF" w:rsidRDefault="00224CFF" w:rsidP="00A609F2">
            <w:pPr>
              <w:spacing w:line="276" w:lineRule="auto"/>
              <w:rPr>
                <w:rFonts w:ascii="Verdana" w:hAnsi="Verdana" w:cstheme="minorHAnsi"/>
                <w:sz w:val="20"/>
                <w:szCs w:val="20"/>
                <w:lang w:val="hr-HR"/>
              </w:rPr>
            </w:pPr>
          </w:p>
          <w:p w14:paraId="585FD89A" w14:textId="77777777" w:rsidR="00224CFF" w:rsidRPr="00224CFF" w:rsidRDefault="00224CFF" w:rsidP="00A609F2">
            <w:pPr>
              <w:spacing w:line="276" w:lineRule="auto"/>
              <w:rPr>
                <w:rFonts w:ascii="Verdana" w:hAnsi="Verdana" w:cstheme="minorHAnsi"/>
                <w:sz w:val="20"/>
                <w:szCs w:val="20"/>
                <w:lang w:val="hr-HR"/>
              </w:rPr>
            </w:pPr>
          </w:p>
          <w:p w14:paraId="70057332" w14:textId="77777777" w:rsidR="00224CFF" w:rsidRPr="00224CFF" w:rsidRDefault="00224CFF" w:rsidP="00A609F2">
            <w:pPr>
              <w:spacing w:line="276" w:lineRule="auto"/>
              <w:rPr>
                <w:rFonts w:ascii="Verdana" w:hAnsi="Verdana" w:cstheme="minorHAnsi"/>
                <w:sz w:val="20"/>
                <w:szCs w:val="20"/>
                <w:lang w:val="hr-HR"/>
              </w:rPr>
            </w:pPr>
          </w:p>
          <w:p w14:paraId="1C212A8B" w14:textId="77777777" w:rsidR="00224CFF" w:rsidRPr="00224CFF" w:rsidRDefault="00224CFF" w:rsidP="00A609F2">
            <w:pPr>
              <w:spacing w:line="276" w:lineRule="auto"/>
              <w:rPr>
                <w:rFonts w:ascii="Verdana" w:hAnsi="Verdana" w:cstheme="minorHAnsi"/>
                <w:sz w:val="20"/>
                <w:szCs w:val="20"/>
                <w:lang w:val="hr-HR"/>
              </w:rPr>
            </w:pPr>
          </w:p>
          <w:p w14:paraId="3F69E732" w14:textId="77777777" w:rsidR="00224CFF" w:rsidRPr="00224CFF" w:rsidRDefault="00224CFF" w:rsidP="00A609F2">
            <w:pPr>
              <w:spacing w:line="276" w:lineRule="auto"/>
              <w:rPr>
                <w:rFonts w:ascii="Verdana" w:hAnsi="Verdana" w:cstheme="minorHAnsi"/>
                <w:sz w:val="20"/>
                <w:szCs w:val="20"/>
                <w:lang w:val="hr-HR"/>
              </w:rPr>
            </w:pPr>
          </w:p>
          <w:p w14:paraId="5CD734B1" w14:textId="77777777" w:rsidR="00224CFF" w:rsidRPr="00224CFF" w:rsidRDefault="00224CFF" w:rsidP="00A609F2">
            <w:pPr>
              <w:spacing w:line="276" w:lineRule="auto"/>
              <w:rPr>
                <w:rFonts w:ascii="Verdana" w:hAnsi="Verdana" w:cstheme="minorHAnsi"/>
                <w:sz w:val="20"/>
                <w:szCs w:val="20"/>
                <w:lang w:val="hr-HR"/>
              </w:rPr>
            </w:pPr>
          </w:p>
          <w:p w14:paraId="470D47BC" w14:textId="77777777" w:rsidR="00224CFF" w:rsidRPr="00224CFF" w:rsidRDefault="00224CFF" w:rsidP="00A609F2">
            <w:pPr>
              <w:spacing w:line="276" w:lineRule="auto"/>
              <w:rPr>
                <w:rFonts w:ascii="Verdana" w:hAnsi="Verdana" w:cstheme="minorHAnsi"/>
                <w:sz w:val="20"/>
                <w:szCs w:val="20"/>
                <w:lang w:val="hr-HR"/>
              </w:rPr>
            </w:pPr>
          </w:p>
          <w:p w14:paraId="6385E48A" w14:textId="77777777" w:rsidR="00224CFF" w:rsidRPr="00224CFF" w:rsidRDefault="00224CFF" w:rsidP="00A609F2">
            <w:pPr>
              <w:spacing w:line="276" w:lineRule="auto"/>
              <w:rPr>
                <w:rFonts w:ascii="Verdana" w:hAnsi="Verdana" w:cstheme="minorHAnsi"/>
                <w:sz w:val="20"/>
                <w:szCs w:val="20"/>
                <w:lang w:val="hr-HR"/>
              </w:rPr>
            </w:pPr>
          </w:p>
          <w:p w14:paraId="229D7BE5" w14:textId="77777777" w:rsidR="00224CFF" w:rsidRPr="00224CFF" w:rsidRDefault="00224CFF" w:rsidP="00A609F2">
            <w:pPr>
              <w:spacing w:line="276" w:lineRule="auto"/>
              <w:rPr>
                <w:rFonts w:ascii="Verdana" w:hAnsi="Verdana" w:cstheme="minorHAnsi"/>
                <w:sz w:val="20"/>
                <w:szCs w:val="20"/>
                <w:lang w:val="hr-HR"/>
              </w:rPr>
            </w:pPr>
          </w:p>
          <w:p w14:paraId="0EA6BA0A" w14:textId="77777777" w:rsidR="00224CFF" w:rsidRPr="00224CFF" w:rsidRDefault="00224CFF" w:rsidP="00A609F2">
            <w:pPr>
              <w:spacing w:line="276" w:lineRule="auto"/>
              <w:rPr>
                <w:rFonts w:ascii="Verdana" w:hAnsi="Verdana" w:cstheme="minorHAnsi"/>
                <w:sz w:val="20"/>
                <w:szCs w:val="20"/>
                <w:lang w:val="hr-HR"/>
              </w:rPr>
            </w:pPr>
          </w:p>
          <w:p w14:paraId="2D3BCDCD" w14:textId="77777777" w:rsidR="00224CFF" w:rsidRPr="00224CFF" w:rsidRDefault="00224CFF" w:rsidP="00A609F2">
            <w:pPr>
              <w:spacing w:line="276" w:lineRule="auto"/>
              <w:rPr>
                <w:rFonts w:ascii="Verdana" w:hAnsi="Verdana" w:cstheme="minorHAnsi"/>
                <w:sz w:val="20"/>
                <w:szCs w:val="20"/>
                <w:lang w:val="hr-HR"/>
              </w:rPr>
            </w:pPr>
          </w:p>
          <w:p w14:paraId="6A5305D7" w14:textId="77777777" w:rsidR="00224CFF" w:rsidRPr="00224CFF" w:rsidRDefault="00224CFF" w:rsidP="00A609F2">
            <w:pPr>
              <w:spacing w:line="276" w:lineRule="auto"/>
              <w:rPr>
                <w:rFonts w:ascii="Verdana" w:hAnsi="Verdana" w:cstheme="minorHAnsi"/>
                <w:sz w:val="20"/>
                <w:szCs w:val="20"/>
                <w:lang w:val="hr-HR"/>
              </w:rPr>
            </w:pPr>
          </w:p>
          <w:p w14:paraId="0E13F72E" w14:textId="77777777" w:rsidR="00224CFF" w:rsidRPr="00224CFF" w:rsidRDefault="00224CFF" w:rsidP="00A609F2">
            <w:pPr>
              <w:spacing w:line="276" w:lineRule="auto"/>
              <w:rPr>
                <w:rFonts w:ascii="Verdana" w:hAnsi="Verdana" w:cstheme="minorHAnsi"/>
                <w:sz w:val="20"/>
                <w:szCs w:val="20"/>
                <w:lang w:val="hr-HR"/>
              </w:rPr>
            </w:pPr>
          </w:p>
          <w:p w14:paraId="2EFE4CAB" w14:textId="77777777" w:rsidR="00224CFF" w:rsidRPr="00224CFF" w:rsidRDefault="00224CFF" w:rsidP="00A609F2">
            <w:pPr>
              <w:spacing w:line="276" w:lineRule="auto"/>
              <w:rPr>
                <w:rFonts w:ascii="Verdana" w:hAnsi="Verdana" w:cstheme="minorHAnsi"/>
                <w:sz w:val="20"/>
                <w:szCs w:val="20"/>
                <w:lang w:val="hr-HR"/>
              </w:rPr>
            </w:pPr>
          </w:p>
          <w:p w14:paraId="6CD0155C" w14:textId="77777777" w:rsidR="00224CFF" w:rsidRPr="00224CFF" w:rsidRDefault="00224CFF" w:rsidP="00A609F2">
            <w:pPr>
              <w:spacing w:line="276" w:lineRule="auto"/>
              <w:rPr>
                <w:rFonts w:ascii="Verdana" w:hAnsi="Verdana" w:cstheme="minorHAnsi"/>
                <w:sz w:val="20"/>
                <w:szCs w:val="20"/>
                <w:lang w:val="hr-HR"/>
              </w:rPr>
            </w:pPr>
          </w:p>
          <w:p w14:paraId="05D05114" w14:textId="77777777" w:rsidR="00224CFF" w:rsidRPr="00224CFF" w:rsidRDefault="00224CFF" w:rsidP="00A609F2">
            <w:pPr>
              <w:spacing w:line="276" w:lineRule="auto"/>
              <w:rPr>
                <w:rFonts w:ascii="Verdana" w:hAnsi="Verdana" w:cstheme="minorHAnsi"/>
                <w:sz w:val="20"/>
                <w:szCs w:val="20"/>
                <w:lang w:val="hr-HR"/>
              </w:rPr>
            </w:pPr>
          </w:p>
          <w:p w14:paraId="23C31A0D" w14:textId="77777777" w:rsidR="00224CFF" w:rsidRPr="00224CFF" w:rsidRDefault="00224CFF" w:rsidP="00A609F2">
            <w:pPr>
              <w:spacing w:line="276" w:lineRule="auto"/>
              <w:rPr>
                <w:rFonts w:ascii="Verdana" w:hAnsi="Verdana" w:cstheme="minorHAnsi"/>
                <w:sz w:val="20"/>
                <w:szCs w:val="20"/>
                <w:lang w:val="hr-HR"/>
              </w:rPr>
            </w:pPr>
          </w:p>
          <w:p w14:paraId="0ECB1787" w14:textId="77777777" w:rsidR="00224CFF" w:rsidRPr="00224CFF" w:rsidRDefault="00224CFF" w:rsidP="00A609F2">
            <w:pPr>
              <w:spacing w:line="276" w:lineRule="auto"/>
              <w:rPr>
                <w:rFonts w:ascii="Verdana" w:hAnsi="Verdana" w:cstheme="minorHAnsi"/>
                <w:sz w:val="20"/>
                <w:szCs w:val="20"/>
                <w:lang w:val="hr-HR"/>
              </w:rPr>
            </w:pPr>
          </w:p>
          <w:p w14:paraId="20524F5E" w14:textId="77777777" w:rsidR="00224CFF" w:rsidRPr="00224CFF" w:rsidRDefault="00224CFF" w:rsidP="00A609F2">
            <w:pPr>
              <w:spacing w:line="276" w:lineRule="auto"/>
              <w:rPr>
                <w:rFonts w:ascii="Verdana" w:hAnsi="Verdana" w:cstheme="minorHAnsi"/>
                <w:sz w:val="20"/>
                <w:szCs w:val="20"/>
                <w:lang w:val="hr-HR"/>
              </w:rPr>
            </w:pPr>
          </w:p>
          <w:p w14:paraId="10BB7AE7" w14:textId="77777777" w:rsidR="00224CFF" w:rsidRPr="00224CFF" w:rsidRDefault="00224CFF" w:rsidP="00A609F2">
            <w:pPr>
              <w:spacing w:line="276" w:lineRule="auto"/>
              <w:rPr>
                <w:rFonts w:ascii="Verdana" w:hAnsi="Verdana" w:cstheme="minorHAnsi"/>
                <w:sz w:val="20"/>
                <w:szCs w:val="20"/>
                <w:lang w:val="hr-HR"/>
              </w:rPr>
            </w:pPr>
          </w:p>
          <w:p w14:paraId="0366BAC6" w14:textId="77777777" w:rsidR="00224CFF" w:rsidRPr="00224CFF" w:rsidRDefault="00224CFF" w:rsidP="00A609F2">
            <w:pPr>
              <w:spacing w:line="276" w:lineRule="auto"/>
              <w:rPr>
                <w:rFonts w:ascii="Verdana" w:hAnsi="Verdana" w:cstheme="minorHAnsi"/>
                <w:sz w:val="20"/>
                <w:szCs w:val="20"/>
                <w:lang w:val="hr-HR"/>
              </w:rPr>
            </w:pPr>
          </w:p>
        </w:tc>
        <w:tc>
          <w:tcPr>
            <w:tcW w:w="3686" w:type="dxa"/>
          </w:tcPr>
          <w:p w14:paraId="17180304" w14:textId="77777777" w:rsidR="00224CFF" w:rsidRPr="00224CFF" w:rsidRDefault="00224CFF" w:rsidP="00A609F2">
            <w:pPr>
              <w:numPr>
                <w:ilvl w:val="0"/>
                <w:numId w:val="8"/>
              </w:numPr>
              <w:spacing w:after="200" w:line="276" w:lineRule="auto"/>
              <w:rPr>
                <w:rFonts w:ascii="Verdana" w:hAnsi="Verdana"/>
                <w:sz w:val="20"/>
                <w:szCs w:val="20"/>
              </w:rPr>
            </w:pPr>
            <w:r w:rsidRPr="00224CFF">
              <w:rPr>
                <w:rFonts w:ascii="Verdana" w:hAnsi="Verdana"/>
                <w:sz w:val="20"/>
                <w:szCs w:val="20"/>
              </w:rPr>
              <w:lastRenderedPageBreak/>
              <w:t>izdvaja, identificira, nabraja i opisuje obilježja mliječnog zubala</w:t>
            </w:r>
          </w:p>
          <w:p w14:paraId="0F387611" w14:textId="77777777" w:rsidR="00224CFF" w:rsidRPr="00224CFF" w:rsidRDefault="00224CFF" w:rsidP="00A609F2">
            <w:pPr>
              <w:numPr>
                <w:ilvl w:val="0"/>
                <w:numId w:val="8"/>
              </w:numPr>
              <w:spacing w:after="200" w:line="276" w:lineRule="auto"/>
              <w:rPr>
                <w:rFonts w:ascii="Verdana" w:hAnsi="Verdana"/>
                <w:sz w:val="20"/>
                <w:szCs w:val="20"/>
              </w:rPr>
            </w:pPr>
            <w:r w:rsidRPr="00224CFF">
              <w:rPr>
                <w:rFonts w:ascii="Verdana" w:hAnsi="Verdana"/>
                <w:sz w:val="20"/>
                <w:szCs w:val="20"/>
              </w:rPr>
              <w:t>izdvaja, identificira, nabraja i opisuje obilježja trajnog zubala te ga uspoređuje s mliječnim zubalom</w:t>
            </w:r>
          </w:p>
          <w:p w14:paraId="041613D7"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 xml:space="preserve">pokazuje na modelu i povezuje odnose između zuba gornje i donje </w:t>
            </w:r>
            <w:r w:rsidRPr="00224CFF">
              <w:rPr>
                <w:rFonts w:ascii="Verdana" w:hAnsi="Verdana"/>
                <w:sz w:val="20"/>
                <w:szCs w:val="20"/>
              </w:rPr>
              <w:t>čeljusti, te ta pravila primjenjuje kod prepoznavanja različitosti kod mliječnog i trajnog zubala</w:t>
            </w:r>
          </w:p>
          <w:p w14:paraId="5E03D248" w14:textId="77777777" w:rsidR="00224CFF" w:rsidRPr="00224CFF" w:rsidRDefault="00224CFF" w:rsidP="00A609F2">
            <w:pPr>
              <w:spacing w:line="276" w:lineRule="auto"/>
              <w:ind w:left="720"/>
              <w:rPr>
                <w:rFonts w:ascii="Verdana" w:hAnsi="Verdana"/>
                <w:sz w:val="20"/>
                <w:szCs w:val="20"/>
              </w:rPr>
            </w:pPr>
          </w:p>
          <w:p w14:paraId="53A6F051"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opisuje i povezuje procese koji se događaju prilikom nicanja zuba</w:t>
            </w:r>
          </w:p>
          <w:p w14:paraId="465E3D4D" w14:textId="77777777" w:rsidR="00224CFF" w:rsidRPr="00224CFF" w:rsidRDefault="00224CFF" w:rsidP="00A609F2">
            <w:pPr>
              <w:spacing w:line="276" w:lineRule="auto"/>
              <w:ind w:left="360"/>
              <w:rPr>
                <w:rFonts w:ascii="Verdana" w:hAnsi="Verdana"/>
                <w:sz w:val="20"/>
                <w:szCs w:val="20"/>
              </w:rPr>
            </w:pPr>
          </w:p>
          <w:p w14:paraId="28627FB3"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primjenjuje latinsko nazivlje prilikom opisivanja građe i zadaća cakline, te je uspoređuje s ostalim zubnim tkivima</w:t>
            </w:r>
          </w:p>
          <w:p w14:paraId="65C9CFDD"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primjenjuje latinsko nazivlje prilikom opisivanja građe i zadaća dentina, te ga uspoređuje s ostalim zubnim tkivima</w:t>
            </w:r>
          </w:p>
          <w:p w14:paraId="0A384953"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primjenjuje latinsko nazivlje prilikom opisivanja građe i zadaća cementa, te ga uspoređuje s ostalim zubnim tkivima</w:t>
            </w:r>
          </w:p>
          <w:p w14:paraId="2C61A82E"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primjenjuje latinsko nazivlje prilikom opisivanja građe i zadaća parodonta, te ga uspoređuje s ostalim zubnim tkivima</w:t>
            </w:r>
          </w:p>
          <w:p w14:paraId="397DBAF0" w14:textId="77777777" w:rsidR="00224CFF" w:rsidRPr="00224CFF" w:rsidRDefault="00224CFF" w:rsidP="00A609F2">
            <w:pPr>
              <w:numPr>
                <w:ilvl w:val="0"/>
                <w:numId w:val="8"/>
              </w:numPr>
              <w:spacing w:line="276" w:lineRule="auto"/>
              <w:rPr>
                <w:rFonts w:ascii="Verdana" w:hAnsi="Verdana"/>
                <w:sz w:val="20"/>
                <w:szCs w:val="20"/>
              </w:rPr>
            </w:pPr>
            <w:r w:rsidRPr="00224CFF">
              <w:rPr>
                <w:rFonts w:ascii="Verdana" w:hAnsi="Verdana"/>
                <w:sz w:val="20"/>
                <w:szCs w:val="20"/>
              </w:rPr>
              <w:t>izdvaja, identificira, nabraja i opisuje obilježja trajnog zubala te ga uspoređuje s mliječnim zubalom</w:t>
            </w:r>
          </w:p>
          <w:p w14:paraId="277954F1"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lastRenderedPageBreak/>
              <w:t>nabrojati i opisati uloge i zadaće sjekutića, te ih usporediti s drugim skupinama zuba</w:t>
            </w:r>
          </w:p>
          <w:p w14:paraId="74BC6D86" w14:textId="77777777" w:rsidR="00224CFF" w:rsidRPr="00224CFF" w:rsidRDefault="00224CFF" w:rsidP="00A609F2">
            <w:pPr>
              <w:pStyle w:val="Odlomakpopisa"/>
              <w:spacing w:after="200" w:line="276" w:lineRule="auto"/>
              <w:rPr>
                <w:rFonts w:ascii="Verdana" w:hAnsi="Verdana"/>
                <w:sz w:val="20"/>
                <w:szCs w:val="20"/>
              </w:rPr>
            </w:pPr>
          </w:p>
          <w:p w14:paraId="7BC2B4EC"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navesti, opisati i pokazati na modelu glavne karakteristike gornjih sjekutića, te prepoznati glavne razlike središnjeg i bočnog i prema tome odabrati model zuba</w:t>
            </w:r>
          </w:p>
          <w:p w14:paraId="77A3BCB0"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navesti, opisati i pokazati na modelu glavne karakteristike donjih sjekutića, te prepoznati glavne razlike središnjeg i bočnog i prema tome odabrati model zuba</w:t>
            </w:r>
          </w:p>
          <w:p w14:paraId="5F8AAEFC"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nabrojati i opisati uloge i zadaće očnjaka, te ih usporediti s drugim skupinama zuba</w:t>
            </w:r>
          </w:p>
          <w:p w14:paraId="6667EDE9"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navesti, opisati i pokazati na modelu glavne karakteristike gornjeg očnjaka, te prepoznati glavne razlike sjekutića i očnjaka i prema tome odabrati model zuba</w:t>
            </w:r>
          </w:p>
          <w:p w14:paraId="3C1EE0DB"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 xml:space="preserve">navesti, opisati i pokazati na modelu glavne karakteristike donjeg očnjaka, te prepoznati glavne razlike sjekutića i </w:t>
            </w:r>
            <w:r w:rsidRPr="00224CFF">
              <w:rPr>
                <w:rFonts w:ascii="Verdana" w:hAnsi="Verdana"/>
                <w:sz w:val="20"/>
                <w:szCs w:val="20"/>
              </w:rPr>
              <w:lastRenderedPageBreak/>
              <w:t>očnjaka i prema tome odabrati model zuba</w:t>
            </w:r>
          </w:p>
          <w:p w14:paraId="07A509E7"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nabrojati i opisati uloge i zadaće pretkutnjaka, te ih usporediti s drugim skupinama zuba</w:t>
            </w:r>
          </w:p>
          <w:p w14:paraId="61799C50"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navesti, opisati i pokazati na modelu glavne karakteristike gornjih pretkutnjaka, te prepoznati glavne razlike prvog i drugog i prema tome odabrati model zuba</w:t>
            </w:r>
          </w:p>
          <w:p w14:paraId="116E8826"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navesti, opisati i pokazati na modelu glavne karakteristike donjih pretkutnjaka, te prepoznati glavne razlike prvog i drugog i prema tome odabrati model zuba</w:t>
            </w:r>
          </w:p>
          <w:p w14:paraId="5869E089"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nabrojati i opisati uloge i zadaće kutnjaka, te ih usporediti s drugim skupinama zuba</w:t>
            </w:r>
          </w:p>
          <w:p w14:paraId="70D7D397" w14:textId="77777777" w:rsidR="00224CFF" w:rsidRPr="00224CFF" w:rsidRDefault="00224CFF" w:rsidP="00A609F2">
            <w:pPr>
              <w:pStyle w:val="Odlomakpopisa"/>
              <w:numPr>
                <w:ilvl w:val="0"/>
                <w:numId w:val="8"/>
              </w:numPr>
              <w:spacing w:after="200" w:line="276" w:lineRule="auto"/>
              <w:jc w:val="both"/>
              <w:rPr>
                <w:rFonts w:ascii="Verdana" w:hAnsi="Verdana"/>
                <w:sz w:val="20"/>
                <w:szCs w:val="20"/>
              </w:rPr>
            </w:pPr>
            <w:r w:rsidRPr="00224CFF">
              <w:rPr>
                <w:rFonts w:ascii="Verdana" w:hAnsi="Verdana"/>
                <w:sz w:val="20"/>
                <w:szCs w:val="20"/>
              </w:rPr>
              <w:t>navesti, opisati i pokazati na modelu glavne karakteristike gornjih kutnjaka, te prepoznati glavne razlike prvog i drugog i prema tome odabrati model zuba</w:t>
            </w:r>
          </w:p>
          <w:p w14:paraId="22DD304F" w14:textId="77777777" w:rsidR="00224CFF" w:rsidRPr="00224CFF" w:rsidRDefault="00224CFF" w:rsidP="00A609F2">
            <w:pPr>
              <w:pStyle w:val="Odlomakpopisa"/>
              <w:numPr>
                <w:ilvl w:val="0"/>
                <w:numId w:val="8"/>
              </w:numPr>
              <w:spacing w:after="200" w:line="276" w:lineRule="auto"/>
              <w:jc w:val="both"/>
              <w:rPr>
                <w:rFonts w:ascii="Verdana" w:hAnsi="Verdana"/>
                <w:sz w:val="20"/>
                <w:szCs w:val="20"/>
              </w:rPr>
            </w:pPr>
            <w:r w:rsidRPr="00224CFF">
              <w:rPr>
                <w:rFonts w:ascii="Verdana" w:hAnsi="Verdana"/>
                <w:sz w:val="20"/>
                <w:szCs w:val="20"/>
              </w:rPr>
              <w:t xml:space="preserve">navesti, opisati i pokazati na modelu glavne karakteristike donjih kutnjaka, te prepoznati </w:t>
            </w:r>
            <w:r w:rsidRPr="00224CFF">
              <w:rPr>
                <w:rFonts w:ascii="Verdana" w:hAnsi="Verdana"/>
                <w:sz w:val="20"/>
                <w:szCs w:val="20"/>
              </w:rPr>
              <w:lastRenderedPageBreak/>
              <w:t>glavne razlike prvog i drugog i prema tome odabrati model zuba</w:t>
            </w:r>
          </w:p>
          <w:p w14:paraId="1A930245"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nabrojati i opisati uloge i zadaće umnjaka, te ih usporediti s drugim skupinama zuba</w:t>
            </w:r>
          </w:p>
          <w:p w14:paraId="14CAD40E" w14:textId="77777777" w:rsidR="00224CFF" w:rsidRPr="00224CFF" w:rsidRDefault="00224CFF" w:rsidP="00A609F2">
            <w:pPr>
              <w:pStyle w:val="Odlomakpopisa"/>
              <w:spacing w:after="200" w:line="276" w:lineRule="auto"/>
              <w:rPr>
                <w:rFonts w:ascii="Verdana" w:hAnsi="Verdana"/>
                <w:sz w:val="20"/>
                <w:szCs w:val="20"/>
              </w:rPr>
            </w:pPr>
          </w:p>
          <w:p w14:paraId="4435DF66" w14:textId="77777777" w:rsidR="00224CFF" w:rsidRPr="00224CFF" w:rsidRDefault="00224CFF" w:rsidP="00A609F2">
            <w:pPr>
              <w:pStyle w:val="Odlomakpopisa"/>
              <w:numPr>
                <w:ilvl w:val="0"/>
                <w:numId w:val="8"/>
              </w:numPr>
              <w:spacing w:after="200" w:line="276" w:lineRule="auto"/>
              <w:rPr>
                <w:rFonts w:ascii="Verdana" w:hAnsi="Verdana"/>
                <w:sz w:val="20"/>
                <w:szCs w:val="20"/>
              </w:rPr>
            </w:pPr>
            <w:r w:rsidRPr="00224CFF">
              <w:rPr>
                <w:rFonts w:ascii="Verdana" w:hAnsi="Verdana"/>
                <w:sz w:val="20"/>
                <w:szCs w:val="20"/>
              </w:rPr>
              <w:t>preispituje, procjenjuje, uspoređuje s drugim učenicima svoje rezultate i utvrđuje gradivo</w:t>
            </w:r>
          </w:p>
        </w:tc>
        <w:tc>
          <w:tcPr>
            <w:tcW w:w="2835" w:type="dxa"/>
          </w:tcPr>
          <w:p w14:paraId="61C81C60"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lastRenderedPageBreak/>
              <w:t>Dentalna morfologija</w:t>
            </w:r>
          </w:p>
          <w:p w14:paraId="54F58449"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Anatomija i fiziologija</w:t>
            </w:r>
          </w:p>
          <w:p w14:paraId="69E0D68F"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Latinski jezik</w:t>
            </w:r>
          </w:p>
          <w:p w14:paraId="71941752"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Uvod u dentalnu medicinu</w:t>
            </w:r>
          </w:p>
          <w:p w14:paraId="594F89CB" w14:textId="77777777" w:rsidR="00224CFF" w:rsidRPr="00224CFF" w:rsidRDefault="00224CFF" w:rsidP="00A609F2">
            <w:pPr>
              <w:spacing w:line="276" w:lineRule="auto"/>
              <w:rPr>
                <w:rFonts w:ascii="Verdana" w:hAnsi="Verdana" w:cstheme="minorHAnsi"/>
                <w:sz w:val="20"/>
                <w:szCs w:val="20"/>
                <w:lang w:val="hr-HR"/>
              </w:rPr>
            </w:pPr>
          </w:p>
          <w:p w14:paraId="5B6604E4" w14:textId="77777777" w:rsidR="00224CFF" w:rsidRPr="00224CFF" w:rsidRDefault="00224CFF" w:rsidP="00A609F2">
            <w:pPr>
              <w:spacing w:line="276" w:lineRule="auto"/>
              <w:rPr>
                <w:rFonts w:ascii="Verdana" w:hAnsi="Verdana" w:cstheme="minorHAnsi"/>
                <w:sz w:val="20"/>
                <w:szCs w:val="20"/>
                <w:lang w:val="hr-HR"/>
              </w:rPr>
            </w:pPr>
          </w:p>
          <w:p w14:paraId="73D677FD"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Preporuke za ostvarivanje:</w:t>
            </w:r>
          </w:p>
          <w:p w14:paraId="05C62AF6"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b/>
                <w:bCs/>
                <w:sz w:val="20"/>
                <w:szCs w:val="20"/>
                <w:lang w:val="hr-HR"/>
              </w:rPr>
              <w:t xml:space="preserve">uvježbavanje na primjerima te vrednovanje </w:t>
            </w:r>
            <w:r w:rsidRPr="00224CFF">
              <w:rPr>
                <w:rFonts w:ascii="Verdana" w:hAnsi="Verdana" w:cstheme="minorHAnsi"/>
                <w:b/>
                <w:bCs/>
                <w:sz w:val="20"/>
                <w:szCs w:val="20"/>
                <w:lang w:val="hr-HR"/>
              </w:rPr>
              <w:t>ostvarenih ishoda odvijaju se kontinuirano tijekom nastavne godine</w:t>
            </w:r>
            <w:r w:rsidRPr="00224CFF">
              <w:rPr>
                <w:rFonts w:ascii="Verdana" w:hAnsi="Verdana" w:cstheme="minorHAnsi"/>
                <w:sz w:val="20"/>
                <w:szCs w:val="20"/>
                <w:lang w:val="hr-HR"/>
              </w:rPr>
              <w:t>.</w:t>
            </w:r>
          </w:p>
          <w:p w14:paraId="1E6AD132" w14:textId="77777777" w:rsidR="00224CFF" w:rsidRPr="00224CFF" w:rsidRDefault="00224CFF" w:rsidP="00A609F2">
            <w:pPr>
              <w:spacing w:line="276" w:lineRule="auto"/>
              <w:rPr>
                <w:rFonts w:ascii="Verdana" w:hAnsi="Verdana" w:cstheme="minorHAnsi"/>
                <w:sz w:val="20"/>
                <w:szCs w:val="20"/>
                <w:lang w:val="hr-HR"/>
              </w:rPr>
            </w:pPr>
          </w:p>
          <w:p w14:paraId="02E83CFD" w14:textId="77777777" w:rsidR="00224CFF" w:rsidRPr="00224CFF" w:rsidRDefault="00224CFF" w:rsidP="00A609F2">
            <w:pPr>
              <w:spacing w:line="276" w:lineRule="auto"/>
              <w:rPr>
                <w:rFonts w:ascii="Verdana" w:hAnsi="Verdana" w:cstheme="minorHAnsi"/>
                <w:sz w:val="20"/>
                <w:szCs w:val="20"/>
                <w:lang w:val="hr-HR"/>
              </w:rPr>
            </w:pPr>
          </w:p>
          <w:p w14:paraId="227876E0"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Dentalna morfologija</w:t>
            </w:r>
          </w:p>
          <w:p w14:paraId="0275355D"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Anatomija i fiziologija</w:t>
            </w:r>
          </w:p>
          <w:p w14:paraId="658CEDED"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Latinski jezik</w:t>
            </w:r>
          </w:p>
          <w:p w14:paraId="6A907F54"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Uvod u dentalnu medicinu</w:t>
            </w:r>
          </w:p>
          <w:p w14:paraId="4471AF61" w14:textId="77777777" w:rsidR="00224CFF" w:rsidRPr="00224CFF" w:rsidRDefault="00224CFF" w:rsidP="00A609F2">
            <w:pPr>
              <w:spacing w:line="276" w:lineRule="auto"/>
              <w:rPr>
                <w:rFonts w:ascii="Verdana" w:hAnsi="Verdana" w:cstheme="minorHAnsi"/>
                <w:sz w:val="20"/>
                <w:szCs w:val="20"/>
                <w:lang w:val="hr-HR"/>
              </w:rPr>
            </w:pPr>
          </w:p>
          <w:p w14:paraId="5861EB5D" w14:textId="77777777" w:rsidR="00224CFF" w:rsidRPr="00224CFF" w:rsidRDefault="00224CFF" w:rsidP="00A609F2">
            <w:pPr>
              <w:spacing w:line="276" w:lineRule="auto"/>
              <w:rPr>
                <w:rFonts w:ascii="Verdana" w:hAnsi="Verdana" w:cstheme="minorHAnsi"/>
                <w:sz w:val="20"/>
                <w:szCs w:val="20"/>
                <w:lang w:val="hr-HR"/>
              </w:rPr>
            </w:pPr>
          </w:p>
          <w:p w14:paraId="3F8F216E"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Preporuke za ostvarivanje:</w:t>
            </w:r>
          </w:p>
          <w:p w14:paraId="71026036"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b/>
                <w:bCs/>
                <w:sz w:val="20"/>
                <w:szCs w:val="20"/>
                <w:lang w:val="hr-HR"/>
              </w:rPr>
              <w:t>uvježbavanje na primjerima te vrednovanje ostvarenih ishoda odvijaju se kontinuirano tijekom nastavne godine</w:t>
            </w:r>
            <w:r w:rsidRPr="00224CFF">
              <w:rPr>
                <w:rFonts w:ascii="Verdana" w:hAnsi="Verdana" w:cstheme="minorHAnsi"/>
                <w:sz w:val="20"/>
                <w:szCs w:val="20"/>
                <w:lang w:val="hr-HR"/>
              </w:rPr>
              <w:t>.</w:t>
            </w:r>
          </w:p>
        </w:tc>
        <w:tc>
          <w:tcPr>
            <w:tcW w:w="4961" w:type="dxa"/>
          </w:tcPr>
          <w:p w14:paraId="0331DD00" w14:textId="77777777" w:rsidR="00224CFF" w:rsidRPr="00224CFF" w:rsidRDefault="00224CFF" w:rsidP="00A609F2">
            <w:pPr>
              <w:spacing w:line="276" w:lineRule="auto"/>
              <w:rPr>
                <w:rFonts w:ascii="Verdana" w:hAnsi="Verdana" w:cstheme="minorHAnsi"/>
                <w:sz w:val="20"/>
                <w:szCs w:val="20"/>
                <w:lang w:val="hr-HR"/>
              </w:rPr>
            </w:pPr>
          </w:p>
          <w:p w14:paraId="2AF7F356" w14:textId="77777777" w:rsidR="00224CFF" w:rsidRPr="00224CFF" w:rsidRDefault="00224CF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224CFF">
              <w:rPr>
                <w:rFonts w:ascii="Verdana" w:eastAsia="Times New Roman" w:hAnsi="Verdana" w:cs="Calibri"/>
                <w:color w:val="000000"/>
                <w:sz w:val="20"/>
                <w:szCs w:val="20"/>
                <w:lang w:val="hr-HR" w:eastAsia="hr-HR"/>
              </w:rPr>
              <w:t>osr B.4.1. Uviđa posljedice svojih i tuđih stavova/postupaka/izbora.</w:t>
            </w:r>
          </w:p>
          <w:p w14:paraId="053EF5C7" w14:textId="77777777" w:rsidR="00224CFF" w:rsidRPr="00224CFF" w:rsidRDefault="00224CF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224CFF">
              <w:rPr>
                <w:rFonts w:ascii="Verdana" w:eastAsia="Times New Roman" w:hAnsi="Verdana" w:cs="Calibri"/>
                <w:color w:val="000000"/>
                <w:sz w:val="20"/>
                <w:szCs w:val="20"/>
                <w:lang w:val="hr-HR" w:eastAsia="hr-HR"/>
              </w:rPr>
              <w:t>osr B.4.2. Suradnički uči i radi u timu.</w:t>
            </w:r>
          </w:p>
          <w:p w14:paraId="5B677B01" w14:textId="77777777" w:rsidR="00224CFF" w:rsidRPr="00224CFF" w:rsidRDefault="00224CF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224CFF">
              <w:rPr>
                <w:rFonts w:ascii="Verdana" w:eastAsia="Times New Roman" w:hAnsi="Verdana" w:cs="Calibri"/>
                <w:color w:val="000000"/>
                <w:sz w:val="20"/>
                <w:szCs w:val="20"/>
                <w:lang w:val="hr-HR" w:eastAsia="hr-HR"/>
              </w:rPr>
              <w:t>osr B.4.3. Preuzima odgovornost za svoje ponašanje.</w:t>
            </w:r>
          </w:p>
          <w:p w14:paraId="2BE6B98B" w14:textId="77777777" w:rsidR="00224CFF" w:rsidRPr="00224CFF" w:rsidRDefault="00224CF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224CFF">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4D68DDB7" w14:textId="77777777" w:rsidR="00224CFF" w:rsidRPr="00224CFF" w:rsidRDefault="00224CF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224CFF">
              <w:rPr>
                <w:rFonts w:ascii="Verdana" w:eastAsia="Times New Roman" w:hAnsi="Verdana" w:cs="Calibri"/>
                <w:color w:val="000000"/>
                <w:sz w:val="20"/>
                <w:szCs w:val="20"/>
                <w:lang w:val="hr-HR" w:eastAsia="hr-HR"/>
              </w:rPr>
              <w:t>zdr. B.4.1.A Odabire primjerene odnose i komunikaciju.</w:t>
            </w:r>
          </w:p>
          <w:p w14:paraId="4B0E959D" w14:textId="77777777" w:rsidR="00224CFF" w:rsidRPr="00224CFF" w:rsidRDefault="00224CFF" w:rsidP="00A609F2">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224CFF">
              <w:rPr>
                <w:rFonts w:ascii="Verdana" w:eastAsia="Times New Roman" w:hAnsi="Verdana" w:cs="Calibri"/>
                <w:color w:val="000000"/>
                <w:sz w:val="20"/>
                <w:szCs w:val="20"/>
                <w:lang w:val="hr-HR" w:eastAsia="hr-HR"/>
              </w:rPr>
              <w:lastRenderedPageBreak/>
              <w:t>zdr. B.4.1.B Razvija tolerantan odnos prema drugima.</w:t>
            </w:r>
          </w:p>
          <w:p w14:paraId="098E839A"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uku</w:t>
            </w:r>
            <w:proofErr w:type="gramEnd"/>
            <w:r w:rsidRPr="00224CFF">
              <w:rPr>
                <w:rFonts w:ascii="Verdana" w:eastAsia="Times New Roman" w:hAnsi="Verdana" w:cs="Calibri"/>
                <w:color w:val="000000"/>
                <w:sz w:val="20"/>
                <w:szCs w:val="20"/>
                <w:lang w:eastAsia="hr-HR"/>
              </w:rPr>
              <w:t xml:space="preserve"> A.4/5.3. Kreativno mišljenje. Učenik kreativno djeluje u različitim područjima učenja.</w:t>
            </w:r>
          </w:p>
          <w:p w14:paraId="3B5B5D13"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zdr</w:t>
            </w:r>
            <w:proofErr w:type="gramEnd"/>
            <w:r w:rsidRPr="00224CFF">
              <w:rPr>
                <w:rFonts w:ascii="Verdana" w:eastAsia="Times New Roman" w:hAnsi="Verdana" w:cs="Calibri"/>
                <w:color w:val="000000"/>
                <w:sz w:val="20"/>
                <w:szCs w:val="20"/>
                <w:lang w:eastAsia="hr-HR"/>
              </w:rPr>
              <w:t xml:space="preserve"> B.4.2.C Razvija osobne potencijale i socijalne uloge.</w:t>
            </w:r>
          </w:p>
          <w:p w14:paraId="3B0E693C"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ikt</w:t>
            </w:r>
            <w:proofErr w:type="gramEnd"/>
            <w:r w:rsidRPr="00224CFF">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32E7F9A4" w14:textId="77777777" w:rsidR="00224CFF" w:rsidRPr="00224CFF" w:rsidRDefault="00224CFF" w:rsidP="00A609F2">
            <w:pPr>
              <w:spacing w:after="160" w:line="276" w:lineRule="auto"/>
              <w:ind w:left="317"/>
              <w:contextualSpacing/>
              <w:rPr>
                <w:rFonts w:ascii="Verdana" w:eastAsia="Times New Roman" w:hAnsi="Verdana" w:cs="Calibri"/>
                <w:color w:val="000000"/>
                <w:sz w:val="20"/>
                <w:szCs w:val="20"/>
                <w:lang w:val="hr-HR" w:eastAsia="hr-HR"/>
              </w:rPr>
            </w:pPr>
          </w:p>
          <w:p w14:paraId="0860D010" w14:textId="77777777" w:rsidR="00224CFF" w:rsidRPr="00224CFF" w:rsidRDefault="00224CFF" w:rsidP="00A609F2">
            <w:pPr>
              <w:spacing w:line="276" w:lineRule="auto"/>
              <w:rPr>
                <w:rFonts w:ascii="Verdana" w:hAnsi="Verdana" w:cstheme="minorHAnsi"/>
                <w:sz w:val="20"/>
                <w:szCs w:val="20"/>
                <w:lang w:val="hr-HR"/>
              </w:rPr>
            </w:pPr>
          </w:p>
        </w:tc>
      </w:tr>
      <w:tr w:rsidR="00224CFF" w:rsidRPr="00224CFF" w14:paraId="00C7E1C1" w14:textId="77777777" w:rsidTr="00F37F0A">
        <w:trPr>
          <w:trHeight w:val="1408"/>
        </w:trPr>
        <w:tc>
          <w:tcPr>
            <w:tcW w:w="1696" w:type="dxa"/>
          </w:tcPr>
          <w:p w14:paraId="6C80FAAC" w14:textId="77777777" w:rsidR="00224CFF" w:rsidRPr="00224CFF" w:rsidRDefault="00224CFF" w:rsidP="00A609F2">
            <w:pPr>
              <w:spacing w:line="276" w:lineRule="auto"/>
              <w:rPr>
                <w:rFonts w:ascii="Verdana" w:hAnsi="Verdana" w:cstheme="minorHAnsi"/>
                <w:b/>
                <w:bCs/>
                <w:sz w:val="20"/>
                <w:szCs w:val="20"/>
              </w:rPr>
            </w:pPr>
            <w:r w:rsidRPr="00224CFF">
              <w:rPr>
                <w:rFonts w:ascii="Verdana" w:hAnsi="Verdana" w:cstheme="minorHAnsi"/>
                <w:b/>
                <w:bCs/>
                <w:sz w:val="20"/>
                <w:szCs w:val="20"/>
              </w:rPr>
              <w:lastRenderedPageBreak/>
              <w:t>T25</w:t>
            </w:r>
          </w:p>
          <w:p w14:paraId="2B1D7E04" w14:textId="77777777" w:rsidR="00224CFF" w:rsidRPr="00224CFF" w:rsidRDefault="00224CFF" w:rsidP="00A609F2">
            <w:pPr>
              <w:spacing w:line="276" w:lineRule="auto"/>
              <w:rPr>
                <w:rFonts w:ascii="Verdana" w:hAnsi="Verdana" w:cstheme="minorHAnsi"/>
                <w:b/>
                <w:bCs/>
                <w:sz w:val="20"/>
                <w:szCs w:val="20"/>
              </w:rPr>
            </w:pPr>
            <w:r w:rsidRPr="00224CFF">
              <w:rPr>
                <w:rFonts w:ascii="Verdana" w:hAnsi="Verdana" w:cstheme="minorHAnsi"/>
                <w:b/>
                <w:bCs/>
                <w:sz w:val="20"/>
                <w:szCs w:val="20"/>
              </w:rPr>
              <w:t>ANATOMIJA I FIZIOLOGIJA ČELJUSTI</w:t>
            </w:r>
          </w:p>
        </w:tc>
        <w:tc>
          <w:tcPr>
            <w:tcW w:w="3686" w:type="dxa"/>
          </w:tcPr>
          <w:p w14:paraId="257817BA"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nabrojati i opisati kosti glave i miišiće žvakače</w:t>
            </w:r>
          </w:p>
          <w:p w14:paraId="0B32FDDC"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opisati građu i funkcije temporomandibularnog zgloba</w:t>
            </w:r>
          </w:p>
          <w:p w14:paraId="3E4198BE"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povezati funkcije mišića i  kretnji donje čeljusti</w:t>
            </w:r>
          </w:p>
        </w:tc>
        <w:tc>
          <w:tcPr>
            <w:tcW w:w="2835" w:type="dxa"/>
          </w:tcPr>
          <w:p w14:paraId="758D9739"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Dentalna morfologija</w:t>
            </w:r>
          </w:p>
          <w:p w14:paraId="53EF5C9E"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Anatomija i fiziologija</w:t>
            </w:r>
          </w:p>
          <w:p w14:paraId="20C0FD6E"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Latinski jezik</w:t>
            </w:r>
          </w:p>
          <w:p w14:paraId="26C72B3F"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Uvod u dentalnu medicinu</w:t>
            </w:r>
          </w:p>
          <w:p w14:paraId="41D2D1E6" w14:textId="77777777" w:rsidR="00224CFF" w:rsidRPr="00224CFF" w:rsidRDefault="00224CFF" w:rsidP="00A609F2">
            <w:pPr>
              <w:spacing w:line="276" w:lineRule="auto"/>
              <w:rPr>
                <w:rFonts w:ascii="Verdana" w:hAnsi="Verdana" w:cstheme="minorHAnsi"/>
                <w:sz w:val="20"/>
                <w:szCs w:val="20"/>
                <w:lang w:val="hr-HR"/>
              </w:rPr>
            </w:pPr>
          </w:p>
          <w:p w14:paraId="4FCB3F5E" w14:textId="77777777" w:rsidR="00224CFF" w:rsidRPr="00224CFF" w:rsidRDefault="00224CFF" w:rsidP="00A609F2">
            <w:pPr>
              <w:spacing w:line="276" w:lineRule="auto"/>
              <w:rPr>
                <w:rFonts w:ascii="Verdana" w:hAnsi="Verdana" w:cstheme="minorHAnsi"/>
                <w:sz w:val="20"/>
                <w:szCs w:val="20"/>
                <w:lang w:val="hr-HR"/>
              </w:rPr>
            </w:pPr>
          </w:p>
          <w:p w14:paraId="434AD8AF"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Preporuke za ostvarivanje:</w:t>
            </w:r>
          </w:p>
          <w:p w14:paraId="29677BC1"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b/>
                <w:bCs/>
                <w:sz w:val="20"/>
                <w:szCs w:val="20"/>
                <w:lang w:val="hr-HR"/>
              </w:rPr>
              <w:t>uvježbavanje na primjerima te vrednovanje ostvarenih ishoda odvijaju se kontinuirano tijekom nastavne godine</w:t>
            </w:r>
            <w:r w:rsidRPr="00224CFF">
              <w:rPr>
                <w:rFonts w:ascii="Verdana" w:hAnsi="Verdana" w:cstheme="minorHAnsi"/>
                <w:sz w:val="20"/>
                <w:szCs w:val="20"/>
                <w:lang w:val="hr-HR"/>
              </w:rPr>
              <w:t>.</w:t>
            </w:r>
          </w:p>
        </w:tc>
        <w:tc>
          <w:tcPr>
            <w:tcW w:w="4961" w:type="dxa"/>
          </w:tcPr>
          <w:p w14:paraId="02036E36"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uku</w:t>
            </w:r>
            <w:proofErr w:type="gramEnd"/>
            <w:r w:rsidRPr="00224CFF">
              <w:rPr>
                <w:rFonts w:ascii="Verdana" w:eastAsia="Times New Roman" w:hAnsi="Verdana" w:cs="Calibri"/>
                <w:color w:val="000000"/>
                <w:sz w:val="20"/>
                <w:szCs w:val="20"/>
                <w:lang w:eastAsia="hr-HR"/>
              </w:rPr>
              <w:t xml:space="preserve"> A.4/5.3. Kreativno mišljenje. Učenik kreativno djeluje u različitim područjima učenja.</w:t>
            </w:r>
          </w:p>
          <w:p w14:paraId="58A7D1F3"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zdr</w:t>
            </w:r>
            <w:proofErr w:type="gramEnd"/>
            <w:r w:rsidRPr="00224CFF">
              <w:rPr>
                <w:rFonts w:ascii="Verdana" w:eastAsia="Times New Roman" w:hAnsi="Verdana" w:cs="Calibri"/>
                <w:color w:val="000000"/>
                <w:sz w:val="20"/>
                <w:szCs w:val="20"/>
                <w:lang w:eastAsia="hr-HR"/>
              </w:rPr>
              <w:t xml:space="preserve"> B.4.2.C Razvija osobne potencijale i socijalne uloge.</w:t>
            </w:r>
          </w:p>
          <w:p w14:paraId="392E4A4C"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ikt</w:t>
            </w:r>
            <w:proofErr w:type="gramEnd"/>
            <w:r w:rsidRPr="00224CFF">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3FE5091F" w14:textId="77777777" w:rsidR="00224CFF" w:rsidRPr="00224CFF" w:rsidRDefault="00224CFF" w:rsidP="00A609F2">
            <w:pPr>
              <w:spacing w:after="160" w:line="276" w:lineRule="auto"/>
              <w:ind w:left="317"/>
              <w:contextualSpacing/>
              <w:rPr>
                <w:rFonts w:ascii="Verdana" w:eastAsia="Times New Roman" w:hAnsi="Verdana" w:cs="Calibri"/>
                <w:color w:val="000000"/>
                <w:sz w:val="20"/>
                <w:szCs w:val="20"/>
                <w:lang w:val="hr-HR" w:eastAsia="hr-HR"/>
              </w:rPr>
            </w:pPr>
          </w:p>
          <w:p w14:paraId="509BB6FD" w14:textId="77777777" w:rsidR="00224CFF" w:rsidRPr="00224CFF" w:rsidRDefault="00224CFF" w:rsidP="00A609F2">
            <w:pPr>
              <w:spacing w:line="276" w:lineRule="auto"/>
              <w:rPr>
                <w:rFonts w:ascii="Verdana" w:hAnsi="Verdana" w:cstheme="minorHAnsi"/>
                <w:sz w:val="20"/>
                <w:szCs w:val="20"/>
              </w:rPr>
            </w:pPr>
          </w:p>
        </w:tc>
      </w:tr>
      <w:tr w:rsidR="00224CFF" w:rsidRPr="00224CFF" w14:paraId="749CC964" w14:textId="77777777" w:rsidTr="00F37F0A">
        <w:trPr>
          <w:trHeight w:val="1408"/>
        </w:trPr>
        <w:tc>
          <w:tcPr>
            <w:tcW w:w="1696" w:type="dxa"/>
          </w:tcPr>
          <w:p w14:paraId="0F2C546D" w14:textId="77777777" w:rsidR="00224CFF" w:rsidRPr="00224CFF" w:rsidRDefault="00224CFF" w:rsidP="00A609F2">
            <w:pPr>
              <w:spacing w:line="276" w:lineRule="auto"/>
              <w:rPr>
                <w:rFonts w:ascii="Verdana" w:hAnsi="Verdana" w:cstheme="minorHAnsi"/>
                <w:b/>
                <w:bCs/>
                <w:sz w:val="20"/>
                <w:szCs w:val="20"/>
              </w:rPr>
            </w:pPr>
            <w:r w:rsidRPr="00224CFF">
              <w:rPr>
                <w:rFonts w:ascii="Verdana" w:hAnsi="Verdana" w:cstheme="minorHAnsi"/>
                <w:b/>
                <w:bCs/>
                <w:sz w:val="20"/>
                <w:szCs w:val="20"/>
              </w:rPr>
              <w:t>T26</w:t>
            </w:r>
          </w:p>
          <w:p w14:paraId="32AF8CA0" w14:textId="77777777" w:rsidR="00224CFF" w:rsidRPr="00224CFF" w:rsidRDefault="00224CFF" w:rsidP="00A609F2">
            <w:pPr>
              <w:spacing w:line="276" w:lineRule="auto"/>
              <w:rPr>
                <w:rFonts w:ascii="Verdana" w:hAnsi="Verdana" w:cstheme="minorHAnsi"/>
                <w:b/>
                <w:bCs/>
                <w:sz w:val="20"/>
                <w:szCs w:val="20"/>
              </w:rPr>
            </w:pPr>
            <w:r w:rsidRPr="00224CFF">
              <w:rPr>
                <w:rFonts w:ascii="Verdana" w:hAnsi="Verdana" w:cstheme="minorHAnsi"/>
                <w:b/>
                <w:bCs/>
                <w:sz w:val="20"/>
                <w:szCs w:val="20"/>
              </w:rPr>
              <w:t>OKLUZIJA, KRETNJE I POLOŽAJI DONJE ČELJUSTI</w:t>
            </w:r>
          </w:p>
        </w:tc>
        <w:tc>
          <w:tcPr>
            <w:tcW w:w="3686" w:type="dxa"/>
          </w:tcPr>
          <w:p w14:paraId="13B2AFDB"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nabrojati I opisati osnovne kretnje donje čeljusti</w:t>
            </w:r>
          </w:p>
          <w:p w14:paraId="49111899"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nabrojati I opisati osnovne položaje donje čeljusti</w:t>
            </w:r>
          </w:p>
          <w:p w14:paraId="2FE971F9"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lastRenderedPageBreak/>
              <w:t>objasniti pojam okluzije I nabrojati, te opisati vrste okluzija</w:t>
            </w:r>
          </w:p>
        </w:tc>
        <w:tc>
          <w:tcPr>
            <w:tcW w:w="2835" w:type="dxa"/>
          </w:tcPr>
          <w:p w14:paraId="29C62B16"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lastRenderedPageBreak/>
              <w:t>Dentalna morfologija</w:t>
            </w:r>
          </w:p>
          <w:p w14:paraId="326FA55D"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Anatomija i fiziologija</w:t>
            </w:r>
          </w:p>
          <w:p w14:paraId="0027A75F"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Latinski jezik</w:t>
            </w:r>
          </w:p>
          <w:p w14:paraId="0C4C9F09"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Uvod u dentalnu medicinu</w:t>
            </w:r>
          </w:p>
          <w:p w14:paraId="727DE699" w14:textId="77777777" w:rsidR="00224CFF" w:rsidRPr="00224CFF" w:rsidRDefault="00224CFF" w:rsidP="00A609F2">
            <w:pPr>
              <w:spacing w:line="276" w:lineRule="auto"/>
              <w:rPr>
                <w:rFonts w:ascii="Verdana" w:hAnsi="Verdana" w:cstheme="minorHAnsi"/>
                <w:sz w:val="20"/>
                <w:szCs w:val="20"/>
                <w:lang w:val="hr-HR"/>
              </w:rPr>
            </w:pPr>
          </w:p>
          <w:p w14:paraId="63046AFD" w14:textId="77777777" w:rsidR="00224CFF" w:rsidRPr="00224CFF" w:rsidRDefault="00224CFF" w:rsidP="00A609F2">
            <w:pPr>
              <w:spacing w:line="276" w:lineRule="auto"/>
              <w:rPr>
                <w:rFonts w:ascii="Verdana" w:hAnsi="Verdana" w:cstheme="minorHAnsi"/>
                <w:sz w:val="20"/>
                <w:szCs w:val="20"/>
                <w:lang w:val="hr-HR"/>
              </w:rPr>
            </w:pPr>
          </w:p>
          <w:p w14:paraId="3B8960B9"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Preporuke za ostvarivanje:</w:t>
            </w:r>
          </w:p>
          <w:p w14:paraId="205079DE"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b/>
                <w:bCs/>
                <w:sz w:val="20"/>
                <w:szCs w:val="20"/>
                <w:lang w:val="hr-HR"/>
              </w:rPr>
              <w:t>uvježbavanje na primjerima te vrednovanje ostvarenih ishoda odvijaju se kontinuirano tijekom nastavne godine</w:t>
            </w:r>
            <w:r w:rsidRPr="00224CFF">
              <w:rPr>
                <w:rFonts w:ascii="Verdana" w:hAnsi="Verdana" w:cstheme="minorHAnsi"/>
                <w:sz w:val="20"/>
                <w:szCs w:val="20"/>
                <w:lang w:val="hr-HR"/>
              </w:rPr>
              <w:t>.</w:t>
            </w:r>
          </w:p>
        </w:tc>
        <w:tc>
          <w:tcPr>
            <w:tcW w:w="4961" w:type="dxa"/>
          </w:tcPr>
          <w:p w14:paraId="4A5FF943"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lastRenderedPageBreak/>
              <w:t>osr</w:t>
            </w:r>
            <w:proofErr w:type="gramEnd"/>
            <w:r w:rsidRPr="00224CFF">
              <w:rPr>
                <w:rFonts w:ascii="Verdana" w:eastAsia="Times New Roman" w:hAnsi="Verdana" w:cs="Calibri"/>
                <w:color w:val="000000"/>
                <w:sz w:val="20"/>
                <w:szCs w:val="20"/>
                <w:lang w:eastAsia="hr-HR"/>
              </w:rPr>
              <w:t xml:space="preserve"> B.4.1. Uviđa posljedice svojih i tuđih stavova/postupaka/izbora.</w:t>
            </w:r>
          </w:p>
          <w:p w14:paraId="5EEA6158"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B.4.2. Suradnički uči i radi u timu.</w:t>
            </w:r>
          </w:p>
          <w:p w14:paraId="60A55D49"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B.4.3. Preuzima odgovornost za svoje ponašanje.</w:t>
            </w:r>
          </w:p>
          <w:p w14:paraId="42F89E13" w14:textId="77777777" w:rsidR="00224CFF" w:rsidRPr="00224CFF" w:rsidRDefault="00224CFF" w:rsidP="00A609F2">
            <w:pPr>
              <w:numPr>
                <w:ilvl w:val="0"/>
                <w:numId w:val="4"/>
              </w:numPr>
              <w:spacing w:line="276" w:lineRule="auto"/>
              <w:rPr>
                <w:rFonts w:ascii="Verdana" w:hAnsi="Verdana" w:cstheme="minorHAnsi"/>
                <w:sz w:val="20"/>
                <w:szCs w:val="20"/>
                <w:lang w:val="hr-HR"/>
              </w:rPr>
            </w:pPr>
            <w:r w:rsidRPr="00224CFF">
              <w:rPr>
                <w:rFonts w:ascii="Verdana" w:hAnsi="Verdana" w:cstheme="minorHAnsi"/>
                <w:sz w:val="20"/>
                <w:szCs w:val="20"/>
                <w:lang w:val="hr-HR"/>
              </w:rPr>
              <w:t>osr B.4.2. Suradnički uči i radi u timu.</w:t>
            </w:r>
          </w:p>
          <w:p w14:paraId="56D50F99" w14:textId="77777777" w:rsidR="00224CFF" w:rsidRPr="00224CFF" w:rsidRDefault="00224CFF" w:rsidP="00A609F2">
            <w:pPr>
              <w:numPr>
                <w:ilvl w:val="0"/>
                <w:numId w:val="4"/>
              </w:numPr>
              <w:spacing w:line="276" w:lineRule="auto"/>
              <w:rPr>
                <w:rFonts w:ascii="Verdana" w:hAnsi="Verdana" w:cstheme="minorHAnsi"/>
                <w:sz w:val="20"/>
                <w:szCs w:val="20"/>
                <w:lang w:val="hr-HR"/>
              </w:rPr>
            </w:pPr>
            <w:r w:rsidRPr="00224CFF">
              <w:rPr>
                <w:rFonts w:ascii="Verdana" w:hAnsi="Verdana" w:cstheme="minorHAnsi"/>
                <w:sz w:val="20"/>
                <w:szCs w:val="20"/>
                <w:lang w:val="hr-HR"/>
              </w:rPr>
              <w:lastRenderedPageBreak/>
              <w:t>osr B.4.3. Preuzima odgovornost za svoje ponašanje.</w:t>
            </w:r>
          </w:p>
          <w:p w14:paraId="46C45279" w14:textId="77777777" w:rsidR="00224CFF" w:rsidRPr="00224CFF" w:rsidRDefault="00224CFF" w:rsidP="00A609F2">
            <w:pPr>
              <w:pStyle w:val="Odlomakpopisa"/>
              <w:numPr>
                <w:ilvl w:val="0"/>
                <w:numId w:val="4"/>
              </w:numPr>
              <w:spacing w:line="276" w:lineRule="auto"/>
              <w:rPr>
                <w:rFonts w:ascii="Verdana" w:hAnsi="Verdana" w:cstheme="minorHAnsi"/>
                <w:sz w:val="20"/>
                <w:szCs w:val="20"/>
              </w:rPr>
            </w:pPr>
            <w:r w:rsidRPr="00224CFF">
              <w:rPr>
                <w:rFonts w:ascii="Verdana" w:hAnsi="Verdana" w:cstheme="minorHAnsi"/>
                <w:sz w:val="20"/>
                <w:szCs w:val="20"/>
                <w:lang w:val="hr-HR"/>
              </w:rPr>
              <w:t>pod.C.4.1. i 4.2. Sudjeluje u projektu ili proizvodnji od ideje do realizacije</w:t>
            </w:r>
          </w:p>
        </w:tc>
      </w:tr>
      <w:tr w:rsidR="00224CFF" w:rsidRPr="00224CFF" w14:paraId="48B33E8C" w14:textId="77777777" w:rsidTr="00F37F0A">
        <w:trPr>
          <w:trHeight w:val="416"/>
        </w:trPr>
        <w:tc>
          <w:tcPr>
            <w:tcW w:w="1696" w:type="dxa"/>
          </w:tcPr>
          <w:p w14:paraId="3DE6EE93" w14:textId="77777777" w:rsidR="00224CFF" w:rsidRPr="00224CFF" w:rsidRDefault="00224CFF" w:rsidP="00A609F2">
            <w:pPr>
              <w:spacing w:line="276" w:lineRule="auto"/>
              <w:rPr>
                <w:rFonts w:ascii="Verdana" w:hAnsi="Verdana" w:cstheme="minorHAnsi"/>
                <w:b/>
                <w:bCs/>
                <w:sz w:val="20"/>
                <w:szCs w:val="20"/>
              </w:rPr>
            </w:pPr>
            <w:r w:rsidRPr="00224CFF">
              <w:rPr>
                <w:rFonts w:ascii="Verdana" w:hAnsi="Verdana" w:cstheme="minorHAnsi"/>
                <w:b/>
                <w:bCs/>
                <w:sz w:val="20"/>
                <w:szCs w:val="20"/>
              </w:rPr>
              <w:lastRenderedPageBreak/>
              <w:t>T27</w:t>
            </w:r>
          </w:p>
          <w:p w14:paraId="5F5B50F2" w14:textId="77777777" w:rsidR="00224CFF" w:rsidRPr="00224CFF" w:rsidRDefault="00224CFF" w:rsidP="00A609F2">
            <w:pPr>
              <w:spacing w:line="276" w:lineRule="auto"/>
              <w:rPr>
                <w:rFonts w:ascii="Verdana" w:hAnsi="Verdana" w:cstheme="minorHAnsi"/>
                <w:b/>
                <w:bCs/>
                <w:sz w:val="20"/>
                <w:szCs w:val="20"/>
              </w:rPr>
            </w:pPr>
            <w:r w:rsidRPr="00224CFF">
              <w:rPr>
                <w:rFonts w:ascii="Verdana" w:hAnsi="Verdana" w:cstheme="minorHAnsi"/>
                <w:b/>
                <w:bCs/>
                <w:sz w:val="20"/>
                <w:szCs w:val="20"/>
              </w:rPr>
              <w:t>FIZIOLOGIJA FIZIONOMIJE</w:t>
            </w:r>
          </w:p>
        </w:tc>
        <w:tc>
          <w:tcPr>
            <w:tcW w:w="3686" w:type="dxa"/>
          </w:tcPr>
          <w:p w14:paraId="4D3D420F"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usporediti osnovne karakteristike zubala današnjeg čovijeka I pračovijeka</w:t>
            </w:r>
          </w:p>
          <w:p w14:paraId="421C13BD"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prepoznati promijene koje s vremenom nastaju na zubalu I objasniti process nastajanja tih promijene</w:t>
            </w:r>
          </w:p>
          <w:p w14:paraId="4A2E0EC7"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nabrojati kefalometrijske točke na licu</w:t>
            </w:r>
          </w:p>
          <w:p w14:paraId="63F9CF51" w14:textId="77777777" w:rsidR="00224CFF" w:rsidRPr="00224CFF" w:rsidRDefault="00224CFF" w:rsidP="00A609F2">
            <w:pPr>
              <w:pStyle w:val="Odlomakpopisa"/>
              <w:numPr>
                <w:ilvl w:val="0"/>
                <w:numId w:val="4"/>
              </w:numPr>
              <w:spacing w:after="200" w:line="276" w:lineRule="auto"/>
              <w:rPr>
                <w:rFonts w:ascii="Verdana" w:hAnsi="Verdana"/>
                <w:sz w:val="20"/>
                <w:szCs w:val="20"/>
              </w:rPr>
            </w:pPr>
            <w:r w:rsidRPr="00224CFF">
              <w:rPr>
                <w:rFonts w:ascii="Verdana" w:hAnsi="Verdana"/>
                <w:sz w:val="20"/>
                <w:szCs w:val="20"/>
              </w:rPr>
              <w:t>argumentirati mišljenje o estetici zuba</w:t>
            </w:r>
          </w:p>
        </w:tc>
        <w:tc>
          <w:tcPr>
            <w:tcW w:w="2835" w:type="dxa"/>
          </w:tcPr>
          <w:p w14:paraId="01934D44"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Dentalna morfologija</w:t>
            </w:r>
          </w:p>
          <w:p w14:paraId="0B07E054"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Anatomija i fiziologija</w:t>
            </w:r>
          </w:p>
          <w:p w14:paraId="4835B9F4"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Latinski jezik</w:t>
            </w:r>
          </w:p>
          <w:p w14:paraId="502B96E6" w14:textId="77777777" w:rsidR="00224CFF" w:rsidRPr="00224CFF" w:rsidRDefault="00224CFF" w:rsidP="00A609F2">
            <w:pPr>
              <w:spacing w:line="276" w:lineRule="auto"/>
              <w:rPr>
                <w:rFonts w:ascii="Verdana" w:hAnsi="Verdana" w:cstheme="minorHAnsi"/>
                <w:sz w:val="20"/>
                <w:szCs w:val="20"/>
                <w:lang w:val="hr-HR"/>
              </w:rPr>
            </w:pPr>
            <w:r w:rsidRPr="00224CFF">
              <w:rPr>
                <w:rFonts w:ascii="Verdana" w:hAnsi="Verdana" w:cstheme="minorHAnsi"/>
                <w:sz w:val="20"/>
                <w:szCs w:val="20"/>
                <w:lang w:val="hr-HR"/>
              </w:rPr>
              <w:t>Uvod u dentalnu medicinu</w:t>
            </w:r>
          </w:p>
          <w:p w14:paraId="3348E234" w14:textId="77777777" w:rsidR="00224CFF" w:rsidRPr="00224CFF" w:rsidRDefault="00224CFF" w:rsidP="00A609F2">
            <w:pPr>
              <w:spacing w:line="276" w:lineRule="auto"/>
              <w:rPr>
                <w:rFonts w:ascii="Verdana" w:hAnsi="Verdana" w:cstheme="minorHAnsi"/>
                <w:sz w:val="20"/>
                <w:szCs w:val="20"/>
                <w:lang w:val="hr-HR"/>
              </w:rPr>
            </w:pPr>
          </w:p>
          <w:p w14:paraId="0E1AA6E8" w14:textId="77777777" w:rsidR="00224CFF" w:rsidRPr="00224CFF" w:rsidRDefault="00224CFF" w:rsidP="00A609F2">
            <w:pPr>
              <w:spacing w:line="276" w:lineRule="auto"/>
              <w:rPr>
                <w:rFonts w:ascii="Verdana" w:hAnsi="Verdana" w:cstheme="minorHAnsi"/>
                <w:sz w:val="20"/>
                <w:szCs w:val="20"/>
                <w:lang w:val="hr-HR"/>
              </w:rPr>
            </w:pPr>
          </w:p>
          <w:p w14:paraId="2F81C6BB" w14:textId="77777777" w:rsidR="00224CFF" w:rsidRPr="00224CFF" w:rsidRDefault="00224CFF" w:rsidP="00A609F2">
            <w:pPr>
              <w:spacing w:line="276" w:lineRule="auto"/>
              <w:rPr>
                <w:rFonts w:ascii="Verdana" w:hAnsi="Verdana" w:cstheme="minorHAnsi"/>
                <w:b/>
                <w:bCs/>
                <w:sz w:val="20"/>
                <w:szCs w:val="20"/>
                <w:lang w:val="hr-HR"/>
              </w:rPr>
            </w:pPr>
            <w:r w:rsidRPr="00224CFF">
              <w:rPr>
                <w:rFonts w:ascii="Verdana" w:hAnsi="Verdana" w:cstheme="minorHAnsi"/>
                <w:b/>
                <w:bCs/>
                <w:sz w:val="20"/>
                <w:szCs w:val="20"/>
                <w:lang w:val="hr-HR"/>
              </w:rPr>
              <w:t>Preporuke za ostvarivanje:</w:t>
            </w:r>
          </w:p>
          <w:p w14:paraId="20B1D378" w14:textId="77777777" w:rsidR="00224CFF" w:rsidRPr="00224CFF" w:rsidRDefault="00224CFF" w:rsidP="00A609F2">
            <w:pPr>
              <w:spacing w:line="276" w:lineRule="auto"/>
              <w:rPr>
                <w:rFonts w:ascii="Verdana" w:hAnsi="Verdana" w:cstheme="minorHAnsi"/>
                <w:sz w:val="20"/>
                <w:szCs w:val="20"/>
              </w:rPr>
            </w:pPr>
            <w:r w:rsidRPr="00224CFF">
              <w:rPr>
                <w:rFonts w:ascii="Verdana" w:hAnsi="Verdana" w:cstheme="minorHAnsi"/>
                <w:b/>
                <w:bCs/>
                <w:sz w:val="20"/>
                <w:szCs w:val="20"/>
                <w:lang w:val="hr-HR"/>
              </w:rPr>
              <w:t>uvježbavanje na primjerima te vrednovanje ostvarenih ishoda odvijaju se kontinuirano tijekom nastavne godine</w:t>
            </w:r>
            <w:r w:rsidRPr="00224CFF">
              <w:rPr>
                <w:rFonts w:ascii="Verdana" w:hAnsi="Verdana" w:cstheme="minorHAnsi"/>
                <w:sz w:val="20"/>
                <w:szCs w:val="20"/>
                <w:lang w:val="hr-HR"/>
              </w:rPr>
              <w:t>.</w:t>
            </w:r>
          </w:p>
        </w:tc>
        <w:tc>
          <w:tcPr>
            <w:tcW w:w="4961" w:type="dxa"/>
          </w:tcPr>
          <w:p w14:paraId="610A6CC5"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uku</w:t>
            </w:r>
            <w:proofErr w:type="gramEnd"/>
            <w:r w:rsidRPr="00224CFF">
              <w:rPr>
                <w:rFonts w:ascii="Verdana" w:eastAsia="Times New Roman" w:hAnsi="Verdana" w:cs="Calibri"/>
                <w:color w:val="000000"/>
                <w:sz w:val="20"/>
                <w:szCs w:val="20"/>
                <w:lang w:eastAsia="hr-HR"/>
              </w:rPr>
              <w:t xml:space="preserve"> A.4/5.3. Kreativno mišljenje. Učenik kreativno djeluje u različitim područjima učenja.</w:t>
            </w:r>
          </w:p>
          <w:p w14:paraId="67FBBB06"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zdr</w:t>
            </w:r>
            <w:proofErr w:type="gramEnd"/>
            <w:r w:rsidRPr="00224CFF">
              <w:rPr>
                <w:rFonts w:ascii="Verdana" w:eastAsia="Times New Roman" w:hAnsi="Verdana" w:cs="Calibri"/>
                <w:color w:val="000000"/>
                <w:sz w:val="20"/>
                <w:szCs w:val="20"/>
                <w:lang w:eastAsia="hr-HR"/>
              </w:rPr>
              <w:t xml:space="preserve"> B.4.2.C Razvija osobne potencijale i socijalne uloge.</w:t>
            </w:r>
          </w:p>
          <w:p w14:paraId="3F42BFE1"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ikt</w:t>
            </w:r>
            <w:proofErr w:type="gramEnd"/>
            <w:r w:rsidRPr="00224CFF">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7EC7E763"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B.4.1. Uviđa posljedice svojih i tuđih stavova/postupaka/izbora.</w:t>
            </w:r>
          </w:p>
          <w:p w14:paraId="5604BA33"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B.4.2. Suradnički uči i radi u timu.</w:t>
            </w:r>
          </w:p>
          <w:p w14:paraId="0E680C79" w14:textId="77777777" w:rsidR="00224CFF" w:rsidRPr="00224CFF" w:rsidRDefault="00224CFF"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224CFF">
              <w:rPr>
                <w:rFonts w:ascii="Verdana" w:eastAsia="Times New Roman" w:hAnsi="Verdana" w:cs="Calibri"/>
                <w:color w:val="000000"/>
                <w:sz w:val="20"/>
                <w:szCs w:val="20"/>
                <w:lang w:eastAsia="hr-HR"/>
              </w:rPr>
              <w:t>osr</w:t>
            </w:r>
            <w:proofErr w:type="gramEnd"/>
            <w:r w:rsidRPr="00224CFF">
              <w:rPr>
                <w:rFonts w:ascii="Verdana" w:eastAsia="Times New Roman" w:hAnsi="Verdana" w:cs="Calibri"/>
                <w:color w:val="000000"/>
                <w:sz w:val="20"/>
                <w:szCs w:val="20"/>
                <w:lang w:eastAsia="hr-HR"/>
              </w:rPr>
              <w:t xml:space="preserve"> B.4.3. Preuzima odgovornost za svoje ponašanje.</w:t>
            </w:r>
          </w:p>
        </w:tc>
      </w:tr>
    </w:tbl>
    <w:p w14:paraId="1F734A5E" w14:textId="77777777" w:rsidR="00224CFF" w:rsidRPr="00224CFF" w:rsidRDefault="00224CFF" w:rsidP="00A609F2">
      <w:pPr>
        <w:spacing w:line="276" w:lineRule="auto"/>
        <w:jc w:val="both"/>
        <w:rPr>
          <w:rFonts w:ascii="Verdana" w:hAnsi="Verdana"/>
          <w:b/>
          <w:color w:val="262626"/>
          <w:sz w:val="20"/>
          <w:szCs w:val="20"/>
        </w:rPr>
      </w:pPr>
    </w:p>
    <w:p w14:paraId="7F34BEF7" w14:textId="77777777" w:rsidR="00224CFF" w:rsidRDefault="00224CFF" w:rsidP="00A609F2">
      <w:pPr>
        <w:spacing w:line="276" w:lineRule="auto"/>
        <w:jc w:val="both"/>
        <w:rPr>
          <w:rFonts w:ascii="Verdana" w:hAnsi="Verdana"/>
          <w:b/>
          <w:color w:val="262626"/>
          <w:sz w:val="20"/>
          <w:szCs w:val="20"/>
        </w:rPr>
      </w:pPr>
    </w:p>
    <w:p w14:paraId="72CAC243" w14:textId="77777777" w:rsidR="00560656" w:rsidRDefault="00560656" w:rsidP="00A609F2">
      <w:pPr>
        <w:spacing w:line="276" w:lineRule="auto"/>
        <w:jc w:val="both"/>
        <w:rPr>
          <w:rFonts w:ascii="Verdana" w:hAnsi="Verdana"/>
          <w:b/>
          <w:color w:val="262626"/>
          <w:sz w:val="20"/>
          <w:szCs w:val="20"/>
        </w:rPr>
      </w:pPr>
    </w:p>
    <w:p w14:paraId="018319D8" w14:textId="77777777" w:rsidR="000262D9" w:rsidRDefault="000262D9" w:rsidP="00A609F2">
      <w:pPr>
        <w:spacing w:line="276" w:lineRule="auto"/>
        <w:jc w:val="both"/>
        <w:rPr>
          <w:rFonts w:ascii="Verdana" w:hAnsi="Verdana"/>
          <w:b/>
          <w:color w:val="262626"/>
          <w:sz w:val="20"/>
          <w:szCs w:val="20"/>
        </w:rPr>
      </w:pPr>
    </w:p>
    <w:p w14:paraId="2F901873" w14:textId="77777777" w:rsidR="00D603DB" w:rsidRDefault="00D603DB" w:rsidP="00A609F2">
      <w:pPr>
        <w:spacing w:line="276" w:lineRule="auto"/>
        <w:jc w:val="both"/>
        <w:rPr>
          <w:rFonts w:ascii="Verdana" w:hAnsi="Verdana"/>
          <w:b/>
          <w:color w:val="262626"/>
          <w:sz w:val="20"/>
          <w:szCs w:val="20"/>
        </w:rPr>
      </w:pPr>
    </w:p>
    <w:p w14:paraId="4606C17A" w14:textId="77777777" w:rsidR="00D603DB" w:rsidRDefault="00D603DB" w:rsidP="00A609F2">
      <w:pPr>
        <w:spacing w:line="276" w:lineRule="auto"/>
        <w:jc w:val="both"/>
        <w:rPr>
          <w:rFonts w:ascii="Verdana" w:hAnsi="Verdana"/>
          <w:b/>
          <w:color w:val="262626"/>
          <w:sz w:val="20"/>
          <w:szCs w:val="20"/>
        </w:rPr>
      </w:pPr>
    </w:p>
    <w:p w14:paraId="0C394D06" w14:textId="77777777" w:rsidR="00D603DB" w:rsidRDefault="00D603DB" w:rsidP="00A609F2">
      <w:pPr>
        <w:spacing w:line="276" w:lineRule="auto"/>
        <w:jc w:val="both"/>
        <w:rPr>
          <w:rFonts w:ascii="Verdana" w:hAnsi="Verdana"/>
          <w:b/>
          <w:color w:val="262626"/>
          <w:sz w:val="20"/>
          <w:szCs w:val="20"/>
        </w:rPr>
      </w:pPr>
    </w:p>
    <w:p w14:paraId="0D4CA1A5" w14:textId="77777777" w:rsidR="00D603DB" w:rsidRDefault="00D603DB" w:rsidP="00A609F2">
      <w:pPr>
        <w:spacing w:line="276" w:lineRule="auto"/>
        <w:jc w:val="both"/>
        <w:rPr>
          <w:rFonts w:ascii="Verdana" w:hAnsi="Verdana"/>
          <w:b/>
          <w:color w:val="262626"/>
          <w:sz w:val="20"/>
          <w:szCs w:val="20"/>
        </w:rPr>
      </w:pPr>
    </w:p>
    <w:p w14:paraId="4FE1EED6" w14:textId="77777777" w:rsidR="00D603DB" w:rsidRDefault="00D603DB" w:rsidP="00A609F2">
      <w:pPr>
        <w:spacing w:line="276" w:lineRule="auto"/>
        <w:jc w:val="both"/>
        <w:rPr>
          <w:rFonts w:ascii="Verdana" w:hAnsi="Verdana"/>
          <w:b/>
          <w:color w:val="262626"/>
          <w:sz w:val="20"/>
          <w:szCs w:val="20"/>
        </w:rPr>
      </w:pPr>
    </w:p>
    <w:p w14:paraId="299474EA" w14:textId="77777777" w:rsidR="00D603DB" w:rsidRDefault="00D603DB" w:rsidP="00A609F2">
      <w:pPr>
        <w:spacing w:line="276" w:lineRule="auto"/>
        <w:jc w:val="both"/>
        <w:rPr>
          <w:rFonts w:ascii="Verdana" w:hAnsi="Verdana"/>
          <w:b/>
          <w:color w:val="262626"/>
          <w:sz w:val="20"/>
          <w:szCs w:val="20"/>
        </w:rPr>
      </w:pPr>
    </w:p>
    <w:p w14:paraId="3F56016F" w14:textId="77777777" w:rsidR="00D603DB" w:rsidRDefault="00D603DB" w:rsidP="00A609F2">
      <w:pPr>
        <w:spacing w:line="276" w:lineRule="auto"/>
        <w:jc w:val="both"/>
        <w:rPr>
          <w:rFonts w:ascii="Verdana" w:hAnsi="Verdana"/>
          <w:b/>
          <w:color w:val="262626"/>
          <w:sz w:val="20"/>
          <w:szCs w:val="20"/>
        </w:rPr>
      </w:pPr>
    </w:p>
    <w:p w14:paraId="72B925CE" w14:textId="7FE105EF" w:rsidR="00D603DB" w:rsidRPr="00D603DB" w:rsidRDefault="00602F14" w:rsidP="00A609F2">
      <w:pPr>
        <w:spacing w:line="276" w:lineRule="auto"/>
        <w:jc w:val="both"/>
        <w:rPr>
          <w:rFonts w:ascii="Verdana" w:hAnsi="Verdana"/>
          <w:b/>
          <w:color w:val="262626"/>
          <w:sz w:val="24"/>
          <w:szCs w:val="24"/>
        </w:rPr>
      </w:pPr>
      <w:r>
        <w:rPr>
          <w:rFonts w:ascii="Verdana" w:hAnsi="Verdana"/>
          <w:b/>
          <w:color w:val="262626"/>
          <w:sz w:val="24"/>
          <w:szCs w:val="24"/>
        </w:rPr>
        <w:t>RAZRED: 3.</w:t>
      </w:r>
    </w:p>
    <w:p w14:paraId="43EC47A5" w14:textId="77777777" w:rsidR="00D603DB" w:rsidRPr="00D603DB" w:rsidRDefault="00D603DB" w:rsidP="00A609F2">
      <w:pPr>
        <w:spacing w:line="276" w:lineRule="auto"/>
        <w:jc w:val="center"/>
        <w:rPr>
          <w:rFonts w:ascii="Verdana" w:hAnsi="Verdana"/>
          <w:b/>
          <w:color w:val="000000" w:themeColor="text1"/>
          <w:sz w:val="24"/>
          <w:szCs w:val="24"/>
        </w:rPr>
      </w:pPr>
      <w:r w:rsidRPr="00D603DB">
        <w:rPr>
          <w:rFonts w:ascii="Verdana" w:hAnsi="Verdana"/>
          <w:b/>
          <w:color w:val="000000" w:themeColor="text1"/>
          <w:sz w:val="24"/>
          <w:szCs w:val="24"/>
        </w:rPr>
        <w:t>PREPORUKE ZA REALIZACIJU</w:t>
      </w:r>
    </w:p>
    <w:p w14:paraId="6181E3A7" w14:textId="77777777" w:rsidR="00D603DB" w:rsidRDefault="00D603DB" w:rsidP="00A609F2">
      <w:pPr>
        <w:spacing w:line="276" w:lineRule="auto"/>
        <w:jc w:val="both"/>
        <w:rPr>
          <w:rFonts w:ascii="Verdana" w:hAnsi="Verdana"/>
          <w:b/>
          <w:color w:val="262626"/>
          <w:sz w:val="20"/>
          <w:szCs w:val="20"/>
        </w:rPr>
      </w:pPr>
    </w:p>
    <w:tbl>
      <w:tblPr>
        <w:tblStyle w:val="Reetkatablice"/>
        <w:tblW w:w="13291" w:type="dxa"/>
        <w:tblLayout w:type="fixed"/>
        <w:tblLook w:val="04A0" w:firstRow="1" w:lastRow="0" w:firstColumn="1" w:lastColumn="0" w:noHBand="0" w:noVBand="1"/>
      </w:tblPr>
      <w:tblGrid>
        <w:gridCol w:w="113"/>
        <w:gridCol w:w="1583"/>
        <w:gridCol w:w="113"/>
        <w:gridCol w:w="3573"/>
        <w:gridCol w:w="113"/>
        <w:gridCol w:w="2722"/>
        <w:gridCol w:w="113"/>
        <w:gridCol w:w="4848"/>
        <w:gridCol w:w="113"/>
      </w:tblGrid>
      <w:tr w:rsidR="00D603DB" w:rsidRPr="00847B5E" w14:paraId="09F7C67D" w14:textId="77777777" w:rsidTr="00F37F0A">
        <w:trPr>
          <w:gridAfter w:val="1"/>
          <w:wAfter w:w="113" w:type="dxa"/>
          <w:trHeight w:val="405"/>
        </w:trPr>
        <w:tc>
          <w:tcPr>
            <w:tcW w:w="1696" w:type="dxa"/>
            <w:gridSpan w:val="2"/>
            <w:vMerge w:val="restart"/>
            <w:shd w:val="clear" w:color="auto" w:fill="FFF2CC" w:themeFill="accent4" w:themeFillTint="33"/>
          </w:tcPr>
          <w:p w14:paraId="08BD07F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TEMA / AKTIVNOST</w:t>
            </w:r>
          </w:p>
          <w:p w14:paraId="56E8849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(BROJ I NAZIV)</w:t>
            </w:r>
          </w:p>
        </w:tc>
        <w:tc>
          <w:tcPr>
            <w:tcW w:w="3686" w:type="dxa"/>
            <w:gridSpan w:val="2"/>
            <w:vMerge w:val="restart"/>
            <w:shd w:val="clear" w:color="auto" w:fill="FFF2CC" w:themeFill="accent4" w:themeFillTint="33"/>
            <w:vAlign w:val="center"/>
          </w:tcPr>
          <w:p w14:paraId="3134B070"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ISHODI UČENJA/NASTAVNI SADRŽAJ</w:t>
            </w:r>
          </w:p>
        </w:tc>
        <w:tc>
          <w:tcPr>
            <w:tcW w:w="2835" w:type="dxa"/>
            <w:gridSpan w:val="2"/>
            <w:vMerge w:val="restart"/>
            <w:shd w:val="clear" w:color="auto" w:fill="FFF2CC" w:themeFill="accent4" w:themeFillTint="33"/>
            <w:vAlign w:val="center"/>
          </w:tcPr>
          <w:p w14:paraId="4D618903" w14:textId="77777777" w:rsidR="00D603DB" w:rsidRPr="00847B5E" w:rsidRDefault="00D603DB" w:rsidP="00A609F2">
            <w:pPr>
              <w:spacing w:line="276" w:lineRule="auto"/>
              <w:jc w:val="center"/>
              <w:rPr>
                <w:rFonts w:ascii="Verdana" w:hAnsi="Verdana" w:cstheme="minorHAnsi"/>
                <w:b/>
                <w:sz w:val="20"/>
                <w:szCs w:val="20"/>
                <w:lang w:val="hr-HR"/>
              </w:rPr>
            </w:pPr>
            <w:r w:rsidRPr="00847B5E">
              <w:rPr>
                <w:rFonts w:ascii="Verdana" w:hAnsi="Verdana" w:cstheme="minorHAnsi"/>
                <w:b/>
                <w:sz w:val="20"/>
                <w:szCs w:val="20"/>
                <w:lang w:val="hr-HR"/>
              </w:rPr>
              <w:t>NASTAVNI PREDMET/I</w:t>
            </w:r>
          </w:p>
        </w:tc>
        <w:tc>
          <w:tcPr>
            <w:tcW w:w="4961" w:type="dxa"/>
            <w:gridSpan w:val="2"/>
            <w:vMerge w:val="restart"/>
            <w:shd w:val="clear" w:color="auto" w:fill="FFF2CC" w:themeFill="accent4" w:themeFillTint="33"/>
          </w:tcPr>
          <w:p w14:paraId="31D20724" w14:textId="77777777" w:rsidR="00D603DB" w:rsidRPr="00847B5E" w:rsidRDefault="00D603DB" w:rsidP="00A609F2">
            <w:pPr>
              <w:spacing w:line="276" w:lineRule="auto"/>
              <w:jc w:val="center"/>
              <w:rPr>
                <w:rFonts w:ascii="Verdana" w:hAnsi="Verdana" w:cstheme="minorHAnsi"/>
                <w:b/>
                <w:sz w:val="20"/>
                <w:szCs w:val="20"/>
                <w:lang w:val="hr-HR"/>
              </w:rPr>
            </w:pPr>
          </w:p>
          <w:p w14:paraId="6168BBC1" w14:textId="77777777" w:rsidR="00D603DB" w:rsidRPr="00847B5E" w:rsidRDefault="00D603DB" w:rsidP="00A609F2">
            <w:pPr>
              <w:spacing w:line="276" w:lineRule="auto"/>
              <w:jc w:val="center"/>
              <w:rPr>
                <w:rFonts w:ascii="Verdana" w:hAnsi="Verdana" w:cstheme="minorHAnsi"/>
                <w:b/>
                <w:sz w:val="20"/>
                <w:szCs w:val="20"/>
              </w:rPr>
            </w:pPr>
            <w:r w:rsidRPr="00847B5E">
              <w:rPr>
                <w:rFonts w:ascii="Verdana" w:hAnsi="Verdana" w:cstheme="minorHAnsi"/>
                <w:b/>
                <w:sz w:val="20"/>
                <w:szCs w:val="20"/>
                <w:lang w:val="hr-HR"/>
              </w:rPr>
              <w:t>OČEKIVANJA MEĐUPREDMETNIH TEMA</w:t>
            </w:r>
          </w:p>
        </w:tc>
      </w:tr>
      <w:tr w:rsidR="00D603DB" w:rsidRPr="00847B5E" w14:paraId="219C0F27" w14:textId="77777777" w:rsidTr="00F37F0A">
        <w:trPr>
          <w:gridAfter w:val="1"/>
          <w:wAfter w:w="113" w:type="dxa"/>
          <w:trHeight w:val="405"/>
        </w:trPr>
        <w:tc>
          <w:tcPr>
            <w:tcW w:w="1696" w:type="dxa"/>
            <w:gridSpan w:val="2"/>
            <w:vMerge/>
            <w:shd w:val="clear" w:color="auto" w:fill="FFF2CC" w:themeFill="accent4" w:themeFillTint="33"/>
          </w:tcPr>
          <w:p w14:paraId="0186680E" w14:textId="77777777" w:rsidR="00D603DB" w:rsidRPr="00847B5E" w:rsidRDefault="00D603DB" w:rsidP="00A609F2">
            <w:pPr>
              <w:spacing w:line="276" w:lineRule="auto"/>
              <w:rPr>
                <w:rFonts w:ascii="Verdana" w:hAnsi="Verdana" w:cstheme="minorHAnsi"/>
                <w:b/>
                <w:sz w:val="20"/>
                <w:szCs w:val="20"/>
              </w:rPr>
            </w:pPr>
          </w:p>
        </w:tc>
        <w:tc>
          <w:tcPr>
            <w:tcW w:w="3686" w:type="dxa"/>
            <w:gridSpan w:val="2"/>
            <w:vMerge/>
            <w:shd w:val="clear" w:color="auto" w:fill="FFF2CC" w:themeFill="accent4" w:themeFillTint="33"/>
            <w:vAlign w:val="center"/>
          </w:tcPr>
          <w:p w14:paraId="1C528EDF" w14:textId="77777777" w:rsidR="00D603DB" w:rsidRPr="00847B5E" w:rsidRDefault="00D603DB" w:rsidP="00A609F2">
            <w:pPr>
              <w:spacing w:line="276" w:lineRule="auto"/>
              <w:rPr>
                <w:rFonts w:ascii="Verdana" w:hAnsi="Verdana" w:cstheme="minorHAnsi"/>
                <w:b/>
                <w:sz w:val="20"/>
                <w:szCs w:val="20"/>
              </w:rPr>
            </w:pPr>
          </w:p>
        </w:tc>
        <w:tc>
          <w:tcPr>
            <w:tcW w:w="2835" w:type="dxa"/>
            <w:gridSpan w:val="2"/>
            <w:vMerge/>
            <w:shd w:val="clear" w:color="auto" w:fill="FFF2CC" w:themeFill="accent4" w:themeFillTint="33"/>
            <w:vAlign w:val="center"/>
          </w:tcPr>
          <w:p w14:paraId="263FB3D1" w14:textId="77777777" w:rsidR="00D603DB" w:rsidRPr="00847B5E" w:rsidRDefault="00D603DB" w:rsidP="00A609F2">
            <w:pPr>
              <w:spacing w:line="276" w:lineRule="auto"/>
              <w:jc w:val="center"/>
              <w:rPr>
                <w:rFonts w:ascii="Verdana" w:hAnsi="Verdana" w:cstheme="minorHAnsi"/>
                <w:b/>
                <w:sz w:val="20"/>
                <w:szCs w:val="20"/>
              </w:rPr>
            </w:pPr>
          </w:p>
        </w:tc>
        <w:tc>
          <w:tcPr>
            <w:tcW w:w="4961" w:type="dxa"/>
            <w:gridSpan w:val="2"/>
            <w:vMerge/>
            <w:shd w:val="clear" w:color="auto" w:fill="FFF2CC" w:themeFill="accent4" w:themeFillTint="33"/>
          </w:tcPr>
          <w:p w14:paraId="74E21DBF" w14:textId="77777777" w:rsidR="00D603DB" w:rsidRPr="00847B5E" w:rsidRDefault="00D603DB" w:rsidP="00A609F2">
            <w:pPr>
              <w:spacing w:line="276" w:lineRule="auto"/>
              <w:jc w:val="center"/>
              <w:rPr>
                <w:rFonts w:ascii="Verdana" w:hAnsi="Verdana" w:cstheme="minorHAnsi"/>
                <w:b/>
                <w:sz w:val="20"/>
                <w:szCs w:val="20"/>
              </w:rPr>
            </w:pPr>
          </w:p>
        </w:tc>
      </w:tr>
      <w:tr w:rsidR="00D603DB" w:rsidRPr="00847B5E" w14:paraId="1AA64308" w14:textId="77777777" w:rsidTr="00F37F0A">
        <w:trPr>
          <w:gridAfter w:val="1"/>
          <w:wAfter w:w="113" w:type="dxa"/>
          <w:trHeight w:val="291"/>
        </w:trPr>
        <w:tc>
          <w:tcPr>
            <w:tcW w:w="1696" w:type="dxa"/>
            <w:gridSpan w:val="2"/>
          </w:tcPr>
          <w:p w14:paraId="7AFE1678"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Arial"/>
                <w:b/>
                <w:sz w:val="20"/>
                <w:szCs w:val="20"/>
              </w:rPr>
              <w:t>T1- ORALNA PATOLOGIJA-DIJAGNOSTIČKI I TERAPIJSKI POSTUPCI</w:t>
            </w:r>
          </w:p>
        </w:tc>
        <w:tc>
          <w:tcPr>
            <w:tcW w:w="3686" w:type="dxa"/>
            <w:gridSpan w:val="2"/>
          </w:tcPr>
          <w:p w14:paraId="00B0E87E"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-nabrojati i opisati dijagnostičke postupke u oralnoj patologiji ( anamneza, pregled i testiranja u oralnoj medicini ) /oralni testovi, oralno- laboratorijski testovi, laboratorijski testovi i radiološka dijagnostika)</w:t>
            </w:r>
          </w:p>
          <w:p w14:paraId="1DD3D6A8"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-nabrojati virusne bolesti I objasniti manifestacije u usnoj šupljini</w:t>
            </w:r>
          </w:p>
          <w:p w14:paraId="62DEBD4D"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-nabrojati bakterijske bolesti I objasniti manifestacije u usnoj šupljini</w:t>
            </w:r>
          </w:p>
          <w:p w14:paraId="16112940"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-nabrojati gljivične bolesti I objasniti manifestacije u usnoj šupljini</w:t>
            </w:r>
          </w:p>
          <w:p w14:paraId="2B683832"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lastRenderedPageBreak/>
              <w:t>-nabrojati I opisati prekancerozne promjene u usnoj šupljini</w:t>
            </w:r>
          </w:p>
          <w:p w14:paraId="584095A1"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-nabrojati I opisati ozljede oralne sluznice</w:t>
            </w:r>
          </w:p>
          <w:p w14:paraId="40B9158F"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-nabrojati I opisati alergijske reakcije</w:t>
            </w:r>
          </w:p>
          <w:p w14:paraId="177CE126" w14:textId="77777777" w:rsidR="00D603DB" w:rsidRPr="00847B5E" w:rsidRDefault="00D603DB" w:rsidP="00A609F2">
            <w:pPr>
              <w:spacing w:line="276" w:lineRule="auto"/>
              <w:rPr>
                <w:rFonts w:ascii="Verdana" w:hAnsi="Verdana" w:cs="Arial"/>
                <w:b/>
                <w:sz w:val="20"/>
                <w:szCs w:val="20"/>
              </w:rPr>
            </w:pPr>
          </w:p>
          <w:p w14:paraId="2CD62C3F" w14:textId="77777777" w:rsidR="00D603DB" w:rsidRPr="00847B5E" w:rsidRDefault="00D603DB" w:rsidP="00A609F2">
            <w:pPr>
              <w:spacing w:line="276" w:lineRule="auto"/>
              <w:rPr>
                <w:rFonts w:ascii="Verdana" w:hAnsi="Verdana" w:cs="Arial"/>
                <w:b/>
                <w:sz w:val="20"/>
                <w:szCs w:val="20"/>
              </w:rPr>
            </w:pPr>
          </w:p>
          <w:p w14:paraId="2F6C44A1" w14:textId="77777777" w:rsidR="00D603DB" w:rsidRPr="00847B5E" w:rsidRDefault="00D603DB" w:rsidP="00A609F2">
            <w:pPr>
              <w:spacing w:line="276" w:lineRule="auto"/>
              <w:rPr>
                <w:rFonts w:ascii="Verdana" w:hAnsi="Verdana" w:cs="Arial"/>
                <w:b/>
                <w:sz w:val="20"/>
                <w:szCs w:val="20"/>
              </w:rPr>
            </w:pPr>
          </w:p>
          <w:p w14:paraId="6791A2DC" w14:textId="77777777" w:rsidR="00D603DB" w:rsidRPr="00847B5E" w:rsidRDefault="00D603DB" w:rsidP="00A609F2">
            <w:pPr>
              <w:spacing w:line="276" w:lineRule="auto"/>
              <w:rPr>
                <w:rFonts w:ascii="Verdana" w:hAnsi="Verdana" w:cstheme="minorHAnsi"/>
                <w:b/>
                <w:sz w:val="20"/>
                <w:szCs w:val="20"/>
              </w:rPr>
            </w:pPr>
          </w:p>
        </w:tc>
        <w:tc>
          <w:tcPr>
            <w:tcW w:w="2835" w:type="dxa"/>
            <w:gridSpan w:val="2"/>
          </w:tcPr>
          <w:p w14:paraId="5921D1F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Uvod u dentalnu medicine</w:t>
            </w:r>
          </w:p>
          <w:p w14:paraId="0181278F" w14:textId="77777777" w:rsidR="00D603DB" w:rsidRPr="00847B5E" w:rsidRDefault="00D603DB" w:rsidP="00A609F2">
            <w:pPr>
              <w:spacing w:line="276" w:lineRule="auto"/>
              <w:rPr>
                <w:rFonts w:ascii="Verdana" w:hAnsi="Verdana" w:cstheme="minorHAnsi"/>
                <w:b/>
                <w:sz w:val="20"/>
                <w:szCs w:val="20"/>
              </w:rPr>
            </w:pPr>
          </w:p>
          <w:p w14:paraId="52D75437"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29C6B5D3"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473A178C" w14:textId="77777777" w:rsidR="00D603DB" w:rsidRPr="00847B5E" w:rsidRDefault="00D603DB" w:rsidP="00A609F2">
            <w:pPr>
              <w:spacing w:line="276" w:lineRule="auto"/>
              <w:rPr>
                <w:rFonts w:ascii="Verdana" w:hAnsi="Verdana" w:cstheme="minorHAnsi"/>
                <w:sz w:val="20"/>
                <w:szCs w:val="20"/>
              </w:rPr>
            </w:pPr>
          </w:p>
        </w:tc>
      </w:tr>
      <w:tr w:rsidR="00D603DB" w:rsidRPr="00847B5E" w14:paraId="54027B55" w14:textId="77777777" w:rsidTr="00F37F0A">
        <w:trPr>
          <w:gridAfter w:val="1"/>
          <w:wAfter w:w="113" w:type="dxa"/>
          <w:trHeight w:val="291"/>
        </w:trPr>
        <w:tc>
          <w:tcPr>
            <w:tcW w:w="1696" w:type="dxa"/>
            <w:gridSpan w:val="2"/>
          </w:tcPr>
          <w:p w14:paraId="77665654"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Arial"/>
                <w:b/>
                <w:sz w:val="20"/>
                <w:szCs w:val="20"/>
              </w:rPr>
              <w:t>T2- ORALNA KIRURGIJA-DIJAGNOSTIČKI I TERAPIJSKI POSTUPCI</w:t>
            </w:r>
          </w:p>
        </w:tc>
        <w:tc>
          <w:tcPr>
            <w:tcW w:w="3686" w:type="dxa"/>
            <w:gridSpan w:val="2"/>
          </w:tcPr>
          <w:p w14:paraId="2C0ADF3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-objasniti postupak ekstrakcije zuba</w:t>
            </w:r>
          </w:p>
          <w:p w14:paraId="3821D67C"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-nabrojati pribor, instrumentarij I materijale za ekstrakciju zuba</w:t>
            </w:r>
          </w:p>
          <w:p w14:paraId="052E31E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-razlikovati lokalnu anesteziju prema vrsti I namjeni (topikalna, inflitracijska,mandibularna)</w:t>
            </w:r>
          </w:p>
          <w:p w14:paraId="583D6978"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 objasniti postoperativne upute pacijentu nakon oralno-kirurškog zahvata</w:t>
            </w:r>
          </w:p>
          <w:p w14:paraId="470418C7"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-opisati protokol pripreme članova dentalnog tima za operativni zahvat (kiruško pranje ruku, sterilne rukavice, sterilna jednokratna zaštitna odjeća, kaljače)</w:t>
            </w:r>
          </w:p>
        </w:tc>
        <w:tc>
          <w:tcPr>
            <w:tcW w:w="2835" w:type="dxa"/>
            <w:gridSpan w:val="2"/>
          </w:tcPr>
          <w:p w14:paraId="033771A0"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Uvod u dentalnu medicine</w:t>
            </w:r>
          </w:p>
          <w:p w14:paraId="010EA6C0" w14:textId="77777777" w:rsidR="00D603DB" w:rsidRPr="00847B5E" w:rsidRDefault="00D603DB" w:rsidP="00A609F2">
            <w:pPr>
              <w:spacing w:line="276" w:lineRule="auto"/>
              <w:rPr>
                <w:rFonts w:ascii="Verdana" w:hAnsi="Verdana" w:cstheme="minorHAnsi"/>
                <w:b/>
                <w:sz w:val="20"/>
                <w:szCs w:val="20"/>
              </w:rPr>
            </w:pPr>
          </w:p>
          <w:p w14:paraId="2A1FB9E4"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1E2B3BC3" w14:textId="77777777" w:rsidR="00D603DB" w:rsidRPr="00847B5E" w:rsidRDefault="00D603DB" w:rsidP="00A609F2">
            <w:pPr>
              <w:spacing w:line="276" w:lineRule="auto"/>
              <w:rPr>
                <w:rFonts w:ascii="Verdana" w:hAnsi="Verdana"/>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7BA069A9" w14:textId="77777777" w:rsidR="00D603DB" w:rsidRPr="00847B5E" w:rsidRDefault="00D603DB" w:rsidP="00A609F2">
            <w:pPr>
              <w:spacing w:line="276" w:lineRule="auto"/>
              <w:rPr>
                <w:rFonts w:ascii="Verdana" w:hAnsi="Verdana" w:cstheme="minorHAnsi"/>
                <w:sz w:val="20"/>
                <w:szCs w:val="20"/>
              </w:rPr>
            </w:pPr>
          </w:p>
        </w:tc>
      </w:tr>
      <w:tr w:rsidR="00D603DB" w:rsidRPr="00847B5E" w14:paraId="327CBC80" w14:textId="77777777" w:rsidTr="00F37F0A">
        <w:trPr>
          <w:gridAfter w:val="1"/>
          <w:wAfter w:w="113" w:type="dxa"/>
          <w:trHeight w:val="291"/>
        </w:trPr>
        <w:tc>
          <w:tcPr>
            <w:tcW w:w="1696" w:type="dxa"/>
            <w:gridSpan w:val="2"/>
          </w:tcPr>
          <w:p w14:paraId="7E424291"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Arial"/>
                <w:b/>
                <w:sz w:val="20"/>
                <w:szCs w:val="20"/>
              </w:rPr>
              <w:t xml:space="preserve">T3- ORTODONCIJA-DIJAGNOSTIČKI I </w:t>
            </w:r>
            <w:r w:rsidRPr="00847B5E">
              <w:rPr>
                <w:rFonts w:ascii="Verdana" w:hAnsi="Verdana" w:cs="Arial"/>
                <w:b/>
                <w:sz w:val="20"/>
                <w:szCs w:val="20"/>
              </w:rPr>
              <w:lastRenderedPageBreak/>
              <w:t>TERAPIJSKI POSTUPCI</w:t>
            </w:r>
          </w:p>
        </w:tc>
        <w:tc>
          <w:tcPr>
            <w:tcW w:w="3686" w:type="dxa"/>
            <w:gridSpan w:val="2"/>
          </w:tcPr>
          <w:p w14:paraId="4F00BAF2"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-nabrojati elemente mobilnog ortodontskog aparata (labijalni luk, vijak, opruga, akrilatno tijelo)</w:t>
            </w:r>
          </w:p>
          <w:p w14:paraId="6A10C2E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-objasnti svrhu reteinera</w:t>
            </w:r>
          </w:p>
          <w:p w14:paraId="20132FA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 xml:space="preserve">-opisati protokol I dentalno asistiranje kod snimanja dentalne fotografije </w:t>
            </w:r>
          </w:p>
          <w:p w14:paraId="1B18EC6C"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-nabrojati vrstu rtg dokumentacije u planiranju ortodontske terapije</w:t>
            </w:r>
          </w:p>
          <w:p w14:paraId="2632A648"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-nabrojati pribor, instrumente I materijale  za uzimanje anatomskog otiska</w:t>
            </w:r>
          </w:p>
          <w:p w14:paraId="0021D0BB" w14:textId="77777777" w:rsidR="00D603DB" w:rsidRPr="00847B5E" w:rsidRDefault="00D603DB" w:rsidP="00A609F2">
            <w:pPr>
              <w:spacing w:line="276" w:lineRule="auto"/>
              <w:rPr>
                <w:rFonts w:ascii="Verdana" w:hAnsi="Verdana" w:cstheme="minorHAnsi"/>
                <w:b/>
                <w:sz w:val="20"/>
                <w:szCs w:val="20"/>
              </w:rPr>
            </w:pPr>
          </w:p>
        </w:tc>
        <w:tc>
          <w:tcPr>
            <w:tcW w:w="2835" w:type="dxa"/>
            <w:gridSpan w:val="2"/>
          </w:tcPr>
          <w:p w14:paraId="2C514EB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Uvod u dentalnu medicine</w:t>
            </w:r>
          </w:p>
          <w:p w14:paraId="464629A3" w14:textId="77777777" w:rsidR="00D603DB" w:rsidRPr="00847B5E" w:rsidRDefault="00D603DB" w:rsidP="00A609F2">
            <w:pPr>
              <w:spacing w:line="276" w:lineRule="auto"/>
              <w:rPr>
                <w:rFonts w:ascii="Verdana" w:hAnsi="Verdana" w:cstheme="minorHAnsi"/>
                <w:b/>
                <w:sz w:val="20"/>
                <w:szCs w:val="20"/>
              </w:rPr>
            </w:pPr>
          </w:p>
          <w:p w14:paraId="0CB821F1"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0EFAD838" w14:textId="77777777" w:rsidR="00D603DB" w:rsidRPr="00847B5E" w:rsidRDefault="00D603DB" w:rsidP="00A609F2">
            <w:pPr>
              <w:spacing w:line="276" w:lineRule="auto"/>
              <w:rPr>
                <w:rFonts w:ascii="Verdana" w:hAnsi="Verdana"/>
                <w:b/>
                <w:sz w:val="20"/>
                <w:szCs w:val="20"/>
              </w:rPr>
            </w:pPr>
            <w:r w:rsidRPr="00847B5E">
              <w:rPr>
                <w:rFonts w:ascii="Verdana" w:hAnsi="Verdana"/>
                <w:b/>
                <w:bCs/>
                <w:sz w:val="20"/>
                <w:szCs w:val="20"/>
              </w:rPr>
              <w:lastRenderedPageBreak/>
              <w:t>uvježbavanje na primjerima te vrednovanje ostvarenih ishoda odvijaju se kontinuirano tijekom nastavne godine</w:t>
            </w:r>
          </w:p>
        </w:tc>
        <w:tc>
          <w:tcPr>
            <w:tcW w:w="4961" w:type="dxa"/>
            <w:gridSpan w:val="2"/>
          </w:tcPr>
          <w:p w14:paraId="4845A2A0" w14:textId="77777777" w:rsidR="00D603DB" w:rsidRPr="00847B5E" w:rsidRDefault="00D603DB" w:rsidP="00A609F2">
            <w:pPr>
              <w:spacing w:line="276" w:lineRule="auto"/>
              <w:rPr>
                <w:rFonts w:ascii="Verdana" w:hAnsi="Verdana" w:cstheme="minorHAnsi"/>
                <w:sz w:val="20"/>
                <w:szCs w:val="20"/>
              </w:rPr>
            </w:pPr>
          </w:p>
        </w:tc>
      </w:tr>
      <w:tr w:rsidR="00D603DB" w:rsidRPr="00847B5E" w14:paraId="36E42AEE" w14:textId="77777777" w:rsidTr="00F37F0A">
        <w:trPr>
          <w:gridAfter w:val="1"/>
          <w:wAfter w:w="113" w:type="dxa"/>
          <w:trHeight w:val="291"/>
        </w:trPr>
        <w:tc>
          <w:tcPr>
            <w:tcW w:w="1696" w:type="dxa"/>
            <w:gridSpan w:val="2"/>
          </w:tcPr>
          <w:p w14:paraId="7658554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Arial"/>
                <w:b/>
                <w:sz w:val="20"/>
                <w:szCs w:val="20"/>
              </w:rPr>
              <w:t>T4-  PARODONTOLOGIJA-DIJAGNOSTIČKI I TERAPIJSKI POSTUPCI</w:t>
            </w:r>
          </w:p>
        </w:tc>
        <w:tc>
          <w:tcPr>
            <w:tcW w:w="3686" w:type="dxa"/>
            <w:gridSpan w:val="2"/>
          </w:tcPr>
          <w:p w14:paraId="35CDBD9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-opisati uzimanje parodontološkog statusa I evidentiranje vrijednosti u parodontološkom  kartonu (dubina parodontnog  džepa, recesija, klimavost zuba, parafunkcija)</w:t>
            </w:r>
          </w:p>
          <w:p w14:paraId="30EF60D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-opisati postupak mjerenja dubine parodontnog džep</w:t>
            </w:r>
          </w:p>
          <w:p w14:paraId="6A62CBC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-nabrojati reverzibilne upalne promjene gingive</w:t>
            </w:r>
          </w:p>
          <w:p w14:paraId="6B31846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-opisati ireverzibilne  promjene  gingive I terapijski protokol zbrinjavanja</w:t>
            </w:r>
          </w:p>
          <w:p w14:paraId="65B1A388"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-objasniti terapijski protokol zbrinjavanja parodontološkog pacijenta(inicijalna terapija, kiruška faza, recall)</w:t>
            </w:r>
          </w:p>
          <w:p w14:paraId="6ADB8E1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-nabrojati instrumentarij  za strojno uklanjanje subgingivnog I suprgingivnog  kamenca</w:t>
            </w:r>
          </w:p>
          <w:p w14:paraId="03E7FC74"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 xml:space="preserve">-nabrojati ručne instrumente za struganje I poliranje  zuba </w:t>
            </w:r>
            <w:r w:rsidRPr="00847B5E">
              <w:rPr>
                <w:rFonts w:ascii="Verdana" w:hAnsi="Verdana" w:cstheme="minorHAnsi"/>
                <w:b/>
                <w:sz w:val="20"/>
                <w:szCs w:val="20"/>
              </w:rPr>
              <w:lastRenderedPageBreak/>
              <w:t>(univerzalne I specijalne kirete)</w:t>
            </w:r>
          </w:p>
        </w:tc>
        <w:tc>
          <w:tcPr>
            <w:tcW w:w="2835" w:type="dxa"/>
            <w:gridSpan w:val="2"/>
          </w:tcPr>
          <w:p w14:paraId="75CCA2D0"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Uvod u dentalnu medicine</w:t>
            </w:r>
          </w:p>
          <w:p w14:paraId="468EFA00" w14:textId="77777777" w:rsidR="00D603DB" w:rsidRPr="00847B5E" w:rsidRDefault="00D603DB" w:rsidP="00A609F2">
            <w:pPr>
              <w:spacing w:line="276" w:lineRule="auto"/>
              <w:rPr>
                <w:rFonts w:ascii="Verdana" w:hAnsi="Verdana" w:cstheme="minorHAnsi"/>
                <w:b/>
                <w:sz w:val="20"/>
                <w:szCs w:val="20"/>
              </w:rPr>
            </w:pPr>
          </w:p>
          <w:p w14:paraId="7619B653"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537496AC" w14:textId="77777777" w:rsidR="00D603DB" w:rsidRPr="00847B5E" w:rsidRDefault="00D603DB" w:rsidP="00A609F2">
            <w:pPr>
              <w:spacing w:line="276" w:lineRule="auto"/>
              <w:rPr>
                <w:rFonts w:ascii="Verdana" w:hAnsi="Verdana"/>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3AC51C87" w14:textId="77777777" w:rsidR="00D603DB" w:rsidRPr="00847B5E" w:rsidRDefault="00D603DB" w:rsidP="00A609F2">
            <w:pPr>
              <w:spacing w:line="276" w:lineRule="auto"/>
              <w:rPr>
                <w:rFonts w:ascii="Verdana" w:hAnsi="Verdana" w:cstheme="minorHAnsi"/>
                <w:sz w:val="20"/>
                <w:szCs w:val="20"/>
              </w:rPr>
            </w:pPr>
          </w:p>
        </w:tc>
      </w:tr>
      <w:tr w:rsidR="00D603DB" w:rsidRPr="00847B5E" w14:paraId="003DEC6A" w14:textId="77777777" w:rsidTr="00F37F0A">
        <w:trPr>
          <w:gridAfter w:val="1"/>
          <w:wAfter w:w="113" w:type="dxa"/>
          <w:trHeight w:val="291"/>
        </w:trPr>
        <w:tc>
          <w:tcPr>
            <w:tcW w:w="1696" w:type="dxa"/>
            <w:gridSpan w:val="2"/>
          </w:tcPr>
          <w:p w14:paraId="6A4FB5AA"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 xml:space="preserve">T5- </w:t>
            </w:r>
          </w:p>
          <w:p w14:paraId="0EF9265C"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PRIPREMA INSTRUMENATA, MATERIJALA I APARATURE ZA IZVODENJE DIJAGNOSTIČKO TERAPIJSKIH POSTUPAKA U DENTALNOJ PROTETICI</w:t>
            </w:r>
          </w:p>
        </w:tc>
        <w:tc>
          <w:tcPr>
            <w:tcW w:w="3686" w:type="dxa"/>
            <w:gridSpan w:val="2"/>
          </w:tcPr>
          <w:p w14:paraId="0741449C"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Definirati osnovne pojmove u fiksnoj I mobilnoj protetici</w:t>
            </w:r>
          </w:p>
          <w:p w14:paraId="6DF1B616"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Prepoznati I pravilno koristiti potrošne materijala potrebna za izvođenje određenih faza u izradi fiksnoprotetičkog I mobilno protetičkog rada</w:t>
            </w:r>
          </w:p>
          <w:p w14:paraId="6CE36AA4"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Prezentirati pridržavanje jezika i obraza tijekom dijagnostičko – terapijskih postupaka iz područja dentalne protetike. </w:t>
            </w:r>
          </w:p>
          <w:p w14:paraId="6B7F1122"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 Procjeniti psiho-fizičko stanje pacijenta pri terapijskim postupcima dentalne protetike - Pružiti podršku pacijentu i umiriti ga tijekom dijagnostičkoterapijskog postupka dentalne protetike. </w:t>
            </w:r>
          </w:p>
          <w:p w14:paraId="04C1336D"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Demonstrirati dodavanje instrumenata pri dijagnostičko-terapijskim postupcima dentalne protetike. </w:t>
            </w:r>
          </w:p>
          <w:p w14:paraId="02DE89A2"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Prezentirati pripremanje i dodavanje materijala i pribora pri dijagnostičko-terapijskim postupcima za </w:t>
            </w:r>
            <w:r w:rsidRPr="00847B5E">
              <w:rPr>
                <w:rFonts w:ascii="Verdana" w:hAnsi="Verdana" w:cstheme="minorHAnsi"/>
                <w:b/>
                <w:sz w:val="20"/>
                <w:szCs w:val="20"/>
                <w:lang w:val="hr-HR"/>
              </w:rPr>
              <w:lastRenderedPageBreak/>
              <w:t xml:space="preserve">izradu fiksnog protetskog rada. </w:t>
            </w:r>
          </w:p>
          <w:p w14:paraId="2E52C5B3"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Prezentirati pripremanje i dodavanje materijala i pribora pri dijagnostičko-terapijskim postupcima za izradu mobilnog protetskog rada. </w:t>
            </w:r>
          </w:p>
          <w:p w14:paraId="38772033"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Prezentirati pripremanje i dodavanje materijala i pribora pri dijagnostičko-terapijskim postupcima za izradu kombiniranog protetskog rada. </w:t>
            </w:r>
          </w:p>
          <w:p w14:paraId="4D1B0989"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Prezentirati pripremanje i dodavanje materijala i pribora pri dijagnostičko-terapijskim postupcima za izradu implantoprotetskog rada.</w:t>
            </w:r>
          </w:p>
        </w:tc>
        <w:tc>
          <w:tcPr>
            <w:tcW w:w="2835" w:type="dxa"/>
            <w:gridSpan w:val="2"/>
          </w:tcPr>
          <w:p w14:paraId="2149B1C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Dentalno asistiranje</w:t>
            </w:r>
          </w:p>
          <w:p w14:paraId="2335CD14"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Prevencija u dentalnoj medicine</w:t>
            </w:r>
          </w:p>
          <w:p w14:paraId="62092B11"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Organizacija rada</w:t>
            </w:r>
          </w:p>
          <w:p w14:paraId="14C60ADD"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Dentalni računalni program</w:t>
            </w:r>
          </w:p>
          <w:p w14:paraId="0C9B720A" w14:textId="77777777" w:rsidR="00D603DB" w:rsidRPr="00847B5E" w:rsidRDefault="00D603DB" w:rsidP="00A609F2">
            <w:pPr>
              <w:spacing w:line="276" w:lineRule="auto"/>
              <w:rPr>
                <w:rFonts w:ascii="Verdana" w:hAnsi="Verdana" w:cstheme="minorHAnsi"/>
                <w:b/>
                <w:sz w:val="20"/>
                <w:szCs w:val="20"/>
              </w:rPr>
            </w:pPr>
          </w:p>
          <w:p w14:paraId="4272B47D"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4582E47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4984A1BF" w14:textId="77777777" w:rsidR="00D603DB" w:rsidRPr="00847B5E" w:rsidRDefault="00D603DB" w:rsidP="00A609F2">
            <w:pPr>
              <w:spacing w:line="276" w:lineRule="auto"/>
              <w:rPr>
                <w:rFonts w:ascii="Verdana" w:hAnsi="Verdana" w:cstheme="minorHAnsi"/>
                <w:sz w:val="20"/>
                <w:szCs w:val="20"/>
              </w:rPr>
            </w:pPr>
          </w:p>
        </w:tc>
      </w:tr>
      <w:tr w:rsidR="00D603DB" w:rsidRPr="00847B5E" w14:paraId="4D6369EE" w14:textId="77777777" w:rsidTr="00F37F0A">
        <w:trPr>
          <w:gridAfter w:val="1"/>
          <w:wAfter w:w="113" w:type="dxa"/>
          <w:trHeight w:val="291"/>
        </w:trPr>
        <w:tc>
          <w:tcPr>
            <w:tcW w:w="1696" w:type="dxa"/>
            <w:gridSpan w:val="2"/>
          </w:tcPr>
          <w:p w14:paraId="62A351AF"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 xml:space="preserve">T6- </w:t>
            </w:r>
          </w:p>
          <w:p w14:paraId="2E8182BD"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 xml:space="preserve">PRIPREMA INSTRUMENATA, MATERIJALA I APARATURE ZA IZVODENJE DIJAGNOSTIČKO TERAPIJSKIH POSTUPAKA </w:t>
            </w:r>
            <w:r w:rsidRPr="00847B5E">
              <w:rPr>
                <w:rFonts w:ascii="Verdana" w:hAnsi="Verdana" w:cs="Arial"/>
                <w:b/>
                <w:sz w:val="20"/>
                <w:szCs w:val="20"/>
              </w:rPr>
              <w:lastRenderedPageBreak/>
              <w:t>U ORALNOJ PATOLOGIJI</w:t>
            </w:r>
          </w:p>
        </w:tc>
        <w:tc>
          <w:tcPr>
            <w:tcW w:w="3686" w:type="dxa"/>
            <w:gridSpan w:val="2"/>
          </w:tcPr>
          <w:p w14:paraId="39815E8F"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lastRenderedPageBreak/>
              <w:t>Bilježi važne podatke prilkom uzimanja anamneze, te void medicinsku dokumentaciju</w:t>
            </w:r>
          </w:p>
          <w:p w14:paraId="33155BE2"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Demonstrirati omogućavanje nesmetanog pristupa radnom poolju doktoru dentalne medicine pri dijagnostičko-terapijskim postupcima oralne patologije.</w:t>
            </w:r>
          </w:p>
          <w:p w14:paraId="5572AEF6"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Procijeniti psiho- fizičko stanje pacijenta pri dijagnostičko – terapijskim </w:t>
            </w:r>
            <w:r w:rsidRPr="00847B5E">
              <w:rPr>
                <w:rFonts w:ascii="Verdana" w:hAnsi="Verdana" w:cstheme="minorHAnsi"/>
                <w:b/>
                <w:sz w:val="20"/>
                <w:szCs w:val="20"/>
                <w:lang w:val="hr-HR"/>
              </w:rPr>
              <w:lastRenderedPageBreak/>
              <w:t xml:space="preserve">postupcima oralne patologije. </w:t>
            </w:r>
          </w:p>
          <w:p w14:paraId="2BAF069C"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Pružiti podršku pacijentu i umiriti ga tijekom dijagnostičko – terapijskog postupka oralne patologije. </w:t>
            </w:r>
          </w:p>
          <w:p w14:paraId="749D5015"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 xml:space="preserve">Demonstrirati dodavanje instrumenata pri dijagnostičko-terapijskim postupcima oralne patologije. </w:t>
            </w:r>
          </w:p>
          <w:p w14:paraId="5216256C"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Prezentirati pripremanje pribora i materijala pri dijagnostičkoterapijskim postupcima oralne patologije.</w:t>
            </w:r>
          </w:p>
          <w:p w14:paraId="36A67A60"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lang w:val="hr-HR"/>
              </w:rPr>
              <w:t>Demonstrirati dodavanje pribora, materijala i aparata potrebnih za dijagnostičko-terapijske postupke oralne patologije.</w:t>
            </w:r>
          </w:p>
        </w:tc>
        <w:tc>
          <w:tcPr>
            <w:tcW w:w="2835" w:type="dxa"/>
            <w:gridSpan w:val="2"/>
          </w:tcPr>
          <w:p w14:paraId="2BB17C0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Dentalno asistiranje</w:t>
            </w:r>
          </w:p>
          <w:p w14:paraId="52F1145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Prevencija u dentalnoj medicine</w:t>
            </w:r>
          </w:p>
          <w:p w14:paraId="05A6B6C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Organizacija rada</w:t>
            </w:r>
          </w:p>
          <w:p w14:paraId="67BEFAA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Dentalni računalni program</w:t>
            </w:r>
          </w:p>
          <w:p w14:paraId="24A3F839" w14:textId="77777777" w:rsidR="00D603DB" w:rsidRPr="00847B5E" w:rsidRDefault="00D603DB" w:rsidP="00A609F2">
            <w:pPr>
              <w:spacing w:line="276" w:lineRule="auto"/>
              <w:rPr>
                <w:rFonts w:ascii="Verdana" w:hAnsi="Verdana" w:cstheme="minorHAnsi"/>
                <w:b/>
                <w:sz w:val="20"/>
                <w:szCs w:val="20"/>
              </w:rPr>
            </w:pPr>
          </w:p>
          <w:p w14:paraId="417664B8"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7602C1A7"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 xml:space="preserve">uvježbavanje na primjerima te vrednovanje ostvarenih ishoda odvijaju se </w:t>
            </w:r>
            <w:r w:rsidRPr="00847B5E">
              <w:rPr>
                <w:rFonts w:ascii="Verdana" w:hAnsi="Verdana"/>
                <w:b/>
                <w:bCs/>
                <w:sz w:val="20"/>
                <w:szCs w:val="20"/>
              </w:rPr>
              <w:lastRenderedPageBreak/>
              <w:t>kontinuirano tijekom nastavne godine</w:t>
            </w:r>
          </w:p>
        </w:tc>
        <w:tc>
          <w:tcPr>
            <w:tcW w:w="4961" w:type="dxa"/>
            <w:gridSpan w:val="2"/>
          </w:tcPr>
          <w:p w14:paraId="62CC2990" w14:textId="77777777" w:rsidR="00D603DB" w:rsidRPr="00847B5E" w:rsidRDefault="00D603DB" w:rsidP="00A609F2">
            <w:pPr>
              <w:spacing w:line="276" w:lineRule="auto"/>
              <w:rPr>
                <w:rFonts w:ascii="Verdana" w:hAnsi="Verdana" w:cstheme="minorHAnsi"/>
                <w:sz w:val="20"/>
                <w:szCs w:val="20"/>
              </w:rPr>
            </w:pPr>
          </w:p>
        </w:tc>
      </w:tr>
      <w:tr w:rsidR="00D603DB" w:rsidRPr="00847B5E" w14:paraId="2A18FF84" w14:textId="77777777" w:rsidTr="00F37F0A">
        <w:trPr>
          <w:gridAfter w:val="1"/>
          <w:wAfter w:w="113" w:type="dxa"/>
          <w:trHeight w:val="291"/>
        </w:trPr>
        <w:tc>
          <w:tcPr>
            <w:tcW w:w="1696" w:type="dxa"/>
            <w:gridSpan w:val="2"/>
          </w:tcPr>
          <w:p w14:paraId="79E3A986"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T7</w:t>
            </w:r>
          </w:p>
          <w:p w14:paraId="2DEB6042"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RUKOVATI OPERATIVNIM SUSTAVIMA I DENTALNIM PROGRAMIMA</w:t>
            </w:r>
          </w:p>
        </w:tc>
        <w:tc>
          <w:tcPr>
            <w:tcW w:w="3686" w:type="dxa"/>
            <w:gridSpan w:val="2"/>
          </w:tcPr>
          <w:p w14:paraId="39D89114"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prepoznato vrste operativnih sustava</w:t>
            </w:r>
          </w:p>
          <w:p w14:paraId="44428295"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opisati I pokazati rad s datotekama I programima u pojedinom operativnom sustavu</w:t>
            </w:r>
          </w:p>
          <w:p w14:paraId="4698718F"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pokazati u određenom dentalnom programurad s podacima, pretraživanje I izdvajanje pojedinih podataka</w:t>
            </w:r>
          </w:p>
          <w:p w14:paraId="61495636"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usporediti prednoste I nedostatke različitih dentalnih programa</w:t>
            </w:r>
          </w:p>
        </w:tc>
        <w:tc>
          <w:tcPr>
            <w:tcW w:w="2835" w:type="dxa"/>
            <w:gridSpan w:val="2"/>
          </w:tcPr>
          <w:p w14:paraId="557D389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Organizacija rada</w:t>
            </w:r>
          </w:p>
          <w:p w14:paraId="3FF11D6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Dentalni računalni program</w:t>
            </w:r>
          </w:p>
          <w:p w14:paraId="2001A76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Dentalno asistiranje</w:t>
            </w:r>
          </w:p>
          <w:p w14:paraId="7A7FC99F" w14:textId="77777777" w:rsidR="00D603DB" w:rsidRPr="00847B5E" w:rsidRDefault="00D603DB" w:rsidP="00A609F2">
            <w:pPr>
              <w:spacing w:line="276" w:lineRule="auto"/>
              <w:rPr>
                <w:rFonts w:ascii="Verdana" w:hAnsi="Verdana" w:cstheme="minorHAnsi"/>
                <w:b/>
                <w:sz w:val="20"/>
                <w:szCs w:val="20"/>
              </w:rPr>
            </w:pPr>
          </w:p>
          <w:p w14:paraId="1366C33D"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685CB2F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474B2D63" w14:textId="77777777" w:rsidR="00D603DB" w:rsidRPr="00847B5E" w:rsidRDefault="00D603DB" w:rsidP="00A609F2">
            <w:pPr>
              <w:spacing w:line="276" w:lineRule="auto"/>
              <w:rPr>
                <w:rFonts w:ascii="Verdana" w:hAnsi="Verdana" w:cstheme="minorHAnsi"/>
                <w:sz w:val="20"/>
                <w:szCs w:val="20"/>
              </w:rPr>
            </w:pPr>
          </w:p>
        </w:tc>
      </w:tr>
      <w:tr w:rsidR="00D603DB" w:rsidRPr="00847B5E" w14:paraId="381CE35B" w14:textId="77777777" w:rsidTr="00F37F0A">
        <w:trPr>
          <w:gridAfter w:val="1"/>
          <w:wAfter w:w="113" w:type="dxa"/>
          <w:trHeight w:val="291"/>
        </w:trPr>
        <w:tc>
          <w:tcPr>
            <w:tcW w:w="1696" w:type="dxa"/>
            <w:gridSpan w:val="2"/>
          </w:tcPr>
          <w:p w14:paraId="1C0F288C"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lastRenderedPageBreak/>
              <w:t>T8</w:t>
            </w:r>
          </w:p>
          <w:p w14:paraId="0C93422D" w14:textId="77777777" w:rsidR="00D603DB" w:rsidRPr="00847B5E" w:rsidRDefault="00D603DB" w:rsidP="00A609F2">
            <w:pPr>
              <w:spacing w:line="276" w:lineRule="auto"/>
              <w:rPr>
                <w:rFonts w:ascii="Verdana" w:hAnsi="Verdana" w:cs="Arial"/>
                <w:b/>
                <w:sz w:val="20"/>
                <w:szCs w:val="20"/>
              </w:rPr>
            </w:pPr>
            <w:r w:rsidRPr="00847B5E">
              <w:rPr>
                <w:rFonts w:ascii="Verdana" w:hAnsi="Verdana" w:cs="Arial"/>
                <w:b/>
                <w:sz w:val="20"/>
                <w:szCs w:val="20"/>
              </w:rPr>
              <w:t>KORISTITI RAČUNALNU ZAŠTITU I IZRADITI SIGURNOSNU KOPIJU PODATAKA</w:t>
            </w:r>
          </w:p>
        </w:tc>
        <w:tc>
          <w:tcPr>
            <w:tcW w:w="3686" w:type="dxa"/>
            <w:gridSpan w:val="2"/>
          </w:tcPr>
          <w:p w14:paraId="085E7E7C"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opisati I objasniti osnovna načela računalne zaštite</w:t>
            </w:r>
          </w:p>
          <w:p w14:paraId="2C270F20"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nabrojati vrste računalne zaštite I opisati ih</w:t>
            </w:r>
          </w:p>
          <w:p w14:paraId="717BFB50"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prepoznati važnost izrade</w:t>
            </w:r>
          </w:p>
          <w:p w14:paraId="3C653136" w14:textId="77777777" w:rsidR="00D603DB" w:rsidRPr="00847B5E" w:rsidRDefault="00D603DB" w:rsidP="00A609F2">
            <w:pPr>
              <w:pStyle w:val="Odlomakpopisa"/>
              <w:spacing w:line="276" w:lineRule="auto"/>
              <w:ind w:left="360"/>
              <w:rPr>
                <w:rFonts w:ascii="Verdana" w:hAnsi="Verdana" w:cstheme="minorHAnsi"/>
                <w:b/>
                <w:sz w:val="20"/>
                <w:szCs w:val="20"/>
              </w:rPr>
            </w:pPr>
            <w:r w:rsidRPr="00847B5E">
              <w:rPr>
                <w:rFonts w:ascii="Verdana" w:hAnsi="Verdana" w:cstheme="minorHAnsi"/>
                <w:b/>
                <w:sz w:val="20"/>
                <w:szCs w:val="20"/>
              </w:rPr>
              <w:t>sigurnosne kopije podataka</w:t>
            </w:r>
          </w:p>
          <w:p w14:paraId="111DB5EB" w14:textId="77777777" w:rsidR="00D603DB" w:rsidRPr="00847B5E" w:rsidRDefault="00D603DB" w:rsidP="00A609F2">
            <w:pPr>
              <w:pStyle w:val="Odlomakpopisa"/>
              <w:numPr>
                <w:ilvl w:val="0"/>
                <w:numId w:val="10"/>
              </w:numPr>
              <w:spacing w:line="276" w:lineRule="auto"/>
              <w:rPr>
                <w:rFonts w:ascii="Verdana" w:hAnsi="Verdana" w:cstheme="minorHAnsi"/>
                <w:b/>
                <w:sz w:val="20"/>
                <w:szCs w:val="20"/>
              </w:rPr>
            </w:pPr>
            <w:r w:rsidRPr="00847B5E">
              <w:rPr>
                <w:rFonts w:ascii="Verdana" w:hAnsi="Verdana" w:cstheme="minorHAnsi"/>
                <w:b/>
                <w:sz w:val="20"/>
                <w:szCs w:val="20"/>
              </w:rPr>
              <w:t>demonstrirati vraćanje podataka pomoću sigurnosne kopije</w:t>
            </w:r>
          </w:p>
        </w:tc>
        <w:tc>
          <w:tcPr>
            <w:tcW w:w="2835" w:type="dxa"/>
            <w:gridSpan w:val="2"/>
          </w:tcPr>
          <w:p w14:paraId="3BD8AEE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Organizacija rada</w:t>
            </w:r>
          </w:p>
          <w:p w14:paraId="02BB5035"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Dentalni računalni program</w:t>
            </w:r>
          </w:p>
          <w:p w14:paraId="6700A4C5"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Dentalno asistiranje</w:t>
            </w:r>
          </w:p>
          <w:p w14:paraId="1EBDF728"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78BF7EFD"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6577985C" w14:textId="77777777" w:rsidR="00D603DB" w:rsidRPr="00847B5E" w:rsidRDefault="00D603DB" w:rsidP="00A609F2">
            <w:pPr>
              <w:spacing w:line="276" w:lineRule="auto"/>
              <w:rPr>
                <w:rFonts w:ascii="Verdana" w:hAnsi="Verdana" w:cstheme="minorHAnsi"/>
                <w:sz w:val="20"/>
                <w:szCs w:val="20"/>
              </w:rPr>
            </w:pPr>
          </w:p>
        </w:tc>
      </w:tr>
      <w:tr w:rsidR="00D603DB" w:rsidRPr="00847B5E" w14:paraId="4EB3580E" w14:textId="77777777" w:rsidTr="00F37F0A">
        <w:trPr>
          <w:gridAfter w:val="1"/>
          <w:wAfter w:w="113" w:type="dxa"/>
          <w:trHeight w:val="291"/>
        </w:trPr>
        <w:tc>
          <w:tcPr>
            <w:tcW w:w="1696" w:type="dxa"/>
            <w:gridSpan w:val="2"/>
          </w:tcPr>
          <w:p w14:paraId="474ADD0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T9</w:t>
            </w:r>
          </w:p>
          <w:p w14:paraId="1E0ED7AC"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RAZINE PREVENCIJE U DENTALNOJ MEDICINI</w:t>
            </w:r>
          </w:p>
        </w:tc>
        <w:tc>
          <w:tcPr>
            <w:tcW w:w="3686" w:type="dxa"/>
            <w:gridSpan w:val="2"/>
          </w:tcPr>
          <w:p w14:paraId="3A74B1CF"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Izreći razine  prevencije u dentalnoj medicine</w:t>
            </w:r>
          </w:p>
          <w:p w14:paraId="29D62140" w14:textId="77777777" w:rsidR="00D603DB" w:rsidRPr="00847B5E" w:rsidRDefault="00D603DB" w:rsidP="00A609F2">
            <w:pPr>
              <w:pStyle w:val="Odlomakpopisa"/>
              <w:spacing w:line="276" w:lineRule="auto"/>
              <w:rPr>
                <w:rFonts w:ascii="Verdana" w:hAnsi="Verdana"/>
                <w:b/>
                <w:color w:val="000000"/>
                <w:sz w:val="20"/>
                <w:szCs w:val="20"/>
              </w:rPr>
            </w:pPr>
          </w:p>
          <w:p w14:paraId="16C65FEE"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Objasniti pojam primo-primarne prevenciju</w:t>
            </w:r>
          </w:p>
          <w:p w14:paraId="535AF278" w14:textId="77777777" w:rsidR="00D603DB" w:rsidRPr="00847B5E" w:rsidRDefault="00D603DB" w:rsidP="00A609F2">
            <w:pPr>
              <w:pStyle w:val="Odlomakpopisa"/>
              <w:spacing w:line="276" w:lineRule="auto"/>
              <w:rPr>
                <w:rFonts w:ascii="Verdana" w:hAnsi="Verdana"/>
                <w:b/>
                <w:color w:val="000000"/>
                <w:sz w:val="20"/>
                <w:szCs w:val="20"/>
              </w:rPr>
            </w:pPr>
          </w:p>
          <w:p w14:paraId="6314CA98" w14:textId="77777777" w:rsidR="00D603DB" w:rsidRPr="00847B5E" w:rsidRDefault="00D603DB" w:rsidP="00A609F2">
            <w:pPr>
              <w:pStyle w:val="Odlomakpopisa"/>
              <w:spacing w:line="276" w:lineRule="auto"/>
              <w:rPr>
                <w:rFonts w:ascii="Verdana" w:hAnsi="Verdana"/>
                <w:b/>
                <w:color w:val="000000"/>
                <w:sz w:val="20"/>
                <w:szCs w:val="20"/>
              </w:rPr>
            </w:pPr>
          </w:p>
          <w:p w14:paraId="2FAD23BA"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 xml:space="preserve">Nabrojta djelatnosti   na primarnoj,sekundarnoj i trercijarnoj razini prevencije </w:t>
            </w:r>
          </w:p>
          <w:p w14:paraId="20406FBD" w14:textId="77777777" w:rsidR="00D603DB" w:rsidRPr="00847B5E" w:rsidRDefault="00D603DB" w:rsidP="00A609F2">
            <w:pPr>
              <w:pStyle w:val="Odlomakpopisa"/>
              <w:spacing w:line="276" w:lineRule="auto"/>
              <w:rPr>
                <w:rFonts w:ascii="Verdana" w:hAnsi="Verdana"/>
                <w:b/>
                <w:color w:val="000000"/>
                <w:sz w:val="20"/>
                <w:szCs w:val="20"/>
              </w:rPr>
            </w:pPr>
          </w:p>
          <w:p w14:paraId="630B5EFA"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Izraditi I prezentirati primjer preventivnog djelovanja od primarne do tercijarne razine  na primjeru parodontološkog pacijenta</w:t>
            </w:r>
          </w:p>
          <w:p w14:paraId="46479B4D" w14:textId="77777777" w:rsidR="00D603DB" w:rsidRPr="00847B5E" w:rsidRDefault="00D603DB" w:rsidP="00A609F2">
            <w:pPr>
              <w:pStyle w:val="Odlomakpopisa"/>
              <w:spacing w:line="276" w:lineRule="auto"/>
              <w:rPr>
                <w:rFonts w:ascii="Verdana" w:hAnsi="Verdana"/>
                <w:b/>
                <w:color w:val="000000"/>
                <w:sz w:val="20"/>
                <w:szCs w:val="20"/>
              </w:rPr>
            </w:pPr>
          </w:p>
          <w:p w14:paraId="441DA3D3"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 xml:space="preserve">Izraditi I prezentirati primjer preventivnog </w:t>
            </w:r>
            <w:r w:rsidRPr="00847B5E">
              <w:rPr>
                <w:rFonts w:ascii="Verdana" w:hAnsi="Verdana"/>
                <w:b/>
                <w:color w:val="000000"/>
                <w:sz w:val="20"/>
                <w:szCs w:val="20"/>
              </w:rPr>
              <w:lastRenderedPageBreak/>
              <w:t>djelovanja od primarne do tercijarne razine  na primjeru rada s trudnicama</w:t>
            </w:r>
          </w:p>
          <w:p w14:paraId="4022C11A" w14:textId="77777777" w:rsidR="00D603DB" w:rsidRPr="00847B5E" w:rsidRDefault="00D603DB" w:rsidP="00A609F2">
            <w:pPr>
              <w:pStyle w:val="Odlomakpopisa"/>
              <w:spacing w:line="276" w:lineRule="auto"/>
              <w:rPr>
                <w:rFonts w:ascii="Verdana" w:hAnsi="Verdana"/>
                <w:b/>
                <w:color w:val="000000"/>
                <w:sz w:val="20"/>
                <w:szCs w:val="20"/>
              </w:rPr>
            </w:pPr>
          </w:p>
          <w:p w14:paraId="1056C80F" w14:textId="77777777" w:rsidR="00D603DB" w:rsidRPr="00847B5E" w:rsidRDefault="00D603DB" w:rsidP="00A609F2">
            <w:pPr>
              <w:pStyle w:val="Odlomakpopisa"/>
              <w:spacing w:line="276" w:lineRule="auto"/>
              <w:rPr>
                <w:rFonts w:ascii="Verdana" w:hAnsi="Verdana"/>
                <w:b/>
                <w:color w:val="000000"/>
                <w:sz w:val="20"/>
                <w:szCs w:val="20"/>
              </w:rPr>
            </w:pPr>
          </w:p>
          <w:p w14:paraId="6C45911B"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Izraditi I prezentirati primjer preventivnog djelovanja od primarne do tercijarne razine  na primjeru rada s djecom</w:t>
            </w:r>
          </w:p>
          <w:p w14:paraId="43DCB8B6" w14:textId="77777777" w:rsidR="00D603DB" w:rsidRPr="00847B5E" w:rsidRDefault="00D603DB" w:rsidP="00A609F2">
            <w:pPr>
              <w:pStyle w:val="Odlomakpopisa"/>
              <w:spacing w:line="276" w:lineRule="auto"/>
              <w:rPr>
                <w:rFonts w:ascii="Verdana" w:hAnsi="Verdana"/>
                <w:b/>
                <w:color w:val="000000"/>
                <w:sz w:val="20"/>
                <w:szCs w:val="20"/>
              </w:rPr>
            </w:pPr>
          </w:p>
          <w:p w14:paraId="05A6FA5C" w14:textId="77777777" w:rsidR="00D603DB" w:rsidRPr="00847B5E" w:rsidRDefault="00D603DB" w:rsidP="00A609F2">
            <w:pPr>
              <w:spacing w:line="276" w:lineRule="auto"/>
              <w:rPr>
                <w:rFonts w:ascii="Verdana" w:hAnsi="Verdana"/>
                <w:b/>
                <w:color w:val="000000"/>
                <w:sz w:val="20"/>
                <w:szCs w:val="20"/>
              </w:rPr>
            </w:pPr>
          </w:p>
          <w:p w14:paraId="71DF3F89" w14:textId="77777777" w:rsidR="00D603DB" w:rsidRPr="00847B5E" w:rsidRDefault="00D603DB" w:rsidP="00A609F2">
            <w:pPr>
              <w:pStyle w:val="Odlomakpopisa"/>
              <w:spacing w:line="276" w:lineRule="auto"/>
              <w:rPr>
                <w:rFonts w:ascii="Verdana" w:hAnsi="Verdana"/>
                <w:b/>
                <w:color w:val="000000"/>
                <w:sz w:val="20"/>
                <w:szCs w:val="20"/>
              </w:rPr>
            </w:pPr>
          </w:p>
          <w:p w14:paraId="1C9559BE" w14:textId="77777777" w:rsidR="00D603DB" w:rsidRPr="00847B5E" w:rsidRDefault="00D603DB" w:rsidP="00A609F2">
            <w:pPr>
              <w:spacing w:line="276" w:lineRule="auto"/>
              <w:rPr>
                <w:rFonts w:ascii="Verdana" w:hAnsi="Verdana" w:cstheme="minorHAnsi"/>
                <w:b/>
                <w:sz w:val="20"/>
                <w:szCs w:val="20"/>
              </w:rPr>
            </w:pPr>
          </w:p>
        </w:tc>
        <w:tc>
          <w:tcPr>
            <w:tcW w:w="2835" w:type="dxa"/>
            <w:gridSpan w:val="2"/>
          </w:tcPr>
          <w:p w14:paraId="28A081F3" w14:textId="77777777" w:rsidR="00D603DB" w:rsidRPr="00847B5E" w:rsidRDefault="00D603DB" w:rsidP="00A609F2">
            <w:pPr>
              <w:spacing w:line="276" w:lineRule="auto"/>
              <w:rPr>
                <w:rFonts w:ascii="Verdana" w:hAnsi="Verdana" w:cstheme="minorHAnsi"/>
                <w:b/>
                <w:sz w:val="20"/>
                <w:szCs w:val="20"/>
              </w:rPr>
            </w:pPr>
          </w:p>
          <w:p w14:paraId="30A61C66" w14:textId="77777777" w:rsidR="00D603DB" w:rsidRPr="00847B5E" w:rsidRDefault="00D603DB" w:rsidP="00A609F2">
            <w:pPr>
              <w:spacing w:line="276" w:lineRule="auto"/>
              <w:rPr>
                <w:rFonts w:ascii="Verdana" w:hAnsi="Verdana" w:cstheme="minorHAnsi"/>
                <w:b/>
                <w:sz w:val="20"/>
                <w:szCs w:val="20"/>
              </w:rPr>
            </w:pPr>
          </w:p>
          <w:p w14:paraId="6F9C35B7" w14:textId="77777777" w:rsidR="00D603DB" w:rsidRPr="00847B5E" w:rsidRDefault="00D603DB" w:rsidP="00A609F2">
            <w:pPr>
              <w:spacing w:line="276" w:lineRule="auto"/>
              <w:rPr>
                <w:rFonts w:ascii="Verdana" w:hAnsi="Verdana" w:cstheme="minorHAnsi"/>
                <w:b/>
                <w:sz w:val="20"/>
                <w:szCs w:val="20"/>
              </w:rPr>
            </w:pPr>
          </w:p>
          <w:p w14:paraId="56C5A451" w14:textId="77777777" w:rsidR="00D603DB" w:rsidRPr="00847B5E" w:rsidRDefault="00D603DB" w:rsidP="00A609F2">
            <w:pPr>
              <w:spacing w:line="276" w:lineRule="auto"/>
              <w:rPr>
                <w:rFonts w:ascii="Verdana" w:hAnsi="Verdana" w:cstheme="minorHAnsi"/>
                <w:b/>
                <w:sz w:val="20"/>
                <w:szCs w:val="20"/>
              </w:rPr>
            </w:pPr>
          </w:p>
          <w:p w14:paraId="773D948F"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Prevencija u dentalnoj medicini</w:t>
            </w:r>
          </w:p>
          <w:p w14:paraId="107929B0" w14:textId="77777777" w:rsidR="00D603DB" w:rsidRPr="00847B5E" w:rsidRDefault="00D603DB" w:rsidP="00A609F2">
            <w:pPr>
              <w:spacing w:line="276" w:lineRule="auto"/>
              <w:rPr>
                <w:rFonts w:ascii="Verdana" w:hAnsi="Verdana" w:cstheme="minorHAnsi"/>
                <w:b/>
                <w:sz w:val="20"/>
                <w:szCs w:val="20"/>
              </w:rPr>
            </w:pPr>
          </w:p>
          <w:p w14:paraId="1341029B" w14:textId="77777777" w:rsidR="00D603DB" w:rsidRPr="00847B5E" w:rsidRDefault="00D603DB" w:rsidP="00A609F2">
            <w:pPr>
              <w:spacing w:line="276" w:lineRule="auto"/>
              <w:rPr>
                <w:rFonts w:ascii="Verdana" w:hAnsi="Verdana" w:cstheme="minorHAnsi"/>
                <w:b/>
                <w:sz w:val="20"/>
                <w:szCs w:val="20"/>
              </w:rPr>
            </w:pPr>
          </w:p>
          <w:p w14:paraId="400DBA97" w14:textId="77777777" w:rsidR="00D603DB" w:rsidRPr="00847B5E" w:rsidRDefault="00D603DB" w:rsidP="00A609F2">
            <w:pPr>
              <w:spacing w:line="276" w:lineRule="auto"/>
              <w:rPr>
                <w:rFonts w:ascii="Verdana" w:hAnsi="Verdana" w:cstheme="minorHAnsi"/>
                <w:b/>
                <w:sz w:val="20"/>
                <w:szCs w:val="20"/>
              </w:rPr>
            </w:pPr>
          </w:p>
          <w:p w14:paraId="69BC1B3A"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706D813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34042D6C"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C.5.1.B Analizira opasnosti iz okoline, prepoznaje rizične situacije i izbjegava ih</w:t>
            </w:r>
          </w:p>
          <w:p w14:paraId="1F4F527E"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C.5.3.B Opisuje najčešće profesionalne rizike za zdravlje</w:t>
            </w:r>
          </w:p>
          <w:p w14:paraId="411C5F79" w14:textId="77777777" w:rsidR="00D603DB" w:rsidRPr="00847B5E" w:rsidRDefault="00D603DB" w:rsidP="00A609F2">
            <w:pPr>
              <w:spacing w:line="276" w:lineRule="auto"/>
              <w:rPr>
                <w:rFonts w:ascii="Verdana" w:eastAsia="Times New Roman" w:hAnsi="Verdana" w:cs="Times New Roman"/>
                <w:sz w:val="20"/>
                <w:szCs w:val="20"/>
                <w:lang w:eastAsia="hr-HR"/>
              </w:rPr>
            </w:pPr>
            <w:proofErr w:type="gramStart"/>
            <w:r w:rsidRPr="00847B5E">
              <w:rPr>
                <w:rFonts w:ascii="Verdana" w:eastAsia="Times New Roman" w:hAnsi="Verdana" w:cs="Times New Roman"/>
                <w:sz w:val="20"/>
                <w:szCs w:val="20"/>
                <w:lang w:eastAsia="hr-HR"/>
              </w:rPr>
              <w:t>odr</w:t>
            </w:r>
            <w:proofErr w:type="gramEnd"/>
            <w:r w:rsidRPr="00847B5E">
              <w:rPr>
                <w:rFonts w:ascii="Verdana" w:eastAsia="Times New Roman" w:hAnsi="Verdana" w:cs="Times New Roman"/>
                <w:sz w:val="20"/>
                <w:szCs w:val="20"/>
                <w:lang w:eastAsia="hr-HR"/>
              </w:rPr>
              <w:t xml:space="preserve"> B.5.1.  Kritički promišlja o utjecaju našeg djelovanja na Zemlju i čovječanstvo</w:t>
            </w:r>
          </w:p>
          <w:p w14:paraId="78878B88" w14:textId="77777777" w:rsidR="00D603DB" w:rsidRPr="00847B5E" w:rsidRDefault="00D603DB" w:rsidP="00A609F2">
            <w:pPr>
              <w:spacing w:line="276" w:lineRule="auto"/>
              <w:rPr>
                <w:rFonts w:ascii="Verdana" w:hAnsi="Verdana"/>
                <w:color w:val="231F20"/>
                <w:sz w:val="20"/>
                <w:szCs w:val="20"/>
                <w:shd w:val="clear" w:color="auto" w:fill="FFFFFF"/>
              </w:rPr>
            </w:pPr>
            <w:r w:rsidRPr="00847B5E">
              <w:rPr>
                <w:rFonts w:ascii="Verdana" w:hAnsi="Verdana"/>
                <w:color w:val="000000"/>
                <w:sz w:val="20"/>
                <w:szCs w:val="20"/>
              </w:rPr>
              <w:t xml:space="preserve">Učenik  </w:t>
            </w:r>
            <w:r w:rsidRPr="00847B5E">
              <w:rPr>
                <w:rFonts w:ascii="Verdana" w:hAnsi="Verdana"/>
                <w:color w:val="231F20"/>
                <w:sz w:val="20"/>
                <w:szCs w:val="20"/>
                <w:shd w:val="clear" w:color="auto" w:fill="FFFFFF"/>
              </w:rPr>
              <w:t>analizira višedimenzionalni model zdravlja u području tjelesnoga, emocionalnoga, socijalnoga, osobnoga i duhovnoga zdravlja/rasta i razvoja i prevencije bolesti te objašnjava važnost redovitih sistematskih pregleda u očuvanju zdravlja</w:t>
            </w:r>
          </w:p>
          <w:p w14:paraId="0300D3CD" w14:textId="77777777" w:rsidR="00D603DB" w:rsidRPr="00847B5E" w:rsidRDefault="00D603DB" w:rsidP="00A609F2">
            <w:pPr>
              <w:spacing w:line="276" w:lineRule="auto"/>
              <w:rPr>
                <w:rFonts w:ascii="Verdana" w:hAnsi="Verdana"/>
                <w:color w:val="231F20"/>
                <w:sz w:val="20"/>
                <w:szCs w:val="20"/>
                <w:shd w:val="clear" w:color="auto" w:fill="FFFFFF"/>
              </w:rPr>
            </w:pPr>
          </w:p>
          <w:p w14:paraId="51CA0875"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olor w:val="231F20"/>
                <w:sz w:val="20"/>
                <w:szCs w:val="20"/>
                <w:shd w:val="clear" w:color="auto" w:fill="FFFFFF"/>
              </w:rPr>
              <w:t>Učenik će usvojiti stav o važnosti višedimenzionalnoga modela zdravlja.</w:t>
            </w:r>
          </w:p>
        </w:tc>
      </w:tr>
      <w:tr w:rsidR="00D603DB" w:rsidRPr="00847B5E" w14:paraId="77B8438B" w14:textId="77777777" w:rsidTr="00F37F0A">
        <w:trPr>
          <w:gridAfter w:val="1"/>
          <w:wAfter w:w="113" w:type="dxa"/>
          <w:trHeight w:val="291"/>
        </w:trPr>
        <w:tc>
          <w:tcPr>
            <w:tcW w:w="1696" w:type="dxa"/>
            <w:gridSpan w:val="2"/>
          </w:tcPr>
          <w:p w14:paraId="514602FA"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 10</w:t>
            </w:r>
          </w:p>
          <w:p w14:paraId="05ED0E42"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UTJECAJ ORALNOG ZDRAVLJA NA SISTEMNO ZDRAVLJE</w:t>
            </w:r>
          </w:p>
          <w:p w14:paraId="7248C0DB" w14:textId="77777777" w:rsidR="00D603DB" w:rsidRPr="00847B5E" w:rsidRDefault="00D603DB" w:rsidP="00A609F2">
            <w:pPr>
              <w:spacing w:line="276" w:lineRule="auto"/>
              <w:rPr>
                <w:rFonts w:ascii="Verdana" w:hAnsi="Verdana" w:cstheme="minorHAnsi"/>
                <w:b/>
                <w:sz w:val="20"/>
                <w:szCs w:val="20"/>
              </w:rPr>
            </w:pPr>
          </w:p>
        </w:tc>
        <w:tc>
          <w:tcPr>
            <w:tcW w:w="3686" w:type="dxa"/>
            <w:gridSpan w:val="2"/>
          </w:tcPr>
          <w:p w14:paraId="6C1B8B51" w14:textId="77777777" w:rsidR="00D603DB" w:rsidRPr="00847B5E" w:rsidRDefault="00D603DB" w:rsidP="00A609F2">
            <w:pPr>
              <w:pStyle w:val="Odlomakpopisa"/>
              <w:spacing w:line="276" w:lineRule="auto"/>
              <w:rPr>
                <w:rFonts w:ascii="Verdana" w:hAnsi="Verdana"/>
                <w:b/>
                <w:color w:val="000000"/>
                <w:sz w:val="20"/>
                <w:szCs w:val="20"/>
              </w:rPr>
            </w:pPr>
          </w:p>
          <w:p w14:paraId="77BC82B5"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Izdvojiti rizične čimbenike za razvoj oralnih bolesti</w:t>
            </w:r>
          </w:p>
          <w:p w14:paraId="15EF4355" w14:textId="77777777" w:rsidR="00D603DB" w:rsidRPr="00847B5E" w:rsidRDefault="00D603DB" w:rsidP="00A609F2">
            <w:pPr>
              <w:pStyle w:val="Odlomakpopisa"/>
              <w:spacing w:line="276" w:lineRule="auto"/>
              <w:rPr>
                <w:rFonts w:ascii="Verdana" w:hAnsi="Verdana"/>
                <w:b/>
                <w:color w:val="000000"/>
                <w:sz w:val="20"/>
                <w:szCs w:val="20"/>
              </w:rPr>
            </w:pPr>
            <w:r w:rsidRPr="00847B5E">
              <w:rPr>
                <w:rFonts w:ascii="Verdana" w:hAnsi="Verdana"/>
                <w:b/>
                <w:color w:val="000000"/>
                <w:sz w:val="20"/>
                <w:szCs w:val="20"/>
              </w:rPr>
              <w:t>(nasljeđe,štetne navike,profesionalne bolesti,oralna higijena,sistemne bolesti)</w:t>
            </w:r>
          </w:p>
          <w:p w14:paraId="16F6C4CF" w14:textId="77777777" w:rsidR="00D603DB" w:rsidRPr="00847B5E" w:rsidRDefault="00D603DB" w:rsidP="00A609F2">
            <w:pPr>
              <w:pStyle w:val="Odlomakpopisa"/>
              <w:spacing w:line="276" w:lineRule="auto"/>
              <w:rPr>
                <w:rFonts w:ascii="Verdana" w:hAnsi="Verdana"/>
                <w:b/>
                <w:color w:val="000000"/>
                <w:sz w:val="20"/>
                <w:szCs w:val="20"/>
              </w:rPr>
            </w:pPr>
          </w:p>
          <w:p w14:paraId="13E90421"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Opisati kako nepravilna i neredovita oralna higijena može ugroziti zdravlje osobe</w:t>
            </w:r>
          </w:p>
          <w:p w14:paraId="6D50320A" w14:textId="77777777" w:rsidR="00D603DB" w:rsidRPr="00847B5E" w:rsidRDefault="00D603DB" w:rsidP="00A609F2">
            <w:pPr>
              <w:pStyle w:val="Odlomakpopisa"/>
              <w:spacing w:line="276" w:lineRule="auto"/>
              <w:rPr>
                <w:rFonts w:ascii="Verdana" w:hAnsi="Verdana"/>
                <w:b/>
                <w:color w:val="000000"/>
                <w:sz w:val="20"/>
                <w:szCs w:val="20"/>
              </w:rPr>
            </w:pPr>
          </w:p>
          <w:p w14:paraId="389C917C"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Objasniti mehanizam razvoja karijesa</w:t>
            </w:r>
          </w:p>
          <w:p w14:paraId="69861298" w14:textId="77777777" w:rsidR="00D603DB" w:rsidRPr="00847B5E" w:rsidRDefault="00D603DB" w:rsidP="00A609F2">
            <w:pPr>
              <w:pStyle w:val="Odlomakpopisa"/>
              <w:spacing w:line="276" w:lineRule="auto"/>
              <w:rPr>
                <w:rFonts w:ascii="Verdana" w:hAnsi="Verdana"/>
                <w:b/>
                <w:color w:val="000000"/>
                <w:sz w:val="20"/>
                <w:szCs w:val="20"/>
              </w:rPr>
            </w:pPr>
          </w:p>
          <w:p w14:paraId="5784352C"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 xml:space="preserve">Objasniti kako dentobaktrijski plak </w:t>
            </w:r>
            <w:r w:rsidRPr="00847B5E">
              <w:rPr>
                <w:rFonts w:ascii="Verdana" w:hAnsi="Verdana"/>
                <w:b/>
                <w:color w:val="000000"/>
                <w:sz w:val="20"/>
                <w:szCs w:val="20"/>
              </w:rPr>
              <w:lastRenderedPageBreak/>
              <w:t>utječe na razvoj sistemnih poremećaja i bolesti</w:t>
            </w:r>
          </w:p>
          <w:p w14:paraId="05F8BEAA" w14:textId="77777777" w:rsidR="00D603DB" w:rsidRPr="00847B5E" w:rsidRDefault="00D603DB" w:rsidP="00A609F2">
            <w:pPr>
              <w:spacing w:line="276" w:lineRule="auto"/>
              <w:ind w:left="720"/>
              <w:rPr>
                <w:rFonts w:ascii="Verdana" w:hAnsi="Verdana"/>
                <w:b/>
                <w:color w:val="000000"/>
                <w:sz w:val="20"/>
                <w:szCs w:val="20"/>
              </w:rPr>
            </w:pPr>
            <w:r w:rsidRPr="00847B5E">
              <w:rPr>
                <w:rFonts w:ascii="Verdana" w:hAnsi="Verdana"/>
                <w:b/>
                <w:color w:val="000000"/>
                <w:sz w:val="20"/>
                <w:szCs w:val="20"/>
              </w:rPr>
              <w:t>(diabetes mellitus, respiratorne bolesti,dermatološka oboljenja)</w:t>
            </w:r>
          </w:p>
          <w:p w14:paraId="32B745E4" w14:textId="77777777" w:rsidR="00D603DB" w:rsidRPr="00847B5E" w:rsidRDefault="00D603DB" w:rsidP="00A609F2">
            <w:pPr>
              <w:spacing w:line="276" w:lineRule="auto"/>
              <w:ind w:left="720"/>
              <w:rPr>
                <w:rFonts w:ascii="Verdana" w:hAnsi="Verdana"/>
                <w:b/>
                <w:color w:val="000000"/>
                <w:sz w:val="20"/>
                <w:szCs w:val="20"/>
              </w:rPr>
            </w:pPr>
          </w:p>
          <w:p w14:paraId="3C011644"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Objasniti utjecaj oralnog zdravlja na embrionalni razvoj i rizke za razvoj komplikacija</w:t>
            </w:r>
          </w:p>
          <w:p w14:paraId="10C011C3" w14:textId="77777777" w:rsidR="00D603DB" w:rsidRPr="00847B5E" w:rsidRDefault="00D603DB" w:rsidP="00A609F2">
            <w:pPr>
              <w:pStyle w:val="Odlomakpopisa"/>
              <w:spacing w:line="276" w:lineRule="auto"/>
              <w:rPr>
                <w:rFonts w:ascii="Verdana" w:hAnsi="Verdana"/>
                <w:b/>
                <w:color w:val="000000"/>
                <w:sz w:val="20"/>
                <w:szCs w:val="20"/>
              </w:rPr>
            </w:pPr>
            <w:r w:rsidRPr="00847B5E">
              <w:rPr>
                <w:rFonts w:ascii="Verdana" w:hAnsi="Verdana"/>
                <w:b/>
                <w:color w:val="000000"/>
                <w:sz w:val="20"/>
                <w:szCs w:val="20"/>
              </w:rPr>
              <w:t>(porođajana težina,odontogeneza,prijevremeni porod)</w:t>
            </w:r>
          </w:p>
          <w:p w14:paraId="33761E43" w14:textId="77777777" w:rsidR="00D603DB" w:rsidRPr="00847B5E" w:rsidRDefault="00D603DB" w:rsidP="00A609F2">
            <w:pPr>
              <w:pStyle w:val="Odlomakpopisa"/>
              <w:spacing w:line="276" w:lineRule="auto"/>
              <w:rPr>
                <w:rFonts w:ascii="Verdana" w:hAnsi="Verdana"/>
                <w:b/>
                <w:color w:val="000000"/>
                <w:sz w:val="20"/>
                <w:szCs w:val="20"/>
              </w:rPr>
            </w:pPr>
          </w:p>
          <w:p w14:paraId="5573C190"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Objasniti ulogu dentalnog asistenta/ice kao edukatora i promotora oralnog zdravlja</w:t>
            </w:r>
          </w:p>
          <w:p w14:paraId="54D58741" w14:textId="77777777" w:rsidR="00D603DB" w:rsidRPr="00847B5E" w:rsidRDefault="00D603DB" w:rsidP="00A609F2">
            <w:pPr>
              <w:spacing w:line="276" w:lineRule="auto"/>
              <w:rPr>
                <w:rFonts w:ascii="Verdana" w:hAnsi="Verdana"/>
                <w:b/>
                <w:color w:val="000000"/>
                <w:sz w:val="20"/>
                <w:szCs w:val="20"/>
              </w:rPr>
            </w:pPr>
          </w:p>
        </w:tc>
        <w:tc>
          <w:tcPr>
            <w:tcW w:w="2835" w:type="dxa"/>
            <w:gridSpan w:val="2"/>
          </w:tcPr>
          <w:p w14:paraId="1EB2AF91" w14:textId="77777777" w:rsidR="00D603DB" w:rsidRPr="00847B5E" w:rsidRDefault="00D603DB" w:rsidP="00A609F2">
            <w:pPr>
              <w:spacing w:line="276" w:lineRule="auto"/>
              <w:rPr>
                <w:rFonts w:ascii="Verdana" w:hAnsi="Verdana" w:cstheme="minorHAnsi"/>
                <w:sz w:val="20"/>
                <w:szCs w:val="20"/>
              </w:rPr>
            </w:pPr>
          </w:p>
          <w:p w14:paraId="4806172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Prevencija u dentalnoj medicine</w:t>
            </w:r>
          </w:p>
          <w:p w14:paraId="2CB420D2" w14:textId="77777777" w:rsidR="00D603DB" w:rsidRPr="00847B5E" w:rsidRDefault="00D603DB" w:rsidP="00A609F2">
            <w:pPr>
              <w:spacing w:line="276" w:lineRule="auto"/>
              <w:rPr>
                <w:rFonts w:ascii="Verdana" w:hAnsi="Verdana" w:cstheme="minorHAnsi"/>
                <w:b/>
                <w:sz w:val="20"/>
                <w:szCs w:val="20"/>
              </w:rPr>
            </w:pPr>
          </w:p>
          <w:p w14:paraId="155BDB5A"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7FFAD4F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54C94705"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C.5.1.B Analizira opasnosti iz okoline, prepoznaje rizične situacije i izbjegava ih</w:t>
            </w:r>
          </w:p>
          <w:p w14:paraId="48B680AE"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C.5.3.B Opisuje najčešće profesionalne rizike za zdravlje</w:t>
            </w:r>
          </w:p>
          <w:p w14:paraId="1C736256" w14:textId="77777777" w:rsidR="00D603DB" w:rsidRPr="00847B5E" w:rsidRDefault="00D603DB" w:rsidP="00A609F2">
            <w:pPr>
              <w:spacing w:line="276" w:lineRule="auto"/>
              <w:rPr>
                <w:rFonts w:ascii="Verdana" w:eastAsia="Times New Roman" w:hAnsi="Verdana" w:cs="Times New Roman"/>
                <w:sz w:val="20"/>
                <w:szCs w:val="20"/>
                <w:lang w:eastAsia="hr-HR"/>
              </w:rPr>
            </w:pPr>
            <w:proofErr w:type="gramStart"/>
            <w:r w:rsidRPr="00847B5E">
              <w:rPr>
                <w:rFonts w:ascii="Verdana" w:eastAsia="Times New Roman" w:hAnsi="Verdana" w:cs="Times New Roman"/>
                <w:sz w:val="20"/>
                <w:szCs w:val="20"/>
                <w:lang w:eastAsia="hr-HR"/>
              </w:rPr>
              <w:t>odr</w:t>
            </w:r>
            <w:proofErr w:type="gramEnd"/>
            <w:r w:rsidRPr="00847B5E">
              <w:rPr>
                <w:rFonts w:ascii="Verdana" w:eastAsia="Times New Roman" w:hAnsi="Verdana" w:cs="Times New Roman"/>
                <w:sz w:val="20"/>
                <w:szCs w:val="20"/>
                <w:lang w:eastAsia="hr-HR"/>
              </w:rPr>
              <w:t xml:space="preserve"> B.5.1.  Kritički promišlja o utjecaju našeg djelovanja na Zemlju i čovječanstvo</w:t>
            </w:r>
          </w:p>
          <w:p w14:paraId="11904FE4" w14:textId="77777777" w:rsidR="00D603DB" w:rsidRPr="00847B5E" w:rsidRDefault="00D603DB" w:rsidP="00A609F2">
            <w:pPr>
              <w:spacing w:line="276" w:lineRule="auto"/>
              <w:rPr>
                <w:rFonts w:ascii="Verdana" w:hAnsi="Verdana"/>
                <w:color w:val="231F20"/>
                <w:sz w:val="20"/>
                <w:szCs w:val="20"/>
                <w:shd w:val="clear" w:color="auto" w:fill="FFFFFF"/>
              </w:rPr>
            </w:pPr>
            <w:r w:rsidRPr="00847B5E">
              <w:rPr>
                <w:rFonts w:ascii="Verdana" w:hAnsi="Verdana"/>
                <w:color w:val="000000"/>
                <w:sz w:val="20"/>
                <w:szCs w:val="20"/>
              </w:rPr>
              <w:t xml:space="preserve">Učenik  </w:t>
            </w:r>
            <w:r w:rsidRPr="00847B5E">
              <w:rPr>
                <w:rFonts w:ascii="Verdana" w:hAnsi="Verdana"/>
                <w:color w:val="231F20"/>
                <w:sz w:val="20"/>
                <w:szCs w:val="20"/>
                <w:shd w:val="clear" w:color="auto" w:fill="FFFFFF"/>
              </w:rPr>
              <w:t>analizira višedimenzionalni model zdravlja u području tjelesnoga, emocionalnoga, socijalnoga, osobnoga i duhovnoga zdravlja/rasta i razvoja i prevencije bolesti te objašnjava važnost redovitih sistematskih pregleda u očuvanju zdravlja</w:t>
            </w:r>
          </w:p>
          <w:p w14:paraId="68559EB7" w14:textId="77777777" w:rsidR="00D603DB" w:rsidRPr="00847B5E" w:rsidRDefault="00D603DB" w:rsidP="00A609F2">
            <w:pPr>
              <w:spacing w:line="276" w:lineRule="auto"/>
              <w:rPr>
                <w:rFonts w:ascii="Verdana" w:hAnsi="Verdana"/>
                <w:color w:val="231F20"/>
                <w:sz w:val="20"/>
                <w:szCs w:val="20"/>
                <w:shd w:val="clear" w:color="auto" w:fill="FFFFFF"/>
              </w:rPr>
            </w:pPr>
          </w:p>
          <w:p w14:paraId="37B6B7DC"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olor w:val="231F20"/>
                <w:sz w:val="20"/>
                <w:szCs w:val="20"/>
                <w:shd w:val="clear" w:color="auto" w:fill="FFFFFF"/>
              </w:rPr>
              <w:t>Učenik će usvojiti stav o važnosti višedimenzionalnoga modela zdravlja.</w:t>
            </w:r>
          </w:p>
        </w:tc>
      </w:tr>
      <w:tr w:rsidR="00D603DB" w:rsidRPr="00847B5E" w14:paraId="3C857BF1" w14:textId="77777777" w:rsidTr="00F37F0A">
        <w:trPr>
          <w:gridAfter w:val="1"/>
          <w:wAfter w:w="113" w:type="dxa"/>
          <w:trHeight w:val="291"/>
        </w:trPr>
        <w:tc>
          <w:tcPr>
            <w:tcW w:w="1696" w:type="dxa"/>
            <w:gridSpan w:val="2"/>
          </w:tcPr>
          <w:p w14:paraId="7304166A"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T11</w:t>
            </w:r>
          </w:p>
          <w:p w14:paraId="7EDCE880"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ORALNA HIGIJENA</w:t>
            </w:r>
          </w:p>
          <w:p w14:paraId="7BD06A69" w14:textId="77777777" w:rsidR="00D603DB" w:rsidRPr="00847B5E" w:rsidRDefault="00D603DB" w:rsidP="00A609F2">
            <w:pPr>
              <w:spacing w:line="276" w:lineRule="auto"/>
              <w:rPr>
                <w:rFonts w:ascii="Verdana" w:hAnsi="Verdana" w:cstheme="minorHAnsi"/>
                <w:b/>
                <w:sz w:val="20"/>
                <w:szCs w:val="20"/>
              </w:rPr>
            </w:pPr>
          </w:p>
        </w:tc>
        <w:tc>
          <w:tcPr>
            <w:tcW w:w="3686" w:type="dxa"/>
            <w:gridSpan w:val="2"/>
          </w:tcPr>
          <w:p w14:paraId="058F3E5A"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 xml:space="preserve">Nabrojati sredstva za održvanje oralne higijene </w:t>
            </w:r>
          </w:p>
          <w:p w14:paraId="6357AE14" w14:textId="77777777" w:rsidR="00D603DB" w:rsidRPr="00847B5E" w:rsidRDefault="00D603DB" w:rsidP="00A609F2">
            <w:pPr>
              <w:pStyle w:val="Odlomakpopisa"/>
              <w:spacing w:line="276" w:lineRule="auto"/>
              <w:rPr>
                <w:rFonts w:ascii="Verdana" w:hAnsi="Verdana" w:cstheme="minorHAnsi"/>
                <w:b/>
                <w:sz w:val="20"/>
                <w:szCs w:val="20"/>
              </w:rPr>
            </w:pPr>
            <w:r w:rsidRPr="00847B5E">
              <w:rPr>
                <w:rFonts w:ascii="Verdana" w:hAnsi="Verdana" w:cstheme="minorHAnsi"/>
                <w:b/>
                <w:sz w:val="20"/>
                <w:szCs w:val="20"/>
              </w:rPr>
              <w:t>(zubna četkica,zubni konac,zubna pasta,oralni antiseptik,interdentalne četkice,strugač jezika)</w:t>
            </w:r>
          </w:p>
          <w:p w14:paraId="35BE15A0"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Opisati razliku između zubne četkice za odrasle i djecu</w:t>
            </w:r>
          </w:p>
          <w:p w14:paraId="5850653A"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lastRenderedPageBreak/>
              <w:t>Opisati razlike u veličini i dimenzijama zubne četkice prema životnoj dobi</w:t>
            </w:r>
          </w:p>
          <w:p w14:paraId="1F485490"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Opisati izgled i način rada električne  zubne četkice</w:t>
            </w:r>
          </w:p>
          <w:p w14:paraId="34E0E0C5"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Analizirati pozitivne aspekte upotrebe električne zubne četkice</w:t>
            </w:r>
          </w:p>
          <w:p w14:paraId="321BB1D8"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Objasniti namjenu oralnog tuša i ultrazvučne četkice</w:t>
            </w:r>
          </w:p>
          <w:p w14:paraId="6B8281DC" w14:textId="77777777" w:rsidR="00D603DB" w:rsidRPr="00847B5E" w:rsidRDefault="00D603DB" w:rsidP="00A609F2">
            <w:pPr>
              <w:pStyle w:val="Odlomakpopisa"/>
              <w:spacing w:line="276" w:lineRule="auto"/>
              <w:rPr>
                <w:rFonts w:ascii="Verdana" w:hAnsi="Verdana" w:cstheme="minorHAnsi"/>
                <w:b/>
                <w:sz w:val="20"/>
                <w:szCs w:val="20"/>
              </w:rPr>
            </w:pPr>
          </w:p>
          <w:p w14:paraId="08BCBF53"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Objasniti namjenu revelatora</w:t>
            </w:r>
          </w:p>
        </w:tc>
        <w:tc>
          <w:tcPr>
            <w:tcW w:w="2835" w:type="dxa"/>
            <w:gridSpan w:val="2"/>
          </w:tcPr>
          <w:p w14:paraId="4C0483EE" w14:textId="77777777" w:rsidR="00D603DB" w:rsidRPr="00847B5E" w:rsidRDefault="00D603DB" w:rsidP="00A609F2">
            <w:pPr>
              <w:spacing w:line="276" w:lineRule="auto"/>
              <w:rPr>
                <w:rFonts w:ascii="Verdana" w:hAnsi="Verdana" w:cstheme="minorHAnsi"/>
                <w:b/>
                <w:sz w:val="20"/>
                <w:szCs w:val="20"/>
              </w:rPr>
            </w:pPr>
          </w:p>
          <w:p w14:paraId="644624D0"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Prevencija u dentalnoj medicini</w:t>
            </w:r>
          </w:p>
          <w:p w14:paraId="71FF3A38" w14:textId="77777777" w:rsidR="00D603DB" w:rsidRPr="00847B5E" w:rsidRDefault="00D603DB" w:rsidP="00A609F2">
            <w:pPr>
              <w:spacing w:line="276" w:lineRule="auto"/>
              <w:rPr>
                <w:rFonts w:ascii="Verdana" w:hAnsi="Verdana" w:cstheme="minorHAnsi"/>
                <w:b/>
                <w:sz w:val="20"/>
                <w:szCs w:val="20"/>
              </w:rPr>
            </w:pPr>
          </w:p>
          <w:p w14:paraId="67695D71"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5032B5D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b/>
                <w:bCs/>
                <w:sz w:val="20"/>
                <w:szCs w:val="20"/>
              </w:rPr>
              <w:t xml:space="preserve">uvježbavanje na primjerima te vrednovanje ostvarenih ishoda odvijaju se </w:t>
            </w:r>
            <w:r w:rsidRPr="00847B5E">
              <w:rPr>
                <w:rFonts w:ascii="Verdana" w:hAnsi="Verdana"/>
                <w:b/>
                <w:bCs/>
                <w:sz w:val="20"/>
                <w:szCs w:val="20"/>
              </w:rPr>
              <w:lastRenderedPageBreak/>
              <w:t>kontinuirano tijekom nastavne godine</w:t>
            </w:r>
          </w:p>
        </w:tc>
        <w:tc>
          <w:tcPr>
            <w:tcW w:w="4961" w:type="dxa"/>
            <w:gridSpan w:val="2"/>
          </w:tcPr>
          <w:p w14:paraId="44776B6C"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lastRenderedPageBreak/>
              <w:t>C.5.1.B Analizira opasnosti iz okoline, prepoznaje rizične situacije i izbjegava ih</w:t>
            </w:r>
          </w:p>
          <w:p w14:paraId="3460F869"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C.5.3.B Opisuje najčešće profesionalne rizike za zdravlje</w:t>
            </w:r>
          </w:p>
          <w:p w14:paraId="07269663" w14:textId="77777777" w:rsidR="00D603DB" w:rsidRPr="00847B5E" w:rsidRDefault="00D603DB" w:rsidP="00A609F2">
            <w:pPr>
              <w:spacing w:line="276" w:lineRule="auto"/>
              <w:rPr>
                <w:rFonts w:ascii="Verdana" w:eastAsia="Times New Roman" w:hAnsi="Verdana" w:cs="Times New Roman"/>
                <w:sz w:val="20"/>
                <w:szCs w:val="20"/>
                <w:lang w:eastAsia="hr-HR"/>
              </w:rPr>
            </w:pPr>
            <w:proofErr w:type="gramStart"/>
            <w:r w:rsidRPr="00847B5E">
              <w:rPr>
                <w:rFonts w:ascii="Verdana" w:eastAsia="Times New Roman" w:hAnsi="Verdana" w:cs="Times New Roman"/>
                <w:sz w:val="20"/>
                <w:szCs w:val="20"/>
                <w:lang w:eastAsia="hr-HR"/>
              </w:rPr>
              <w:t>odr</w:t>
            </w:r>
            <w:proofErr w:type="gramEnd"/>
            <w:r w:rsidRPr="00847B5E">
              <w:rPr>
                <w:rFonts w:ascii="Verdana" w:eastAsia="Times New Roman" w:hAnsi="Verdana" w:cs="Times New Roman"/>
                <w:sz w:val="20"/>
                <w:szCs w:val="20"/>
                <w:lang w:eastAsia="hr-HR"/>
              </w:rPr>
              <w:t xml:space="preserve"> B.5.1.  Kritički promišlja o utjecaju našeg djelovanja na Zemlju i čovječanstvo</w:t>
            </w:r>
          </w:p>
          <w:p w14:paraId="6E63F6F4" w14:textId="77777777" w:rsidR="00D603DB" w:rsidRPr="00847B5E" w:rsidRDefault="00D603DB" w:rsidP="00A609F2">
            <w:pPr>
              <w:spacing w:line="276" w:lineRule="auto"/>
              <w:rPr>
                <w:rFonts w:ascii="Verdana" w:hAnsi="Verdana"/>
                <w:color w:val="231F20"/>
                <w:sz w:val="20"/>
                <w:szCs w:val="20"/>
                <w:shd w:val="clear" w:color="auto" w:fill="FFFFFF"/>
              </w:rPr>
            </w:pPr>
            <w:r w:rsidRPr="00847B5E">
              <w:rPr>
                <w:rFonts w:ascii="Verdana" w:hAnsi="Verdana"/>
                <w:color w:val="000000"/>
                <w:sz w:val="20"/>
                <w:szCs w:val="20"/>
              </w:rPr>
              <w:t xml:space="preserve">Učenik  </w:t>
            </w:r>
            <w:r w:rsidRPr="00847B5E">
              <w:rPr>
                <w:rFonts w:ascii="Verdana" w:hAnsi="Verdana"/>
                <w:color w:val="231F20"/>
                <w:sz w:val="20"/>
                <w:szCs w:val="20"/>
                <w:shd w:val="clear" w:color="auto" w:fill="FFFFFF"/>
              </w:rPr>
              <w:t xml:space="preserve">analizira višedimenzionalni model zdravlja u području tjelesnoga, emocionalnoga, socijalnoga, osobnoga i duhovnoga zdravlja/rasta i razvoja i prevencije bolesti te objašnjava važnost </w:t>
            </w:r>
            <w:r w:rsidRPr="00847B5E">
              <w:rPr>
                <w:rFonts w:ascii="Verdana" w:hAnsi="Verdana"/>
                <w:color w:val="231F20"/>
                <w:sz w:val="20"/>
                <w:szCs w:val="20"/>
                <w:shd w:val="clear" w:color="auto" w:fill="FFFFFF"/>
              </w:rPr>
              <w:lastRenderedPageBreak/>
              <w:t>redovitih sistematskih pregleda u očuvanju zdravlja</w:t>
            </w:r>
          </w:p>
          <w:p w14:paraId="0C05E82E" w14:textId="77777777" w:rsidR="00D603DB" w:rsidRPr="00847B5E" w:rsidRDefault="00D603DB" w:rsidP="00A609F2">
            <w:pPr>
              <w:spacing w:line="276" w:lineRule="auto"/>
              <w:rPr>
                <w:rFonts w:ascii="Verdana" w:hAnsi="Verdana"/>
                <w:color w:val="231F20"/>
                <w:sz w:val="20"/>
                <w:szCs w:val="20"/>
                <w:shd w:val="clear" w:color="auto" w:fill="FFFFFF"/>
              </w:rPr>
            </w:pPr>
          </w:p>
          <w:p w14:paraId="59A8D1CD"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olor w:val="231F20"/>
                <w:sz w:val="20"/>
                <w:szCs w:val="20"/>
                <w:shd w:val="clear" w:color="auto" w:fill="FFFFFF"/>
              </w:rPr>
              <w:t>Učenik će usvojiti stav o važnosti višedimenzionalnoga modela zdravlja.</w:t>
            </w:r>
          </w:p>
        </w:tc>
      </w:tr>
      <w:tr w:rsidR="00D603DB" w:rsidRPr="00847B5E" w14:paraId="5807C246" w14:textId="77777777" w:rsidTr="00F37F0A">
        <w:trPr>
          <w:gridAfter w:val="1"/>
          <w:wAfter w:w="113" w:type="dxa"/>
          <w:trHeight w:val="291"/>
        </w:trPr>
        <w:tc>
          <w:tcPr>
            <w:tcW w:w="1696" w:type="dxa"/>
            <w:gridSpan w:val="2"/>
          </w:tcPr>
          <w:p w14:paraId="67F0978D"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T 12</w:t>
            </w:r>
          </w:p>
          <w:p w14:paraId="13F2F59C" w14:textId="77777777" w:rsidR="00D603DB" w:rsidRPr="00847B5E" w:rsidRDefault="00D603DB" w:rsidP="00A609F2">
            <w:pPr>
              <w:spacing w:line="276" w:lineRule="auto"/>
              <w:rPr>
                <w:rFonts w:ascii="Verdana" w:hAnsi="Verdana" w:cstheme="minorHAnsi"/>
                <w:b/>
                <w:sz w:val="20"/>
                <w:szCs w:val="20"/>
              </w:rPr>
            </w:pPr>
          </w:p>
          <w:p w14:paraId="6AC51F09"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TEHNIKE ČETKANJA ZUBI</w:t>
            </w:r>
          </w:p>
        </w:tc>
        <w:tc>
          <w:tcPr>
            <w:tcW w:w="3686" w:type="dxa"/>
            <w:gridSpan w:val="2"/>
          </w:tcPr>
          <w:p w14:paraId="27449368"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Nabrojati i objasniti razlike u tehnikama četkanja zubi</w:t>
            </w:r>
          </w:p>
          <w:p w14:paraId="0CD7CF6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(Bassova tehnika,Chartersova,Roll,Stillmanova)</w:t>
            </w:r>
          </w:p>
          <w:p w14:paraId="4E3D6FD9" w14:textId="77777777" w:rsidR="00D603DB" w:rsidRPr="00847B5E" w:rsidRDefault="00D603DB" w:rsidP="00A609F2">
            <w:pPr>
              <w:spacing w:line="276" w:lineRule="auto"/>
              <w:rPr>
                <w:rFonts w:ascii="Verdana" w:hAnsi="Verdana" w:cstheme="minorHAnsi"/>
                <w:b/>
                <w:sz w:val="20"/>
                <w:szCs w:val="20"/>
              </w:rPr>
            </w:pPr>
          </w:p>
          <w:p w14:paraId="25F8BD36"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Pokazati Bassovu tehniku četkanja zubi na modelu čeljusti</w:t>
            </w:r>
          </w:p>
          <w:p w14:paraId="527F913D" w14:textId="77777777" w:rsidR="00D603DB" w:rsidRPr="00847B5E" w:rsidRDefault="00D603DB" w:rsidP="00A609F2">
            <w:pPr>
              <w:pStyle w:val="Odlomakpopisa"/>
              <w:spacing w:line="276" w:lineRule="auto"/>
              <w:rPr>
                <w:rFonts w:ascii="Verdana" w:hAnsi="Verdana" w:cstheme="minorHAnsi"/>
                <w:b/>
                <w:sz w:val="20"/>
                <w:szCs w:val="20"/>
              </w:rPr>
            </w:pPr>
          </w:p>
          <w:p w14:paraId="02F3BC16"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Objasniti kako tehnika četkanja utječe na zdravlje zuba</w:t>
            </w:r>
          </w:p>
          <w:p w14:paraId="5B83532F" w14:textId="77777777" w:rsidR="00D603DB" w:rsidRPr="00847B5E" w:rsidRDefault="00D603DB" w:rsidP="00A609F2">
            <w:pPr>
              <w:spacing w:line="276" w:lineRule="auto"/>
              <w:rPr>
                <w:rFonts w:ascii="Verdana" w:hAnsi="Verdana"/>
                <w:b/>
                <w:color w:val="000000"/>
                <w:sz w:val="20"/>
                <w:szCs w:val="20"/>
              </w:rPr>
            </w:pPr>
            <w:r w:rsidRPr="00847B5E">
              <w:rPr>
                <w:rFonts w:ascii="Verdana" w:hAnsi="Verdana"/>
                <w:b/>
                <w:color w:val="000000"/>
                <w:sz w:val="20"/>
                <w:szCs w:val="20"/>
              </w:rPr>
              <w:t xml:space="preserve">                 ( karijes,recesija)</w:t>
            </w:r>
          </w:p>
          <w:p w14:paraId="581B1EF2" w14:textId="77777777" w:rsidR="00D603DB" w:rsidRPr="00847B5E" w:rsidRDefault="00D603DB" w:rsidP="00A609F2">
            <w:pPr>
              <w:spacing w:line="276" w:lineRule="auto"/>
              <w:rPr>
                <w:rFonts w:ascii="Verdana" w:hAnsi="Verdana"/>
                <w:b/>
                <w:color w:val="000000"/>
                <w:sz w:val="20"/>
                <w:szCs w:val="20"/>
              </w:rPr>
            </w:pPr>
          </w:p>
          <w:p w14:paraId="237F17D6"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 xml:space="preserve">Pokazati korištenje interdentalne četkice i </w:t>
            </w:r>
            <w:r w:rsidRPr="00847B5E">
              <w:rPr>
                <w:rFonts w:ascii="Verdana" w:hAnsi="Verdana" w:cstheme="minorHAnsi"/>
                <w:b/>
                <w:sz w:val="20"/>
                <w:szCs w:val="20"/>
              </w:rPr>
              <w:lastRenderedPageBreak/>
              <w:t>zubnog konca na modelu čeljusti</w:t>
            </w:r>
          </w:p>
        </w:tc>
        <w:tc>
          <w:tcPr>
            <w:tcW w:w="2835" w:type="dxa"/>
            <w:gridSpan w:val="2"/>
          </w:tcPr>
          <w:p w14:paraId="5DC23220"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Prevencija u dentalnoj medicini</w:t>
            </w:r>
          </w:p>
          <w:p w14:paraId="7E09D71A" w14:textId="77777777" w:rsidR="00D603DB" w:rsidRPr="00847B5E" w:rsidRDefault="00D603DB" w:rsidP="00A609F2">
            <w:pPr>
              <w:spacing w:line="276" w:lineRule="auto"/>
              <w:rPr>
                <w:rFonts w:ascii="Verdana" w:hAnsi="Verdana" w:cstheme="minorHAnsi"/>
                <w:b/>
                <w:sz w:val="20"/>
                <w:szCs w:val="20"/>
              </w:rPr>
            </w:pPr>
          </w:p>
          <w:p w14:paraId="5A8E0CB6"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168A7D28"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59F0359B"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C.5.1.B Analizira opasnosti iz okoline, prepoznaje rizične situacije i izbjegava ih</w:t>
            </w:r>
          </w:p>
          <w:p w14:paraId="6F455F7C"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C.5.3.B Opisuje najčešće profesionalne rizike za zdravlje</w:t>
            </w:r>
          </w:p>
          <w:p w14:paraId="536D12A1" w14:textId="77777777" w:rsidR="00D603DB" w:rsidRPr="00847B5E" w:rsidRDefault="00D603DB" w:rsidP="00A609F2">
            <w:pPr>
              <w:spacing w:line="276" w:lineRule="auto"/>
              <w:rPr>
                <w:rFonts w:ascii="Verdana" w:eastAsia="Times New Roman" w:hAnsi="Verdana" w:cs="Times New Roman"/>
                <w:sz w:val="20"/>
                <w:szCs w:val="20"/>
                <w:lang w:eastAsia="hr-HR"/>
              </w:rPr>
            </w:pPr>
            <w:proofErr w:type="gramStart"/>
            <w:r w:rsidRPr="00847B5E">
              <w:rPr>
                <w:rFonts w:ascii="Verdana" w:eastAsia="Times New Roman" w:hAnsi="Verdana" w:cs="Times New Roman"/>
                <w:sz w:val="20"/>
                <w:szCs w:val="20"/>
                <w:lang w:eastAsia="hr-HR"/>
              </w:rPr>
              <w:t>odr</w:t>
            </w:r>
            <w:proofErr w:type="gramEnd"/>
            <w:r w:rsidRPr="00847B5E">
              <w:rPr>
                <w:rFonts w:ascii="Verdana" w:eastAsia="Times New Roman" w:hAnsi="Verdana" w:cs="Times New Roman"/>
                <w:sz w:val="20"/>
                <w:szCs w:val="20"/>
                <w:lang w:eastAsia="hr-HR"/>
              </w:rPr>
              <w:t xml:space="preserve"> B.5.1.  Kritički promišlja o utjecaju našeg djelovanja na Zemlju i čovječanstvo</w:t>
            </w:r>
          </w:p>
          <w:p w14:paraId="1A708AA0" w14:textId="77777777" w:rsidR="00D603DB" w:rsidRPr="00847B5E" w:rsidRDefault="00D603DB" w:rsidP="00A609F2">
            <w:pPr>
              <w:spacing w:line="276" w:lineRule="auto"/>
              <w:rPr>
                <w:rFonts w:ascii="Verdana" w:hAnsi="Verdana"/>
                <w:color w:val="231F20"/>
                <w:sz w:val="20"/>
                <w:szCs w:val="20"/>
                <w:shd w:val="clear" w:color="auto" w:fill="FFFFFF"/>
              </w:rPr>
            </w:pPr>
            <w:r w:rsidRPr="00847B5E">
              <w:rPr>
                <w:rFonts w:ascii="Verdana" w:hAnsi="Verdana"/>
                <w:color w:val="000000"/>
                <w:sz w:val="20"/>
                <w:szCs w:val="20"/>
              </w:rPr>
              <w:t xml:space="preserve">Učenik  </w:t>
            </w:r>
            <w:r w:rsidRPr="00847B5E">
              <w:rPr>
                <w:rFonts w:ascii="Verdana" w:hAnsi="Verdana"/>
                <w:color w:val="231F20"/>
                <w:sz w:val="20"/>
                <w:szCs w:val="20"/>
                <w:shd w:val="clear" w:color="auto" w:fill="FFFFFF"/>
              </w:rPr>
              <w:t>analizira višedimenzionalni model zdravlja u području tjelesnoga, emocionalnoga, socijalnoga, osobnoga i duhovnoga zdravlja/rasta i razvoja i prevencije bolesti te objašnjava važnost redovitih sistematskih pregleda u očuvanju zdravlja</w:t>
            </w:r>
          </w:p>
          <w:p w14:paraId="6A82D152" w14:textId="77777777" w:rsidR="00D603DB" w:rsidRPr="00847B5E" w:rsidRDefault="00D603DB" w:rsidP="00A609F2">
            <w:pPr>
              <w:spacing w:line="276" w:lineRule="auto"/>
              <w:rPr>
                <w:rFonts w:ascii="Verdana" w:hAnsi="Verdana"/>
                <w:color w:val="231F20"/>
                <w:sz w:val="20"/>
                <w:szCs w:val="20"/>
                <w:shd w:val="clear" w:color="auto" w:fill="FFFFFF"/>
              </w:rPr>
            </w:pPr>
          </w:p>
          <w:p w14:paraId="37A535A5"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olor w:val="231F20"/>
                <w:sz w:val="20"/>
                <w:szCs w:val="20"/>
                <w:shd w:val="clear" w:color="auto" w:fill="FFFFFF"/>
              </w:rPr>
              <w:t>Učenik će usvojiti stav o važnosti višedimenzionalnoga modela zdravlja.</w:t>
            </w:r>
          </w:p>
        </w:tc>
      </w:tr>
      <w:tr w:rsidR="00D603DB" w:rsidRPr="00847B5E" w14:paraId="7BD22AB7" w14:textId="77777777" w:rsidTr="00F37F0A">
        <w:trPr>
          <w:gridAfter w:val="1"/>
          <w:wAfter w:w="113" w:type="dxa"/>
          <w:trHeight w:val="291"/>
        </w:trPr>
        <w:tc>
          <w:tcPr>
            <w:tcW w:w="1696" w:type="dxa"/>
            <w:gridSpan w:val="2"/>
          </w:tcPr>
          <w:p w14:paraId="3CB4CE4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 13</w:t>
            </w:r>
          </w:p>
          <w:p w14:paraId="7F5A1AE8" w14:textId="77777777" w:rsidR="00D603DB" w:rsidRPr="00847B5E" w:rsidRDefault="00D603DB" w:rsidP="00A609F2">
            <w:pPr>
              <w:spacing w:line="276" w:lineRule="auto"/>
              <w:rPr>
                <w:rFonts w:ascii="Verdana" w:hAnsi="Verdana" w:cstheme="minorHAnsi"/>
                <w:b/>
                <w:sz w:val="20"/>
                <w:szCs w:val="20"/>
              </w:rPr>
            </w:pPr>
          </w:p>
          <w:p w14:paraId="3EC7416C"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ZUBNE PASTE I ORALNI ANTISEPTICI</w:t>
            </w:r>
          </w:p>
        </w:tc>
        <w:tc>
          <w:tcPr>
            <w:tcW w:w="3686" w:type="dxa"/>
            <w:gridSpan w:val="2"/>
          </w:tcPr>
          <w:p w14:paraId="7D25B1E9"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Opisati vrste  i namjenu zubnih pasti</w:t>
            </w:r>
          </w:p>
          <w:p w14:paraId="2A272424" w14:textId="77777777" w:rsidR="00D603DB" w:rsidRPr="00847B5E" w:rsidRDefault="00D603DB" w:rsidP="00A609F2">
            <w:pPr>
              <w:pStyle w:val="Odlomakpopisa"/>
              <w:spacing w:line="276" w:lineRule="auto"/>
              <w:rPr>
                <w:rFonts w:ascii="Verdana" w:hAnsi="Verdana" w:cstheme="minorHAnsi"/>
                <w:b/>
                <w:sz w:val="20"/>
                <w:szCs w:val="20"/>
              </w:rPr>
            </w:pPr>
          </w:p>
          <w:p w14:paraId="3AA25384"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Objasniti funkciju fluora u zubnoj pasti i preporučene količine ppm-a prema životnoj dobi</w:t>
            </w:r>
          </w:p>
          <w:p w14:paraId="006AD203" w14:textId="77777777" w:rsidR="00D603DB" w:rsidRPr="00847B5E" w:rsidRDefault="00D603DB" w:rsidP="00A609F2">
            <w:pPr>
              <w:pStyle w:val="Odlomakpopisa"/>
              <w:spacing w:line="276" w:lineRule="auto"/>
              <w:rPr>
                <w:rFonts w:ascii="Verdana" w:hAnsi="Verdana" w:cstheme="minorHAnsi"/>
                <w:b/>
                <w:sz w:val="20"/>
                <w:szCs w:val="20"/>
              </w:rPr>
            </w:pPr>
          </w:p>
          <w:p w14:paraId="1D077583"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 xml:space="preserve">Objasniti terapijsko djelovanje oralnih antiseptika </w:t>
            </w:r>
          </w:p>
          <w:p w14:paraId="4233F3D0" w14:textId="77777777" w:rsidR="00D603DB" w:rsidRPr="00847B5E" w:rsidRDefault="00D603DB" w:rsidP="00A609F2">
            <w:pPr>
              <w:pStyle w:val="Odlomakpopisa"/>
              <w:spacing w:line="276" w:lineRule="auto"/>
              <w:rPr>
                <w:rFonts w:ascii="Verdana" w:hAnsi="Verdana" w:cstheme="minorHAnsi"/>
                <w:b/>
                <w:sz w:val="20"/>
                <w:szCs w:val="20"/>
              </w:rPr>
            </w:pPr>
          </w:p>
          <w:p w14:paraId="5E1D5401"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Razlikovati namjenu oralnog antiseptika i terapijske raspone prema postotku klorheksidna</w:t>
            </w:r>
          </w:p>
          <w:p w14:paraId="262CA001"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 xml:space="preserve"> (parodontologija,ortodoncija,oralna kirurgija)</w:t>
            </w:r>
          </w:p>
          <w:p w14:paraId="19030096" w14:textId="77777777" w:rsidR="00D603DB" w:rsidRPr="00847B5E" w:rsidRDefault="00D603DB" w:rsidP="00A609F2">
            <w:pPr>
              <w:spacing w:line="276" w:lineRule="auto"/>
              <w:rPr>
                <w:rFonts w:ascii="Verdana" w:hAnsi="Verdana" w:cstheme="minorHAnsi"/>
                <w:b/>
                <w:sz w:val="20"/>
                <w:szCs w:val="20"/>
              </w:rPr>
            </w:pPr>
          </w:p>
          <w:p w14:paraId="233A3324"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Prezentirati upućivanje pacijenta u korištenje oralnog antiseptika</w:t>
            </w:r>
          </w:p>
        </w:tc>
        <w:tc>
          <w:tcPr>
            <w:tcW w:w="2835" w:type="dxa"/>
            <w:gridSpan w:val="2"/>
          </w:tcPr>
          <w:p w14:paraId="0AC8ABD8" w14:textId="77777777" w:rsidR="00D603DB" w:rsidRPr="00847B5E" w:rsidRDefault="00D603DB" w:rsidP="00A609F2">
            <w:pPr>
              <w:spacing w:line="276" w:lineRule="auto"/>
              <w:rPr>
                <w:rFonts w:ascii="Verdana" w:hAnsi="Verdana"/>
                <w:b/>
                <w:bCs/>
                <w:sz w:val="20"/>
                <w:szCs w:val="20"/>
              </w:rPr>
            </w:pPr>
          </w:p>
          <w:p w14:paraId="4F75470C"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Prevencija u dentalnoj medicini</w:t>
            </w:r>
          </w:p>
          <w:p w14:paraId="61337F6F" w14:textId="77777777" w:rsidR="00D603DB" w:rsidRPr="00847B5E" w:rsidRDefault="00D603DB" w:rsidP="00A609F2">
            <w:pPr>
              <w:spacing w:line="276" w:lineRule="auto"/>
              <w:rPr>
                <w:rFonts w:ascii="Verdana" w:hAnsi="Verdana"/>
                <w:b/>
                <w:bCs/>
                <w:sz w:val="20"/>
                <w:szCs w:val="20"/>
              </w:rPr>
            </w:pPr>
          </w:p>
          <w:p w14:paraId="0FACAAA1"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6E1AAC24"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104AD020"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C.5.1.B Analizira opasnosti iz okoline, prepoznaje rizične situacije i izbjegava ih</w:t>
            </w:r>
          </w:p>
          <w:p w14:paraId="211F1699"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C.5.3.B Opisuje najčešće profesionalne rizike za zdravlje</w:t>
            </w:r>
          </w:p>
          <w:p w14:paraId="40B29D2F" w14:textId="77777777" w:rsidR="00D603DB" w:rsidRPr="00847B5E" w:rsidRDefault="00D603DB" w:rsidP="00A609F2">
            <w:pPr>
              <w:spacing w:line="276" w:lineRule="auto"/>
              <w:rPr>
                <w:rFonts w:ascii="Verdana" w:eastAsia="Times New Roman" w:hAnsi="Verdana" w:cs="Times New Roman"/>
                <w:sz w:val="20"/>
                <w:szCs w:val="20"/>
                <w:lang w:eastAsia="hr-HR"/>
              </w:rPr>
            </w:pPr>
            <w:proofErr w:type="gramStart"/>
            <w:r w:rsidRPr="00847B5E">
              <w:rPr>
                <w:rFonts w:ascii="Verdana" w:eastAsia="Times New Roman" w:hAnsi="Verdana" w:cs="Times New Roman"/>
                <w:sz w:val="20"/>
                <w:szCs w:val="20"/>
                <w:lang w:eastAsia="hr-HR"/>
              </w:rPr>
              <w:t>odr</w:t>
            </w:r>
            <w:proofErr w:type="gramEnd"/>
            <w:r w:rsidRPr="00847B5E">
              <w:rPr>
                <w:rFonts w:ascii="Verdana" w:eastAsia="Times New Roman" w:hAnsi="Verdana" w:cs="Times New Roman"/>
                <w:sz w:val="20"/>
                <w:szCs w:val="20"/>
                <w:lang w:eastAsia="hr-HR"/>
              </w:rPr>
              <w:t xml:space="preserve"> B.5.1.  Kritički promišlja o utjecaju našeg djelovanja na Zemlju i čovječanstvo</w:t>
            </w:r>
          </w:p>
          <w:p w14:paraId="1F44F75B" w14:textId="77777777" w:rsidR="00D603DB" w:rsidRPr="00847B5E" w:rsidRDefault="00D603DB" w:rsidP="00A609F2">
            <w:pPr>
              <w:spacing w:line="276" w:lineRule="auto"/>
              <w:rPr>
                <w:rFonts w:ascii="Verdana" w:hAnsi="Verdana"/>
                <w:color w:val="231F20"/>
                <w:sz w:val="20"/>
                <w:szCs w:val="20"/>
                <w:shd w:val="clear" w:color="auto" w:fill="FFFFFF"/>
              </w:rPr>
            </w:pPr>
            <w:r w:rsidRPr="00847B5E">
              <w:rPr>
                <w:rFonts w:ascii="Verdana" w:hAnsi="Verdana"/>
                <w:color w:val="000000"/>
                <w:sz w:val="20"/>
                <w:szCs w:val="20"/>
              </w:rPr>
              <w:t xml:space="preserve">Učenik  </w:t>
            </w:r>
            <w:r w:rsidRPr="00847B5E">
              <w:rPr>
                <w:rFonts w:ascii="Verdana" w:hAnsi="Verdana"/>
                <w:color w:val="231F20"/>
                <w:sz w:val="20"/>
                <w:szCs w:val="20"/>
                <w:shd w:val="clear" w:color="auto" w:fill="FFFFFF"/>
              </w:rPr>
              <w:t>analizira višedimenzionalni model zdravlja u području tjelesnoga, emocionalnoga, socijalnoga, osobnoga i duhovnoga zdravlja/rasta i razvoja i prevencije bolesti te objašnjava važnost redovitih sistematskih pregleda u očuvanju zdravlja</w:t>
            </w:r>
          </w:p>
          <w:p w14:paraId="33D22B63" w14:textId="77777777" w:rsidR="00D603DB" w:rsidRPr="00847B5E" w:rsidRDefault="00D603DB" w:rsidP="00A609F2">
            <w:pPr>
              <w:spacing w:line="276" w:lineRule="auto"/>
              <w:rPr>
                <w:rFonts w:ascii="Verdana" w:hAnsi="Verdana"/>
                <w:color w:val="231F20"/>
                <w:sz w:val="20"/>
                <w:szCs w:val="20"/>
                <w:shd w:val="clear" w:color="auto" w:fill="FFFFFF"/>
              </w:rPr>
            </w:pPr>
          </w:p>
          <w:p w14:paraId="20D739D4"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olor w:val="231F20"/>
                <w:sz w:val="20"/>
                <w:szCs w:val="20"/>
                <w:shd w:val="clear" w:color="auto" w:fill="FFFFFF"/>
              </w:rPr>
              <w:t>Učenik će usvojiti stav o važnosti višedimenzionalnoga modela zdravlja.</w:t>
            </w:r>
          </w:p>
        </w:tc>
      </w:tr>
      <w:tr w:rsidR="00D603DB" w:rsidRPr="00847B5E" w14:paraId="49549074" w14:textId="77777777" w:rsidTr="00F37F0A">
        <w:trPr>
          <w:gridAfter w:val="1"/>
          <w:wAfter w:w="113" w:type="dxa"/>
          <w:trHeight w:val="291"/>
        </w:trPr>
        <w:tc>
          <w:tcPr>
            <w:tcW w:w="1696" w:type="dxa"/>
            <w:gridSpan w:val="2"/>
          </w:tcPr>
          <w:p w14:paraId="48BDB13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T 14</w:t>
            </w:r>
          </w:p>
          <w:p w14:paraId="3044FCED" w14:textId="77777777" w:rsidR="00D603DB" w:rsidRPr="00847B5E" w:rsidRDefault="00D603DB" w:rsidP="00A609F2">
            <w:pPr>
              <w:spacing w:line="276" w:lineRule="auto"/>
              <w:rPr>
                <w:rFonts w:ascii="Verdana" w:hAnsi="Verdana" w:cstheme="minorHAnsi"/>
                <w:b/>
                <w:sz w:val="20"/>
                <w:szCs w:val="20"/>
              </w:rPr>
            </w:pPr>
          </w:p>
          <w:p w14:paraId="61A7D76D"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INDIVIDUALNA I GRUPNA PROFILAKSA</w:t>
            </w:r>
          </w:p>
        </w:tc>
        <w:tc>
          <w:tcPr>
            <w:tcW w:w="3686" w:type="dxa"/>
            <w:gridSpan w:val="2"/>
          </w:tcPr>
          <w:p w14:paraId="7F006DCD"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Objasniti pojam i prednosti individualne profilakse</w:t>
            </w:r>
          </w:p>
          <w:p w14:paraId="4E813F51" w14:textId="77777777" w:rsidR="00D603DB" w:rsidRPr="00847B5E" w:rsidRDefault="00D603DB" w:rsidP="00A609F2">
            <w:pPr>
              <w:pStyle w:val="Odlomakpopisa"/>
              <w:spacing w:line="276" w:lineRule="auto"/>
              <w:rPr>
                <w:rFonts w:ascii="Verdana" w:hAnsi="Verdana" w:cstheme="minorHAnsi"/>
                <w:b/>
                <w:sz w:val="20"/>
                <w:szCs w:val="20"/>
              </w:rPr>
            </w:pPr>
          </w:p>
          <w:tbl>
            <w:tblPr>
              <w:tblW w:w="14700" w:type="dxa"/>
              <w:tblInd w:w="93" w:type="dxa"/>
              <w:tblLayout w:type="fixed"/>
              <w:tblLook w:val="04A0" w:firstRow="1" w:lastRow="0" w:firstColumn="1" w:lastColumn="0" w:noHBand="0" w:noVBand="1"/>
            </w:tblPr>
            <w:tblGrid>
              <w:gridCol w:w="14700"/>
            </w:tblGrid>
            <w:tr w:rsidR="00D603DB" w:rsidRPr="00847B5E" w14:paraId="3A5FCF3C" w14:textId="77777777" w:rsidTr="00F37F0A">
              <w:trPr>
                <w:trHeight w:val="720"/>
              </w:trPr>
              <w:tc>
                <w:tcPr>
                  <w:tcW w:w="14700" w:type="dxa"/>
                  <w:tcBorders>
                    <w:top w:val="nil"/>
                    <w:left w:val="nil"/>
                    <w:bottom w:val="single" w:sz="4" w:space="0" w:color="auto"/>
                    <w:right w:val="single" w:sz="8" w:space="0" w:color="auto"/>
                  </w:tcBorders>
                  <w:shd w:val="clear" w:color="auto" w:fill="auto"/>
                  <w:hideMark/>
                </w:tcPr>
                <w:p w14:paraId="4F66EB5B" w14:textId="77777777" w:rsidR="00D603DB" w:rsidRPr="00847B5E" w:rsidRDefault="00D603DB" w:rsidP="00A609F2">
                  <w:pPr>
                    <w:pStyle w:val="Odlomakpopisa"/>
                    <w:numPr>
                      <w:ilvl w:val="0"/>
                      <w:numId w:val="11"/>
                    </w:numPr>
                    <w:spacing w:line="276" w:lineRule="auto"/>
                    <w:rPr>
                      <w:rFonts w:ascii="Verdana" w:hAnsi="Verdana"/>
                      <w:b/>
                      <w:color w:val="000000"/>
                      <w:sz w:val="20"/>
                      <w:szCs w:val="20"/>
                    </w:rPr>
                  </w:pPr>
                  <w:r w:rsidRPr="00847B5E">
                    <w:rPr>
                      <w:rFonts w:ascii="Verdana" w:hAnsi="Verdana"/>
                      <w:b/>
                      <w:color w:val="000000"/>
                      <w:sz w:val="20"/>
                      <w:szCs w:val="20"/>
                    </w:rPr>
                    <w:t>Opisati oblike kolektivne profilakse</w:t>
                  </w:r>
                </w:p>
              </w:tc>
            </w:tr>
          </w:tbl>
          <w:p w14:paraId="089E0E16"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lastRenderedPageBreak/>
              <w:t>Objasniti pojam  i značaj izračuna KEP indeksa u planirnju preventivnih postupaka</w:t>
            </w:r>
          </w:p>
          <w:p w14:paraId="328F1AF0" w14:textId="77777777" w:rsidR="00D603DB" w:rsidRPr="00847B5E" w:rsidRDefault="00D603DB" w:rsidP="00A609F2">
            <w:pPr>
              <w:spacing w:line="276" w:lineRule="auto"/>
              <w:ind w:left="360"/>
              <w:rPr>
                <w:rFonts w:ascii="Verdana" w:hAnsi="Verdana" w:cstheme="minorHAnsi"/>
                <w:b/>
                <w:sz w:val="20"/>
                <w:szCs w:val="20"/>
              </w:rPr>
            </w:pPr>
            <w:r w:rsidRPr="00847B5E">
              <w:rPr>
                <w:rFonts w:ascii="Verdana" w:hAnsi="Verdana" w:cstheme="minorHAnsi"/>
                <w:b/>
                <w:sz w:val="20"/>
                <w:szCs w:val="20"/>
              </w:rPr>
              <w:t xml:space="preserve">       ( Zubna putovnica)</w:t>
            </w:r>
          </w:p>
          <w:p w14:paraId="370944D3" w14:textId="77777777" w:rsidR="00D603DB" w:rsidRPr="00847B5E" w:rsidRDefault="00D603DB" w:rsidP="00A609F2">
            <w:pPr>
              <w:spacing w:line="276" w:lineRule="auto"/>
              <w:rPr>
                <w:rFonts w:ascii="Verdana" w:hAnsi="Verdana" w:cstheme="minorHAnsi"/>
                <w:b/>
                <w:sz w:val="20"/>
                <w:szCs w:val="20"/>
              </w:rPr>
            </w:pPr>
          </w:p>
          <w:p w14:paraId="79A2321C" w14:textId="77777777" w:rsidR="00D603DB" w:rsidRPr="00847B5E" w:rsidRDefault="00D603DB" w:rsidP="00A609F2">
            <w:pPr>
              <w:spacing w:line="276" w:lineRule="auto"/>
              <w:rPr>
                <w:rFonts w:ascii="Verdana" w:hAnsi="Verdana" w:cstheme="minorHAnsi"/>
                <w:b/>
                <w:sz w:val="20"/>
                <w:szCs w:val="20"/>
              </w:rPr>
            </w:pPr>
          </w:p>
          <w:p w14:paraId="5E6945BF"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Opisati preventivne smjernice ranog otkrivanja i liječenja zloćudnih bolesti u usnoj šupljini</w:t>
            </w:r>
          </w:p>
          <w:p w14:paraId="07A587AF" w14:textId="77777777" w:rsidR="00D603DB" w:rsidRPr="00847B5E" w:rsidRDefault="00D603DB" w:rsidP="00A609F2">
            <w:pPr>
              <w:pStyle w:val="Odlomakpopisa"/>
              <w:spacing w:line="276" w:lineRule="auto"/>
              <w:rPr>
                <w:rFonts w:ascii="Verdana" w:hAnsi="Verdana" w:cstheme="minorHAnsi"/>
                <w:b/>
                <w:sz w:val="20"/>
                <w:szCs w:val="20"/>
              </w:rPr>
            </w:pPr>
          </w:p>
          <w:p w14:paraId="7452E923"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Opisati preventivne smjernice ranog otkrivanja i liječenja zloćudnih bolesti u usnoj šupljini</w:t>
            </w:r>
          </w:p>
          <w:p w14:paraId="2BC6D622" w14:textId="77777777" w:rsidR="00D603DB" w:rsidRPr="00847B5E" w:rsidRDefault="00D603DB" w:rsidP="00A609F2">
            <w:pPr>
              <w:pStyle w:val="Odlomakpopisa"/>
              <w:spacing w:line="276" w:lineRule="auto"/>
              <w:rPr>
                <w:rFonts w:ascii="Verdana" w:hAnsi="Verdana" w:cstheme="minorHAnsi"/>
                <w:b/>
                <w:sz w:val="20"/>
                <w:szCs w:val="20"/>
              </w:rPr>
            </w:pPr>
          </w:p>
          <w:p w14:paraId="061197EB"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Kreirati edukativni materijal o važnosti redovitih stoamatoloških pregleda i prevenciji oralnih/dentalnih bolesti</w:t>
            </w:r>
          </w:p>
          <w:p w14:paraId="6BFDC35F" w14:textId="77777777" w:rsidR="00D603DB" w:rsidRPr="00847B5E" w:rsidRDefault="00D603DB" w:rsidP="00A609F2">
            <w:pPr>
              <w:pStyle w:val="Odlomakpopisa"/>
              <w:spacing w:line="276" w:lineRule="auto"/>
              <w:rPr>
                <w:rFonts w:ascii="Verdana" w:hAnsi="Verdana" w:cstheme="minorHAnsi"/>
                <w:b/>
                <w:sz w:val="20"/>
                <w:szCs w:val="20"/>
              </w:rPr>
            </w:pPr>
          </w:p>
          <w:p w14:paraId="013D0BC7" w14:textId="77777777" w:rsidR="00D603DB" w:rsidRPr="00847B5E" w:rsidRDefault="00D603DB" w:rsidP="00A609F2">
            <w:pPr>
              <w:pStyle w:val="Odlomakpopisa"/>
              <w:spacing w:line="276" w:lineRule="auto"/>
              <w:rPr>
                <w:rFonts w:ascii="Verdana" w:hAnsi="Verdana" w:cstheme="minorHAnsi"/>
                <w:b/>
                <w:sz w:val="20"/>
                <w:szCs w:val="20"/>
              </w:rPr>
            </w:pPr>
          </w:p>
          <w:p w14:paraId="1DF972F0"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Opisati oblike edukacije djece u prevenciji karijesa</w:t>
            </w:r>
          </w:p>
          <w:p w14:paraId="05BB2A06" w14:textId="77777777" w:rsidR="00D603DB" w:rsidRPr="00847B5E" w:rsidRDefault="00D603DB" w:rsidP="00A609F2">
            <w:pPr>
              <w:pStyle w:val="Odlomakpopisa"/>
              <w:spacing w:line="276" w:lineRule="auto"/>
              <w:rPr>
                <w:rFonts w:ascii="Verdana" w:hAnsi="Verdana" w:cstheme="minorHAnsi"/>
                <w:b/>
                <w:sz w:val="20"/>
                <w:szCs w:val="20"/>
              </w:rPr>
            </w:pPr>
            <w:r w:rsidRPr="00847B5E">
              <w:rPr>
                <w:rFonts w:ascii="Verdana" w:hAnsi="Verdana" w:cstheme="minorHAnsi"/>
                <w:b/>
                <w:sz w:val="20"/>
                <w:szCs w:val="20"/>
              </w:rPr>
              <w:t>(radionice,brošure,animacija)</w:t>
            </w:r>
          </w:p>
          <w:p w14:paraId="7847D612" w14:textId="77777777" w:rsidR="00D603DB" w:rsidRPr="00847B5E" w:rsidRDefault="00D603DB" w:rsidP="00A609F2">
            <w:pPr>
              <w:pStyle w:val="Odlomakpopisa"/>
              <w:spacing w:line="276" w:lineRule="auto"/>
              <w:rPr>
                <w:rFonts w:ascii="Verdana" w:hAnsi="Verdana" w:cstheme="minorHAnsi"/>
                <w:b/>
                <w:sz w:val="20"/>
                <w:szCs w:val="20"/>
              </w:rPr>
            </w:pPr>
          </w:p>
          <w:p w14:paraId="76EC6756"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lastRenderedPageBreak/>
              <w:t>Objasniti važnost uzimanja vitamina i minerala kroz prehranu u osiguravanju dobrog oralnog zdravlja djeteta</w:t>
            </w:r>
          </w:p>
          <w:p w14:paraId="66453AF6" w14:textId="77777777" w:rsidR="00D603DB" w:rsidRPr="00847B5E" w:rsidRDefault="00D603DB" w:rsidP="00A609F2">
            <w:pPr>
              <w:pStyle w:val="Odlomakpopisa"/>
              <w:spacing w:line="276" w:lineRule="auto"/>
              <w:rPr>
                <w:rFonts w:ascii="Verdana" w:hAnsi="Verdana"/>
                <w:b/>
                <w:color w:val="000000"/>
                <w:sz w:val="20"/>
                <w:szCs w:val="20"/>
              </w:rPr>
            </w:pPr>
            <w:r w:rsidRPr="00847B5E">
              <w:rPr>
                <w:rFonts w:ascii="Verdana" w:hAnsi="Verdana"/>
                <w:b/>
                <w:color w:val="000000"/>
                <w:sz w:val="20"/>
                <w:szCs w:val="20"/>
              </w:rPr>
              <w:t>(piramida zdrave prehrane)</w:t>
            </w:r>
          </w:p>
          <w:p w14:paraId="08F3DECA" w14:textId="77777777" w:rsidR="00D603DB" w:rsidRPr="00847B5E" w:rsidRDefault="00D603DB" w:rsidP="00A609F2">
            <w:pPr>
              <w:pStyle w:val="Odlomakpopisa"/>
              <w:spacing w:line="276" w:lineRule="auto"/>
              <w:rPr>
                <w:rFonts w:ascii="Verdana" w:hAnsi="Verdana"/>
                <w:b/>
                <w:color w:val="000000"/>
                <w:sz w:val="20"/>
                <w:szCs w:val="20"/>
              </w:rPr>
            </w:pPr>
          </w:p>
          <w:p w14:paraId="0EB6A2AF"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Objasniti pojam gerontostomatologije</w:t>
            </w:r>
          </w:p>
          <w:p w14:paraId="0F8BC900" w14:textId="77777777" w:rsidR="00D603DB" w:rsidRPr="00847B5E" w:rsidRDefault="00D603DB" w:rsidP="00A609F2">
            <w:pPr>
              <w:pStyle w:val="Odlomakpopisa"/>
              <w:spacing w:line="276" w:lineRule="auto"/>
              <w:rPr>
                <w:rFonts w:ascii="Verdana" w:hAnsi="Verdana" w:cstheme="minorHAnsi"/>
                <w:b/>
                <w:sz w:val="20"/>
                <w:szCs w:val="20"/>
              </w:rPr>
            </w:pPr>
          </w:p>
          <w:p w14:paraId="00AACC09"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Opisati aspekte utjecaja načina prehrane i promjena uzrokovanih starenjem  na stanje oralnog zdravlja</w:t>
            </w:r>
          </w:p>
          <w:p w14:paraId="3362303D" w14:textId="77777777" w:rsidR="00D603DB" w:rsidRPr="00847B5E" w:rsidRDefault="00D603DB" w:rsidP="00A609F2">
            <w:pPr>
              <w:spacing w:line="276" w:lineRule="auto"/>
              <w:ind w:left="720"/>
              <w:rPr>
                <w:rFonts w:ascii="Verdana" w:hAnsi="Verdana" w:cstheme="minorHAnsi"/>
                <w:b/>
                <w:sz w:val="20"/>
                <w:szCs w:val="20"/>
              </w:rPr>
            </w:pPr>
          </w:p>
          <w:p w14:paraId="58E16C20"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b/>
                <w:color w:val="000000"/>
                <w:sz w:val="20"/>
                <w:szCs w:val="20"/>
              </w:rPr>
              <w:t xml:space="preserve">Opisati ograničenja koja imaju osobe s posebnim potrebama </w:t>
            </w:r>
          </w:p>
          <w:p w14:paraId="5AFDF668" w14:textId="77777777" w:rsidR="00D603DB" w:rsidRPr="00847B5E" w:rsidRDefault="00D603DB" w:rsidP="00A609F2">
            <w:pPr>
              <w:spacing w:line="276" w:lineRule="auto"/>
              <w:rPr>
                <w:rFonts w:ascii="Verdana" w:hAnsi="Verdana"/>
                <w:b/>
                <w:color w:val="000000"/>
                <w:sz w:val="20"/>
                <w:szCs w:val="20"/>
              </w:rPr>
            </w:pPr>
            <w:r w:rsidRPr="00847B5E">
              <w:rPr>
                <w:rFonts w:ascii="Verdana" w:hAnsi="Verdana"/>
                <w:b/>
                <w:color w:val="000000"/>
                <w:sz w:val="20"/>
                <w:szCs w:val="20"/>
              </w:rPr>
              <w:t>( sluh,vid,nedostatak ekstremiteta,status post CVI,intelektuala ograničenja) i prilagodbu uputa u oralnu higijenu</w:t>
            </w:r>
          </w:p>
          <w:p w14:paraId="5BE2CFCB" w14:textId="77777777" w:rsidR="00D603DB" w:rsidRPr="00847B5E" w:rsidRDefault="00D603DB" w:rsidP="00A609F2">
            <w:pPr>
              <w:spacing w:line="276" w:lineRule="auto"/>
              <w:rPr>
                <w:rFonts w:ascii="Verdana" w:hAnsi="Verdana"/>
                <w:b/>
                <w:color w:val="000000"/>
                <w:sz w:val="20"/>
                <w:szCs w:val="20"/>
              </w:rPr>
            </w:pPr>
          </w:p>
          <w:p w14:paraId="274A7AAF" w14:textId="77777777" w:rsidR="00D603DB" w:rsidRPr="00847B5E" w:rsidRDefault="00D603DB" w:rsidP="00A609F2">
            <w:pPr>
              <w:pStyle w:val="Odlomakpopisa"/>
              <w:numPr>
                <w:ilvl w:val="0"/>
                <w:numId w:val="11"/>
              </w:numPr>
              <w:spacing w:line="276" w:lineRule="auto"/>
              <w:rPr>
                <w:rFonts w:ascii="Verdana" w:hAnsi="Verdana" w:cstheme="minorHAnsi"/>
                <w:b/>
                <w:sz w:val="20"/>
                <w:szCs w:val="20"/>
              </w:rPr>
            </w:pPr>
            <w:r w:rsidRPr="00847B5E">
              <w:rPr>
                <w:rFonts w:ascii="Verdana" w:hAnsi="Verdana" w:cstheme="minorHAnsi"/>
                <w:b/>
                <w:sz w:val="20"/>
                <w:szCs w:val="20"/>
              </w:rPr>
              <w:t>Izraditi edukativni matrijal/animaciju s uputama za održavanje oralne higijene za osobe  s posebnim potrebama</w:t>
            </w:r>
          </w:p>
          <w:p w14:paraId="6F51608A" w14:textId="77777777" w:rsidR="00D603DB" w:rsidRPr="00847B5E" w:rsidRDefault="00D603DB" w:rsidP="00A609F2">
            <w:pPr>
              <w:spacing w:line="276" w:lineRule="auto"/>
              <w:rPr>
                <w:rFonts w:ascii="Verdana" w:hAnsi="Verdana" w:cstheme="minorHAnsi"/>
                <w:b/>
                <w:sz w:val="20"/>
                <w:szCs w:val="20"/>
              </w:rPr>
            </w:pPr>
          </w:p>
        </w:tc>
        <w:tc>
          <w:tcPr>
            <w:tcW w:w="2835" w:type="dxa"/>
            <w:gridSpan w:val="2"/>
          </w:tcPr>
          <w:p w14:paraId="1FF18D97" w14:textId="77777777" w:rsidR="00D603DB" w:rsidRPr="00847B5E" w:rsidRDefault="00D603DB" w:rsidP="00A609F2">
            <w:pPr>
              <w:spacing w:line="276" w:lineRule="auto"/>
              <w:rPr>
                <w:rFonts w:ascii="Verdana" w:hAnsi="Verdana"/>
                <w:b/>
                <w:bCs/>
                <w:sz w:val="20"/>
                <w:szCs w:val="20"/>
              </w:rPr>
            </w:pPr>
          </w:p>
          <w:p w14:paraId="10D18C49"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Prevencija u dentalnoj medicini</w:t>
            </w:r>
          </w:p>
          <w:p w14:paraId="51FF895C" w14:textId="77777777" w:rsidR="00D603DB" w:rsidRPr="00847B5E" w:rsidRDefault="00D603DB" w:rsidP="00A609F2">
            <w:pPr>
              <w:spacing w:line="276" w:lineRule="auto"/>
              <w:rPr>
                <w:rFonts w:ascii="Verdana" w:hAnsi="Verdana"/>
                <w:b/>
                <w:bCs/>
                <w:sz w:val="20"/>
                <w:szCs w:val="20"/>
              </w:rPr>
            </w:pPr>
          </w:p>
          <w:p w14:paraId="53457B24" w14:textId="77777777" w:rsidR="00D603DB" w:rsidRPr="00847B5E" w:rsidRDefault="00D603DB" w:rsidP="00A609F2">
            <w:pPr>
              <w:spacing w:line="276" w:lineRule="auto"/>
              <w:rPr>
                <w:rFonts w:ascii="Verdana" w:hAnsi="Verdana"/>
                <w:b/>
                <w:bCs/>
                <w:sz w:val="20"/>
                <w:szCs w:val="20"/>
              </w:rPr>
            </w:pPr>
          </w:p>
          <w:p w14:paraId="2B92036C" w14:textId="77777777" w:rsidR="00D603DB" w:rsidRPr="00847B5E" w:rsidRDefault="00D603DB" w:rsidP="00A609F2">
            <w:pPr>
              <w:spacing w:line="276" w:lineRule="auto"/>
              <w:rPr>
                <w:rFonts w:ascii="Verdana" w:hAnsi="Verdana"/>
                <w:b/>
                <w:bCs/>
                <w:sz w:val="20"/>
                <w:szCs w:val="20"/>
              </w:rPr>
            </w:pPr>
          </w:p>
          <w:p w14:paraId="1B9A1CEE" w14:textId="77777777" w:rsidR="00D603DB" w:rsidRPr="00847B5E" w:rsidRDefault="00D603DB" w:rsidP="00A609F2">
            <w:pPr>
              <w:spacing w:line="276" w:lineRule="auto"/>
              <w:rPr>
                <w:rFonts w:ascii="Verdana" w:hAnsi="Verdana"/>
                <w:b/>
                <w:bCs/>
                <w:sz w:val="20"/>
                <w:szCs w:val="20"/>
              </w:rPr>
            </w:pPr>
          </w:p>
          <w:p w14:paraId="02549003"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01256363"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tcPr>
          <w:p w14:paraId="12628B76"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lastRenderedPageBreak/>
              <w:t>C.5.1.B Analizira opasnosti iz okoline, prepoznaje rizične situacije i izbjegava ih</w:t>
            </w:r>
          </w:p>
          <w:p w14:paraId="698CE4B5" w14:textId="77777777" w:rsidR="00D603DB" w:rsidRPr="00847B5E" w:rsidRDefault="00D603DB" w:rsidP="00A609F2">
            <w:pPr>
              <w:spacing w:line="276" w:lineRule="auto"/>
              <w:rPr>
                <w:rFonts w:ascii="Verdana" w:eastAsia="Times New Roman" w:hAnsi="Verdana" w:cs="Times New Roman"/>
                <w:sz w:val="20"/>
                <w:szCs w:val="20"/>
                <w:lang w:eastAsia="hr-HR"/>
              </w:rPr>
            </w:pPr>
            <w:r w:rsidRPr="00847B5E">
              <w:rPr>
                <w:rFonts w:ascii="Verdana" w:eastAsia="Times New Roman" w:hAnsi="Verdana" w:cs="Times New Roman"/>
                <w:sz w:val="20"/>
                <w:szCs w:val="20"/>
                <w:lang w:eastAsia="hr-HR"/>
              </w:rPr>
              <w:t>C.5.3.B Opisuje najčešće profesionalne rizike za zdravlje</w:t>
            </w:r>
          </w:p>
          <w:p w14:paraId="5D2EDF55" w14:textId="77777777" w:rsidR="00D603DB" w:rsidRPr="00847B5E" w:rsidRDefault="00D603DB" w:rsidP="00A609F2">
            <w:pPr>
              <w:spacing w:line="276" w:lineRule="auto"/>
              <w:rPr>
                <w:rFonts w:ascii="Verdana" w:eastAsia="Times New Roman" w:hAnsi="Verdana" w:cs="Times New Roman"/>
                <w:sz w:val="20"/>
                <w:szCs w:val="20"/>
                <w:lang w:eastAsia="hr-HR"/>
              </w:rPr>
            </w:pPr>
            <w:proofErr w:type="gramStart"/>
            <w:r w:rsidRPr="00847B5E">
              <w:rPr>
                <w:rFonts w:ascii="Verdana" w:eastAsia="Times New Roman" w:hAnsi="Verdana" w:cs="Times New Roman"/>
                <w:sz w:val="20"/>
                <w:szCs w:val="20"/>
                <w:lang w:eastAsia="hr-HR"/>
              </w:rPr>
              <w:t>odr</w:t>
            </w:r>
            <w:proofErr w:type="gramEnd"/>
            <w:r w:rsidRPr="00847B5E">
              <w:rPr>
                <w:rFonts w:ascii="Verdana" w:eastAsia="Times New Roman" w:hAnsi="Verdana" w:cs="Times New Roman"/>
                <w:sz w:val="20"/>
                <w:szCs w:val="20"/>
                <w:lang w:eastAsia="hr-HR"/>
              </w:rPr>
              <w:t xml:space="preserve"> B.5.1.  Kritički promišlja o utjecaju našeg djelovanja na Zemlju i čovječanstvo</w:t>
            </w:r>
          </w:p>
          <w:p w14:paraId="6A3A9B4A" w14:textId="77777777" w:rsidR="00D603DB" w:rsidRPr="00847B5E" w:rsidRDefault="00D603DB" w:rsidP="00A609F2">
            <w:pPr>
              <w:spacing w:line="276" w:lineRule="auto"/>
              <w:rPr>
                <w:rFonts w:ascii="Verdana" w:hAnsi="Verdana"/>
                <w:color w:val="231F20"/>
                <w:sz w:val="20"/>
                <w:szCs w:val="20"/>
                <w:shd w:val="clear" w:color="auto" w:fill="FFFFFF"/>
              </w:rPr>
            </w:pPr>
            <w:r w:rsidRPr="00847B5E">
              <w:rPr>
                <w:rFonts w:ascii="Verdana" w:hAnsi="Verdana"/>
                <w:color w:val="000000"/>
                <w:sz w:val="20"/>
                <w:szCs w:val="20"/>
              </w:rPr>
              <w:t xml:space="preserve">Učenik  </w:t>
            </w:r>
            <w:r w:rsidRPr="00847B5E">
              <w:rPr>
                <w:rFonts w:ascii="Verdana" w:hAnsi="Verdana"/>
                <w:color w:val="231F20"/>
                <w:sz w:val="20"/>
                <w:szCs w:val="20"/>
                <w:shd w:val="clear" w:color="auto" w:fill="FFFFFF"/>
              </w:rPr>
              <w:t xml:space="preserve">analizira višedimenzionalni model zdravlja u području tjelesnoga, </w:t>
            </w:r>
            <w:r w:rsidRPr="00847B5E">
              <w:rPr>
                <w:rFonts w:ascii="Verdana" w:hAnsi="Verdana"/>
                <w:color w:val="231F20"/>
                <w:sz w:val="20"/>
                <w:szCs w:val="20"/>
                <w:shd w:val="clear" w:color="auto" w:fill="FFFFFF"/>
              </w:rPr>
              <w:lastRenderedPageBreak/>
              <w:t>emocionalnoga, socijalnoga, osobnoga i duhovnoga zdravlja/rasta i razvoja i prevencije bolesti te objašnjava važnost redovitih sistematskih pregleda u očuvanju zdravlja</w:t>
            </w:r>
          </w:p>
          <w:p w14:paraId="656456CC" w14:textId="77777777" w:rsidR="00D603DB" w:rsidRPr="00847B5E" w:rsidRDefault="00D603DB" w:rsidP="00A609F2">
            <w:pPr>
              <w:spacing w:line="276" w:lineRule="auto"/>
              <w:rPr>
                <w:rFonts w:ascii="Verdana" w:hAnsi="Verdana"/>
                <w:color w:val="231F20"/>
                <w:sz w:val="20"/>
                <w:szCs w:val="20"/>
                <w:shd w:val="clear" w:color="auto" w:fill="FFFFFF"/>
              </w:rPr>
            </w:pPr>
          </w:p>
          <w:p w14:paraId="5562C60C"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olor w:val="231F20"/>
                <w:sz w:val="20"/>
                <w:szCs w:val="20"/>
                <w:shd w:val="clear" w:color="auto" w:fill="FFFFFF"/>
              </w:rPr>
              <w:t>Učenik će usvojiti stav o važnosti višedimenzionalnoga modela zdravlja.</w:t>
            </w:r>
          </w:p>
        </w:tc>
      </w:tr>
      <w:tr w:rsidR="00D603DB" w:rsidRPr="00847B5E" w14:paraId="7D01AC3D" w14:textId="77777777" w:rsidTr="00F37F0A">
        <w:trPr>
          <w:gridBefore w:val="1"/>
          <w:wBefore w:w="113" w:type="dxa"/>
          <w:trHeight w:val="291"/>
        </w:trPr>
        <w:tc>
          <w:tcPr>
            <w:tcW w:w="1696" w:type="dxa"/>
            <w:gridSpan w:val="2"/>
          </w:tcPr>
          <w:p w14:paraId="4C3680AA"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lastRenderedPageBreak/>
              <w:t xml:space="preserve">T15- OSNOVNI POSTUPCI U </w:t>
            </w:r>
            <w:r w:rsidRPr="00847B5E">
              <w:rPr>
                <w:rFonts w:ascii="Verdana" w:hAnsi="Verdana" w:cstheme="minorHAnsi"/>
                <w:b/>
                <w:sz w:val="20"/>
                <w:szCs w:val="20"/>
                <w:lang w:val="hr-HR"/>
              </w:rPr>
              <w:lastRenderedPageBreak/>
              <w:t>PRUŽANJU PRVE POMOĆI</w:t>
            </w:r>
          </w:p>
        </w:tc>
        <w:tc>
          <w:tcPr>
            <w:tcW w:w="3686" w:type="dxa"/>
            <w:gridSpan w:val="2"/>
          </w:tcPr>
          <w:p w14:paraId="61F2E162"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Provesti postupke pružanja prve pomoći unesrećenim ili oboljelim pacijentima</w:t>
            </w:r>
          </w:p>
          <w:p w14:paraId="3DBD4E75"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Prikazati redoslijed postupaka prilikom pristupa unesrećenoj osobi</w:t>
            </w:r>
          </w:p>
        </w:tc>
        <w:tc>
          <w:tcPr>
            <w:tcW w:w="2835" w:type="dxa"/>
            <w:gridSpan w:val="2"/>
          </w:tcPr>
          <w:p w14:paraId="2277C0E3"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Hitna medicinska stanja</w:t>
            </w:r>
          </w:p>
          <w:p w14:paraId="672F8AE5"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w:t>
            </w:r>
          </w:p>
          <w:p w14:paraId="25F06981"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lastRenderedPageBreak/>
              <w:t>Preporuke za ostvarivanje:</w:t>
            </w:r>
          </w:p>
          <w:p w14:paraId="130C4C70"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val="restart"/>
          </w:tcPr>
          <w:p w14:paraId="59DD1E9B"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847B5E">
              <w:rPr>
                <w:rFonts w:ascii="Verdana" w:eastAsia="Times New Roman" w:hAnsi="Verdana" w:cs="Calibri"/>
                <w:color w:val="000000"/>
                <w:sz w:val="20"/>
                <w:szCs w:val="20"/>
                <w:lang w:val="hr-HR" w:eastAsia="hr-HR"/>
              </w:rPr>
              <w:lastRenderedPageBreak/>
              <w:t>uku A.4/5.3. Kreativno mišljenje. Učenik kreativno djeluje u različitim područjima učenja.</w:t>
            </w:r>
          </w:p>
          <w:p w14:paraId="12EC09D0"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lastRenderedPageBreak/>
              <w:t>zdr</w:t>
            </w:r>
            <w:proofErr w:type="gramEnd"/>
            <w:r w:rsidRPr="00847B5E">
              <w:rPr>
                <w:rFonts w:ascii="Verdana" w:eastAsia="Times New Roman" w:hAnsi="Verdana" w:cs="Calibri"/>
                <w:color w:val="000000"/>
                <w:sz w:val="20"/>
                <w:szCs w:val="20"/>
                <w:lang w:eastAsia="hr-HR"/>
              </w:rPr>
              <w:t xml:space="preserve"> B.4.2.C Razvija osobne potencijale i socijalne uloge.</w:t>
            </w:r>
          </w:p>
          <w:p w14:paraId="04411A74"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ikt</w:t>
            </w:r>
            <w:proofErr w:type="gramEnd"/>
            <w:r w:rsidRPr="00847B5E">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50A075DC"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t>osr B.4.1. Uviđa posljedice svojih i tuđih stavova/postupaka/izbora.</w:t>
            </w:r>
          </w:p>
          <w:p w14:paraId="36D648B9"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B.4.2. Suradnički uči i radi u timu.</w:t>
            </w:r>
          </w:p>
          <w:p w14:paraId="55B0A5D7"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t>osr B.4.3. Preuzima odgovornost za svoje ponašanje.</w:t>
            </w:r>
          </w:p>
          <w:p w14:paraId="74D711A1"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t>pod C.4.1. i 4.2. Sudjeluje u projektu ili proizvodnji od ideje do realizacije (nadovezuje se i uključuje elemente očekivanja iz 3. ciklusa)</w:t>
            </w:r>
          </w:p>
          <w:p w14:paraId="79CC363C"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B.4.1.A Odabire primjerene odnose i komunikaciju.</w:t>
            </w:r>
          </w:p>
          <w:p w14:paraId="2A49999A"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B.4.1.B Razvija tolerantan odnos prema drugima.</w:t>
            </w:r>
          </w:p>
          <w:p w14:paraId="649681E2"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1DC1DA22" w14:textId="77777777" w:rsidTr="00F37F0A">
        <w:trPr>
          <w:gridBefore w:val="1"/>
          <w:wBefore w:w="113" w:type="dxa"/>
          <w:trHeight w:val="291"/>
        </w:trPr>
        <w:tc>
          <w:tcPr>
            <w:tcW w:w="1696" w:type="dxa"/>
            <w:gridSpan w:val="2"/>
          </w:tcPr>
          <w:p w14:paraId="4439AB01"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T16- KRVARENJE</w:t>
            </w:r>
          </w:p>
        </w:tc>
        <w:tc>
          <w:tcPr>
            <w:tcW w:w="3686" w:type="dxa"/>
            <w:gridSpan w:val="2"/>
          </w:tcPr>
          <w:p w14:paraId="73620F2A"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Razlikovati arterijsko I vensko krvarenje</w:t>
            </w:r>
          </w:p>
          <w:p w14:paraId="13ECBB3E"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Prepoznati znakove unutarnjeg krvarenja</w:t>
            </w:r>
          </w:p>
          <w:p w14:paraId="7BD7EC19"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Demonstrirati postupke za zaustavljanje vanjskog krvarenja</w:t>
            </w:r>
          </w:p>
        </w:tc>
        <w:tc>
          <w:tcPr>
            <w:tcW w:w="2835" w:type="dxa"/>
            <w:gridSpan w:val="2"/>
          </w:tcPr>
          <w:p w14:paraId="25896C3A"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w:t>
            </w:r>
          </w:p>
          <w:p w14:paraId="2409AB56"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w:t>
            </w:r>
          </w:p>
          <w:p w14:paraId="21FED9E9"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48FA870D"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4E1BDB88" w14:textId="77777777" w:rsidR="00D603DB" w:rsidRPr="00847B5E" w:rsidRDefault="00D603DB" w:rsidP="00A609F2">
            <w:pPr>
              <w:pStyle w:val="Odlomakpopisa"/>
              <w:numPr>
                <w:ilvl w:val="0"/>
                <w:numId w:val="4"/>
              </w:numPr>
              <w:spacing w:line="276" w:lineRule="auto"/>
              <w:ind w:left="317" w:hanging="284"/>
              <w:rPr>
                <w:rFonts w:ascii="Verdana" w:hAnsi="Verdana" w:cstheme="minorHAnsi"/>
                <w:sz w:val="20"/>
                <w:szCs w:val="20"/>
                <w:lang w:val="hr-HR"/>
              </w:rPr>
            </w:pPr>
          </w:p>
        </w:tc>
      </w:tr>
      <w:tr w:rsidR="00D603DB" w:rsidRPr="00847B5E" w14:paraId="45656B2F" w14:textId="77777777" w:rsidTr="00F37F0A">
        <w:trPr>
          <w:gridBefore w:val="1"/>
          <w:wBefore w:w="113" w:type="dxa"/>
          <w:trHeight w:val="291"/>
        </w:trPr>
        <w:tc>
          <w:tcPr>
            <w:tcW w:w="1696" w:type="dxa"/>
            <w:gridSpan w:val="2"/>
          </w:tcPr>
          <w:p w14:paraId="30DA0925"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T17-KARDIOPULMONALNA REANIMACIJA ( CPR)</w:t>
            </w:r>
          </w:p>
        </w:tc>
        <w:tc>
          <w:tcPr>
            <w:tcW w:w="3686" w:type="dxa"/>
            <w:gridSpan w:val="2"/>
          </w:tcPr>
          <w:p w14:paraId="379D8C29"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Objasniti redoslijed postupaka prilikom kardiopulmonalne reanimacije ( A, B, C, D ), </w:t>
            </w:r>
          </w:p>
          <w:p w14:paraId="3216D1D1"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Demonstrirati postupak oživljavanja prateći protokol po kojem se izvodi uz pravilan omjer masaže srca i upuhivanja zraka u dišni put pacijenta ( 15/2 )</w:t>
            </w:r>
          </w:p>
        </w:tc>
        <w:tc>
          <w:tcPr>
            <w:tcW w:w="2835" w:type="dxa"/>
            <w:gridSpan w:val="2"/>
          </w:tcPr>
          <w:p w14:paraId="307C1F5C"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stanjadravstvena njega</w:t>
            </w:r>
          </w:p>
          <w:p w14:paraId="24CBDD7F"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3BFD1925"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77BA6945" w14:textId="77777777" w:rsidR="00D603DB" w:rsidRPr="00847B5E" w:rsidRDefault="00D603DB" w:rsidP="00A609F2">
            <w:pPr>
              <w:pStyle w:val="Odlomakpopisa"/>
              <w:numPr>
                <w:ilvl w:val="0"/>
                <w:numId w:val="4"/>
              </w:numPr>
              <w:spacing w:line="276" w:lineRule="auto"/>
              <w:ind w:left="317" w:hanging="284"/>
              <w:rPr>
                <w:rFonts w:ascii="Verdana" w:hAnsi="Verdana" w:cstheme="minorHAnsi"/>
                <w:sz w:val="20"/>
                <w:szCs w:val="20"/>
                <w:lang w:val="hr-HR"/>
              </w:rPr>
            </w:pPr>
          </w:p>
        </w:tc>
      </w:tr>
      <w:tr w:rsidR="00D603DB" w:rsidRPr="00847B5E" w14:paraId="0F7284FF" w14:textId="77777777" w:rsidTr="00F37F0A">
        <w:trPr>
          <w:gridBefore w:val="1"/>
          <w:wBefore w:w="113" w:type="dxa"/>
          <w:trHeight w:val="291"/>
        </w:trPr>
        <w:tc>
          <w:tcPr>
            <w:tcW w:w="1696" w:type="dxa"/>
            <w:gridSpan w:val="2"/>
          </w:tcPr>
          <w:p w14:paraId="5ECDD24C"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T18</w:t>
            </w:r>
          </w:p>
          <w:p w14:paraId="1909A0DA"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DEFIBRILACIJA</w:t>
            </w:r>
          </w:p>
        </w:tc>
        <w:tc>
          <w:tcPr>
            <w:tcW w:w="3686" w:type="dxa"/>
            <w:gridSpan w:val="2"/>
          </w:tcPr>
          <w:p w14:paraId="216C8C9C"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Objasniti princip rada automatskog vanjskog defibrilatora  </w:t>
            </w:r>
          </w:p>
          <w:p w14:paraId="5C5B061A"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Demonstrirati pozicije na koje se postavljaju elektrode na tijelo pacijenta</w:t>
            </w:r>
          </w:p>
          <w:p w14:paraId="2B05ED96"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Pokazati tehniku vanjskog elektrošoka ( defibrilacija )</w:t>
            </w:r>
          </w:p>
        </w:tc>
        <w:tc>
          <w:tcPr>
            <w:tcW w:w="2835" w:type="dxa"/>
            <w:gridSpan w:val="2"/>
          </w:tcPr>
          <w:p w14:paraId="1D785AAD"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Hitna medicinska stanja</w:t>
            </w:r>
          </w:p>
          <w:p w14:paraId="2D3B67C1"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w:t>
            </w:r>
          </w:p>
          <w:p w14:paraId="5B0826D6"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62C6C3C5"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lastRenderedPageBreak/>
              <w:t>uvježbavanje na primjerima te vrednovanje ostvarenih ishoda odvijaju se kontinuirano tijekom nastavne godine</w:t>
            </w:r>
          </w:p>
        </w:tc>
        <w:tc>
          <w:tcPr>
            <w:tcW w:w="4961" w:type="dxa"/>
            <w:gridSpan w:val="2"/>
            <w:vMerge/>
          </w:tcPr>
          <w:p w14:paraId="7E514935"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7A336C2B" w14:textId="77777777" w:rsidTr="00F37F0A">
        <w:trPr>
          <w:gridBefore w:val="1"/>
          <w:wBefore w:w="113" w:type="dxa"/>
          <w:trHeight w:val="291"/>
        </w:trPr>
        <w:tc>
          <w:tcPr>
            <w:tcW w:w="1696" w:type="dxa"/>
            <w:gridSpan w:val="2"/>
          </w:tcPr>
          <w:p w14:paraId="3764DF2A"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T19</w:t>
            </w:r>
          </w:p>
          <w:p w14:paraId="33D20E66"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 xml:space="preserve">KARDIJALNA HITNA STANJA </w:t>
            </w:r>
          </w:p>
        </w:tc>
        <w:tc>
          <w:tcPr>
            <w:tcW w:w="3686" w:type="dxa"/>
            <w:gridSpan w:val="2"/>
          </w:tcPr>
          <w:p w14:paraId="1C7F251D"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Prepoznati znakove i simptome srčanog infarkta</w:t>
            </w:r>
          </w:p>
          <w:p w14:paraId="54BF9D01"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Razlikovati simptome angine pektoris sa simptomima srčanog infarkta </w:t>
            </w:r>
          </w:p>
          <w:p w14:paraId="55F7168A"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Pokazati položaj u koji stavljamo pacijenta sa srčanim infarktom</w:t>
            </w:r>
          </w:p>
          <w:p w14:paraId="03288A8C"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Pripremiti osnovni set za reanimaciju u slučaju da dođe do prestanka rada srca i disanja</w:t>
            </w:r>
          </w:p>
          <w:p w14:paraId="4557CB3D"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p>
          <w:p w14:paraId="541CCDB6" w14:textId="77777777" w:rsidR="00D603DB" w:rsidRPr="00847B5E" w:rsidRDefault="00D603DB" w:rsidP="00A609F2">
            <w:pPr>
              <w:spacing w:line="276" w:lineRule="auto"/>
              <w:ind w:left="360"/>
              <w:rPr>
                <w:rFonts w:ascii="Verdana" w:hAnsi="Verdana" w:cstheme="minorHAnsi"/>
                <w:sz w:val="20"/>
                <w:szCs w:val="20"/>
                <w:lang w:val="hr-HR"/>
              </w:rPr>
            </w:pPr>
          </w:p>
        </w:tc>
        <w:tc>
          <w:tcPr>
            <w:tcW w:w="2835" w:type="dxa"/>
            <w:gridSpan w:val="2"/>
          </w:tcPr>
          <w:p w14:paraId="700C94D5"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w:t>
            </w:r>
          </w:p>
          <w:p w14:paraId="2DB6A7CA"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w:t>
            </w:r>
          </w:p>
          <w:p w14:paraId="534FC653"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3678451B"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3EFFE650"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738F1BE2" w14:textId="77777777" w:rsidTr="00F37F0A">
        <w:trPr>
          <w:gridBefore w:val="1"/>
          <w:wBefore w:w="113" w:type="dxa"/>
          <w:trHeight w:val="1903"/>
        </w:trPr>
        <w:tc>
          <w:tcPr>
            <w:tcW w:w="1696" w:type="dxa"/>
            <w:gridSpan w:val="2"/>
          </w:tcPr>
          <w:p w14:paraId="21C9970C"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T20- PRISTUP I KOMUNIKACIJA S PACIJENTOM</w:t>
            </w:r>
          </w:p>
        </w:tc>
        <w:tc>
          <w:tcPr>
            <w:tcW w:w="3686" w:type="dxa"/>
            <w:gridSpan w:val="2"/>
          </w:tcPr>
          <w:p w14:paraId="4DB470B7"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utjecaj neverbalne komunikacije u radu s pacijentima</w:t>
            </w:r>
          </w:p>
          <w:p w14:paraId="1E54EFA7"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Prilagoditi  način komunikacije</w:t>
            </w:r>
          </w:p>
          <w:p w14:paraId="3B7AA4F9" w14:textId="77777777" w:rsidR="00D603DB" w:rsidRPr="00847B5E" w:rsidRDefault="00D603DB" w:rsidP="00A609F2">
            <w:pPr>
              <w:spacing w:line="276" w:lineRule="auto"/>
              <w:ind w:left="738"/>
              <w:rPr>
                <w:rFonts w:ascii="Verdana" w:hAnsi="Verdana" w:cstheme="minorHAnsi"/>
                <w:sz w:val="20"/>
                <w:szCs w:val="20"/>
                <w:lang w:val="hr-HR"/>
              </w:rPr>
            </w:pPr>
            <w:r w:rsidRPr="00847B5E">
              <w:rPr>
                <w:rFonts w:ascii="Verdana" w:hAnsi="Verdana" w:cstheme="minorHAnsi"/>
                <w:sz w:val="20"/>
                <w:szCs w:val="20"/>
                <w:lang w:val="hr-HR"/>
              </w:rPr>
              <w:t xml:space="preserve">osobama sa ograničenim                            komunikacijskim </w:t>
            </w:r>
          </w:p>
          <w:p w14:paraId="6B17ACFC" w14:textId="77777777" w:rsidR="00D603DB" w:rsidRPr="00847B5E" w:rsidRDefault="00D603DB" w:rsidP="00A609F2">
            <w:pPr>
              <w:spacing w:line="276" w:lineRule="auto"/>
              <w:ind w:left="738"/>
              <w:rPr>
                <w:rFonts w:ascii="Verdana" w:hAnsi="Verdana" w:cstheme="minorHAnsi"/>
                <w:sz w:val="20"/>
                <w:szCs w:val="20"/>
                <w:lang w:val="hr-HR"/>
              </w:rPr>
            </w:pPr>
            <w:r w:rsidRPr="00847B5E">
              <w:rPr>
                <w:rFonts w:ascii="Verdana" w:hAnsi="Verdana" w:cstheme="minorHAnsi"/>
                <w:sz w:val="20"/>
                <w:szCs w:val="20"/>
                <w:lang w:val="hr-HR"/>
              </w:rPr>
              <w:t xml:space="preserve">sposobnostima </w:t>
            </w:r>
          </w:p>
        </w:tc>
        <w:tc>
          <w:tcPr>
            <w:tcW w:w="2835" w:type="dxa"/>
            <w:gridSpan w:val="2"/>
          </w:tcPr>
          <w:p w14:paraId="06543929"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 3</w:t>
            </w:r>
          </w:p>
          <w:p w14:paraId="682185E0"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w:t>
            </w:r>
          </w:p>
          <w:p w14:paraId="6919D41D"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1EEB5266"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val="restart"/>
          </w:tcPr>
          <w:p w14:paraId="44C4E22E"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847B5E">
              <w:rPr>
                <w:rFonts w:ascii="Verdana" w:eastAsia="Times New Roman" w:hAnsi="Verdana" w:cs="Calibri"/>
                <w:color w:val="000000"/>
                <w:sz w:val="20"/>
                <w:szCs w:val="20"/>
                <w:lang w:val="hr-HR" w:eastAsia="hr-HR"/>
              </w:rPr>
              <w:t>uku A.4/5.3. Kreativno mišljenje. Učenik kreativno djeluje u različitim područjima učenja.</w:t>
            </w:r>
          </w:p>
          <w:p w14:paraId="5025D15B"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xml:space="preserve"> B.4.2.C Razvija osobne potencijale i socijalne uloge.</w:t>
            </w:r>
          </w:p>
          <w:p w14:paraId="55DD774F"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ikt</w:t>
            </w:r>
            <w:proofErr w:type="gramEnd"/>
            <w:r w:rsidRPr="00847B5E">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2C36F714"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B.4.1. Uviđa posljedice svojih i tuđih stavova/postupaka/izbora.</w:t>
            </w:r>
          </w:p>
          <w:p w14:paraId="53B18AE3"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B.4.2. Suradnički uči i radi u timu.</w:t>
            </w:r>
          </w:p>
          <w:p w14:paraId="5D2A1163"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t>osr B.4.3. Preuzima odgovornost za svoje ponašanje.</w:t>
            </w:r>
          </w:p>
          <w:p w14:paraId="31E9E486"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lastRenderedPageBreak/>
              <w:t>pod C.4.1. i 4.2. Sudjeluje u projektu ili proizvodnji od ideje do realizacije (nadovezuje se i uključuje elemente očekivanja iz 3. ciklusa)</w:t>
            </w:r>
          </w:p>
          <w:p w14:paraId="74F0AF2F"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B.4.1.A Odabire primjerene odnose i komunikaciju.</w:t>
            </w:r>
          </w:p>
          <w:p w14:paraId="507D9B5B"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B.4.1.B Razvija tolerantan odnos prema drugima.</w:t>
            </w:r>
          </w:p>
          <w:p w14:paraId="7DBDC081"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3168026D" w14:textId="77777777" w:rsidTr="00F37F0A">
        <w:trPr>
          <w:gridBefore w:val="1"/>
          <w:wBefore w:w="113" w:type="dxa"/>
          <w:trHeight w:val="291"/>
        </w:trPr>
        <w:tc>
          <w:tcPr>
            <w:tcW w:w="1696" w:type="dxa"/>
            <w:gridSpan w:val="2"/>
          </w:tcPr>
          <w:p w14:paraId="542D933A"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T21- INFORMIRA</w:t>
            </w:r>
            <w:r w:rsidRPr="00847B5E">
              <w:rPr>
                <w:rFonts w:ascii="Verdana" w:hAnsi="Verdana" w:cstheme="minorHAnsi"/>
                <w:b/>
                <w:sz w:val="20"/>
                <w:szCs w:val="20"/>
                <w:lang w:val="hr-HR"/>
              </w:rPr>
              <w:lastRenderedPageBreak/>
              <w:t>NJE PACIJENATA</w:t>
            </w:r>
          </w:p>
        </w:tc>
        <w:tc>
          <w:tcPr>
            <w:tcW w:w="3686" w:type="dxa"/>
            <w:gridSpan w:val="2"/>
          </w:tcPr>
          <w:p w14:paraId="73760816"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Izdvojiti čimbenike koji poboljšavaju informiranje</w:t>
            </w:r>
          </w:p>
          <w:p w14:paraId="1221230A"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Objasniti ulogu empatije  i aktivnog slušanja prilikom informiranja pacijenta</w:t>
            </w:r>
          </w:p>
          <w:p w14:paraId="1C49F19B"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Prilagoditi količinu informacija sposobnostima pacijenta</w:t>
            </w:r>
          </w:p>
        </w:tc>
        <w:tc>
          <w:tcPr>
            <w:tcW w:w="2835" w:type="dxa"/>
            <w:gridSpan w:val="2"/>
          </w:tcPr>
          <w:p w14:paraId="5BC678E9" w14:textId="77777777" w:rsidR="00D603DB" w:rsidRPr="00847B5E" w:rsidRDefault="00D603DB" w:rsidP="00A609F2">
            <w:pPr>
              <w:pStyle w:val="Podnaslov"/>
              <w:spacing w:line="276" w:lineRule="auto"/>
              <w:rPr>
                <w:rFonts w:ascii="Verdana" w:hAnsi="Verdana"/>
                <w:sz w:val="20"/>
                <w:szCs w:val="20"/>
                <w:lang w:val="hr-HR"/>
              </w:rPr>
            </w:pPr>
            <w:r w:rsidRPr="00847B5E">
              <w:rPr>
                <w:rFonts w:ascii="Verdana" w:hAnsi="Verdana"/>
                <w:sz w:val="20"/>
                <w:szCs w:val="20"/>
                <w:lang w:val="hr-HR"/>
              </w:rPr>
              <w:lastRenderedPageBreak/>
              <w:t>Zdravstvena njega 3</w:t>
            </w:r>
          </w:p>
        </w:tc>
        <w:tc>
          <w:tcPr>
            <w:tcW w:w="4961" w:type="dxa"/>
            <w:gridSpan w:val="2"/>
            <w:vMerge/>
          </w:tcPr>
          <w:p w14:paraId="681965EC" w14:textId="77777777" w:rsidR="00D603DB" w:rsidRPr="00847B5E" w:rsidRDefault="00D603DB" w:rsidP="00A609F2">
            <w:pPr>
              <w:pStyle w:val="Odlomakpopisa"/>
              <w:spacing w:line="276" w:lineRule="auto"/>
              <w:rPr>
                <w:rFonts w:ascii="Verdana" w:hAnsi="Verdana" w:cstheme="minorHAnsi"/>
                <w:sz w:val="20"/>
                <w:szCs w:val="20"/>
                <w:lang w:val="hr-HR"/>
              </w:rPr>
            </w:pPr>
          </w:p>
        </w:tc>
      </w:tr>
      <w:tr w:rsidR="00D603DB" w:rsidRPr="00847B5E" w14:paraId="65676B07" w14:textId="77777777" w:rsidTr="00F37F0A">
        <w:trPr>
          <w:gridBefore w:val="1"/>
          <w:wBefore w:w="113" w:type="dxa"/>
          <w:trHeight w:val="291"/>
        </w:trPr>
        <w:tc>
          <w:tcPr>
            <w:tcW w:w="1696" w:type="dxa"/>
            <w:gridSpan w:val="2"/>
          </w:tcPr>
          <w:p w14:paraId="7E31D474"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T22-SPREČAVANJE INTRAHOSPITALNIH INFEKCIJA U OPERACIJSKOM BLOKU</w:t>
            </w:r>
          </w:p>
        </w:tc>
        <w:tc>
          <w:tcPr>
            <w:tcW w:w="3686" w:type="dxa"/>
            <w:gridSpan w:val="2"/>
          </w:tcPr>
          <w:p w14:paraId="58B06392"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postupke koji će smanjiti ili onemogućiti intrahospitalne infekcije u operacijskome bloku ( protok zraka i pročišćavanje, priprema pacijenta za zahvat po protokolu, priprema operacijskog polja, priprema kirurškog tima, priprema instrumenata i, pribora i materijala…)</w:t>
            </w:r>
          </w:p>
          <w:p w14:paraId="01E8B494"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Definirati osnovne mjere za sprečavanje  intrahospitalnih infekcija u operacijskoj dvorani</w:t>
            </w:r>
          </w:p>
        </w:tc>
        <w:tc>
          <w:tcPr>
            <w:tcW w:w="2835" w:type="dxa"/>
            <w:gridSpan w:val="2"/>
          </w:tcPr>
          <w:p w14:paraId="576451C1"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 3</w:t>
            </w:r>
          </w:p>
          <w:p w14:paraId="3EA1379A"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w:t>
            </w:r>
          </w:p>
          <w:p w14:paraId="49DEDB4C"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058FCFF9"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792A435E"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167917B5" w14:textId="77777777" w:rsidTr="00F37F0A">
        <w:trPr>
          <w:gridBefore w:val="1"/>
          <w:wBefore w:w="113" w:type="dxa"/>
          <w:trHeight w:val="291"/>
        </w:trPr>
        <w:tc>
          <w:tcPr>
            <w:tcW w:w="1696" w:type="dxa"/>
            <w:gridSpan w:val="2"/>
          </w:tcPr>
          <w:p w14:paraId="4B81CB60"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T23-PRAVA PACIJENATA</w:t>
            </w:r>
          </w:p>
        </w:tc>
        <w:tc>
          <w:tcPr>
            <w:tcW w:w="3686" w:type="dxa"/>
            <w:gridSpan w:val="2"/>
          </w:tcPr>
          <w:p w14:paraId="4D6407ED"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Izreći definiciju Zakona o zaštiti prava pacijenata</w:t>
            </w:r>
          </w:p>
          <w:p w14:paraId="1190F813"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načela na kojima se provode prava pacijenata u Republici hrvatskoj</w:t>
            </w:r>
          </w:p>
          <w:p w14:paraId="0189B6BD"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Razlikovati pravo na suodlučivanje od prava na obavjieštenost</w:t>
            </w:r>
          </w:p>
        </w:tc>
        <w:tc>
          <w:tcPr>
            <w:tcW w:w="2835" w:type="dxa"/>
            <w:gridSpan w:val="2"/>
          </w:tcPr>
          <w:p w14:paraId="1B342F3A"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 3</w:t>
            </w:r>
          </w:p>
          <w:p w14:paraId="3C049140"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w:t>
            </w:r>
          </w:p>
          <w:p w14:paraId="164506AD"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711DE27A"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2286550A"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005E4B2E" w14:textId="77777777" w:rsidTr="00F37F0A">
        <w:trPr>
          <w:gridBefore w:val="1"/>
          <w:wBefore w:w="113" w:type="dxa"/>
          <w:trHeight w:val="291"/>
        </w:trPr>
        <w:tc>
          <w:tcPr>
            <w:tcW w:w="1696" w:type="dxa"/>
            <w:gridSpan w:val="2"/>
          </w:tcPr>
          <w:p w14:paraId="3E8F41A3"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lastRenderedPageBreak/>
              <w:t>T24-SPECIFIČNA KOMUNIKACIJA S OSOBAMA S INVALIDITETOM</w:t>
            </w:r>
          </w:p>
        </w:tc>
        <w:tc>
          <w:tcPr>
            <w:tcW w:w="3686" w:type="dxa"/>
            <w:gridSpan w:val="2"/>
          </w:tcPr>
          <w:p w14:paraId="18D5DD9D"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Identificirati  teškoće  u komunikaciji  kod osoba  s oštećenjem vida</w:t>
            </w:r>
          </w:p>
          <w:p w14:paraId="5FA389E1"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Procijeniti stupanj  oštećenja vida i prema tome prilagoditi način komunikacije potrebama pacijenta ( potpuni gubitak vida, postojanje osjeta svjetla, oštrina vida od 2%, oštrina vida od 2-5%...)</w:t>
            </w:r>
          </w:p>
          <w:p w14:paraId="1FED5F45"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Identificirati teškoće u komunikaciji  s osobama oštećenog sluha</w:t>
            </w:r>
          </w:p>
          <w:p w14:paraId="706CAE6F"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Uz pomoć educiranog prevoditelja odabrati način komunikacije koji najbolje odgovara pacijentu</w:t>
            </w:r>
          </w:p>
          <w:p w14:paraId="146CC666"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Podržati pacijenta u njegovim nastojanjima  i poštovati etički kodeks prevoditelja</w:t>
            </w:r>
          </w:p>
          <w:p w14:paraId="2C03E417" w14:textId="77777777" w:rsidR="00D603DB" w:rsidRPr="00847B5E" w:rsidRDefault="00D603DB" w:rsidP="00A609F2">
            <w:pPr>
              <w:pStyle w:val="Odlomakpopisa"/>
              <w:spacing w:line="276" w:lineRule="auto"/>
              <w:rPr>
                <w:rFonts w:ascii="Verdana" w:hAnsi="Verdana" w:cstheme="minorHAnsi"/>
                <w:sz w:val="20"/>
                <w:szCs w:val="20"/>
                <w:lang w:val="hr-HR"/>
              </w:rPr>
            </w:pPr>
          </w:p>
          <w:p w14:paraId="2C520034" w14:textId="77777777" w:rsidR="00D603DB" w:rsidRPr="00847B5E" w:rsidRDefault="00D603DB" w:rsidP="00A609F2">
            <w:pPr>
              <w:spacing w:line="276" w:lineRule="auto"/>
              <w:ind w:left="360"/>
              <w:rPr>
                <w:rFonts w:ascii="Verdana" w:hAnsi="Verdana" w:cstheme="minorHAnsi"/>
                <w:sz w:val="20"/>
                <w:szCs w:val="20"/>
                <w:lang w:val="hr-HR"/>
              </w:rPr>
            </w:pPr>
          </w:p>
        </w:tc>
        <w:tc>
          <w:tcPr>
            <w:tcW w:w="2835" w:type="dxa"/>
            <w:gridSpan w:val="2"/>
          </w:tcPr>
          <w:p w14:paraId="60DE870E"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Zdravstvena njega 3</w:t>
            </w:r>
          </w:p>
          <w:p w14:paraId="53F01ED1"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Hitna medicinska stanja</w:t>
            </w:r>
          </w:p>
          <w:p w14:paraId="3DDB25FF"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1B4D7AF6"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0672E23F"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16B0F9BE" w14:textId="77777777" w:rsidTr="00F37F0A">
        <w:trPr>
          <w:gridBefore w:val="1"/>
          <w:wBefore w:w="113" w:type="dxa"/>
          <w:trHeight w:val="291"/>
        </w:trPr>
        <w:tc>
          <w:tcPr>
            <w:tcW w:w="1696" w:type="dxa"/>
            <w:gridSpan w:val="2"/>
          </w:tcPr>
          <w:p w14:paraId="3C76D158"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T25-ZDRAVSTVENA ZAŠTITA U DENTALNOJ MEDICINI</w:t>
            </w:r>
          </w:p>
        </w:tc>
        <w:tc>
          <w:tcPr>
            <w:tcW w:w="3686" w:type="dxa"/>
            <w:gridSpan w:val="2"/>
          </w:tcPr>
          <w:p w14:paraId="3549E833"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Opisati djelokrug rada primarne, sekundarne i tercijarne dentalne zdravstvene zaštite</w:t>
            </w:r>
          </w:p>
          <w:p w14:paraId="6F5DBC79"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pojam polivalentne zdravstvene zaštite</w:t>
            </w:r>
          </w:p>
        </w:tc>
        <w:tc>
          <w:tcPr>
            <w:tcW w:w="2835" w:type="dxa"/>
            <w:gridSpan w:val="2"/>
          </w:tcPr>
          <w:p w14:paraId="7A1466E3"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Organizacija rada</w:t>
            </w:r>
          </w:p>
          <w:p w14:paraId="7BBC1942"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7A21F07C"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0313BA77"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26E50C9F"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 xml:space="preserve">uvježbavanje na primjerima te vrednovanje ostvarenih ishoda odvijaju se </w:t>
            </w:r>
            <w:r w:rsidRPr="00847B5E">
              <w:rPr>
                <w:rFonts w:ascii="Verdana" w:hAnsi="Verdana"/>
                <w:b/>
                <w:bCs/>
                <w:sz w:val="20"/>
                <w:szCs w:val="20"/>
              </w:rPr>
              <w:lastRenderedPageBreak/>
              <w:t>kontinuirano tijekom nastavne godine</w:t>
            </w:r>
          </w:p>
        </w:tc>
        <w:tc>
          <w:tcPr>
            <w:tcW w:w="4961" w:type="dxa"/>
            <w:gridSpan w:val="2"/>
            <w:vMerge w:val="restart"/>
          </w:tcPr>
          <w:p w14:paraId="3C21FBBE"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847B5E">
              <w:rPr>
                <w:rFonts w:ascii="Verdana" w:eastAsia="Times New Roman" w:hAnsi="Verdana" w:cs="Calibri"/>
                <w:color w:val="000000"/>
                <w:sz w:val="20"/>
                <w:szCs w:val="20"/>
                <w:lang w:val="hr-HR" w:eastAsia="hr-HR"/>
              </w:rPr>
              <w:lastRenderedPageBreak/>
              <w:t>uku A.4/5.3. Kreativno mišljenje. Učenik kreativno djeluje u različitim područjima učenja.</w:t>
            </w:r>
          </w:p>
          <w:p w14:paraId="7EC3798B"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xml:space="preserve"> B.4.2.C Razvija osobne potencijale i socijalne uloge.</w:t>
            </w:r>
          </w:p>
          <w:p w14:paraId="2C1ABB50"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ikt</w:t>
            </w:r>
            <w:proofErr w:type="gramEnd"/>
            <w:r w:rsidRPr="00847B5E">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1890C29B"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B.4.1. Uviđa posljedice svojih i tuđih stavova/postupaka/izbora.</w:t>
            </w:r>
          </w:p>
          <w:p w14:paraId="04868649"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lastRenderedPageBreak/>
              <w:t>osr</w:t>
            </w:r>
            <w:proofErr w:type="gramEnd"/>
            <w:r w:rsidRPr="00847B5E">
              <w:rPr>
                <w:rFonts w:ascii="Verdana" w:eastAsia="Times New Roman" w:hAnsi="Verdana" w:cs="Calibri"/>
                <w:color w:val="000000"/>
                <w:sz w:val="20"/>
                <w:szCs w:val="20"/>
                <w:lang w:eastAsia="hr-HR"/>
              </w:rPr>
              <w:t xml:space="preserve"> B.4.2. Suradnički uči i radi u timu.</w:t>
            </w:r>
          </w:p>
          <w:p w14:paraId="37DA470E"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t>osr B.4.3. Preuzima odgovornost za svoje ponašanje.</w:t>
            </w:r>
          </w:p>
          <w:p w14:paraId="4BE4C831"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val="de-DE" w:eastAsia="hr-HR"/>
              </w:rPr>
            </w:pPr>
            <w:r w:rsidRPr="00847B5E">
              <w:rPr>
                <w:rFonts w:ascii="Verdana" w:eastAsia="Times New Roman" w:hAnsi="Verdana" w:cs="Calibri"/>
                <w:color w:val="000000"/>
                <w:sz w:val="20"/>
                <w:szCs w:val="20"/>
                <w:lang w:val="de-DE" w:eastAsia="hr-HR"/>
              </w:rPr>
              <w:t>pod C.4.1. i 4.2. Sudjeluje u projektu ili proizvodnji od ideje do realizacije (nadovezuje se i uključuje elemente očekivanja iz 3. ciklusa)</w:t>
            </w:r>
          </w:p>
          <w:p w14:paraId="22E0CD0E"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B.4.1.A Odabire primjerene odnose i komunikaciju.</w:t>
            </w:r>
          </w:p>
          <w:p w14:paraId="25274FFB" w14:textId="77777777" w:rsidR="00D603DB" w:rsidRPr="00847B5E" w:rsidRDefault="00D603DB" w:rsidP="00A609F2">
            <w:pPr>
              <w:pStyle w:val="Odlomakpopisa"/>
              <w:numPr>
                <w:ilvl w:val="0"/>
                <w:numId w:val="4"/>
              </w:numPr>
              <w:spacing w:line="276" w:lineRule="auto"/>
              <w:ind w:left="317" w:hanging="284"/>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B.4.1.B Razvija tolerantan odnos prema drugima.</w:t>
            </w:r>
          </w:p>
          <w:p w14:paraId="70340501"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2E1C1C8F" w14:textId="77777777" w:rsidTr="00F37F0A">
        <w:trPr>
          <w:gridBefore w:val="1"/>
          <w:wBefore w:w="113" w:type="dxa"/>
          <w:trHeight w:val="291"/>
        </w:trPr>
        <w:tc>
          <w:tcPr>
            <w:tcW w:w="1696" w:type="dxa"/>
            <w:gridSpan w:val="2"/>
          </w:tcPr>
          <w:p w14:paraId="1E69A399"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lastRenderedPageBreak/>
              <w:t>T26-NAČELA ZDRAVSTVENE ZAŠTITE</w:t>
            </w:r>
          </w:p>
        </w:tc>
        <w:tc>
          <w:tcPr>
            <w:tcW w:w="3686" w:type="dxa"/>
            <w:gridSpan w:val="2"/>
          </w:tcPr>
          <w:p w14:paraId="55B5F98D"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Opisati pojam sveobuhvatnosti u pružanju zdravstvene zaštite</w:t>
            </w:r>
          </w:p>
          <w:p w14:paraId="41336F50"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pojam kontinuiranosti u pružanju zdravstvene zaštite</w:t>
            </w:r>
          </w:p>
          <w:p w14:paraId="6D4228C6"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etičke odrednice dostupnosti zdravstvene zaštite</w:t>
            </w:r>
          </w:p>
          <w:p w14:paraId="1E233688"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pojam cjelovitog pristupa u zbrinjavanju pacijenta</w:t>
            </w:r>
          </w:p>
          <w:p w14:paraId="47EFC9F6"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Opisati specijalizirani pristup zdravstvenoj zaštiti pacijenta</w:t>
            </w:r>
          </w:p>
        </w:tc>
        <w:tc>
          <w:tcPr>
            <w:tcW w:w="2835" w:type="dxa"/>
            <w:gridSpan w:val="2"/>
          </w:tcPr>
          <w:p w14:paraId="5523B1F1"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Organizacija rada</w:t>
            </w:r>
          </w:p>
          <w:p w14:paraId="556E40A4"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01B2C878"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42C164DB"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1047076C"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0FF466E5"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30213E28" w14:textId="77777777" w:rsidTr="00F37F0A">
        <w:trPr>
          <w:gridBefore w:val="1"/>
          <w:wBefore w:w="113" w:type="dxa"/>
          <w:trHeight w:val="291"/>
        </w:trPr>
        <w:tc>
          <w:tcPr>
            <w:tcW w:w="1696" w:type="dxa"/>
            <w:gridSpan w:val="2"/>
          </w:tcPr>
          <w:p w14:paraId="07806ABA"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T27-MEDICINSKA DOKUMENTACIJA</w:t>
            </w:r>
          </w:p>
        </w:tc>
        <w:tc>
          <w:tcPr>
            <w:tcW w:w="3686" w:type="dxa"/>
            <w:gridSpan w:val="2"/>
          </w:tcPr>
          <w:p w14:paraId="648B0DB4"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Nabrojati podatke koje dentalni karton pacijenta mora sadržavati</w:t>
            </w:r>
          </w:p>
          <w:p w14:paraId="45998BB5"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zašto je rtg slika važan dio dokumentacije</w:t>
            </w:r>
          </w:p>
          <w:p w14:paraId="2E916603"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Opisati podatke koje sadrže liječnički nalazi</w:t>
            </w:r>
          </w:p>
          <w:p w14:paraId="1B0350F7"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koje podatke sadrže laboratorijski nalazi značajni za zahvate u usnoj šupljini</w:t>
            </w:r>
          </w:p>
        </w:tc>
        <w:tc>
          <w:tcPr>
            <w:tcW w:w="2835" w:type="dxa"/>
            <w:gridSpan w:val="2"/>
          </w:tcPr>
          <w:p w14:paraId="6945DF55"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Organizacija rada</w:t>
            </w:r>
          </w:p>
          <w:p w14:paraId="3895A449"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5FCC4747"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3AD768ED"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74E128C8"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7CE674F1"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46246AAC" w14:textId="77777777" w:rsidTr="00F37F0A">
        <w:trPr>
          <w:gridBefore w:val="1"/>
          <w:wBefore w:w="113" w:type="dxa"/>
          <w:trHeight w:val="291"/>
        </w:trPr>
        <w:tc>
          <w:tcPr>
            <w:tcW w:w="1696" w:type="dxa"/>
            <w:gridSpan w:val="2"/>
          </w:tcPr>
          <w:p w14:paraId="065A6112"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 xml:space="preserve">T28-MJERE ZA SPREČAVANJE </w:t>
            </w:r>
            <w:r w:rsidRPr="00847B5E">
              <w:rPr>
                <w:rFonts w:ascii="Verdana" w:hAnsi="Verdana" w:cstheme="minorHAnsi"/>
                <w:b/>
                <w:sz w:val="20"/>
                <w:szCs w:val="20"/>
                <w:lang w:val="hr-HR"/>
              </w:rPr>
              <w:lastRenderedPageBreak/>
              <w:t>KRONIČNIH BOLEST</w:t>
            </w:r>
          </w:p>
        </w:tc>
        <w:tc>
          <w:tcPr>
            <w:tcW w:w="3686" w:type="dxa"/>
            <w:gridSpan w:val="2"/>
          </w:tcPr>
          <w:p w14:paraId="544AAF87"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lastRenderedPageBreak/>
              <w:t>Pripremiti edukativni letak za pacijente s uputama o važnosti redovitog stomatološkog pregleda u prevenciji parodontoze</w:t>
            </w:r>
          </w:p>
        </w:tc>
        <w:tc>
          <w:tcPr>
            <w:tcW w:w="2835" w:type="dxa"/>
            <w:gridSpan w:val="2"/>
          </w:tcPr>
          <w:p w14:paraId="503CAC87"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Organizacija rada</w:t>
            </w:r>
          </w:p>
          <w:p w14:paraId="42B392C1"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7E11DC89"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0E467F97"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4199753C"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lastRenderedPageBreak/>
              <w:t>uvježbavanje na primjerima te vrednovanje ostvarenih ishoda odvijaju se kontinuirano tijekom nastavne godine</w:t>
            </w:r>
          </w:p>
        </w:tc>
        <w:tc>
          <w:tcPr>
            <w:tcW w:w="4961" w:type="dxa"/>
            <w:gridSpan w:val="2"/>
            <w:vMerge/>
          </w:tcPr>
          <w:p w14:paraId="37334D2C"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71F01F07" w14:textId="77777777" w:rsidTr="00F37F0A">
        <w:trPr>
          <w:gridBefore w:val="1"/>
          <w:wBefore w:w="113" w:type="dxa"/>
          <w:trHeight w:val="291"/>
        </w:trPr>
        <w:tc>
          <w:tcPr>
            <w:tcW w:w="1696" w:type="dxa"/>
            <w:gridSpan w:val="2"/>
          </w:tcPr>
          <w:p w14:paraId="7E1D3294"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T29-ORALNA KIRURGIJA</w:t>
            </w:r>
          </w:p>
        </w:tc>
        <w:tc>
          <w:tcPr>
            <w:tcW w:w="3686" w:type="dxa"/>
            <w:gridSpan w:val="2"/>
          </w:tcPr>
          <w:p w14:paraId="412A5FC3"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Opisati specifičnosti u organizaciji rada na odjelu za oralnu kirurgiju</w:t>
            </w:r>
          </w:p>
          <w:p w14:paraId="11A88965" w14:textId="77777777" w:rsidR="00D603DB" w:rsidRPr="00847B5E" w:rsidRDefault="00D603DB" w:rsidP="00A609F2">
            <w:pPr>
              <w:spacing w:line="276" w:lineRule="auto"/>
              <w:rPr>
                <w:rFonts w:ascii="Verdana" w:hAnsi="Verdana" w:cstheme="minorHAnsi"/>
                <w:sz w:val="20"/>
                <w:szCs w:val="20"/>
                <w:lang w:val="hr-HR"/>
              </w:rPr>
            </w:pPr>
          </w:p>
        </w:tc>
        <w:tc>
          <w:tcPr>
            <w:tcW w:w="2835" w:type="dxa"/>
            <w:gridSpan w:val="2"/>
          </w:tcPr>
          <w:p w14:paraId="09AB9B19"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Organizacija rada</w:t>
            </w:r>
          </w:p>
          <w:p w14:paraId="1769B26D"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4CEEB6BF"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7CE58B3C"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0D1B7270"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7101ED0E"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5F5C4D5B" w14:textId="77777777" w:rsidTr="00F37F0A">
        <w:trPr>
          <w:gridBefore w:val="1"/>
          <w:wBefore w:w="113" w:type="dxa"/>
          <w:trHeight w:val="291"/>
        </w:trPr>
        <w:tc>
          <w:tcPr>
            <w:tcW w:w="1696" w:type="dxa"/>
            <w:gridSpan w:val="2"/>
          </w:tcPr>
          <w:p w14:paraId="23E353F1" w14:textId="77777777" w:rsidR="00D603DB" w:rsidRPr="00847B5E" w:rsidRDefault="00D603DB" w:rsidP="00A609F2">
            <w:pPr>
              <w:spacing w:line="276" w:lineRule="auto"/>
              <w:rPr>
                <w:rFonts w:ascii="Verdana" w:hAnsi="Verdana" w:cstheme="minorHAnsi"/>
                <w:b/>
                <w:sz w:val="20"/>
                <w:szCs w:val="20"/>
                <w:lang w:val="hr-HR"/>
              </w:rPr>
            </w:pPr>
            <w:r w:rsidRPr="00847B5E">
              <w:rPr>
                <w:rFonts w:ascii="Verdana" w:hAnsi="Verdana" w:cstheme="minorHAnsi"/>
                <w:b/>
                <w:sz w:val="20"/>
                <w:szCs w:val="20"/>
                <w:lang w:val="hr-HR"/>
              </w:rPr>
              <w:t>T30-PRIMJENA INFORMATIČKE TEHNOLOGIJE U DENTALNOJ MEDICINI</w:t>
            </w:r>
          </w:p>
        </w:tc>
        <w:tc>
          <w:tcPr>
            <w:tcW w:w="3686" w:type="dxa"/>
            <w:gridSpan w:val="2"/>
          </w:tcPr>
          <w:p w14:paraId="63181CE4"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Opisati način unosa podataka u e-sustav</w:t>
            </w:r>
          </w:p>
          <w:p w14:paraId="2F193696"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 svrhu statističke obrade podataka</w:t>
            </w:r>
          </w:p>
          <w:p w14:paraId="754FF793" w14:textId="77777777" w:rsidR="00D603DB" w:rsidRPr="00847B5E" w:rsidRDefault="00D603DB" w:rsidP="00A609F2">
            <w:pPr>
              <w:pStyle w:val="Odlomakpopisa"/>
              <w:numPr>
                <w:ilvl w:val="0"/>
                <w:numId w:val="12"/>
              </w:numPr>
              <w:spacing w:line="276" w:lineRule="auto"/>
              <w:rPr>
                <w:rFonts w:ascii="Verdana" w:hAnsi="Verdana" w:cstheme="minorHAnsi"/>
                <w:sz w:val="20"/>
                <w:szCs w:val="20"/>
                <w:lang w:val="hr-HR"/>
              </w:rPr>
            </w:pPr>
            <w:r w:rsidRPr="00847B5E">
              <w:rPr>
                <w:rFonts w:ascii="Verdana" w:hAnsi="Verdana" w:cstheme="minorHAnsi"/>
                <w:sz w:val="20"/>
                <w:szCs w:val="20"/>
                <w:lang w:val="hr-HR"/>
              </w:rPr>
              <w:t>Objasniti način pohrane podataka u e-obliku</w:t>
            </w:r>
          </w:p>
        </w:tc>
        <w:tc>
          <w:tcPr>
            <w:tcW w:w="2835" w:type="dxa"/>
            <w:gridSpan w:val="2"/>
          </w:tcPr>
          <w:p w14:paraId="17D9AF80"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Organizacija rada Zdravstvena njega </w:t>
            </w:r>
          </w:p>
          <w:p w14:paraId="152E86F6"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34FC4D74" w14:textId="77777777" w:rsidR="00D603DB" w:rsidRPr="00847B5E" w:rsidRDefault="00D603DB" w:rsidP="00A609F2">
            <w:pPr>
              <w:spacing w:line="276" w:lineRule="auto"/>
              <w:rPr>
                <w:rFonts w:ascii="Verdana" w:hAnsi="Verdana"/>
                <w:b/>
                <w:bCs/>
                <w:sz w:val="20"/>
                <w:szCs w:val="20"/>
              </w:rPr>
            </w:pPr>
            <w:r w:rsidRPr="00847B5E">
              <w:rPr>
                <w:rFonts w:ascii="Verdana" w:hAnsi="Verdana"/>
                <w:b/>
                <w:bCs/>
                <w:sz w:val="20"/>
                <w:szCs w:val="20"/>
              </w:rPr>
              <w:t>Preporuke za ostvarivanje:</w:t>
            </w:r>
          </w:p>
          <w:p w14:paraId="4E343CEC"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b/>
                <w:bCs/>
                <w:sz w:val="20"/>
                <w:szCs w:val="20"/>
              </w:rPr>
              <w:t>uvježbavanje na primjerima te vrednovanje ostvarenih ishoda odvijaju se kontinuirano tijekom nastavne godine</w:t>
            </w:r>
          </w:p>
        </w:tc>
        <w:tc>
          <w:tcPr>
            <w:tcW w:w="4961" w:type="dxa"/>
            <w:gridSpan w:val="2"/>
            <w:vMerge/>
          </w:tcPr>
          <w:p w14:paraId="45120526" w14:textId="77777777" w:rsidR="00D603DB" w:rsidRPr="00847B5E" w:rsidRDefault="00D603DB" w:rsidP="00A609F2">
            <w:pPr>
              <w:spacing w:line="276" w:lineRule="auto"/>
              <w:rPr>
                <w:rFonts w:ascii="Verdana" w:hAnsi="Verdana" w:cstheme="minorHAnsi"/>
                <w:sz w:val="20"/>
                <w:szCs w:val="20"/>
                <w:lang w:val="hr-HR"/>
              </w:rPr>
            </w:pPr>
          </w:p>
        </w:tc>
      </w:tr>
      <w:tr w:rsidR="00D603DB" w:rsidRPr="00847B5E" w14:paraId="33975657" w14:textId="77777777" w:rsidTr="00F37F0A">
        <w:trPr>
          <w:gridBefore w:val="1"/>
          <w:wBefore w:w="113" w:type="dxa"/>
          <w:trHeight w:val="310"/>
        </w:trPr>
        <w:tc>
          <w:tcPr>
            <w:tcW w:w="1696" w:type="dxa"/>
            <w:gridSpan w:val="2"/>
            <w:vMerge w:val="restart"/>
          </w:tcPr>
          <w:p w14:paraId="731091FE" w14:textId="77777777" w:rsidR="00D603DB" w:rsidRPr="00847B5E" w:rsidRDefault="00D603DB" w:rsidP="00A609F2">
            <w:pPr>
              <w:pStyle w:val="Standard"/>
              <w:spacing w:after="0"/>
              <w:rPr>
                <w:rFonts w:ascii="Verdana" w:hAnsi="Verdana" w:cs="Calibri"/>
                <w:b/>
                <w:sz w:val="20"/>
                <w:szCs w:val="20"/>
                <w:eastAsianLayout w:id="-1983532288" w:vert="1" w:vertCompress="1"/>
              </w:rPr>
            </w:pPr>
            <w:r w:rsidRPr="00847B5E">
              <w:rPr>
                <w:rFonts w:ascii="Verdana" w:hAnsi="Verdana" w:cs="Calibri"/>
                <w:b/>
                <w:sz w:val="20"/>
                <w:szCs w:val="20"/>
              </w:rPr>
              <w:t>T31 OPĆA ZDRAVSTVENA ZAŠTITA</w:t>
            </w:r>
          </w:p>
        </w:tc>
        <w:tc>
          <w:tcPr>
            <w:tcW w:w="3686" w:type="dxa"/>
            <w:gridSpan w:val="2"/>
            <w:vMerge w:val="restart"/>
          </w:tcPr>
          <w:p w14:paraId="5DBDB9BA"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t>Potumačiti  pojam zdravstvene zaštite</w:t>
            </w:r>
          </w:p>
          <w:p w14:paraId="528B0988"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t>Obasniti pojmove: zdravstvena zaštita</w:t>
            </w:r>
          </w:p>
          <w:p w14:paraId="3AF99500"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lastRenderedPageBreak/>
              <w:t>Razlikovati primarnu zdravstvenu zaštitu</w:t>
            </w:r>
          </w:p>
          <w:p w14:paraId="13D5FEBD"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t>nabrojati vrste zdravstvenih ustanova u kojima se provodi primarna zdravstvena zaštita</w:t>
            </w:r>
          </w:p>
          <w:p w14:paraId="139A550E"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t>nabrojati vrste zdravstvenih ustanova u kojima se provodi sekundarna zdravstvena zaštita</w:t>
            </w:r>
          </w:p>
          <w:p w14:paraId="22BDBD00"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t>razlikovati mjere zdravstvene zaštite</w:t>
            </w:r>
          </w:p>
          <w:p w14:paraId="64086457" w14:textId="77777777" w:rsidR="00D603DB" w:rsidRPr="00847B5E" w:rsidRDefault="00D603DB" w:rsidP="00A609F2">
            <w:pPr>
              <w:pStyle w:val="Odlomakpopisa"/>
              <w:numPr>
                <w:ilvl w:val="0"/>
                <w:numId w:val="13"/>
              </w:numPr>
              <w:suppressAutoHyphens/>
              <w:autoSpaceDN w:val="0"/>
              <w:spacing w:line="276" w:lineRule="auto"/>
              <w:ind w:left="318" w:hanging="284"/>
              <w:contextualSpacing w:val="0"/>
              <w:textAlignment w:val="baseline"/>
              <w:rPr>
                <w:rFonts w:ascii="Verdana" w:hAnsi="Verdana" w:cs="Calibri"/>
                <w:sz w:val="20"/>
                <w:szCs w:val="20"/>
              </w:rPr>
            </w:pPr>
            <w:r w:rsidRPr="00847B5E">
              <w:rPr>
                <w:rFonts w:ascii="Verdana" w:hAnsi="Verdana" w:cs="Calibri"/>
                <w:sz w:val="20"/>
                <w:szCs w:val="20"/>
              </w:rPr>
              <w:t>analizirati pojam specijalističko konzilijarne zdravstvene zaštite</w:t>
            </w:r>
          </w:p>
        </w:tc>
        <w:tc>
          <w:tcPr>
            <w:tcW w:w="2835" w:type="dxa"/>
            <w:gridSpan w:val="2"/>
          </w:tcPr>
          <w:p w14:paraId="30FE586A" w14:textId="77777777" w:rsidR="00D603DB" w:rsidRPr="00847B5E" w:rsidRDefault="00D603DB" w:rsidP="00A609F2">
            <w:pPr>
              <w:pStyle w:val="Standard"/>
              <w:spacing w:after="0"/>
              <w:rPr>
                <w:rFonts w:ascii="Verdana" w:hAnsi="Verdana" w:cs="Calibri"/>
                <w:sz w:val="20"/>
                <w:szCs w:val="20"/>
              </w:rPr>
            </w:pPr>
            <w:r w:rsidRPr="00847B5E">
              <w:rPr>
                <w:rFonts w:ascii="Verdana" w:hAnsi="Verdana" w:cs="Calibri"/>
                <w:sz w:val="20"/>
                <w:szCs w:val="20"/>
              </w:rPr>
              <w:lastRenderedPageBreak/>
              <w:t>Administracija u dentalnoj medicine</w:t>
            </w:r>
          </w:p>
        </w:tc>
        <w:tc>
          <w:tcPr>
            <w:tcW w:w="4961" w:type="dxa"/>
            <w:gridSpan w:val="2"/>
            <w:vMerge w:val="restart"/>
          </w:tcPr>
          <w:p w14:paraId="2892A92F"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uku</w:t>
            </w:r>
            <w:proofErr w:type="gramEnd"/>
            <w:r w:rsidRPr="00847B5E">
              <w:rPr>
                <w:rFonts w:ascii="Verdana" w:eastAsia="Times New Roman" w:hAnsi="Verdana" w:cs="Calibri"/>
                <w:color w:val="000000"/>
                <w:sz w:val="20"/>
                <w:szCs w:val="20"/>
                <w:lang w:eastAsia="hr-HR"/>
              </w:rPr>
              <w:t xml:space="preserve"> A.4/5.3. Kreativno mišljenje. Učenik kreativno djeluje u različitim područjima učenja.</w:t>
            </w:r>
          </w:p>
          <w:p w14:paraId="1D713F47"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B.4.2. Suradnički uči i radi u timu.</w:t>
            </w:r>
          </w:p>
          <w:p w14:paraId="1C953A0C"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lastRenderedPageBreak/>
              <w:t>pod</w:t>
            </w:r>
            <w:proofErr w:type="gramEnd"/>
            <w:r w:rsidRPr="00847B5E">
              <w:rPr>
                <w:rFonts w:ascii="Verdana" w:eastAsia="Times New Roman" w:hAnsi="Verdana" w:cs="Calibri"/>
                <w:color w:val="000000"/>
                <w:sz w:val="20"/>
                <w:szCs w:val="20"/>
                <w:lang w:eastAsia="hr-HR"/>
              </w:rPr>
              <w:t xml:space="preserve"> C.4.1. </w:t>
            </w:r>
            <w:proofErr w:type="gramStart"/>
            <w:r w:rsidRPr="00847B5E">
              <w:rPr>
                <w:rFonts w:ascii="Verdana" w:eastAsia="Times New Roman" w:hAnsi="Verdana" w:cs="Calibri"/>
                <w:color w:val="000000"/>
                <w:sz w:val="20"/>
                <w:szCs w:val="20"/>
                <w:lang w:eastAsia="hr-HR"/>
              </w:rPr>
              <w:t>i</w:t>
            </w:r>
            <w:proofErr w:type="gramEnd"/>
            <w:r w:rsidRPr="00847B5E">
              <w:rPr>
                <w:rFonts w:ascii="Verdana" w:eastAsia="Times New Roman" w:hAnsi="Verdana" w:cs="Calibri"/>
                <w:color w:val="000000"/>
                <w:sz w:val="20"/>
                <w:szCs w:val="20"/>
                <w:lang w:eastAsia="hr-HR"/>
              </w:rPr>
              <w:t xml:space="preserve"> 4.2. Sudjeluje u projektu ili proizvodnji od ideje do realizacije (nadovezuje se i uključuje elemente očekivanja iz 3. ciklusa)</w:t>
            </w:r>
          </w:p>
          <w:p w14:paraId="23E09B21"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B.4.1.A Odabire primjerene odnose i komunikaciju.</w:t>
            </w:r>
          </w:p>
          <w:p w14:paraId="7AAC0060"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B.4.1.B Razvija tolerantan odnos prema drugima.</w:t>
            </w:r>
          </w:p>
        </w:tc>
      </w:tr>
      <w:tr w:rsidR="00D603DB" w:rsidRPr="00847B5E" w14:paraId="0A27390F" w14:textId="77777777" w:rsidTr="00F37F0A">
        <w:trPr>
          <w:gridBefore w:val="1"/>
          <w:wBefore w:w="113" w:type="dxa"/>
          <w:trHeight w:val="310"/>
        </w:trPr>
        <w:tc>
          <w:tcPr>
            <w:tcW w:w="1696" w:type="dxa"/>
            <w:gridSpan w:val="2"/>
            <w:vMerge/>
          </w:tcPr>
          <w:p w14:paraId="4FD81DFF"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3103AA09" w14:textId="77777777" w:rsidR="00D603DB" w:rsidRPr="00847B5E" w:rsidRDefault="00D603DB" w:rsidP="00A609F2">
            <w:pPr>
              <w:spacing w:line="276" w:lineRule="auto"/>
              <w:rPr>
                <w:rFonts w:ascii="Verdana" w:hAnsi="Verdana"/>
                <w:sz w:val="20"/>
                <w:szCs w:val="20"/>
              </w:rPr>
            </w:pPr>
          </w:p>
        </w:tc>
        <w:tc>
          <w:tcPr>
            <w:tcW w:w="2835" w:type="dxa"/>
            <w:gridSpan w:val="2"/>
          </w:tcPr>
          <w:p w14:paraId="749EF269"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10C68981"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2B95C7F2"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2C245D97" w14:textId="77777777" w:rsidR="00D603DB" w:rsidRPr="00847B5E" w:rsidRDefault="00D603DB" w:rsidP="00A609F2">
            <w:pPr>
              <w:spacing w:line="276" w:lineRule="auto"/>
              <w:rPr>
                <w:rFonts w:ascii="Verdana" w:hAnsi="Verdana"/>
                <w:sz w:val="20"/>
                <w:szCs w:val="20"/>
              </w:rPr>
            </w:pPr>
          </w:p>
        </w:tc>
      </w:tr>
      <w:tr w:rsidR="00D603DB" w:rsidRPr="00847B5E" w14:paraId="25AF3C15" w14:textId="77777777" w:rsidTr="00F37F0A">
        <w:trPr>
          <w:gridBefore w:val="1"/>
          <w:wBefore w:w="113" w:type="dxa"/>
          <w:trHeight w:val="619"/>
        </w:trPr>
        <w:tc>
          <w:tcPr>
            <w:tcW w:w="1696" w:type="dxa"/>
            <w:gridSpan w:val="2"/>
            <w:vMerge/>
          </w:tcPr>
          <w:p w14:paraId="1DC4A7B4"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1C626129" w14:textId="77777777" w:rsidR="00D603DB" w:rsidRPr="00847B5E" w:rsidRDefault="00D603DB" w:rsidP="00A609F2">
            <w:pPr>
              <w:spacing w:line="276" w:lineRule="auto"/>
              <w:rPr>
                <w:rFonts w:ascii="Verdana" w:hAnsi="Verdana"/>
                <w:sz w:val="20"/>
                <w:szCs w:val="20"/>
              </w:rPr>
            </w:pPr>
          </w:p>
        </w:tc>
        <w:tc>
          <w:tcPr>
            <w:tcW w:w="2835" w:type="dxa"/>
            <w:gridSpan w:val="2"/>
          </w:tcPr>
          <w:p w14:paraId="0536214A"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08A7BAA0" w14:textId="77777777" w:rsidR="00D603DB" w:rsidRPr="00847B5E" w:rsidRDefault="00D603DB" w:rsidP="00A609F2">
            <w:pPr>
              <w:spacing w:line="276" w:lineRule="auto"/>
              <w:rPr>
                <w:rFonts w:ascii="Verdana" w:hAnsi="Verdana"/>
                <w:sz w:val="20"/>
                <w:szCs w:val="20"/>
              </w:rPr>
            </w:pPr>
          </w:p>
        </w:tc>
      </w:tr>
      <w:tr w:rsidR="00D603DB" w:rsidRPr="00847B5E" w14:paraId="7D34A5F8" w14:textId="77777777" w:rsidTr="00F37F0A">
        <w:trPr>
          <w:gridBefore w:val="1"/>
          <w:wBefore w:w="113" w:type="dxa"/>
          <w:trHeight w:val="291"/>
        </w:trPr>
        <w:tc>
          <w:tcPr>
            <w:tcW w:w="1696" w:type="dxa"/>
            <w:gridSpan w:val="2"/>
            <w:vMerge/>
          </w:tcPr>
          <w:p w14:paraId="4EA0AEB2"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055ABDEE" w14:textId="77777777" w:rsidR="00D603DB" w:rsidRPr="00847B5E" w:rsidRDefault="00D603DB" w:rsidP="00A609F2">
            <w:pPr>
              <w:spacing w:line="276" w:lineRule="auto"/>
              <w:rPr>
                <w:rFonts w:ascii="Verdana" w:hAnsi="Verdana"/>
                <w:sz w:val="20"/>
                <w:szCs w:val="20"/>
              </w:rPr>
            </w:pPr>
          </w:p>
        </w:tc>
        <w:tc>
          <w:tcPr>
            <w:tcW w:w="2835" w:type="dxa"/>
            <w:gridSpan w:val="2"/>
          </w:tcPr>
          <w:p w14:paraId="05351015"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5FB6A714" w14:textId="77777777" w:rsidR="00D603DB" w:rsidRPr="00847B5E" w:rsidRDefault="00D603DB" w:rsidP="00A609F2">
            <w:pPr>
              <w:spacing w:line="276" w:lineRule="auto"/>
              <w:rPr>
                <w:rFonts w:ascii="Verdana" w:hAnsi="Verdana"/>
                <w:sz w:val="20"/>
                <w:szCs w:val="20"/>
              </w:rPr>
            </w:pPr>
          </w:p>
        </w:tc>
      </w:tr>
      <w:tr w:rsidR="00D603DB" w:rsidRPr="00847B5E" w14:paraId="587ED81E" w14:textId="77777777" w:rsidTr="00F37F0A">
        <w:trPr>
          <w:gridBefore w:val="1"/>
          <w:wBefore w:w="113" w:type="dxa"/>
          <w:trHeight w:val="291"/>
        </w:trPr>
        <w:tc>
          <w:tcPr>
            <w:tcW w:w="1696" w:type="dxa"/>
            <w:gridSpan w:val="2"/>
            <w:vMerge/>
          </w:tcPr>
          <w:p w14:paraId="67D01706"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35102BCE" w14:textId="77777777" w:rsidR="00D603DB" w:rsidRPr="00847B5E" w:rsidRDefault="00D603DB" w:rsidP="00A609F2">
            <w:pPr>
              <w:spacing w:line="276" w:lineRule="auto"/>
              <w:rPr>
                <w:rFonts w:ascii="Verdana" w:hAnsi="Verdana"/>
                <w:sz w:val="20"/>
                <w:szCs w:val="20"/>
              </w:rPr>
            </w:pPr>
          </w:p>
        </w:tc>
        <w:tc>
          <w:tcPr>
            <w:tcW w:w="2835" w:type="dxa"/>
            <w:gridSpan w:val="2"/>
          </w:tcPr>
          <w:p w14:paraId="486D4385"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22C41C4F" w14:textId="77777777" w:rsidR="00D603DB" w:rsidRPr="00847B5E" w:rsidRDefault="00D603DB" w:rsidP="00A609F2">
            <w:pPr>
              <w:spacing w:line="276" w:lineRule="auto"/>
              <w:rPr>
                <w:rFonts w:ascii="Verdana" w:hAnsi="Verdana"/>
                <w:sz w:val="20"/>
                <w:szCs w:val="20"/>
              </w:rPr>
            </w:pPr>
          </w:p>
        </w:tc>
      </w:tr>
      <w:tr w:rsidR="00D603DB" w:rsidRPr="00847B5E" w14:paraId="34FE0D49" w14:textId="77777777" w:rsidTr="00F37F0A">
        <w:trPr>
          <w:gridBefore w:val="1"/>
          <w:wBefore w:w="113" w:type="dxa"/>
          <w:trHeight w:val="291"/>
        </w:trPr>
        <w:tc>
          <w:tcPr>
            <w:tcW w:w="1696" w:type="dxa"/>
            <w:gridSpan w:val="2"/>
            <w:vMerge/>
          </w:tcPr>
          <w:p w14:paraId="1535D370"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4CFD2FAD" w14:textId="77777777" w:rsidR="00D603DB" w:rsidRPr="00847B5E" w:rsidRDefault="00D603DB" w:rsidP="00A609F2">
            <w:pPr>
              <w:spacing w:line="276" w:lineRule="auto"/>
              <w:rPr>
                <w:rFonts w:ascii="Verdana" w:hAnsi="Verdana"/>
                <w:sz w:val="20"/>
                <w:szCs w:val="20"/>
              </w:rPr>
            </w:pPr>
          </w:p>
        </w:tc>
        <w:tc>
          <w:tcPr>
            <w:tcW w:w="2835" w:type="dxa"/>
            <w:gridSpan w:val="2"/>
          </w:tcPr>
          <w:p w14:paraId="281ADE56"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29D03E98" w14:textId="77777777" w:rsidR="00D603DB" w:rsidRPr="00847B5E" w:rsidRDefault="00D603DB" w:rsidP="00A609F2">
            <w:pPr>
              <w:spacing w:line="276" w:lineRule="auto"/>
              <w:rPr>
                <w:rFonts w:ascii="Verdana" w:hAnsi="Verdana"/>
                <w:sz w:val="20"/>
                <w:szCs w:val="20"/>
              </w:rPr>
            </w:pPr>
          </w:p>
        </w:tc>
      </w:tr>
      <w:tr w:rsidR="00D603DB" w:rsidRPr="00847B5E" w14:paraId="231D3A14" w14:textId="77777777" w:rsidTr="00F37F0A">
        <w:trPr>
          <w:gridBefore w:val="1"/>
          <w:wBefore w:w="113" w:type="dxa"/>
          <w:trHeight w:val="291"/>
        </w:trPr>
        <w:tc>
          <w:tcPr>
            <w:tcW w:w="1696" w:type="dxa"/>
            <w:gridSpan w:val="2"/>
            <w:vMerge/>
          </w:tcPr>
          <w:p w14:paraId="1150689D"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54CA0043" w14:textId="77777777" w:rsidR="00D603DB" w:rsidRPr="00847B5E" w:rsidRDefault="00D603DB" w:rsidP="00A609F2">
            <w:pPr>
              <w:spacing w:line="276" w:lineRule="auto"/>
              <w:rPr>
                <w:rFonts w:ascii="Verdana" w:hAnsi="Verdana"/>
                <w:sz w:val="20"/>
                <w:szCs w:val="20"/>
              </w:rPr>
            </w:pPr>
          </w:p>
        </w:tc>
        <w:tc>
          <w:tcPr>
            <w:tcW w:w="2835" w:type="dxa"/>
            <w:gridSpan w:val="2"/>
          </w:tcPr>
          <w:p w14:paraId="6478F124"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0EC7D403" w14:textId="77777777" w:rsidR="00D603DB" w:rsidRPr="00847B5E" w:rsidRDefault="00D603DB" w:rsidP="00A609F2">
            <w:pPr>
              <w:spacing w:line="276" w:lineRule="auto"/>
              <w:rPr>
                <w:rFonts w:ascii="Verdana" w:hAnsi="Verdana"/>
                <w:sz w:val="20"/>
                <w:szCs w:val="20"/>
              </w:rPr>
            </w:pPr>
          </w:p>
        </w:tc>
      </w:tr>
      <w:tr w:rsidR="00D603DB" w:rsidRPr="00847B5E" w14:paraId="14DCF2E1" w14:textId="77777777" w:rsidTr="00F37F0A">
        <w:trPr>
          <w:gridBefore w:val="1"/>
          <w:wBefore w:w="113" w:type="dxa"/>
          <w:trHeight w:val="291"/>
        </w:trPr>
        <w:tc>
          <w:tcPr>
            <w:tcW w:w="1696" w:type="dxa"/>
            <w:gridSpan w:val="2"/>
            <w:vMerge/>
          </w:tcPr>
          <w:p w14:paraId="3349D394"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3246A517" w14:textId="77777777" w:rsidR="00D603DB" w:rsidRPr="00847B5E" w:rsidRDefault="00D603DB" w:rsidP="00A609F2">
            <w:pPr>
              <w:spacing w:line="276" w:lineRule="auto"/>
              <w:rPr>
                <w:rFonts w:ascii="Verdana" w:hAnsi="Verdana"/>
                <w:sz w:val="20"/>
                <w:szCs w:val="20"/>
              </w:rPr>
            </w:pPr>
          </w:p>
        </w:tc>
        <w:tc>
          <w:tcPr>
            <w:tcW w:w="2835" w:type="dxa"/>
            <w:gridSpan w:val="2"/>
          </w:tcPr>
          <w:p w14:paraId="5B383267"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15F28B76" w14:textId="77777777" w:rsidR="00D603DB" w:rsidRPr="00847B5E" w:rsidRDefault="00D603DB" w:rsidP="00A609F2">
            <w:pPr>
              <w:spacing w:line="276" w:lineRule="auto"/>
              <w:rPr>
                <w:rFonts w:ascii="Verdana" w:hAnsi="Verdana"/>
                <w:sz w:val="20"/>
                <w:szCs w:val="20"/>
              </w:rPr>
            </w:pPr>
          </w:p>
        </w:tc>
      </w:tr>
      <w:tr w:rsidR="00D603DB" w:rsidRPr="00847B5E" w14:paraId="00E7A559" w14:textId="77777777" w:rsidTr="00F37F0A">
        <w:trPr>
          <w:gridBefore w:val="1"/>
          <w:wBefore w:w="113" w:type="dxa"/>
          <w:trHeight w:val="291"/>
        </w:trPr>
        <w:tc>
          <w:tcPr>
            <w:tcW w:w="1696" w:type="dxa"/>
            <w:gridSpan w:val="2"/>
            <w:vMerge/>
          </w:tcPr>
          <w:p w14:paraId="7B5E6060"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6EA43D61" w14:textId="77777777" w:rsidR="00D603DB" w:rsidRPr="00847B5E" w:rsidRDefault="00D603DB" w:rsidP="00A609F2">
            <w:pPr>
              <w:spacing w:line="276" w:lineRule="auto"/>
              <w:rPr>
                <w:rFonts w:ascii="Verdana" w:hAnsi="Verdana"/>
                <w:sz w:val="20"/>
                <w:szCs w:val="20"/>
              </w:rPr>
            </w:pPr>
          </w:p>
        </w:tc>
        <w:tc>
          <w:tcPr>
            <w:tcW w:w="2835" w:type="dxa"/>
            <w:gridSpan w:val="2"/>
          </w:tcPr>
          <w:p w14:paraId="2DD3B1D8" w14:textId="77777777" w:rsidR="00D603DB" w:rsidRPr="00847B5E" w:rsidRDefault="00D603DB" w:rsidP="00A609F2">
            <w:pPr>
              <w:pStyle w:val="Standard"/>
              <w:spacing w:after="0"/>
              <w:rPr>
                <w:rFonts w:ascii="Verdana" w:hAnsi="Verdana" w:cs="Calibri"/>
                <w:sz w:val="20"/>
                <w:szCs w:val="20"/>
              </w:rPr>
            </w:pPr>
          </w:p>
        </w:tc>
        <w:tc>
          <w:tcPr>
            <w:tcW w:w="4961" w:type="dxa"/>
            <w:gridSpan w:val="2"/>
            <w:vMerge/>
          </w:tcPr>
          <w:p w14:paraId="2D5A6BD5" w14:textId="77777777" w:rsidR="00D603DB" w:rsidRPr="00847B5E" w:rsidRDefault="00D603DB" w:rsidP="00A609F2">
            <w:pPr>
              <w:spacing w:line="276" w:lineRule="auto"/>
              <w:rPr>
                <w:rFonts w:ascii="Verdana" w:hAnsi="Verdana"/>
                <w:sz w:val="20"/>
                <w:szCs w:val="20"/>
              </w:rPr>
            </w:pPr>
          </w:p>
        </w:tc>
      </w:tr>
      <w:tr w:rsidR="00D603DB" w:rsidRPr="00847B5E" w14:paraId="168DA10B" w14:textId="77777777" w:rsidTr="00F37F0A">
        <w:trPr>
          <w:gridBefore w:val="1"/>
          <w:wBefore w:w="113" w:type="dxa"/>
          <w:trHeight w:val="291"/>
        </w:trPr>
        <w:tc>
          <w:tcPr>
            <w:tcW w:w="1696" w:type="dxa"/>
            <w:gridSpan w:val="2"/>
            <w:vMerge/>
          </w:tcPr>
          <w:p w14:paraId="51BEE813" w14:textId="77777777" w:rsidR="00D603DB" w:rsidRPr="00847B5E" w:rsidRDefault="00D603DB" w:rsidP="00A609F2">
            <w:pPr>
              <w:spacing w:line="276" w:lineRule="auto"/>
              <w:rPr>
                <w:rFonts w:ascii="Verdana" w:hAnsi="Verdana"/>
                <w:b/>
                <w:sz w:val="20"/>
                <w:szCs w:val="20"/>
              </w:rPr>
            </w:pPr>
          </w:p>
        </w:tc>
        <w:tc>
          <w:tcPr>
            <w:tcW w:w="3686" w:type="dxa"/>
            <w:gridSpan w:val="2"/>
            <w:vMerge/>
          </w:tcPr>
          <w:p w14:paraId="23DA0935" w14:textId="77777777" w:rsidR="00D603DB" w:rsidRPr="00847B5E" w:rsidRDefault="00D603DB" w:rsidP="00A609F2">
            <w:pPr>
              <w:spacing w:line="276" w:lineRule="auto"/>
              <w:rPr>
                <w:rFonts w:ascii="Verdana" w:hAnsi="Verdana"/>
                <w:sz w:val="20"/>
                <w:szCs w:val="20"/>
              </w:rPr>
            </w:pPr>
          </w:p>
        </w:tc>
        <w:tc>
          <w:tcPr>
            <w:tcW w:w="2835" w:type="dxa"/>
            <w:gridSpan w:val="2"/>
          </w:tcPr>
          <w:p w14:paraId="7E9FEF32" w14:textId="77777777" w:rsidR="00D603DB" w:rsidRPr="00847B5E" w:rsidRDefault="00D603DB" w:rsidP="00A609F2">
            <w:pPr>
              <w:pStyle w:val="Standard"/>
              <w:spacing w:after="0"/>
              <w:rPr>
                <w:rFonts w:ascii="Verdana" w:hAnsi="Verdana" w:cs="Calibri"/>
                <w:sz w:val="20"/>
                <w:szCs w:val="20"/>
              </w:rPr>
            </w:pPr>
          </w:p>
          <w:p w14:paraId="58A8532A" w14:textId="77777777" w:rsidR="00D603DB" w:rsidRPr="00847B5E" w:rsidRDefault="00D603DB" w:rsidP="00A609F2">
            <w:pPr>
              <w:pStyle w:val="Standard"/>
              <w:spacing w:after="0"/>
              <w:rPr>
                <w:rFonts w:ascii="Verdana" w:hAnsi="Verdana" w:cs="Calibri"/>
                <w:sz w:val="20"/>
                <w:szCs w:val="20"/>
              </w:rPr>
            </w:pPr>
          </w:p>
          <w:p w14:paraId="4C8B51CA" w14:textId="77777777" w:rsidR="00D603DB" w:rsidRPr="00847B5E" w:rsidRDefault="00D603DB" w:rsidP="00A609F2">
            <w:pPr>
              <w:pStyle w:val="Standard"/>
              <w:spacing w:after="0"/>
              <w:rPr>
                <w:rFonts w:ascii="Verdana" w:hAnsi="Verdana" w:cs="Calibri"/>
                <w:sz w:val="20"/>
                <w:szCs w:val="20"/>
              </w:rPr>
            </w:pPr>
          </w:p>
          <w:p w14:paraId="17CDA2EE" w14:textId="77777777" w:rsidR="00D603DB" w:rsidRPr="00847B5E" w:rsidRDefault="00D603DB" w:rsidP="00A609F2">
            <w:pPr>
              <w:pStyle w:val="Standard"/>
              <w:spacing w:after="0"/>
              <w:rPr>
                <w:rFonts w:ascii="Verdana" w:hAnsi="Verdana" w:cs="Calibri"/>
                <w:sz w:val="20"/>
                <w:szCs w:val="20"/>
              </w:rPr>
            </w:pPr>
          </w:p>
          <w:p w14:paraId="46F03131" w14:textId="77777777" w:rsidR="00D603DB" w:rsidRPr="00847B5E" w:rsidRDefault="00D603DB" w:rsidP="00A609F2">
            <w:pPr>
              <w:pStyle w:val="Standard"/>
              <w:spacing w:after="0"/>
              <w:rPr>
                <w:rFonts w:ascii="Verdana" w:hAnsi="Verdana" w:cs="Calibri"/>
                <w:b/>
                <w:sz w:val="20"/>
                <w:szCs w:val="20"/>
              </w:rPr>
            </w:pPr>
            <w:r w:rsidRPr="00847B5E">
              <w:rPr>
                <w:rFonts w:ascii="Verdana" w:hAnsi="Verdana" w:cs="Calibri"/>
                <w:b/>
                <w:sz w:val="20"/>
                <w:szCs w:val="20"/>
              </w:rPr>
              <w:t>Preporuke za ostvarivanje:</w:t>
            </w:r>
          </w:p>
          <w:p w14:paraId="079C0F81" w14:textId="77777777" w:rsidR="00D603DB" w:rsidRPr="00847B5E" w:rsidRDefault="00D603DB" w:rsidP="00A609F2">
            <w:pPr>
              <w:pStyle w:val="Standard"/>
              <w:spacing w:after="0"/>
              <w:rPr>
                <w:rFonts w:ascii="Verdana" w:hAnsi="Verdana" w:cs="Calibri"/>
                <w:b/>
                <w:sz w:val="20"/>
                <w:szCs w:val="20"/>
              </w:rPr>
            </w:pPr>
            <w:proofErr w:type="gramStart"/>
            <w:r w:rsidRPr="00847B5E">
              <w:rPr>
                <w:rFonts w:ascii="Verdana" w:hAnsi="Verdana" w:cs="Calibri"/>
                <w:b/>
                <w:bCs/>
                <w:sz w:val="20"/>
                <w:szCs w:val="20"/>
              </w:rPr>
              <w:t>uvježbavanje</w:t>
            </w:r>
            <w:proofErr w:type="gramEnd"/>
            <w:r w:rsidRPr="00847B5E">
              <w:rPr>
                <w:rFonts w:ascii="Verdana" w:hAnsi="Verdana" w:cs="Calibri"/>
                <w:b/>
                <w:bCs/>
                <w:sz w:val="20"/>
                <w:szCs w:val="20"/>
              </w:rPr>
              <w:t xml:space="preserve"> na primjerima te vrednovanje ostvarenih ishoda odvijaju se kontinuirano tijekom nastavne godine</w:t>
            </w:r>
            <w:r w:rsidRPr="00847B5E">
              <w:rPr>
                <w:rFonts w:ascii="Verdana" w:hAnsi="Verdana" w:cs="Calibri"/>
                <w:b/>
                <w:sz w:val="20"/>
                <w:szCs w:val="20"/>
              </w:rPr>
              <w:t>.</w:t>
            </w:r>
          </w:p>
        </w:tc>
        <w:tc>
          <w:tcPr>
            <w:tcW w:w="4961" w:type="dxa"/>
            <w:gridSpan w:val="2"/>
            <w:vMerge/>
          </w:tcPr>
          <w:p w14:paraId="090B6E28" w14:textId="77777777" w:rsidR="00D603DB" w:rsidRPr="00847B5E" w:rsidRDefault="00D603DB" w:rsidP="00A609F2">
            <w:pPr>
              <w:spacing w:line="276" w:lineRule="auto"/>
              <w:rPr>
                <w:rFonts w:ascii="Verdana" w:hAnsi="Verdana"/>
                <w:sz w:val="20"/>
                <w:szCs w:val="20"/>
              </w:rPr>
            </w:pPr>
          </w:p>
        </w:tc>
      </w:tr>
      <w:tr w:rsidR="00D603DB" w:rsidRPr="00847B5E" w14:paraId="4B2D0754" w14:textId="77777777" w:rsidTr="00F37F0A">
        <w:trPr>
          <w:gridBefore w:val="1"/>
          <w:wBefore w:w="113" w:type="dxa"/>
          <w:trHeight w:val="291"/>
        </w:trPr>
        <w:tc>
          <w:tcPr>
            <w:tcW w:w="1696" w:type="dxa"/>
            <w:gridSpan w:val="2"/>
          </w:tcPr>
          <w:p w14:paraId="5267D26D" w14:textId="77777777" w:rsidR="00D603DB" w:rsidRPr="00847B5E" w:rsidRDefault="00D603DB" w:rsidP="00A609F2">
            <w:pPr>
              <w:pStyle w:val="Standard"/>
              <w:spacing w:after="0"/>
              <w:rPr>
                <w:rFonts w:ascii="Verdana" w:hAnsi="Verdana" w:cs="Calibri"/>
                <w:b/>
                <w:sz w:val="20"/>
                <w:szCs w:val="20"/>
              </w:rPr>
            </w:pPr>
            <w:r w:rsidRPr="00847B5E">
              <w:rPr>
                <w:rFonts w:ascii="Verdana" w:hAnsi="Verdana" w:cs="Calibri"/>
                <w:b/>
                <w:sz w:val="20"/>
                <w:szCs w:val="20"/>
                <w:lang w:val="hr-HR"/>
              </w:rPr>
              <w:t>T32</w:t>
            </w:r>
          </w:p>
          <w:p w14:paraId="7400789C" w14:textId="77777777" w:rsidR="00D603DB" w:rsidRPr="00847B5E" w:rsidRDefault="00D603DB" w:rsidP="00A609F2">
            <w:pPr>
              <w:pStyle w:val="Standard"/>
              <w:spacing w:after="0"/>
              <w:rPr>
                <w:rFonts w:ascii="Verdana" w:hAnsi="Verdana" w:cs="Calibri"/>
                <w:b/>
                <w:sz w:val="20"/>
                <w:szCs w:val="20"/>
              </w:rPr>
            </w:pPr>
            <w:r w:rsidRPr="00847B5E">
              <w:rPr>
                <w:rFonts w:ascii="Verdana" w:hAnsi="Verdana" w:cs="Calibri"/>
                <w:b/>
                <w:sz w:val="20"/>
                <w:szCs w:val="20"/>
                <w:lang w:val="hr-HR"/>
              </w:rPr>
              <w:t>NAČELA ZDRAVSTVENE ZAŠTITE</w:t>
            </w:r>
          </w:p>
          <w:p w14:paraId="511FF0C8" w14:textId="77777777" w:rsidR="00D603DB" w:rsidRPr="00847B5E" w:rsidRDefault="00D603DB" w:rsidP="00A609F2">
            <w:pPr>
              <w:pStyle w:val="Standard"/>
              <w:spacing w:after="0"/>
              <w:rPr>
                <w:rFonts w:ascii="Verdana" w:hAnsi="Verdana" w:cs="Calibri"/>
                <w:b/>
                <w:sz w:val="20"/>
                <w:szCs w:val="20"/>
              </w:rPr>
            </w:pPr>
          </w:p>
          <w:p w14:paraId="51650917" w14:textId="77777777" w:rsidR="00D603DB" w:rsidRPr="00847B5E" w:rsidRDefault="00D603DB" w:rsidP="00A609F2">
            <w:pPr>
              <w:pStyle w:val="Standard"/>
              <w:spacing w:after="0"/>
              <w:rPr>
                <w:rFonts w:ascii="Verdana" w:hAnsi="Verdana" w:cs="Calibri"/>
                <w:b/>
                <w:sz w:val="20"/>
                <w:szCs w:val="20"/>
              </w:rPr>
            </w:pPr>
          </w:p>
          <w:p w14:paraId="2C1A886E" w14:textId="77777777" w:rsidR="00D603DB" w:rsidRPr="00847B5E" w:rsidRDefault="00D603DB" w:rsidP="00A609F2">
            <w:pPr>
              <w:pStyle w:val="Standard"/>
              <w:spacing w:after="0"/>
              <w:rPr>
                <w:rFonts w:ascii="Verdana" w:hAnsi="Verdana" w:cs="Calibri"/>
                <w:b/>
                <w:sz w:val="20"/>
                <w:szCs w:val="20"/>
              </w:rPr>
            </w:pPr>
          </w:p>
          <w:p w14:paraId="10F0ABF8" w14:textId="77777777" w:rsidR="00D603DB" w:rsidRPr="00847B5E" w:rsidRDefault="00D603DB" w:rsidP="00A609F2">
            <w:pPr>
              <w:pStyle w:val="Standard"/>
              <w:spacing w:after="0"/>
              <w:rPr>
                <w:rFonts w:ascii="Verdana" w:hAnsi="Verdana" w:cs="Calibri"/>
                <w:b/>
                <w:sz w:val="20"/>
                <w:szCs w:val="20"/>
              </w:rPr>
            </w:pPr>
          </w:p>
          <w:p w14:paraId="7C0211EC" w14:textId="77777777" w:rsidR="00D603DB" w:rsidRPr="00847B5E" w:rsidRDefault="00D603DB" w:rsidP="00A609F2">
            <w:pPr>
              <w:pStyle w:val="Standard"/>
              <w:spacing w:after="0"/>
              <w:rPr>
                <w:rFonts w:ascii="Verdana" w:hAnsi="Verdana" w:cs="Calibri"/>
                <w:b/>
                <w:sz w:val="20"/>
                <w:szCs w:val="20"/>
              </w:rPr>
            </w:pPr>
          </w:p>
          <w:p w14:paraId="767679DA" w14:textId="77777777" w:rsidR="00D603DB" w:rsidRPr="00847B5E" w:rsidRDefault="00D603DB" w:rsidP="00A609F2">
            <w:pPr>
              <w:pStyle w:val="Standard"/>
              <w:spacing w:after="0"/>
              <w:rPr>
                <w:rFonts w:ascii="Verdana" w:hAnsi="Verdana" w:cs="Calibri"/>
                <w:b/>
                <w:sz w:val="20"/>
                <w:szCs w:val="20"/>
              </w:rPr>
            </w:pPr>
          </w:p>
          <w:p w14:paraId="3A2D886C" w14:textId="77777777" w:rsidR="00D603DB" w:rsidRPr="00847B5E" w:rsidRDefault="00D603DB" w:rsidP="00A609F2">
            <w:pPr>
              <w:pStyle w:val="Standard"/>
              <w:spacing w:after="0"/>
              <w:rPr>
                <w:rFonts w:ascii="Verdana" w:hAnsi="Verdana" w:cs="Calibri"/>
                <w:b/>
                <w:sz w:val="20"/>
                <w:szCs w:val="20"/>
              </w:rPr>
            </w:pPr>
          </w:p>
          <w:p w14:paraId="7FD7642F" w14:textId="77777777" w:rsidR="00D603DB" w:rsidRPr="00847B5E" w:rsidRDefault="00D603DB" w:rsidP="00A609F2">
            <w:pPr>
              <w:pStyle w:val="Standard"/>
              <w:spacing w:after="0"/>
              <w:rPr>
                <w:rFonts w:ascii="Verdana" w:hAnsi="Verdana" w:cs="Calibri"/>
                <w:b/>
                <w:sz w:val="20"/>
                <w:szCs w:val="20"/>
              </w:rPr>
            </w:pPr>
          </w:p>
          <w:p w14:paraId="052B4DD2" w14:textId="77777777" w:rsidR="00D603DB" w:rsidRPr="00847B5E" w:rsidRDefault="00D603DB" w:rsidP="00A609F2">
            <w:pPr>
              <w:pStyle w:val="Standard"/>
              <w:spacing w:after="0"/>
              <w:rPr>
                <w:rFonts w:ascii="Verdana" w:hAnsi="Verdana" w:cs="Calibri"/>
                <w:b/>
                <w:sz w:val="20"/>
                <w:szCs w:val="20"/>
              </w:rPr>
            </w:pPr>
          </w:p>
          <w:p w14:paraId="695536BF" w14:textId="77777777" w:rsidR="00D603DB" w:rsidRPr="00847B5E" w:rsidRDefault="00D603DB" w:rsidP="00A609F2">
            <w:pPr>
              <w:pStyle w:val="Standard"/>
              <w:spacing w:after="0"/>
              <w:rPr>
                <w:rFonts w:ascii="Verdana" w:hAnsi="Verdana" w:cs="Calibri"/>
                <w:b/>
                <w:sz w:val="20"/>
                <w:szCs w:val="20"/>
              </w:rPr>
            </w:pPr>
          </w:p>
          <w:p w14:paraId="052225D7" w14:textId="77777777" w:rsidR="00D603DB" w:rsidRPr="00847B5E" w:rsidRDefault="00D603DB" w:rsidP="00A609F2">
            <w:pPr>
              <w:pStyle w:val="Standard"/>
              <w:spacing w:after="0"/>
              <w:rPr>
                <w:rFonts w:ascii="Verdana" w:hAnsi="Verdana" w:cs="Calibri"/>
                <w:b/>
                <w:sz w:val="20"/>
                <w:szCs w:val="20"/>
              </w:rPr>
            </w:pPr>
          </w:p>
          <w:p w14:paraId="0A126487" w14:textId="77777777" w:rsidR="00D603DB" w:rsidRPr="00847B5E" w:rsidRDefault="00D603DB" w:rsidP="00A609F2">
            <w:pPr>
              <w:pStyle w:val="Standard"/>
              <w:spacing w:after="0"/>
              <w:rPr>
                <w:rFonts w:ascii="Verdana" w:hAnsi="Verdana" w:cs="Calibri"/>
                <w:b/>
                <w:sz w:val="20"/>
                <w:szCs w:val="20"/>
              </w:rPr>
            </w:pPr>
          </w:p>
          <w:p w14:paraId="7EA74417" w14:textId="77777777" w:rsidR="00D603DB" w:rsidRPr="00847B5E" w:rsidRDefault="00D603DB" w:rsidP="00A609F2">
            <w:pPr>
              <w:pStyle w:val="Standard"/>
              <w:spacing w:after="0"/>
              <w:rPr>
                <w:rFonts w:ascii="Verdana" w:hAnsi="Verdana" w:cs="Calibri"/>
                <w:b/>
                <w:sz w:val="20"/>
                <w:szCs w:val="20"/>
              </w:rPr>
            </w:pPr>
          </w:p>
          <w:p w14:paraId="71EC1745" w14:textId="77777777" w:rsidR="00D603DB" w:rsidRPr="00847B5E" w:rsidRDefault="00D603DB" w:rsidP="00A609F2">
            <w:pPr>
              <w:pStyle w:val="Standard"/>
              <w:spacing w:after="0"/>
              <w:rPr>
                <w:rFonts w:ascii="Verdana" w:hAnsi="Verdana" w:cs="Calibri"/>
                <w:b/>
                <w:sz w:val="20"/>
                <w:szCs w:val="20"/>
              </w:rPr>
            </w:pPr>
          </w:p>
          <w:p w14:paraId="0945A815" w14:textId="77777777" w:rsidR="00D603DB" w:rsidRPr="00847B5E" w:rsidRDefault="00D603DB" w:rsidP="00A609F2">
            <w:pPr>
              <w:pStyle w:val="Standard"/>
              <w:spacing w:after="0"/>
              <w:rPr>
                <w:rFonts w:ascii="Verdana" w:hAnsi="Verdana" w:cs="Calibri"/>
                <w:b/>
                <w:sz w:val="20"/>
                <w:szCs w:val="20"/>
              </w:rPr>
            </w:pPr>
          </w:p>
          <w:p w14:paraId="504DE467" w14:textId="77777777" w:rsidR="00D603DB" w:rsidRPr="00847B5E" w:rsidRDefault="00D603DB" w:rsidP="00A609F2">
            <w:pPr>
              <w:pStyle w:val="Standard"/>
              <w:spacing w:after="0"/>
              <w:rPr>
                <w:rFonts w:ascii="Verdana" w:hAnsi="Verdana" w:cs="Calibri"/>
                <w:b/>
                <w:sz w:val="20"/>
                <w:szCs w:val="20"/>
              </w:rPr>
            </w:pPr>
          </w:p>
        </w:tc>
        <w:tc>
          <w:tcPr>
            <w:tcW w:w="3686" w:type="dxa"/>
            <w:gridSpan w:val="2"/>
          </w:tcPr>
          <w:p w14:paraId="574014CA"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lang w:val="hr-HR"/>
              </w:rPr>
              <w:lastRenderedPageBreak/>
              <w:t>opisati pojam sveobuhvatnosti u pružanju zdravstvene zaštite</w:t>
            </w:r>
          </w:p>
          <w:p w14:paraId="506A6D43"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lang w:val="hr-HR"/>
              </w:rPr>
              <w:t>objasniti pojam kontinuiranosti u pružanju zdravstvene zaštite</w:t>
            </w:r>
          </w:p>
          <w:p w14:paraId="1DEE820D"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lang w:val="hr-HR"/>
              </w:rPr>
              <w:t>objasniti  etičke odrednice dostupnosti zdravstvene zaštite</w:t>
            </w:r>
          </w:p>
          <w:p w14:paraId="61FFF6FA"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lang w:val="hr-HR"/>
              </w:rPr>
              <w:lastRenderedPageBreak/>
              <w:t>objasniti pojam cjelovitosti pristupa u zbrinjavanju pacijenta</w:t>
            </w:r>
          </w:p>
          <w:p w14:paraId="33B2AEE3"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lang w:val="hr-HR"/>
              </w:rPr>
              <w:t>opisati  specijalizirani pristup u okviru zdravstvene zaštite</w:t>
            </w:r>
          </w:p>
        </w:tc>
        <w:tc>
          <w:tcPr>
            <w:tcW w:w="2835" w:type="dxa"/>
            <w:gridSpan w:val="2"/>
          </w:tcPr>
          <w:p w14:paraId="68EBFAAD" w14:textId="77777777" w:rsidR="00D603DB" w:rsidRPr="00847B5E" w:rsidRDefault="00D603DB" w:rsidP="00A609F2">
            <w:pPr>
              <w:pStyle w:val="Standard"/>
              <w:spacing w:after="0"/>
              <w:rPr>
                <w:rFonts w:ascii="Verdana" w:hAnsi="Verdana" w:cs="Calibri"/>
                <w:sz w:val="20"/>
                <w:szCs w:val="20"/>
                <w:lang w:val="hr-HR"/>
              </w:rPr>
            </w:pPr>
            <w:r w:rsidRPr="00847B5E">
              <w:rPr>
                <w:rFonts w:ascii="Verdana" w:hAnsi="Verdana" w:cs="Calibri"/>
                <w:sz w:val="20"/>
                <w:szCs w:val="20"/>
                <w:lang w:val="hr-HR"/>
              </w:rPr>
              <w:lastRenderedPageBreak/>
              <w:t>Administraciju u dentalnoj medicini</w:t>
            </w:r>
          </w:p>
          <w:p w14:paraId="3FFCB23D"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 xml:space="preserve">Zdravstvena njega </w:t>
            </w:r>
          </w:p>
          <w:p w14:paraId="5C4E9D82" w14:textId="77777777" w:rsidR="00D603DB" w:rsidRPr="00847B5E" w:rsidRDefault="00D603DB" w:rsidP="00A609F2">
            <w:pPr>
              <w:spacing w:line="276" w:lineRule="auto"/>
              <w:rPr>
                <w:rFonts w:ascii="Verdana" w:hAnsi="Verdana" w:cstheme="minorHAnsi"/>
                <w:sz w:val="20"/>
                <w:szCs w:val="20"/>
                <w:lang w:val="hr-HR"/>
              </w:rPr>
            </w:pPr>
            <w:r w:rsidRPr="00847B5E">
              <w:rPr>
                <w:rFonts w:ascii="Verdana" w:hAnsi="Verdana" w:cstheme="minorHAnsi"/>
                <w:sz w:val="20"/>
                <w:szCs w:val="20"/>
                <w:lang w:val="hr-HR"/>
              </w:rPr>
              <w:t>Dentalno asistiranje</w:t>
            </w:r>
          </w:p>
          <w:p w14:paraId="4EFD6BC7" w14:textId="77777777" w:rsidR="00D603DB" w:rsidRPr="00847B5E" w:rsidRDefault="00D603DB" w:rsidP="00A609F2">
            <w:pPr>
              <w:pStyle w:val="Standard"/>
              <w:spacing w:after="0"/>
              <w:rPr>
                <w:rFonts w:ascii="Verdana" w:hAnsi="Verdana" w:cs="Calibri"/>
                <w:sz w:val="20"/>
                <w:szCs w:val="20"/>
              </w:rPr>
            </w:pPr>
          </w:p>
          <w:p w14:paraId="6B1C8C2E" w14:textId="77777777" w:rsidR="00D603DB" w:rsidRPr="00847B5E" w:rsidRDefault="00D603DB" w:rsidP="00A609F2">
            <w:pPr>
              <w:pStyle w:val="Standard"/>
              <w:spacing w:after="0"/>
              <w:jc w:val="center"/>
              <w:rPr>
                <w:rFonts w:ascii="Verdana" w:hAnsi="Verdana" w:cs="Calibri"/>
                <w:sz w:val="20"/>
                <w:szCs w:val="20"/>
              </w:rPr>
            </w:pPr>
          </w:p>
          <w:p w14:paraId="413AA737" w14:textId="77777777" w:rsidR="00D603DB" w:rsidRPr="00847B5E" w:rsidRDefault="00D603DB" w:rsidP="00A609F2">
            <w:pPr>
              <w:pStyle w:val="Standard"/>
              <w:spacing w:after="0"/>
              <w:jc w:val="center"/>
              <w:rPr>
                <w:rFonts w:ascii="Verdana" w:hAnsi="Verdana" w:cs="Calibri"/>
                <w:sz w:val="20"/>
                <w:szCs w:val="20"/>
              </w:rPr>
            </w:pPr>
          </w:p>
          <w:p w14:paraId="022DAF0B" w14:textId="77777777" w:rsidR="00D603DB" w:rsidRPr="00847B5E" w:rsidRDefault="00D603DB" w:rsidP="00A609F2">
            <w:pPr>
              <w:pStyle w:val="Standard"/>
              <w:spacing w:after="0"/>
              <w:rPr>
                <w:rFonts w:ascii="Verdana" w:hAnsi="Verdana"/>
                <w:b/>
                <w:bCs/>
                <w:sz w:val="20"/>
                <w:szCs w:val="20"/>
              </w:rPr>
            </w:pPr>
            <w:r w:rsidRPr="00847B5E">
              <w:rPr>
                <w:rFonts w:ascii="Verdana" w:hAnsi="Verdana"/>
                <w:b/>
                <w:bCs/>
                <w:sz w:val="20"/>
                <w:szCs w:val="20"/>
              </w:rPr>
              <w:t>Preporuke za ostvarivanje:</w:t>
            </w:r>
          </w:p>
          <w:p w14:paraId="2DA0E61B" w14:textId="77777777" w:rsidR="00D603DB" w:rsidRPr="00847B5E" w:rsidRDefault="00D603DB" w:rsidP="00A609F2">
            <w:pPr>
              <w:pStyle w:val="Standard"/>
              <w:spacing w:after="0"/>
              <w:rPr>
                <w:rFonts w:ascii="Verdana" w:hAnsi="Verdana"/>
                <w:sz w:val="20"/>
                <w:szCs w:val="20"/>
              </w:rPr>
            </w:pPr>
            <w:proofErr w:type="gramStart"/>
            <w:r w:rsidRPr="00847B5E">
              <w:rPr>
                <w:rFonts w:ascii="Verdana" w:hAnsi="Verdana"/>
                <w:b/>
                <w:bCs/>
                <w:sz w:val="20"/>
                <w:szCs w:val="20"/>
              </w:rPr>
              <w:t>uvježbavanje</w:t>
            </w:r>
            <w:proofErr w:type="gramEnd"/>
            <w:r w:rsidRPr="00847B5E">
              <w:rPr>
                <w:rFonts w:ascii="Verdana" w:hAnsi="Verdana"/>
                <w:b/>
                <w:bCs/>
                <w:sz w:val="20"/>
                <w:szCs w:val="20"/>
              </w:rPr>
              <w:t xml:space="preserve"> na primjerima te vrednovanje </w:t>
            </w:r>
            <w:r w:rsidRPr="00847B5E">
              <w:rPr>
                <w:rFonts w:ascii="Verdana" w:hAnsi="Verdana"/>
                <w:b/>
                <w:bCs/>
                <w:sz w:val="20"/>
                <w:szCs w:val="20"/>
              </w:rPr>
              <w:lastRenderedPageBreak/>
              <w:t>ostvarenih ishoda odvijaju se kontinuirano tijekom nastavne godine</w:t>
            </w:r>
            <w:r w:rsidRPr="00847B5E">
              <w:rPr>
                <w:rFonts w:ascii="Verdana" w:hAnsi="Verdana"/>
                <w:sz w:val="20"/>
                <w:szCs w:val="20"/>
              </w:rPr>
              <w:t>.</w:t>
            </w:r>
          </w:p>
        </w:tc>
        <w:tc>
          <w:tcPr>
            <w:tcW w:w="4961" w:type="dxa"/>
            <w:gridSpan w:val="2"/>
          </w:tcPr>
          <w:p w14:paraId="10A85AA1"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lastRenderedPageBreak/>
              <w:t>osr</w:t>
            </w:r>
            <w:proofErr w:type="gramEnd"/>
            <w:r w:rsidRPr="00847B5E">
              <w:rPr>
                <w:rFonts w:ascii="Verdana" w:eastAsia="Times New Roman" w:hAnsi="Verdana" w:cs="Calibri"/>
                <w:color w:val="000000"/>
                <w:sz w:val="20"/>
                <w:szCs w:val="20"/>
                <w:lang w:eastAsia="hr-HR"/>
              </w:rPr>
              <w:t xml:space="preserve"> B.4.2. Suradnički uči i radi u timu.</w:t>
            </w:r>
          </w:p>
          <w:p w14:paraId="25A97B2D"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B.4.3. Preuzima odgovornost za svoje ponašanje.</w:t>
            </w:r>
          </w:p>
          <w:p w14:paraId="71E73906"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pod</w:t>
            </w:r>
            <w:proofErr w:type="gramEnd"/>
            <w:r w:rsidRPr="00847B5E">
              <w:rPr>
                <w:rFonts w:ascii="Verdana" w:eastAsia="Times New Roman" w:hAnsi="Verdana" w:cs="Calibri"/>
                <w:color w:val="000000"/>
                <w:sz w:val="20"/>
                <w:szCs w:val="20"/>
                <w:lang w:eastAsia="hr-HR"/>
              </w:rPr>
              <w:t xml:space="preserve"> C.4.1. </w:t>
            </w:r>
            <w:proofErr w:type="gramStart"/>
            <w:r w:rsidRPr="00847B5E">
              <w:rPr>
                <w:rFonts w:ascii="Verdana" w:eastAsia="Times New Roman" w:hAnsi="Verdana" w:cs="Calibri"/>
                <w:color w:val="000000"/>
                <w:sz w:val="20"/>
                <w:szCs w:val="20"/>
                <w:lang w:eastAsia="hr-HR"/>
              </w:rPr>
              <w:t>i</w:t>
            </w:r>
            <w:proofErr w:type="gramEnd"/>
            <w:r w:rsidRPr="00847B5E">
              <w:rPr>
                <w:rFonts w:ascii="Verdana" w:eastAsia="Times New Roman" w:hAnsi="Verdana" w:cs="Calibri"/>
                <w:color w:val="000000"/>
                <w:sz w:val="20"/>
                <w:szCs w:val="20"/>
                <w:lang w:eastAsia="hr-HR"/>
              </w:rPr>
              <w:t xml:space="preserve"> 4.2. Sudjeluje u projektu ili proizvodnji od ideje do realizacije (nadovezuje se i uključuje elemente očekivanja iz 3. ciklusa)</w:t>
            </w:r>
          </w:p>
          <w:p w14:paraId="4E83868D"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B.4.1.A Odabire primjerene odnose i komunikaciju.</w:t>
            </w:r>
          </w:p>
          <w:p w14:paraId="26CDB44E"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B.4.1.B Razvija tolerantan odnos prema drugima.</w:t>
            </w:r>
          </w:p>
          <w:p w14:paraId="3C8AC916" w14:textId="77777777" w:rsidR="00D603DB" w:rsidRPr="00847B5E" w:rsidRDefault="00D603DB" w:rsidP="00A609F2">
            <w:pPr>
              <w:pStyle w:val="Standard"/>
              <w:spacing w:after="0"/>
              <w:rPr>
                <w:rFonts w:ascii="Verdana" w:hAnsi="Verdana" w:cs="Calibri"/>
                <w:sz w:val="20"/>
                <w:szCs w:val="20"/>
              </w:rPr>
            </w:pPr>
          </w:p>
          <w:p w14:paraId="33512609" w14:textId="77777777" w:rsidR="00D603DB" w:rsidRPr="00847B5E" w:rsidRDefault="00D603DB" w:rsidP="00A609F2">
            <w:pPr>
              <w:pStyle w:val="Standard"/>
              <w:spacing w:after="0"/>
              <w:rPr>
                <w:rFonts w:ascii="Verdana" w:hAnsi="Verdana" w:cs="Calibri"/>
                <w:sz w:val="20"/>
                <w:szCs w:val="20"/>
              </w:rPr>
            </w:pPr>
          </w:p>
        </w:tc>
      </w:tr>
      <w:tr w:rsidR="00D603DB" w:rsidRPr="00847B5E" w14:paraId="08EC669A" w14:textId="77777777" w:rsidTr="00F37F0A">
        <w:trPr>
          <w:gridBefore w:val="1"/>
          <w:wBefore w:w="113" w:type="dxa"/>
          <w:trHeight w:val="58"/>
        </w:trPr>
        <w:tc>
          <w:tcPr>
            <w:tcW w:w="1696" w:type="dxa"/>
            <w:gridSpan w:val="2"/>
          </w:tcPr>
          <w:p w14:paraId="197EF61D" w14:textId="77777777" w:rsidR="00D603DB" w:rsidRPr="00847B5E" w:rsidRDefault="00D603DB" w:rsidP="00A609F2">
            <w:pPr>
              <w:pStyle w:val="Standard"/>
              <w:spacing w:after="0"/>
              <w:rPr>
                <w:rFonts w:ascii="Verdana" w:hAnsi="Verdana" w:cs="Calibri"/>
                <w:b/>
                <w:sz w:val="20"/>
                <w:szCs w:val="20"/>
              </w:rPr>
            </w:pPr>
            <w:r w:rsidRPr="00847B5E">
              <w:rPr>
                <w:rFonts w:ascii="Verdana" w:hAnsi="Verdana" w:cs="Calibri"/>
                <w:b/>
                <w:sz w:val="20"/>
                <w:szCs w:val="20"/>
                <w:lang w:val="hr-HR"/>
              </w:rPr>
              <w:lastRenderedPageBreak/>
              <w:t>T33 MJERE ZDRAVSTVENE ZAŠTITE</w:t>
            </w:r>
          </w:p>
          <w:p w14:paraId="36B46CC9" w14:textId="77777777" w:rsidR="00D603DB" w:rsidRPr="00847B5E" w:rsidRDefault="00D603DB" w:rsidP="00A609F2">
            <w:pPr>
              <w:pStyle w:val="Standard"/>
              <w:spacing w:after="0"/>
              <w:rPr>
                <w:rFonts w:ascii="Verdana" w:hAnsi="Verdana" w:cs="Calibri"/>
                <w:b/>
                <w:sz w:val="20"/>
                <w:szCs w:val="20"/>
              </w:rPr>
            </w:pPr>
          </w:p>
          <w:p w14:paraId="42BE21FA" w14:textId="77777777" w:rsidR="00D603DB" w:rsidRPr="00847B5E" w:rsidRDefault="00D603DB" w:rsidP="00A609F2">
            <w:pPr>
              <w:pStyle w:val="Standard"/>
              <w:spacing w:after="0"/>
              <w:rPr>
                <w:rFonts w:ascii="Verdana" w:hAnsi="Verdana" w:cs="Calibri"/>
                <w:b/>
                <w:sz w:val="20"/>
                <w:szCs w:val="20"/>
              </w:rPr>
            </w:pPr>
          </w:p>
          <w:p w14:paraId="132A4E30" w14:textId="77777777" w:rsidR="00D603DB" w:rsidRPr="00847B5E" w:rsidRDefault="00D603DB" w:rsidP="00A609F2">
            <w:pPr>
              <w:pStyle w:val="Standard"/>
              <w:spacing w:after="0"/>
              <w:rPr>
                <w:rFonts w:ascii="Verdana" w:hAnsi="Verdana" w:cs="Calibri"/>
                <w:b/>
                <w:sz w:val="20"/>
                <w:szCs w:val="20"/>
              </w:rPr>
            </w:pPr>
          </w:p>
          <w:p w14:paraId="59063D29" w14:textId="77777777" w:rsidR="00D603DB" w:rsidRPr="00847B5E" w:rsidRDefault="00D603DB" w:rsidP="00A609F2">
            <w:pPr>
              <w:pStyle w:val="Standard"/>
              <w:spacing w:after="0"/>
              <w:rPr>
                <w:rFonts w:ascii="Verdana" w:hAnsi="Verdana" w:cs="Calibri"/>
                <w:b/>
                <w:sz w:val="20"/>
                <w:szCs w:val="20"/>
              </w:rPr>
            </w:pPr>
          </w:p>
          <w:p w14:paraId="5F6530CC" w14:textId="77777777" w:rsidR="00D603DB" w:rsidRPr="00847B5E" w:rsidRDefault="00D603DB" w:rsidP="00A609F2">
            <w:pPr>
              <w:pStyle w:val="Standard"/>
              <w:spacing w:after="0"/>
              <w:rPr>
                <w:rFonts w:ascii="Verdana" w:hAnsi="Verdana" w:cs="Calibri"/>
                <w:b/>
                <w:sz w:val="20"/>
                <w:szCs w:val="20"/>
              </w:rPr>
            </w:pPr>
          </w:p>
          <w:p w14:paraId="480DF952" w14:textId="77777777" w:rsidR="00D603DB" w:rsidRPr="00847B5E" w:rsidRDefault="00D603DB" w:rsidP="00A609F2">
            <w:pPr>
              <w:pStyle w:val="Standard"/>
              <w:spacing w:after="0"/>
              <w:rPr>
                <w:rFonts w:ascii="Verdana" w:hAnsi="Verdana" w:cs="Calibri"/>
                <w:b/>
                <w:sz w:val="20"/>
                <w:szCs w:val="20"/>
              </w:rPr>
            </w:pPr>
          </w:p>
          <w:p w14:paraId="5B229841" w14:textId="77777777" w:rsidR="00D603DB" w:rsidRPr="00847B5E" w:rsidRDefault="00D603DB" w:rsidP="00A609F2">
            <w:pPr>
              <w:pStyle w:val="Standard"/>
              <w:spacing w:after="0"/>
              <w:rPr>
                <w:rFonts w:ascii="Verdana" w:hAnsi="Verdana" w:cs="Calibri"/>
                <w:b/>
                <w:sz w:val="20"/>
                <w:szCs w:val="20"/>
              </w:rPr>
            </w:pPr>
          </w:p>
          <w:p w14:paraId="5937CACE" w14:textId="77777777" w:rsidR="00D603DB" w:rsidRPr="00847B5E" w:rsidRDefault="00D603DB" w:rsidP="00A609F2">
            <w:pPr>
              <w:pStyle w:val="Standard"/>
              <w:spacing w:after="0"/>
              <w:rPr>
                <w:rFonts w:ascii="Verdana" w:hAnsi="Verdana" w:cs="Calibri"/>
                <w:b/>
                <w:sz w:val="20"/>
                <w:szCs w:val="20"/>
              </w:rPr>
            </w:pPr>
          </w:p>
          <w:p w14:paraId="4C6C2ED5" w14:textId="77777777" w:rsidR="00D603DB" w:rsidRPr="00847B5E" w:rsidRDefault="00D603DB" w:rsidP="00A609F2">
            <w:pPr>
              <w:pStyle w:val="Standard"/>
              <w:spacing w:after="0"/>
              <w:rPr>
                <w:rFonts w:ascii="Verdana" w:hAnsi="Verdana" w:cs="Calibri"/>
                <w:b/>
                <w:sz w:val="20"/>
                <w:szCs w:val="20"/>
              </w:rPr>
            </w:pPr>
          </w:p>
          <w:p w14:paraId="6D4D6DBA" w14:textId="77777777" w:rsidR="00D603DB" w:rsidRPr="00847B5E" w:rsidRDefault="00D603DB" w:rsidP="00A609F2">
            <w:pPr>
              <w:pStyle w:val="Standard"/>
              <w:spacing w:after="0"/>
              <w:rPr>
                <w:rFonts w:ascii="Verdana" w:hAnsi="Verdana" w:cs="Calibri"/>
                <w:b/>
                <w:sz w:val="20"/>
                <w:szCs w:val="20"/>
              </w:rPr>
            </w:pPr>
          </w:p>
          <w:p w14:paraId="4E777C4B" w14:textId="77777777" w:rsidR="00D603DB" w:rsidRPr="00847B5E" w:rsidRDefault="00D603DB" w:rsidP="00A609F2">
            <w:pPr>
              <w:pStyle w:val="Standard"/>
              <w:spacing w:after="0"/>
              <w:rPr>
                <w:rFonts w:ascii="Verdana" w:hAnsi="Verdana" w:cs="Calibri"/>
                <w:b/>
                <w:sz w:val="20"/>
                <w:szCs w:val="20"/>
              </w:rPr>
            </w:pPr>
          </w:p>
          <w:p w14:paraId="58E82FAC" w14:textId="77777777" w:rsidR="00D603DB" w:rsidRPr="00847B5E" w:rsidRDefault="00D603DB" w:rsidP="00A609F2">
            <w:pPr>
              <w:pStyle w:val="Standard"/>
              <w:spacing w:after="0"/>
              <w:rPr>
                <w:rFonts w:ascii="Verdana" w:hAnsi="Verdana" w:cs="Calibri"/>
                <w:b/>
                <w:sz w:val="20"/>
                <w:szCs w:val="20"/>
              </w:rPr>
            </w:pPr>
          </w:p>
          <w:p w14:paraId="5E79BEF0" w14:textId="77777777" w:rsidR="00D603DB" w:rsidRPr="00847B5E" w:rsidRDefault="00D603DB" w:rsidP="00A609F2">
            <w:pPr>
              <w:pStyle w:val="Standard"/>
              <w:spacing w:after="0"/>
              <w:rPr>
                <w:rFonts w:ascii="Verdana" w:hAnsi="Verdana" w:cs="Calibri"/>
                <w:b/>
                <w:sz w:val="20"/>
                <w:szCs w:val="20"/>
              </w:rPr>
            </w:pPr>
          </w:p>
          <w:p w14:paraId="7F9ED4C6" w14:textId="77777777" w:rsidR="00D603DB" w:rsidRPr="00847B5E" w:rsidRDefault="00D603DB" w:rsidP="00A609F2">
            <w:pPr>
              <w:pStyle w:val="Standard"/>
              <w:spacing w:after="0"/>
              <w:rPr>
                <w:rFonts w:ascii="Verdana" w:hAnsi="Verdana" w:cs="Calibri"/>
                <w:b/>
                <w:sz w:val="20"/>
                <w:szCs w:val="20"/>
              </w:rPr>
            </w:pPr>
          </w:p>
          <w:p w14:paraId="0B55BD19" w14:textId="77777777" w:rsidR="00D603DB" w:rsidRPr="00847B5E" w:rsidRDefault="00D603DB" w:rsidP="00A609F2">
            <w:pPr>
              <w:pStyle w:val="Standard"/>
              <w:spacing w:after="0"/>
              <w:rPr>
                <w:rFonts w:ascii="Verdana" w:hAnsi="Verdana" w:cs="Calibri"/>
                <w:b/>
                <w:sz w:val="20"/>
                <w:szCs w:val="20"/>
              </w:rPr>
            </w:pPr>
          </w:p>
          <w:p w14:paraId="734423A6" w14:textId="77777777" w:rsidR="00D603DB" w:rsidRPr="00847B5E" w:rsidRDefault="00D603DB" w:rsidP="00A609F2">
            <w:pPr>
              <w:pStyle w:val="Standard"/>
              <w:spacing w:after="0"/>
              <w:rPr>
                <w:rFonts w:ascii="Verdana" w:hAnsi="Verdana" w:cs="Calibri"/>
                <w:b/>
                <w:sz w:val="20"/>
                <w:szCs w:val="20"/>
              </w:rPr>
            </w:pPr>
          </w:p>
          <w:p w14:paraId="181880A8" w14:textId="77777777" w:rsidR="00D603DB" w:rsidRPr="00847B5E" w:rsidRDefault="00D603DB" w:rsidP="00A609F2">
            <w:pPr>
              <w:pStyle w:val="Standard"/>
              <w:spacing w:after="0"/>
              <w:rPr>
                <w:rFonts w:ascii="Verdana" w:hAnsi="Verdana" w:cs="Calibri"/>
                <w:b/>
                <w:sz w:val="20"/>
                <w:szCs w:val="20"/>
              </w:rPr>
            </w:pPr>
          </w:p>
          <w:p w14:paraId="7F0C6F7D" w14:textId="77777777" w:rsidR="00D603DB" w:rsidRPr="00847B5E" w:rsidRDefault="00D603DB" w:rsidP="00A609F2">
            <w:pPr>
              <w:pStyle w:val="Standard"/>
              <w:spacing w:after="0"/>
              <w:rPr>
                <w:rFonts w:ascii="Verdana" w:hAnsi="Verdana" w:cs="Calibri"/>
                <w:b/>
                <w:sz w:val="20"/>
                <w:szCs w:val="20"/>
              </w:rPr>
            </w:pPr>
          </w:p>
          <w:p w14:paraId="1B1E1309" w14:textId="77777777" w:rsidR="00D603DB" w:rsidRPr="00847B5E" w:rsidRDefault="00D603DB" w:rsidP="00A609F2">
            <w:pPr>
              <w:pStyle w:val="Standard"/>
              <w:spacing w:after="0"/>
              <w:rPr>
                <w:rFonts w:ascii="Verdana" w:hAnsi="Verdana" w:cs="Calibri"/>
                <w:b/>
                <w:sz w:val="20"/>
                <w:szCs w:val="20"/>
              </w:rPr>
            </w:pPr>
          </w:p>
          <w:p w14:paraId="6BCD0739" w14:textId="77777777" w:rsidR="00D603DB" w:rsidRPr="00847B5E" w:rsidRDefault="00D603DB" w:rsidP="00A609F2">
            <w:pPr>
              <w:pStyle w:val="Standard"/>
              <w:spacing w:after="0"/>
              <w:rPr>
                <w:rFonts w:ascii="Verdana" w:hAnsi="Verdana" w:cs="Calibri"/>
                <w:b/>
                <w:sz w:val="20"/>
                <w:szCs w:val="20"/>
              </w:rPr>
            </w:pPr>
          </w:p>
          <w:p w14:paraId="339B166F" w14:textId="77777777" w:rsidR="00D603DB" w:rsidRPr="00847B5E" w:rsidRDefault="00D603DB" w:rsidP="00A609F2">
            <w:pPr>
              <w:pStyle w:val="Standard"/>
              <w:spacing w:after="0"/>
              <w:rPr>
                <w:rFonts w:ascii="Verdana" w:hAnsi="Verdana" w:cs="Calibri"/>
                <w:b/>
                <w:sz w:val="20"/>
                <w:szCs w:val="20"/>
              </w:rPr>
            </w:pPr>
          </w:p>
          <w:p w14:paraId="5FB87C8F" w14:textId="77777777" w:rsidR="00D603DB" w:rsidRPr="00847B5E" w:rsidRDefault="00D603DB" w:rsidP="00A609F2">
            <w:pPr>
              <w:pStyle w:val="Standard"/>
              <w:spacing w:after="0"/>
              <w:rPr>
                <w:rFonts w:ascii="Verdana" w:hAnsi="Verdana" w:cs="Calibri"/>
                <w:b/>
                <w:sz w:val="20"/>
                <w:szCs w:val="20"/>
              </w:rPr>
            </w:pPr>
          </w:p>
          <w:p w14:paraId="438F6ACB" w14:textId="77777777" w:rsidR="00D603DB" w:rsidRPr="00847B5E" w:rsidRDefault="00D603DB" w:rsidP="00A609F2">
            <w:pPr>
              <w:pStyle w:val="Standard"/>
              <w:spacing w:after="0"/>
              <w:rPr>
                <w:rFonts w:ascii="Verdana" w:hAnsi="Verdana" w:cs="Calibri"/>
                <w:b/>
                <w:sz w:val="20"/>
                <w:szCs w:val="20"/>
              </w:rPr>
            </w:pPr>
          </w:p>
          <w:p w14:paraId="7000B659" w14:textId="77777777" w:rsidR="00D603DB" w:rsidRPr="00847B5E" w:rsidRDefault="00D603DB" w:rsidP="00A609F2">
            <w:pPr>
              <w:pStyle w:val="Standard"/>
              <w:spacing w:after="0"/>
              <w:rPr>
                <w:rFonts w:ascii="Verdana" w:hAnsi="Verdana" w:cs="Calibri"/>
                <w:b/>
                <w:sz w:val="20"/>
                <w:szCs w:val="20"/>
              </w:rPr>
            </w:pPr>
          </w:p>
          <w:p w14:paraId="666074E8" w14:textId="77777777" w:rsidR="00D603DB" w:rsidRPr="00847B5E" w:rsidRDefault="00D603DB" w:rsidP="00A609F2">
            <w:pPr>
              <w:pStyle w:val="Standard"/>
              <w:spacing w:after="0"/>
              <w:rPr>
                <w:rFonts w:ascii="Verdana" w:hAnsi="Verdana" w:cs="Calibri"/>
                <w:b/>
                <w:sz w:val="20"/>
                <w:szCs w:val="20"/>
              </w:rPr>
            </w:pPr>
          </w:p>
          <w:p w14:paraId="1D71DCCC" w14:textId="77777777" w:rsidR="00D603DB" w:rsidRPr="00847B5E" w:rsidRDefault="00D603DB" w:rsidP="00A609F2">
            <w:pPr>
              <w:pStyle w:val="Standard"/>
              <w:spacing w:after="0"/>
              <w:rPr>
                <w:rFonts w:ascii="Verdana" w:hAnsi="Verdana" w:cs="Calibri"/>
                <w:b/>
                <w:sz w:val="20"/>
                <w:szCs w:val="20"/>
              </w:rPr>
            </w:pPr>
          </w:p>
          <w:p w14:paraId="343042E5" w14:textId="77777777" w:rsidR="00D603DB" w:rsidRPr="00847B5E" w:rsidRDefault="00D603DB" w:rsidP="00A609F2">
            <w:pPr>
              <w:pStyle w:val="Standard"/>
              <w:spacing w:after="0"/>
              <w:rPr>
                <w:rFonts w:ascii="Verdana" w:hAnsi="Verdana" w:cs="Calibri"/>
                <w:b/>
                <w:sz w:val="20"/>
                <w:szCs w:val="20"/>
              </w:rPr>
            </w:pPr>
          </w:p>
          <w:p w14:paraId="3A831B4A" w14:textId="77777777" w:rsidR="00D603DB" w:rsidRPr="00847B5E" w:rsidRDefault="00D603DB" w:rsidP="00A609F2">
            <w:pPr>
              <w:pStyle w:val="Standard"/>
              <w:spacing w:after="0"/>
              <w:rPr>
                <w:rFonts w:ascii="Verdana" w:hAnsi="Verdana" w:cs="Calibri"/>
                <w:b/>
                <w:sz w:val="20"/>
                <w:szCs w:val="20"/>
              </w:rPr>
            </w:pPr>
          </w:p>
          <w:p w14:paraId="52BAC664" w14:textId="77777777" w:rsidR="00D603DB" w:rsidRPr="00847B5E" w:rsidRDefault="00D603DB" w:rsidP="00A609F2">
            <w:pPr>
              <w:pStyle w:val="Standard"/>
              <w:spacing w:after="0"/>
              <w:rPr>
                <w:rFonts w:ascii="Verdana" w:hAnsi="Verdana" w:cs="Calibri"/>
                <w:b/>
                <w:sz w:val="20"/>
                <w:szCs w:val="20"/>
              </w:rPr>
            </w:pPr>
          </w:p>
          <w:p w14:paraId="6259C25E" w14:textId="77777777" w:rsidR="00D603DB" w:rsidRPr="00847B5E" w:rsidRDefault="00D603DB" w:rsidP="00A609F2">
            <w:pPr>
              <w:pStyle w:val="Standard"/>
              <w:spacing w:after="0"/>
              <w:rPr>
                <w:rFonts w:ascii="Verdana" w:hAnsi="Verdana" w:cs="Calibri"/>
                <w:b/>
                <w:sz w:val="20"/>
                <w:szCs w:val="20"/>
              </w:rPr>
            </w:pPr>
          </w:p>
          <w:p w14:paraId="28827A66" w14:textId="77777777" w:rsidR="00D603DB" w:rsidRPr="00847B5E" w:rsidRDefault="00D603DB" w:rsidP="00A609F2">
            <w:pPr>
              <w:pStyle w:val="Standard"/>
              <w:spacing w:after="0"/>
              <w:rPr>
                <w:rFonts w:ascii="Verdana" w:hAnsi="Verdana" w:cs="Calibri"/>
                <w:b/>
                <w:sz w:val="20"/>
                <w:szCs w:val="20"/>
              </w:rPr>
            </w:pPr>
          </w:p>
          <w:p w14:paraId="309E6443" w14:textId="77777777" w:rsidR="00D603DB" w:rsidRPr="00847B5E" w:rsidRDefault="00D603DB" w:rsidP="00A609F2">
            <w:pPr>
              <w:pStyle w:val="Standard"/>
              <w:spacing w:after="0"/>
              <w:rPr>
                <w:rFonts w:ascii="Verdana" w:hAnsi="Verdana" w:cs="Calibri"/>
                <w:b/>
                <w:sz w:val="20"/>
                <w:szCs w:val="20"/>
              </w:rPr>
            </w:pPr>
          </w:p>
          <w:p w14:paraId="47792393" w14:textId="77777777" w:rsidR="00D603DB" w:rsidRPr="00847B5E" w:rsidRDefault="00D603DB" w:rsidP="00A609F2">
            <w:pPr>
              <w:pStyle w:val="Standard"/>
              <w:spacing w:after="0"/>
              <w:rPr>
                <w:rFonts w:ascii="Verdana" w:hAnsi="Verdana" w:cs="Calibri"/>
                <w:b/>
                <w:sz w:val="20"/>
                <w:szCs w:val="20"/>
              </w:rPr>
            </w:pPr>
          </w:p>
          <w:p w14:paraId="0D5691F3" w14:textId="77777777" w:rsidR="00D603DB" w:rsidRPr="00847B5E" w:rsidRDefault="00D603DB" w:rsidP="00A609F2">
            <w:pPr>
              <w:pStyle w:val="Standard"/>
              <w:spacing w:after="0"/>
              <w:rPr>
                <w:rFonts w:ascii="Verdana" w:hAnsi="Verdana" w:cs="Calibri"/>
                <w:b/>
                <w:sz w:val="20"/>
                <w:szCs w:val="20"/>
              </w:rPr>
            </w:pPr>
          </w:p>
          <w:p w14:paraId="4D29DF0F" w14:textId="77777777" w:rsidR="00D603DB" w:rsidRPr="00847B5E" w:rsidRDefault="00D603DB" w:rsidP="00A609F2">
            <w:pPr>
              <w:pStyle w:val="Standard"/>
              <w:spacing w:after="0"/>
              <w:rPr>
                <w:rFonts w:ascii="Verdana" w:hAnsi="Verdana" w:cs="Calibri"/>
                <w:b/>
                <w:sz w:val="20"/>
                <w:szCs w:val="20"/>
              </w:rPr>
            </w:pPr>
          </w:p>
          <w:p w14:paraId="5A5F1CBD" w14:textId="77777777" w:rsidR="00D603DB" w:rsidRPr="00847B5E" w:rsidRDefault="00D603DB" w:rsidP="00A609F2">
            <w:pPr>
              <w:pStyle w:val="Standard"/>
              <w:spacing w:after="0"/>
              <w:rPr>
                <w:rFonts w:ascii="Verdana" w:hAnsi="Verdana" w:cs="Calibri"/>
                <w:b/>
                <w:sz w:val="20"/>
                <w:szCs w:val="20"/>
              </w:rPr>
            </w:pPr>
          </w:p>
          <w:p w14:paraId="0DDE53C8" w14:textId="77777777" w:rsidR="00D603DB" w:rsidRPr="00847B5E" w:rsidRDefault="00D603DB" w:rsidP="00A609F2">
            <w:pPr>
              <w:pStyle w:val="Standard"/>
              <w:spacing w:after="0"/>
              <w:rPr>
                <w:rFonts w:ascii="Verdana" w:hAnsi="Verdana" w:cs="Calibri"/>
                <w:b/>
                <w:sz w:val="20"/>
                <w:szCs w:val="20"/>
              </w:rPr>
            </w:pPr>
          </w:p>
          <w:p w14:paraId="2540E052" w14:textId="77777777" w:rsidR="00D603DB" w:rsidRPr="00847B5E" w:rsidRDefault="00D603DB" w:rsidP="00A609F2">
            <w:pPr>
              <w:pStyle w:val="Standard"/>
              <w:spacing w:after="0"/>
              <w:rPr>
                <w:rFonts w:ascii="Verdana" w:hAnsi="Verdana" w:cs="Calibri"/>
                <w:b/>
                <w:sz w:val="20"/>
                <w:szCs w:val="20"/>
              </w:rPr>
            </w:pPr>
          </w:p>
        </w:tc>
        <w:tc>
          <w:tcPr>
            <w:tcW w:w="3686" w:type="dxa"/>
            <w:gridSpan w:val="2"/>
          </w:tcPr>
          <w:p w14:paraId="44EA7A43"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lastRenderedPageBreak/>
              <w:t>objasniti  utjecaj okolišnih , organizacijskih  i ljudskih resursa  na kvalitetu zdravstvene zaštite</w:t>
            </w:r>
          </w:p>
          <w:p w14:paraId="72613953"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opisati aspekte  higijene  i odgovornog ekološkog ponašanja zdravstvenih djelatnika</w:t>
            </w:r>
          </w:p>
          <w:p w14:paraId="16E10EF4"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 xml:space="preserve">objasniti značaj  prosvjećivanja i edukacije zajednice o bolestima i putevima širenja  </w:t>
            </w:r>
          </w:p>
          <w:p w14:paraId="53076C66"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opisati mjere i zakonske odrednice u sprečavnju kroničnih bolesti u okviru zdravstvene zaštite</w:t>
            </w:r>
          </w:p>
          <w:p w14:paraId="5ED66303"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objasniti pojam screeninga u otkrivnju malignih bolesti</w:t>
            </w:r>
          </w:p>
          <w:p w14:paraId="61A161C0"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objasniti pojam suzaštite i samopregleda</w:t>
            </w:r>
          </w:p>
          <w:p w14:paraId="072FDFAA"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lastRenderedPageBreak/>
              <w:t>nabrojati oblike liječenja i rehabilitacije oboljelih</w:t>
            </w:r>
          </w:p>
          <w:p w14:paraId="52A43939"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objasniti  svrhu programa preventivne mamomografije i ginekoloških pregleda žena</w:t>
            </w:r>
          </w:p>
          <w:p w14:paraId="01342FF4" w14:textId="77777777" w:rsidR="00D603DB" w:rsidRPr="00847B5E" w:rsidRDefault="00D603DB" w:rsidP="00A609F2">
            <w:pPr>
              <w:pStyle w:val="Standard"/>
              <w:numPr>
                <w:ilvl w:val="0"/>
                <w:numId w:val="14"/>
              </w:numPr>
              <w:rPr>
                <w:rFonts w:ascii="Verdana" w:hAnsi="Verdana"/>
                <w:color w:val="000000"/>
                <w:sz w:val="20"/>
                <w:szCs w:val="20"/>
              </w:rPr>
            </w:pPr>
            <w:r w:rsidRPr="00847B5E">
              <w:rPr>
                <w:rFonts w:ascii="Verdana" w:hAnsi="Verdana"/>
                <w:color w:val="000000"/>
                <w:sz w:val="20"/>
                <w:szCs w:val="20"/>
              </w:rPr>
              <w:t>opisati oblike brige o zdravoj prehrani i prevenciji karijesa u ustanovama za odgoj i obrazovanje</w:t>
            </w:r>
            <w:r w:rsidRPr="00847B5E">
              <w:rPr>
                <w:rFonts w:ascii="Verdana" w:hAnsi="Verdana"/>
                <w:color w:val="000000"/>
                <w:sz w:val="20"/>
                <w:szCs w:val="20"/>
              </w:rPr>
              <w:softHyphen/>
            </w:r>
          </w:p>
        </w:tc>
        <w:tc>
          <w:tcPr>
            <w:tcW w:w="2835" w:type="dxa"/>
            <w:gridSpan w:val="2"/>
          </w:tcPr>
          <w:p w14:paraId="4A205ADD" w14:textId="77777777" w:rsidR="00D603DB" w:rsidRPr="00847B5E" w:rsidRDefault="00D603DB" w:rsidP="00A609F2">
            <w:pPr>
              <w:pStyle w:val="Standard"/>
              <w:spacing w:after="0"/>
              <w:rPr>
                <w:rFonts w:ascii="Verdana" w:hAnsi="Verdana" w:cs="Calibri"/>
                <w:sz w:val="20"/>
                <w:szCs w:val="20"/>
              </w:rPr>
            </w:pPr>
            <w:r w:rsidRPr="00847B5E">
              <w:rPr>
                <w:rFonts w:ascii="Verdana" w:hAnsi="Verdana" w:cs="Calibri"/>
                <w:sz w:val="20"/>
                <w:szCs w:val="20"/>
                <w:lang w:val="hr-HR"/>
              </w:rPr>
              <w:lastRenderedPageBreak/>
              <w:t>Dentalna morfologija</w:t>
            </w:r>
          </w:p>
          <w:p w14:paraId="564AA51B" w14:textId="77777777" w:rsidR="00D603DB" w:rsidRPr="00847B5E" w:rsidRDefault="00D603DB" w:rsidP="00A609F2">
            <w:pPr>
              <w:pStyle w:val="Standard"/>
              <w:spacing w:after="0"/>
              <w:rPr>
                <w:rFonts w:ascii="Verdana" w:hAnsi="Verdana" w:cs="Calibri"/>
                <w:sz w:val="20"/>
                <w:szCs w:val="20"/>
              </w:rPr>
            </w:pPr>
            <w:r w:rsidRPr="00847B5E">
              <w:rPr>
                <w:rFonts w:ascii="Verdana" w:hAnsi="Verdana" w:cs="Calibri"/>
                <w:sz w:val="20"/>
                <w:szCs w:val="20"/>
                <w:lang w:val="hr-HR"/>
              </w:rPr>
              <w:t>Anatomija i fiziologija</w:t>
            </w:r>
          </w:p>
          <w:p w14:paraId="08ACD36E" w14:textId="77777777" w:rsidR="00D603DB" w:rsidRPr="00847B5E" w:rsidRDefault="00D603DB" w:rsidP="00A609F2">
            <w:pPr>
              <w:pStyle w:val="Standard"/>
              <w:spacing w:after="0"/>
              <w:rPr>
                <w:rFonts w:ascii="Verdana" w:hAnsi="Verdana" w:cs="Calibri"/>
                <w:sz w:val="20"/>
                <w:szCs w:val="20"/>
              </w:rPr>
            </w:pPr>
            <w:r w:rsidRPr="00847B5E">
              <w:rPr>
                <w:rFonts w:ascii="Verdana" w:hAnsi="Verdana" w:cs="Calibri"/>
                <w:sz w:val="20"/>
                <w:szCs w:val="20"/>
                <w:lang w:val="hr-HR"/>
              </w:rPr>
              <w:t>Latinski jezik</w:t>
            </w:r>
          </w:p>
          <w:p w14:paraId="6937D589" w14:textId="77777777" w:rsidR="00D603DB" w:rsidRPr="00847B5E" w:rsidRDefault="00D603DB" w:rsidP="00A609F2">
            <w:pPr>
              <w:pStyle w:val="Standard"/>
              <w:spacing w:after="0"/>
              <w:rPr>
                <w:rFonts w:ascii="Verdana" w:hAnsi="Verdana" w:cs="Calibri"/>
                <w:sz w:val="20"/>
                <w:szCs w:val="20"/>
              </w:rPr>
            </w:pPr>
            <w:r w:rsidRPr="00847B5E">
              <w:rPr>
                <w:rFonts w:ascii="Verdana" w:hAnsi="Verdana" w:cs="Calibri"/>
                <w:sz w:val="20"/>
                <w:szCs w:val="20"/>
                <w:lang w:val="hr-HR"/>
              </w:rPr>
              <w:t>Uvod u dentalnu medicinu</w:t>
            </w:r>
          </w:p>
          <w:p w14:paraId="1E07D9EA" w14:textId="77777777" w:rsidR="00D603DB" w:rsidRPr="00847B5E" w:rsidRDefault="00D603DB" w:rsidP="00A609F2">
            <w:pPr>
              <w:pStyle w:val="Standard"/>
              <w:spacing w:after="0"/>
              <w:rPr>
                <w:rFonts w:ascii="Verdana" w:hAnsi="Verdana" w:cs="Calibri"/>
                <w:sz w:val="20"/>
                <w:szCs w:val="20"/>
              </w:rPr>
            </w:pPr>
          </w:p>
          <w:p w14:paraId="2E3FA420" w14:textId="77777777" w:rsidR="00D603DB" w:rsidRPr="00847B5E" w:rsidRDefault="00D603DB" w:rsidP="00A609F2">
            <w:pPr>
              <w:pStyle w:val="Standard"/>
              <w:spacing w:after="0"/>
              <w:rPr>
                <w:rFonts w:ascii="Verdana" w:hAnsi="Verdana" w:cs="Calibri"/>
                <w:sz w:val="20"/>
                <w:szCs w:val="20"/>
              </w:rPr>
            </w:pPr>
          </w:p>
          <w:p w14:paraId="5A88295A" w14:textId="77777777" w:rsidR="00D603DB" w:rsidRPr="00847B5E" w:rsidRDefault="00D603DB" w:rsidP="00A609F2">
            <w:pPr>
              <w:pStyle w:val="Standard"/>
              <w:spacing w:after="0"/>
              <w:rPr>
                <w:rFonts w:ascii="Verdana" w:hAnsi="Verdana" w:cs="Calibri"/>
                <w:b/>
                <w:bCs/>
                <w:sz w:val="20"/>
                <w:szCs w:val="20"/>
              </w:rPr>
            </w:pPr>
            <w:r w:rsidRPr="00847B5E">
              <w:rPr>
                <w:rFonts w:ascii="Verdana" w:hAnsi="Verdana" w:cs="Calibri"/>
                <w:b/>
                <w:bCs/>
                <w:sz w:val="20"/>
                <w:szCs w:val="20"/>
                <w:lang w:val="hr-HR"/>
              </w:rPr>
              <w:t>Preporuke za ostvarivanje:</w:t>
            </w:r>
          </w:p>
          <w:p w14:paraId="34A757B5" w14:textId="77777777" w:rsidR="00D603DB" w:rsidRPr="00847B5E" w:rsidRDefault="00D603DB" w:rsidP="00A609F2">
            <w:pPr>
              <w:pStyle w:val="Standard"/>
              <w:spacing w:after="0"/>
              <w:rPr>
                <w:rFonts w:ascii="Verdana" w:hAnsi="Verdana"/>
                <w:sz w:val="20"/>
                <w:szCs w:val="20"/>
              </w:rPr>
            </w:pPr>
            <w:r w:rsidRPr="00847B5E">
              <w:rPr>
                <w:rFonts w:ascii="Verdana" w:hAnsi="Verdana" w:cs="Calibri"/>
                <w:b/>
                <w:bCs/>
                <w:sz w:val="20"/>
                <w:szCs w:val="20"/>
                <w:lang w:val="hr-HR"/>
              </w:rPr>
              <w:t>uvježbavanje na primjerima te vrednovanje ostvarenih ishoda odvijaju se kontinuirano tijekom nastavne godine</w:t>
            </w:r>
            <w:r w:rsidRPr="00847B5E">
              <w:rPr>
                <w:rFonts w:ascii="Verdana" w:hAnsi="Verdana" w:cs="Calibri"/>
                <w:sz w:val="20"/>
                <w:szCs w:val="20"/>
                <w:lang w:val="hr-HR"/>
              </w:rPr>
              <w:t>.</w:t>
            </w:r>
          </w:p>
        </w:tc>
        <w:tc>
          <w:tcPr>
            <w:tcW w:w="4961" w:type="dxa"/>
            <w:gridSpan w:val="2"/>
          </w:tcPr>
          <w:p w14:paraId="12DC97D1" w14:textId="77777777" w:rsidR="00D603DB" w:rsidRPr="00847B5E" w:rsidRDefault="00D603DB" w:rsidP="00A609F2">
            <w:pPr>
              <w:pStyle w:val="Standard"/>
              <w:spacing w:after="0"/>
              <w:rPr>
                <w:rFonts w:ascii="Verdana" w:hAnsi="Verdana" w:cs="Calibri"/>
                <w:sz w:val="20"/>
                <w:szCs w:val="20"/>
              </w:rPr>
            </w:pPr>
          </w:p>
          <w:p w14:paraId="33B8F755" w14:textId="77777777" w:rsidR="00D603DB" w:rsidRPr="00847B5E" w:rsidRDefault="00D603DB" w:rsidP="00A609F2">
            <w:pPr>
              <w:pStyle w:val="Standard"/>
              <w:numPr>
                <w:ilvl w:val="0"/>
                <w:numId w:val="13"/>
              </w:numPr>
              <w:spacing w:after="160"/>
              <w:ind w:left="317" w:hanging="284"/>
              <w:rPr>
                <w:rFonts w:ascii="Verdana" w:eastAsia="Times New Roman" w:hAnsi="Verdana" w:cs="Calibri"/>
                <w:color w:val="000000"/>
                <w:sz w:val="20"/>
                <w:szCs w:val="20"/>
                <w:lang w:eastAsia="hr-HR"/>
              </w:rPr>
            </w:pPr>
            <w:r w:rsidRPr="00847B5E">
              <w:rPr>
                <w:rFonts w:ascii="Verdana" w:eastAsia="Times New Roman" w:hAnsi="Verdana" w:cs="Calibri"/>
                <w:color w:val="000000"/>
                <w:sz w:val="20"/>
                <w:szCs w:val="20"/>
                <w:lang w:val="hr-HR" w:eastAsia="hr-HR"/>
              </w:rPr>
              <w:t>osr B.4.1. Uviđa posljedice svojih i tuđih stavova/postupaka/izbora.</w:t>
            </w:r>
          </w:p>
          <w:p w14:paraId="59F53984" w14:textId="77777777" w:rsidR="00D603DB" w:rsidRPr="00847B5E" w:rsidRDefault="00D603DB" w:rsidP="00A609F2">
            <w:pPr>
              <w:pStyle w:val="Standard"/>
              <w:numPr>
                <w:ilvl w:val="0"/>
                <w:numId w:val="13"/>
              </w:numPr>
              <w:spacing w:after="160"/>
              <w:ind w:left="317" w:hanging="284"/>
              <w:rPr>
                <w:rFonts w:ascii="Verdana" w:eastAsia="Times New Roman" w:hAnsi="Verdana" w:cs="Calibri"/>
                <w:color w:val="000000"/>
                <w:sz w:val="20"/>
                <w:szCs w:val="20"/>
                <w:lang w:eastAsia="hr-HR"/>
              </w:rPr>
            </w:pPr>
            <w:r w:rsidRPr="00847B5E">
              <w:rPr>
                <w:rFonts w:ascii="Verdana" w:eastAsia="Times New Roman" w:hAnsi="Verdana" w:cs="Calibri"/>
                <w:color w:val="000000"/>
                <w:sz w:val="20"/>
                <w:szCs w:val="20"/>
                <w:lang w:val="hr-HR" w:eastAsia="hr-HR"/>
              </w:rPr>
              <w:t>osr B.4.2. Suradnički uči i radi u timu.</w:t>
            </w:r>
          </w:p>
          <w:p w14:paraId="2FAC5B4A" w14:textId="77777777" w:rsidR="00D603DB" w:rsidRPr="00847B5E" w:rsidRDefault="00D603DB" w:rsidP="00A609F2">
            <w:pPr>
              <w:pStyle w:val="Standard"/>
              <w:numPr>
                <w:ilvl w:val="0"/>
                <w:numId w:val="13"/>
              </w:numPr>
              <w:spacing w:after="160"/>
              <w:ind w:left="317" w:hanging="284"/>
              <w:rPr>
                <w:rFonts w:ascii="Verdana" w:eastAsia="Times New Roman" w:hAnsi="Verdana" w:cs="Calibri"/>
                <w:color w:val="000000"/>
                <w:sz w:val="20"/>
                <w:szCs w:val="20"/>
                <w:lang w:eastAsia="hr-HR"/>
              </w:rPr>
            </w:pPr>
            <w:r w:rsidRPr="00847B5E">
              <w:rPr>
                <w:rFonts w:ascii="Verdana" w:eastAsia="Times New Roman" w:hAnsi="Verdana" w:cs="Calibri"/>
                <w:color w:val="000000"/>
                <w:sz w:val="20"/>
                <w:szCs w:val="20"/>
                <w:lang w:val="hr-HR" w:eastAsia="hr-HR"/>
              </w:rPr>
              <w:t>osr B.4.3. Preuzima odgovornost za svoje ponašanje.</w:t>
            </w:r>
          </w:p>
          <w:p w14:paraId="0236F3AA" w14:textId="77777777" w:rsidR="00D603DB" w:rsidRPr="00847B5E" w:rsidRDefault="00D603DB" w:rsidP="00A609F2">
            <w:pPr>
              <w:pStyle w:val="Standard"/>
              <w:numPr>
                <w:ilvl w:val="0"/>
                <w:numId w:val="13"/>
              </w:numPr>
              <w:spacing w:after="160"/>
              <w:ind w:left="317" w:hanging="284"/>
              <w:rPr>
                <w:rFonts w:ascii="Verdana" w:eastAsia="Times New Roman" w:hAnsi="Verdana" w:cs="Calibri"/>
                <w:color w:val="000000"/>
                <w:sz w:val="20"/>
                <w:szCs w:val="20"/>
                <w:lang w:eastAsia="hr-HR"/>
              </w:rPr>
            </w:pPr>
            <w:r w:rsidRPr="00847B5E">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112E62B4" w14:textId="77777777" w:rsidR="00D603DB" w:rsidRPr="00847B5E" w:rsidRDefault="00D603DB" w:rsidP="00A609F2">
            <w:pPr>
              <w:pStyle w:val="Standard"/>
              <w:numPr>
                <w:ilvl w:val="0"/>
                <w:numId w:val="13"/>
              </w:numPr>
              <w:spacing w:after="160"/>
              <w:ind w:left="317" w:hanging="284"/>
              <w:rPr>
                <w:rFonts w:ascii="Verdana" w:eastAsia="Times New Roman" w:hAnsi="Verdana" w:cs="Calibri"/>
                <w:color w:val="000000"/>
                <w:sz w:val="20"/>
                <w:szCs w:val="20"/>
                <w:lang w:eastAsia="hr-HR"/>
              </w:rPr>
            </w:pPr>
            <w:r w:rsidRPr="00847B5E">
              <w:rPr>
                <w:rFonts w:ascii="Verdana" w:eastAsia="Times New Roman" w:hAnsi="Verdana" w:cs="Calibri"/>
                <w:color w:val="000000"/>
                <w:sz w:val="20"/>
                <w:szCs w:val="20"/>
                <w:lang w:val="hr-HR" w:eastAsia="hr-HR"/>
              </w:rPr>
              <w:t>zdr. B.4.1.A Odabire primjerene odnose i komunikaciju.</w:t>
            </w:r>
          </w:p>
          <w:p w14:paraId="3B8D51BC" w14:textId="77777777" w:rsidR="00D603DB" w:rsidRPr="00847B5E" w:rsidRDefault="00D603DB" w:rsidP="00A609F2">
            <w:pPr>
              <w:pStyle w:val="Standard"/>
              <w:numPr>
                <w:ilvl w:val="0"/>
                <w:numId w:val="13"/>
              </w:numPr>
              <w:spacing w:after="160"/>
              <w:ind w:left="317" w:hanging="284"/>
              <w:rPr>
                <w:rFonts w:ascii="Verdana" w:hAnsi="Verdana"/>
                <w:sz w:val="20"/>
                <w:szCs w:val="20"/>
              </w:rPr>
            </w:pPr>
            <w:r w:rsidRPr="00847B5E">
              <w:rPr>
                <w:rFonts w:ascii="Verdana" w:eastAsia="Times New Roman" w:hAnsi="Verdana" w:cs="Calibri"/>
                <w:color w:val="000000"/>
                <w:sz w:val="20"/>
                <w:szCs w:val="20"/>
                <w:lang w:val="hr-HR" w:eastAsia="hr-HR"/>
              </w:rPr>
              <w:t>zdr. B.4.1.B Razvija tolerantan odnos prema drugima.</w:t>
            </w:r>
          </w:p>
          <w:p w14:paraId="37856892"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uku</w:t>
            </w:r>
            <w:proofErr w:type="gramEnd"/>
            <w:r w:rsidRPr="00847B5E">
              <w:rPr>
                <w:rFonts w:ascii="Verdana" w:eastAsia="Times New Roman" w:hAnsi="Verdana" w:cs="Calibri"/>
                <w:color w:val="000000"/>
                <w:sz w:val="20"/>
                <w:szCs w:val="20"/>
                <w:lang w:eastAsia="hr-HR"/>
              </w:rPr>
              <w:t xml:space="preserve"> A.4/5.3. Kreativno mišljenje. Učenik kreativno djeluje u različitim područjima učenja.</w:t>
            </w:r>
          </w:p>
          <w:p w14:paraId="140989A0"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xml:space="preserve"> B.4.2.C Razvija osobne potencijale i socijalne uloge.</w:t>
            </w:r>
          </w:p>
          <w:p w14:paraId="4CF177C5" w14:textId="77777777" w:rsidR="00D603DB" w:rsidRPr="00847B5E" w:rsidRDefault="00D603DB" w:rsidP="00A609F2">
            <w:pPr>
              <w:pStyle w:val="Odlomakpopisa"/>
              <w:numPr>
                <w:ilvl w:val="0"/>
                <w:numId w:val="13"/>
              </w:numPr>
              <w:suppressAutoHyphens/>
              <w:autoSpaceDN w:val="0"/>
              <w:spacing w:line="276" w:lineRule="auto"/>
              <w:ind w:left="317" w:hanging="284"/>
              <w:contextualSpacing w:val="0"/>
              <w:textAlignment w:val="baseline"/>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ikt</w:t>
            </w:r>
            <w:proofErr w:type="gramEnd"/>
            <w:r w:rsidRPr="00847B5E">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668CA6B1" w14:textId="77777777" w:rsidR="00D603DB" w:rsidRPr="00847B5E" w:rsidRDefault="00D603DB" w:rsidP="00A609F2">
            <w:pPr>
              <w:pStyle w:val="Standard"/>
              <w:spacing w:after="160"/>
              <w:ind w:left="317"/>
              <w:rPr>
                <w:rFonts w:ascii="Verdana" w:eastAsia="Times New Roman" w:hAnsi="Verdana" w:cs="Calibri"/>
                <w:color w:val="000000"/>
                <w:sz w:val="20"/>
                <w:szCs w:val="20"/>
                <w:lang w:eastAsia="hr-HR"/>
              </w:rPr>
            </w:pPr>
          </w:p>
          <w:p w14:paraId="3CE3C43F" w14:textId="77777777" w:rsidR="00D603DB" w:rsidRPr="00847B5E" w:rsidRDefault="00D603DB" w:rsidP="00A609F2">
            <w:pPr>
              <w:pStyle w:val="Standard"/>
              <w:spacing w:after="0"/>
              <w:rPr>
                <w:rFonts w:ascii="Verdana" w:hAnsi="Verdana" w:cs="Calibri"/>
                <w:sz w:val="20"/>
                <w:szCs w:val="20"/>
              </w:rPr>
            </w:pPr>
          </w:p>
        </w:tc>
      </w:tr>
      <w:tr w:rsidR="00D603DB" w:rsidRPr="00847B5E" w14:paraId="6D1405D7" w14:textId="77777777" w:rsidTr="00F37F0A">
        <w:trPr>
          <w:gridBefore w:val="1"/>
          <w:wBefore w:w="113" w:type="dxa"/>
          <w:trHeight w:val="1307"/>
        </w:trPr>
        <w:tc>
          <w:tcPr>
            <w:tcW w:w="1696" w:type="dxa"/>
            <w:gridSpan w:val="2"/>
          </w:tcPr>
          <w:p w14:paraId="7028E0E2"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T34 -</w:t>
            </w:r>
            <w:r w:rsidRPr="00847B5E">
              <w:rPr>
                <w:rFonts w:ascii="Verdana" w:hAnsi="Verdana"/>
                <w:b/>
                <w:sz w:val="20"/>
                <w:szCs w:val="20"/>
              </w:rPr>
              <w:t xml:space="preserve"> </w:t>
            </w:r>
            <w:r w:rsidRPr="00847B5E">
              <w:rPr>
                <w:rFonts w:ascii="Verdana" w:hAnsi="Verdana" w:cstheme="minorHAnsi"/>
                <w:b/>
                <w:sz w:val="20"/>
                <w:szCs w:val="20"/>
              </w:rPr>
              <w:t>KARDIO-PULMONALNA REANIMACIJA; KRVARENJE</w:t>
            </w:r>
          </w:p>
          <w:p w14:paraId="6B482E1E" w14:textId="77777777" w:rsidR="00D603DB" w:rsidRPr="00847B5E" w:rsidRDefault="00D603DB" w:rsidP="00A609F2">
            <w:pPr>
              <w:spacing w:line="276" w:lineRule="auto"/>
              <w:rPr>
                <w:rFonts w:ascii="Verdana" w:hAnsi="Verdana" w:cstheme="minorHAnsi"/>
                <w:b/>
                <w:sz w:val="20"/>
                <w:szCs w:val="20"/>
              </w:rPr>
            </w:pPr>
          </w:p>
          <w:p w14:paraId="4B1E2404" w14:textId="77777777" w:rsidR="00D603DB" w:rsidRPr="00847B5E" w:rsidRDefault="00D603DB" w:rsidP="00A609F2">
            <w:pPr>
              <w:spacing w:line="276" w:lineRule="auto"/>
              <w:rPr>
                <w:rFonts w:ascii="Verdana" w:hAnsi="Verdana" w:cstheme="minorHAnsi"/>
                <w:b/>
                <w:sz w:val="20"/>
                <w:szCs w:val="20"/>
              </w:rPr>
            </w:pPr>
          </w:p>
        </w:tc>
        <w:tc>
          <w:tcPr>
            <w:tcW w:w="3686" w:type="dxa"/>
            <w:gridSpan w:val="2"/>
          </w:tcPr>
          <w:p w14:paraId="5E5895AD"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Provesti postupke pružanja prve pomoći unesrećenim ili oboljelim pacijentima</w:t>
            </w:r>
          </w:p>
          <w:p w14:paraId="07730117"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Prikazati redoslijed postupaka prilikom pristupa unesrećenoj osobi</w:t>
            </w:r>
          </w:p>
          <w:p w14:paraId="61FD90C4"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Prepoznati stanja koja ugrožavaju život pacijenta.</w:t>
            </w:r>
          </w:p>
          <w:p w14:paraId="57A79EFF"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Objasniti postupke pri neposrednoj životnoj ugroženosti.</w:t>
            </w:r>
          </w:p>
          <w:p w14:paraId="548B76C6"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Provesti postupke osnovnog održavanja života pacijenta.</w:t>
            </w:r>
          </w:p>
          <w:p w14:paraId="0558777B"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Skrbiti o setu za anti-šok terapiju.</w:t>
            </w:r>
          </w:p>
          <w:p w14:paraId="2DEC4C3A"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Pripremiti lijekove i parenteralnu terapiju prema uputi doktora dentalne medicine.</w:t>
            </w:r>
          </w:p>
          <w:p w14:paraId="5D351CCB"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Razlikovati arterijsko i vensko krvarenje</w:t>
            </w:r>
          </w:p>
          <w:p w14:paraId="599E7BC6"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lastRenderedPageBreak/>
              <w:t>Prepoznati znakove unutarnjeg krvarenja</w:t>
            </w:r>
          </w:p>
          <w:p w14:paraId="2FFF4794" w14:textId="77777777" w:rsidR="00D603DB" w:rsidRPr="00847B5E" w:rsidRDefault="00D603DB" w:rsidP="00A609F2">
            <w:pPr>
              <w:pStyle w:val="Odlomakpopisa"/>
              <w:numPr>
                <w:ilvl w:val="0"/>
                <w:numId w:val="4"/>
              </w:numPr>
              <w:spacing w:line="276" w:lineRule="auto"/>
              <w:ind w:left="360"/>
              <w:rPr>
                <w:rFonts w:ascii="Verdana" w:hAnsi="Verdana" w:cstheme="minorHAnsi"/>
                <w:sz w:val="20"/>
                <w:szCs w:val="20"/>
              </w:rPr>
            </w:pPr>
            <w:r w:rsidRPr="00847B5E">
              <w:rPr>
                <w:rFonts w:ascii="Verdana" w:hAnsi="Verdana" w:cstheme="minorHAnsi"/>
                <w:sz w:val="20"/>
                <w:szCs w:val="20"/>
              </w:rPr>
              <w:t>Demonstrirati postupke za zaustavljanje vanjskog krvarenja</w:t>
            </w:r>
          </w:p>
        </w:tc>
        <w:tc>
          <w:tcPr>
            <w:tcW w:w="2835" w:type="dxa"/>
            <w:gridSpan w:val="2"/>
            <w:vMerge w:val="restart"/>
          </w:tcPr>
          <w:p w14:paraId="6F69BAC6"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lastRenderedPageBreak/>
              <w:t>Hitna medicinska stanja</w:t>
            </w:r>
          </w:p>
          <w:p w14:paraId="462F3F1B"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Zdravstvena njega</w:t>
            </w:r>
          </w:p>
          <w:p w14:paraId="1D94CE58"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Organizacija rada</w:t>
            </w:r>
          </w:p>
          <w:p w14:paraId="70BCD025"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Dentalno asistiranje</w:t>
            </w:r>
          </w:p>
          <w:p w14:paraId="168A14E7"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Prevencija u dentalnoj medicini</w:t>
            </w:r>
          </w:p>
          <w:p w14:paraId="4A50A654"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Uvod u dentalnu medicinu</w:t>
            </w:r>
          </w:p>
          <w:p w14:paraId="1309B823"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Preporuke za ostvarivanje:</w:t>
            </w:r>
          </w:p>
          <w:p w14:paraId="76E9E576"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Uvježbavanje na primjerima i zadacima te formativno i sumativno vrednovanje ostvarenih ishoda odvijaju se kontinuirano tijekom godine.</w:t>
            </w:r>
          </w:p>
          <w:p w14:paraId="0614DC67"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naučenog</w:t>
            </w:r>
            <w:r w:rsidRPr="00847B5E">
              <w:rPr>
                <w:rFonts w:ascii="Verdana" w:eastAsia="Calibri" w:hAnsi="Verdana" w:cstheme="minorHAnsi"/>
                <w:bCs/>
                <w:sz w:val="20"/>
                <w:szCs w:val="20"/>
              </w:rPr>
              <w:t xml:space="preserve"> - projekt, izrada ppt, plakata, letka, umne mape, usmena i pisana </w:t>
            </w:r>
            <w:r w:rsidRPr="00847B5E">
              <w:rPr>
                <w:rFonts w:ascii="Verdana" w:eastAsia="Calibri" w:hAnsi="Verdana" w:cstheme="minorHAnsi"/>
                <w:bCs/>
                <w:sz w:val="20"/>
                <w:szCs w:val="20"/>
              </w:rPr>
              <w:lastRenderedPageBreak/>
              <w:t>provjera znanja ili pomoću web alata</w:t>
            </w:r>
          </w:p>
          <w:p w14:paraId="69580AB2"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Cs/>
                <w:sz w:val="20"/>
                <w:szCs w:val="20"/>
              </w:rPr>
              <w:t>Provjera vještina prema radu s pacijentom ili fantom lutkom</w:t>
            </w:r>
          </w:p>
          <w:p w14:paraId="719F401A"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kao učenje</w:t>
            </w:r>
            <w:r w:rsidRPr="00847B5E">
              <w:rPr>
                <w:rFonts w:ascii="Verdana" w:eastAsia="Calibri" w:hAnsi="Verdana" w:cstheme="minorHAnsi"/>
                <w:bCs/>
                <w:sz w:val="20"/>
                <w:szCs w:val="20"/>
              </w:rPr>
              <w:t xml:space="preserve"> -</w:t>
            </w:r>
          </w:p>
          <w:p w14:paraId="056B25CD" w14:textId="77777777" w:rsidR="00D603DB" w:rsidRPr="00847B5E" w:rsidRDefault="00D603DB" w:rsidP="00A609F2">
            <w:pPr>
              <w:spacing w:line="276" w:lineRule="auto"/>
              <w:rPr>
                <w:rFonts w:ascii="Verdana" w:hAnsi="Verdana"/>
                <w:sz w:val="20"/>
                <w:szCs w:val="20"/>
              </w:rPr>
            </w:pPr>
            <w:r w:rsidRPr="00847B5E">
              <w:rPr>
                <w:rFonts w:ascii="Verdana" w:eastAsia="Calibri" w:hAnsi="Verdana" w:cstheme="minorHAnsi"/>
                <w:bCs/>
                <w:sz w:val="20"/>
                <w:szCs w:val="20"/>
              </w:rPr>
              <w:t>samovrednovanje, vršnjačko vrednovanje prema listama provjere</w:t>
            </w:r>
            <w:r w:rsidRPr="00847B5E">
              <w:rPr>
                <w:rFonts w:ascii="Verdana" w:hAnsi="Verdana"/>
                <w:sz w:val="20"/>
                <w:szCs w:val="20"/>
              </w:rPr>
              <w:t xml:space="preserve">, </w:t>
            </w:r>
            <w:r w:rsidRPr="00847B5E">
              <w:rPr>
                <w:rFonts w:ascii="Verdana" w:eastAsia="Calibri" w:hAnsi="Verdana" w:cstheme="minorHAnsi"/>
                <w:bCs/>
                <w:sz w:val="20"/>
                <w:szCs w:val="20"/>
              </w:rPr>
              <w:t>procjena putem edukativne igre, lista i rubrika</w:t>
            </w:r>
          </w:p>
          <w:p w14:paraId="7A95E2CA"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b/>
                <w:bCs/>
                <w:sz w:val="20"/>
                <w:szCs w:val="20"/>
              </w:rPr>
              <w:t>Vrednovanje za učenje</w:t>
            </w:r>
            <w:r w:rsidRPr="00847B5E">
              <w:rPr>
                <w:rFonts w:ascii="Verdana" w:hAnsi="Verdana" w:cstheme="minorHAnsi"/>
                <w:sz w:val="20"/>
                <w:szCs w:val="20"/>
              </w:rPr>
              <w:t xml:space="preserve"> - povratne informacije, diskusije, igranje uloga, izlazne kartice, palčevi, umna mapa</w:t>
            </w:r>
          </w:p>
        </w:tc>
        <w:tc>
          <w:tcPr>
            <w:tcW w:w="4961" w:type="dxa"/>
            <w:gridSpan w:val="2"/>
            <w:vMerge w:val="restart"/>
          </w:tcPr>
          <w:p w14:paraId="632A5DDC" w14:textId="77777777" w:rsidR="00D603DB" w:rsidRPr="00847B5E" w:rsidRDefault="00D603DB" w:rsidP="00A609F2">
            <w:pPr>
              <w:spacing w:line="276" w:lineRule="auto"/>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lastRenderedPageBreak/>
              <w:t>uku</w:t>
            </w:r>
            <w:proofErr w:type="gramEnd"/>
            <w:r w:rsidRPr="00847B5E">
              <w:rPr>
                <w:rFonts w:ascii="Verdana" w:eastAsia="Times New Roman" w:hAnsi="Verdana" w:cs="Calibri"/>
                <w:color w:val="000000"/>
                <w:sz w:val="20"/>
                <w:szCs w:val="20"/>
                <w:lang w:eastAsia="hr-HR"/>
              </w:rPr>
              <w:t xml:space="preserve"> A.4/5.3. Kreativno mišljenje. Učenik kreativno djeluje u različitim područjima učenja.</w:t>
            </w:r>
          </w:p>
          <w:p w14:paraId="6B5FB223"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xml:space="preserve"> B.4.2.C Razvija osobne potencijale i socijalne uloge.</w:t>
            </w:r>
          </w:p>
          <w:p w14:paraId="5141D429"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ikt</w:t>
            </w:r>
            <w:proofErr w:type="gramEnd"/>
            <w:r w:rsidRPr="00847B5E">
              <w:rPr>
                <w:rFonts w:ascii="Verdana" w:eastAsia="Times New Roman" w:hAnsi="Verdana" w:cs="Calibri"/>
                <w:color w:val="000000"/>
                <w:sz w:val="20"/>
                <w:szCs w:val="20"/>
                <w:lang w:eastAsia="hr-HR"/>
              </w:rPr>
              <w:t xml:space="preserve"> C 4.1. Učenik samostalno provodi složeno istraživanje radi rješenja problema u digitalnome okružju.</w:t>
            </w:r>
          </w:p>
          <w:p w14:paraId="65751504"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ikt</w:t>
            </w:r>
            <w:proofErr w:type="gramEnd"/>
            <w:r w:rsidRPr="00847B5E">
              <w:rPr>
                <w:rFonts w:ascii="Verdana" w:eastAsia="Times New Roman" w:hAnsi="Verdana" w:cs="Calibri"/>
                <w:color w:val="000000"/>
                <w:sz w:val="20"/>
                <w:szCs w:val="20"/>
                <w:lang w:eastAsia="hr-HR"/>
              </w:rPr>
              <w:t xml:space="preserve"> A.4.1. Učenik kritički odabire odgovarajuću digitalnu tehnologiju.</w:t>
            </w:r>
          </w:p>
          <w:p w14:paraId="57B41869" w14:textId="77777777" w:rsidR="00D603DB" w:rsidRPr="00847B5E" w:rsidRDefault="00D603DB" w:rsidP="00A609F2">
            <w:pPr>
              <w:pStyle w:val="Default"/>
              <w:spacing w:line="276" w:lineRule="auto"/>
              <w:rPr>
                <w:rFonts w:ascii="Verdana" w:hAnsi="Verdana" w:cs="Times New Roman"/>
                <w:color w:val="auto"/>
                <w:sz w:val="20"/>
                <w:szCs w:val="20"/>
              </w:rPr>
            </w:pPr>
            <w:proofErr w:type="gramStart"/>
            <w:r w:rsidRPr="00847B5E">
              <w:rPr>
                <w:rFonts w:ascii="Verdana" w:hAnsi="Verdana" w:cstheme="minorHAnsi"/>
                <w:color w:val="auto"/>
                <w:sz w:val="20"/>
                <w:szCs w:val="20"/>
              </w:rPr>
              <w:t>osr</w:t>
            </w:r>
            <w:proofErr w:type="gramEnd"/>
            <w:r w:rsidRPr="00847B5E">
              <w:rPr>
                <w:rFonts w:ascii="Verdana" w:hAnsi="Verdana" w:cstheme="minorHAnsi"/>
                <w:color w:val="auto"/>
                <w:sz w:val="20"/>
                <w:szCs w:val="20"/>
              </w:rPr>
              <w:t xml:space="preserve"> A 4.1. Razvija sliku o sebi</w:t>
            </w:r>
            <w:r w:rsidRPr="00847B5E">
              <w:rPr>
                <w:rFonts w:ascii="Verdana" w:hAnsi="Verdana" w:cs="Times New Roman"/>
                <w:color w:val="auto"/>
                <w:sz w:val="20"/>
                <w:szCs w:val="20"/>
              </w:rPr>
              <w:t xml:space="preserve">. </w:t>
            </w:r>
          </w:p>
          <w:p w14:paraId="33196BCE"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B.4.1. Uviđa posljedice svojih i tuđih stavova/postupaka/izbora.</w:t>
            </w:r>
          </w:p>
          <w:p w14:paraId="71499ABF"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B.4.2. Suradnički uči i radi u timu.</w:t>
            </w:r>
          </w:p>
          <w:p w14:paraId="2FC27438"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osr</w:t>
            </w:r>
            <w:proofErr w:type="gramEnd"/>
            <w:r w:rsidRPr="00847B5E">
              <w:rPr>
                <w:rFonts w:ascii="Verdana" w:eastAsia="Times New Roman" w:hAnsi="Verdana" w:cs="Calibri"/>
                <w:color w:val="000000"/>
                <w:sz w:val="20"/>
                <w:szCs w:val="20"/>
                <w:lang w:eastAsia="hr-HR"/>
              </w:rPr>
              <w:t xml:space="preserve"> B.4.3. Preuzima odgovornost za svoje ponašanje.</w:t>
            </w:r>
          </w:p>
          <w:p w14:paraId="51F1524C" w14:textId="77777777" w:rsidR="00D603DB" w:rsidRPr="00847B5E" w:rsidRDefault="00D603DB" w:rsidP="00A609F2">
            <w:pPr>
              <w:spacing w:line="276" w:lineRule="auto"/>
              <w:ind w:left="33"/>
              <w:rPr>
                <w:rFonts w:ascii="Verdana" w:hAnsi="Verdana" w:cstheme="minorHAnsi"/>
                <w:sz w:val="20"/>
                <w:szCs w:val="20"/>
              </w:rPr>
            </w:pPr>
            <w:r w:rsidRPr="00847B5E">
              <w:rPr>
                <w:rFonts w:ascii="Verdana" w:hAnsi="Verdana" w:cstheme="minorHAnsi"/>
                <w:sz w:val="20"/>
                <w:szCs w:val="20"/>
              </w:rPr>
              <w:t>osr.C.5.3. Učenik se ponaša društveno odgovorno</w:t>
            </w:r>
          </w:p>
          <w:p w14:paraId="31EF122A"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pod</w:t>
            </w:r>
            <w:proofErr w:type="gramEnd"/>
            <w:r w:rsidRPr="00847B5E">
              <w:rPr>
                <w:rFonts w:ascii="Verdana" w:eastAsia="Times New Roman" w:hAnsi="Verdana" w:cs="Calibri"/>
                <w:color w:val="000000"/>
                <w:sz w:val="20"/>
                <w:szCs w:val="20"/>
                <w:lang w:eastAsia="hr-HR"/>
              </w:rPr>
              <w:t xml:space="preserve"> C.4.1. </w:t>
            </w:r>
            <w:proofErr w:type="gramStart"/>
            <w:r w:rsidRPr="00847B5E">
              <w:rPr>
                <w:rFonts w:ascii="Verdana" w:eastAsia="Times New Roman" w:hAnsi="Verdana" w:cs="Calibri"/>
                <w:color w:val="000000"/>
                <w:sz w:val="20"/>
                <w:szCs w:val="20"/>
                <w:lang w:eastAsia="hr-HR"/>
              </w:rPr>
              <w:t>i</w:t>
            </w:r>
            <w:proofErr w:type="gramEnd"/>
            <w:r w:rsidRPr="00847B5E">
              <w:rPr>
                <w:rFonts w:ascii="Verdana" w:eastAsia="Times New Roman" w:hAnsi="Verdana" w:cs="Calibri"/>
                <w:color w:val="000000"/>
                <w:sz w:val="20"/>
                <w:szCs w:val="20"/>
                <w:lang w:eastAsia="hr-HR"/>
              </w:rPr>
              <w:t xml:space="preserve"> 4.2. Sudjeluje u projektu ili proizvodnji od ideje do realizacije (nadovezuje </w:t>
            </w:r>
            <w:r w:rsidRPr="00847B5E">
              <w:rPr>
                <w:rFonts w:ascii="Verdana" w:eastAsia="Times New Roman" w:hAnsi="Verdana" w:cs="Calibri"/>
                <w:color w:val="000000"/>
                <w:sz w:val="20"/>
                <w:szCs w:val="20"/>
                <w:lang w:eastAsia="hr-HR"/>
              </w:rPr>
              <w:lastRenderedPageBreak/>
              <w:t>se i uključuje elemente očekivanja iz 3. ciklusa)</w:t>
            </w:r>
          </w:p>
          <w:p w14:paraId="3B98A5F5" w14:textId="77777777" w:rsidR="00D603DB" w:rsidRPr="00847B5E" w:rsidRDefault="00D603DB" w:rsidP="00A609F2">
            <w:pPr>
              <w:spacing w:line="276" w:lineRule="auto"/>
              <w:ind w:left="33"/>
              <w:rPr>
                <w:rFonts w:ascii="Verdana" w:eastAsia="Times New Roman" w:hAnsi="Verdana" w:cs="Calibri"/>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B.4.1.A Odabire primjerene odnose i komunikaciju.</w:t>
            </w:r>
          </w:p>
          <w:p w14:paraId="6A237388" w14:textId="77777777" w:rsidR="00D603DB" w:rsidRPr="00847B5E" w:rsidRDefault="00D603DB" w:rsidP="00A609F2">
            <w:pPr>
              <w:spacing w:line="276" w:lineRule="auto"/>
              <w:ind w:left="33"/>
              <w:rPr>
                <w:rFonts w:ascii="Verdana" w:eastAsia="Times New Roman" w:hAnsi="Verdana" w:cs="Calibri"/>
                <w:b/>
                <w:bCs/>
                <w:color w:val="000000"/>
                <w:sz w:val="20"/>
                <w:szCs w:val="20"/>
                <w:lang w:eastAsia="hr-HR"/>
              </w:rPr>
            </w:pPr>
            <w:proofErr w:type="gramStart"/>
            <w:r w:rsidRPr="00847B5E">
              <w:rPr>
                <w:rFonts w:ascii="Verdana" w:eastAsia="Times New Roman" w:hAnsi="Verdana" w:cs="Calibri"/>
                <w:color w:val="000000"/>
                <w:sz w:val="20"/>
                <w:szCs w:val="20"/>
                <w:lang w:eastAsia="hr-HR"/>
              </w:rPr>
              <w:t>zdr</w:t>
            </w:r>
            <w:proofErr w:type="gramEnd"/>
            <w:r w:rsidRPr="00847B5E">
              <w:rPr>
                <w:rFonts w:ascii="Verdana" w:eastAsia="Times New Roman" w:hAnsi="Verdana" w:cs="Calibri"/>
                <w:color w:val="000000"/>
                <w:sz w:val="20"/>
                <w:szCs w:val="20"/>
                <w:lang w:eastAsia="hr-HR"/>
              </w:rPr>
              <w:t>. B.4.1.B Razvija tolerantan odnos prema drugima.</w:t>
            </w:r>
          </w:p>
        </w:tc>
      </w:tr>
      <w:tr w:rsidR="00D603DB" w:rsidRPr="00847B5E" w14:paraId="216A4CDC" w14:textId="77777777" w:rsidTr="00F37F0A">
        <w:trPr>
          <w:gridBefore w:val="1"/>
          <w:wBefore w:w="113" w:type="dxa"/>
          <w:trHeight w:val="2686"/>
        </w:trPr>
        <w:tc>
          <w:tcPr>
            <w:tcW w:w="1696" w:type="dxa"/>
            <w:gridSpan w:val="2"/>
          </w:tcPr>
          <w:p w14:paraId="3430F65A" w14:textId="77777777" w:rsidR="00D603DB" w:rsidRPr="00847B5E" w:rsidRDefault="00D603DB" w:rsidP="00A609F2">
            <w:pPr>
              <w:spacing w:line="276" w:lineRule="auto"/>
              <w:rPr>
                <w:rFonts w:ascii="Verdana" w:hAnsi="Verdana" w:cstheme="minorHAnsi"/>
                <w:b/>
                <w:iCs/>
                <w:sz w:val="20"/>
                <w:szCs w:val="20"/>
              </w:rPr>
            </w:pPr>
            <w:r w:rsidRPr="00847B5E">
              <w:rPr>
                <w:rFonts w:ascii="Verdana" w:hAnsi="Verdana" w:cstheme="minorHAnsi"/>
                <w:b/>
                <w:iCs/>
                <w:sz w:val="20"/>
                <w:szCs w:val="20"/>
              </w:rPr>
              <w:lastRenderedPageBreak/>
              <w:t>T35 - PREVENTIVNI POSTUPCI I MJERE U DENTALNOJ MEDICINE</w:t>
            </w:r>
          </w:p>
        </w:tc>
        <w:tc>
          <w:tcPr>
            <w:tcW w:w="3686" w:type="dxa"/>
            <w:gridSpan w:val="2"/>
          </w:tcPr>
          <w:p w14:paraId="5567AE3D"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Interpretirati pojmove preventivnih postupaka u dentalnoj medicini.</w:t>
            </w:r>
          </w:p>
          <w:p w14:paraId="0594484F"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Navesti primjere akcija za unapređenje oralnog zdravlja.</w:t>
            </w:r>
          </w:p>
          <w:p w14:paraId="24A6B2A0"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Objasniti pojam rizičnih čimbenika u dentalnoj medicini.</w:t>
            </w:r>
          </w:p>
          <w:p w14:paraId="2A1F793F"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 xml:space="preserve">Povezati </w:t>
            </w:r>
            <w:proofErr w:type="gramStart"/>
            <w:r w:rsidRPr="00847B5E">
              <w:rPr>
                <w:rFonts w:ascii="Verdana" w:hAnsi="Verdana" w:cstheme="minorHAnsi"/>
                <w:szCs w:val="20"/>
              </w:rPr>
              <w:t>na</w:t>
            </w:r>
            <w:proofErr w:type="gramEnd"/>
            <w:r w:rsidRPr="00847B5E">
              <w:rPr>
                <w:rFonts w:ascii="Verdana" w:hAnsi="Verdana" w:cstheme="minorHAnsi"/>
                <w:szCs w:val="20"/>
              </w:rPr>
              <w:t xml:space="preserve"> koji način stil života i stečene navike pojedinca utječu na pojavu bolesti. </w:t>
            </w:r>
          </w:p>
          <w:p w14:paraId="147B268E"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Opisati zadaće dentalne asistentice u preventivnim postupcima i mjerama.</w:t>
            </w:r>
          </w:p>
          <w:p w14:paraId="5382BFB2"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Primijeniti preventivne postupke u dentalnoj medicini.</w:t>
            </w:r>
          </w:p>
          <w:p w14:paraId="5A00ECA6"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Obrazložiti osnovna i specijalna sredstva za oralnu higijenu</w:t>
            </w:r>
          </w:p>
          <w:p w14:paraId="7083861A" w14:textId="77777777" w:rsidR="00D603DB" w:rsidRPr="00847B5E" w:rsidRDefault="00D603DB" w:rsidP="00A609F2">
            <w:pPr>
              <w:pStyle w:val="Odlomakpopisa2"/>
              <w:numPr>
                <w:ilvl w:val="0"/>
                <w:numId w:val="12"/>
              </w:numPr>
              <w:spacing w:after="0"/>
              <w:ind w:left="360"/>
              <w:rPr>
                <w:rFonts w:ascii="Verdana" w:hAnsi="Verdana" w:cstheme="minorHAnsi"/>
                <w:szCs w:val="20"/>
              </w:rPr>
            </w:pPr>
            <w:r w:rsidRPr="00847B5E">
              <w:rPr>
                <w:rFonts w:ascii="Verdana" w:hAnsi="Verdana" w:cstheme="minorHAnsi"/>
                <w:szCs w:val="20"/>
              </w:rPr>
              <w:t xml:space="preserve">Objasniti postupke u edukaciji pacijenta vezane za strah </w:t>
            </w:r>
            <w:proofErr w:type="gramStart"/>
            <w:r w:rsidRPr="00847B5E">
              <w:rPr>
                <w:rFonts w:ascii="Verdana" w:hAnsi="Verdana" w:cstheme="minorHAnsi"/>
                <w:szCs w:val="20"/>
              </w:rPr>
              <w:t>od</w:t>
            </w:r>
            <w:proofErr w:type="gramEnd"/>
            <w:r w:rsidRPr="00847B5E">
              <w:rPr>
                <w:rFonts w:ascii="Verdana" w:hAnsi="Verdana" w:cstheme="minorHAnsi"/>
                <w:szCs w:val="20"/>
              </w:rPr>
              <w:t xml:space="preserve"> pregleda i zahvata.</w:t>
            </w:r>
          </w:p>
          <w:p w14:paraId="00BC7F92" w14:textId="77777777" w:rsidR="00D603DB" w:rsidRPr="00847B5E" w:rsidRDefault="00D603DB" w:rsidP="00A609F2">
            <w:pPr>
              <w:pStyle w:val="Odlomakpopisa2"/>
              <w:numPr>
                <w:ilvl w:val="0"/>
                <w:numId w:val="12"/>
              </w:numPr>
              <w:spacing w:after="0"/>
              <w:ind w:left="360"/>
              <w:rPr>
                <w:rFonts w:ascii="Verdana" w:hAnsi="Verdana"/>
                <w:szCs w:val="20"/>
              </w:rPr>
            </w:pPr>
            <w:r w:rsidRPr="00847B5E">
              <w:rPr>
                <w:rFonts w:ascii="Verdana" w:hAnsi="Verdana" w:cstheme="minorHAnsi"/>
                <w:szCs w:val="20"/>
              </w:rPr>
              <w:t>Prezentirati postupke u zdravstvenom odgoju i edukaciji djeteta o važnosti pregleda kod doktora dentalne medicine.</w:t>
            </w:r>
          </w:p>
        </w:tc>
        <w:tc>
          <w:tcPr>
            <w:tcW w:w="2835" w:type="dxa"/>
            <w:gridSpan w:val="2"/>
            <w:vMerge/>
          </w:tcPr>
          <w:p w14:paraId="5A76BBB6" w14:textId="77777777" w:rsidR="00D603DB" w:rsidRPr="00847B5E" w:rsidRDefault="00D603DB" w:rsidP="00A609F2">
            <w:pPr>
              <w:spacing w:line="276" w:lineRule="auto"/>
              <w:rPr>
                <w:rFonts w:ascii="Verdana" w:hAnsi="Verdana" w:cstheme="minorHAnsi"/>
                <w:bCs/>
                <w:sz w:val="20"/>
                <w:szCs w:val="20"/>
              </w:rPr>
            </w:pPr>
          </w:p>
        </w:tc>
        <w:tc>
          <w:tcPr>
            <w:tcW w:w="4961" w:type="dxa"/>
            <w:gridSpan w:val="2"/>
            <w:vMerge/>
          </w:tcPr>
          <w:p w14:paraId="180C0D63" w14:textId="77777777" w:rsidR="00D603DB" w:rsidRPr="00847B5E" w:rsidRDefault="00D603DB" w:rsidP="00A609F2">
            <w:pPr>
              <w:spacing w:line="276" w:lineRule="auto"/>
              <w:rPr>
                <w:rFonts w:ascii="Verdana" w:eastAsia="Times New Roman" w:hAnsi="Verdana" w:cs="Calibri"/>
                <w:color w:val="000000"/>
                <w:sz w:val="20"/>
                <w:szCs w:val="20"/>
                <w:lang w:eastAsia="hr-HR"/>
              </w:rPr>
            </w:pPr>
          </w:p>
        </w:tc>
      </w:tr>
      <w:tr w:rsidR="00D603DB" w:rsidRPr="00847B5E" w14:paraId="064E5F9B" w14:textId="77777777" w:rsidTr="00F37F0A">
        <w:trPr>
          <w:gridBefore w:val="1"/>
          <w:wBefore w:w="113" w:type="dxa"/>
          <w:trHeight w:val="1101"/>
        </w:trPr>
        <w:tc>
          <w:tcPr>
            <w:tcW w:w="1696" w:type="dxa"/>
            <w:gridSpan w:val="2"/>
            <w:vMerge w:val="restart"/>
          </w:tcPr>
          <w:p w14:paraId="061348C0"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T36 - ZDRAVSTVENA ZAŠTITA</w:t>
            </w:r>
          </w:p>
        </w:tc>
        <w:tc>
          <w:tcPr>
            <w:tcW w:w="3686" w:type="dxa"/>
            <w:gridSpan w:val="2"/>
            <w:vMerge w:val="restart"/>
          </w:tcPr>
          <w:p w14:paraId="2CDAA366"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 xml:space="preserve">Protumačiti pojmove: zdravstvena zaštita, dentalna zaštita, primarna razina, sekundarna razina, timski rad, preventivna medicina, preventivna dentalna medicina, kurativna medicina, kurativna dentalna medicina, rehabilitacijska medicina, specijalističko konzilijarna zdravstvena zaštita, ordinacija dentalne medicine, poliklinika, klinika </w:t>
            </w:r>
          </w:p>
          <w:p w14:paraId="5ABB5BFE"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Nabrojiti vrste zdravstvenih ustanova u kojem se provodi dentalna zaštita.</w:t>
            </w:r>
          </w:p>
          <w:p w14:paraId="60C4F43E"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Razlikovati mjere i primijeniti načela zdravstvene zaštite</w:t>
            </w:r>
          </w:p>
          <w:p w14:paraId="7EDAC79C"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Objasniti značaj i karakteristike dentalne zaštite</w:t>
            </w:r>
          </w:p>
          <w:p w14:paraId="2A28AAC0"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Opisati organizaciju dentalne zaštite</w:t>
            </w:r>
          </w:p>
          <w:p w14:paraId="752B63FC" w14:textId="77777777" w:rsidR="00D603DB" w:rsidRPr="00847B5E" w:rsidRDefault="00D603DB" w:rsidP="00A609F2">
            <w:pPr>
              <w:numPr>
                <w:ilvl w:val="0"/>
                <w:numId w:val="16"/>
              </w:numPr>
              <w:spacing w:line="276" w:lineRule="auto"/>
              <w:rPr>
                <w:rFonts w:ascii="Verdana" w:hAnsi="Verdana" w:cstheme="minorHAnsi"/>
                <w:sz w:val="20"/>
                <w:szCs w:val="20"/>
              </w:rPr>
            </w:pPr>
            <w:r w:rsidRPr="00847B5E">
              <w:rPr>
                <w:rFonts w:ascii="Verdana" w:hAnsi="Verdana" w:cstheme="minorHAnsi"/>
                <w:sz w:val="20"/>
                <w:szCs w:val="20"/>
              </w:rPr>
              <w:t>Prezentirati djelokrug rada dentalne asistentice prema standardu</w:t>
            </w:r>
          </w:p>
          <w:p w14:paraId="1CA7AB64"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Provjeriti osnovne dokumente pacijenta</w:t>
            </w:r>
          </w:p>
          <w:p w14:paraId="6766E415"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Pripremiti medicinsku dokumentaciju i anamnezu pacijenta prije dijagnostičko terapijskog postupka</w:t>
            </w:r>
          </w:p>
          <w:p w14:paraId="7148E1C7" w14:textId="77777777" w:rsidR="00D603DB" w:rsidRPr="00847B5E" w:rsidRDefault="00D603DB" w:rsidP="00A609F2">
            <w:pPr>
              <w:numPr>
                <w:ilvl w:val="0"/>
                <w:numId w:val="16"/>
              </w:numPr>
              <w:tabs>
                <w:tab w:val="left" w:pos="2880"/>
              </w:tabs>
              <w:spacing w:line="276" w:lineRule="auto"/>
              <w:rPr>
                <w:rFonts w:ascii="Verdana" w:hAnsi="Verdana" w:cstheme="minorHAnsi"/>
                <w:sz w:val="20"/>
                <w:szCs w:val="20"/>
              </w:rPr>
            </w:pPr>
            <w:r w:rsidRPr="00847B5E">
              <w:rPr>
                <w:rFonts w:ascii="Verdana" w:hAnsi="Verdana" w:cstheme="minorHAnsi"/>
                <w:sz w:val="20"/>
                <w:szCs w:val="20"/>
              </w:rPr>
              <w:t xml:space="preserve">Primijeniti suvremenu informatičku tehnologiju u vođenju medicinske dokumentacije </w:t>
            </w:r>
          </w:p>
          <w:p w14:paraId="140A7B91"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hAnsi="Verdana" w:cstheme="minorHAnsi"/>
                <w:bCs/>
                <w:sz w:val="20"/>
                <w:szCs w:val="20"/>
              </w:rPr>
              <w:lastRenderedPageBreak/>
              <w:t>Ispuniti dentalni karton pacijenta i osigurati povjerljivost podataka</w:t>
            </w:r>
          </w:p>
          <w:p w14:paraId="71332F48"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hAnsi="Verdana" w:cstheme="minorHAnsi"/>
                <w:bCs/>
                <w:sz w:val="20"/>
                <w:szCs w:val="20"/>
              </w:rPr>
              <w:t>Voditi primke i izdatnice za materijal, instrumente, pribor, lijekove i opremu</w:t>
            </w:r>
          </w:p>
          <w:p w14:paraId="53A9D38B"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hAnsi="Verdana" w:cstheme="minorHAnsi"/>
                <w:bCs/>
                <w:sz w:val="20"/>
                <w:szCs w:val="20"/>
              </w:rPr>
              <w:t>Primijeniti podatke za statističku obradu izvršenja dentalnih usluga, potrošnog materijala, lijekova i incidentnih slučajeva</w:t>
            </w:r>
          </w:p>
          <w:p w14:paraId="35255509"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hAnsi="Verdana" w:cstheme="minorHAnsi"/>
                <w:bCs/>
                <w:sz w:val="20"/>
                <w:szCs w:val="20"/>
              </w:rPr>
              <w:t xml:space="preserve">Upisati dentalni status pacijenta prema nalogu doktora dentalne medicine </w:t>
            </w:r>
          </w:p>
          <w:p w14:paraId="743C166E"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hAnsi="Verdana" w:cstheme="minorHAnsi"/>
                <w:bCs/>
                <w:sz w:val="20"/>
                <w:szCs w:val="20"/>
              </w:rPr>
              <w:t>Arhivirati osobnu dentalnu i ostalu medicinsku dokumentaciju prema propisu te izraditi izvješća o izvršenim terapijskim postupcima</w:t>
            </w:r>
          </w:p>
          <w:p w14:paraId="403563D6"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hAnsi="Verdana" w:cstheme="minorHAnsi"/>
                <w:bCs/>
                <w:sz w:val="20"/>
                <w:szCs w:val="20"/>
              </w:rPr>
              <w:t>Naplatiti dentalnu uslugu prema cjeniku usluga</w:t>
            </w:r>
          </w:p>
          <w:p w14:paraId="5B43D58B" w14:textId="77777777" w:rsidR="00D603DB" w:rsidRPr="00847B5E" w:rsidRDefault="00D603DB" w:rsidP="00A609F2">
            <w:pPr>
              <w:pStyle w:val="Odlomakpopisa"/>
              <w:numPr>
                <w:ilvl w:val="0"/>
                <w:numId w:val="16"/>
              </w:numPr>
              <w:spacing w:line="276" w:lineRule="auto"/>
              <w:rPr>
                <w:rFonts w:ascii="Verdana" w:hAnsi="Verdana" w:cstheme="minorHAnsi"/>
                <w:bCs/>
                <w:sz w:val="20"/>
                <w:szCs w:val="20"/>
              </w:rPr>
            </w:pPr>
            <w:r w:rsidRPr="00847B5E">
              <w:rPr>
                <w:rFonts w:ascii="Verdana" w:eastAsia="Verdana" w:hAnsi="Verdana" w:cstheme="minorHAnsi"/>
                <w:bCs/>
                <w:color w:val="262626"/>
                <w:sz w:val="20"/>
                <w:szCs w:val="20"/>
              </w:rPr>
              <w:t xml:space="preserve">Razvijati osjećaj odgovornosti prema samostalnom i timskom radu, </w:t>
            </w:r>
            <w:r w:rsidRPr="00847B5E">
              <w:rPr>
                <w:rFonts w:ascii="Verdana" w:hAnsi="Verdana" w:cstheme="minorHAnsi"/>
                <w:bCs/>
                <w:sz w:val="20"/>
                <w:szCs w:val="20"/>
              </w:rPr>
              <w:t>organizacijske vještine,</w:t>
            </w:r>
            <w:r w:rsidRPr="00847B5E">
              <w:rPr>
                <w:rFonts w:ascii="Verdana" w:eastAsia="Verdana" w:hAnsi="Verdana" w:cstheme="minorHAnsi"/>
                <w:bCs/>
                <w:color w:val="262626"/>
                <w:sz w:val="20"/>
                <w:szCs w:val="20"/>
              </w:rPr>
              <w:t xml:space="preserve"> motivaciju za rad i osjećaj odgovornosti, sustavnost u radu, osjećaj važnosti korištenja pravilne osobne zaštite i razvijati kulturno-higijenske navike i odnos uvažavanja prema pacijentu</w:t>
            </w:r>
          </w:p>
          <w:p w14:paraId="5464164D" w14:textId="77777777" w:rsidR="00D603DB" w:rsidRPr="00847B5E" w:rsidRDefault="00D603DB" w:rsidP="00A609F2">
            <w:pPr>
              <w:spacing w:line="276" w:lineRule="auto"/>
              <w:rPr>
                <w:rFonts w:ascii="Verdana" w:hAnsi="Verdana" w:cstheme="minorHAnsi"/>
                <w:bCs/>
                <w:sz w:val="20"/>
                <w:szCs w:val="20"/>
              </w:rPr>
            </w:pPr>
          </w:p>
        </w:tc>
        <w:tc>
          <w:tcPr>
            <w:tcW w:w="2835" w:type="dxa"/>
            <w:gridSpan w:val="2"/>
          </w:tcPr>
          <w:p w14:paraId="1EB87BE4"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lastRenderedPageBreak/>
              <w:t>Hitna medicinska stanja</w:t>
            </w:r>
          </w:p>
          <w:p w14:paraId="26758D3B"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Zdravstvena njega</w:t>
            </w:r>
          </w:p>
          <w:p w14:paraId="06B7DB24"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Organizacija rada</w:t>
            </w:r>
          </w:p>
          <w:p w14:paraId="565EAB39"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Dentalno asistiranje</w:t>
            </w:r>
          </w:p>
          <w:p w14:paraId="08DB9DED"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Prevencija u dentalnoj medicini</w:t>
            </w:r>
          </w:p>
          <w:p w14:paraId="6C463602"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Uvod u dentalnu medicinu</w:t>
            </w:r>
          </w:p>
        </w:tc>
        <w:tc>
          <w:tcPr>
            <w:tcW w:w="4961" w:type="dxa"/>
            <w:gridSpan w:val="2"/>
            <w:vMerge w:val="restart"/>
          </w:tcPr>
          <w:p w14:paraId="5C92CB4F"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osr</w:t>
            </w:r>
            <w:proofErr w:type="gramEnd"/>
            <w:r w:rsidRPr="00847B5E">
              <w:rPr>
                <w:rFonts w:ascii="Verdana" w:hAnsi="Verdana" w:cstheme="minorHAnsi"/>
                <w:sz w:val="20"/>
                <w:szCs w:val="20"/>
              </w:rPr>
              <w:t>. B.5.3. Učenik preuzima odgovornost za svoje ponašanje</w:t>
            </w:r>
          </w:p>
          <w:p w14:paraId="068E74C9"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osr.C.5.3. Učenik se ponaša društveno odgovorno</w:t>
            </w:r>
          </w:p>
          <w:p w14:paraId="222309C1" w14:textId="77777777" w:rsidR="00D603DB" w:rsidRPr="00847B5E" w:rsidRDefault="00D603DB" w:rsidP="00A609F2">
            <w:pPr>
              <w:pStyle w:val="Default"/>
              <w:spacing w:line="276" w:lineRule="auto"/>
              <w:rPr>
                <w:rFonts w:ascii="Verdana" w:hAnsi="Verdana" w:cstheme="minorHAnsi"/>
                <w:color w:val="auto"/>
                <w:sz w:val="20"/>
                <w:szCs w:val="20"/>
              </w:rPr>
            </w:pPr>
            <w:proofErr w:type="gramStart"/>
            <w:r w:rsidRPr="00847B5E">
              <w:rPr>
                <w:rFonts w:ascii="Verdana" w:hAnsi="Verdana" w:cstheme="minorHAnsi"/>
                <w:color w:val="auto"/>
                <w:sz w:val="20"/>
                <w:szCs w:val="20"/>
              </w:rPr>
              <w:t>osr</w:t>
            </w:r>
            <w:proofErr w:type="gramEnd"/>
            <w:r w:rsidRPr="00847B5E">
              <w:rPr>
                <w:rFonts w:ascii="Verdana" w:hAnsi="Verdana" w:cstheme="minorHAnsi"/>
                <w:color w:val="auto"/>
                <w:sz w:val="20"/>
                <w:szCs w:val="20"/>
              </w:rPr>
              <w:t xml:space="preserve"> B 4.2. Suradnički uči i radi u timu.</w:t>
            </w:r>
          </w:p>
          <w:p w14:paraId="3539F693"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uku.A.4/5.1. Učenik samostalno traži nove informacije iz različitih izvora, transformira ih u novo znanje i uspješno primjenjuje pri rješavanju problema</w:t>
            </w:r>
          </w:p>
          <w:p w14:paraId="0BB5277E"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uku</w:t>
            </w:r>
            <w:proofErr w:type="gramEnd"/>
            <w:r w:rsidRPr="00847B5E">
              <w:rPr>
                <w:rFonts w:ascii="Verdana" w:hAnsi="Verdana" w:cstheme="minorHAnsi"/>
                <w:sz w:val="20"/>
                <w:szCs w:val="20"/>
              </w:rPr>
              <w:t>. B.4/5.2. Učenik prati učinkovitost učenja i svoje napredovanje tijekom učenja</w:t>
            </w:r>
          </w:p>
          <w:p w14:paraId="3FB8C831"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uku.A.4/5.2.Učenik se koristi različitim strategijama učenja i samostalno ih primjenjuje u ostvarivanju ciljeva učenja i rješavanju problema u svim područjima učenja</w:t>
            </w:r>
          </w:p>
          <w:p w14:paraId="2EE4DB37"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goo.B.5.1. Učenik promiče pravila demokratske zajednice</w:t>
            </w:r>
          </w:p>
          <w:p w14:paraId="1CBA9789"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goo.C.5.3. Učenik promiče kvalitetu života u zajednici</w:t>
            </w:r>
          </w:p>
          <w:p w14:paraId="3D543258"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odr.B.5.1. Učenik kritički promišlja o utjecaju našega djelovanja na Zemlju i okoliš</w:t>
            </w:r>
          </w:p>
          <w:p w14:paraId="621C300F"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pod</w:t>
            </w:r>
            <w:proofErr w:type="gramEnd"/>
            <w:r w:rsidRPr="00847B5E">
              <w:rPr>
                <w:rFonts w:ascii="Verdana" w:hAnsi="Verdana" w:cstheme="minorHAnsi"/>
                <w:sz w:val="20"/>
                <w:szCs w:val="20"/>
              </w:rPr>
              <w:t>. B.5.2. Učenik planira i upravlja aktivnostima</w:t>
            </w:r>
          </w:p>
          <w:p w14:paraId="6E6CA456"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ikt.A.5.1. Učenik analitički odlučuje o odabiru odgovarajuće digitalne tehnologije</w:t>
            </w:r>
          </w:p>
          <w:p w14:paraId="58E95EDE"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ikt.C.5.1. Učenik samostalno provodi složeno istraživanje s pomoću IKT-a</w:t>
            </w:r>
          </w:p>
          <w:p w14:paraId="0BE94C95"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zdr.A.5.3. Učenik razumije važnost višedimenzionalnoga modela zdravlja</w:t>
            </w:r>
          </w:p>
          <w:p w14:paraId="102BB31E"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zdr B.4.1.A Odabire primjerene odnose i komunikaciju</w:t>
            </w:r>
          </w:p>
          <w:p w14:paraId="77834835"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osr</w:t>
            </w:r>
            <w:proofErr w:type="gramEnd"/>
            <w:r w:rsidRPr="00847B5E">
              <w:rPr>
                <w:rFonts w:ascii="Verdana" w:hAnsi="Verdana" w:cstheme="minorHAnsi"/>
                <w:sz w:val="20"/>
                <w:szCs w:val="20"/>
              </w:rPr>
              <w:t>. B.5.2. Učenik suradnički uči i radi u timu</w:t>
            </w:r>
          </w:p>
          <w:p w14:paraId="02760FF2"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 xml:space="preserve">uku.A.4/5.2.Učenik se koristi različitim </w:t>
            </w:r>
          </w:p>
        </w:tc>
      </w:tr>
      <w:tr w:rsidR="00D603DB" w:rsidRPr="00847B5E" w14:paraId="7FD8E5C2" w14:textId="77777777" w:rsidTr="00F37F0A">
        <w:trPr>
          <w:gridBefore w:val="1"/>
          <w:wBefore w:w="113" w:type="dxa"/>
          <w:trHeight w:val="1312"/>
        </w:trPr>
        <w:tc>
          <w:tcPr>
            <w:tcW w:w="1696" w:type="dxa"/>
            <w:gridSpan w:val="2"/>
            <w:vMerge/>
          </w:tcPr>
          <w:p w14:paraId="07B662A1" w14:textId="77777777" w:rsidR="00D603DB" w:rsidRPr="00847B5E" w:rsidRDefault="00D603DB" w:rsidP="00A609F2">
            <w:pPr>
              <w:spacing w:line="276" w:lineRule="auto"/>
              <w:rPr>
                <w:rFonts w:ascii="Verdana" w:hAnsi="Verdana" w:cstheme="minorHAnsi"/>
                <w:b/>
                <w:sz w:val="20"/>
                <w:szCs w:val="20"/>
              </w:rPr>
            </w:pPr>
          </w:p>
        </w:tc>
        <w:tc>
          <w:tcPr>
            <w:tcW w:w="3686" w:type="dxa"/>
            <w:gridSpan w:val="2"/>
            <w:vMerge/>
          </w:tcPr>
          <w:p w14:paraId="7AF27020" w14:textId="77777777" w:rsidR="00D603DB" w:rsidRPr="00847B5E" w:rsidRDefault="00D603DB" w:rsidP="00A609F2">
            <w:pPr>
              <w:pStyle w:val="Odlomakpopisa"/>
              <w:numPr>
                <w:ilvl w:val="0"/>
                <w:numId w:val="15"/>
              </w:numPr>
              <w:spacing w:line="276" w:lineRule="auto"/>
              <w:rPr>
                <w:rFonts w:ascii="Verdana" w:hAnsi="Verdana" w:cstheme="minorHAnsi"/>
                <w:bCs/>
                <w:sz w:val="20"/>
                <w:szCs w:val="20"/>
              </w:rPr>
            </w:pPr>
          </w:p>
        </w:tc>
        <w:tc>
          <w:tcPr>
            <w:tcW w:w="2835" w:type="dxa"/>
            <w:gridSpan w:val="2"/>
            <w:vMerge w:val="restart"/>
          </w:tcPr>
          <w:p w14:paraId="41C46EA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Preporuke za ostvarivanje:</w:t>
            </w:r>
          </w:p>
          <w:p w14:paraId="27D67069"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Uvježbavanje na primjerima i zadacima te formativno i sumativno vrednovanje ostvarenih ishoda odvijaju se kontinuirano tijekom nastavne godine.</w:t>
            </w:r>
          </w:p>
          <w:p w14:paraId="68A34143"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naučenog</w:t>
            </w:r>
            <w:r w:rsidRPr="00847B5E">
              <w:rPr>
                <w:rFonts w:ascii="Verdana" w:eastAsia="Calibri" w:hAnsi="Verdana" w:cstheme="minorHAnsi"/>
                <w:bCs/>
                <w:sz w:val="20"/>
                <w:szCs w:val="20"/>
              </w:rPr>
              <w:t xml:space="preserve"> - projekt, izrada ppt, plakata, letka, umne mape, usmena i pisana provjera znanja ili pomoću web alata</w:t>
            </w:r>
          </w:p>
          <w:p w14:paraId="5A0B8E5D"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Cs/>
                <w:sz w:val="20"/>
                <w:szCs w:val="20"/>
              </w:rPr>
              <w:t>Provjera vještina prema radu s pacijentom ili fantom lutkom</w:t>
            </w:r>
          </w:p>
          <w:p w14:paraId="08617CA0"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kao učenje</w:t>
            </w:r>
            <w:r w:rsidRPr="00847B5E">
              <w:rPr>
                <w:rFonts w:ascii="Verdana" w:eastAsia="Calibri" w:hAnsi="Verdana" w:cstheme="minorHAnsi"/>
                <w:bCs/>
                <w:sz w:val="20"/>
                <w:szCs w:val="20"/>
              </w:rPr>
              <w:t xml:space="preserve"> -</w:t>
            </w:r>
          </w:p>
          <w:p w14:paraId="1EF6BCC0" w14:textId="77777777" w:rsidR="00D603DB" w:rsidRPr="00847B5E" w:rsidRDefault="00D603DB" w:rsidP="00A609F2">
            <w:pPr>
              <w:spacing w:line="276" w:lineRule="auto"/>
              <w:rPr>
                <w:rFonts w:ascii="Verdana" w:hAnsi="Verdana"/>
                <w:sz w:val="20"/>
                <w:szCs w:val="20"/>
              </w:rPr>
            </w:pPr>
            <w:r w:rsidRPr="00847B5E">
              <w:rPr>
                <w:rFonts w:ascii="Verdana" w:eastAsia="Calibri" w:hAnsi="Verdana" w:cstheme="minorHAnsi"/>
                <w:bCs/>
                <w:sz w:val="20"/>
                <w:szCs w:val="20"/>
              </w:rPr>
              <w:t>samovrednovanje, vršnjačko vrednovanje prema listama provjere</w:t>
            </w:r>
            <w:r w:rsidRPr="00847B5E">
              <w:rPr>
                <w:rFonts w:ascii="Verdana" w:hAnsi="Verdana"/>
                <w:sz w:val="20"/>
                <w:szCs w:val="20"/>
              </w:rPr>
              <w:t xml:space="preserve">, </w:t>
            </w:r>
            <w:r w:rsidRPr="00847B5E">
              <w:rPr>
                <w:rFonts w:ascii="Verdana" w:eastAsia="Calibri" w:hAnsi="Verdana" w:cstheme="minorHAnsi"/>
                <w:bCs/>
                <w:sz w:val="20"/>
                <w:szCs w:val="20"/>
              </w:rPr>
              <w:t>procjena putem edukativne igre, lista i rubrika</w:t>
            </w:r>
          </w:p>
          <w:p w14:paraId="7AB3D52F"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b/>
                <w:bCs/>
                <w:sz w:val="20"/>
                <w:szCs w:val="20"/>
              </w:rPr>
              <w:lastRenderedPageBreak/>
              <w:t>Vrednovanje za učenje</w:t>
            </w:r>
            <w:r w:rsidRPr="00847B5E">
              <w:rPr>
                <w:rFonts w:ascii="Verdana" w:hAnsi="Verdana" w:cstheme="minorHAnsi"/>
                <w:sz w:val="20"/>
                <w:szCs w:val="20"/>
              </w:rPr>
              <w:t xml:space="preserve"> - povratne informacije, diskusije, igranje uloga, izlazne kartice, grafički organizatori, palčevi, umna mapa</w:t>
            </w:r>
          </w:p>
          <w:p w14:paraId="60065832" w14:textId="77777777" w:rsidR="00D603DB" w:rsidRPr="00847B5E" w:rsidRDefault="00D603DB" w:rsidP="00A609F2">
            <w:pPr>
              <w:spacing w:line="276" w:lineRule="auto"/>
              <w:rPr>
                <w:rFonts w:ascii="Verdana" w:hAnsi="Verdana" w:cstheme="minorHAnsi"/>
                <w:sz w:val="20"/>
                <w:szCs w:val="20"/>
              </w:rPr>
            </w:pPr>
          </w:p>
          <w:p w14:paraId="6E725432" w14:textId="77777777" w:rsidR="00D603DB" w:rsidRPr="00847B5E" w:rsidRDefault="00D603DB" w:rsidP="00A609F2">
            <w:pPr>
              <w:spacing w:line="276" w:lineRule="auto"/>
              <w:rPr>
                <w:rFonts w:ascii="Verdana" w:hAnsi="Verdana" w:cstheme="minorHAnsi"/>
                <w:sz w:val="20"/>
                <w:szCs w:val="20"/>
              </w:rPr>
            </w:pPr>
          </w:p>
          <w:p w14:paraId="331500CB" w14:textId="77777777" w:rsidR="00D603DB" w:rsidRPr="00847B5E" w:rsidRDefault="00D603DB" w:rsidP="00A609F2">
            <w:pPr>
              <w:spacing w:line="276" w:lineRule="auto"/>
              <w:rPr>
                <w:rFonts w:ascii="Verdana" w:hAnsi="Verdana" w:cstheme="minorHAnsi"/>
                <w:sz w:val="20"/>
                <w:szCs w:val="20"/>
              </w:rPr>
            </w:pPr>
          </w:p>
          <w:p w14:paraId="47CC44B0" w14:textId="77777777" w:rsidR="00D603DB" w:rsidRPr="00847B5E" w:rsidRDefault="00D603DB" w:rsidP="00A609F2">
            <w:pPr>
              <w:spacing w:line="276" w:lineRule="auto"/>
              <w:rPr>
                <w:rFonts w:ascii="Verdana" w:hAnsi="Verdana" w:cstheme="minorHAnsi"/>
                <w:sz w:val="20"/>
                <w:szCs w:val="20"/>
              </w:rPr>
            </w:pPr>
          </w:p>
          <w:p w14:paraId="0273DEB8" w14:textId="77777777" w:rsidR="00D603DB" w:rsidRPr="00847B5E" w:rsidRDefault="00D603DB" w:rsidP="00A609F2">
            <w:pPr>
              <w:spacing w:line="276" w:lineRule="auto"/>
              <w:rPr>
                <w:rFonts w:ascii="Verdana" w:hAnsi="Verdana" w:cstheme="minorHAnsi"/>
                <w:sz w:val="20"/>
                <w:szCs w:val="20"/>
              </w:rPr>
            </w:pPr>
          </w:p>
          <w:p w14:paraId="3233F6F6" w14:textId="77777777" w:rsidR="00D603DB" w:rsidRPr="00847B5E" w:rsidRDefault="00D603DB" w:rsidP="00A609F2">
            <w:pPr>
              <w:spacing w:line="276" w:lineRule="auto"/>
              <w:rPr>
                <w:rFonts w:ascii="Verdana" w:hAnsi="Verdana" w:cstheme="minorHAnsi"/>
                <w:sz w:val="20"/>
                <w:szCs w:val="20"/>
              </w:rPr>
            </w:pPr>
          </w:p>
          <w:p w14:paraId="0E96051A" w14:textId="77777777" w:rsidR="00D603DB" w:rsidRPr="00847B5E" w:rsidRDefault="00D603DB" w:rsidP="00A609F2">
            <w:pPr>
              <w:spacing w:line="276" w:lineRule="auto"/>
              <w:rPr>
                <w:rFonts w:ascii="Verdana" w:hAnsi="Verdana" w:cstheme="minorHAnsi"/>
                <w:sz w:val="20"/>
                <w:szCs w:val="20"/>
              </w:rPr>
            </w:pPr>
          </w:p>
          <w:p w14:paraId="2C4E76BC"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Hitna medicinska stanja</w:t>
            </w:r>
          </w:p>
          <w:p w14:paraId="592DDE4A"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Zdravstvena njega</w:t>
            </w:r>
          </w:p>
          <w:p w14:paraId="4FB5AE79"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Organizacija rada</w:t>
            </w:r>
          </w:p>
          <w:p w14:paraId="07F33FE3"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Dentalno asistiranje</w:t>
            </w:r>
          </w:p>
          <w:p w14:paraId="19E69878"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Prevencija u dentalnoj medicini</w:t>
            </w:r>
          </w:p>
          <w:p w14:paraId="3E74057E"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Uvod u dentalnu medicinu</w:t>
            </w:r>
          </w:p>
          <w:p w14:paraId="04037AB5" w14:textId="77777777" w:rsidR="00D603DB" w:rsidRPr="00847B5E" w:rsidRDefault="00D603DB" w:rsidP="00A609F2">
            <w:pPr>
              <w:spacing w:line="276" w:lineRule="auto"/>
              <w:rPr>
                <w:rFonts w:ascii="Verdana" w:hAnsi="Verdana" w:cstheme="minorHAnsi"/>
                <w:sz w:val="20"/>
                <w:szCs w:val="20"/>
              </w:rPr>
            </w:pPr>
          </w:p>
          <w:p w14:paraId="1487339E"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Preporuke za ostvarivanje:</w:t>
            </w:r>
          </w:p>
          <w:p w14:paraId="21D40147"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Uvježbavanje na primjerima i zadacima te formativno i sumativno vrednovanje ostvarenih ishoda odvijaju se kontinuirano tijekom nastavne godine.</w:t>
            </w:r>
          </w:p>
          <w:p w14:paraId="5D41C234"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naučenog</w:t>
            </w:r>
            <w:r w:rsidRPr="00847B5E">
              <w:rPr>
                <w:rFonts w:ascii="Verdana" w:eastAsia="Calibri" w:hAnsi="Verdana" w:cstheme="minorHAnsi"/>
                <w:bCs/>
                <w:sz w:val="20"/>
                <w:szCs w:val="20"/>
              </w:rPr>
              <w:t xml:space="preserve"> - projekt, izrada ppt, </w:t>
            </w:r>
            <w:r w:rsidRPr="00847B5E">
              <w:rPr>
                <w:rFonts w:ascii="Verdana" w:eastAsia="Calibri" w:hAnsi="Verdana" w:cstheme="minorHAnsi"/>
                <w:bCs/>
                <w:sz w:val="20"/>
                <w:szCs w:val="20"/>
              </w:rPr>
              <w:lastRenderedPageBreak/>
              <w:t>plakata, letka, umne mape, usmena i pisana provjera znanja ili pomoću web alata</w:t>
            </w:r>
          </w:p>
          <w:p w14:paraId="3EC434AF"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Cs/>
                <w:sz w:val="20"/>
                <w:szCs w:val="20"/>
              </w:rPr>
              <w:t>Provjera vještina prema radu s pacijentom ili fantom lutkom</w:t>
            </w:r>
          </w:p>
          <w:p w14:paraId="0825F7B7"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kao učenje</w:t>
            </w:r>
            <w:r w:rsidRPr="00847B5E">
              <w:rPr>
                <w:rFonts w:ascii="Verdana" w:eastAsia="Calibri" w:hAnsi="Verdana" w:cstheme="minorHAnsi"/>
                <w:bCs/>
                <w:sz w:val="20"/>
                <w:szCs w:val="20"/>
              </w:rPr>
              <w:t xml:space="preserve"> -</w:t>
            </w:r>
          </w:p>
          <w:p w14:paraId="339CEEAA" w14:textId="77777777" w:rsidR="00D603DB" w:rsidRPr="00847B5E" w:rsidRDefault="00D603DB" w:rsidP="00A609F2">
            <w:pPr>
              <w:spacing w:line="276" w:lineRule="auto"/>
              <w:rPr>
                <w:rFonts w:ascii="Verdana" w:hAnsi="Verdana"/>
                <w:sz w:val="20"/>
                <w:szCs w:val="20"/>
              </w:rPr>
            </w:pPr>
            <w:r w:rsidRPr="00847B5E">
              <w:rPr>
                <w:rFonts w:ascii="Verdana" w:eastAsia="Calibri" w:hAnsi="Verdana" w:cstheme="minorHAnsi"/>
                <w:bCs/>
                <w:sz w:val="20"/>
                <w:szCs w:val="20"/>
              </w:rPr>
              <w:t>samovrednovanje, vršnjačko vrednovanje prema listama provjere</w:t>
            </w:r>
            <w:r w:rsidRPr="00847B5E">
              <w:rPr>
                <w:rFonts w:ascii="Verdana" w:hAnsi="Verdana"/>
                <w:sz w:val="20"/>
                <w:szCs w:val="20"/>
              </w:rPr>
              <w:t xml:space="preserve">, </w:t>
            </w:r>
            <w:r w:rsidRPr="00847B5E">
              <w:rPr>
                <w:rFonts w:ascii="Verdana" w:eastAsia="Calibri" w:hAnsi="Verdana" w:cstheme="minorHAnsi"/>
                <w:bCs/>
                <w:sz w:val="20"/>
                <w:szCs w:val="20"/>
              </w:rPr>
              <w:t>procjena putem edukativne igre, lista i rubrika</w:t>
            </w:r>
          </w:p>
          <w:p w14:paraId="267CB8AA"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b/>
                <w:bCs/>
                <w:sz w:val="20"/>
                <w:szCs w:val="20"/>
              </w:rPr>
              <w:t>Vrednovanje za učenje</w:t>
            </w:r>
            <w:r w:rsidRPr="00847B5E">
              <w:rPr>
                <w:rFonts w:ascii="Verdana" w:hAnsi="Verdana" w:cstheme="minorHAnsi"/>
                <w:sz w:val="20"/>
                <w:szCs w:val="20"/>
              </w:rPr>
              <w:t xml:space="preserve"> - povratne informacije, diskusije, igranje uloga, izlazne kartice, grafički organizatori, palčevi, umna mapa</w:t>
            </w:r>
          </w:p>
          <w:p w14:paraId="19C5217C" w14:textId="77777777" w:rsidR="00D603DB" w:rsidRPr="00847B5E" w:rsidRDefault="00D603DB" w:rsidP="00A609F2">
            <w:pPr>
              <w:spacing w:line="276" w:lineRule="auto"/>
              <w:rPr>
                <w:rFonts w:ascii="Verdana" w:hAnsi="Verdana" w:cstheme="minorHAnsi"/>
                <w:sz w:val="20"/>
                <w:szCs w:val="20"/>
              </w:rPr>
            </w:pPr>
          </w:p>
        </w:tc>
        <w:tc>
          <w:tcPr>
            <w:tcW w:w="4961" w:type="dxa"/>
            <w:gridSpan w:val="2"/>
            <w:vMerge/>
          </w:tcPr>
          <w:p w14:paraId="3AA24FB7" w14:textId="77777777" w:rsidR="00D603DB" w:rsidRPr="00847B5E" w:rsidRDefault="00D603DB" w:rsidP="00A609F2">
            <w:pPr>
              <w:spacing w:line="276" w:lineRule="auto"/>
              <w:rPr>
                <w:rFonts w:ascii="Verdana" w:hAnsi="Verdana" w:cstheme="minorHAnsi"/>
                <w:sz w:val="20"/>
                <w:szCs w:val="20"/>
              </w:rPr>
            </w:pPr>
          </w:p>
        </w:tc>
      </w:tr>
      <w:tr w:rsidR="00D603DB" w:rsidRPr="00847B5E" w14:paraId="62804A26" w14:textId="77777777" w:rsidTr="00F37F0A">
        <w:trPr>
          <w:gridBefore w:val="1"/>
          <w:wBefore w:w="113" w:type="dxa"/>
          <w:trHeight w:val="7283"/>
        </w:trPr>
        <w:tc>
          <w:tcPr>
            <w:tcW w:w="1696" w:type="dxa"/>
            <w:gridSpan w:val="2"/>
          </w:tcPr>
          <w:p w14:paraId="3EF35237" w14:textId="77777777" w:rsidR="00D603DB" w:rsidRPr="00847B5E" w:rsidRDefault="00D603DB" w:rsidP="00A609F2">
            <w:pPr>
              <w:spacing w:line="276" w:lineRule="auto"/>
              <w:rPr>
                <w:rFonts w:ascii="Verdana" w:hAnsi="Verdana" w:cstheme="minorHAnsi"/>
                <w:b/>
                <w:sz w:val="20"/>
                <w:szCs w:val="20"/>
                <w:lang w:val="de-DE"/>
              </w:rPr>
            </w:pPr>
            <w:r w:rsidRPr="00847B5E">
              <w:rPr>
                <w:rFonts w:ascii="Verdana" w:hAnsi="Verdana" w:cstheme="minorHAnsi"/>
                <w:b/>
                <w:sz w:val="20"/>
                <w:szCs w:val="20"/>
              </w:rPr>
              <w:t>T37 - ORGANIZACIJA RADA NA ORALNOJ KIRURGIJI</w:t>
            </w:r>
            <w:r w:rsidRPr="00847B5E">
              <w:rPr>
                <w:rFonts w:ascii="Verdana" w:hAnsi="Verdana" w:cstheme="minorHAnsi"/>
                <w:b/>
                <w:sz w:val="20"/>
                <w:szCs w:val="20"/>
                <w:lang w:val="de-DE"/>
              </w:rPr>
              <w:t xml:space="preserve"> I PRIPREMA ZA OPERACIJSKI ZAHVAT</w:t>
            </w:r>
          </w:p>
          <w:p w14:paraId="17A5E2DF" w14:textId="77777777" w:rsidR="00D603DB" w:rsidRPr="00847B5E" w:rsidRDefault="00D603DB" w:rsidP="00A609F2">
            <w:pPr>
              <w:spacing w:line="276" w:lineRule="auto"/>
              <w:rPr>
                <w:rFonts w:ascii="Verdana" w:hAnsi="Verdana" w:cstheme="minorHAnsi"/>
                <w:b/>
                <w:sz w:val="20"/>
                <w:szCs w:val="20"/>
              </w:rPr>
            </w:pPr>
          </w:p>
        </w:tc>
        <w:tc>
          <w:tcPr>
            <w:tcW w:w="3686" w:type="dxa"/>
            <w:gridSpan w:val="2"/>
          </w:tcPr>
          <w:p w14:paraId="51FD4526" w14:textId="77777777" w:rsidR="00D603DB" w:rsidRPr="00847B5E" w:rsidRDefault="00D603DB" w:rsidP="00A609F2">
            <w:pPr>
              <w:pStyle w:val="Odlomakpopisa"/>
              <w:numPr>
                <w:ilvl w:val="0"/>
                <w:numId w:val="18"/>
              </w:numPr>
              <w:spacing w:line="276" w:lineRule="auto"/>
              <w:rPr>
                <w:rFonts w:ascii="Verdana" w:hAnsi="Verdana" w:cstheme="minorHAnsi"/>
                <w:sz w:val="20"/>
                <w:szCs w:val="20"/>
              </w:rPr>
            </w:pPr>
            <w:r w:rsidRPr="00847B5E">
              <w:rPr>
                <w:rFonts w:ascii="Verdana" w:hAnsi="Verdana" w:cstheme="minorHAnsi"/>
                <w:sz w:val="20"/>
                <w:szCs w:val="20"/>
              </w:rPr>
              <w:t>Objasniti pacijentu njegova prava.</w:t>
            </w:r>
          </w:p>
          <w:p w14:paraId="7C52AF39" w14:textId="77777777" w:rsidR="00D603DB" w:rsidRPr="00847B5E" w:rsidRDefault="00D603DB" w:rsidP="00A609F2">
            <w:pPr>
              <w:pStyle w:val="Odlomakpopisa"/>
              <w:numPr>
                <w:ilvl w:val="0"/>
                <w:numId w:val="18"/>
              </w:numPr>
              <w:spacing w:line="276" w:lineRule="auto"/>
              <w:rPr>
                <w:rFonts w:ascii="Verdana" w:hAnsi="Verdana" w:cstheme="minorHAnsi"/>
                <w:sz w:val="20"/>
                <w:szCs w:val="20"/>
              </w:rPr>
            </w:pPr>
            <w:r w:rsidRPr="00847B5E">
              <w:rPr>
                <w:rFonts w:ascii="Verdana" w:hAnsi="Verdana" w:cstheme="minorHAnsi"/>
                <w:sz w:val="20"/>
                <w:szCs w:val="20"/>
              </w:rPr>
              <w:t>Komunicirati s pacijentom prema etičkom kodeksu.</w:t>
            </w:r>
          </w:p>
          <w:p w14:paraId="0B19178B" w14:textId="77777777" w:rsidR="00D603DB" w:rsidRPr="00847B5E" w:rsidRDefault="00D603DB" w:rsidP="00A609F2">
            <w:pPr>
              <w:pStyle w:val="Odlomakpopisa"/>
              <w:numPr>
                <w:ilvl w:val="0"/>
                <w:numId w:val="18"/>
              </w:numPr>
              <w:spacing w:line="276" w:lineRule="auto"/>
              <w:rPr>
                <w:rFonts w:ascii="Verdana" w:hAnsi="Verdana" w:cstheme="minorHAnsi"/>
                <w:sz w:val="20"/>
                <w:szCs w:val="20"/>
              </w:rPr>
            </w:pPr>
            <w:r w:rsidRPr="00847B5E">
              <w:rPr>
                <w:rFonts w:ascii="Verdana" w:hAnsi="Verdana" w:cstheme="minorHAnsi"/>
                <w:sz w:val="20"/>
                <w:szCs w:val="20"/>
              </w:rPr>
              <w:t>Primijeniti specifičnu komunikaciju s pojedincem svih životnih dobi, kroničnim bolesnicima, osobama s invaliditetom, plašljivim osobama i rizičnim pacijentima.</w:t>
            </w:r>
          </w:p>
          <w:p w14:paraId="5CA8F075" w14:textId="77777777" w:rsidR="00D603DB" w:rsidRPr="00847B5E" w:rsidRDefault="00D603DB" w:rsidP="00A609F2">
            <w:pPr>
              <w:pStyle w:val="Odlomakpopisa"/>
              <w:numPr>
                <w:ilvl w:val="0"/>
                <w:numId w:val="18"/>
              </w:numPr>
              <w:spacing w:line="276" w:lineRule="auto"/>
              <w:rPr>
                <w:rFonts w:ascii="Verdana" w:hAnsi="Verdana" w:cstheme="minorHAnsi"/>
                <w:sz w:val="20"/>
                <w:szCs w:val="20"/>
              </w:rPr>
            </w:pPr>
            <w:r w:rsidRPr="00847B5E">
              <w:rPr>
                <w:rFonts w:ascii="Verdana" w:hAnsi="Verdana" w:cstheme="minorHAnsi"/>
                <w:sz w:val="20"/>
                <w:szCs w:val="20"/>
              </w:rPr>
              <w:t>Procijeniti prioritet pregleda i postupaka u ordinaciji.</w:t>
            </w:r>
          </w:p>
          <w:p w14:paraId="581DA4D9" w14:textId="77777777" w:rsidR="00D603DB" w:rsidRPr="00847B5E" w:rsidRDefault="00D603DB" w:rsidP="00A609F2">
            <w:pPr>
              <w:pStyle w:val="Odlomakpopisa"/>
              <w:numPr>
                <w:ilvl w:val="0"/>
                <w:numId w:val="18"/>
              </w:numPr>
              <w:spacing w:line="276" w:lineRule="auto"/>
              <w:rPr>
                <w:rFonts w:ascii="Verdana" w:hAnsi="Verdana" w:cstheme="minorHAnsi"/>
                <w:sz w:val="20"/>
                <w:szCs w:val="20"/>
              </w:rPr>
            </w:pPr>
            <w:r w:rsidRPr="00847B5E">
              <w:rPr>
                <w:rFonts w:ascii="Verdana" w:hAnsi="Verdana" w:cstheme="minorHAnsi"/>
                <w:sz w:val="20"/>
                <w:szCs w:val="20"/>
              </w:rPr>
              <w:t>Procjenjivati vanjski izgled, stanje svijesti i vitalne funkcije pacijenta tijekom terapijskog postupka.</w:t>
            </w:r>
          </w:p>
          <w:p w14:paraId="044A0BB3"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rPr>
            </w:pPr>
            <w:r w:rsidRPr="00847B5E">
              <w:rPr>
                <w:rFonts w:ascii="Verdana" w:hAnsi="Verdana" w:cstheme="minorHAnsi"/>
                <w:sz w:val="20"/>
                <w:szCs w:val="20"/>
              </w:rPr>
              <w:t>Objasniti utjecaj neverbalne komunikacije u radu s pacijentima</w:t>
            </w:r>
          </w:p>
          <w:p w14:paraId="27AF96F7"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rPr>
            </w:pPr>
            <w:r w:rsidRPr="00847B5E">
              <w:rPr>
                <w:rFonts w:ascii="Verdana" w:hAnsi="Verdana" w:cstheme="minorHAnsi"/>
                <w:sz w:val="20"/>
                <w:szCs w:val="20"/>
              </w:rPr>
              <w:t xml:space="preserve">Prilagoditi način komunikacije i količinu informacija </w:t>
            </w:r>
            <w:r w:rsidRPr="00847B5E">
              <w:rPr>
                <w:rFonts w:ascii="Verdana" w:hAnsi="Verdana" w:cstheme="minorHAnsi"/>
                <w:sz w:val="20"/>
                <w:szCs w:val="20"/>
                <w:lang w:val="de-DE"/>
              </w:rPr>
              <w:t>osobama sa ograničenim komunikacijskim sposobnostima</w:t>
            </w:r>
          </w:p>
          <w:p w14:paraId="163F3968"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Izdvojiti čimbenike koji poboljšavaju informiranje</w:t>
            </w:r>
          </w:p>
          <w:p w14:paraId="1289FCB0"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Objasniti ulogu empatije i aktivnog slušanja prilikom informiranja pacijenta</w:t>
            </w:r>
          </w:p>
          <w:p w14:paraId="52AF9E5D"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Pripremiti prostorije za pregled i izvođenje medicinsko-tehničkih zahvata</w:t>
            </w:r>
          </w:p>
          <w:p w14:paraId="365B38FE"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lastRenderedPageBreak/>
              <w:t>Navesti zadaće dentalne asistentice u operacijskom bloku</w:t>
            </w:r>
          </w:p>
          <w:p w14:paraId="64A62EA1"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Nabrojati posebne pretrage za operacijski zahvat</w:t>
            </w:r>
          </w:p>
          <w:p w14:paraId="5657C5D5"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Pripremiti pacijenta za operacijski zahvat</w:t>
            </w:r>
          </w:p>
          <w:p w14:paraId="004D5313"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Objasniti prehrana pacijenta prije operacijskog zahvata</w:t>
            </w:r>
          </w:p>
          <w:p w14:paraId="3178B973"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 xml:space="preserve">Opisati poučavanje pacijenta: davanje uputa, savjetovanje i informiranje </w:t>
            </w:r>
          </w:p>
          <w:p w14:paraId="7F6F376F"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Navesti načine ublažavanje anksioznosti i straha od operacije i anestezije</w:t>
            </w:r>
          </w:p>
          <w:p w14:paraId="68AE9090"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hAnsi="Verdana" w:cstheme="minorHAnsi"/>
                <w:sz w:val="20"/>
                <w:szCs w:val="20"/>
                <w:lang w:val="de-DE"/>
              </w:rPr>
              <w:t>Obrazložiti rizične čimbenike za operacijski zahvat</w:t>
            </w:r>
          </w:p>
          <w:p w14:paraId="0BECCC3E" w14:textId="77777777" w:rsidR="00D603DB" w:rsidRPr="00847B5E" w:rsidRDefault="00D603DB" w:rsidP="00A609F2">
            <w:pPr>
              <w:pStyle w:val="Odlomakpopisa"/>
              <w:numPr>
                <w:ilvl w:val="0"/>
                <w:numId w:val="12"/>
              </w:numPr>
              <w:spacing w:line="276" w:lineRule="auto"/>
              <w:ind w:left="360"/>
              <w:rPr>
                <w:rFonts w:ascii="Verdana" w:hAnsi="Verdana" w:cstheme="minorHAnsi"/>
                <w:sz w:val="20"/>
                <w:szCs w:val="20"/>
                <w:lang w:val="de-DE"/>
              </w:rPr>
            </w:pPr>
            <w:r w:rsidRPr="00847B5E">
              <w:rPr>
                <w:rFonts w:ascii="Verdana" w:eastAsia="Verdana" w:hAnsi="Verdana" w:cstheme="minorHAnsi"/>
                <w:bCs/>
                <w:color w:val="262626"/>
                <w:sz w:val="20"/>
                <w:szCs w:val="20"/>
              </w:rPr>
              <w:t xml:space="preserve">Razvijati osjećaj odgovornosti prema samostalnom i timskom radu, </w:t>
            </w:r>
            <w:r w:rsidRPr="00847B5E">
              <w:rPr>
                <w:rFonts w:ascii="Verdana" w:hAnsi="Verdana" w:cstheme="minorHAnsi"/>
                <w:bCs/>
                <w:sz w:val="20"/>
                <w:szCs w:val="20"/>
              </w:rPr>
              <w:t>organizacijske vještine,</w:t>
            </w:r>
            <w:r w:rsidRPr="00847B5E">
              <w:rPr>
                <w:rFonts w:ascii="Verdana" w:eastAsia="Verdana" w:hAnsi="Verdana" w:cstheme="minorHAnsi"/>
                <w:bCs/>
                <w:color w:val="262626"/>
                <w:sz w:val="20"/>
                <w:szCs w:val="20"/>
              </w:rPr>
              <w:t xml:space="preserve"> motivaciju za rad i osjećaj odgovornosti, sustavnost u radu, osjećaj važnosti korištenja pravilne osobne zaštite i razvijati kulturno-higijenske navike i odnos uvažavanja prema pacijentu</w:t>
            </w:r>
          </w:p>
        </w:tc>
        <w:tc>
          <w:tcPr>
            <w:tcW w:w="2835" w:type="dxa"/>
            <w:gridSpan w:val="2"/>
            <w:vMerge/>
          </w:tcPr>
          <w:p w14:paraId="16641788" w14:textId="77777777" w:rsidR="00D603DB" w:rsidRPr="00847B5E" w:rsidRDefault="00D603DB" w:rsidP="00A609F2">
            <w:pPr>
              <w:spacing w:line="276" w:lineRule="auto"/>
              <w:rPr>
                <w:rFonts w:ascii="Verdana" w:hAnsi="Verdana" w:cstheme="minorHAnsi"/>
                <w:sz w:val="20"/>
                <w:szCs w:val="20"/>
              </w:rPr>
            </w:pPr>
          </w:p>
        </w:tc>
        <w:tc>
          <w:tcPr>
            <w:tcW w:w="4961" w:type="dxa"/>
            <w:gridSpan w:val="2"/>
          </w:tcPr>
          <w:p w14:paraId="18E767F1"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strategijama učenja i samostalno ih primjenjuje u ostvarivanju ciljeva učenja i rješavanju problema u svim područjima učenja</w:t>
            </w:r>
          </w:p>
          <w:p w14:paraId="008B507C"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goo</w:t>
            </w:r>
            <w:proofErr w:type="gramEnd"/>
            <w:r w:rsidRPr="00847B5E">
              <w:rPr>
                <w:rFonts w:ascii="Verdana" w:hAnsi="Verdana" w:cstheme="minorHAnsi"/>
                <w:sz w:val="20"/>
                <w:szCs w:val="20"/>
              </w:rPr>
              <w:t>. A.5.3. Učenik promiče pravo na rad i radnička prava</w:t>
            </w:r>
          </w:p>
          <w:p w14:paraId="7B9B66E8"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odr.B.5.1. Učenik kritički promišlja o utjecaju našega djelovanja na Zemlju i okoliš</w:t>
            </w:r>
          </w:p>
          <w:p w14:paraId="13C7C586"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ikt.B.5.1. Učenik samostalno komunicira u digitalnom okružju</w:t>
            </w:r>
          </w:p>
          <w:p w14:paraId="71F172A1"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pod.B.5.2.B. Učenik obrazlaže važnost odgovornoga donošenja životnih odluka</w:t>
            </w:r>
          </w:p>
          <w:p w14:paraId="56C7793B"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zdr.C.5.3.B Učenik opisuje najčešće profesionalne rizike za zdravlje</w:t>
            </w:r>
          </w:p>
          <w:p w14:paraId="3D82B842"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osr.C.5.1. Učenik se sigurno ponaša u društvu i suočava s ugrožavajućim situacijama koristeći se prilagođenim strategijama samozaštite</w:t>
            </w:r>
          </w:p>
          <w:p w14:paraId="5AE37E10"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uku</w:t>
            </w:r>
            <w:proofErr w:type="gramEnd"/>
            <w:r w:rsidRPr="00847B5E">
              <w:rPr>
                <w:rFonts w:ascii="Verdana" w:hAnsi="Verdana" w:cstheme="minorHAnsi"/>
                <w:sz w:val="20"/>
                <w:szCs w:val="20"/>
              </w:rPr>
              <w:t>. B.4/5.3. Učenik regulira svoje učenje mijenjajući prema potrebi plan ili pristup učenju.</w:t>
            </w:r>
          </w:p>
          <w:p w14:paraId="64680D98"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uku</w:t>
            </w:r>
            <w:proofErr w:type="gramEnd"/>
            <w:r w:rsidRPr="00847B5E">
              <w:rPr>
                <w:rFonts w:ascii="Verdana" w:hAnsi="Verdana" w:cstheme="minorHAnsi"/>
                <w:sz w:val="20"/>
                <w:szCs w:val="20"/>
              </w:rPr>
              <w:t>. C.4/5.1.Učenik može objasniti vrijednost učenja za svoj život</w:t>
            </w:r>
          </w:p>
          <w:p w14:paraId="06DE5BA3"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odr.A.5.1. Učenik kritički promišlja o povezanosti vlastitoga načina života s utjecajem na okoliš i ljude</w:t>
            </w:r>
          </w:p>
          <w:p w14:paraId="1B6E2068"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pod</w:t>
            </w:r>
            <w:proofErr w:type="gramEnd"/>
            <w:r w:rsidRPr="00847B5E">
              <w:rPr>
                <w:rFonts w:ascii="Verdana" w:hAnsi="Verdana" w:cstheme="minorHAnsi"/>
                <w:sz w:val="20"/>
                <w:szCs w:val="20"/>
              </w:rPr>
              <w:t>. B.5.2. Učenik planira i upravlja aktivnostima</w:t>
            </w:r>
          </w:p>
          <w:p w14:paraId="6ADE055A"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ikt.A.5.2. Učenik se samostalno služi društvenim mrežama i računalnim oblacima za potrebe učenja i osobnoga razvoja</w:t>
            </w:r>
          </w:p>
        </w:tc>
      </w:tr>
      <w:tr w:rsidR="00D603DB" w:rsidRPr="00847B5E" w14:paraId="61AC58F7" w14:textId="77777777" w:rsidTr="00F37F0A">
        <w:trPr>
          <w:gridBefore w:val="1"/>
          <w:wBefore w:w="113" w:type="dxa"/>
          <w:trHeight w:val="6653"/>
        </w:trPr>
        <w:tc>
          <w:tcPr>
            <w:tcW w:w="1696" w:type="dxa"/>
            <w:gridSpan w:val="2"/>
          </w:tcPr>
          <w:p w14:paraId="6EA988C4"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lastRenderedPageBreak/>
              <w:t>T38 - ASISTIRANJE TIJEKOM DIJAGNOSTIČKO-TERAPIJSKOG POSTUPKA U DENTALNOJ PROTETICI I ORALNOJ PATOLOGIJI</w:t>
            </w:r>
          </w:p>
        </w:tc>
        <w:tc>
          <w:tcPr>
            <w:tcW w:w="3686" w:type="dxa"/>
            <w:gridSpan w:val="2"/>
          </w:tcPr>
          <w:p w14:paraId="78F0B5CB"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Prezentirati pridržavanje jezika i obraza tijekom dijagnostičko – terapijskih postupaka iz područja dentalne protetike.</w:t>
            </w:r>
          </w:p>
          <w:p w14:paraId="457B30D8"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Procjeniti psiho-fizičko  stanje pacijenta pri terapijskim postupcima dentalne protetike</w:t>
            </w:r>
          </w:p>
          <w:p w14:paraId="220DB14D"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Pružiti podršku pacijentu i umiriti ga tijekom dijagnostičko-terapijskog postupka dentalne protetike.</w:t>
            </w:r>
          </w:p>
          <w:p w14:paraId="0257A0DB"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Demonstrirati dodavanje instrumenata pri dijagnostičko-terapijskim postupcima dentalne protetike.</w:t>
            </w:r>
          </w:p>
          <w:p w14:paraId="76C2A8C7"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Prezentirati pripremanje i dodavanje materijala i pribora pri dijagnostičko-terapijskim postupcima za izradu fiksnog protetskog rada.</w:t>
            </w:r>
          </w:p>
          <w:p w14:paraId="24D1D57B"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Prezentirati pripremanje i dodavanje materijala i pribora pri dijagnostičko-terapijskim postupcima za izradu mobilnog protetskog rada.</w:t>
            </w:r>
          </w:p>
          <w:p w14:paraId="20F78B8E"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Prezentirati pripremanje i dodavanje materijala i pribora pri dijagnostičko-terapijskim postupcima za izradu kombiniranog protetskog rada.</w:t>
            </w:r>
          </w:p>
          <w:p w14:paraId="53B17F15"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 xml:space="preserve">Prezentirati pripremanje i dodavanje materijala i pribora </w:t>
            </w:r>
            <w:r w:rsidRPr="00847B5E">
              <w:rPr>
                <w:rFonts w:ascii="Verdana" w:hAnsi="Verdana" w:cstheme="minorHAnsi"/>
                <w:szCs w:val="20"/>
              </w:rPr>
              <w:lastRenderedPageBreak/>
              <w:t>pri dijagnostičko-terapijskim postupcima za izradu implantoprotetskog rada.</w:t>
            </w:r>
          </w:p>
          <w:p w14:paraId="5B6520D1"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Demonstrirati omogućavanje nesmetanog pristupa radnom poolju doktoru dentalne medicine pri dijagnostičko-terapijskim postupcima oralne patologije.</w:t>
            </w:r>
          </w:p>
          <w:p w14:paraId="51A8EA1C"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Procijeniti psiho-fizičko stanje pacijenta pri dijagnostičko – terapijskim postupcima oralne patologije.</w:t>
            </w:r>
          </w:p>
          <w:p w14:paraId="582A1B7F"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Pružiti podršku pacijentu i umiriti ga tijekom dijagnostičko –terapijskog postupka oralne patologije.</w:t>
            </w:r>
          </w:p>
          <w:p w14:paraId="626DC37B" w14:textId="77777777" w:rsidR="00D603DB" w:rsidRPr="00847B5E" w:rsidRDefault="00D603DB" w:rsidP="00A609F2">
            <w:pPr>
              <w:pStyle w:val="Odlomakpopisa2"/>
              <w:numPr>
                <w:ilvl w:val="0"/>
                <w:numId w:val="17"/>
              </w:numPr>
              <w:rPr>
                <w:rFonts w:ascii="Verdana" w:hAnsi="Verdana" w:cstheme="minorHAnsi"/>
                <w:szCs w:val="20"/>
              </w:rPr>
            </w:pPr>
            <w:r w:rsidRPr="00847B5E">
              <w:rPr>
                <w:rFonts w:ascii="Verdana" w:hAnsi="Verdana" w:cstheme="minorHAnsi"/>
                <w:szCs w:val="20"/>
              </w:rPr>
              <w:t>Demonstrirati dodavanje instrumenata pri dijagnostičko-terapijskim postupcima oralne patologije.</w:t>
            </w:r>
          </w:p>
          <w:p w14:paraId="27F1388D" w14:textId="77777777" w:rsidR="00D603DB" w:rsidRPr="00847B5E" w:rsidRDefault="00D603DB" w:rsidP="00A609F2">
            <w:pPr>
              <w:pStyle w:val="Odlomakpopisa2"/>
              <w:numPr>
                <w:ilvl w:val="0"/>
                <w:numId w:val="17"/>
              </w:numPr>
              <w:spacing w:after="0"/>
              <w:rPr>
                <w:rFonts w:ascii="Verdana" w:hAnsi="Verdana" w:cstheme="minorHAnsi"/>
                <w:szCs w:val="20"/>
              </w:rPr>
            </w:pPr>
            <w:r w:rsidRPr="00847B5E">
              <w:rPr>
                <w:rFonts w:ascii="Verdana" w:hAnsi="Verdana" w:cstheme="minorHAnsi"/>
                <w:szCs w:val="20"/>
              </w:rPr>
              <w:t>Prezentirati pripremanje pribora i materijala pri dijagnostičko-terapijskim postupcima oralne patologije.</w:t>
            </w:r>
          </w:p>
          <w:p w14:paraId="6C133E28" w14:textId="77777777" w:rsidR="00D603DB" w:rsidRPr="00847B5E" w:rsidRDefault="00D603DB" w:rsidP="00A609F2">
            <w:pPr>
              <w:pStyle w:val="Odlomakpopisa"/>
              <w:numPr>
                <w:ilvl w:val="0"/>
                <w:numId w:val="17"/>
              </w:numPr>
              <w:spacing w:line="276" w:lineRule="auto"/>
              <w:rPr>
                <w:rFonts w:ascii="Verdana" w:hAnsi="Verdana" w:cstheme="minorHAnsi"/>
                <w:bCs/>
                <w:sz w:val="20"/>
                <w:szCs w:val="20"/>
              </w:rPr>
            </w:pPr>
            <w:r w:rsidRPr="00847B5E">
              <w:rPr>
                <w:rFonts w:ascii="Verdana" w:hAnsi="Verdana" w:cstheme="minorHAnsi"/>
                <w:sz w:val="20"/>
                <w:szCs w:val="20"/>
              </w:rPr>
              <w:t>Demonstrirati dodavanje pribora, materijala i aparata potrebnih za dijagnostičko-terapijske postupke oralne patologije.</w:t>
            </w:r>
          </w:p>
        </w:tc>
        <w:tc>
          <w:tcPr>
            <w:tcW w:w="2835" w:type="dxa"/>
            <w:gridSpan w:val="2"/>
          </w:tcPr>
          <w:p w14:paraId="39446291"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lastRenderedPageBreak/>
              <w:t>Hitna medicinska stanja</w:t>
            </w:r>
          </w:p>
          <w:p w14:paraId="0F862D05"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Zdravstvena njega</w:t>
            </w:r>
          </w:p>
          <w:p w14:paraId="2979D237"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Organizacija rada</w:t>
            </w:r>
          </w:p>
          <w:p w14:paraId="418240B4"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Dentalno asistiranje</w:t>
            </w:r>
          </w:p>
          <w:p w14:paraId="3CF90020" w14:textId="77777777" w:rsidR="00D603DB" w:rsidRPr="00847B5E" w:rsidRDefault="00D603DB" w:rsidP="00A609F2">
            <w:pPr>
              <w:spacing w:line="276" w:lineRule="auto"/>
              <w:rPr>
                <w:rFonts w:ascii="Verdana" w:hAnsi="Verdana" w:cstheme="minorHAnsi"/>
                <w:bCs/>
                <w:sz w:val="20"/>
                <w:szCs w:val="20"/>
              </w:rPr>
            </w:pPr>
            <w:r w:rsidRPr="00847B5E">
              <w:rPr>
                <w:rFonts w:ascii="Verdana" w:hAnsi="Verdana" w:cstheme="minorHAnsi"/>
                <w:bCs/>
                <w:sz w:val="20"/>
                <w:szCs w:val="20"/>
              </w:rPr>
              <w:t>Prevencija u dentalnoj medicini</w:t>
            </w:r>
          </w:p>
          <w:p w14:paraId="37869116"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Cs/>
                <w:sz w:val="20"/>
                <w:szCs w:val="20"/>
              </w:rPr>
              <w:t>Uvod u dentalnu medicinu</w:t>
            </w:r>
            <w:r w:rsidRPr="00847B5E">
              <w:rPr>
                <w:rFonts w:ascii="Verdana" w:hAnsi="Verdana" w:cstheme="minorHAnsi"/>
                <w:b/>
                <w:sz w:val="20"/>
                <w:szCs w:val="20"/>
              </w:rPr>
              <w:t xml:space="preserve"> </w:t>
            </w:r>
          </w:p>
          <w:p w14:paraId="4078BB14" w14:textId="77777777" w:rsidR="00D603DB" w:rsidRPr="00847B5E" w:rsidRDefault="00D603DB" w:rsidP="00A609F2">
            <w:pPr>
              <w:spacing w:line="276" w:lineRule="auto"/>
              <w:rPr>
                <w:rFonts w:ascii="Verdana" w:hAnsi="Verdana" w:cstheme="minorHAnsi"/>
                <w:b/>
                <w:sz w:val="20"/>
                <w:szCs w:val="20"/>
              </w:rPr>
            </w:pPr>
          </w:p>
          <w:p w14:paraId="72ADD00B" w14:textId="77777777" w:rsidR="00D603DB" w:rsidRPr="00847B5E" w:rsidRDefault="00D603DB" w:rsidP="00A609F2">
            <w:pPr>
              <w:spacing w:line="276" w:lineRule="auto"/>
              <w:rPr>
                <w:rFonts w:ascii="Verdana" w:hAnsi="Verdana" w:cstheme="minorHAnsi"/>
                <w:b/>
                <w:sz w:val="20"/>
                <w:szCs w:val="20"/>
              </w:rPr>
            </w:pPr>
            <w:r w:rsidRPr="00847B5E">
              <w:rPr>
                <w:rFonts w:ascii="Verdana" w:hAnsi="Verdana" w:cstheme="minorHAnsi"/>
                <w:b/>
                <w:sz w:val="20"/>
                <w:szCs w:val="20"/>
              </w:rPr>
              <w:t>Preporuke za ostvarivanje:</w:t>
            </w:r>
          </w:p>
          <w:p w14:paraId="111337C6"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Uvježbavanje na primjerima i zadacima te formativno i sumativno vrednovanje ostvarenih ishoda odvijaju se kontinuirano tijekom nastavne godine.</w:t>
            </w:r>
          </w:p>
          <w:p w14:paraId="294F717C"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naučenog</w:t>
            </w:r>
            <w:r w:rsidRPr="00847B5E">
              <w:rPr>
                <w:rFonts w:ascii="Verdana" w:eastAsia="Calibri" w:hAnsi="Verdana" w:cstheme="minorHAnsi"/>
                <w:bCs/>
                <w:sz w:val="20"/>
                <w:szCs w:val="20"/>
              </w:rPr>
              <w:t xml:space="preserve"> - projekt, izrada ppt, plakata, letka, umne mape, usmena i pisana provjera znanja ili pomoću web alata</w:t>
            </w:r>
          </w:p>
          <w:p w14:paraId="67C1719E"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Cs/>
                <w:sz w:val="20"/>
                <w:szCs w:val="20"/>
              </w:rPr>
              <w:t>Provjera vještina prema radu s pacijentom ili fantom lutkom</w:t>
            </w:r>
          </w:p>
          <w:p w14:paraId="0330B6DC" w14:textId="77777777" w:rsidR="00D603DB" w:rsidRPr="00847B5E" w:rsidRDefault="00D603DB" w:rsidP="00A609F2">
            <w:pPr>
              <w:spacing w:line="276" w:lineRule="auto"/>
              <w:rPr>
                <w:rFonts w:ascii="Verdana" w:eastAsia="Calibri" w:hAnsi="Verdana" w:cstheme="minorHAnsi"/>
                <w:bCs/>
                <w:sz w:val="20"/>
                <w:szCs w:val="20"/>
              </w:rPr>
            </w:pPr>
            <w:r w:rsidRPr="00847B5E">
              <w:rPr>
                <w:rFonts w:ascii="Verdana" w:eastAsia="Calibri" w:hAnsi="Verdana" w:cstheme="minorHAnsi"/>
                <w:b/>
                <w:sz w:val="20"/>
                <w:szCs w:val="20"/>
              </w:rPr>
              <w:t>Vrednovanje kao učenje</w:t>
            </w:r>
            <w:r w:rsidRPr="00847B5E">
              <w:rPr>
                <w:rFonts w:ascii="Verdana" w:eastAsia="Calibri" w:hAnsi="Verdana" w:cstheme="minorHAnsi"/>
                <w:bCs/>
                <w:sz w:val="20"/>
                <w:szCs w:val="20"/>
              </w:rPr>
              <w:t xml:space="preserve"> -</w:t>
            </w:r>
          </w:p>
          <w:p w14:paraId="7EE3BE14" w14:textId="77777777" w:rsidR="00D603DB" w:rsidRPr="00847B5E" w:rsidRDefault="00D603DB" w:rsidP="00A609F2">
            <w:pPr>
              <w:spacing w:line="276" w:lineRule="auto"/>
              <w:rPr>
                <w:rFonts w:ascii="Verdana" w:hAnsi="Verdana"/>
                <w:sz w:val="20"/>
                <w:szCs w:val="20"/>
              </w:rPr>
            </w:pPr>
            <w:r w:rsidRPr="00847B5E">
              <w:rPr>
                <w:rFonts w:ascii="Verdana" w:eastAsia="Calibri" w:hAnsi="Verdana" w:cstheme="minorHAnsi"/>
                <w:bCs/>
                <w:sz w:val="20"/>
                <w:szCs w:val="20"/>
              </w:rPr>
              <w:t>samovrednovanje, vršnjačko vrednovanje prema listama provjere</w:t>
            </w:r>
            <w:r w:rsidRPr="00847B5E">
              <w:rPr>
                <w:rFonts w:ascii="Verdana" w:hAnsi="Verdana"/>
                <w:sz w:val="20"/>
                <w:szCs w:val="20"/>
              </w:rPr>
              <w:t xml:space="preserve">, </w:t>
            </w:r>
            <w:r w:rsidRPr="00847B5E">
              <w:rPr>
                <w:rFonts w:ascii="Verdana" w:eastAsia="Calibri" w:hAnsi="Verdana" w:cstheme="minorHAnsi"/>
                <w:bCs/>
                <w:sz w:val="20"/>
                <w:szCs w:val="20"/>
              </w:rPr>
              <w:t>procjena putem edukativne igre, lista i rubrika</w:t>
            </w:r>
          </w:p>
          <w:p w14:paraId="02001343"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b/>
                <w:bCs/>
                <w:sz w:val="20"/>
                <w:szCs w:val="20"/>
              </w:rPr>
              <w:lastRenderedPageBreak/>
              <w:t>Vrednovanje za učenje</w:t>
            </w:r>
            <w:r w:rsidRPr="00847B5E">
              <w:rPr>
                <w:rFonts w:ascii="Verdana" w:hAnsi="Verdana" w:cstheme="minorHAnsi"/>
                <w:sz w:val="20"/>
                <w:szCs w:val="20"/>
              </w:rPr>
              <w:t xml:space="preserve"> - povratne informacije, diskusije, igranje uloga, izlazne kartice, grafički organizatori, palčevi, umna mapa</w:t>
            </w:r>
          </w:p>
          <w:p w14:paraId="57EF9D79" w14:textId="77777777" w:rsidR="00D603DB" w:rsidRPr="00847B5E" w:rsidRDefault="00D603DB" w:rsidP="00A609F2">
            <w:pPr>
              <w:spacing w:line="276" w:lineRule="auto"/>
              <w:rPr>
                <w:rFonts w:ascii="Verdana" w:hAnsi="Verdana" w:cstheme="minorHAnsi"/>
                <w:sz w:val="20"/>
                <w:szCs w:val="20"/>
              </w:rPr>
            </w:pPr>
          </w:p>
          <w:p w14:paraId="1E790447" w14:textId="77777777" w:rsidR="00D603DB" w:rsidRPr="00847B5E" w:rsidRDefault="00D603DB" w:rsidP="00A609F2">
            <w:pPr>
              <w:spacing w:line="276" w:lineRule="auto"/>
              <w:rPr>
                <w:rFonts w:ascii="Verdana" w:hAnsi="Verdana" w:cstheme="minorHAnsi"/>
                <w:sz w:val="20"/>
                <w:szCs w:val="20"/>
              </w:rPr>
            </w:pPr>
          </w:p>
        </w:tc>
        <w:tc>
          <w:tcPr>
            <w:tcW w:w="4961" w:type="dxa"/>
            <w:gridSpan w:val="2"/>
          </w:tcPr>
          <w:p w14:paraId="23A5CFB1"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lastRenderedPageBreak/>
              <w:t>zdr.B.5.1.B Učenik odabire ponašanje sukladno pravilima i normama zajednice</w:t>
            </w:r>
          </w:p>
          <w:p w14:paraId="2B1D801C"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osr</w:t>
            </w:r>
            <w:proofErr w:type="gramEnd"/>
            <w:r w:rsidRPr="00847B5E">
              <w:rPr>
                <w:rFonts w:ascii="Verdana" w:hAnsi="Verdana" w:cstheme="minorHAnsi"/>
                <w:sz w:val="20"/>
                <w:szCs w:val="20"/>
              </w:rPr>
              <w:t>. B.5.3. Učenik preuzima odgovornost za svoje ponašanje</w:t>
            </w:r>
          </w:p>
          <w:p w14:paraId="25C87E9A"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osr.C.5.3. Učenik se ponaša društveno odgovorno</w:t>
            </w:r>
          </w:p>
          <w:p w14:paraId="17AD97EA"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uku.A.4/5.1.Učenik samostalno traži nove informacije iz različitih izvora, transformira ih u novo znanje i uspješno primjenjuje pri rješavanju problema</w:t>
            </w:r>
          </w:p>
          <w:p w14:paraId="79A9A7CC"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goo</w:t>
            </w:r>
            <w:proofErr w:type="gramEnd"/>
            <w:r w:rsidRPr="00847B5E">
              <w:rPr>
                <w:rFonts w:ascii="Verdana" w:hAnsi="Verdana" w:cstheme="minorHAnsi"/>
                <w:sz w:val="20"/>
                <w:szCs w:val="20"/>
              </w:rPr>
              <w:t>. A.5.3. Učenik promiče pravo na rad i radnička prava</w:t>
            </w:r>
          </w:p>
          <w:p w14:paraId="7C973B5C"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odr.B.5.1. Učenik kritički promišlja o utjecaju našega djelovanja na Zemlju i okoliš</w:t>
            </w:r>
          </w:p>
          <w:p w14:paraId="50CD3B2C"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pod</w:t>
            </w:r>
            <w:proofErr w:type="gramEnd"/>
            <w:r w:rsidRPr="00847B5E">
              <w:rPr>
                <w:rFonts w:ascii="Verdana" w:hAnsi="Verdana" w:cstheme="minorHAnsi"/>
                <w:sz w:val="20"/>
                <w:szCs w:val="20"/>
              </w:rPr>
              <w:t>. B.5.2. Učenik planira i upravlja aktivnostima</w:t>
            </w:r>
          </w:p>
          <w:p w14:paraId="6C63DF79"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ikt.C.5.1. Učenik samostalno provodi složeno istraživanje s pomoću IKT-a</w:t>
            </w:r>
          </w:p>
          <w:p w14:paraId="4E8112A7"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zdr.A.5.3. Učenik razumije važnost višedimenzionalnoga modela zdravlja</w:t>
            </w:r>
          </w:p>
          <w:p w14:paraId="48B56782"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zdr.C.5.3.B Učenik opisuje najčešće profesionalne rizike za zdravlje</w:t>
            </w:r>
          </w:p>
          <w:p w14:paraId="7250D412" w14:textId="77777777" w:rsidR="00D603DB" w:rsidRPr="00847B5E" w:rsidRDefault="00D603DB" w:rsidP="00A609F2">
            <w:pPr>
              <w:spacing w:line="276" w:lineRule="auto"/>
              <w:rPr>
                <w:rFonts w:ascii="Verdana" w:hAnsi="Verdana" w:cstheme="minorHAnsi"/>
                <w:sz w:val="20"/>
                <w:szCs w:val="20"/>
              </w:rPr>
            </w:pPr>
            <w:r w:rsidRPr="00847B5E">
              <w:rPr>
                <w:rFonts w:ascii="Verdana" w:eastAsia="Calibri" w:hAnsi="Verdana" w:cstheme="minorHAnsi"/>
                <w:sz w:val="20"/>
                <w:szCs w:val="20"/>
              </w:rPr>
              <w:t>Zdr C.5.1.B Analizira opasnosti iz okoline, prepoznaje rizične situacije i izbjegava ih.</w:t>
            </w:r>
          </w:p>
          <w:p w14:paraId="21E49B52"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ikt.A.5.1. Učenik analitički odlučuje o odabiru odgovarajuće digitalne tehnologije</w:t>
            </w:r>
          </w:p>
          <w:p w14:paraId="5A27581A"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pod</w:t>
            </w:r>
            <w:proofErr w:type="gramEnd"/>
            <w:r w:rsidRPr="00847B5E">
              <w:rPr>
                <w:rFonts w:ascii="Verdana" w:hAnsi="Verdana" w:cstheme="minorHAnsi"/>
                <w:sz w:val="20"/>
                <w:szCs w:val="20"/>
              </w:rPr>
              <w:t xml:space="preserve">. A.5.2. Učenik se snalazi s neizvjesnošću i rizicima koje donosi </w:t>
            </w:r>
          </w:p>
          <w:p w14:paraId="326BC9F1" w14:textId="77777777" w:rsidR="00D603DB" w:rsidRPr="00847B5E" w:rsidRDefault="00D603DB" w:rsidP="00A609F2">
            <w:pPr>
              <w:spacing w:line="276" w:lineRule="auto"/>
              <w:rPr>
                <w:rFonts w:ascii="Verdana" w:hAnsi="Verdana" w:cstheme="minorHAnsi"/>
                <w:sz w:val="20"/>
                <w:szCs w:val="20"/>
              </w:rPr>
            </w:pPr>
            <w:proofErr w:type="gramStart"/>
            <w:r w:rsidRPr="00847B5E">
              <w:rPr>
                <w:rFonts w:ascii="Verdana" w:hAnsi="Verdana" w:cstheme="minorHAnsi"/>
                <w:sz w:val="20"/>
                <w:szCs w:val="20"/>
              </w:rPr>
              <w:t>uku</w:t>
            </w:r>
            <w:proofErr w:type="gramEnd"/>
            <w:r w:rsidRPr="00847B5E">
              <w:rPr>
                <w:rFonts w:ascii="Verdana" w:hAnsi="Verdana" w:cstheme="minorHAnsi"/>
                <w:sz w:val="20"/>
                <w:szCs w:val="20"/>
              </w:rPr>
              <w:t>. D.4/5.2. Učenik ostvaruje dobru komunikaciju s drugima, uspješno surađuje u različitim situacijama i spreman je zatražiti i ponuditi pomoć.</w:t>
            </w:r>
          </w:p>
          <w:p w14:paraId="6C2EFCFD" w14:textId="77777777" w:rsidR="00D603DB" w:rsidRPr="00847B5E" w:rsidRDefault="00D603DB" w:rsidP="00A609F2">
            <w:pPr>
              <w:spacing w:line="276" w:lineRule="auto"/>
              <w:rPr>
                <w:rFonts w:ascii="Verdana" w:hAnsi="Verdana" w:cstheme="minorHAnsi"/>
                <w:sz w:val="20"/>
                <w:szCs w:val="20"/>
              </w:rPr>
            </w:pPr>
            <w:r w:rsidRPr="00847B5E">
              <w:rPr>
                <w:rFonts w:ascii="Verdana" w:hAnsi="Verdana" w:cstheme="minorHAnsi"/>
                <w:sz w:val="20"/>
                <w:szCs w:val="20"/>
              </w:rPr>
              <w:t>uku.A.4/5.3. Učenik kreativno djeluje u različitim područjima učenja</w:t>
            </w:r>
          </w:p>
        </w:tc>
      </w:tr>
    </w:tbl>
    <w:p w14:paraId="2BDDDAAB" w14:textId="77777777" w:rsidR="00D603DB" w:rsidRPr="00847B5E" w:rsidRDefault="00D603DB" w:rsidP="00A609F2">
      <w:pPr>
        <w:spacing w:line="276" w:lineRule="auto"/>
        <w:jc w:val="both"/>
        <w:rPr>
          <w:rFonts w:ascii="Verdana" w:hAnsi="Verdana"/>
          <w:b/>
          <w:color w:val="262626"/>
          <w:sz w:val="20"/>
          <w:szCs w:val="20"/>
        </w:rPr>
      </w:pPr>
    </w:p>
    <w:p w14:paraId="791A8AEA" w14:textId="77777777" w:rsidR="00D603DB" w:rsidRPr="00847B5E" w:rsidRDefault="00D603DB" w:rsidP="00A609F2">
      <w:pPr>
        <w:spacing w:line="276" w:lineRule="auto"/>
        <w:jc w:val="both"/>
        <w:rPr>
          <w:rFonts w:ascii="Verdana" w:hAnsi="Verdana"/>
          <w:b/>
          <w:color w:val="262626"/>
          <w:sz w:val="20"/>
          <w:szCs w:val="20"/>
        </w:rPr>
      </w:pPr>
    </w:p>
    <w:p w14:paraId="76ADB0B6" w14:textId="77777777" w:rsidR="00602F14" w:rsidRDefault="00602F14" w:rsidP="00A609F2">
      <w:pPr>
        <w:spacing w:line="276" w:lineRule="auto"/>
        <w:jc w:val="both"/>
        <w:rPr>
          <w:rFonts w:ascii="Verdana" w:hAnsi="Verdana"/>
          <w:b/>
          <w:color w:val="262626"/>
          <w:sz w:val="20"/>
          <w:szCs w:val="20"/>
        </w:rPr>
      </w:pPr>
    </w:p>
    <w:p w14:paraId="23C60F21" w14:textId="77777777" w:rsidR="00C60F91" w:rsidRPr="00C60F91" w:rsidRDefault="00C60F91" w:rsidP="00A609F2">
      <w:pPr>
        <w:spacing w:line="276" w:lineRule="auto"/>
        <w:jc w:val="both"/>
        <w:rPr>
          <w:rFonts w:ascii="Verdana" w:hAnsi="Verdana"/>
          <w:b/>
          <w:color w:val="262626"/>
          <w:sz w:val="24"/>
          <w:szCs w:val="24"/>
        </w:rPr>
      </w:pPr>
      <w:bookmarkStart w:id="0" w:name="_GoBack"/>
      <w:bookmarkEnd w:id="0"/>
      <w:r w:rsidRPr="00C60F91">
        <w:rPr>
          <w:rFonts w:ascii="Verdana" w:hAnsi="Verdana"/>
          <w:b/>
          <w:color w:val="262626"/>
          <w:sz w:val="24"/>
          <w:szCs w:val="24"/>
        </w:rPr>
        <w:lastRenderedPageBreak/>
        <w:t>RAZRED: 4.</w:t>
      </w:r>
    </w:p>
    <w:p w14:paraId="3573EEFA" w14:textId="003F2319" w:rsidR="00D603DB" w:rsidRDefault="00C60F91" w:rsidP="00A609F2">
      <w:pPr>
        <w:spacing w:line="276" w:lineRule="auto"/>
        <w:jc w:val="center"/>
        <w:rPr>
          <w:rFonts w:ascii="Verdana" w:hAnsi="Verdana"/>
          <w:b/>
          <w:color w:val="262626"/>
          <w:sz w:val="24"/>
          <w:szCs w:val="24"/>
        </w:rPr>
      </w:pPr>
      <w:r w:rsidRPr="00C60F91">
        <w:rPr>
          <w:rFonts w:ascii="Verdana" w:hAnsi="Verdana"/>
          <w:b/>
          <w:color w:val="262626"/>
          <w:sz w:val="24"/>
          <w:szCs w:val="24"/>
        </w:rPr>
        <w:t>PREPORUKE ZA REALIZACIJU</w:t>
      </w:r>
    </w:p>
    <w:p w14:paraId="4F8AC6EA" w14:textId="77777777" w:rsidR="00C60F91" w:rsidRDefault="00C60F91" w:rsidP="00A609F2">
      <w:pPr>
        <w:spacing w:line="276" w:lineRule="auto"/>
        <w:rPr>
          <w:rFonts w:ascii="Verdana" w:hAnsi="Verdana"/>
          <w:b/>
          <w:color w:val="262626"/>
          <w:sz w:val="24"/>
          <w:szCs w:val="24"/>
        </w:rPr>
      </w:pPr>
    </w:p>
    <w:tbl>
      <w:tblPr>
        <w:tblStyle w:val="TableGrid1"/>
        <w:tblW w:w="13315" w:type="dxa"/>
        <w:tblLayout w:type="fixed"/>
        <w:tblLook w:val="04A0" w:firstRow="1" w:lastRow="0" w:firstColumn="1" w:lastColumn="0" w:noHBand="0" w:noVBand="1"/>
      </w:tblPr>
      <w:tblGrid>
        <w:gridCol w:w="2263"/>
        <w:gridCol w:w="3222"/>
        <w:gridCol w:w="2880"/>
        <w:gridCol w:w="4950"/>
      </w:tblGrid>
      <w:tr w:rsidR="00C60F91" w:rsidRPr="00C60F91" w14:paraId="05CBBAE9" w14:textId="77777777" w:rsidTr="00E35FF5">
        <w:trPr>
          <w:trHeight w:val="405"/>
        </w:trPr>
        <w:tc>
          <w:tcPr>
            <w:tcW w:w="2263" w:type="dxa"/>
            <w:vMerge w:val="restart"/>
            <w:shd w:val="clear" w:color="auto" w:fill="FFF2CC" w:themeFill="accent4" w:themeFillTint="33"/>
          </w:tcPr>
          <w:p w14:paraId="5D47D3F3" w14:textId="77777777" w:rsidR="00C60F91" w:rsidRPr="00C60F91" w:rsidRDefault="00C60F91" w:rsidP="00A609F2">
            <w:pPr>
              <w:spacing w:line="276" w:lineRule="auto"/>
              <w:jc w:val="center"/>
              <w:rPr>
                <w:rFonts w:ascii="Verdana" w:hAnsi="Verdana" w:cstheme="minorHAnsi"/>
                <w:b/>
                <w:sz w:val="20"/>
                <w:szCs w:val="20"/>
                <w:lang w:val="hr-HR"/>
              </w:rPr>
            </w:pPr>
            <w:r w:rsidRPr="00C60F91">
              <w:rPr>
                <w:rFonts w:ascii="Verdana" w:hAnsi="Verdana" w:cstheme="minorHAnsi"/>
                <w:b/>
                <w:sz w:val="20"/>
                <w:szCs w:val="20"/>
                <w:lang w:val="hr-HR"/>
              </w:rPr>
              <w:t>TEMA / AKTIVNOST</w:t>
            </w:r>
          </w:p>
          <w:p w14:paraId="279AF981" w14:textId="77777777" w:rsidR="00C60F91" w:rsidRPr="00C60F91" w:rsidRDefault="00C60F91" w:rsidP="00A609F2">
            <w:pPr>
              <w:spacing w:line="276" w:lineRule="auto"/>
              <w:jc w:val="center"/>
              <w:rPr>
                <w:rFonts w:ascii="Verdana" w:hAnsi="Verdana" w:cstheme="minorHAnsi"/>
                <w:b/>
                <w:sz w:val="20"/>
                <w:szCs w:val="20"/>
                <w:lang w:val="hr-HR"/>
              </w:rPr>
            </w:pPr>
            <w:r w:rsidRPr="00C60F91">
              <w:rPr>
                <w:rFonts w:ascii="Verdana" w:hAnsi="Verdana" w:cstheme="minorHAnsi"/>
                <w:b/>
                <w:sz w:val="20"/>
                <w:szCs w:val="20"/>
                <w:lang w:val="hr-HR"/>
              </w:rPr>
              <w:t>(broj i naziv)</w:t>
            </w:r>
          </w:p>
        </w:tc>
        <w:tc>
          <w:tcPr>
            <w:tcW w:w="3222" w:type="dxa"/>
            <w:vMerge w:val="restart"/>
            <w:shd w:val="clear" w:color="auto" w:fill="FFF2CC" w:themeFill="accent4" w:themeFillTint="33"/>
            <w:vAlign w:val="center"/>
          </w:tcPr>
          <w:p w14:paraId="7F6296BC" w14:textId="77777777" w:rsidR="00C60F91" w:rsidRPr="00C60F91" w:rsidRDefault="00C60F91" w:rsidP="00A609F2">
            <w:pPr>
              <w:spacing w:line="276" w:lineRule="auto"/>
              <w:jc w:val="center"/>
              <w:rPr>
                <w:rFonts w:ascii="Verdana" w:hAnsi="Verdana" w:cstheme="minorHAnsi"/>
                <w:b/>
                <w:sz w:val="20"/>
                <w:szCs w:val="20"/>
                <w:lang w:val="hr-HR"/>
              </w:rPr>
            </w:pPr>
            <w:r w:rsidRPr="00C60F91">
              <w:rPr>
                <w:rFonts w:ascii="Verdana" w:hAnsi="Verdana" w:cstheme="minorHAnsi"/>
                <w:b/>
                <w:sz w:val="20"/>
                <w:szCs w:val="20"/>
                <w:lang w:val="hr-HR"/>
              </w:rPr>
              <w:t>ISHODI UČENJA / NASTAVNI SADRŽAJI</w:t>
            </w:r>
          </w:p>
        </w:tc>
        <w:tc>
          <w:tcPr>
            <w:tcW w:w="2880" w:type="dxa"/>
            <w:vMerge w:val="restart"/>
            <w:shd w:val="clear" w:color="auto" w:fill="FFF2CC" w:themeFill="accent4" w:themeFillTint="33"/>
            <w:vAlign w:val="center"/>
          </w:tcPr>
          <w:p w14:paraId="043DB871" w14:textId="77777777" w:rsidR="00C60F91" w:rsidRPr="00C60F91" w:rsidRDefault="00C60F91" w:rsidP="00A609F2">
            <w:pPr>
              <w:spacing w:line="276" w:lineRule="auto"/>
              <w:jc w:val="center"/>
              <w:rPr>
                <w:rFonts w:ascii="Verdana" w:hAnsi="Verdana" w:cstheme="minorHAnsi"/>
                <w:b/>
                <w:sz w:val="20"/>
                <w:szCs w:val="20"/>
                <w:lang w:val="hr-HR"/>
              </w:rPr>
            </w:pPr>
            <w:r w:rsidRPr="00C60F91">
              <w:rPr>
                <w:rFonts w:ascii="Verdana" w:hAnsi="Verdana" w:cstheme="minorHAnsi"/>
                <w:b/>
                <w:sz w:val="20"/>
                <w:szCs w:val="20"/>
                <w:lang w:val="hr-HR"/>
              </w:rPr>
              <w:t>NASTAVNI PREDMET/I</w:t>
            </w:r>
          </w:p>
        </w:tc>
        <w:tc>
          <w:tcPr>
            <w:tcW w:w="4950" w:type="dxa"/>
            <w:vMerge w:val="restart"/>
            <w:shd w:val="clear" w:color="auto" w:fill="FFF2CC" w:themeFill="accent4" w:themeFillTint="33"/>
            <w:vAlign w:val="center"/>
          </w:tcPr>
          <w:p w14:paraId="4ED96A31" w14:textId="77777777" w:rsidR="00C60F91" w:rsidRPr="00C60F91" w:rsidRDefault="00C60F91" w:rsidP="00A609F2">
            <w:pPr>
              <w:spacing w:line="276" w:lineRule="auto"/>
              <w:jc w:val="center"/>
              <w:rPr>
                <w:rFonts w:ascii="Verdana" w:hAnsi="Verdana" w:cstheme="minorHAnsi"/>
                <w:b/>
                <w:sz w:val="20"/>
                <w:szCs w:val="20"/>
                <w:lang w:val="hr-HR"/>
              </w:rPr>
            </w:pPr>
            <w:r w:rsidRPr="00C60F91">
              <w:rPr>
                <w:rFonts w:ascii="Verdana" w:hAnsi="Verdana" w:cstheme="minorHAnsi"/>
                <w:b/>
                <w:sz w:val="20"/>
                <w:szCs w:val="20"/>
                <w:lang w:val="hr-HR"/>
              </w:rPr>
              <w:t>OČEKIVANJA MEĐUPREDMETNIH TEMA</w:t>
            </w:r>
          </w:p>
        </w:tc>
      </w:tr>
      <w:tr w:rsidR="00C60F91" w:rsidRPr="00C60F91" w14:paraId="5BA1E18A" w14:textId="77777777" w:rsidTr="00E35FF5">
        <w:trPr>
          <w:trHeight w:val="405"/>
        </w:trPr>
        <w:tc>
          <w:tcPr>
            <w:tcW w:w="2263" w:type="dxa"/>
            <w:vMerge/>
            <w:shd w:val="clear" w:color="auto" w:fill="FFF2CC" w:themeFill="accent4" w:themeFillTint="33"/>
          </w:tcPr>
          <w:p w14:paraId="73CE3FB4" w14:textId="77777777" w:rsidR="00C60F91" w:rsidRPr="00C60F91" w:rsidRDefault="00C60F91" w:rsidP="00A609F2">
            <w:pPr>
              <w:spacing w:line="276" w:lineRule="auto"/>
              <w:rPr>
                <w:rFonts w:ascii="Verdana" w:hAnsi="Verdana" w:cstheme="minorHAnsi"/>
                <w:b/>
                <w:sz w:val="20"/>
                <w:szCs w:val="20"/>
                <w:lang w:val="hr-HR"/>
              </w:rPr>
            </w:pPr>
          </w:p>
        </w:tc>
        <w:tc>
          <w:tcPr>
            <w:tcW w:w="3222" w:type="dxa"/>
            <w:vMerge/>
            <w:shd w:val="clear" w:color="auto" w:fill="FFF2CC" w:themeFill="accent4" w:themeFillTint="33"/>
            <w:vAlign w:val="center"/>
          </w:tcPr>
          <w:p w14:paraId="4A6ECC09" w14:textId="77777777" w:rsidR="00C60F91" w:rsidRPr="00C60F91" w:rsidRDefault="00C60F91" w:rsidP="00A609F2">
            <w:pPr>
              <w:spacing w:line="276" w:lineRule="auto"/>
              <w:rPr>
                <w:rFonts w:ascii="Verdana" w:hAnsi="Verdana" w:cstheme="minorHAnsi"/>
                <w:b/>
                <w:sz w:val="20"/>
                <w:szCs w:val="20"/>
                <w:lang w:val="hr-HR"/>
              </w:rPr>
            </w:pPr>
          </w:p>
        </w:tc>
        <w:tc>
          <w:tcPr>
            <w:tcW w:w="2880" w:type="dxa"/>
            <w:vMerge/>
            <w:shd w:val="clear" w:color="auto" w:fill="FFF2CC" w:themeFill="accent4" w:themeFillTint="33"/>
            <w:vAlign w:val="center"/>
          </w:tcPr>
          <w:p w14:paraId="179641A0" w14:textId="77777777" w:rsidR="00C60F91" w:rsidRPr="00C60F91" w:rsidRDefault="00C60F91" w:rsidP="00A609F2">
            <w:pPr>
              <w:spacing w:line="276" w:lineRule="auto"/>
              <w:jc w:val="center"/>
              <w:rPr>
                <w:rFonts w:ascii="Verdana" w:hAnsi="Verdana" w:cstheme="minorHAnsi"/>
                <w:b/>
                <w:sz w:val="20"/>
                <w:szCs w:val="20"/>
                <w:lang w:val="hr-HR"/>
              </w:rPr>
            </w:pPr>
          </w:p>
        </w:tc>
        <w:tc>
          <w:tcPr>
            <w:tcW w:w="4950" w:type="dxa"/>
            <w:vMerge/>
            <w:shd w:val="clear" w:color="auto" w:fill="FFF2CC" w:themeFill="accent4" w:themeFillTint="33"/>
          </w:tcPr>
          <w:p w14:paraId="7A604E1E" w14:textId="77777777" w:rsidR="00C60F91" w:rsidRPr="00C60F91" w:rsidRDefault="00C60F91" w:rsidP="00A609F2">
            <w:pPr>
              <w:spacing w:line="276" w:lineRule="auto"/>
              <w:jc w:val="center"/>
              <w:rPr>
                <w:rFonts w:ascii="Verdana" w:hAnsi="Verdana" w:cstheme="minorHAnsi"/>
                <w:b/>
                <w:sz w:val="20"/>
                <w:szCs w:val="20"/>
                <w:lang w:val="hr-HR"/>
              </w:rPr>
            </w:pPr>
          </w:p>
        </w:tc>
      </w:tr>
      <w:tr w:rsidR="00C60F91" w:rsidRPr="00C60F91" w14:paraId="4D40281B" w14:textId="77777777" w:rsidTr="00E35FF5">
        <w:trPr>
          <w:trHeight w:val="1307"/>
        </w:trPr>
        <w:tc>
          <w:tcPr>
            <w:tcW w:w="2263" w:type="dxa"/>
          </w:tcPr>
          <w:p w14:paraId="6C5642B9"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T1 -</w:t>
            </w:r>
            <w:r w:rsidRPr="00C60F91">
              <w:rPr>
                <w:rFonts w:ascii="Verdana" w:hAnsi="Verdana"/>
                <w:sz w:val="20"/>
                <w:szCs w:val="20"/>
                <w:lang w:val="hr-HR"/>
              </w:rPr>
              <w:t xml:space="preserve"> </w:t>
            </w:r>
            <w:r w:rsidRPr="00C60F91">
              <w:rPr>
                <w:rFonts w:ascii="Verdana" w:hAnsi="Verdana"/>
                <w:b/>
                <w:bCs/>
                <w:sz w:val="20"/>
                <w:szCs w:val="20"/>
                <w:lang w:val="hr-HR"/>
              </w:rPr>
              <w:t>SKRB ZA PACIJENTA PRIJE I NAKON DIJAGNOSTIČKO – TERAPIJSKIH POSTUPAKA U DENTALNOJ MEDICINI</w:t>
            </w:r>
          </w:p>
          <w:p w14:paraId="444A9A02" w14:textId="77777777" w:rsidR="00C60F91" w:rsidRPr="00C60F91" w:rsidRDefault="00C60F91" w:rsidP="00A609F2">
            <w:pPr>
              <w:spacing w:line="276" w:lineRule="auto"/>
              <w:rPr>
                <w:rFonts w:ascii="Verdana" w:hAnsi="Verdana" w:cstheme="minorHAnsi"/>
                <w:b/>
                <w:sz w:val="20"/>
                <w:szCs w:val="20"/>
                <w:lang w:val="hr-HR"/>
              </w:rPr>
            </w:pPr>
          </w:p>
          <w:p w14:paraId="7D0320A8" w14:textId="77777777" w:rsidR="00C60F91" w:rsidRPr="00C60F91" w:rsidRDefault="00C60F91" w:rsidP="00A609F2">
            <w:pPr>
              <w:spacing w:line="276" w:lineRule="auto"/>
              <w:rPr>
                <w:rFonts w:ascii="Verdana" w:hAnsi="Verdana" w:cstheme="minorHAnsi"/>
                <w:b/>
                <w:sz w:val="20"/>
                <w:szCs w:val="20"/>
                <w:lang w:val="hr-HR"/>
              </w:rPr>
            </w:pPr>
          </w:p>
        </w:tc>
        <w:tc>
          <w:tcPr>
            <w:tcW w:w="3222" w:type="dxa"/>
          </w:tcPr>
          <w:p w14:paraId="7C08B661"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Pripremiti pacijenta za dijagnostičko-terapijski postupak i zbrinuti ga nakon terapijskog postupka prema standardima i zakonskim propisima, poštujući njegovo dostojanstvo i pravo na različitost.</w:t>
            </w:r>
          </w:p>
          <w:p w14:paraId="7549900F"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Preporučiti pacijentu postupke neposredno nakon terapijskog zahvata i kod kuće.</w:t>
            </w:r>
          </w:p>
          <w:p w14:paraId="22289426"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Opisati skrb za pacijenta prije dijagnostičko – terapijskih postupaka</w:t>
            </w:r>
          </w:p>
          <w:p w14:paraId="09C843A9"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Obrazložiti skrb za pacijenta nakon dijagnostičko – terapijskih postupaka</w:t>
            </w:r>
          </w:p>
          <w:p w14:paraId="62D8534E"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 xml:space="preserve">Razlikovati urgentna stanja tijekom operacijskih postupaka i postoperacijskog oporavka (krvarenje, anafilaktičke reakcije, poslijeoperacijske </w:t>
            </w:r>
            <w:r w:rsidRPr="00C60F91">
              <w:rPr>
                <w:rFonts w:ascii="Verdana" w:hAnsi="Verdana" w:cstheme="minorHAnsi"/>
                <w:sz w:val="20"/>
                <w:szCs w:val="20"/>
                <w:lang w:val="hr-HR"/>
              </w:rPr>
              <w:lastRenderedPageBreak/>
              <w:t>psihičke reakcije, poremećaj svijesti)</w:t>
            </w:r>
          </w:p>
          <w:p w14:paraId="2000B7EC"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Objasniti pomoć pacijentu kod poslijeoperacijskih poteškoća: mučnina i povraćanje, žeđ, bol</w:t>
            </w:r>
          </w:p>
          <w:p w14:paraId="569C9161"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Razlikovati poslijeoperacijske komplikacije: šok, postoperacijski parotitis</w:t>
            </w:r>
          </w:p>
          <w:p w14:paraId="4F821C5D"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Izvesti zadaće asistentice u zbrinjavanju oralnokirurške rane</w:t>
            </w:r>
          </w:p>
          <w:p w14:paraId="4D870BBA"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Opisati enteralnu i parenteralnu prehranu</w:t>
            </w:r>
          </w:p>
          <w:p w14:paraId="50D9C6A5"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Obrazložitu preporuke u prehrani nakon dijagnostičko - terapijskog postupka u usnoj šupljini</w:t>
            </w:r>
          </w:p>
          <w:p w14:paraId="4DA68D3E" w14:textId="77777777" w:rsidR="00C60F91" w:rsidRPr="00C60F91" w:rsidRDefault="00C60F91" w:rsidP="00A609F2">
            <w:pPr>
              <w:numPr>
                <w:ilvl w:val="0"/>
                <w:numId w:val="4"/>
              </w:numPr>
              <w:spacing w:line="276" w:lineRule="auto"/>
              <w:ind w:left="360"/>
              <w:contextualSpacing/>
              <w:rPr>
                <w:rFonts w:ascii="Verdana" w:hAnsi="Verdana" w:cstheme="minorHAnsi"/>
                <w:sz w:val="20"/>
                <w:szCs w:val="20"/>
                <w:lang w:val="hr-HR"/>
              </w:rPr>
            </w:pPr>
            <w:r w:rsidRPr="00C60F91">
              <w:rPr>
                <w:rFonts w:ascii="Verdana" w:hAnsi="Verdana" w:cstheme="minorHAnsi"/>
                <w:sz w:val="20"/>
                <w:szCs w:val="20"/>
                <w:lang w:val="hr-HR"/>
              </w:rPr>
              <w:t>Razvijati osjećaj odgovornosti prema samostalnom i timskom radu, organizacijske vještine, motivaciju za rad, sustavnost u radu, osjećaj važnosti korištenja pravilne osobne zaštite i razvijati kulturno-higijenske navike i odnos uvažavanja prema pacijentu</w:t>
            </w:r>
          </w:p>
        </w:tc>
        <w:tc>
          <w:tcPr>
            <w:tcW w:w="2880" w:type="dxa"/>
            <w:vMerge w:val="restart"/>
          </w:tcPr>
          <w:p w14:paraId="0985738B"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lastRenderedPageBreak/>
              <w:t>Zdravstvena njega</w:t>
            </w:r>
          </w:p>
          <w:p w14:paraId="5FAE642D"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Dentalno asistiranje</w:t>
            </w:r>
          </w:p>
          <w:p w14:paraId="4045F388"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Metodika zdravstvenog odgoja</w:t>
            </w:r>
          </w:p>
          <w:p w14:paraId="569C726F"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Kvaliteta u dentalnoj medicini</w:t>
            </w:r>
          </w:p>
          <w:p w14:paraId="4ADEF7D9"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Osnove radiologije u dentalnoj medicini</w:t>
            </w:r>
          </w:p>
          <w:p w14:paraId="66D70C68"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Preporuke za ostvarivanje:</w:t>
            </w:r>
          </w:p>
          <w:p w14:paraId="6303E40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Uvježbavanje na primjerima i zadacima te formativno i sumativno vrednovanje ostvarenih ishoda odvijaju se kontinuirano tijekom godine.</w:t>
            </w:r>
          </w:p>
          <w:p w14:paraId="27507A46"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naučenog</w:t>
            </w:r>
            <w:r w:rsidRPr="00C60F91">
              <w:rPr>
                <w:rFonts w:ascii="Verdana" w:eastAsia="Calibri" w:hAnsi="Verdana" w:cstheme="minorHAnsi"/>
                <w:bCs/>
                <w:sz w:val="20"/>
                <w:szCs w:val="20"/>
                <w:lang w:val="hr-HR"/>
              </w:rPr>
              <w:t xml:space="preserve"> - projekt, izrada ppt, plakata, letka, umne mape, usmena i pisana provjera znanja ili pomoću web alata</w:t>
            </w:r>
          </w:p>
          <w:p w14:paraId="556FA812"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Cs/>
                <w:sz w:val="20"/>
                <w:szCs w:val="20"/>
                <w:lang w:val="hr-HR"/>
              </w:rPr>
              <w:t>Provjera vještina prema radu s pacijentom ili fantom lutkom</w:t>
            </w:r>
          </w:p>
          <w:p w14:paraId="378F8FCF"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lastRenderedPageBreak/>
              <w:t>Vrednovanje kao učenje</w:t>
            </w:r>
            <w:r w:rsidRPr="00C60F91">
              <w:rPr>
                <w:rFonts w:ascii="Verdana" w:eastAsia="Calibri" w:hAnsi="Verdana" w:cstheme="minorHAnsi"/>
                <w:bCs/>
                <w:sz w:val="20"/>
                <w:szCs w:val="20"/>
                <w:lang w:val="hr-HR"/>
              </w:rPr>
              <w:t xml:space="preserve"> -</w:t>
            </w:r>
          </w:p>
          <w:p w14:paraId="198CC6CD" w14:textId="77777777" w:rsidR="00C60F91" w:rsidRPr="00C60F91" w:rsidRDefault="00C60F91" w:rsidP="00A609F2">
            <w:pPr>
              <w:spacing w:line="276" w:lineRule="auto"/>
              <w:rPr>
                <w:rFonts w:ascii="Verdana" w:hAnsi="Verdana"/>
                <w:sz w:val="20"/>
                <w:szCs w:val="20"/>
                <w:lang w:val="hr-HR"/>
              </w:rPr>
            </w:pPr>
            <w:r w:rsidRPr="00C60F91">
              <w:rPr>
                <w:rFonts w:ascii="Verdana" w:eastAsia="Calibri" w:hAnsi="Verdana" w:cstheme="minorHAnsi"/>
                <w:bCs/>
                <w:sz w:val="20"/>
                <w:szCs w:val="20"/>
                <w:lang w:val="hr-HR"/>
              </w:rPr>
              <w:t>samovrednovanje, vršnjačko vrednovanje prema listama provjere</w:t>
            </w:r>
            <w:r w:rsidRPr="00C60F91">
              <w:rPr>
                <w:rFonts w:ascii="Verdana" w:hAnsi="Verdana"/>
                <w:sz w:val="20"/>
                <w:szCs w:val="20"/>
                <w:lang w:val="hr-HR"/>
              </w:rPr>
              <w:t xml:space="preserve">, </w:t>
            </w:r>
            <w:r w:rsidRPr="00C60F91">
              <w:rPr>
                <w:rFonts w:ascii="Verdana" w:eastAsia="Calibri" w:hAnsi="Verdana" w:cstheme="minorHAnsi"/>
                <w:bCs/>
                <w:sz w:val="20"/>
                <w:szCs w:val="20"/>
                <w:lang w:val="hr-HR"/>
              </w:rPr>
              <w:t>procjena putem edukativne igre, lista i rubrika</w:t>
            </w:r>
          </w:p>
          <w:p w14:paraId="48B36EB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b/>
                <w:bCs/>
                <w:sz w:val="20"/>
                <w:szCs w:val="20"/>
                <w:lang w:val="hr-HR"/>
              </w:rPr>
              <w:t>Vrednovanje za učenje</w:t>
            </w:r>
            <w:r w:rsidRPr="00C60F91">
              <w:rPr>
                <w:rFonts w:ascii="Verdana" w:hAnsi="Verdana" w:cstheme="minorHAnsi"/>
                <w:sz w:val="20"/>
                <w:szCs w:val="20"/>
                <w:lang w:val="hr-HR"/>
              </w:rPr>
              <w:t xml:space="preserve"> - povratne informacije, diskusije, igranje uloga, izlazne kartice, palčevi, umna mapa</w:t>
            </w:r>
          </w:p>
          <w:p w14:paraId="26AACD21"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Zdravstvena njega</w:t>
            </w:r>
          </w:p>
          <w:p w14:paraId="018C2762"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Dentalno asistiranje</w:t>
            </w:r>
          </w:p>
          <w:p w14:paraId="78CF9D82"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Metodika zdravstvenog odgoja</w:t>
            </w:r>
          </w:p>
          <w:p w14:paraId="4FDA8C4C"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Kvaliteta u dentalnoj medicini</w:t>
            </w:r>
          </w:p>
          <w:p w14:paraId="0E451F99"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Osnove radiologije u dentalnoj medicini</w:t>
            </w:r>
          </w:p>
          <w:p w14:paraId="0CD9D7D9" w14:textId="77777777" w:rsidR="00C60F91" w:rsidRPr="00C60F91" w:rsidRDefault="00C60F91" w:rsidP="00A609F2">
            <w:pPr>
              <w:spacing w:line="276" w:lineRule="auto"/>
              <w:rPr>
                <w:rFonts w:ascii="Verdana" w:hAnsi="Verdana" w:cstheme="minorHAnsi"/>
                <w:bCs/>
                <w:sz w:val="20"/>
                <w:szCs w:val="20"/>
                <w:lang w:val="hr-HR"/>
              </w:rPr>
            </w:pPr>
          </w:p>
          <w:p w14:paraId="1C3A5A34"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Preporuke za ostvarivanje:</w:t>
            </w:r>
          </w:p>
          <w:p w14:paraId="05A3437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Uvježbavanje na primjerima i zadacima te formativno i sumativno vrednovanje ostvarenih ishoda odvijaju se kontinuirano tijekom nastavne godine.</w:t>
            </w:r>
          </w:p>
          <w:p w14:paraId="636056D7"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naučenog</w:t>
            </w:r>
            <w:r w:rsidRPr="00C60F91">
              <w:rPr>
                <w:rFonts w:ascii="Verdana" w:eastAsia="Calibri" w:hAnsi="Verdana" w:cstheme="minorHAnsi"/>
                <w:bCs/>
                <w:sz w:val="20"/>
                <w:szCs w:val="20"/>
                <w:lang w:val="hr-HR"/>
              </w:rPr>
              <w:t xml:space="preserve"> - projekt, izrada ppt, </w:t>
            </w:r>
            <w:r w:rsidRPr="00C60F91">
              <w:rPr>
                <w:rFonts w:ascii="Verdana" w:eastAsia="Calibri" w:hAnsi="Verdana" w:cstheme="minorHAnsi"/>
                <w:bCs/>
                <w:sz w:val="20"/>
                <w:szCs w:val="20"/>
                <w:lang w:val="hr-HR"/>
              </w:rPr>
              <w:lastRenderedPageBreak/>
              <w:t>plakata, letka, umne mape, usmena i pisana provjera znanja ili pomoću web alata</w:t>
            </w:r>
          </w:p>
          <w:p w14:paraId="01F066CD"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Cs/>
                <w:sz w:val="20"/>
                <w:szCs w:val="20"/>
                <w:lang w:val="hr-HR"/>
              </w:rPr>
              <w:t>Provjera vještina prema radu s pacijentom ili fantom lutkom</w:t>
            </w:r>
          </w:p>
          <w:p w14:paraId="7EA48123"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kao učenje</w:t>
            </w:r>
            <w:r w:rsidRPr="00C60F91">
              <w:rPr>
                <w:rFonts w:ascii="Verdana" w:eastAsia="Calibri" w:hAnsi="Verdana" w:cstheme="minorHAnsi"/>
                <w:bCs/>
                <w:sz w:val="20"/>
                <w:szCs w:val="20"/>
                <w:lang w:val="hr-HR"/>
              </w:rPr>
              <w:t xml:space="preserve"> -</w:t>
            </w:r>
          </w:p>
          <w:p w14:paraId="07FB248A" w14:textId="77777777" w:rsidR="00C60F91" w:rsidRPr="00C60F91" w:rsidRDefault="00C60F91" w:rsidP="00A609F2">
            <w:pPr>
              <w:spacing w:line="276" w:lineRule="auto"/>
              <w:rPr>
                <w:rFonts w:ascii="Verdana" w:hAnsi="Verdana"/>
                <w:sz w:val="20"/>
                <w:szCs w:val="20"/>
                <w:lang w:val="hr-HR"/>
              </w:rPr>
            </w:pPr>
            <w:r w:rsidRPr="00C60F91">
              <w:rPr>
                <w:rFonts w:ascii="Verdana" w:eastAsia="Calibri" w:hAnsi="Verdana" w:cstheme="minorHAnsi"/>
                <w:bCs/>
                <w:sz w:val="20"/>
                <w:szCs w:val="20"/>
                <w:lang w:val="hr-HR"/>
              </w:rPr>
              <w:t>samovrednovanje, vršnjačko vrednovanje prema listama provjere</w:t>
            </w:r>
            <w:r w:rsidRPr="00C60F91">
              <w:rPr>
                <w:rFonts w:ascii="Verdana" w:hAnsi="Verdana"/>
                <w:sz w:val="20"/>
                <w:szCs w:val="20"/>
                <w:lang w:val="hr-HR"/>
              </w:rPr>
              <w:t xml:space="preserve">, </w:t>
            </w:r>
            <w:r w:rsidRPr="00C60F91">
              <w:rPr>
                <w:rFonts w:ascii="Verdana" w:eastAsia="Calibri" w:hAnsi="Verdana" w:cstheme="minorHAnsi"/>
                <w:bCs/>
                <w:sz w:val="20"/>
                <w:szCs w:val="20"/>
                <w:lang w:val="hr-HR"/>
              </w:rPr>
              <w:t>procjena putem edukativne igre, lista i rubrika</w:t>
            </w:r>
          </w:p>
          <w:p w14:paraId="48B5804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b/>
                <w:bCs/>
                <w:sz w:val="20"/>
                <w:szCs w:val="20"/>
                <w:lang w:val="hr-HR"/>
              </w:rPr>
              <w:t>Vrednovanje za učenje</w:t>
            </w:r>
            <w:r w:rsidRPr="00C60F91">
              <w:rPr>
                <w:rFonts w:ascii="Verdana" w:hAnsi="Verdana" w:cstheme="minorHAnsi"/>
                <w:sz w:val="20"/>
                <w:szCs w:val="20"/>
                <w:lang w:val="hr-HR"/>
              </w:rPr>
              <w:t xml:space="preserve"> - povratne informacije, diskusije, igranje uloga, izlazne kartice, grafički organizatori, palčevi, umna mapa</w:t>
            </w:r>
          </w:p>
          <w:p w14:paraId="7605E0FA" w14:textId="77777777" w:rsidR="00C60F91" w:rsidRPr="00C60F91" w:rsidRDefault="00C60F91" w:rsidP="00A609F2">
            <w:pPr>
              <w:spacing w:line="276" w:lineRule="auto"/>
              <w:rPr>
                <w:rFonts w:ascii="Verdana" w:hAnsi="Verdana" w:cstheme="minorHAnsi"/>
                <w:sz w:val="20"/>
                <w:szCs w:val="20"/>
                <w:lang w:val="hr-HR"/>
              </w:rPr>
            </w:pPr>
          </w:p>
        </w:tc>
        <w:tc>
          <w:tcPr>
            <w:tcW w:w="4950" w:type="dxa"/>
            <w:vMerge w:val="restart"/>
          </w:tcPr>
          <w:p w14:paraId="5A94CCD5" w14:textId="77777777" w:rsidR="00C60F91" w:rsidRPr="00C60F91" w:rsidRDefault="00C60F91" w:rsidP="00A609F2">
            <w:pPr>
              <w:spacing w:line="276" w:lineRule="auto"/>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lastRenderedPageBreak/>
              <w:t>uku A.4/5.3. Kreativno mišljenje. Učenik kreativno djeluje u različitim područjima učenja.</w:t>
            </w:r>
          </w:p>
          <w:p w14:paraId="1982E484"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B.4.2.C Razvija osobne potencijale i socijalne uloge.</w:t>
            </w:r>
          </w:p>
          <w:p w14:paraId="4D856D53"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12BFED09"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ikt A.4.1. Učenik kritički odabire odgovarajuću digitalnu tehnologiju.</w:t>
            </w:r>
          </w:p>
          <w:p w14:paraId="67F52A9D" w14:textId="77777777" w:rsidR="00C60F91" w:rsidRPr="00C60F91" w:rsidRDefault="00C60F91" w:rsidP="00A609F2">
            <w:pPr>
              <w:autoSpaceDE w:val="0"/>
              <w:autoSpaceDN w:val="0"/>
              <w:adjustRightInd w:val="0"/>
              <w:spacing w:line="276" w:lineRule="auto"/>
              <w:rPr>
                <w:rFonts w:ascii="Verdana" w:eastAsiaTheme="minorEastAsia" w:hAnsi="Verdana" w:cs="Times New Roman"/>
                <w:sz w:val="20"/>
                <w:szCs w:val="20"/>
                <w:lang w:val="hr-HR" w:eastAsia="en-GB"/>
              </w:rPr>
            </w:pPr>
            <w:r w:rsidRPr="00C60F91">
              <w:rPr>
                <w:rFonts w:ascii="Verdana" w:eastAsiaTheme="minorEastAsia" w:hAnsi="Verdana" w:cstheme="minorHAnsi"/>
                <w:sz w:val="20"/>
                <w:szCs w:val="20"/>
                <w:lang w:val="hr-HR" w:eastAsia="en-GB"/>
              </w:rPr>
              <w:t>osr A 4.1. Razvija sliku o sebi</w:t>
            </w:r>
            <w:r w:rsidRPr="00C60F91">
              <w:rPr>
                <w:rFonts w:ascii="Verdana" w:eastAsiaTheme="minorEastAsia" w:hAnsi="Verdana" w:cs="Times New Roman"/>
                <w:sz w:val="20"/>
                <w:szCs w:val="20"/>
                <w:lang w:val="hr-HR" w:eastAsia="en-GB"/>
              </w:rPr>
              <w:t xml:space="preserve">. </w:t>
            </w:r>
          </w:p>
          <w:p w14:paraId="4370B9A7"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B.4.1. Uviđa posljedice svojih i tuđih stavova/postupaka/izbora.</w:t>
            </w:r>
          </w:p>
          <w:p w14:paraId="568F15BB"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B.4.2. Suradnički uči i radi u timu.</w:t>
            </w:r>
          </w:p>
          <w:p w14:paraId="4A418D83"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B.4.3. Preuzima odgovornost za svoje ponašanje.</w:t>
            </w:r>
          </w:p>
          <w:p w14:paraId="4FDEA79E" w14:textId="77777777" w:rsidR="00C60F91" w:rsidRPr="00C60F91" w:rsidRDefault="00C60F91" w:rsidP="00A609F2">
            <w:pPr>
              <w:spacing w:line="276" w:lineRule="auto"/>
              <w:ind w:left="33"/>
              <w:rPr>
                <w:rFonts w:ascii="Verdana" w:hAnsi="Verdana" w:cstheme="minorHAnsi"/>
                <w:sz w:val="20"/>
                <w:szCs w:val="20"/>
                <w:lang w:val="hr-HR"/>
              </w:rPr>
            </w:pPr>
            <w:r w:rsidRPr="00C60F91">
              <w:rPr>
                <w:rFonts w:ascii="Verdana" w:hAnsi="Verdana" w:cstheme="minorHAnsi"/>
                <w:sz w:val="20"/>
                <w:szCs w:val="20"/>
                <w:lang w:val="hr-HR"/>
              </w:rPr>
              <w:t>osr.C.5.3. Učenik se ponaša društveno odgovorno</w:t>
            </w:r>
          </w:p>
          <w:p w14:paraId="2BD127C0"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11EEB1F1"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B.4.1.A Odabire primjerene odnose i komunikaciju.</w:t>
            </w:r>
          </w:p>
          <w:p w14:paraId="0D2D1F14" w14:textId="77777777" w:rsidR="00C60F91" w:rsidRPr="00C60F91" w:rsidRDefault="00C60F91" w:rsidP="00A609F2">
            <w:pPr>
              <w:spacing w:line="276" w:lineRule="auto"/>
              <w:ind w:left="33"/>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B.4.1.B Razvija tolerantan odnos prema drugima.</w:t>
            </w:r>
          </w:p>
          <w:p w14:paraId="170E026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zdr.B.5.1.B Učenik odabire ponašanje sukladno pravilima i normama zajednice</w:t>
            </w:r>
          </w:p>
          <w:p w14:paraId="0F7F15D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osr. B.5.3. Učenik preuzima odgovornost za svoje ponašanje</w:t>
            </w:r>
          </w:p>
          <w:p w14:paraId="1975AC9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osr.C.5.3. Učenik se ponaša društveno odgovorno</w:t>
            </w:r>
          </w:p>
          <w:p w14:paraId="526A6A9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uku.A.4/5.1.Učenik samostalno traži nove informacije iz različitih izvora, transformira ih u novo znanje i uspješno primjenjuje pri rješavanju problema</w:t>
            </w:r>
          </w:p>
          <w:p w14:paraId="57878E2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goo. A.5.3. Učenik promiče pravo na rad i radnička prava</w:t>
            </w:r>
          </w:p>
          <w:p w14:paraId="0666291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odr.B.5.1. Učenik kritički promišlja o utjecaju našega djelovanja na Zemlju i okoliš</w:t>
            </w:r>
          </w:p>
          <w:p w14:paraId="184341E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pod. B.5.2. Učenik planira i upravlja aktivnostima</w:t>
            </w:r>
          </w:p>
          <w:p w14:paraId="67441FF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ikt.C.5.1. Učenik samostalno provodi složeno istraživanje s pomoću IKT-a</w:t>
            </w:r>
          </w:p>
          <w:p w14:paraId="3B8C54C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zdr.A.5.3. Učenik razumije važnost višedimenzionalnoga modela zdravlja</w:t>
            </w:r>
          </w:p>
          <w:p w14:paraId="119C1EC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zdr.C.5.3.B Učenik opisuje najčešće profesionalne rizike za zdravlje</w:t>
            </w:r>
          </w:p>
          <w:p w14:paraId="2D5631C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eastAsia="Calibri" w:hAnsi="Verdana" w:cstheme="minorHAnsi"/>
                <w:sz w:val="20"/>
                <w:szCs w:val="20"/>
                <w:lang w:val="hr-HR"/>
              </w:rPr>
              <w:t>Zdr C.5.1.B Analizira opasnosti iz okoline, prepoznaje rizične situacije i izbjegava ih.</w:t>
            </w:r>
          </w:p>
          <w:p w14:paraId="5EC1806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ikt.A.5.1. Učenik analitički odlučuje o odabiru odgovarajuće digitalne tehnologije</w:t>
            </w:r>
          </w:p>
          <w:p w14:paraId="4068D89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 xml:space="preserve">pod. A.5.2. Učenik se snalazi s neizvjesnošću i rizicima koje donosi </w:t>
            </w:r>
          </w:p>
          <w:p w14:paraId="1149465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 D.4/5.2. Učenik ostvaruje dobru komunikaciju s drugima, uspješno surađuje u različitim situacijama i spreman je zatražiti i ponuditi pomoć.</w:t>
            </w:r>
          </w:p>
          <w:p w14:paraId="431D11C9" w14:textId="77777777" w:rsidR="00C60F91" w:rsidRPr="00C60F91" w:rsidRDefault="00C60F91" w:rsidP="00A609F2">
            <w:pPr>
              <w:spacing w:line="276" w:lineRule="auto"/>
              <w:ind w:left="33"/>
              <w:rPr>
                <w:rFonts w:ascii="Verdana" w:eastAsia="Times New Roman" w:hAnsi="Verdana" w:cs="Calibri"/>
                <w:b/>
                <w:bCs/>
                <w:color w:val="000000"/>
                <w:sz w:val="20"/>
                <w:szCs w:val="20"/>
                <w:lang w:val="hr-HR" w:eastAsia="hr-HR"/>
              </w:rPr>
            </w:pPr>
            <w:r w:rsidRPr="00C60F91">
              <w:rPr>
                <w:rFonts w:ascii="Verdana" w:hAnsi="Verdana" w:cstheme="minorHAnsi"/>
                <w:sz w:val="20"/>
                <w:szCs w:val="20"/>
                <w:lang w:val="hr-HR"/>
              </w:rPr>
              <w:lastRenderedPageBreak/>
              <w:t>uku.A.4/5.3. Učenik kreativno djeluje u različitim područjima učenja</w:t>
            </w:r>
          </w:p>
        </w:tc>
      </w:tr>
      <w:tr w:rsidR="00C60F91" w:rsidRPr="00C60F91" w14:paraId="267105B4" w14:textId="77777777" w:rsidTr="00E35FF5">
        <w:trPr>
          <w:trHeight w:val="2686"/>
        </w:trPr>
        <w:tc>
          <w:tcPr>
            <w:tcW w:w="2263" w:type="dxa"/>
            <w:tcBorders>
              <w:bottom w:val="single" w:sz="4" w:space="0" w:color="auto"/>
            </w:tcBorders>
          </w:tcPr>
          <w:p w14:paraId="314F76B7" w14:textId="77777777" w:rsidR="00C60F91" w:rsidRPr="00C60F91" w:rsidRDefault="00C60F91" w:rsidP="00A609F2">
            <w:pPr>
              <w:spacing w:line="276" w:lineRule="auto"/>
              <w:rPr>
                <w:rFonts w:ascii="Verdana" w:hAnsi="Verdana" w:cstheme="minorHAnsi"/>
                <w:iCs/>
                <w:sz w:val="20"/>
                <w:szCs w:val="20"/>
                <w:lang w:val="hr-HR"/>
              </w:rPr>
            </w:pPr>
            <w:r w:rsidRPr="00C60F91">
              <w:rPr>
                <w:rFonts w:ascii="Verdana" w:hAnsi="Verdana" w:cstheme="minorHAnsi"/>
                <w:b/>
                <w:bCs/>
                <w:iCs/>
                <w:sz w:val="20"/>
                <w:szCs w:val="20"/>
                <w:lang w:val="hr-HR"/>
              </w:rPr>
              <w:t>T2 - ZDRAVSTVENI ODGOJ I UNAPRJEĐENJE ORALNOG ZDRAVLJA</w:t>
            </w:r>
          </w:p>
        </w:tc>
        <w:tc>
          <w:tcPr>
            <w:tcW w:w="3222" w:type="dxa"/>
            <w:tcBorders>
              <w:bottom w:val="single" w:sz="4" w:space="0" w:color="auto"/>
            </w:tcBorders>
          </w:tcPr>
          <w:p w14:paraId="508A1B54"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Razlikovati pojam edukacije, informiranja od zdravstvenog odgoja.</w:t>
            </w:r>
          </w:p>
          <w:p w14:paraId="5D473EFB"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Objasniti osnove psihologije ljudskog ponašanja</w:t>
            </w:r>
            <w:r w:rsidRPr="00C60F91">
              <w:rPr>
                <w:rFonts w:ascii="Verdana" w:eastAsia="Times New Roman" w:hAnsi="Verdana" w:cs="Times New Roman"/>
                <w:sz w:val="20"/>
                <w:szCs w:val="20"/>
                <w:lang w:val="hr-HR"/>
              </w:rPr>
              <w:t xml:space="preserve"> – s</w:t>
            </w:r>
            <w:r w:rsidRPr="00C60F91">
              <w:rPr>
                <w:rFonts w:ascii="Verdana" w:eastAsia="Times New Roman" w:hAnsi="Verdana" w:cstheme="minorHAnsi"/>
                <w:sz w:val="20"/>
                <w:szCs w:val="20"/>
                <w:lang w:val="hr-HR"/>
              </w:rPr>
              <w:t>tavovi, komunikacija, pravila profesionalne komunikacije, potrebe, frustracije, obrambene reakcije, motivacija</w:t>
            </w:r>
          </w:p>
          <w:p w14:paraId="1147F861"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Objasniti osnovne metode rada, osnovna sredstva i tehnike koje se koriste u zdravstvenom odgoju.</w:t>
            </w:r>
          </w:p>
          <w:p w14:paraId="111068DF"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Sastaviti plan edukacije za različite dobne skupine.</w:t>
            </w:r>
          </w:p>
          <w:p w14:paraId="3D93FF5D"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Objasniti utjecaj trudnoće na zdravlje zubi.</w:t>
            </w:r>
          </w:p>
          <w:p w14:paraId="71B87025"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Prezentirati edukaciju pacijenta o oralnoj higijeni.</w:t>
            </w:r>
          </w:p>
          <w:p w14:paraId="4BB321B8"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Demonstrirati pravilno pranje zubi.</w:t>
            </w:r>
          </w:p>
          <w:p w14:paraId="32216770"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Opisati piramidu zdrave prehrane.</w:t>
            </w:r>
          </w:p>
          <w:p w14:paraId="4689F420" w14:textId="77777777" w:rsidR="00C60F91" w:rsidRPr="00C60F91" w:rsidRDefault="00C60F91" w:rsidP="00A609F2">
            <w:pPr>
              <w:numPr>
                <w:ilvl w:val="0"/>
                <w:numId w:val="12"/>
              </w:numPr>
              <w:spacing w:line="276" w:lineRule="auto"/>
              <w:ind w:left="360"/>
              <w:contextualSpacing/>
              <w:rPr>
                <w:rFonts w:ascii="Verdana" w:eastAsia="Times New Roman" w:hAnsi="Verdana" w:cstheme="minorHAnsi"/>
                <w:sz w:val="20"/>
                <w:szCs w:val="20"/>
                <w:lang w:val="hr-HR"/>
              </w:rPr>
            </w:pPr>
            <w:r w:rsidRPr="00C60F91">
              <w:rPr>
                <w:rFonts w:ascii="Verdana" w:eastAsia="Times New Roman" w:hAnsi="Verdana" w:cstheme="minorHAnsi"/>
                <w:sz w:val="20"/>
                <w:szCs w:val="20"/>
                <w:lang w:val="hr-HR"/>
              </w:rPr>
              <w:t>Izdvojiti namirnice i njihove sastojke važne za zdravlje zubi.</w:t>
            </w:r>
          </w:p>
          <w:p w14:paraId="3567518F" w14:textId="77777777" w:rsidR="00C60F91" w:rsidRPr="00C60F91" w:rsidRDefault="00C60F91" w:rsidP="00A609F2">
            <w:pPr>
              <w:numPr>
                <w:ilvl w:val="0"/>
                <w:numId w:val="12"/>
              </w:numPr>
              <w:spacing w:line="276" w:lineRule="auto"/>
              <w:ind w:left="360"/>
              <w:contextualSpacing/>
              <w:rPr>
                <w:rFonts w:ascii="Verdana" w:eastAsia="Times New Roman" w:hAnsi="Verdana" w:cs="Times New Roman"/>
                <w:sz w:val="20"/>
                <w:szCs w:val="20"/>
                <w:lang w:val="hr-HR"/>
              </w:rPr>
            </w:pPr>
            <w:r w:rsidRPr="00C60F91">
              <w:rPr>
                <w:rFonts w:ascii="Verdana" w:eastAsia="Times New Roman" w:hAnsi="Verdana" w:cstheme="minorHAnsi"/>
                <w:sz w:val="20"/>
                <w:szCs w:val="20"/>
                <w:lang w:val="hr-HR"/>
              </w:rPr>
              <w:t xml:space="preserve">Preporučiti navike bitne za očuvanje zdravlja (tjelesna aktivnost, boravak na svježem zraku, izbjegavanje </w:t>
            </w:r>
            <w:r w:rsidRPr="00C60F91">
              <w:rPr>
                <w:rFonts w:ascii="Verdana" w:eastAsia="Times New Roman" w:hAnsi="Verdana" w:cstheme="minorHAnsi"/>
                <w:sz w:val="20"/>
                <w:szCs w:val="20"/>
                <w:lang w:val="hr-HR"/>
              </w:rPr>
              <w:lastRenderedPageBreak/>
              <w:t>štetnih utjecaja alkohola, droga, duhana).</w:t>
            </w:r>
          </w:p>
          <w:p w14:paraId="57B09DEF" w14:textId="77777777" w:rsidR="00C60F91" w:rsidRPr="00C60F91" w:rsidRDefault="00C60F91" w:rsidP="00A609F2">
            <w:pPr>
              <w:numPr>
                <w:ilvl w:val="0"/>
                <w:numId w:val="12"/>
              </w:numPr>
              <w:spacing w:line="276" w:lineRule="auto"/>
              <w:ind w:left="360"/>
              <w:contextualSpacing/>
              <w:rPr>
                <w:rFonts w:ascii="Verdana" w:eastAsia="Times New Roman" w:hAnsi="Verdana" w:cs="Times New Roman"/>
                <w:sz w:val="20"/>
                <w:szCs w:val="20"/>
                <w:lang w:val="hr-HR"/>
              </w:rPr>
            </w:pPr>
            <w:r w:rsidRPr="00C60F91">
              <w:rPr>
                <w:rFonts w:ascii="Verdana" w:eastAsia="Verdana" w:hAnsi="Verdana" w:cstheme="minorHAnsi"/>
                <w:bCs/>
                <w:color w:val="262626"/>
                <w:sz w:val="20"/>
                <w:szCs w:val="20"/>
                <w:lang w:val="hr-HR"/>
              </w:rPr>
              <w:t xml:space="preserve">Razvijati osjećaj odgovornosti prema samostalnom i timskom radu, </w:t>
            </w:r>
            <w:r w:rsidRPr="00C60F91">
              <w:rPr>
                <w:rFonts w:ascii="Verdana" w:eastAsia="Times New Roman" w:hAnsi="Verdana" w:cstheme="minorHAnsi"/>
                <w:bCs/>
                <w:sz w:val="20"/>
                <w:szCs w:val="20"/>
                <w:lang w:val="hr-HR"/>
              </w:rPr>
              <w:t>organizacijske vještine,</w:t>
            </w:r>
            <w:r w:rsidRPr="00C60F91">
              <w:rPr>
                <w:rFonts w:ascii="Verdana" w:eastAsia="Verdana" w:hAnsi="Verdana" w:cstheme="minorHAnsi"/>
                <w:bCs/>
                <w:color w:val="262626"/>
                <w:sz w:val="20"/>
                <w:szCs w:val="20"/>
                <w:lang w:val="hr-HR"/>
              </w:rPr>
              <w:t xml:space="preserve"> motivaciju za rad i osjećaj odgovornosti, sustavnost u radu, osjećaj važnosti korištenja pravilne osobne zaštite i razvijati kulturno-higijenske navike i odnos uvažavanja prema pacijentu</w:t>
            </w:r>
          </w:p>
        </w:tc>
        <w:tc>
          <w:tcPr>
            <w:tcW w:w="2880" w:type="dxa"/>
            <w:vMerge/>
            <w:tcBorders>
              <w:bottom w:val="single" w:sz="4" w:space="0" w:color="auto"/>
            </w:tcBorders>
          </w:tcPr>
          <w:p w14:paraId="2DA7C280" w14:textId="77777777" w:rsidR="00C60F91" w:rsidRPr="00C60F91" w:rsidRDefault="00C60F91" w:rsidP="00A609F2">
            <w:pPr>
              <w:spacing w:line="276" w:lineRule="auto"/>
              <w:rPr>
                <w:rFonts w:ascii="Verdana" w:hAnsi="Verdana" w:cstheme="minorHAnsi"/>
                <w:bCs/>
                <w:sz w:val="20"/>
                <w:szCs w:val="20"/>
                <w:lang w:val="hr-HR"/>
              </w:rPr>
            </w:pPr>
          </w:p>
        </w:tc>
        <w:tc>
          <w:tcPr>
            <w:tcW w:w="4950" w:type="dxa"/>
            <w:vMerge/>
            <w:tcBorders>
              <w:bottom w:val="single" w:sz="4" w:space="0" w:color="auto"/>
            </w:tcBorders>
          </w:tcPr>
          <w:p w14:paraId="17DD78D3" w14:textId="77777777" w:rsidR="00C60F91" w:rsidRPr="00C60F91" w:rsidRDefault="00C60F91" w:rsidP="00A609F2">
            <w:pPr>
              <w:spacing w:line="276" w:lineRule="auto"/>
              <w:rPr>
                <w:rFonts w:ascii="Verdana" w:eastAsia="Times New Roman" w:hAnsi="Verdana" w:cs="Calibri"/>
                <w:color w:val="000000"/>
                <w:sz w:val="20"/>
                <w:szCs w:val="20"/>
                <w:lang w:val="hr-HR" w:eastAsia="hr-HR"/>
              </w:rPr>
            </w:pPr>
          </w:p>
        </w:tc>
      </w:tr>
      <w:tr w:rsidR="00C60F91" w:rsidRPr="00C60F91" w14:paraId="35D15263" w14:textId="77777777" w:rsidTr="00E35FF5">
        <w:trPr>
          <w:trHeight w:val="9708"/>
        </w:trPr>
        <w:tc>
          <w:tcPr>
            <w:tcW w:w="2263" w:type="dxa"/>
            <w:tcBorders>
              <w:bottom w:val="single" w:sz="4" w:space="0" w:color="auto"/>
            </w:tcBorders>
          </w:tcPr>
          <w:p w14:paraId="58F49611"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b/>
                <w:bCs/>
                <w:sz w:val="20"/>
                <w:szCs w:val="20"/>
                <w:lang w:val="hr-HR"/>
              </w:rPr>
              <w:lastRenderedPageBreak/>
              <w:t>T3 - UPRAVLJANJE KVALITETOM I STANDARDI U ZDRAVSTVU</w:t>
            </w:r>
          </w:p>
        </w:tc>
        <w:tc>
          <w:tcPr>
            <w:tcW w:w="3222" w:type="dxa"/>
            <w:tcBorders>
              <w:bottom w:val="single" w:sz="4" w:space="0" w:color="auto"/>
            </w:tcBorders>
          </w:tcPr>
          <w:p w14:paraId="3A2DF58C"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objasniti pojmove: standardi i normativi u zdravstvu/dentalnoj medicini</w:t>
            </w:r>
          </w:p>
          <w:p w14:paraId="1031E0DE"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koristiti indikatore za procjenu kvalitete rada u dentalnoj medicini</w:t>
            </w:r>
          </w:p>
          <w:p w14:paraId="648C526D"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opisati mjerljive ciljeve kvalitete</w:t>
            </w:r>
          </w:p>
          <w:p w14:paraId="76431F1F"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procjenjivati zadovoljstva korisnika dentalne medicine pruženom uslugom</w:t>
            </w:r>
          </w:p>
          <w:p w14:paraId="080DEE50"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koristiti protokole, standarde i normative u dentalnoj medicini</w:t>
            </w:r>
          </w:p>
          <w:p w14:paraId="197C24E4"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analizirati pogreške u radu I uzroke pogrešaka</w:t>
            </w:r>
          </w:p>
          <w:p w14:paraId="4AA010A6"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koristiti standardiziranu dokumentaciju</w:t>
            </w:r>
          </w:p>
          <w:p w14:paraId="79AB97A1"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planirati rješavanje problema</w:t>
            </w:r>
          </w:p>
          <w:p w14:paraId="46E4E7D6"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predvidjeti moguća rješenja problema</w:t>
            </w:r>
          </w:p>
          <w:p w14:paraId="569EC965"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procijeniti vlastiti rad, (samovrjednovanje)</w:t>
            </w:r>
          </w:p>
          <w:p w14:paraId="24A0FA90"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primijeniti Kodeks etike i deontologije dentalnih tehničara/asistenata</w:t>
            </w:r>
          </w:p>
          <w:p w14:paraId="4EB93C1B"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hAnsi="Verdana" w:cstheme="minorHAnsi"/>
                <w:bCs/>
                <w:sz w:val="20"/>
                <w:szCs w:val="20"/>
                <w:lang w:val="hr-HR"/>
              </w:rPr>
              <w:t>usavršavati se u struci praćenjem razvoja dentalne znanosti</w:t>
            </w:r>
          </w:p>
          <w:p w14:paraId="3343B0D3" w14:textId="77777777" w:rsidR="00C60F91" w:rsidRPr="00C60F91" w:rsidRDefault="00C60F91" w:rsidP="00A609F2">
            <w:pPr>
              <w:numPr>
                <w:ilvl w:val="0"/>
                <w:numId w:val="19"/>
              </w:numPr>
              <w:spacing w:line="276" w:lineRule="auto"/>
              <w:contextualSpacing/>
              <w:rPr>
                <w:rFonts w:ascii="Verdana" w:hAnsi="Verdana" w:cstheme="minorHAnsi"/>
                <w:bCs/>
                <w:sz w:val="20"/>
                <w:szCs w:val="20"/>
                <w:lang w:val="hr-HR"/>
              </w:rPr>
            </w:pPr>
            <w:r w:rsidRPr="00C60F91">
              <w:rPr>
                <w:rFonts w:ascii="Verdana" w:eastAsia="Verdana" w:hAnsi="Verdana" w:cstheme="minorHAnsi"/>
                <w:bCs/>
                <w:color w:val="262626"/>
                <w:sz w:val="20"/>
                <w:szCs w:val="20"/>
                <w:lang w:val="hr-HR"/>
              </w:rPr>
              <w:t xml:space="preserve">Razvijati osjećaj odgovornosti prema samostalnom i timskom </w:t>
            </w:r>
            <w:r w:rsidRPr="00C60F91">
              <w:rPr>
                <w:rFonts w:ascii="Verdana" w:eastAsia="Verdana" w:hAnsi="Verdana" w:cstheme="minorHAnsi"/>
                <w:bCs/>
                <w:color w:val="262626"/>
                <w:sz w:val="20"/>
                <w:szCs w:val="20"/>
                <w:lang w:val="hr-HR"/>
              </w:rPr>
              <w:lastRenderedPageBreak/>
              <w:t xml:space="preserve">radu, </w:t>
            </w:r>
            <w:r w:rsidRPr="00C60F91">
              <w:rPr>
                <w:rFonts w:ascii="Verdana" w:hAnsi="Verdana" w:cstheme="minorHAnsi"/>
                <w:bCs/>
                <w:sz w:val="20"/>
                <w:szCs w:val="20"/>
                <w:lang w:val="hr-HR"/>
              </w:rPr>
              <w:t>organizacijske vještine,</w:t>
            </w:r>
            <w:r w:rsidRPr="00C60F91">
              <w:rPr>
                <w:rFonts w:ascii="Verdana" w:eastAsia="Verdana" w:hAnsi="Verdana" w:cstheme="minorHAnsi"/>
                <w:bCs/>
                <w:color w:val="262626"/>
                <w:sz w:val="20"/>
                <w:szCs w:val="20"/>
                <w:lang w:val="hr-HR"/>
              </w:rPr>
              <w:t xml:space="preserve"> motivaciju za rad, sustavnost u radu, osjećaj važnosti korištenja pravilne osobne zaštite i razvijati kulturno-higijenske navike i odnos uvažavanja prema pacijentu</w:t>
            </w:r>
          </w:p>
          <w:p w14:paraId="46E36066" w14:textId="77777777" w:rsidR="00C60F91" w:rsidRPr="00C60F91" w:rsidRDefault="00C60F91" w:rsidP="00A609F2">
            <w:pPr>
              <w:spacing w:line="276" w:lineRule="auto"/>
              <w:rPr>
                <w:rFonts w:ascii="Verdana" w:hAnsi="Verdana" w:cstheme="minorHAnsi"/>
                <w:bCs/>
                <w:sz w:val="20"/>
                <w:szCs w:val="20"/>
                <w:lang w:val="hr-HR"/>
              </w:rPr>
            </w:pPr>
          </w:p>
          <w:p w14:paraId="1BF6096A" w14:textId="77777777" w:rsidR="00C60F91" w:rsidRPr="00C60F91" w:rsidRDefault="00C60F91" w:rsidP="00A609F2">
            <w:pPr>
              <w:spacing w:line="276" w:lineRule="auto"/>
              <w:rPr>
                <w:rFonts w:ascii="Verdana" w:hAnsi="Verdana" w:cstheme="minorHAnsi"/>
                <w:bCs/>
                <w:sz w:val="20"/>
                <w:szCs w:val="20"/>
                <w:lang w:val="hr-HR"/>
              </w:rPr>
            </w:pPr>
          </w:p>
          <w:p w14:paraId="48D3F19D" w14:textId="77777777" w:rsidR="00C60F91" w:rsidRPr="00C60F91" w:rsidRDefault="00C60F91" w:rsidP="00A609F2">
            <w:pPr>
              <w:spacing w:line="276" w:lineRule="auto"/>
              <w:rPr>
                <w:rFonts w:ascii="Verdana" w:hAnsi="Verdana" w:cstheme="minorHAnsi"/>
                <w:bCs/>
                <w:sz w:val="20"/>
                <w:szCs w:val="20"/>
                <w:lang w:val="hr-HR"/>
              </w:rPr>
            </w:pPr>
          </w:p>
          <w:p w14:paraId="05E8E02B" w14:textId="77777777" w:rsidR="00C60F91" w:rsidRPr="00C60F91" w:rsidRDefault="00C60F91" w:rsidP="00A609F2">
            <w:pPr>
              <w:spacing w:line="276" w:lineRule="auto"/>
              <w:rPr>
                <w:rFonts w:ascii="Verdana" w:hAnsi="Verdana" w:cstheme="minorHAnsi"/>
                <w:bCs/>
                <w:sz w:val="20"/>
                <w:szCs w:val="20"/>
                <w:lang w:val="hr-HR"/>
              </w:rPr>
            </w:pPr>
          </w:p>
        </w:tc>
        <w:tc>
          <w:tcPr>
            <w:tcW w:w="2880" w:type="dxa"/>
            <w:vMerge w:val="restart"/>
            <w:tcBorders>
              <w:top w:val="single" w:sz="4" w:space="0" w:color="auto"/>
              <w:bottom w:val="single" w:sz="4" w:space="0" w:color="auto"/>
            </w:tcBorders>
          </w:tcPr>
          <w:p w14:paraId="51EC73B6"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lastRenderedPageBreak/>
              <w:t>Zdravstvena njega</w:t>
            </w:r>
          </w:p>
          <w:p w14:paraId="771FFFC1"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Dentalno asistiranje</w:t>
            </w:r>
          </w:p>
          <w:p w14:paraId="21A38BDF"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Metodika zdravstvenog odgoja</w:t>
            </w:r>
          </w:p>
          <w:p w14:paraId="1A39AE20"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Kvaliteta u dentalnoj medicini</w:t>
            </w:r>
          </w:p>
          <w:p w14:paraId="31D9B95F"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Osnove radiologije u dentalnoj medicini</w:t>
            </w:r>
          </w:p>
          <w:p w14:paraId="08A950C0" w14:textId="77777777" w:rsidR="00C60F91" w:rsidRPr="00C60F91" w:rsidRDefault="00C60F91" w:rsidP="00A609F2">
            <w:pPr>
              <w:spacing w:line="276" w:lineRule="auto"/>
              <w:rPr>
                <w:rFonts w:ascii="Verdana" w:hAnsi="Verdana" w:cstheme="minorHAnsi"/>
                <w:sz w:val="20"/>
                <w:szCs w:val="20"/>
                <w:lang w:val="hr-HR"/>
              </w:rPr>
            </w:pPr>
          </w:p>
          <w:p w14:paraId="628B840E"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Preporuke za ostvarivanje:</w:t>
            </w:r>
          </w:p>
          <w:p w14:paraId="1D55F0AB"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Uvježbavanje na primjerima i zadacima te formativno i sumativno vrednovanje ostvarenih ishoda odvijaju se kontinuirano tijekom nastavne godine.</w:t>
            </w:r>
          </w:p>
          <w:p w14:paraId="04FE92F6"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naučenog</w:t>
            </w:r>
            <w:r w:rsidRPr="00C60F91">
              <w:rPr>
                <w:rFonts w:ascii="Verdana" w:eastAsia="Calibri" w:hAnsi="Verdana" w:cstheme="minorHAnsi"/>
                <w:bCs/>
                <w:sz w:val="20"/>
                <w:szCs w:val="20"/>
                <w:lang w:val="hr-HR"/>
              </w:rPr>
              <w:t xml:space="preserve"> - projekt, izrada ppt, plakata, letka, umne mape, usmena i pisana provjera znanja ili pomoću web alata</w:t>
            </w:r>
          </w:p>
          <w:p w14:paraId="35589BBE"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Cs/>
                <w:sz w:val="20"/>
                <w:szCs w:val="20"/>
                <w:lang w:val="hr-HR"/>
              </w:rPr>
              <w:t>Provjera vještina prema radu s pacijentom ili fantom lutkom</w:t>
            </w:r>
          </w:p>
          <w:p w14:paraId="235BA097"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kao učenje</w:t>
            </w:r>
            <w:r w:rsidRPr="00C60F91">
              <w:rPr>
                <w:rFonts w:ascii="Verdana" w:eastAsia="Calibri" w:hAnsi="Verdana" w:cstheme="minorHAnsi"/>
                <w:bCs/>
                <w:sz w:val="20"/>
                <w:szCs w:val="20"/>
                <w:lang w:val="hr-HR"/>
              </w:rPr>
              <w:t xml:space="preserve"> -</w:t>
            </w:r>
          </w:p>
          <w:p w14:paraId="0D2C8F29" w14:textId="77777777" w:rsidR="00C60F91" w:rsidRPr="00C60F91" w:rsidRDefault="00C60F91" w:rsidP="00A609F2">
            <w:pPr>
              <w:spacing w:line="276" w:lineRule="auto"/>
              <w:rPr>
                <w:rFonts w:ascii="Verdana" w:hAnsi="Verdana"/>
                <w:sz w:val="20"/>
                <w:szCs w:val="20"/>
                <w:lang w:val="hr-HR"/>
              </w:rPr>
            </w:pPr>
            <w:r w:rsidRPr="00C60F91">
              <w:rPr>
                <w:rFonts w:ascii="Verdana" w:eastAsia="Calibri" w:hAnsi="Verdana" w:cstheme="minorHAnsi"/>
                <w:bCs/>
                <w:sz w:val="20"/>
                <w:szCs w:val="20"/>
                <w:lang w:val="hr-HR"/>
              </w:rPr>
              <w:t>samovrednovanje, vršnjačko vrednovanje prema listama provjere</w:t>
            </w:r>
            <w:r w:rsidRPr="00C60F91">
              <w:rPr>
                <w:rFonts w:ascii="Verdana" w:hAnsi="Verdana"/>
                <w:sz w:val="20"/>
                <w:szCs w:val="20"/>
                <w:lang w:val="hr-HR"/>
              </w:rPr>
              <w:t xml:space="preserve">, </w:t>
            </w:r>
            <w:r w:rsidRPr="00C60F91">
              <w:rPr>
                <w:rFonts w:ascii="Verdana" w:eastAsia="Calibri" w:hAnsi="Verdana" w:cstheme="minorHAnsi"/>
                <w:bCs/>
                <w:sz w:val="20"/>
                <w:szCs w:val="20"/>
                <w:lang w:val="hr-HR"/>
              </w:rPr>
              <w:t>procjena putem edukativne igre, lista i rubrika</w:t>
            </w:r>
          </w:p>
          <w:p w14:paraId="017CC442"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b/>
                <w:bCs/>
                <w:sz w:val="20"/>
                <w:szCs w:val="20"/>
                <w:lang w:val="hr-HR"/>
              </w:rPr>
              <w:lastRenderedPageBreak/>
              <w:t>Vrednovanje za učenje</w:t>
            </w:r>
            <w:r w:rsidRPr="00C60F91">
              <w:rPr>
                <w:rFonts w:ascii="Verdana" w:hAnsi="Verdana" w:cstheme="minorHAnsi"/>
                <w:sz w:val="20"/>
                <w:szCs w:val="20"/>
                <w:lang w:val="hr-HR"/>
              </w:rPr>
              <w:t xml:space="preserve"> - povratne informacije, diskusije, igranje uloga, izlazne kartice, grafički organizatori, palčevi, umna mapa</w:t>
            </w:r>
          </w:p>
          <w:p w14:paraId="2A81B979" w14:textId="77777777" w:rsidR="00C60F91" w:rsidRPr="00C60F91" w:rsidRDefault="00C60F91" w:rsidP="00A609F2">
            <w:pPr>
              <w:spacing w:line="276" w:lineRule="auto"/>
              <w:rPr>
                <w:rFonts w:ascii="Verdana" w:hAnsi="Verdana" w:cstheme="minorHAnsi"/>
                <w:bCs/>
                <w:sz w:val="20"/>
                <w:szCs w:val="20"/>
                <w:lang w:val="hr-HR"/>
              </w:rPr>
            </w:pPr>
          </w:p>
          <w:p w14:paraId="4DB511DA" w14:textId="77777777" w:rsidR="00C60F91" w:rsidRPr="00C60F91" w:rsidRDefault="00C60F91" w:rsidP="00A609F2">
            <w:pPr>
              <w:spacing w:line="276" w:lineRule="auto"/>
              <w:rPr>
                <w:rFonts w:ascii="Verdana" w:hAnsi="Verdana" w:cstheme="minorHAnsi"/>
                <w:bCs/>
                <w:sz w:val="20"/>
                <w:szCs w:val="20"/>
                <w:lang w:val="hr-HR"/>
              </w:rPr>
            </w:pPr>
          </w:p>
          <w:p w14:paraId="367AB4B2" w14:textId="77777777" w:rsidR="00C60F91" w:rsidRPr="00C60F91" w:rsidRDefault="00C60F91" w:rsidP="00A609F2">
            <w:pPr>
              <w:spacing w:line="276" w:lineRule="auto"/>
              <w:rPr>
                <w:rFonts w:ascii="Verdana" w:hAnsi="Verdana" w:cstheme="minorHAnsi"/>
                <w:bCs/>
                <w:sz w:val="20"/>
                <w:szCs w:val="20"/>
                <w:lang w:val="hr-HR"/>
              </w:rPr>
            </w:pPr>
          </w:p>
          <w:p w14:paraId="1C72E064" w14:textId="77777777" w:rsidR="00C60F91" w:rsidRPr="00C60F91" w:rsidRDefault="00C60F91" w:rsidP="00A609F2">
            <w:pPr>
              <w:spacing w:line="276" w:lineRule="auto"/>
              <w:rPr>
                <w:rFonts w:ascii="Verdana" w:hAnsi="Verdana" w:cstheme="minorHAnsi"/>
                <w:bCs/>
                <w:sz w:val="20"/>
                <w:szCs w:val="20"/>
                <w:lang w:val="hr-HR"/>
              </w:rPr>
            </w:pPr>
          </w:p>
          <w:p w14:paraId="7E1719FE" w14:textId="77777777" w:rsidR="00C60F91" w:rsidRPr="00C60F91" w:rsidRDefault="00C60F91" w:rsidP="00A609F2">
            <w:pPr>
              <w:spacing w:line="276" w:lineRule="auto"/>
              <w:rPr>
                <w:rFonts w:ascii="Verdana" w:hAnsi="Verdana" w:cstheme="minorHAnsi"/>
                <w:bCs/>
                <w:sz w:val="20"/>
                <w:szCs w:val="20"/>
                <w:lang w:val="hr-HR"/>
              </w:rPr>
            </w:pPr>
          </w:p>
          <w:p w14:paraId="574D11EB" w14:textId="77777777" w:rsidR="00C60F91" w:rsidRPr="00C60F91" w:rsidRDefault="00C60F91" w:rsidP="00A609F2">
            <w:pPr>
              <w:spacing w:line="276" w:lineRule="auto"/>
              <w:rPr>
                <w:rFonts w:ascii="Verdana" w:hAnsi="Verdana" w:cstheme="minorHAnsi"/>
                <w:bCs/>
                <w:sz w:val="20"/>
                <w:szCs w:val="20"/>
                <w:lang w:val="hr-HR"/>
              </w:rPr>
            </w:pPr>
          </w:p>
          <w:p w14:paraId="42B54CE5"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Zdravstvena njega</w:t>
            </w:r>
          </w:p>
          <w:p w14:paraId="4053D5F1"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Dentalno asistiranje</w:t>
            </w:r>
          </w:p>
          <w:p w14:paraId="6B4355D7"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Metodika zdravstvenog odgoja</w:t>
            </w:r>
          </w:p>
          <w:p w14:paraId="11410A66"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Kvaliteta u dentalnoj medicini</w:t>
            </w:r>
          </w:p>
          <w:p w14:paraId="0738B71C"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Osnove radiologije u dentalnoj medicini</w:t>
            </w:r>
          </w:p>
          <w:p w14:paraId="25D56EA9" w14:textId="77777777" w:rsidR="00C60F91" w:rsidRPr="00C60F91" w:rsidRDefault="00C60F91" w:rsidP="00A609F2">
            <w:pPr>
              <w:spacing w:line="276" w:lineRule="auto"/>
              <w:rPr>
                <w:rFonts w:ascii="Verdana" w:hAnsi="Verdana" w:cstheme="minorHAnsi"/>
                <w:sz w:val="20"/>
                <w:szCs w:val="20"/>
                <w:lang w:val="hr-HR"/>
              </w:rPr>
            </w:pPr>
          </w:p>
          <w:p w14:paraId="080319CC"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Preporuke za ostvarivanje:</w:t>
            </w:r>
          </w:p>
          <w:p w14:paraId="7A0156C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Uvježbavanje na primjerima i zadacima te formativno i sumativno vrednovanje ostvarenih ishoda odvijaju se kontinuirano tijekom nastavne godine.</w:t>
            </w:r>
          </w:p>
          <w:p w14:paraId="206A64C3"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naučenog</w:t>
            </w:r>
            <w:r w:rsidRPr="00C60F91">
              <w:rPr>
                <w:rFonts w:ascii="Verdana" w:eastAsia="Calibri" w:hAnsi="Verdana" w:cstheme="minorHAnsi"/>
                <w:bCs/>
                <w:sz w:val="20"/>
                <w:szCs w:val="20"/>
                <w:lang w:val="hr-HR"/>
              </w:rPr>
              <w:t xml:space="preserve"> - projekt, izrada ppt, plakata, letka, umne mape, usmena i pisana </w:t>
            </w:r>
            <w:r w:rsidRPr="00C60F91">
              <w:rPr>
                <w:rFonts w:ascii="Verdana" w:eastAsia="Calibri" w:hAnsi="Verdana" w:cstheme="minorHAnsi"/>
                <w:bCs/>
                <w:sz w:val="20"/>
                <w:szCs w:val="20"/>
                <w:lang w:val="hr-HR"/>
              </w:rPr>
              <w:lastRenderedPageBreak/>
              <w:t>provjera znanja ili pomoću web alata</w:t>
            </w:r>
          </w:p>
          <w:p w14:paraId="2CA8524D"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Cs/>
                <w:sz w:val="20"/>
                <w:szCs w:val="20"/>
                <w:lang w:val="hr-HR"/>
              </w:rPr>
              <w:t>Provjera vještina prema radu s pacijentom ili fantom lutkom</w:t>
            </w:r>
          </w:p>
          <w:p w14:paraId="506A160F" w14:textId="77777777" w:rsidR="00C60F91" w:rsidRPr="00C60F91" w:rsidRDefault="00C60F91" w:rsidP="00A609F2">
            <w:pPr>
              <w:spacing w:line="276" w:lineRule="auto"/>
              <w:rPr>
                <w:rFonts w:ascii="Verdana" w:eastAsia="Calibri" w:hAnsi="Verdana" w:cstheme="minorHAnsi"/>
                <w:bCs/>
                <w:sz w:val="20"/>
                <w:szCs w:val="20"/>
                <w:lang w:val="hr-HR"/>
              </w:rPr>
            </w:pPr>
            <w:r w:rsidRPr="00C60F91">
              <w:rPr>
                <w:rFonts w:ascii="Verdana" w:eastAsia="Calibri" w:hAnsi="Verdana" w:cstheme="minorHAnsi"/>
                <w:b/>
                <w:sz w:val="20"/>
                <w:szCs w:val="20"/>
                <w:lang w:val="hr-HR"/>
              </w:rPr>
              <w:t>Vrednovanje kao učenje</w:t>
            </w:r>
            <w:r w:rsidRPr="00C60F91">
              <w:rPr>
                <w:rFonts w:ascii="Verdana" w:eastAsia="Calibri" w:hAnsi="Verdana" w:cstheme="minorHAnsi"/>
                <w:bCs/>
                <w:sz w:val="20"/>
                <w:szCs w:val="20"/>
                <w:lang w:val="hr-HR"/>
              </w:rPr>
              <w:t xml:space="preserve"> -</w:t>
            </w:r>
          </w:p>
          <w:p w14:paraId="10DD1F3C" w14:textId="77777777" w:rsidR="00C60F91" w:rsidRPr="00C60F91" w:rsidRDefault="00C60F91" w:rsidP="00A609F2">
            <w:pPr>
              <w:spacing w:line="276" w:lineRule="auto"/>
              <w:rPr>
                <w:rFonts w:ascii="Verdana" w:hAnsi="Verdana"/>
                <w:sz w:val="20"/>
                <w:szCs w:val="20"/>
                <w:lang w:val="hr-HR"/>
              </w:rPr>
            </w:pPr>
            <w:r w:rsidRPr="00C60F91">
              <w:rPr>
                <w:rFonts w:ascii="Verdana" w:eastAsia="Calibri" w:hAnsi="Verdana" w:cstheme="minorHAnsi"/>
                <w:bCs/>
                <w:sz w:val="20"/>
                <w:szCs w:val="20"/>
                <w:lang w:val="hr-HR"/>
              </w:rPr>
              <w:t>samovrednovanje, vršnjačko vrednovanje prema listama provjere</w:t>
            </w:r>
            <w:r w:rsidRPr="00C60F91">
              <w:rPr>
                <w:rFonts w:ascii="Verdana" w:hAnsi="Verdana"/>
                <w:sz w:val="20"/>
                <w:szCs w:val="20"/>
                <w:lang w:val="hr-HR"/>
              </w:rPr>
              <w:t xml:space="preserve">, </w:t>
            </w:r>
            <w:r w:rsidRPr="00C60F91">
              <w:rPr>
                <w:rFonts w:ascii="Verdana" w:eastAsia="Calibri" w:hAnsi="Verdana" w:cstheme="minorHAnsi"/>
                <w:bCs/>
                <w:sz w:val="20"/>
                <w:szCs w:val="20"/>
                <w:lang w:val="hr-HR"/>
              </w:rPr>
              <w:t>procjena putem edukativne igre, lista i rubrika</w:t>
            </w:r>
          </w:p>
          <w:p w14:paraId="0E03F5D9"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b/>
                <w:bCs/>
                <w:sz w:val="20"/>
                <w:szCs w:val="20"/>
                <w:lang w:val="hr-HR"/>
              </w:rPr>
              <w:t>Vrednovanje za učenje</w:t>
            </w:r>
            <w:r w:rsidRPr="00C60F91">
              <w:rPr>
                <w:rFonts w:ascii="Verdana" w:hAnsi="Verdana" w:cstheme="minorHAnsi"/>
                <w:sz w:val="20"/>
                <w:szCs w:val="20"/>
                <w:lang w:val="hr-HR"/>
              </w:rPr>
              <w:t xml:space="preserve"> - povratne informacije, diskusije, igranje uloga, izlazne kartice, grafički organizatori, palčevi, umna mapa</w:t>
            </w:r>
          </w:p>
          <w:p w14:paraId="48FB5063" w14:textId="77777777" w:rsidR="00C60F91" w:rsidRPr="00C60F91" w:rsidRDefault="00C60F91" w:rsidP="00A609F2">
            <w:pPr>
              <w:spacing w:line="276" w:lineRule="auto"/>
              <w:rPr>
                <w:rFonts w:ascii="Verdana" w:hAnsi="Verdana" w:cstheme="minorHAnsi"/>
                <w:bCs/>
                <w:sz w:val="20"/>
                <w:szCs w:val="20"/>
                <w:lang w:val="hr-HR"/>
              </w:rPr>
            </w:pPr>
          </w:p>
        </w:tc>
        <w:tc>
          <w:tcPr>
            <w:tcW w:w="4950" w:type="dxa"/>
            <w:tcBorders>
              <w:top w:val="single" w:sz="4" w:space="0" w:color="auto"/>
              <w:bottom w:val="single" w:sz="4" w:space="0" w:color="auto"/>
            </w:tcBorders>
          </w:tcPr>
          <w:p w14:paraId="6C47B589"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lastRenderedPageBreak/>
              <w:t>osr. B.5.3. Učenik preuzima odgovornost za svoje ponašanje</w:t>
            </w:r>
          </w:p>
          <w:p w14:paraId="160C453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osr.C.5.3. Učenik se ponaša društveno odgovorno</w:t>
            </w:r>
          </w:p>
          <w:p w14:paraId="6FC890AB" w14:textId="77777777" w:rsidR="00C60F91" w:rsidRPr="00C60F91" w:rsidRDefault="00C60F91" w:rsidP="00A609F2">
            <w:pPr>
              <w:autoSpaceDE w:val="0"/>
              <w:autoSpaceDN w:val="0"/>
              <w:adjustRightInd w:val="0"/>
              <w:spacing w:line="276" w:lineRule="auto"/>
              <w:rPr>
                <w:rFonts w:ascii="Verdana" w:eastAsiaTheme="minorEastAsia" w:hAnsi="Verdana" w:cstheme="minorHAnsi"/>
                <w:sz w:val="20"/>
                <w:szCs w:val="20"/>
                <w:lang w:val="hr-HR" w:eastAsia="en-GB"/>
              </w:rPr>
            </w:pPr>
            <w:r w:rsidRPr="00C60F91">
              <w:rPr>
                <w:rFonts w:ascii="Verdana" w:eastAsiaTheme="minorEastAsia" w:hAnsi="Verdana" w:cstheme="minorHAnsi"/>
                <w:sz w:val="20"/>
                <w:szCs w:val="20"/>
                <w:lang w:val="hr-HR" w:eastAsia="en-GB"/>
              </w:rPr>
              <w:t>osr B 4.2. Suradnički uči i radi u timu.</w:t>
            </w:r>
          </w:p>
          <w:p w14:paraId="7C62DEB6"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uku.A.4/5.1. Učenik samostalno traži nove informacije iz različitih izvora, transformira ih u novo znanje i uspješno primjenjuje pri rješavanju problema</w:t>
            </w:r>
          </w:p>
          <w:p w14:paraId="7806F036"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 B.4/5.2. Učenik prati učinkovitost učenja i svoje napredovanje tijekom učenja</w:t>
            </w:r>
          </w:p>
          <w:p w14:paraId="3D3A50D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uku.A.4/5.2.Učenik se koristi različitim strategijama učenja i samostalno ih primjenjuje u ostvarivanju ciljeva učenja i rješavanju problema u svim područjima učenja</w:t>
            </w:r>
          </w:p>
          <w:p w14:paraId="013B058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goo.B.5.1. Učenik promiče pravila demokratske zajednice</w:t>
            </w:r>
          </w:p>
          <w:p w14:paraId="504F7D82"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goo.C.5.3. Učenik promiče kvalitetu života u zajednici</w:t>
            </w:r>
          </w:p>
          <w:p w14:paraId="148EB4E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odr.B.5.1. Učenik kritički promišlja o utjecaju našega djelovanja na Zemlju i okoliš</w:t>
            </w:r>
          </w:p>
          <w:p w14:paraId="41BFBF1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pod. B.5.2. Učenik planira i upravlja aktivnostima</w:t>
            </w:r>
          </w:p>
          <w:p w14:paraId="7412AAC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ikt.A.5.1. Učenik analitički odlučuje o odabiru odgovarajuće digitalne tehnologije</w:t>
            </w:r>
          </w:p>
          <w:p w14:paraId="0B2E4A7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ikt.C.5.1. Učenik samostalno provodi složeno istraživanje s pomoću IKT-a</w:t>
            </w:r>
          </w:p>
          <w:p w14:paraId="09EB9DA9"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zdr.A.5.3. Učenik razumije važnost višedimenzionalnoga modela zdravlja</w:t>
            </w:r>
          </w:p>
          <w:p w14:paraId="2F0C1B7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 B.4.1.A Odabire primjerene odnose i komunikaciju</w:t>
            </w:r>
          </w:p>
          <w:p w14:paraId="7E873BA2"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osr. B.5.2. Učenik suradnički uči i radi u timu</w:t>
            </w:r>
          </w:p>
          <w:p w14:paraId="2507C30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 xml:space="preserve">uku.A.4/5.2.Učenik se koristi različitim </w:t>
            </w:r>
          </w:p>
        </w:tc>
      </w:tr>
      <w:tr w:rsidR="00C60F91" w:rsidRPr="00C60F91" w14:paraId="536A2ACC" w14:textId="77777777" w:rsidTr="00E35FF5">
        <w:trPr>
          <w:trHeight w:val="7283"/>
        </w:trPr>
        <w:tc>
          <w:tcPr>
            <w:tcW w:w="2263" w:type="dxa"/>
          </w:tcPr>
          <w:p w14:paraId="3A5262F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b/>
                <w:bCs/>
                <w:sz w:val="20"/>
                <w:szCs w:val="20"/>
                <w:lang w:val="hr-HR"/>
              </w:rPr>
              <w:t>T4 -</w:t>
            </w:r>
            <w:r w:rsidRPr="00C60F91">
              <w:rPr>
                <w:rFonts w:ascii="Verdana" w:hAnsi="Verdana" w:cstheme="minorHAnsi"/>
                <w:sz w:val="20"/>
                <w:szCs w:val="20"/>
                <w:lang w:val="hr-HR"/>
              </w:rPr>
              <w:t xml:space="preserve"> </w:t>
            </w:r>
            <w:r w:rsidRPr="00C60F91">
              <w:rPr>
                <w:rFonts w:ascii="Verdana" w:hAnsi="Verdana" w:cstheme="minorHAnsi"/>
                <w:b/>
                <w:bCs/>
                <w:sz w:val="20"/>
                <w:szCs w:val="20"/>
                <w:lang w:val="hr-HR"/>
              </w:rPr>
              <w:t>ASISTIRANJE TIJEKOM DIJAGNOSTIČKO-TERAPIJSKOG POSTUPKA U ORALNOJ KIRURGIJI, PARODONTOLOGIJI I ORTODONCIJI</w:t>
            </w:r>
          </w:p>
          <w:p w14:paraId="05AAECF5" w14:textId="77777777" w:rsidR="00C60F91" w:rsidRPr="00C60F91" w:rsidRDefault="00C60F91" w:rsidP="00A609F2">
            <w:pPr>
              <w:spacing w:line="276" w:lineRule="auto"/>
              <w:rPr>
                <w:rFonts w:ascii="Verdana" w:hAnsi="Verdana" w:cstheme="minorHAnsi"/>
                <w:b/>
                <w:sz w:val="20"/>
                <w:szCs w:val="20"/>
                <w:lang w:val="hr-HR"/>
              </w:rPr>
            </w:pPr>
          </w:p>
        </w:tc>
        <w:tc>
          <w:tcPr>
            <w:tcW w:w="3222" w:type="dxa"/>
          </w:tcPr>
          <w:p w14:paraId="09511CF8"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Demonstrirati omogućavanje nesmetanog pristupa radnom polju doktoru dentalne medicine pri dijagnostičko – terapijskim postupcima oralne kirurgije i parodontologije.</w:t>
            </w:r>
          </w:p>
          <w:p w14:paraId="07D0FEC9"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Prezentirati aspiriranje pri terapijskim postupcima oralne kirurgije i parodontologije.</w:t>
            </w:r>
          </w:p>
          <w:p w14:paraId="77CB0A55"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Promatrati i pratiti stanje pacijenta pri dijagnostičko – terapijskim postupcima oralne kirurgije i parodontologije.</w:t>
            </w:r>
          </w:p>
          <w:p w14:paraId="43584A40"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Pružiti podršku pacijentu i umiriti ga tijekom dijagnostičko –terapijskog postupka oralne kirurgije i parodontologije.</w:t>
            </w:r>
          </w:p>
          <w:p w14:paraId="2D255E54"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Demonstrirati pripremanje i dodavanje instrumenata pri dijagnostičko – terapijskim postupcima oralne kirurgije i parodontologije.</w:t>
            </w:r>
          </w:p>
          <w:p w14:paraId="0DA097A2"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 xml:space="preserve">Prezentirati pripremanje i dodavanje materijala pri dijagnostičko –terapijskim postupcima oralne </w:t>
            </w:r>
            <w:r w:rsidRPr="00C60F91">
              <w:rPr>
                <w:rFonts w:ascii="Verdana" w:hAnsi="Verdana" w:cstheme="minorHAnsi"/>
                <w:sz w:val="20"/>
                <w:szCs w:val="20"/>
                <w:lang w:val="hr-HR"/>
              </w:rPr>
              <w:lastRenderedPageBreak/>
              <w:t>kirurgije i parodontologije.</w:t>
            </w:r>
          </w:p>
          <w:p w14:paraId="64E5D088"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Kontrolirati vitalne funkcije pacijenta tijekom kirurškog postupka.</w:t>
            </w:r>
          </w:p>
          <w:p w14:paraId="5F7DD176"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Demonstrirati omogućavanje nesmetanog pristupa radnom polju doktoru dentalne medicine pri terapijskim postupcima ortodoncije.</w:t>
            </w:r>
          </w:p>
          <w:p w14:paraId="78D996D2"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Procijentiti psiho-fizičko stanje pacijenta pri terapijskim postupcima iz područja ortodoncije.</w:t>
            </w:r>
          </w:p>
          <w:p w14:paraId="4E7BF943"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Pružiti podršku pacijentu i umiriti ga tijekom terapijskog postupka ortodoncije.</w:t>
            </w:r>
          </w:p>
          <w:p w14:paraId="05166CAA"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Demonstrirati dodavanje instrumenata pri terapijskim postupcima ortodoncije.</w:t>
            </w:r>
          </w:p>
          <w:p w14:paraId="485369C2"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Prezentirati pripremanje materijala i pribora pri terapijskim postupcima za izradu fiksnog ortodonskog aparata.</w:t>
            </w:r>
          </w:p>
          <w:p w14:paraId="430D1390"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Demonstrirati dodavanje materijala i pribora pri terapijskim postupcima za izradu fiksnog ortodonskog aparata.</w:t>
            </w:r>
          </w:p>
          <w:p w14:paraId="67B45E37"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lastRenderedPageBreak/>
              <w:t>Prezentirati pripremanje materijala i priboar pri terapijskim postupcima za izradu mobilnog ortodonskog aparata.</w:t>
            </w:r>
          </w:p>
          <w:p w14:paraId="0D8F5B32" w14:textId="77777777" w:rsidR="00C60F91" w:rsidRPr="00C60F91" w:rsidRDefault="00C60F91" w:rsidP="00A609F2">
            <w:pPr>
              <w:numPr>
                <w:ilvl w:val="0"/>
                <w:numId w:val="12"/>
              </w:numPr>
              <w:tabs>
                <w:tab w:val="left" w:pos="2880"/>
              </w:tabs>
              <w:spacing w:line="276" w:lineRule="auto"/>
              <w:ind w:left="360"/>
              <w:rPr>
                <w:rFonts w:ascii="Verdana" w:hAnsi="Verdana" w:cstheme="minorHAnsi"/>
                <w:sz w:val="20"/>
                <w:szCs w:val="20"/>
                <w:lang w:val="hr-HR"/>
              </w:rPr>
            </w:pPr>
            <w:r w:rsidRPr="00C60F91">
              <w:rPr>
                <w:rFonts w:ascii="Verdana" w:hAnsi="Verdana" w:cstheme="minorHAnsi"/>
                <w:sz w:val="20"/>
                <w:szCs w:val="20"/>
                <w:lang w:val="hr-HR"/>
              </w:rPr>
              <w:t>Demonstrirati dodavanje materijala i pribora pri terapijskim postupcima za izradu mobilnog ortodonskog aparata.</w:t>
            </w:r>
          </w:p>
        </w:tc>
        <w:tc>
          <w:tcPr>
            <w:tcW w:w="2880" w:type="dxa"/>
            <w:vMerge/>
          </w:tcPr>
          <w:p w14:paraId="4FAA4044" w14:textId="77777777" w:rsidR="00C60F91" w:rsidRPr="00C60F91" w:rsidRDefault="00C60F91" w:rsidP="00A609F2">
            <w:pPr>
              <w:spacing w:line="276" w:lineRule="auto"/>
              <w:rPr>
                <w:rFonts w:ascii="Verdana" w:hAnsi="Verdana" w:cstheme="minorHAnsi"/>
                <w:sz w:val="20"/>
                <w:szCs w:val="20"/>
                <w:lang w:val="hr-HR"/>
              </w:rPr>
            </w:pPr>
          </w:p>
        </w:tc>
        <w:tc>
          <w:tcPr>
            <w:tcW w:w="4950" w:type="dxa"/>
            <w:tcBorders>
              <w:top w:val="single" w:sz="4" w:space="0" w:color="auto"/>
              <w:bottom w:val="single" w:sz="4" w:space="0" w:color="auto"/>
            </w:tcBorders>
          </w:tcPr>
          <w:p w14:paraId="517045E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strategijama učenja i samostalno ih primjenjuje u ostvarivanju ciljeva učenja i rješavanju problema u svim područjima učenja</w:t>
            </w:r>
          </w:p>
          <w:p w14:paraId="5B36502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goo. A.5.3. Učenik promiče pravo na rad i radnička prava</w:t>
            </w:r>
          </w:p>
          <w:p w14:paraId="4DAF0DC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odr.B.5.1. Učenik kritički promišlja o utjecaju našega djelovanja na Zemlju i okoliš</w:t>
            </w:r>
          </w:p>
          <w:p w14:paraId="4FB0DBB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ikt.B.5.1. Učenik samostalno komunicira u digitalnom okružju</w:t>
            </w:r>
          </w:p>
          <w:p w14:paraId="4EEAEE4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pod.B.5.2.B. Učenik obrazlaže važnost odgovornoga donošenja životnih odluka</w:t>
            </w:r>
          </w:p>
          <w:p w14:paraId="25C4D77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zdr.C.5.3.B Učenik opisuje najčešće profesionalne rizike za zdravlje</w:t>
            </w:r>
          </w:p>
          <w:p w14:paraId="0B8BB63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osr.C.5.1. Učenik se sigurno ponaša u društvu i suočava s ugrožavajućim situacijama koristeći se prilagođenim strategijama samozaštite</w:t>
            </w:r>
          </w:p>
          <w:p w14:paraId="09DB4E9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 B.4/5.3. Učenik regulira svoje učenje mijenjajući prema potrebi plan ili pristup učenju.</w:t>
            </w:r>
          </w:p>
          <w:p w14:paraId="3D624661"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uku. C.4/5.1.Učenik može objasniti vrijednost učenja za svoj život</w:t>
            </w:r>
          </w:p>
          <w:p w14:paraId="7E32BD11"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odr.A.5.1. Učenik kritički promišlja o povezanosti vlastitoga načina života s utjecajem na okoliš i ljude</w:t>
            </w:r>
          </w:p>
          <w:p w14:paraId="7B8C407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pod. B.5.2. Učenik planira i upravlja aktivnostima</w:t>
            </w:r>
          </w:p>
          <w:p w14:paraId="4E9208D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ikt.A.5.2. Učenik se samostalno služi društvenim mrežama i računalnim oblacima za potrebe učenja i osobnoga razvoja</w:t>
            </w:r>
          </w:p>
        </w:tc>
      </w:tr>
      <w:tr w:rsidR="00C60F91" w:rsidRPr="00C60F91" w14:paraId="5BD6E669" w14:textId="77777777" w:rsidTr="00E35FF5">
        <w:trPr>
          <w:trHeight w:val="291"/>
        </w:trPr>
        <w:tc>
          <w:tcPr>
            <w:tcW w:w="2263" w:type="dxa"/>
          </w:tcPr>
          <w:p w14:paraId="2AF8B644"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lastRenderedPageBreak/>
              <w:t>T5-ANAFILAKTIČKA REAKCIJA</w:t>
            </w:r>
          </w:p>
        </w:tc>
        <w:tc>
          <w:tcPr>
            <w:tcW w:w="3222" w:type="dxa"/>
          </w:tcPr>
          <w:p w14:paraId="22752699" w14:textId="77777777" w:rsidR="00C60F91" w:rsidRPr="00C60F91" w:rsidRDefault="00C60F91" w:rsidP="00A609F2">
            <w:pPr>
              <w:numPr>
                <w:ilvl w:val="0"/>
                <w:numId w:val="20"/>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prepoznati znakove alergijske reakcije kod pacijenta (gastrointestinalni, kožni respiratorni ili vaskularni)</w:t>
            </w:r>
          </w:p>
          <w:p w14:paraId="03567189" w14:textId="77777777" w:rsidR="00C60F91" w:rsidRPr="00C60F91" w:rsidRDefault="00C60F91" w:rsidP="00A609F2">
            <w:pPr>
              <w:numPr>
                <w:ilvl w:val="0"/>
                <w:numId w:val="20"/>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 xml:space="preserve">Učenik će prikazati redoslijed postupaka u zbrinjavanju  </w:t>
            </w:r>
            <w:r w:rsidRPr="00C60F91">
              <w:rPr>
                <w:rFonts w:ascii="Verdana" w:hAnsi="Verdana" w:cstheme="minorHAnsi"/>
                <w:sz w:val="20"/>
                <w:szCs w:val="20"/>
                <w:lang w:val="hr-HR"/>
              </w:rPr>
              <w:lastRenderedPageBreak/>
              <w:t>pacijenta I pružanju prve pomoći tijekom anafilaktičke reakcije</w:t>
            </w:r>
          </w:p>
          <w:p w14:paraId="264E3FDB" w14:textId="77777777" w:rsidR="00C60F91" w:rsidRPr="00C60F91" w:rsidRDefault="00C60F91" w:rsidP="00A609F2">
            <w:pPr>
              <w:spacing w:line="276" w:lineRule="auto"/>
              <w:rPr>
                <w:rFonts w:ascii="Verdana" w:hAnsi="Verdana" w:cstheme="minorHAnsi"/>
                <w:sz w:val="20"/>
                <w:szCs w:val="20"/>
                <w:lang w:val="hr-HR"/>
              </w:rPr>
            </w:pPr>
          </w:p>
        </w:tc>
        <w:tc>
          <w:tcPr>
            <w:tcW w:w="2880" w:type="dxa"/>
          </w:tcPr>
          <w:p w14:paraId="22F4790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lastRenderedPageBreak/>
              <w:t xml:space="preserve">Zdravstvena njega </w:t>
            </w:r>
          </w:p>
          <w:p w14:paraId="17D47596"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Dentalno asistiranje</w:t>
            </w:r>
          </w:p>
          <w:p w14:paraId="4CAFC61F"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Metodika zdravstvenog odgoja</w:t>
            </w:r>
          </w:p>
          <w:p w14:paraId="0E5069CF"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Kvaliteta u dentalnoj medicini</w:t>
            </w:r>
          </w:p>
          <w:p w14:paraId="3DF7D5CF" w14:textId="77777777" w:rsidR="00C60F91" w:rsidRPr="00C60F91" w:rsidRDefault="00C60F91" w:rsidP="00A609F2">
            <w:pPr>
              <w:spacing w:line="276" w:lineRule="auto"/>
              <w:rPr>
                <w:rFonts w:ascii="Verdana" w:hAnsi="Verdana" w:cstheme="minorHAnsi"/>
                <w:sz w:val="20"/>
                <w:szCs w:val="20"/>
                <w:lang w:val="hr-HR"/>
              </w:rPr>
            </w:pPr>
          </w:p>
          <w:p w14:paraId="67D23519" w14:textId="77777777" w:rsidR="00C60F91" w:rsidRPr="00C60F91" w:rsidRDefault="00C60F91" w:rsidP="00A609F2">
            <w:pPr>
              <w:spacing w:line="276" w:lineRule="auto"/>
              <w:rPr>
                <w:rFonts w:ascii="Verdana" w:hAnsi="Verdana" w:cstheme="minorHAnsi"/>
                <w:sz w:val="20"/>
                <w:szCs w:val="20"/>
                <w:lang w:val="hr-HR"/>
              </w:rPr>
            </w:pPr>
          </w:p>
        </w:tc>
        <w:tc>
          <w:tcPr>
            <w:tcW w:w="4950" w:type="dxa"/>
            <w:vMerge w:val="restart"/>
          </w:tcPr>
          <w:p w14:paraId="064BE431"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uku A.4/5.3. Kreativno mišljenje. Učenik kreativno djeluje u različitim područjima učenja.</w:t>
            </w:r>
          </w:p>
          <w:p w14:paraId="287DD2B1"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B.4.2.C Razvija osobne potencijale i socijalne uloge.</w:t>
            </w:r>
          </w:p>
          <w:p w14:paraId="7E088E30"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2943C8FD"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lastRenderedPageBreak/>
              <w:t>osr B.4.1. Uviđa posljedice svojih i tuđih stavova/postupaka/izbora.</w:t>
            </w:r>
          </w:p>
          <w:p w14:paraId="28826E00"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B.4.2. Suradnički uči i radi u timu.</w:t>
            </w:r>
          </w:p>
          <w:p w14:paraId="2EC2B28B"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B.4.3. Preuzima odgovornost za svoje ponašanje.</w:t>
            </w:r>
          </w:p>
          <w:p w14:paraId="7E484F57"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3718BC6F"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B.4.1.A Odabire primjerene odnose i komunikaciju.</w:t>
            </w:r>
          </w:p>
          <w:p w14:paraId="4B01C3AB"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B.4.1.B Razvija tolerantan odnos prema drugima.</w:t>
            </w:r>
          </w:p>
          <w:p w14:paraId="1DBC4CB1"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63ECDF44" w14:textId="77777777" w:rsidTr="00E35FF5">
        <w:trPr>
          <w:trHeight w:val="291"/>
        </w:trPr>
        <w:tc>
          <w:tcPr>
            <w:tcW w:w="2263" w:type="dxa"/>
          </w:tcPr>
          <w:p w14:paraId="5E522841"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T6-SKRB ZA PACIJENTA PRIJE I NAKON DIJAGNOSTIČKO-TERAPIJSKOG POSTUPKA U ORDINACIJI DENTALNE MEDICINE</w:t>
            </w:r>
          </w:p>
        </w:tc>
        <w:tc>
          <w:tcPr>
            <w:tcW w:w="3222" w:type="dxa"/>
          </w:tcPr>
          <w:p w14:paraId="10DF24DA" w14:textId="77777777" w:rsidR="00C60F91" w:rsidRPr="00C60F91" w:rsidRDefault="00C60F91" w:rsidP="00A609F2">
            <w:pPr>
              <w:numPr>
                <w:ilvl w:val="0"/>
                <w:numId w:val="21"/>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izdvojiti grupe poslova koje čine radni protokol dentalnog asistenta od početka do kraja stomatološkog zahvata</w:t>
            </w:r>
          </w:p>
          <w:p w14:paraId="5B956D80" w14:textId="77777777" w:rsidR="00C60F91" w:rsidRPr="00C60F91" w:rsidRDefault="00C60F91" w:rsidP="00A609F2">
            <w:pPr>
              <w:numPr>
                <w:ilvl w:val="0"/>
                <w:numId w:val="21"/>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prilagoditi način komuniciranja ovisno o dobi pacijenta</w:t>
            </w:r>
          </w:p>
          <w:p w14:paraId="0E96AB15" w14:textId="77777777" w:rsidR="00C60F91" w:rsidRPr="00C60F91" w:rsidRDefault="00C60F91" w:rsidP="00A609F2">
            <w:pPr>
              <w:numPr>
                <w:ilvl w:val="0"/>
                <w:numId w:val="21"/>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praćenjem vitalnih funkcija pacijenta procijeniti postoji li potreba za prekidom stomatološkog zahvata</w:t>
            </w:r>
          </w:p>
        </w:tc>
        <w:tc>
          <w:tcPr>
            <w:tcW w:w="2880" w:type="dxa"/>
          </w:tcPr>
          <w:p w14:paraId="452E077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Zdravstvena njega 4</w:t>
            </w:r>
          </w:p>
          <w:p w14:paraId="11E13AF9"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Dentalno asistiranje</w:t>
            </w:r>
          </w:p>
          <w:p w14:paraId="08A014AA"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Metodika zdravstvenog odgoja</w:t>
            </w:r>
          </w:p>
          <w:p w14:paraId="004565B3" w14:textId="77777777" w:rsidR="00C60F91" w:rsidRPr="00C60F91" w:rsidRDefault="00C60F91" w:rsidP="00A609F2">
            <w:pPr>
              <w:spacing w:line="276" w:lineRule="auto"/>
              <w:rPr>
                <w:rFonts w:ascii="Verdana" w:hAnsi="Verdana" w:cstheme="minorHAnsi"/>
                <w:bCs/>
                <w:sz w:val="20"/>
                <w:szCs w:val="20"/>
                <w:lang w:val="hr-HR"/>
              </w:rPr>
            </w:pPr>
            <w:r w:rsidRPr="00C60F91">
              <w:rPr>
                <w:rFonts w:ascii="Verdana" w:hAnsi="Verdana" w:cstheme="minorHAnsi"/>
                <w:bCs/>
                <w:sz w:val="20"/>
                <w:szCs w:val="20"/>
                <w:lang w:val="hr-HR"/>
              </w:rPr>
              <w:t>Kvaliteta u dentalnoj medicini</w:t>
            </w:r>
          </w:p>
          <w:p w14:paraId="015B3064" w14:textId="77777777" w:rsidR="00C60F91" w:rsidRPr="00C60F91" w:rsidRDefault="00C60F91" w:rsidP="00A609F2">
            <w:pPr>
              <w:spacing w:line="276" w:lineRule="auto"/>
              <w:rPr>
                <w:rFonts w:ascii="Verdana" w:hAnsi="Verdana" w:cstheme="minorHAnsi"/>
                <w:bCs/>
                <w:sz w:val="20"/>
                <w:szCs w:val="20"/>
                <w:lang w:val="hr-HR"/>
              </w:rPr>
            </w:pPr>
          </w:p>
          <w:p w14:paraId="225C0DD3"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408B20EB"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50" w:type="dxa"/>
            <w:vMerge/>
          </w:tcPr>
          <w:p w14:paraId="347ABE8C" w14:textId="77777777" w:rsidR="00C60F91" w:rsidRPr="00C60F91" w:rsidRDefault="00C60F91" w:rsidP="00A609F2">
            <w:pPr>
              <w:spacing w:line="276" w:lineRule="auto"/>
              <w:rPr>
                <w:rFonts w:ascii="Verdana" w:hAnsi="Verdana" w:cstheme="minorHAnsi"/>
                <w:sz w:val="20"/>
                <w:szCs w:val="20"/>
                <w:lang w:val="hr-HR"/>
              </w:rPr>
            </w:pPr>
          </w:p>
        </w:tc>
      </w:tr>
    </w:tbl>
    <w:p w14:paraId="113E2ED0" w14:textId="77777777" w:rsidR="00C60F91" w:rsidRPr="00C60F91" w:rsidRDefault="00C60F91" w:rsidP="00A609F2">
      <w:pPr>
        <w:spacing w:line="276" w:lineRule="auto"/>
        <w:rPr>
          <w:rFonts w:ascii="Verdana" w:hAnsi="Verdana"/>
          <w:sz w:val="20"/>
          <w:szCs w:val="20"/>
        </w:rPr>
      </w:pPr>
      <w:r w:rsidRPr="00C60F91">
        <w:rPr>
          <w:rFonts w:ascii="Verdana" w:hAnsi="Verdana"/>
          <w:sz w:val="20"/>
          <w:szCs w:val="20"/>
        </w:rPr>
        <w:br w:type="page"/>
      </w:r>
    </w:p>
    <w:tbl>
      <w:tblPr>
        <w:tblStyle w:val="TableGrid1"/>
        <w:tblW w:w="13178" w:type="dxa"/>
        <w:tblLayout w:type="fixed"/>
        <w:tblLook w:val="04A0" w:firstRow="1" w:lastRow="0" w:firstColumn="1" w:lastColumn="0" w:noHBand="0" w:noVBand="1"/>
      </w:tblPr>
      <w:tblGrid>
        <w:gridCol w:w="1696"/>
        <w:gridCol w:w="3686"/>
        <w:gridCol w:w="2835"/>
        <w:gridCol w:w="4961"/>
      </w:tblGrid>
      <w:tr w:rsidR="00C60F91" w:rsidRPr="00C60F91" w14:paraId="13908E4C" w14:textId="77777777" w:rsidTr="00F37F0A">
        <w:trPr>
          <w:trHeight w:val="291"/>
        </w:trPr>
        <w:tc>
          <w:tcPr>
            <w:tcW w:w="1696" w:type="dxa"/>
          </w:tcPr>
          <w:p w14:paraId="1996A5C0"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lastRenderedPageBreak/>
              <w:t>T7- UPRAVLJANJE KVALITETOM U ZDRAVSTVU</w:t>
            </w:r>
          </w:p>
        </w:tc>
        <w:tc>
          <w:tcPr>
            <w:tcW w:w="3686" w:type="dxa"/>
          </w:tcPr>
          <w:p w14:paraId="43617577" w14:textId="77777777" w:rsidR="00C60F91" w:rsidRPr="00C60F91" w:rsidRDefault="00C60F91" w:rsidP="00A609F2">
            <w:pPr>
              <w:numPr>
                <w:ilvl w:val="0"/>
                <w:numId w:val="22"/>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temeljna načela u upravljanju kvalitetom u zdravstvu</w:t>
            </w:r>
          </w:p>
          <w:p w14:paraId="0CE43159" w14:textId="77777777" w:rsidR="00C60F91" w:rsidRPr="00C60F91" w:rsidRDefault="00C60F91" w:rsidP="00A609F2">
            <w:pPr>
              <w:numPr>
                <w:ilvl w:val="0"/>
                <w:numId w:val="22"/>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kvalitetu zdravstva sa profesionalnog, pacijentovog i upravljačkog gledišta</w:t>
            </w:r>
          </w:p>
        </w:tc>
        <w:tc>
          <w:tcPr>
            <w:tcW w:w="2835" w:type="dxa"/>
          </w:tcPr>
          <w:p w14:paraId="2945D20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Sustav kvalitete u dentalnoj medicini</w:t>
            </w:r>
          </w:p>
          <w:p w14:paraId="76969D2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0B178F6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21E518BE" w14:textId="77777777" w:rsidR="00C60F91" w:rsidRPr="00C60F91" w:rsidRDefault="00C60F91" w:rsidP="00A609F2">
            <w:pPr>
              <w:spacing w:line="276" w:lineRule="auto"/>
              <w:rPr>
                <w:rFonts w:ascii="Verdana" w:hAnsi="Verdana" w:cstheme="minorHAnsi"/>
                <w:sz w:val="20"/>
                <w:szCs w:val="20"/>
                <w:lang w:val="hr-HR"/>
              </w:rPr>
            </w:pPr>
          </w:p>
          <w:p w14:paraId="6CF2FEF2"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412B868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p w14:paraId="3DD478DA" w14:textId="77777777" w:rsidR="00C60F91" w:rsidRPr="00C60F91" w:rsidRDefault="00C60F91" w:rsidP="00A609F2">
            <w:pPr>
              <w:spacing w:line="276" w:lineRule="auto"/>
              <w:rPr>
                <w:rFonts w:ascii="Verdana" w:hAnsi="Verdana" w:cstheme="minorHAnsi"/>
                <w:sz w:val="20"/>
                <w:szCs w:val="20"/>
                <w:lang w:val="hr-HR"/>
              </w:rPr>
            </w:pPr>
          </w:p>
        </w:tc>
        <w:tc>
          <w:tcPr>
            <w:tcW w:w="4961" w:type="dxa"/>
            <w:vMerge w:val="restart"/>
          </w:tcPr>
          <w:p w14:paraId="1B2D298D"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uku A.4/5.3. Kreativno mišljenje. Učenik kreativno djeluje u različitim područjima učenja.</w:t>
            </w:r>
          </w:p>
          <w:p w14:paraId="2E9FBE58"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B.4.2.C Razvija osobne potencijale i socijalne uloge.</w:t>
            </w:r>
          </w:p>
          <w:p w14:paraId="415611AE"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1DF126A4"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B.4.1. Uviđa posljedice svojih i tuđih stavova/postupaka/izbora.</w:t>
            </w:r>
          </w:p>
          <w:p w14:paraId="476420AB"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B.4.2. Suradnički uči i radi u timu.</w:t>
            </w:r>
          </w:p>
          <w:p w14:paraId="674617B6"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B.4.3. Preuzima odgovornost za svoje ponašanje.</w:t>
            </w:r>
          </w:p>
          <w:p w14:paraId="070887EC"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6D53244D"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B.4.1.A Odabire primjerene odnose i komunikaciju.</w:t>
            </w:r>
          </w:p>
          <w:p w14:paraId="29A48753"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B.4.1.B Razvija tolerantan odnos prema drugima.</w:t>
            </w:r>
          </w:p>
          <w:p w14:paraId="27E83D9E"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5233215A" w14:textId="77777777" w:rsidTr="00F37F0A">
        <w:trPr>
          <w:trHeight w:val="291"/>
        </w:trPr>
        <w:tc>
          <w:tcPr>
            <w:tcW w:w="1696" w:type="dxa"/>
          </w:tcPr>
          <w:p w14:paraId="2BAFC06B"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T8- ISO 14001</w:t>
            </w:r>
          </w:p>
        </w:tc>
        <w:tc>
          <w:tcPr>
            <w:tcW w:w="3686" w:type="dxa"/>
          </w:tcPr>
          <w:p w14:paraId="1075954D" w14:textId="77777777" w:rsidR="00C60F91" w:rsidRPr="00C60F91" w:rsidRDefault="00C60F91" w:rsidP="00A609F2">
            <w:pPr>
              <w:numPr>
                <w:ilvl w:val="0"/>
                <w:numId w:val="23"/>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identificirati ciljeve zaštite okoliša</w:t>
            </w:r>
          </w:p>
          <w:p w14:paraId="09ED68F1" w14:textId="77777777" w:rsidR="00C60F91" w:rsidRPr="00C60F91" w:rsidRDefault="00C60F91" w:rsidP="00A609F2">
            <w:pPr>
              <w:numPr>
                <w:ilvl w:val="0"/>
                <w:numId w:val="23"/>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prednosti implementacije ISO 14001 u radnim i zdravstvenim organizacijama</w:t>
            </w:r>
          </w:p>
          <w:p w14:paraId="73DFA157" w14:textId="77777777" w:rsidR="00C60F91" w:rsidRPr="00C60F91" w:rsidRDefault="00C60F91" w:rsidP="00A609F2">
            <w:pPr>
              <w:numPr>
                <w:ilvl w:val="0"/>
                <w:numId w:val="23"/>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dati primjer pravilnog zbrinjavanja medicinskog otpada u stomatološkoj ordinaciji</w:t>
            </w:r>
          </w:p>
        </w:tc>
        <w:tc>
          <w:tcPr>
            <w:tcW w:w="2835" w:type="dxa"/>
          </w:tcPr>
          <w:p w14:paraId="653D84D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Sustav kvalitete u dentalnoj medicini</w:t>
            </w:r>
          </w:p>
          <w:p w14:paraId="041EC85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2BF7571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4AD5DA43"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0923174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vMerge/>
          </w:tcPr>
          <w:p w14:paraId="2241D272"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32C83BB0" w14:textId="77777777" w:rsidTr="00F37F0A">
        <w:trPr>
          <w:trHeight w:val="291"/>
        </w:trPr>
        <w:tc>
          <w:tcPr>
            <w:tcW w:w="1696" w:type="dxa"/>
          </w:tcPr>
          <w:p w14:paraId="0E934D8B"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T9-ISO 26000</w:t>
            </w:r>
          </w:p>
        </w:tc>
        <w:tc>
          <w:tcPr>
            <w:tcW w:w="3686" w:type="dxa"/>
          </w:tcPr>
          <w:p w14:paraId="44128ACA" w14:textId="77777777" w:rsidR="00C60F91" w:rsidRPr="00C60F91" w:rsidRDefault="00C60F91" w:rsidP="00A609F2">
            <w:pPr>
              <w:numPr>
                <w:ilvl w:val="0"/>
                <w:numId w:val="24"/>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tri temeljna načela društvene odgovornosti</w:t>
            </w:r>
          </w:p>
          <w:p w14:paraId="16633131" w14:textId="77777777" w:rsidR="00C60F91" w:rsidRPr="00C60F91" w:rsidRDefault="00C60F91" w:rsidP="00A609F2">
            <w:pPr>
              <w:numPr>
                <w:ilvl w:val="0"/>
                <w:numId w:val="24"/>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definirati svrhu norme ISO 26000</w:t>
            </w:r>
          </w:p>
          <w:p w14:paraId="7662D50D" w14:textId="77777777" w:rsidR="00C60F91" w:rsidRPr="00C60F91" w:rsidRDefault="00C60F91" w:rsidP="00A609F2">
            <w:pPr>
              <w:numPr>
                <w:ilvl w:val="0"/>
                <w:numId w:val="24"/>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lastRenderedPageBreak/>
              <w:t>Učenik će imenovati i objasniti sedam principa društvene odgovornosti</w:t>
            </w:r>
          </w:p>
        </w:tc>
        <w:tc>
          <w:tcPr>
            <w:tcW w:w="2835" w:type="dxa"/>
          </w:tcPr>
          <w:p w14:paraId="4894530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lastRenderedPageBreak/>
              <w:t>Sustav kvalitete u dentalnoj medicini</w:t>
            </w:r>
          </w:p>
          <w:p w14:paraId="7D41FE6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67C9542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31ADAED6" w14:textId="77777777" w:rsidR="00C60F91" w:rsidRPr="00C60F91" w:rsidRDefault="00C60F91" w:rsidP="00A609F2">
            <w:pPr>
              <w:spacing w:line="276" w:lineRule="auto"/>
              <w:rPr>
                <w:rFonts w:ascii="Verdana" w:hAnsi="Verdana" w:cstheme="minorHAnsi"/>
                <w:sz w:val="20"/>
                <w:szCs w:val="20"/>
                <w:lang w:val="hr-HR"/>
              </w:rPr>
            </w:pPr>
          </w:p>
        </w:tc>
        <w:tc>
          <w:tcPr>
            <w:tcW w:w="4961" w:type="dxa"/>
            <w:vMerge/>
          </w:tcPr>
          <w:p w14:paraId="6F1925B3"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7B33AE16" w14:textId="77777777" w:rsidTr="00F37F0A">
        <w:trPr>
          <w:trHeight w:val="291"/>
        </w:trPr>
        <w:tc>
          <w:tcPr>
            <w:tcW w:w="1696" w:type="dxa"/>
          </w:tcPr>
          <w:p w14:paraId="46A6ABEC"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T10-ISO 9000</w:t>
            </w:r>
          </w:p>
        </w:tc>
        <w:tc>
          <w:tcPr>
            <w:tcW w:w="3686" w:type="dxa"/>
          </w:tcPr>
          <w:p w14:paraId="031E668A" w14:textId="77777777" w:rsidR="00C60F91" w:rsidRPr="00C60F91" w:rsidRDefault="00C60F91" w:rsidP="00A609F2">
            <w:pPr>
              <w:numPr>
                <w:ilvl w:val="0"/>
                <w:numId w:val="25"/>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definirati ulogu norme ISO 9000</w:t>
            </w:r>
          </w:p>
          <w:p w14:paraId="40505B87" w14:textId="77777777" w:rsidR="00C60F91" w:rsidRPr="00C60F91" w:rsidRDefault="00C60F91" w:rsidP="00A609F2">
            <w:pPr>
              <w:numPr>
                <w:ilvl w:val="0"/>
                <w:numId w:val="25"/>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navesti koje smjernice daje norma ISO 9004</w:t>
            </w:r>
          </w:p>
          <w:p w14:paraId="65D42801" w14:textId="77777777" w:rsidR="00C60F91" w:rsidRPr="00C60F91" w:rsidRDefault="00C60F91" w:rsidP="00A609F2">
            <w:pPr>
              <w:numPr>
                <w:ilvl w:val="0"/>
                <w:numId w:val="25"/>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izdvojiti organizacije u kojima se primjenjuje norma ISO 9001</w:t>
            </w:r>
          </w:p>
        </w:tc>
        <w:tc>
          <w:tcPr>
            <w:tcW w:w="2835" w:type="dxa"/>
          </w:tcPr>
          <w:p w14:paraId="170F96AB"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Sustav kvalitete u dentalnoj medicini</w:t>
            </w:r>
          </w:p>
          <w:p w14:paraId="4C13CB9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2E76B69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1B47FBC1" w14:textId="77777777" w:rsidR="00C60F91" w:rsidRPr="00C60F91" w:rsidRDefault="00C60F91" w:rsidP="00A609F2">
            <w:pPr>
              <w:spacing w:line="276" w:lineRule="auto"/>
              <w:rPr>
                <w:rFonts w:ascii="Verdana" w:hAnsi="Verdana" w:cstheme="minorHAnsi"/>
                <w:sz w:val="20"/>
                <w:szCs w:val="20"/>
                <w:lang w:val="hr-HR"/>
              </w:rPr>
            </w:pPr>
          </w:p>
        </w:tc>
        <w:tc>
          <w:tcPr>
            <w:tcW w:w="4961" w:type="dxa"/>
            <w:vMerge/>
          </w:tcPr>
          <w:p w14:paraId="3391CB5E"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451DE85B" w14:textId="77777777" w:rsidTr="00F37F0A">
        <w:trPr>
          <w:trHeight w:val="291"/>
        </w:trPr>
        <w:tc>
          <w:tcPr>
            <w:tcW w:w="1696" w:type="dxa"/>
          </w:tcPr>
          <w:p w14:paraId="08AA7323"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T11-INDIKATORI KVALITETE U ZDRAVSTVU</w:t>
            </w:r>
          </w:p>
        </w:tc>
        <w:tc>
          <w:tcPr>
            <w:tcW w:w="3686" w:type="dxa"/>
          </w:tcPr>
          <w:p w14:paraId="0E0FC3FC" w14:textId="77777777" w:rsidR="00C60F91" w:rsidRPr="00C60F91" w:rsidRDefault="00C60F91" w:rsidP="00A609F2">
            <w:pPr>
              <w:numPr>
                <w:ilvl w:val="0"/>
                <w:numId w:val="26"/>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način vrednovanja zadovoljstva pacijenata</w:t>
            </w:r>
          </w:p>
          <w:p w14:paraId="0DDE4BDA" w14:textId="77777777" w:rsidR="00C60F91" w:rsidRPr="00C60F91" w:rsidRDefault="00C60F91" w:rsidP="00A609F2">
            <w:pPr>
              <w:numPr>
                <w:ilvl w:val="0"/>
                <w:numId w:val="26"/>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ustrojstvo kvalitete u zdravstvu i dentalnoj medicini</w:t>
            </w:r>
          </w:p>
          <w:p w14:paraId="2410B19B" w14:textId="77777777" w:rsidR="00C60F91" w:rsidRPr="00C60F91" w:rsidRDefault="00C60F91" w:rsidP="00A609F2">
            <w:pPr>
              <w:numPr>
                <w:ilvl w:val="0"/>
                <w:numId w:val="26"/>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razlikovati indikatore i standarde kvalitete u zdravstvu</w:t>
            </w:r>
          </w:p>
        </w:tc>
        <w:tc>
          <w:tcPr>
            <w:tcW w:w="2835" w:type="dxa"/>
          </w:tcPr>
          <w:p w14:paraId="2F7A3EC2"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Sustav kvalitete u dentalnoj medicini</w:t>
            </w:r>
          </w:p>
          <w:p w14:paraId="7FC65BD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77BE05E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4FF5046C"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05B7822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vMerge/>
          </w:tcPr>
          <w:p w14:paraId="6C098AC7"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5581BF6F" w14:textId="77777777" w:rsidTr="00F37F0A">
        <w:trPr>
          <w:trHeight w:val="291"/>
        </w:trPr>
        <w:tc>
          <w:tcPr>
            <w:tcW w:w="1696" w:type="dxa"/>
          </w:tcPr>
          <w:p w14:paraId="2767D2D6"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T13-ZDRAVSTVENA POLITIKA</w:t>
            </w:r>
          </w:p>
        </w:tc>
        <w:tc>
          <w:tcPr>
            <w:tcW w:w="3686" w:type="dxa"/>
          </w:tcPr>
          <w:p w14:paraId="5510252C" w14:textId="77777777" w:rsidR="00C60F91" w:rsidRPr="00C60F91" w:rsidRDefault="00C60F91" w:rsidP="00A609F2">
            <w:pPr>
              <w:numPr>
                <w:ilvl w:val="0"/>
                <w:numId w:val="27"/>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djelovanje zdravstvene politike</w:t>
            </w:r>
          </w:p>
          <w:p w14:paraId="676EE31F" w14:textId="77777777" w:rsidR="00C60F91" w:rsidRPr="00C60F91" w:rsidRDefault="00C60F91" w:rsidP="00A609F2">
            <w:pPr>
              <w:numPr>
                <w:ilvl w:val="0"/>
                <w:numId w:val="27"/>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 xml:space="preserve"> Učenik će objasniti ciljeve zdravstvene politike</w:t>
            </w:r>
          </w:p>
        </w:tc>
        <w:tc>
          <w:tcPr>
            <w:tcW w:w="2835" w:type="dxa"/>
          </w:tcPr>
          <w:p w14:paraId="240C09C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Sustav kvalitete u dentalnoj medicini</w:t>
            </w:r>
          </w:p>
          <w:p w14:paraId="7CE1131A" w14:textId="77777777" w:rsidR="00C60F91" w:rsidRPr="00C60F91" w:rsidRDefault="00C60F91" w:rsidP="00A609F2">
            <w:pPr>
              <w:spacing w:line="276" w:lineRule="auto"/>
              <w:rPr>
                <w:rFonts w:ascii="Verdana" w:hAnsi="Verdana" w:cstheme="minorHAnsi"/>
                <w:sz w:val="20"/>
                <w:szCs w:val="20"/>
                <w:lang w:val="hr-HR"/>
              </w:rPr>
            </w:pPr>
          </w:p>
        </w:tc>
        <w:tc>
          <w:tcPr>
            <w:tcW w:w="4961" w:type="dxa"/>
            <w:vMerge/>
          </w:tcPr>
          <w:p w14:paraId="61A6C288"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566868CF" w14:textId="77777777" w:rsidTr="00F37F0A">
        <w:trPr>
          <w:trHeight w:val="291"/>
        </w:trPr>
        <w:tc>
          <w:tcPr>
            <w:tcW w:w="1696" w:type="dxa"/>
          </w:tcPr>
          <w:p w14:paraId="6D99F1F8"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T14-POVIJEST I DEFINICIJA ZDRAVSTVE</w:t>
            </w:r>
            <w:r w:rsidRPr="00C60F91">
              <w:rPr>
                <w:rFonts w:ascii="Verdana" w:hAnsi="Verdana" w:cstheme="minorHAnsi"/>
                <w:b/>
                <w:bCs/>
                <w:sz w:val="20"/>
                <w:szCs w:val="20"/>
                <w:lang w:val="hr-HR"/>
              </w:rPr>
              <w:lastRenderedPageBreak/>
              <w:t>NOG ODGOJA</w:t>
            </w:r>
          </w:p>
        </w:tc>
        <w:tc>
          <w:tcPr>
            <w:tcW w:w="3686" w:type="dxa"/>
          </w:tcPr>
          <w:p w14:paraId="45E49F78" w14:textId="77777777" w:rsidR="00C60F91" w:rsidRPr="00C60F91" w:rsidRDefault="00C60F91" w:rsidP="00A609F2">
            <w:pPr>
              <w:numPr>
                <w:ilvl w:val="0"/>
                <w:numId w:val="28"/>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lastRenderedPageBreak/>
              <w:t xml:space="preserve">Učenik će objasniti pojam zdravstvenog odgoja i utjecaj novih spoznaja o zdravlju i bolesti na </w:t>
            </w:r>
            <w:r w:rsidRPr="00C60F91">
              <w:rPr>
                <w:rFonts w:ascii="Verdana" w:hAnsi="Verdana" w:cstheme="minorHAnsi"/>
                <w:sz w:val="20"/>
                <w:szCs w:val="20"/>
                <w:lang w:val="hr-HR"/>
              </w:rPr>
              <w:lastRenderedPageBreak/>
              <w:t>zdravstveni odgoj kroz stoljeća</w:t>
            </w:r>
          </w:p>
        </w:tc>
        <w:tc>
          <w:tcPr>
            <w:tcW w:w="2835" w:type="dxa"/>
          </w:tcPr>
          <w:p w14:paraId="6EC6997B"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lastRenderedPageBreak/>
              <w:t>Metodika zdravstvenog odgoja</w:t>
            </w:r>
          </w:p>
          <w:p w14:paraId="53FAEA2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5BF6F97E" w14:textId="77777777" w:rsidR="00C60F91" w:rsidRPr="00C60F91" w:rsidRDefault="00C60F91" w:rsidP="00A609F2">
            <w:pPr>
              <w:spacing w:line="276" w:lineRule="auto"/>
              <w:rPr>
                <w:rFonts w:ascii="Verdana" w:hAnsi="Verdana" w:cstheme="minorHAnsi"/>
                <w:sz w:val="20"/>
                <w:szCs w:val="20"/>
                <w:lang w:val="hr-HR"/>
              </w:rPr>
            </w:pPr>
          </w:p>
        </w:tc>
        <w:tc>
          <w:tcPr>
            <w:tcW w:w="4961" w:type="dxa"/>
            <w:vMerge w:val="restart"/>
          </w:tcPr>
          <w:p w14:paraId="2CCE509C"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uku A.4/5.3. Kreativno mišljenje. Učenik kreativno djeluje u različitim područjima učenja.</w:t>
            </w:r>
          </w:p>
          <w:p w14:paraId="01F7317D"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lastRenderedPageBreak/>
              <w:t>zdr B.4.2.C Razvija osobne potencijale i socijalne uloge.</w:t>
            </w:r>
          </w:p>
          <w:p w14:paraId="03324076"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ikt C 4.1. Učenik samostalno provodi složeno istraživanje radi rješenja problema u digitalnome okružju.</w:t>
            </w:r>
          </w:p>
          <w:p w14:paraId="39DF9D40"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B.4.1. Uviđa posljedice svojih i tuđih stavova/postupaka/izbora.</w:t>
            </w:r>
          </w:p>
          <w:p w14:paraId="52A07B6F"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B.4.2. Suradnički uči i radi u timu.</w:t>
            </w:r>
          </w:p>
          <w:p w14:paraId="71AC25B1"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osr B.4.3. Preuzima odgovornost za svoje ponašanje.</w:t>
            </w:r>
          </w:p>
          <w:p w14:paraId="742EE55E"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pod C.4.1. i 4.2. Sudjeluje u projektu ili proizvodnji od ideje do realizacije (nadovezuje se i uključuje elemente očekivanja iz 3. ciklusa)</w:t>
            </w:r>
          </w:p>
          <w:p w14:paraId="462240E8"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B.4.1.A Odabire primjerene odnose i komunikaciju.</w:t>
            </w:r>
          </w:p>
          <w:p w14:paraId="2B20E491" w14:textId="77777777" w:rsidR="00C60F91" w:rsidRPr="00C60F91" w:rsidRDefault="00C60F91" w:rsidP="00A609F2">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C60F91">
              <w:rPr>
                <w:rFonts w:ascii="Verdana" w:eastAsia="Times New Roman" w:hAnsi="Verdana" w:cs="Calibri"/>
                <w:color w:val="000000"/>
                <w:sz w:val="20"/>
                <w:szCs w:val="20"/>
                <w:lang w:val="hr-HR" w:eastAsia="hr-HR"/>
              </w:rPr>
              <w:t>zdr. B.4.1.B Razvija tolerantan odnos prema drugima.</w:t>
            </w:r>
          </w:p>
          <w:p w14:paraId="27ED51D0"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1FE3921D" w14:textId="77777777" w:rsidTr="00F37F0A">
        <w:trPr>
          <w:trHeight w:val="291"/>
        </w:trPr>
        <w:tc>
          <w:tcPr>
            <w:tcW w:w="1696" w:type="dxa"/>
          </w:tcPr>
          <w:p w14:paraId="7E89BBA4"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T15-PROMOCIJA ZDRAVLJA I PREVENCIJA BOLESTI</w:t>
            </w:r>
          </w:p>
        </w:tc>
        <w:tc>
          <w:tcPr>
            <w:tcW w:w="3686" w:type="dxa"/>
          </w:tcPr>
          <w:p w14:paraId="04F078BE" w14:textId="77777777" w:rsidR="00C60F91" w:rsidRPr="00C60F91" w:rsidRDefault="00C60F91" w:rsidP="00A609F2">
            <w:pPr>
              <w:numPr>
                <w:ilvl w:val="0"/>
                <w:numId w:val="29"/>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razliku između  pojma promocije i prevencije zdravlja</w:t>
            </w:r>
          </w:p>
          <w:p w14:paraId="1854D5BC" w14:textId="77777777" w:rsidR="00C60F91" w:rsidRPr="00C60F91" w:rsidRDefault="00C60F91" w:rsidP="00A609F2">
            <w:pPr>
              <w:numPr>
                <w:ilvl w:val="0"/>
                <w:numId w:val="29"/>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razlikovati pojam zdravstvenog odgoja od  pojma promocije i prevencije zdravlja</w:t>
            </w:r>
          </w:p>
          <w:p w14:paraId="0998566E" w14:textId="77777777" w:rsidR="00C60F91" w:rsidRPr="00C60F91" w:rsidRDefault="00C60F91" w:rsidP="00A609F2">
            <w:pPr>
              <w:numPr>
                <w:ilvl w:val="0"/>
                <w:numId w:val="29"/>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ulogu dentalnog asistenta u zdravstvenom odgoju</w:t>
            </w:r>
          </w:p>
        </w:tc>
        <w:tc>
          <w:tcPr>
            <w:tcW w:w="2835" w:type="dxa"/>
          </w:tcPr>
          <w:p w14:paraId="3438783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756920B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5D19BA11"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3F03FC1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vMerge/>
          </w:tcPr>
          <w:p w14:paraId="16E9BC25"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30FC79A6" w14:textId="77777777" w:rsidTr="00F37F0A">
        <w:trPr>
          <w:trHeight w:val="291"/>
        </w:trPr>
        <w:tc>
          <w:tcPr>
            <w:tcW w:w="1696" w:type="dxa"/>
          </w:tcPr>
          <w:p w14:paraId="78691EA0"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T16-KOMUNIKACIJA U ZDRAVSTVENOM ODGOJU</w:t>
            </w:r>
          </w:p>
        </w:tc>
        <w:tc>
          <w:tcPr>
            <w:tcW w:w="3686" w:type="dxa"/>
          </w:tcPr>
          <w:p w14:paraId="73C8D3E3" w14:textId="77777777" w:rsidR="00C60F91" w:rsidRPr="00C60F91" w:rsidRDefault="00C60F91" w:rsidP="00A609F2">
            <w:pPr>
              <w:numPr>
                <w:ilvl w:val="0"/>
                <w:numId w:val="30"/>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definirati pojam ,oblike i načine komunikacije u zdravstvenom odgoju (izvor, kanal, poruka, primatelj)</w:t>
            </w:r>
          </w:p>
          <w:p w14:paraId="7A759DBA" w14:textId="77777777" w:rsidR="00C60F91" w:rsidRPr="00C60F91" w:rsidRDefault="00C60F91" w:rsidP="00A609F2">
            <w:pPr>
              <w:numPr>
                <w:ilvl w:val="0"/>
                <w:numId w:val="30"/>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oblike i osnovna načela profesionalne komunikacije na relaciji osoblje-pacijent, članovi tima-obitelj pacijenta</w:t>
            </w:r>
          </w:p>
        </w:tc>
        <w:tc>
          <w:tcPr>
            <w:tcW w:w="2835" w:type="dxa"/>
          </w:tcPr>
          <w:p w14:paraId="0D30E8E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2864856B"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Zdravstvena njega</w:t>
            </w:r>
          </w:p>
          <w:p w14:paraId="335F31F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660D81C3" w14:textId="77777777" w:rsidR="00C60F91" w:rsidRPr="00C60F91" w:rsidRDefault="00C60F91" w:rsidP="00A609F2">
            <w:pPr>
              <w:spacing w:line="276" w:lineRule="auto"/>
              <w:rPr>
                <w:rFonts w:ascii="Verdana" w:hAnsi="Verdana" w:cstheme="minorHAnsi"/>
                <w:sz w:val="20"/>
                <w:szCs w:val="20"/>
                <w:lang w:val="hr-HR"/>
              </w:rPr>
            </w:pPr>
          </w:p>
          <w:p w14:paraId="2F38014A"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1296397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vMerge/>
          </w:tcPr>
          <w:p w14:paraId="282866CC"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349F4364" w14:textId="77777777" w:rsidTr="00F37F0A">
        <w:trPr>
          <w:trHeight w:val="291"/>
        </w:trPr>
        <w:tc>
          <w:tcPr>
            <w:tcW w:w="1696" w:type="dxa"/>
          </w:tcPr>
          <w:p w14:paraId="60D3B177"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T17-METODE RADA U GRUPI</w:t>
            </w:r>
          </w:p>
        </w:tc>
        <w:tc>
          <w:tcPr>
            <w:tcW w:w="3686" w:type="dxa"/>
          </w:tcPr>
          <w:p w14:paraId="344C0C1B" w14:textId="77777777" w:rsidR="00C60F91" w:rsidRPr="00C60F91" w:rsidRDefault="00C60F91" w:rsidP="00A609F2">
            <w:pPr>
              <w:numPr>
                <w:ilvl w:val="0"/>
                <w:numId w:val="31"/>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obilježja male grupe i načine upravljanja grupom (autoritativno, demokratsko)</w:t>
            </w:r>
          </w:p>
          <w:p w14:paraId="64793489" w14:textId="77777777" w:rsidR="00C60F91" w:rsidRPr="00C60F91" w:rsidRDefault="00C60F91" w:rsidP="00A609F2">
            <w:pPr>
              <w:numPr>
                <w:ilvl w:val="0"/>
                <w:numId w:val="31"/>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obilježja rada u velikoj grupi</w:t>
            </w:r>
          </w:p>
          <w:p w14:paraId="18E1459C" w14:textId="77777777" w:rsidR="00C60F91" w:rsidRPr="00C60F91" w:rsidRDefault="00C60F91" w:rsidP="00A609F2">
            <w:pPr>
              <w:numPr>
                <w:ilvl w:val="0"/>
                <w:numId w:val="31"/>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lastRenderedPageBreak/>
              <w:t>Učenik će objasniti kako se uspostavlja dobar odnos sa slušateljima kroz dobru motivaciju</w:t>
            </w:r>
          </w:p>
        </w:tc>
        <w:tc>
          <w:tcPr>
            <w:tcW w:w="2835" w:type="dxa"/>
          </w:tcPr>
          <w:p w14:paraId="15384359"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lastRenderedPageBreak/>
              <w:t>Metodika zdravstvenog odgoja</w:t>
            </w:r>
          </w:p>
          <w:p w14:paraId="2A7C605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Zdravstvena njega</w:t>
            </w:r>
          </w:p>
          <w:p w14:paraId="008977A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34BFE70F"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410FF66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lastRenderedPageBreak/>
              <w:t>uvježbavanje na primjerima te vrednovanje ostvarenih ishoda odvijaju se kontinuirano tijekom nastavne godine</w:t>
            </w:r>
          </w:p>
        </w:tc>
        <w:tc>
          <w:tcPr>
            <w:tcW w:w="4961" w:type="dxa"/>
            <w:vMerge/>
          </w:tcPr>
          <w:p w14:paraId="1C6D9FFC"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146D2B4F" w14:textId="77777777" w:rsidTr="00F37F0A">
        <w:trPr>
          <w:trHeight w:val="291"/>
        </w:trPr>
        <w:tc>
          <w:tcPr>
            <w:tcW w:w="1696" w:type="dxa"/>
          </w:tcPr>
          <w:p w14:paraId="5CE919AF"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T18-ZDRAVSTVENI ODGOJ  U RADU S MAJKAMA I MALOM DJECOM</w:t>
            </w:r>
          </w:p>
        </w:tc>
        <w:tc>
          <w:tcPr>
            <w:tcW w:w="3686" w:type="dxa"/>
          </w:tcPr>
          <w:p w14:paraId="758B3DEA" w14:textId="77777777" w:rsidR="00C60F91" w:rsidRPr="00C60F91" w:rsidRDefault="00C60F91" w:rsidP="00A609F2">
            <w:pPr>
              <w:numPr>
                <w:ilvl w:val="0"/>
                <w:numId w:val="32"/>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objasniti specifičnosti edukacije majki o oralnom zdravlju djeteta koje ima utjecaj na djetetovo sistemsko zdravlje</w:t>
            </w:r>
          </w:p>
          <w:p w14:paraId="79D3370F" w14:textId="77777777" w:rsidR="00C60F91" w:rsidRPr="00C60F91" w:rsidRDefault="00C60F91" w:rsidP="00A609F2">
            <w:pPr>
              <w:numPr>
                <w:ilvl w:val="0"/>
                <w:numId w:val="32"/>
              </w:numPr>
              <w:spacing w:line="276" w:lineRule="auto"/>
              <w:contextualSpacing/>
              <w:rPr>
                <w:rFonts w:ascii="Verdana" w:hAnsi="Verdana" w:cstheme="minorHAnsi"/>
                <w:sz w:val="20"/>
                <w:szCs w:val="20"/>
                <w:lang w:val="hr-HR"/>
              </w:rPr>
            </w:pPr>
            <w:r w:rsidRPr="00C60F91">
              <w:rPr>
                <w:rFonts w:ascii="Verdana" w:hAnsi="Verdana" w:cstheme="minorHAnsi"/>
                <w:sz w:val="20"/>
                <w:szCs w:val="20"/>
                <w:lang w:val="hr-HR"/>
              </w:rPr>
              <w:t>Učenik će opisati metode u zdravstvenom odgoju predškolske djece</w:t>
            </w:r>
          </w:p>
        </w:tc>
        <w:tc>
          <w:tcPr>
            <w:tcW w:w="2835" w:type="dxa"/>
          </w:tcPr>
          <w:p w14:paraId="36F440C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Metodika zdravstvenog odgoja</w:t>
            </w:r>
          </w:p>
          <w:p w14:paraId="53669FCF"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Zdravstvena njega</w:t>
            </w:r>
          </w:p>
          <w:p w14:paraId="230DAFE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Dentalno asistiranje</w:t>
            </w:r>
          </w:p>
          <w:p w14:paraId="5F21F361" w14:textId="77777777" w:rsidR="00C60F91" w:rsidRPr="00C60F91" w:rsidRDefault="00C60F91" w:rsidP="00A609F2">
            <w:pPr>
              <w:spacing w:line="276" w:lineRule="auto"/>
              <w:rPr>
                <w:rFonts w:ascii="Verdana" w:hAnsi="Verdana" w:cstheme="minorHAnsi"/>
                <w:sz w:val="20"/>
                <w:szCs w:val="20"/>
                <w:lang w:val="hr-HR"/>
              </w:rPr>
            </w:pPr>
          </w:p>
        </w:tc>
        <w:tc>
          <w:tcPr>
            <w:tcW w:w="4961" w:type="dxa"/>
            <w:vMerge/>
          </w:tcPr>
          <w:p w14:paraId="3482AE80"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1228FAE1" w14:textId="77777777" w:rsidTr="00F37F0A">
        <w:trPr>
          <w:trHeight w:val="291"/>
        </w:trPr>
        <w:tc>
          <w:tcPr>
            <w:tcW w:w="1696" w:type="dxa"/>
          </w:tcPr>
          <w:p w14:paraId="3B234220"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T19-DIJAGNOSTIČKO- TERAPIJSKI POSTUPCI U ORTODONCIJI</w:t>
            </w:r>
          </w:p>
        </w:tc>
        <w:tc>
          <w:tcPr>
            <w:tcW w:w="3686" w:type="dxa"/>
          </w:tcPr>
          <w:p w14:paraId="52ACA9F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-nabrojati elemente fiksnog ortodontskog aparata</w:t>
            </w:r>
          </w:p>
          <w:p w14:paraId="4500D7C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protokol I dentalno asistiranje kod postave fiksnog ortodontskog aparata</w:t>
            </w:r>
          </w:p>
          <w:p w14:paraId="4C63850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-nabrojati I opisati ekstraoralne ortodontske naprave (headgear)</w:t>
            </w:r>
          </w:p>
          <w:p w14:paraId="20F22D5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-objasniti terapijsko zbrinjavanje pacijenta s rascjepom usne I nepce</w:t>
            </w:r>
          </w:p>
          <w:p w14:paraId="05C1278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-prezentirati način upućivanja pacijenta u oralnu higijenu I održavanje fiksne ortodontske naprave</w:t>
            </w:r>
          </w:p>
          <w:p w14:paraId="5E159113" w14:textId="77777777" w:rsidR="00C60F91" w:rsidRPr="00C60F91" w:rsidRDefault="00C60F91" w:rsidP="00A609F2">
            <w:pPr>
              <w:spacing w:line="276" w:lineRule="auto"/>
              <w:rPr>
                <w:rFonts w:ascii="Verdana" w:hAnsi="Verdana" w:cstheme="minorHAnsi"/>
                <w:sz w:val="20"/>
                <w:szCs w:val="20"/>
                <w:lang w:val="hr-HR"/>
              </w:rPr>
            </w:pPr>
          </w:p>
        </w:tc>
        <w:tc>
          <w:tcPr>
            <w:tcW w:w="2835" w:type="dxa"/>
          </w:tcPr>
          <w:p w14:paraId="7C6B607D"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Dentalno asistiranje</w:t>
            </w:r>
          </w:p>
          <w:p w14:paraId="3E618C67"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Metodika zdravstvenog odgoja</w:t>
            </w:r>
          </w:p>
          <w:p w14:paraId="3F5421F6"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Zdravstvena njega</w:t>
            </w:r>
          </w:p>
          <w:p w14:paraId="19A7AC57" w14:textId="77777777" w:rsidR="00C60F91" w:rsidRPr="00C60F91" w:rsidRDefault="00C60F91" w:rsidP="00A609F2">
            <w:pPr>
              <w:spacing w:line="276" w:lineRule="auto"/>
              <w:rPr>
                <w:rFonts w:ascii="Verdana" w:hAnsi="Verdana" w:cstheme="minorHAnsi"/>
                <w:b/>
                <w:sz w:val="20"/>
                <w:szCs w:val="20"/>
                <w:lang w:val="hr-HR"/>
              </w:rPr>
            </w:pPr>
          </w:p>
        </w:tc>
        <w:tc>
          <w:tcPr>
            <w:tcW w:w="4961" w:type="dxa"/>
          </w:tcPr>
          <w:p w14:paraId="508B5481"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uku A.4/5.3. Kreativno mišljenje. Učenik kreativno djeluje u različitim područjima učenja.</w:t>
            </w:r>
          </w:p>
          <w:p w14:paraId="0C35BCF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zdr B.4.2.C Razvija osobne potencijale i socijalne uloge.</w:t>
            </w:r>
          </w:p>
          <w:p w14:paraId="049F435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6CE76B38"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050944E6"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4FA4E147" w14:textId="77777777" w:rsidR="00C60F91" w:rsidRPr="00C60F91" w:rsidRDefault="00C60F91" w:rsidP="00A609F2">
            <w:pPr>
              <w:spacing w:line="276" w:lineRule="auto"/>
              <w:rPr>
                <w:rFonts w:ascii="Verdana" w:hAnsi="Verdana"/>
                <w:sz w:val="20"/>
                <w:szCs w:val="20"/>
                <w:lang w:val="hr-HR"/>
              </w:rPr>
            </w:pPr>
          </w:p>
          <w:p w14:paraId="036343B4"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4AF5217D" w14:textId="77777777" w:rsidTr="00F37F0A">
        <w:trPr>
          <w:trHeight w:val="291"/>
        </w:trPr>
        <w:tc>
          <w:tcPr>
            <w:tcW w:w="1696" w:type="dxa"/>
          </w:tcPr>
          <w:p w14:paraId="492D3CD7" w14:textId="77777777" w:rsidR="00C60F91" w:rsidRPr="00C60F91" w:rsidRDefault="00C60F91" w:rsidP="00A609F2">
            <w:pPr>
              <w:spacing w:line="276" w:lineRule="auto"/>
              <w:rPr>
                <w:rFonts w:ascii="Verdana" w:hAnsi="Verdana" w:cs="Arial"/>
                <w:b/>
                <w:sz w:val="20"/>
                <w:szCs w:val="20"/>
                <w:lang w:val="hr-HR"/>
              </w:rPr>
            </w:pPr>
            <w:r w:rsidRPr="00C60F91">
              <w:rPr>
                <w:rFonts w:ascii="Verdana" w:hAnsi="Verdana" w:cs="Arial"/>
                <w:b/>
                <w:sz w:val="20"/>
                <w:szCs w:val="20"/>
                <w:lang w:val="hr-HR"/>
              </w:rPr>
              <w:t xml:space="preserve">T20- DIJAGNOSTIČKO- TERAPIJSKI </w:t>
            </w:r>
            <w:r w:rsidRPr="00C60F91">
              <w:rPr>
                <w:rFonts w:ascii="Verdana" w:hAnsi="Verdana" w:cs="Arial"/>
                <w:b/>
                <w:sz w:val="20"/>
                <w:szCs w:val="20"/>
                <w:lang w:val="hr-HR"/>
              </w:rPr>
              <w:lastRenderedPageBreak/>
              <w:t>POSTUPCI U PARODONTOLOGIJI</w:t>
            </w:r>
          </w:p>
        </w:tc>
        <w:tc>
          <w:tcPr>
            <w:tcW w:w="3686" w:type="dxa"/>
          </w:tcPr>
          <w:p w14:paraId="6783D94C"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lastRenderedPageBreak/>
              <w:t>-opisati pojam operacije režnja (operacija flap)</w:t>
            </w:r>
          </w:p>
          <w:p w14:paraId="4834269B"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 xml:space="preserve">-opisati preoperativnu pripremu pacijenta za operaciju režnja </w:t>
            </w:r>
            <w:r w:rsidRPr="00C60F91">
              <w:rPr>
                <w:rFonts w:ascii="Verdana" w:hAnsi="Verdana" w:cstheme="minorHAnsi"/>
                <w:sz w:val="20"/>
                <w:szCs w:val="20"/>
                <w:lang w:val="hr-HR"/>
              </w:rPr>
              <w:lastRenderedPageBreak/>
              <w:t>(inicijalni pristanak, premedikacija, psihička I fizička priprema pacijenta)</w:t>
            </w:r>
          </w:p>
          <w:p w14:paraId="13B9D4AA"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-objasniti pojam gingivektomije</w:t>
            </w:r>
          </w:p>
          <w:p w14:paraId="5B2034C1"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protokol pripreme instrumenata za postupak gingivektomije</w:t>
            </w:r>
          </w:p>
          <w:p w14:paraId="7D94B66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upotrebu lasera u postupku gingivektomije</w:t>
            </w:r>
          </w:p>
          <w:p w14:paraId="4D25F1D8" w14:textId="77777777" w:rsidR="00C60F91" w:rsidRPr="00C60F91" w:rsidRDefault="00C60F91" w:rsidP="00A609F2">
            <w:pPr>
              <w:spacing w:line="276" w:lineRule="auto"/>
              <w:rPr>
                <w:rFonts w:ascii="Verdana" w:hAnsi="Verdana" w:cstheme="minorHAnsi"/>
                <w:sz w:val="20"/>
                <w:szCs w:val="20"/>
                <w:lang w:val="hr-HR"/>
              </w:rPr>
            </w:pPr>
          </w:p>
          <w:p w14:paraId="43BBCB4D" w14:textId="77777777" w:rsidR="00C60F91" w:rsidRPr="00C60F91" w:rsidRDefault="00C60F91" w:rsidP="00A609F2">
            <w:pPr>
              <w:spacing w:line="276" w:lineRule="auto"/>
              <w:rPr>
                <w:rFonts w:ascii="Verdana" w:hAnsi="Verdana" w:cstheme="minorHAnsi"/>
                <w:sz w:val="20"/>
                <w:szCs w:val="20"/>
                <w:lang w:val="hr-HR"/>
              </w:rPr>
            </w:pPr>
          </w:p>
        </w:tc>
        <w:tc>
          <w:tcPr>
            <w:tcW w:w="2835" w:type="dxa"/>
          </w:tcPr>
          <w:p w14:paraId="16732F07"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lastRenderedPageBreak/>
              <w:t>Dentalno asistiranje</w:t>
            </w:r>
          </w:p>
          <w:p w14:paraId="5BDFE227"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Metodika zdravstvenog odgoja</w:t>
            </w:r>
          </w:p>
          <w:p w14:paraId="36F3DE5E"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Zdravstvena njega</w:t>
            </w:r>
          </w:p>
          <w:p w14:paraId="44A67AB7" w14:textId="77777777" w:rsidR="00C60F91" w:rsidRPr="00C60F91" w:rsidRDefault="00C60F91" w:rsidP="00A609F2">
            <w:pPr>
              <w:spacing w:line="276" w:lineRule="auto"/>
              <w:rPr>
                <w:rFonts w:ascii="Verdana" w:hAnsi="Verdana" w:cstheme="minorHAnsi"/>
                <w:b/>
                <w:bCs/>
                <w:sz w:val="20"/>
                <w:szCs w:val="20"/>
                <w:lang w:val="hr-HR"/>
              </w:rPr>
            </w:pPr>
          </w:p>
          <w:p w14:paraId="41BE8BA8"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46008951"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b/>
                <w:bCs/>
                <w:sz w:val="20"/>
                <w:szCs w:val="20"/>
              </w:rPr>
              <w:t>uvježbavanje na primjerima te vrednovanje ostvarenih ishoda odvijaju se kontinuirano tijekom nastavne godine</w:t>
            </w:r>
          </w:p>
          <w:p w14:paraId="1DA0C7BD" w14:textId="77777777" w:rsidR="00C60F91" w:rsidRPr="00C60F91" w:rsidRDefault="00C60F91" w:rsidP="00A609F2">
            <w:pPr>
              <w:spacing w:line="276" w:lineRule="auto"/>
              <w:rPr>
                <w:rFonts w:ascii="Verdana" w:hAnsi="Verdana" w:cstheme="minorHAnsi"/>
                <w:sz w:val="20"/>
                <w:szCs w:val="20"/>
                <w:lang w:val="hr-HR"/>
              </w:rPr>
            </w:pPr>
          </w:p>
        </w:tc>
        <w:tc>
          <w:tcPr>
            <w:tcW w:w="4961" w:type="dxa"/>
          </w:tcPr>
          <w:p w14:paraId="3C1B52EF"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lastRenderedPageBreak/>
              <w:t>osr B.4.2. Suradnički uči i radi u timu.</w:t>
            </w:r>
          </w:p>
          <w:p w14:paraId="7F497A48"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B.4.3. Preuzima odgovornost za svoje ponašanje.</w:t>
            </w:r>
          </w:p>
          <w:p w14:paraId="40E505BB"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lastRenderedPageBreak/>
              <w:t>- pod C.4.1. i 4.2. Sudjeluje u projektu ili proizvodnji od ideje do realizacije (nadovezuje se i uključuje elemente očekivanja iz 3. ciklusa)</w:t>
            </w:r>
          </w:p>
          <w:p w14:paraId="2D19AE3A"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zdr. B.4.1.A Odabire primjerene odnose i komunikaciju.</w:t>
            </w:r>
          </w:p>
          <w:p w14:paraId="4D3DB200"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zdr. B.4.1.B Razvija tolerantan odnos prema drugima.</w:t>
            </w:r>
          </w:p>
          <w:p w14:paraId="52E2760D"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zdr. C.4.1.B Procjenjuje i predviđa opasnosti kojima je izložen s naglaskom na opasnosti koje su karakteristične za mlade</w:t>
            </w:r>
          </w:p>
          <w:p w14:paraId="54D7B893" w14:textId="77777777" w:rsidR="00C60F91" w:rsidRPr="00C60F91" w:rsidRDefault="00C60F91" w:rsidP="00A609F2">
            <w:pPr>
              <w:spacing w:line="276" w:lineRule="auto"/>
              <w:rPr>
                <w:rFonts w:ascii="Verdana" w:hAnsi="Verdana"/>
                <w:sz w:val="20"/>
                <w:szCs w:val="20"/>
                <w:lang w:val="hr-HR"/>
              </w:rPr>
            </w:pPr>
          </w:p>
          <w:p w14:paraId="72D0AFCC"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3E42EF68" w14:textId="77777777" w:rsidTr="00F37F0A">
        <w:trPr>
          <w:trHeight w:val="291"/>
        </w:trPr>
        <w:tc>
          <w:tcPr>
            <w:tcW w:w="1696" w:type="dxa"/>
          </w:tcPr>
          <w:p w14:paraId="3912A655"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b/>
                <w:sz w:val="20"/>
                <w:szCs w:val="20"/>
                <w:lang w:val="hr-HR"/>
              </w:rPr>
              <w:t>T21- DIJAGNOSTIČKO- TERAPIJSKI POSTUPCI U ORALNOJ KIRURGIJI</w:t>
            </w:r>
          </w:p>
        </w:tc>
        <w:tc>
          <w:tcPr>
            <w:tcW w:w="3686" w:type="dxa"/>
          </w:tcPr>
          <w:p w14:paraId="1B83D04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postupak apikotomije</w:t>
            </w:r>
          </w:p>
          <w:p w14:paraId="2AD97BD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postupak cistektomije</w:t>
            </w:r>
          </w:p>
          <w:p w14:paraId="74700D3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podtupak kortikotomije</w:t>
            </w:r>
          </w:p>
          <w:p w14:paraId="09B6EBD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-objasniti terapijski protokol PRF-a (venepunkcija, centrifugiranje, plazmaterm, ugradnja plazmom trombocitima obogaćenog krvnog pripravka)</w:t>
            </w:r>
          </w:p>
          <w:p w14:paraId="49826541"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 xml:space="preserve">-opisati faze terapijskog protokola ugradnje dentalnih implantata </w:t>
            </w:r>
          </w:p>
          <w:p w14:paraId="2A7359C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-objasniti postopertivne upute nakon postupka ugradnje dentalnih implantata</w:t>
            </w:r>
          </w:p>
          <w:p w14:paraId="26475DF1"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-objasniti pojam periimplantitisa I terapijsko zbrinjavanje</w:t>
            </w:r>
          </w:p>
          <w:p w14:paraId="1AEBA0B3" w14:textId="77777777" w:rsidR="00C60F91" w:rsidRPr="00C60F91" w:rsidRDefault="00C60F91" w:rsidP="00A609F2">
            <w:pPr>
              <w:spacing w:line="276" w:lineRule="auto"/>
              <w:rPr>
                <w:rFonts w:ascii="Verdana" w:hAnsi="Verdana" w:cstheme="minorHAnsi"/>
                <w:sz w:val="20"/>
                <w:szCs w:val="20"/>
                <w:lang w:val="hr-HR"/>
              </w:rPr>
            </w:pPr>
          </w:p>
        </w:tc>
        <w:tc>
          <w:tcPr>
            <w:tcW w:w="2835" w:type="dxa"/>
          </w:tcPr>
          <w:p w14:paraId="5C80A4B4"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Dentalno asistiranje</w:t>
            </w:r>
          </w:p>
          <w:p w14:paraId="4E3B77A3"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Metodika zdravstvenog odgoja</w:t>
            </w:r>
          </w:p>
          <w:p w14:paraId="5A6997C8"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Zdravstvena njega</w:t>
            </w:r>
          </w:p>
          <w:p w14:paraId="1FF0BF41" w14:textId="77777777" w:rsidR="00C60F91" w:rsidRPr="00C60F91" w:rsidRDefault="00C60F91" w:rsidP="00A609F2">
            <w:pPr>
              <w:spacing w:line="276" w:lineRule="auto"/>
              <w:rPr>
                <w:rFonts w:ascii="Verdana" w:hAnsi="Verdana" w:cstheme="minorHAnsi"/>
                <w:b/>
                <w:bCs/>
                <w:sz w:val="20"/>
                <w:szCs w:val="20"/>
                <w:lang w:val="hr-HR"/>
              </w:rPr>
            </w:pPr>
          </w:p>
          <w:p w14:paraId="71E5F428"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1DD490AE"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tcPr>
          <w:p w14:paraId="7EBF1748"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zdr B.4.2.C Razvija osobne potencijale i socijalne uloge.</w:t>
            </w:r>
          </w:p>
          <w:p w14:paraId="03ED2E94"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3D209C56"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271A6E67"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3C0A331F" w14:textId="77777777" w:rsidR="00C60F91" w:rsidRPr="00C60F91" w:rsidRDefault="00C60F91" w:rsidP="00A609F2">
            <w:pPr>
              <w:spacing w:line="276" w:lineRule="auto"/>
              <w:rPr>
                <w:rFonts w:ascii="Verdana" w:hAnsi="Verdana"/>
                <w:sz w:val="20"/>
                <w:szCs w:val="20"/>
                <w:lang w:val="hr-HR"/>
              </w:rPr>
            </w:pPr>
          </w:p>
          <w:p w14:paraId="6E57ED99"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5791AA66" w14:textId="77777777" w:rsidTr="00F37F0A">
        <w:trPr>
          <w:trHeight w:val="291"/>
        </w:trPr>
        <w:tc>
          <w:tcPr>
            <w:tcW w:w="1696" w:type="dxa"/>
          </w:tcPr>
          <w:p w14:paraId="28E7471E"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T22- RENTGENSKA APARATURA</w:t>
            </w:r>
          </w:p>
        </w:tc>
        <w:tc>
          <w:tcPr>
            <w:tcW w:w="3686" w:type="dxa"/>
          </w:tcPr>
          <w:p w14:paraId="4BA017AC" w14:textId="77777777" w:rsidR="00C60F91" w:rsidRPr="00C60F91" w:rsidRDefault="00C60F91" w:rsidP="00A609F2">
            <w:pPr>
              <w:spacing w:line="276" w:lineRule="auto"/>
              <w:rPr>
                <w:rFonts w:ascii="Verdana" w:hAnsi="Verdana" w:cs="Arial"/>
                <w:sz w:val="20"/>
                <w:szCs w:val="20"/>
                <w:lang w:val="hr-HR"/>
              </w:rPr>
            </w:pPr>
            <w:r w:rsidRPr="00C60F91">
              <w:rPr>
                <w:rFonts w:ascii="Verdana" w:hAnsi="Verdana" w:cs="Arial"/>
                <w:sz w:val="20"/>
                <w:szCs w:val="20"/>
                <w:lang w:val="hr-HR"/>
              </w:rPr>
              <w:t>-navesti i opisati dijelove uređaja za snimanje intraoralnih rentgenskih snimki</w:t>
            </w:r>
          </w:p>
          <w:p w14:paraId="57B9102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sz w:val="20"/>
                <w:szCs w:val="20"/>
                <w:lang w:val="hr-HR"/>
              </w:rPr>
              <w:t>- navesti i opisati dijelove uređaja za snimanje ekstraoralnih rentgenskih snimki</w:t>
            </w:r>
          </w:p>
        </w:tc>
        <w:tc>
          <w:tcPr>
            <w:tcW w:w="2835" w:type="dxa"/>
          </w:tcPr>
          <w:p w14:paraId="71AD8CDE"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Osnove radiologije u dentalnoj medicine</w:t>
            </w:r>
          </w:p>
        </w:tc>
        <w:tc>
          <w:tcPr>
            <w:tcW w:w="4961" w:type="dxa"/>
          </w:tcPr>
          <w:p w14:paraId="2A0225A6"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2F6B14AB"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3A04A2E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lastRenderedPageBreak/>
              <w:t>- ikt A.4.1. Učenik kritički odabire odgovarajuću digitalnu tehnologiju.</w:t>
            </w:r>
          </w:p>
          <w:p w14:paraId="5EEAA6B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6B0AFE7E" w14:textId="77777777" w:rsidR="00C60F91" w:rsidRPr="00C60F91" w:rsidRDefault="00C60F91" w:rsidP="00A609F2">
            <w:pPr>
              <w:spacing w:line="276" w:lineRule="auto"/>
              <w:rPr>
                <w:rFonts w:ascii="Verdana" w:hAnsi="Verdana"/>
                <w:sz w:val="20"/>
                <w:szCs w:val="20"/>
                <w:lang w:val="hr-HR"/>
              </w:rPr>
            </w:pPr>
          </w:p>
          <w:p w14:paraId="1FD20835"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61A6FE45" w14:textId="77777777" w:rsidTr="00F37F0A">
        <w:trPr>
          <w:trHeight w:val="291"/>
        </w:trPr>
        <w:tc>
          <w:tcPr>
            <w:tcW w:w="1696" w:type="dxa"/>
          </w:tcPr>
          <w:p w14:paraId="0A430065"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T23- DIJAGNOSTIČKI ULTRAZVUK</w:t>
            </w:r>
          </w:p>
        </w:tc>
        <w:tc>
          <w:tcPr>
            <w:tcW w:w="3686" w:type="dxa"/>
          </w:tcPr>
          <w:p w14:paraId="4772E76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sz w:val="20"/>
                <w:szCs w:val="20"/>
                <w:lang w:val="hr-HR"/>
              </w:rPr>
              <w:t>-navesti vrste ultrazvučnih uređaja, objasniti karakteristike ultrazvučnih valova, te opisati sondu</w:t>
            </w:r>
          </w:p>
        </w:tc>
        <w:tc>
          <w:tcPr>
            <w:tcW w:w="2835" w:type="dxa"/>
          </w:tcPr>
          <w:p w14:paraId="1E24238D"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cstheme="minorHAnsi"/>
                <w:b/>
                <w:sz w:val="20"/>
                <w:szCs w:val="20"/>
                <w:lang w:val="hr-HR"/>
              </w:rPr>
              <w:t>Osnove radiologije u dentalnoj medicine</w:t>
            </w:r>
          </w:p>
        </w:tc>
        <w:tc>
          <w:tcPr>
            <w:tcW w:w="4961" w:type="dxa"/>
          </w:tcPr>
          <w:p w14:paraId="6B74967C"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72BE1113"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00A1F3D4"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6013AB1C"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6D98399F" w14:textId="77777777" w:rsidR="00C60F91" w:rsidRPr="00C60F91" w:rsidRDefault="00C60F91" w:rsidP="00A609F2">
            <w:pPr>
              <w:spacing w:line="276" w:lineRule="auto"/>
              <w:rPr>
                <w:rFonts w:ascii="Verdana" w:hAnsi="Verdana"/>
                <w:sz w:val="20"/>
                <w:szCs w:val="20"/>
                <w:lang w:val="hr-HR"/>
              </w:rPr>
            </w:pPr>
          </w:p>
          <w:p w14:paraId="03E77603"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0BD04067" w14:textId="77777777" w:rsidTr="00F37F0A">
        <w:trPr>
          <w:trHeight w:val="291"/>
        </w:trPr>
        <w:tc>
          <w:tcPr>
            <w:tcW w:w="1696" w:type="dxa"/>
          </w:tcPr>
          <w:p w14:paraId="5E758B36"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T24- OSOBINE RENTGENSKIH ZRAKA</w:t>
            </w:r>
          </w:p>
        </w:tc>
        <w:tc>
          <w:tcPr>
            <w:tcW w:w="3686" w:type="dxa"/>
          </w:tcPr>
          <w:p w14:paraId="5E6A70E7"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sz w:val="20"/>
                <w:szCs w:val="20"/>
                <w:lang w:val="hr-HR"/>
              </w:rPr>
              <w:t>-navesti i objasniti najvažnija svojstva rentgenskih zraka (fizikalno-kemijska i biološka)/ rasap, apsorpcija, prodornost, fotografski učinak, fluorescentni učinak, ionizacija i biološki učinak</w:t>
            </w:r>
          </w:p>
        </w:tc>
        <w:tc>
          <w:tcPr>
            <w:tcW w:w="2835" w:type="dxa"/>
          </w:tcPr>
          <w:p w14:paraId="347A4967"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Osnove radiologije u dentalnoj medicine</w:t>
            </w:r>
          </w:p>
          <w:p w14:paraId="525EB515"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cstheme="minorHAnsi"/>
                <w:b/>
                <w:sz w:val="20"/>
                <w:szCs w:val="20"/>
                <w:lang w:val="hr-HR"/>
              </w:rPr>
              <w:t>Dentalni asistiranje</w:t>
            </w:r>
          </w:p>
        </w:tc>
        <w:tc>
          <w:tcPr>
            <w:tcW w:w="4961" w:type="dxa"/>
          </w:tcPr>
          <w:p w14:paraId="1655B71B"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715E3D6E"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47678EC2"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6ADC949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2B3D8F8B" w14:textId="77777777" w:rsidR="00C60F91" w:rsidRPr="00C60F91" w:rsidRDefault="00C60F91" w:rsidP="00A609F2">
            <w:pPr>
              <w:spacing w:line="276" w:lineRule="auto"/>
              <w:rPr>
                <w:rFonts w:ascii="Verdana" w:hAnsi="Verdana"/>
                <w:sz w:val="20"/>
                <w:szCs w:val="20"/>
                <w:lang w:val="hr-HR"/>
              </w:rPr>
            </w:pPr>
          </w:p>
          <w:p w14:paraId="73B898F1"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22540C26" w14:textId="77777777" w:rsidTr="00F37F0A">
        <w:trPr>
          <w:trHeight w:val="291"/>
        </w:trPr>
        <w:tc>
          <w:tcPr>
            <w:tcW w:w="1696" w:type="dxa"/>
          </w:tcPr>
          <w:p w14:paraId="4F4363CB"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bCs/>
                <w:sz w:val="20"/>
                <w:szCs w:val="20"/>
                <w:lang w:val="hr-HR"/>
              </w:rPr>
              <w:t>T25- BIOLOŠKI UČINCI ZRAČENJA</w:t>
            </w:r>
          </w:p>
        </w:tc>
        <w:tc>
          <w:tcPr>
            <w:tcW w:w="3686" w:type="dxa"/>
          </w:tcPr>
          <w:p w14:paraId="67583B4F" w14:textId="77777777" w:rsidR="00C60F91" w:rsidRPr="00C60F91" w:rsidRDefault="00C60F91" w:rsidP="00A609F2">
            <w:pPr>
              <w:spacing w:line="276" w:lineRule="auto"/>
              <w:rPr>
                <w:rFonts w:ascii="Verdana" w:hAnsi="Verdana" w:cs="Arial"/>
                <w:bCs/>
                <w:sz w:val="20"/>
                <w:szCs w:val="20"/>
                <w:lang w:val="hr-HR"/>
              </w:rPr>
            </w:pPr>
            <w:r w:rsidRPr="00C60F91">
              <w:rPr>
                <w:rFonts w:ascii="Verdana" w:hAnsi="Verdana" w:cs="Arial"/>
                <w:bCs/>
                <w:sz w:val="20"/>
                <w:szCs w:val="20"/>
                <w:lang w:val="hr-HR"/>
              </w:rPr>
              <w:t>navesti i objasniti primjenu ionizirajućeg zračenja u dijagnostičke i terapijske svrhe, te indikacije za primjenu</w:t>
            </w:r>
          </w:p>
          <w:p w14:paraId="3EE83A5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bCs/>
                <w:sz w:val="20"/>
                <w:szCs w:val="20"/>
                <w:lang w:val="hr-HR"/>
              </w:rPr>
              <w:t>-objasniti stohastički učinak zračenja na sistemno zdravlje</w:t>
            </w:r>
          </w:p>
        </w:tc>
        <w:tc>
          <w:tcPr>
            <w:tcW w:w="2835" w:type="dxa"/>
          </w:tcPr>
          <w:p w14:paraId="6E13D481"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Osnove radiologije u dentalnoj medicine</w:t>
            </w:r>
          </w:p>
          <w:p w14:paraId="09CC4716"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cstheme="minorHAnsi"/>
                <w:b/>
                <w:sz w:val="20"/>
                <w:szCs w:val="20"/>
                <w:lang w:val="hr-HR"/>
              </w:rPr>
              <w:t>Dentalni asistiranje</w:t>
            </w:r>
          </w:p>
        </w:tc>
        <w:tc>
          <w:tcPr>
            <w:tcW w:w="4961" w:type="dxa"/>
          </w:tcPr>
          <w:p w14:paraId="7CCFD1F5"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4BB6A255"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387E7A4F"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672703F6"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lastRenderedPageBreak/>
              <w:t>- osr B.4.1. Uviđa posljedice svojih i tuđih stavova/postupaka/izbora.</w:t>
            </w:r>
          </w:p>
          <w:p w14:paraId="5ECFD759" w14:textId="77777777" w:rsidR="00C60F91" w:rsidRPr="00C60F91" w:rsidRDefault="00C60F91" w:rsidP="00A609F2">
            <w:pPr>
              <w:spacing w:line="276" w:lineRule="auto"/>
              <w:rPr>
                <w:rFonts w:ascii="Verdana" w:hAnsi="Verdana"/>
                <w:sz w:val="20"/>
                <w:szCs w:val="20"/>
                <w:lang w:val="hr-HR"/>
              </w:rPr>
            </w:pPr>
          </w:p>
          <w:p w14:paraId="66854925"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7E9F269F" w14:textId="77777777" w:rsidTr="00F37F0A">
        <w:trPr>
          <w:trHeight w:val="291"/>
        </w:trPr>
        <w:tc>
          <w:tcPr>
            <w:tcW w:w="1696" w:type="dxa"/>
          </w:tcPr>
          <w:p w14:paraId="0D62E360"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T26- JAKOST BIOLOŠKIH OŠTEČENJA</w:t>
            </w:r>
          </w:p>
        </w:tc>
        <w:tc>
          <w:tcPr>
            <w:tcW w:w="3686" w:type="dxa"/>
          </w:tcPr>
          <w:p w14:paraId="25B99DFD"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sz w:val="20"/>
                <w:szCs w:val="20"/>
                <w:lang w:val="hr-HR"/>
              </w:rPr>
              <w:t>-navesti i opisati čimbenike o čemu ovisi jakost bioloških oštečenja (vrsti zračenja, vremenskoj raspodjeli doze, topografskoj raspodjeli doze, apsorbiranoj dozi zračenja, životnoj dobi...)</w:t>
            </w:r>
          </w:p>
        </w:tc>
        <w:tc>
          <w:tcPr>
            <w:tcW w:w="2835" w:type="dxa"/>
          </w:tcPr>
          <w:p w14:paraId="5CEEAAA8"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Osnove radiologije u dentalnoj medicine</w:t>
            </w:r>
          </w:p>
          <w:p w14:paraId="4B15CE44"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cstheme="minorHAnsi"/>
                <w:b/>
                <w:sz w:val="20"/>
                <w:szCs w:val="20"/>
                <w:lang w:val="hr-HR"/>
              </w:rPr>
              <w:t>Dentalni asistiranje</w:t>
            </w:r>
          </w:p>
        </w:tc>
        <w:tc>
          <w:tcPr>
            <w:tcW w:w="4961" w:type="dxa"/>
          </w:tcPr>
          <w:p w14:paraId="1E96DB60"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1C6AAF18"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43CBEE8E"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018B9854"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635F80B7" w14:textId="77777777" w:rsidR="00C60F91" w:rsidRPr="00C60F91" w:rsidRDefault="00C60F91" w:rsidP="00A609F2">
            <w:pPr>
              <w:spacing w:line="276" w:lineRule="auto"/>
              <w:rPr>
                <w:rFonts w:ascii="Verdana" w:hAnsi="Verdana"/>
                <w:sz w:val="20"/>
                <w:szCs w:val="20"/>
                <w:lang w:val="hr-HR"/>
              </w:rPr>
            </w:pPr>
          </w:p>
          <w:p w14:paraId="61D9E125"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5096BF9E" w14:textId="77777777" w:rsidTr="00F37F0A">
        <w:trPr>
          <w:trHeight w:val="291"/>
        </w:trPr>
        <w:tc>
          <w:tcPr>
            <w:tcW w:w="1696" w:type="dxa"/>
          </w:tcPr>
          <w:p w14:paraId="3A99AE54"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bCs/>
                <w:sz w:val="20"/>
                <w:szCs w:val="20"/>
                <w:lang w:val="hr-HR"/>
              </w:rPr>
              <w:t>T27- ZAŠTITNE MJERE U RADIOLOGIJI</w:t>
            </w:r>
          </w:p>
        </w:tc>
        <w:tc>
          <w:tcPr>
            <w:tcW w:w="3686" w:type="dxa"/>
          </w:tcPr>
          <w:p w14:paraId="34C19D11" w14:textId="77777777" w:rsidR="00C60F91" w:rsidRPr="00C60F91" w:rsidRDefault="00C60F91" w:rsidP="00A609F2">
            <w:pPr>
              <w:spacing w:line="276" w:lineRule="auto"/>
              <w:rPr>
                <w:rFonts w:ascii="Verdana" w:hAnsi="Verdana" w:cs="Arial"/>
                <w:sz w:val="20"/>
                <w:szCs w:val="20"/>
                <w:lang w:val="hr-HR"/>
              </w:rPr>
            </w:pPr>
            <w:r w:rsidRPr="00C60F91">
              <w:rPr>
                <w:rFonts w:ascii="Verdana" w:hAnsi="Verdana" w:cs="Arial"/>
                <w:sz w:val="20"/>
                <w:szCs w:val="20"/>
                <w:lang w:val="hr-HR"/>
              </w:rPr>
              <w:t>-navesti i objasniti preventivne mjere i postupke radi izbjegavanja izlaganja stanovništva zračenju (postavljanje valjane indikacije za radiološku pretragu, pravilan izbor metode pregleda-bez ionizirajućeg zračenja ili s najmanjom dozom zračenja...), te navesti redosljed pretraga</w:t>
            </w:r>
          </w:p>
          <w:p w14:paraId="02B352C5" w14:textId="77777777" w:rsidR="00C60F91" w:rsidRPr="00C60F91" w:rsidRDefault="00C60F91" w:rsidP="00A609F2">
            <w:pPr>
              <w:spacing w:line="276" w:lineRule="auto"/>
              <w:rPr>
                <w:rFonts w:ascii="Verdana" w:hAnsi="Verdana" w:cs="Arial"/>
                <w:sz w:val="20"/>
                <w:szCs w:val="20"/>
                <w:lang w:val="hr-HR"/>
              </w:rPr>
            </w:pPr>
            <w:r w:rsidRPr="00C60F91">
              <w:rPr>
                <w:rFonts w:ascii="Verdana" w:hAnsi="Verdana" w:cs="Arial"/>
                <w:sz w:val="20"/>
                <w:szCs w:val="20"/>
                <w:lang w:val="hr-HR"/>
              </w:rPr>
              <w:t>- navesti i opisati sve mjere zaštite koje primjenjujemo pri radiološkom snimanju pacijenta (posebnu pozornost usmjeriti prema ženama u generativnom razdoblju, djeci, osobama mlađim od 30 godina...)</w:t>
            </w:r>
          </w:p>
          <w:p w14:paraId="347B0EE2"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sz w:val="20"/>
                <w:szCs w:val="20"/>
                <w:lang w:val="hr-HR"/>
              </w:rPr>
              <w:t xml:space="preserve">-navesti i opisati mjere prevencije za zaštitu profesionalnog osoblja: dobru stručnu izobrazbu prije </w:t>
            </w:r>
            <w:r w:rsidRPr="00C60F91">
              <w:rPr>
                <w:rFonts w:ascii="Verdana" w:hAnsi="Verdana" w:cs="Arial"/>
                <w:sz w:val="20"/>
                <w:szCs w:val="20"/>
                <w:lang w:val="hr-HR"/>
              </w:rPr>
              <w:lastRenderedPageBreak/>
              <w:t>početka rada, primjenu propisanih zaštitnih sredstava, nošenje osobnih dozimetara</w:t>
            </w:r>
          </w:p>
        </w:tc>
        <w:tc>
          <w:tcPr>
            <w:tcW w:w="2835" w:type="dxa"/>
          </w:tcPr>
          <w:p w14:paraId="6FF6BA3C"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lastRenderedPageBreak/>
              <w:t>Osnove radiologije u dentalnoj medicine</w:t>
            </w:r>
          </w:p>
          <w:p w14:paraId="6753813C"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Metodika zdravstvenog odgoja</w:t>
            </w:r>
          </w:p>
          <w:p w14:paraId="0991DB4D" w14:textId="77777777" w:rsidR="00C60F91" w:rsidRPr="00C60F91" w:rsidRDefault="00C60F91" w:rsidP="00A609F2">
            <w:pPr>
              <w:spacing w:line="276" w:lineRule="auto"/>
              <w:rPr>
                <w:rFonts w:ascii="Verdana" w:hAnsi="Verdana" w:cstheme="minorHAnsi"/>
                <w:b/>
                <w:bCs/>
                <w:sz w:val="20"/>
                <w:szCs w:val="20"/>
                <w:lang w:val="hr-HR"/>
              </w:rPr>
            </w:pPr>
            <w:r w:rsidRPr="00C60F91">
              <w:rPr>
                <w:rFonts w:ascii="Verdana" w:hAnsi="Verdana" w:cstheme="minorHAnsi"/>
                <w:b/>
                <w:bCs/>
                <w:sz w:val="20"/>
                <w:szCs w:val="20"/>
                <w:lang w:val="hr-HR"/>
              </w:rPr>
              <w:t>Zdravstvena njega</w:t>
            </w:r>
          </w:p>
          <w:p w14:paraId="3B96E028"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b/>
                <w:sz w:val="20"/>
                <w:szCs w:val="20"/>
                <w:lang w:val="hr-HR"/>
              </w:rPr>
              <w:t>Dentalno asistiranje</w:t>
            </w:r>
          </w:p>
          <w:p w14:paraId="26222770" w14:textId="77777777" w:rsidR="00C60F91" w:rsidRPr="00C60F91" w:rsidRDefault="00C60F91" w:rsidP="00A609F2">
            <w:pPr>
              <w:spacing w:line="276" w:lineRule="auto"/>
              <w:rPr>
                <w:rFonts w:ascii="Verdana" w:hAnsi="Verdana"/>
                <w:b/>
                <w:sz w:val="20"/>
                <w:szCs w:val="20"/>
                <w:lang w:val="hr-HR"/>
              </w:rPr>
            </w:pPr>
          </w:p>
          <w:p w14:paraId="074FC36A"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1A08772D"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tcPr>
          <w:p w14:paraId="51D0BFA1"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50546BDD"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51BAD81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0801169F"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2CCD7594" w14:textId="77777777" w:rsidR="00C60F91" w:rsidRPr="00C60F91" w:rsidRDefault="00C60F91" w:rsidP="00A609F2">
            <w:pPr>
              <w:spacing w:line="276" w:lineRule="auto"/>
              <w:rPr>
                <w:rFonts w:ascii="Verdana" w:hAnsi="Verdana"/>
                <w:sz w:val="20"/>
                <w:szCs w:val="20"/>
                <w:lang w:val="hr-HR"/>
              </w:rPr>
            </w:pPr>
          </w:p>
          <w:p w14:paraId="612481DC"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392D943F" w14:textId="77777777" w:rsidTr="00F37F0A">
        <w:trPr>
          <w:trHeight w:val="291"/>
        </w:trPr>
        <w:tc>
          <w:tcPr>
            <w:tcW w:w="1696" w:type="dxa"/>
          </w:tcPr>
          <w:p w14:paraId="4242036A"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T28- NAČINI I VRSTE RADIOLOŠKIH SNIMANJA U DENTALNOJ MEDICINI</w:t>
            </w:r>
          </w:p>
        </w:tc>
        <w:tc>
          <w:tcPr>
            <w:tcW w:w="3686" w:type="dxa"/>
          </w:tcPr>
          <w:p w14:paraId="7989CC60"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-nabrojati I objasniti vrste intraoralnih snimki (apikalni I periodontalni radiogram, okluzalni radiogram, bite-wing snimka)</w:t>
            </w:r>
          </w:p>
          <w:p w14:paraId="36727B08"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-nabrojati I objasniti vrste ekstraoralnih snimki (ortopantomogram , laterolateralni kefalogram)</w:t>
            </w:r>
          </w:p>
        </w:tc>
        <w:tc>
          <w:tcPr>
            <w:tcW w:w="2835" w:type="dxa"/>
          </w:tcPr>
          <w:p w14:paraId="60E6BAFF"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Osnove radiologije u dentalnoj medicine</w:t>
            </w:r>
          </w:p>
          <w:p w14:paraId="0EA0A15B"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Dentalni asistiranje</w:t>
            </w:r>
          </w:p>
          <w:p w14:paraId="435AD5EF" w14:textId="77777777" w:rsidR="00C60F91" w:rsidRPr="00C60F91" w:rsidRDefault="00C60F91" w:rsidP="00A609F2">
            <w:pPr>
              <w:spacing w:line="276" w:lineRule="auto"/>
              <w:rPr>
                <w:rFonts w:ascii="Verdana" w:hAnsi="Verdana" w:cstheme="minorHAnsi"/>
                <w:b/>
                <w:sz w:val="20"/>
                <w:szCs w:val="20"/>
                <w:lang w:val="hr-HR"/>
              </w:rPr>
            </w:pPr>
          </w:p>
          <w:p w14:paraId="0ECDFC4E"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0F5504F2"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b/>
                <w:bCs/>
                <w:sz w:val="20"/>
                <w:szCs w:val="20"/>
              </w:rPr>
              <w:t>uvježbavanje na primjerima te vrednovanje ostvarenih ishoda odvijaju se kontinuirano tijekom nastavne godine</w:t>
            </w:r>
          </w:p>
        </w:tc>
        <w:tc>
          <w:tcPr>
            <w:tcW w:w="4961" w:type="dxa"/>
          </w:tcPr>
          <w:p w14:paraId="4BAB6BC4"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0A520C5B"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08B0C3D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00560592"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7F206C2E" w14:textId="77777777" w:rsidR="00C60F91" w:rsidRPr="00C60F91" w:rsidRDefault="00C60F91" w:rsidP="00A609F2">
            <w:pPr>
              <w:spacing w:line="276" w:lineRule="auto"/>
              <w:rPr>
                <w:rFonts w:ascii="Verdana" w:hAnsi="Verdana"/>
                <w:sz w:val="20"/>
                <w:szCs w:val="20"/>
                <w:lang w:val="hr-HR"/>
              </w:rPr>
            </w:pPr>
          </w:p>
          <w:p w14:paraId="19E31F1E"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5E58AD9C" w14:textId="77777777" w:rsidTr="00F37F0A">
        <w:trPr>
          <w:trHeight w:val="291"/>
        </w:trPr>
        <w:tc>
          <w:tcPr>
            <w:tcW w:w="1696" w:type="dxa"/>
          </w:tcPr>
          <w:p w14:paraId="249D0044"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Arial"/>
                <w:b/>
                <w:sz w:val="20"/>
                <w:szCs w:val="20"/>
                <w:lang w:val="hr-HR"/>
              </w:rPr>
              <w:t>T29- KOMPJUTERIZIRANA TOMOGRAFIJA</w:t>
            </w:r>
          </w:p>
        </w:tc>
        <w:tc>
          <w:tcPr>
            <w:tcW w:w="3686" w:type="dxa"/>
          </w:tcPr>
          <w:p w14:paraId="36200034"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Arial"/>
                <w:sz w:val="20"/>
                <w:szCs w:val="20"/>
                <w:lang w:val="hr-HR"/>
              </w:rPr>
              <w:t>-izdvojiti indikacije za snimanje ct uređajem u planiranju dentalnih zahvata</w:t>
            </w:r>
          </w:p>
        </w:tc>
        <w:tc>
          <w:tcPr>
            <w:tcW w:w="2835" w:type="dxa"/>
          </w:tcPr>
          <w:p w14:paraId="04B49A05"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cstheme="minorHAnsi"/>
                <w:b/>
                <w:sz w:val="20"/>
                <w:szCs w:val="20"/>
                <w:lang w:val="hr-HR"/>
              </w:rPr>
              <w:t>Osnove radiologije u dentalnoj medicine</w:t>
            </w:r>
          </w:p>
        </w:tc>
        <w:tc>
          <w:tcPr>
            <w:tcW w:w="4961" w:type="dxa"/>
          </w:tcPr>
          <w:p w14:paraId="1F855E1A"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zdr B.4.2.C Razvija osobne potencijale i socijalne uloge.</w:t>
            </w:r>
          </w:p>
          <w:p w14:paraId="5A77CC55"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40E6BE42"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6F1DBA99"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osr B.4.1. Uviđa posljedice svojih i tuđih stavova/postupaka/izbora.</w:t>
            </w:r>
          </w:p>
          <w:p w14:paraId="628C6A81" w14:textId="77777777" w:rsidR="00C60F91" w:rsidRPr="00C60F91" w:rsidRDefault="00C60F91" w:rsidP="00A609F2">
            <w:pPr>
              <w:spacing w:line="276" w:lineRule="auto"/>
              <w:rPr>
                <w:rFonts w:ascii="Verdana" w:hAnsi="Verdana"/>
                <w:sz w:val="20"/>
                <w:szCs w:val="20"/>
                <w:lang w:val="hr-HR"/>
              </w:rPr>
            </w:pPr>
          </w:p>
          <w:p w14:paraId="3FDEB87F" w14:textId="77777777" w:rsidR="00C60F91" w:rsidRPr="00C60F91" w:rsidRDefault="00C60F91" w:rsidP="00A609F2">
            <w:pPr>
              <w:spacing w:line="276" w:lineRule="auto"/>
              <w:rPr>
                <w:rFonts w:ascii="Verdana" w:hAnsi="Verdana" w:cstheme="minorHAnsi"/>
                <w:sz w:val="20"/>
                <w:szCs w:val="20"/>
                <w:lang w:val="hr-HR"/>
              </w:rPr>
            </w:pPr>
          </w:p>
        </w:tc>
      </w:tr>
      <w:tr w:rsidR="00C60F91" w:rsidRPr="00C60F91" w14:paraId="40056DFB" w14:textId="77777777" w:rsidTr="00F37F0A">
        <w:trPr>
          <w:trHeight w:val="291"/>
        </w:trPr>
        <w:tc>
          <w:tcPr>
            <w:tcW w:w="1696" w:type="dxa"/>
          </w:tcPr>
          <w:p w14:paraId="0B0932D6"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T30- RVG</w:t>
            </w:r>
          </w:p>
        </w:tc>
        <w:tc>
          <w:tcPr>
            <w:tcW w:w="3686" w:type="dxa"/>
          </w:tcPr>
          <w:p w14:paraId="7AEFE433"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-objasniti dijelove rvg uređaja</w:t>
            </w:r>
          </w:p>
          <w:p w14:paraId="60127C06" w14:textId="77777777" w:rsidR="00C60F91" w:rsidRPr="00C60F91" w:rsidRDefault="00C60F91" w:rsidP="00A609F2">
            <w:pPr>
              <w:spacing w:line="276" w:lineRule="auto"/>
              <w:rPr>
                <w:rFonts w:ascii="Verdana" w:hAnsi="Verdana" w:cstheme="minorHAnsi"/>
                <w:sz w:val="20"/>
                <w:szCs w:val="20"/>
                <w:lang w:val="hr-HR"/>
              </w:rPr>
            </w:pPr>
            <w:r w:rsidRPr="00C60F91">
              <w:rPr>
                <w:rFonts w:ascii="Verdana" w:hAnsi="Verdana" w:cstheme="minorHAnsi"/>
                <w:sz w:val="20"/>
                <w:szCs w:val="20"/>
                <w:lang w:val="hr-HR"/>
              </w:rPr>
              <w:t>-opisati postupak dentalnog asistiranja pri korištenju rvg uređaja u ordinaciji dentalne medicine</w:t>
            </w:r>
          </w:p>
        </w:tc>
        <w:tc>
          <w:tcPr>
            <w:tcW w:w="2835" w:type="dxa"/>
          </w:tcPr>
          <w:p w14:paraId="402CE9FE"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Osnove radiologije u dentalnoj medicine</w:t>
            </w:r>
          </w:p>
          <w:p w14:paraId="161979C3" w14:textId="77777777" w:rsidR="00C60F91" w:rsidRPr="00C60F91" w:rsidRDefault="00C60F91" w:rsidP="00A609F2">
            <w:pPr>
              <w:spacing w:line="276" w:lineRule="auto"/>
              <w:rPr>
                <w:rFonts w:ascii="Verdana" w:hAnsi="Verdana" w:cstheme="minorHAnsi"/>
                <w:b/>
                <w:sz w:val="20"/>
                <w:szCs w:val="20"/>
                <w:lang w:val="hr-HR"/>
              </w:rPr>
            </w:pPr>
            <w:r w:rsidRPr="00C60F91">
              <w:rPr>
                <w:rFonts w:ascii="Verdana" w:hAnsi="Verdana" w:cstheme="minorHAnsi"/>
                <w:b/>
                <w:sz w:val="20"/>
                <w:szCs w:val="20"/>
                <w:lang w:val="hr-HR"/>
              </w:rPr>
              <w:t>Dentalni asistiranje</w:t>
            </w:r>
          </w:p>
          <w:p w14:paraId="6A60E210" w14:textId="77777777" w:rsidR="00C60F91" w:rsidRPr="00C60F91" w:rsidRDefault="00C60F91" w:rsidP="00A609F2">
            <w:pPr>
              <w:spacing w:line="276" w:lineRule="auto"/>
              <w:rPr>
                <w:rFonts w:ascii="Verdana" w:hAnsi="Verdana" w:cstheme="minorHAnsi"/>
                <w:b/>
                <w:sz w:val="20"/>
                <w:szCs w:val="20"/>
                <w:lang w:val="hr-HR"/>
              </w:rPr>
            </w:pPr>
          </w:p>
          <w:p w14:paraId="21CD70CE" w14:textId="77777777" w:rsidR="00C60F91" w:rsidRPr="00C60F91" w:rsidRDefault="00C60F91" w:rsidP="00A609F2">
            <w:pPr>
              <w:spacing w:line="276" w:lineRule="auto"/>
              <w:rPr>
                <w:rFonts w:ascii="Verdana" w:hAnsi="Verdana"/>
                <w:b/>
                <w:bCs/>
                <w:sz w:val="20"/>
                <w:szCs w:val="20"/>
              </w:rPr>
            </w:pPr>
            <w:r w:rsidRPr="00C60F91">
              <w:rPr>
                <w:rFonts w:ascii="Verdana" w:hAnsi="Verdana"/>
                <w:b/>
                <w:bCs/>
                <w:sz w:val="20"/>
                <w:szCs w:val="20"/>
              </w:rPr>
              <w:t>Preporuke za ostvarivanje:</w:t>
            </w:r>
          </w:p>
          <w:p w14:paraId="616D6560" w14:textId="77777777" w:rsidR="00C60F91" w:rsidRPr="00C60F91" w:rsidRDefault="00C60F91" w:rsidP="00A609F2">
            <w:pPr>
              <w:spacing w:line="276" w:lineRule="auto"/>
              <w:rPr>
                <w:rFonts w:ascii="Verdana" w:hAnsi="Verdana"/>
                <w:b/>
                <w:sz w:val="20"/>
                <w:szCs w:val="20"/>
                <w:lang w:val="hr-HR"/>
              </w:rPr>
            </w:pPr>
            <w:r w:rsidRPr="00C60F91">
              <w:rPr>
                <w:rFonts w:ascii="Verdana" w:hAnsi="Verdana"/>
                <w:b/>
                <w:bCs/>
                <w:sz w:val="20"/>
                <w:szCs w:val="20"/>
              </w:rPr>
              <w:t xml:space="preserve">uvježbavanje na primjerima te </w:t>
            </w:r>
            <w:r w:rsidRPr="00C60F91">
              <w:rPr>
                <w:rFonts w:ascii="Verdana" w:hAnsi="Verdana"/>
                <w:b/>
                <w:bCs/>
                <w:sz w:val="20"/>
                <w:szCs w:val="20"/>
              </w:rPr>
              <w:lastRenderedPageBreak/>
              <w:t>vrednovanje ostvarenih ishoda odvijaju se kontinuirano tijekom nastavne godine</w:t>
            </w:r>
          </w:p>
        </w:tc>
        <w:tc>
          <w:tcPr>
            <w:tcW w:w="4961" w:type="dxa"/>
          </w:tcPr>
          <w:p w14:paraId="3CD70C36"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lastRenderedPageBreak/>
              <w:t>zdr B.4.2.C Razvija osobne potencijale i socijalne uloge.</w:t>
            </w:r>
          </w:p>
          <w:p w14:paraId="20FC4285"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C 4.1. Učenik samostalno provodi složeno istraživanje radi rješenja problema u digitalnome okružju.</w:t>
            </w:r>
          </w:p>
          <w:p w14:paraId="0890A610"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t>- ikt A.4.1. Učenik kritički odabire odgovarajuću digitalnu tehnologiju.</w:t>
            </w:r>
          </w:p>
          <w:p w14:paraId="303F5AB4" w14:textId="77777777" w:rsidR="00C60F91" w:rsidRPr="00C60F91" w:rsidRDefault="00C60F91" w:rsidP="00A609F2">
            <w:pPr>
              <w:spacing w:line="276" w:lineRule="auto"/>
              <w:rPr>
                <w:rFonts w:ascii="Verdana" w:hAnsi="Verdana"/>
                <w:sz w:val="20"/>
                <w:szCs w:val="20"/>
                <w:lang w:val="hr-HR"/>
              </w:rPr>
            </w:pPr>
            <w:r w:rsidRPr="00C60F91">
              <w:rPr>
                <w:rFonts w:ascii="Verdana" w:hAnsi="Verdana"/>
                <w:sz w:val="20"/>
                <w:szCs w:val="20"/>
                <w:lang w:val="hr-HR"/>
              </w:rPr>
              <w:lastRenderedPageBreak/>
              <w:t>- osr B.4.1. Uviđa posljedice svojih i tuđih stavova/postupaka/izbora.</w:t>
            </w:r>
          </w:p>
          <w:p w14:paraId="09876949" w14:textId="77777777" w:rsidR="00C60F91" w:rsidRPr="00C60F91" w:rsidRDefault="00C60F91" w:rsidP="00A609F2">
            <w:pPr>
              <w:spacing w:line="276" w:lineRule="auto"/>
              <w:rPr>
                <w:rFonts w:ascii="Verdana" w:hAnsi="Verdana"/>
                <w:sz w:val="20"/>
                <w:szCs w:val="20"/>
                <w:lang w:val="hr-HR"/>
              </w:rPr>
            </w:pPr>
          </w:p>
          <w:p w14:paraId="2ADECA58" w14:textId="77777777" w:rsidR="00C60F91" w:rsidRPr="00C60F91" w:rsidRDefault="00C60F91" w:rsidP="00A609F2">
            <w:pPr>
              <w:spacing w:line="276" w:lineRule="auto"/>
              <w:rPr>
                <w:rFonts w:ascii="Verdana" w:hAnsi="Verdana" w:cstheme="minorHAnsi"/>
                <w:sz w:val="20"/>
                <w:szCs w:val="20"/>
                <w:lang w:val="hr-HR"/>
              </w:rPr>
            </w:pPr>
          </w:p>
        </w:tc>
      </w:tr>
    </w:tbl>
    <w:p w14:paraId="2B59121F" w14:textId="77777777" w:rsidR="00C60F91" w:rsidRPr="00C60F91" w:rsidRDefault="00C60F91" w:rsidP="00A609F2">
      <w:pPr>
        <w:spacing w:line="276" w:lineRule="auto"/>
        <w:rPr>
          <w:rFonts w:ascii="Verdana" w:hAnsi="Verdana"/>
          <w:sz w:val="20"/>
          <w:szCs w:val="20"/>
        </w:rPr>
      </w:pPr>
    </w:p>
    <w:p w14:paraId="19FDDA59" w14:textId="77777777" w:rsidR="00C60F91" w:rsidRPr="00C60F91" w:rsidRDefault="00C60F91" w:rsidP="00A609F2">
      <w:pPr>
        <w:spacing w:line="276" w:lineRule="auto"/>
        <w:rPr>
          <w:rFonts w:ascii="Verdana" w:hAnsi="Verdana"/>
          <w:b/>
          <w:color w:val="262626"/>
          <w:sz w:val="24"/>
          <w:szCs w:val="24"/>
        </w:rPr>
      </w:pPr>
    </w:p>
    <w:sectPr w:rsidR="00C60F91" w:rsidRPr="00C60F91" w:rsidSect="002D601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7D1"/>
    <w:multiLevelType w:val="hybridMultilevel"/>
    <w:tmpl w:val="FC68E3B6"/>
    <w:lvl w:ilvl="0" w:tplc="7A5207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5B4F81"/>
    <w:multiLevelType w:val="hybridMultilevel"/>
    <w:tmpl w:val="4E02FE76"/>
    <w:lvl w:ilvl="0" w:tplc="531E1CA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3F59E1"/>
    <w:multiLevelType w:val="hybridMultilevel"/>
    <w:tmpl w:val="E1285866"/>
    <w:lvl w:ilvl="0" w:tplc="0BA871D2">
      <w:start w:val="5"/>
      <w:numFmt w:val="bullet"/>
      <w:lvlText w:val="-"/>
      <w:lvlJc w:val="left"/>
      <w:pPr>
        <w:ind w:left="396" w:hanging="360"/>
      </w:pPr>
      <w:rPr>
        <w:rFonts w:ascii="Calibri" w:eastAsiaTheme="minorHAnsi" w:hAnsi="Calibri" w:cs="Calibri" w:hint="default"/>
        <w:color w:val="000000"/>
        <w:sz w:val="18"/>
      </w:rPr>
    </w:lvl>
    <w:lvl w:ilvl="1" w:tplc="101A0003" w:tentative="1">
      <w:start w:val="1"/>
      <w:numFmt w:val="bullet"/>
      <w:lvlText w:val="o"/>
      <w:lvlJc w:val="left"/>
      <w:pPr>
        <w:ind w:left="1116" w:hanging="360"/>
      </w:pPr>
      <w:rPr>
        <w:rFonts w:ascii="Courier New" w:hAnsi="Courier New" w:cs="Courier New" w:hint="default"/>
      </w:rPr>
    </w:lvl>
    <w:lvl w:ilvl="2" w:tplc="101A0005" w:tentative="1">
      <w:start w:val="1"/>
      <w:numFmt w:val="bullet"/>
      <w:lvlText w:val=""/>
      <w:lvlJc w:val="left"/>
      <w:pPr>
        <w:ind w:left="1836" w:hanging="360"/>
      </w:pPr>
      <w:rPr>
        <w:rFonts w:ascii="Wingdings" w:hAnsi="Wingdings" w:hint="default"/>
      </w:rPr>
    </w:lvl>
    <w:lvl w:ilvl="3" w:tplc="101A0001" w:tentative="1">
      <w:start w:val="1"/>
      <w:numFmt w:val="bullet"/>
      <w:lvlText w:val=""/>
      <w:lvlJc w:val="left"/>
      <w:pPr>
        <w:ind w:left="2556" w:hanging="360"/>
      </w:pPr>
      <w:rPr>
        <w:rFonts w:ascii="Symbol" w:hAnsi="Symbol" w:hint="default"/>
      </w:rPr>
    </w:lvl>
    <w:lvl w:ilvl="4" w:tplc="101A0003" w:tentative="1">
      <w:start w:val="1"/>
      <w:numFmt w:val="bullet"/>
      <w:lvlText w:val="o"/>
      <w:lvlJc w:val="left"/>
      <w:pPr>
        <w:ind w:left="3276" w:hanging="360"/>
      </w:pPr>
      <w:rPr>
        <w:rFonts w:ascii="Courier New" w:hAnsi="Courier New" w:cs="Courier New" w:hint="default"/>
      </w:rPr>
    </w:lvl>
    <w:lvl w:ilvl="5" w:tplc="101A0005" w:tentative="1">
      <w:start w:val="1"/>
      <w:numFmt w:val="bullet"/>
      <w:lvlText w:val=""/>
      <w:lvlJc w:val="left"/>
      <w:pPr>
        <w:ind w:left="3996" w:hanging="360"/>
      </w:pPr>
      <w:rPr>
        <w:rFonts w:ascii="Wingdings" w:hAnsi="Wingdings" w:hint="default"/>
      </w:rPr>
    </w:lvl>
    <w:lvl w:ilvl="6" w:tplc="101A0001" w:tentative="1">
      <w:start w:val="1"/>
      <w:numFmt w:val="bullet"/>
      <w:lvlText w:val=""/>
      <w:lvlJc w:val="left"/>
      <w:pPr>
        <w:ind w:left="4716" w:hanging="360"/>
      </w:pPr>
      <w:rPr>
        <w:rFonts w:ascii="Symbol" w:hAnsi="Symbol" w:hint="default"/>
      </w:rPr>
    </w:lvl>
    <w:lvl w:ilvl="7" w:tplc="101A0003" w:tentative="1">
      <w:start w:val="1"/>
      <w:numFmt w:val="bullet"/>
      <w:lvlText w:val="o"/>
      <w:lvlJc w:val="left"/>
      <w:pPr>
        <w:ind w:left="5436" w:hanging="360"/>
      </w:pPr>
      <w:rPr>
        <w:rFonts w:ascii="Courier New" w:hAnsi="Courier New" w:cs="Courier New" w:hint="default"/>
      </w:rPr>
    </w:lvl>
    <w:lvl w:ilvl="8" w:tplc="101A0005" w:tentative="1">
      <w:start w:val="1"/>
      <w:numFmt w:val="bullet"/>
      <w:lvlText w:val=""/>
      <w:lvlJc w:val="left"/>
      <w:pPr>
        <w:ind w:left="6156" w:hanging="360"/>
      </w:pPr>
      <w:rPr>
        <w:rFonts w:ascii="Wingdings" w:hAnsi="Wingdings" w:hint="default"/>
      </w:rPr>
    </w:lvl>
  </w:abstractNum>
  <w:abstractNum w:abstractNumId="3" w15:restartNumberingAfterBreak="0">
    <w:nsid w:val="06807C65"/>
    <w:multiLevelType w:val="hybridMultilevel"/>
    <w:tmpl w:val="166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E1A43"/>
    <w:multiLevelType w:val="hybridMultilevel"/>
    <w:tmpl w:val="528AE6EC"/>
    <w:lvl w:ilvl="0" w:tplc="264222AA">
      <w:start w:val="3"/>
      <w:numFmt w:val="bullet"/>
      <w:lvlText w:val="-"/>
      <w:lvlJc w:val="left"/>
      <w:pPr>
        <w:ind w:left="720" w:hanging="360"/>
      </w:pPr>
      <w:rPr>
        <w:rFonts w:ascii="Calibri" w:eastAsiaTheme="minorHAns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11132E3C"/>
    <w:multiLevelType w:val="hybridMultilevel"/>
    <w:tmpl w:val="8B3CF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F1532"/>
    <w:multiLevelType w:val="hybridMultilevel"/>
    <w:tmpl w:val="7908B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C1B3F"/>
    <w:multiLevelType w:val="hybridMultilevel"/>
    <w:tmpl w:val="D79A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F140D"/>
    <w:multiLevelType w:val="hybridMultilevel"/>
    <w:tmpl w:val="8486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D64E9"/>
    <w:multiLevelType w:val="hybridMultilevel"/>
    <w:tmpl w:val="3EF0F36C"/>
    <w:lvl w:ilvl="0" w:tplc="2DAC9A48">
      <w:numFmt w:val="bullet"/>
      <w:lvlText w:val="-"/>
      <w:lvlJc w:val="left"/>
      <w:pPr>
        <w:ind w:left="720" w:hanging="360"/>
      </w:pPr>
      <w:rPr>
        <w:rFonts w:ascii="Calibri" w:eastAsia="Times New Roman" w:hAnsi="Calibri" w:cs="Calibri"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906DD7"/>
    <w:multiLevelType w:val="hybridMultilevel"/>
    <w:tmpl w:val="579A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8023A"/>
    <w:multiLevelType w:val="hybridMultilevel"/>
    <w:tmpl w:val="3F5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36655"/>
    <w:multiLevelType w:val="hybridMultilevel"/>
    <w:tmpl w:val="54328F68"/>
    <w:lvl w:ilvl="0" w:tplc="2DAC9A48">
      <w:numFmt w:val="bullet"/>
      <w:lvlText w:val="-"/>
      <w:lvlJc w:val="left"/>
      <w:pPr>
        <w:ind w:left="360" w:hanging="360"/>
      </w:pPr>
      <w:rPr>
        <w:rFonts w:ascii="Calibri" w:eastAsia="Times New Roman" w:hAnsi="Calibri" w:cs="Calibri"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20350E6"/>
    <w:multiLevelType w:val="hybridMultilevel"/>
    <w:tmpl w:val="0DD8863E"/>
    <w:lvl w:ilvl="0" w:tplc="7F64B4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A037B9"/>
    <w:multiLevelType w:val="multilevel"/>
    <w:tmpl w:val="DBA276E4"/>
    <w:styleLink w:val="WWNum2"/>
    <w:lvl w:ilvl="0">
      <w:numFmt w:val="bullet"/>
      <w:lvlText w:val="-"/>
      <w:lvlJc w:val="left"/>
      <w:pPr>
        <w:ind w:left="720" w:hanging="360"/>
      </w:pPr>
      <w:rPr>
        <w:rFonts w:ascii="Calibri" w:eastAsia="Calibri" w:hAnsi="Calibri" w:cs="Calibri"/>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D34388E"/>
    <w:multiLevelType w:val="hybridMultilevel"/>
    <w:tmpl w:val="FB0A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E7E1E"/>
    <w:multiLevelType w:val="hybridMultilevel"/>
    <w:tmpl w:val="64F2384E"/>
    <w:lvl w:ilvl="0" w:tplc="2DAC9A48">
      <w:numFmt w:val="bullet"/>
      <w:lvlText w:val="-"/>
      <w:lvlJc w:val="left"/>
      <w:pPr>
        <w:ind w:left="360" w:hanging="360"/>
      </w:pPr>
      <w:rPr>
        <w:rFonts w:ascii="Calibri" w:eastAsia="Times New Roman" w:hAnsi="Calibri" w:cs="Calibri"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FBA067B"/>
    <w:multiLevelType w:val="hybridMultilevel"/>
    <w:tmpl w:val="2F9A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B6937"/>
    <w:multiLevelType w:val="hybridMultilevel"/>
    <w:tmpl w:val="4BBE2DFC"/>
    <w:lvl w:ilvl="0" w:tplc="87AC3208">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E5E2359"/>
    <w:multiLevelType w:val="hybridMultilevel"/>
    <w:tmpl w:val="BF9080B8"/>
    <w:lvl w:ilvl="0" w:tplc="8BF6C1EA">
      <w:numFmt w:val="bullet"/>
      <w:lvlText w:val="-"/>
      <w:lvlJc w:val="left"/>
      <w:pPr>
        <w:ind w:left="720" w:hanging="360"/>
      </w:pPr>
      <w:rPr>
        <w:rFonts w:ascii="Calibri" w:eastAsiaTheme="minorHAns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0" w15:restartNumberingAfterBreak="0">
    <w:nsid w:val="59DC09AD"/>
    <w:multiLevelType w:val="hybridMultilevel"/>
    <w:tmpl w:val="CF408858"/>
    <w:lvl w:ilvl="0" w:tplc="2DAC9A48">
      <w:numFmt w:val="bullet"/>
      <w:lvlText w:val="-"/>
      <w:lvlJc w:val="left"/>
      <w:pPr>
        <w:ind w:left="360" w:hanging="360"/>
      </w:pPr>
      <w:rPr>
        <w:rFonts w:ascii="Calibri" w:eastAsia="Times New Roman" w:hAnsi="Calibri" w:cs="Calibri"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635629FF"/>
    <w:multiLevelType w:val="hybridMultilevel"/>
    <w:tmpl w:val="908E1F1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D5E700E"/>
    <w:multiLevelType w:val="hybridMultilevel"/>
    <w:tmpl w:val="7B3C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7290F"/>
    <w:multiLevelType w:val="hybridMultilevel"/>
    <w:tmpl w:val="DD28FD48"/>
    <w:lvl w:ilvl="0" w:tplc="45E8259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580618"/>
    <w:multiLevelType w:val="hybridMultilevel"/>
    <w:tmpl w:val="56823554"/>
    <w:lvl w:ilvl="0" w:tplc="D0F865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222D2"/>
    <w:multiLevelType w:val="hybridMultilevel"/>
    <w:tmpl w:val="66AC684E"/>
    <w:lvl w:ilvl="0" w:tplc="86025B42">
      <w:start w:val="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73C50D99"/>
    <w:multiLevelType w:val="hybridMultilevel"/>
    <w:tmpl w:val="BC44F43E"/>
    <w:lvl w:ilvl="0" w:tplc="87AC3208">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762D663F"/>
    <w:multiLevelType w:val="multilevel"/>
    <w:tmpl w:val="9D068F98"/>
    <w:styleLink w:val="WWNum1"/>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6E04651"/>
    <w:multiLevelType w:val="hybridMultilevel"/>
    <w:tmpl w:val="4EAA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70516"/>
    <w:multiLevelType w:val="hybridMultilevel"/>
    <w:tmpl w:val="354A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506E2"/>
    <w:multiLevelType w:val="hybridMultilevel"/>
    <w:tmpl w:val="5298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E1C0F"/>
    <w:multiLevelType w:val="hybridMultilevel"/>
    <w:tmpl w:val="1C7AC7B4"/>
    <w:lvl w:ilvl="0" w:tplc="BD5C2412">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9"/>
  </w:num>
  <w:num w:numId="2">
    <w:abstractNumId w:val="13"/>
  </w:num>
  <w:num w:numId="3">
    <w:abstractNumId w:val="0"/>
  </w:num>
  <w:num w:numId="4">
    <w:abstractNumId w:val="21"/>
  </w:num>
  <w:num w:numId="5">
    <w:abstractNumId w:val="2"/>
  </w:num>
  <w:num w:numId="6">
    <w:abstractNumId w:val="31"/>
  </w:num>
  <w:num w:numId="7">
    <w:abstractNumId w:val="19"/>
  </w:num>
  <w:num w:numId="8">
    <w:abstractNumId w:val="25"/>
  </w:num>
  <w:num w:numId="9">
    <w:abstractNumId w:val="23"/>
  </w:num>
  <w:num w:numId="10">
    <w:abstractNumId w:val="1"/>
  </w:num>
  <w:num w:numId="11">
    <w:abstractNumId w:val="4"/>
  </w:num>
  <w:num w:numId="12">
    <w:abstractNumId w:val="24"/>
  </w:num>
  <w:num w:numId="13">
    <w:abstractNumId w:val="27"/>
  </w:num>
  <w:num w:numId="14">
    <w:abstractNumId w:val="14"/>
  </w:num>
  <w:num w:numId="15">
    <w:abstractNumId w:val="16"/>
  </w:num>
  <w:num w:numId="16">
    <w:abstractNumId w:val="12"/>
  </w:num>
  <w:num w:numId="17">
    <w:abstractNumId w:val="20"/>
  </w:num>
  <w:num w:numId="18">
    <w:abstractNumId w:val="18"/>
  </w:num>
  <w:num w:numId="19">
    <w:abstractNumId w:val="26"/>
  </w:num>
  <w:num w:numId="20">
    <w:abstractNumId w:val="15"/>
  </w:num>
  <w:num w:numId="21">
    <w:abstractNumId w:val="8"/>
  </w:num>
  <w:num w:numId="22">
    <w:abstractNumId w:val="6"/>
  </w:num>
  <w:num w:numId="23">
    <w:abstractNumId w:val="7"/>
  </w:num>
  <w:num w:numId="24">
    <w:abstractNumId w:val="3"/>
  </w:num>
  <w:num w:numId="25">
    <w:abstractNumId w:val="22"/>
  </w:num>
  <w:num w:numId="26">
    <w:abstractNumId w:val="30"/>
  </w:num>
  <w:num w:numId="27">
    <w:abstractNumId w:val="29"/>
  </w:num>
  <w:num w:numId="28">
    <w:abstractNumId w:val="17"/>
  </w:num>
  <w:num w:numId="29">
    <w:abstractNumId w:val="5"/>
  </w:num>
  <w:num w:numId="30">
    <w:abstractNumId w:val="10"/>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9"/>
    <w:rsid w:val="000262D9"/>
    <w:rsid w:val="00027FF8"/>
    <w:rsid w:val="00033192"/>
    <w:rsid w:val="00062F0F"/>
    <w:rsid w:val="000735D1"/>
    <w:rsid w:val="000D21FC"/>
    <w:rsid w:val="00114134"/>
    <w:rsid w:val="00120622"/>
    <w:rsid w:val="0015030F"/>
    <w:rsid w:val="001A33A5"/>
    <w:rsid w:val="001B423E"/>
    <w:rsid w:val="00214FD0"/>
    <w:rsid w:val="0022396F"/>
    <w:rsid w:val="00224CFF"/>
    <w:rsid w:val="002D6012"/>
    <w:rsid w:val="003665EC"/>
    <w:rsid w:val="003A3017"/>
    <w:rsid w:val="003B4C82"/>
    <w:rsid w:val="0040657A"/>
    <w:rsid w:val="00412E20"/>
    <w:rsid w:val="004222EF"/>
    <w:rsid w:val="004E4105"/>
    <w:rsid w:val="00522C7C"/>
    <w:rsid w:val="005310B9"/>
    <w:rsid w:val="005560E3"/>
    <w:rsid w:val="00560656"/>
    <w:rsid w:val="005E774D"/>
    <w:rsid w:val="00602F14"/>
    <w:rsid w:val="00664248"/>
    <w:rsid w:val="0069092B"/>
    <w:rsid w:val="006A4828"/>
    <w:rsid w:val="00717373"/>
    <w:rsid w:val="00832C7D"/>
    <w:rsid w:val="008B31FD"/>
    <w:rsid w:val="009859EA"/>
    <w:rsid w:val="00987043"/>
    <w:rsid w:val="009E5545"/>
    <w:rsid w:val="009F1802"/>
    <w:rsid w:val="00A609F2"/>
    <w:rsid w:val="00A67277"/>
    <w:rsid w:val="00A91B7C"/>
    <w:rsid w:val="00AB5BA7"/>
    <w:rsid w:val="00AF623C"/>
    <w:rsid w:val="00B06AB9"/>
    <w:rsid w:val="00B5245F"/>
    <w:rsid w:val="00BA0668"/>
    <w:rsid w:val="00BC7EED"/>
    <w:rsid w:val="00C60F91"/>
    <w:rsid w:val="00D06C31"/>
    <w:rsid w:val="00D603DB"/>
    <w:rsid w:val="00DA548C"/>
    <w:rsid w:val="00DB5EAE"/>
    <w:rsid w:val="00DF35DE"/>
    <w:rsid w:val="00E13E7B"/>
    <w:rsid w:val="00E20261"/>
    <w:rsid w:val="00E35FF5"/>
    <w:rsid w:val="00F0483E"/>
    <w:rsid w:val="00F139D6"/>
    <w:rsid w:val="00F519C7"/>
    <w:rsid w:val="00FB7282"/>
    <w:rsid w:val="00FC65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A744"/>
  <w15:chartTrackingRefBased/>
  <w15:docId w15:val="{1376333C-D05C-4740-B366-97EF3DD5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5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06A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B06AB9"/>
    <w:pPr>
      <w:ind w:left="720"/>
      <w:contextualSpacing/>
    </w:pPr>
  </w:style>
  <w:style w:type="paragraph" w:styleId="Tekstbalonia">
    <w:name w:val="Balloon Text"/>
    <w:basedOn w:val="Normal"/>
    <w:link w:val="TekstbaloniaChar"/>
    <w:uiPriority w:val="99"/>
    <w:semiHidden/>
    <w:unhideWhenUsed/>
    <w:rsid w:val="001503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030F"/>
    <w:rPr>
      <w:rFonts w:ascii="Segoe UI" w:hAnsi="Segoe UI" w:cs="Segoe UI"/>
      <w:sz w:val="18"/>
      <w:szCs w:val="18"/>
    </w:rPr>
  </w:style>
  <w:style w:type="paragraph" w:styleId="Podnaslov">
    <w:name w:val="Subtitle"/>
    <w:basedOn w:val="Normal"/>
    <w:next w:val="Normal"/>
    <w:link w:val="PodnaslovChar"/>
    <w:uiPriority w:val="11"/>
    <w:qFormat/>
    <w:rsid w:val="00D603DB"/>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603DB"/>
    <w:rPr>
      <w:rFonts w:eastAsiaTheme="minorEastAsia"/>
      <w:color w:val="5A5A5A" w:themeColor="text1" w:themeTint="A5"/>
      <w:spacing w:val="15"/>
    </w:rPr>
  </w:style>
  <w:style w:type="paragraph" w:customStyle="1" w:styleId="Standard">
    <w:name w:val="Standard"/>
    <w:rsid w:val="00D603DB"/>
    <w:pPr>
      <w:suppressAutoHyphens/>
      <w:autoSpaceDN w:val="0"/>
      <w:spacing w:after="200" w:line="276" w:lineRule="auto"/>
      <w:textAlignment w:val="baseline"/>
    </w:pPr>
    <w:rPr>
      <w:rFonts w:ascii="Calibri" w:eastAsia="Calibri" w:hAnsi="Calibri" w:cs="Tahoma"/>
    </w:rPr>
  </w:style>
  <w:style w:type="numbering" w:customStyle="1" w:styleId="WWNum1">
    <w:name w:val="WWNum1"/>
    <w:basedOn w:val="Bezpopisa"/>
    <w:rsid w:val="00D603DB"/>
    <w:pPr>
      <w:numPr>
        <w:numId w:val="13"/>
      </w:numPr>
    </w:pPr>
  </w:style>
  <w:style w:type="numbering" w:customStyle="1" w:styleId="WWNum2">
    <w:name w:val="WWNum2"/>
    <w:basedOn w:val="Bezpopisa"/>
    <w:rsid w:val="00D603DB"/>
    <w:pPr>
      <w:numPr>
        <w:numId w:val="14"/>
      </w:numPr>
    </w:pPr>
  </w:style>
  <w:style w:type="paragraph" w:customStyle="1" w:styleId="Default">
    <w:name w:val="Default"/>
    <w:rsid w:val="00D603DB"/>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customStyle="1" w:styleId="Odlomakpopisa2">
    <w:name w:val="Odlomak popisa2"/>
    <w:basedOn w:val="Normal"/>
    <w:uiPriority w:val="99"/>
    <w:qFormat/>
    <w:rsid w:val="00D603DB"/>
    <w:pPr>
      <w:spacing w:after="120" w:line="276" w:lineRule="auto"/>
      <w:ind w:left="720"/>
      <w:contextualSpacing/>
    </w:pPr>
    <w:rPr>
      <w:rFonts w:ascii="Calibri" w:eastAsia="Times New Roman" w:hAnsi="Calibri" w:cs="Times New Roman"/>
      <w:sz w:val="20"/>
    </w:rPr>
  </w:style>
  <w:style w:type="table" w:customStyle="1" w:styleId="TableGrid1">
    <w:name w:val="Table Grid1"/>
    <w:basedOn w:val="Obinatablica"/>
    <w:next w:val="Reetkatablice"/>
    <w:uiPriority w:val="39"/>
    <w:rsid w:val="00C60F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8305">
      <w:bodyDiv w:val="1"/>
      <w:marLeft w:val="0"/>
      <w:marRight w:val="0"/>
      <w:marTop w:val="0"/>
      <w:marBottom w:val="0"/>
      <w:divBdr>
        <w:top w:val="none" w:sz="0" w:space="0" w:color="auto"/>
        <w:left w:val="none" w:sz="0" w:space="0" w:color="auto"/>
        <w:bottom w:val="none" w:sz="0" w:space="0" w:color="auto"/>
        <w:right w:val="none" w:sz="0" w:space="0" w:color="auto"/>
      </w:divBdr>
    </w:div>
    <w:div w:id="15015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82</Pages>
  <Words>17978</Words>
  <Characters>102480</Characters>
  <Application>Microsoft Office Word</Application>
  <DocSecurity>0</DocSecurity>
  <Lines>854</Lines>
  <Paragraphs>240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Zvjerković;Danijela;Sanja Kelava</dc:creator>
  <cp:keywords/>
  <dc:description/>
  <cp:lastModifiedBy>Ivo Tunjić</cp:lastModifiedBy>
  <cp:revision>12</cp:revision>
  <dcterms:created xsi:type="dcterms:W3CDTF">2020-09-24T18:26:00Z</dcterms:created>
  <dcterms:modified xsi:type="dcterms:W3CDTF">2020-10-05T07:27:00Z</dcterms:modified>
</cp:coreProperties>
</file>