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46" w:rsidRPr="0089547F" w:rsidRDefault="00033046" w:rsidP="00033046">
      <w:pPr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89547F">
        <w:rPr>
          <w:rFonts w:ascii="Verdana" w:hAnsi="Verdana"/>
          <w:b/>
          <w:color w:val="262626"/>
          <w:sz w:val="24"/>
          <w:szCs w:val="24"/>
        </w:rPr>
        <w:t>OBRAZOVNI SEKTOR: STROJARSTVO, BRODOGRADNJA I METALURGIJA</w:t>
      </w:r>
    </w:p>
    <w:p w:rsidR="00033046" w:rsidRPr="0089547F" w:rsidRDefault="00033046" w:rsidP="0003304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9547F">
        <w:rPr>
          <w:rFonts w:ascii="Verdana" w:hAnsi="Verdana"/>
          <w:b/>
          <w:color w:val="262626"/>
          <w:sz w:val="24"/>
          <w:szCs w:val="24"/>
        </w:rPr>
        <w:t>KVALIFIKACIJA/ZANIMANJE: BRODOGRADITELJ</w:t>
      </w:r>
    </w:p>
    <w:p w:rsidR="00033046" w:rsidRPr="0089547F" w:rsidRDefault="00033046" w:rsidP="00033046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9547F">
        <w:rPr>
          <w:rFonts w:ascii="Verdana" w:hAnsi="Verdana"/>
          <w:b/>
          <w:color w:val="262626"/>
          <w:sz w:val="24"/>
          <w:szCs w:val="24"/>
        </w:rPr>
        <w:t>RAZRED: 1.</w:t>
      </w:r>
    </w:p>
    <w:p w:rsidR="00033046" w:rsidRPr="0089547F" w:rsidRDefault="00033046" w:rsidP="00033046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9547F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126"/>
        <w:gridCol w:w="4961"/>
      </w:tblGrid>
      <w:tr w:rsidR="00033046" w:rsidRPr="00970B5E" w:rsidTr="001B0DA1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033046" w:rsidRPr="0089547F" w:rsidRDefault="00033046" w:rsidP="001B0DA1">
            <w:pPr>
              <w:rPr>
                <w:rFonts w:ascii="Verdana" w:hAnsi="Verdana" w:cstheme="minorHAnsi"/>
                <w:b/>
              </w:rPr>
            </w:pPr>
            <w:r w:rsidRPr="0089547F">
              <w:rPr>
                <w:rFonts w:ascii="Verdana" w:hAnsi="Verdana" w:cstheme="minorHAnsi"/>
                <w:b/>
              </w:rPr>
              <w:t>TEMA / AKTIVNOST</w:t>
            </w:r>
          </w:p>
          <w:p w:rsidR="00033046" w:rsidRPr="0089547F" w:rsidRDefault="00033046" w:rsidP="001B0DA1">
            <w:pPr>
              <w:rPr>
                <w:rFonts w:ascii="Verdana" w:hAnsi="Verdana" w:cstheme="minorHAnsi"/>
                <w:b/>
              </w:rPr>
            </w:pPr>
            <w:r w:rsidRPr="0089547F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89547F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89547F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89547F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  <w:vAlign w:val="center"/>
          </w:tcPr>
          <w:p w:rsidR="00033046" w:rsidRPr="0089547F" w:rsidRDefault="00033046" w:rsidP="001B0DA1">
            <w:pPr>
              <w:rPr>
                <w:rFonts w:ascii="Verdana" w:hAnsi="Verdana" w:cstheme="minorHAnsi"/>
                <w:b/>
                <w:lang w:val="hr-HR"/>
              </w:rPr>
            </w:pPr>
            <w:r w:rsidRPr="0089547F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vAlign w:val="center"/>
          </w:tcPr>
          <w:p w:rsidR="00033046" w:rsidRPr="0089547F" w:rsidRDefault="00033046" w:rsidP="001B0DA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89547F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033046" w:rsidRPr="0089547F" w:rsidRDefault="00033046" w:rsidP="001B0DA1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033046" w:rsidRPr="0089547F" w:rsidRDefault="00033046" w:rsidP="001B0DA1">
            <w:pPr>
              <w:jc w:val="center"/>
              <w:rPr>
                <w:rFonts w:ascii="Verdana" w:hAnsi="Verdana" w:cstheme="minorHAnsi"/>
                <w:b/>
              </w:rPr>
            </w:pPr>
            <w:r w:rsidRPr="0089547F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033046" w:rsidRPr="00970B5E" w:rsidTr="001B0DA1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033046" w:rsidRDefault="00033046" w:rsidP="001B0DA1">
            <w:pPr>
              <w:rPr>
                <w:rFonts w:cstheme="minorHAnsi"/>
                <w:b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  <w:vAlign w:val="center"/>
          </w:tcPr>
          <w:p w:rsidR="00033046" w:rsidRDefault="00033046" w:rsidP="001B0DA1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  <w:vAlign w:val="center"/>
          </w:tcPr>
          <w:p w:rsidR="00033046" w:rsidRDefault="00033046" w:rsidP="001B0DA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033046" w:rsidRPr="00970B5E" w:rsidRDefault="00033046" w:rsidP="001B0DA1">
            <w:pPr>
              <w:jc w:val="center"/>
              <w:rPr>
                <w:rFonts w:cstheme="minorHAnsi"/>
                <w:b/>
              </w:rPr>
            </w:pPr>
          </w:p>
        </w:tc>
      </w:tr>
      <w:tr w:rsidR="0089547F" w:rsidRPr="0089547F" w:rsidTr="00BE53A1">
        <w:trPr>
          <w:trHeight w:val="2795"/>
        </w:trPr>
        <w:tc>
          <w:tcPr>
            <w:tcW w:w="1696" w:type="dxa"/>
            <w:vMerge w:val="restart"/>
            <w:textDirection w:val="btLr"/>
          </w:tcPr>
          <w:p w:rsidR="0089547F" w:rsidRPr="0089547F" w:rsidRDefault="0089547F" w:rsidP="0089547F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9547F" w:rsidRPr="0089547F" w:rsidRDefault="0089547F" w:rsidP="0089547F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Pripremni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radovi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bojanje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zaštitu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podvodnog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dijela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drvenog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395" w:type="dxa"/>
          </w:tcPr>
          <w:p w:rsidR="0089547F" w:rsidRPr="0089547F" w:rsidRDefault="0089547F" w:rsidP="0089547F">
            <w:pPr>
              <w:pStyle w:val="Odlomakpopisa"/>
              <w:numPr>
                <w:ilvl w:val="0"/>
                <w:numId w:val="2"/>
              </w:numPr>
              <w:spacing w:line="276" w:lineRule="auto"/>
              <w:ind w:left="431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Primjenjiuje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temeljna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znanja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brodu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tipovima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brodova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2"/>
              </w:numPr>
              <w:spacing w:line="276" w:lineRule="auto"/>
              <w:ind w:left="431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Poznaje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izraze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gaz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broda,konstruktivna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i</w:t>
            </w:r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laka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vodena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linija</w:t>
            </w:r>
            <w:proofErr w:type="spellEnd"/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2"/>
              </w:numPr>
              <w:spacing w:line="276" w:lineRule="auto"/>
              <w:ind w:left="431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crta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vodene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oplati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2"/>
              </w:numPr>
              <w:spacing w:line="276" w:lineRule="auto"/>
              <w:ind w:left="431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Poznaje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postupke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strojne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-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brušenje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dvenih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površina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oplate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podvodnog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dijela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broda.Pravilno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odabire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granulaciju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drvo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9547F" w:rsidRPr="0089547F" w:rsidRDefault="0089547F" w:rsidP="0089547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Osnove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brodogradnje</w:t>
            </w:r>
            <w:proofErr w:type="spellEnd"/>
          </w:p>
          <w:p w:rsidR="0089547F" w:rsidRPr="0089547F" w:rsidRDefault="0089547F" w:rsidP="0089547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  <w:p w:rsidR="0089547F" w:rsidRPr="0089547F" w:rsidRDefault="0089547F" w:rsidP="0089547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Tehničko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crtanje</w:t>
            </w:r>
            <w:proofErr w:type="spellEnd"/>
          </w:p>
          <w:p w:rsidR="0089547F" w:rsidRPr="0089547F" w:rsidRDefault="0089547F" w:rsidP="0089547F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montaža</w:t>
            </w:r>
            <w:proofErr w:type="spellEnd"/>
          </w:p>
        </w:tc>
        <w:tc>
          <w:tcPr>
            <w:tcW w:w="4961" w:type="dxa"/>
            <w:vMerge w:val="restart"/>
          </w:tcPr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složeno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istraživanje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problema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okružju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kritički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odgovarajuću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stavova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033046" w:rsidRPr="0089547F" w:rsidTr="001B0DA1">
        <w:trPr>
          <w:trHeight w:val="3482"/>
        </w:trPr>
        <w:tc>
          <w:tcPr>
            <w:tcW w:w="1696" w:type="dxa"/>
            <w:vMerge/>
          </w:tcPr>
          <w:p w:rsidR="00033046" w:rsidRPr="0089547F" w:rsidRDefault="00033046" w:rsidP="0089547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033046" w:rsidRPr="0089547F" w:rsidRDefault="00033046" w:rsidP="0089547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3046" w:rsidRPr="0089547F" w:rsidRDefault="00033046" w:rsidP="0089547F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033046" w:rsidRPr="0089547F" w:rsidRDefault="00033046" w:rsidP="0089547F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961" w:type="dxa"/>
            <w:vMerge/>
          </w:tcPr>
          <w:p w:rsidR="00033046" w:rsidRPr="0089547F" w:rsidRDefault="00033046" w:rsidP="0089547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033046" w:rsidRPr="0089547F" w:rsidRDefault="00033046" w:rsidP="0089547F">
      <w:pPr>
        <w:spacing w:line="276" w:lineRule="auto"/>
        <w:rPr>
          <w:rFonts w:ascii="Verdana" w:hAnsi="Verdana"/>
          <w:sz w:val="20"/>
          <w:szCs w:val="20"/>
        </w:rPr>
      </w:pPr>
    </w:p>
    <w:p w:rsidR="00033046" w:rsidRPr="0089547F" w:rsidRDefault="00033046" w:rsidP="0089547F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1984"/>
        <w:gridCol w:w="4678"/>
      </w:tblGrid>
      <w:tr w:rsidR="0089547F" w:rsidRPr="0089547F" w:rsidTr="00A528BB">
        <w:trPr>
          <w:trHeight w:val="1772"/>
        </w:trPr>
        <w:tc>
          <w:tcPr>
            <w:tcW w:w="1696" w:type="dxa"/>
            <w:vMerge w:val="restart"/>
            <w:textDirection w:val="btLr"/>
          </w:tcPr>
          <w:p w:rsidR="0089547F" w:rsidRPr="0089547F" w:rsidRDefault="0089547F" w:rsidP="0089547F">
            <w:pPr>
              <w:keepNext/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89547F" w:rsidRPr="0089547F" w:rsidRDefault="0089547F" w:rsidP="0089547F">
            <w:pPr>
              <w:keepNext/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T2 –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Pripremni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radovi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bojanje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zaštitu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podvodnog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dijela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stakloplastičnog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820" w:type="dxa"/>
            <w:vMerge w:val="restart"/>
          </w:tcPr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3"/>
              </w:numPr>
              <w:spacing w:line="276" w:lineRule="auto"/>
              <w:ind w:left="431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Primjenjiuje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temeljna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znanja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brodu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tipovima</w:t>
            </w:r>
            <w:proofErr w:type="spellEnd"/>
            <w:r w:rsidRPr="008954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/>
                <w:sz w:val="20"/>
                <w:szCs w:val="20"/>
              </w:rPr>
              <w:t>brodova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3"/>
              </w:numPr>
              <w:spacing w:line="276" w:lineRule="auto"/>
              <w:ind w:left="431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Poznaje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izraze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gaz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broda,konstruktivna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laka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vodena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linija</w:t>
            </w:r>
            <w:proofErr w:type="spellEnd"/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3"/>
              </w:numPr>
              <w:spacing w:line="276" w:lineRule="auto"/>
              <w:ind w:left="431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Pravilno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crta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vodene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oplati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3"/>
              </w:numPr>
              <w:spacing w:line="276" w:lineRule="auto"/>
              <w:ind w:left="431" w:hanging="284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Poznaje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postupke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strojne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obrade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-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brušenje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stakloplastičnih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površina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oplate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podvodnog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dijela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broda.Pravilno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odabire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granulaciju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stakloplastiku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9547F" w:rsidRPr="0089547F" w:rsidRDefault="0089547F" w:rsidP="0089547F">
            <w:pPr>
              <w:keepNext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Osnove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brodogradnje</w:t>
            </w:r>
            <w:proofErr w:type="spellEnd"/>
          </w:p>
          <w:p w:rsidR="0089547F" w:rsidRPr="0089547F" w:rsidRDefault="0089547F" w:rsidP="0089547F">
            <w:pPr>
              <w:keepNext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Linije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  <w:p w:rsidR="0089547F" w:rsidRPr="0089547F" w:rsidRDefault="0089547F" w:rsidP="0089547F">
            <w:pPr>
              <w:keepNext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Tehničko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crtanje</w:t>
            </w:r>
            <w:proofErr w:type="spellEnd"/>
          </w:p>
          <w:p w:rsidR="0089547F" w:rsidRPr="0089547F" w:rsidRDefault="0089547F" w:rsidP="0089547F">
            <w:pPr>
              <w:keepNext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Obrada</w:t>
            </w:r>
            <w:proofErr w:type="spellEnd"/>
            <w:r w:rsidRPr="0089547F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theme="minorHAnsi"/>
                <w:sz w:val="20"/>
                <w:szCs w:val="20"/>
              </w:rPr>
              <w:t>montaža</w:t>
            </w:r>
            <w:proofErr w:type="spellEnd"/>
          </w:p>
        </w:tc>
        <w:tc>
          <w:tcPr>
            <w:tcW w:w="4678" w:type="dxa"/>
            <w:vMerge w:val="restart"/>
          </w:tcPr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provodi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složeno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istraživanje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rješenja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problema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okružju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kritički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odgovarajuću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tehnologiju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9547F" w:rsidRPr="0089547F" w:rsidRDefault="0089547F" w:rsidP="0089547F">
            <w:pPr>
              <w:pStyle w:val="Odlomakpopisa"/>
              <w:keepNext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8954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9547F" w:rsidRPr="0089547F" w:rsidTr="001B0DA1">
        <w:trPr>
          <w:trHeight w:val="3846"/>
        </w:trPr>
        <w:tc>
          <w:tcPr>
            <w:tcW w:w="1696" w:type="dxa"/>
            <w:vMerge/>
          </w:tcPr>
          <w:p w:rsidR="0089547F" w:rsidRPr="0089547F" w:rsidRDefault="0089547F" w:rsidP="0089547F">
            <w:pPr>
              <w:keepNext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9547F" w:rsidRPr="0089547F" w:rsidRDefault="0089547F" w:rsidP="0089547F">
            <w:pPr>
              <w:keepNext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547F" w:rsidRPr="0089547F" w:rsidRDefault="0089547F" w:rsidP="0089547F">
            <w:pPr>
              <w:spacing w:line="276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89547F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  <w:p w:rsidR="0089547F" w:rsidRPr="0089547F" w:rsidRDefault="0089547F" w:rsidP="0089547F">
            <w:pPr>
              <w:keepNext/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Dogovoriti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dinamiku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rada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i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pripremiti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modele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zadataka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na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stručnom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aktivu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. Termini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ostvarivanja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ishoda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mogu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biti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različiti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u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različitim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nastavnim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89547F">
              <w:rPr>
                <w:rFonts w:ascii="Verdana" w:hAnsi="Verdana" w:cs="Calibri"/>
                <w:sz w:val="20"/>
                <w:szCs w:val="20"/>
              </w:rPr>
              <w:t>predmetima</w:t>
            </w:r>
            <w:proofErr w:type="spellEnd"/>
            <w:r w:rsidRPr="0089547F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vMerge/>
          </w:tcPr>
          <w:p w:rsidR="0089547F" w:rsidRPr="0089547F" w:rsidRDefault="0089547F" w:rsidP="0089547F">
            <w:pPr>
              <w:keepNext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033046" w:rsidRDefault="00033046" w:rsidP="00033046"/>
    <w:p w:rsidR="00E75435" w:rsidRDefault="00E75435" w:rsidP="00E75435">
      <w:pPr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br/>
      </w:r>
      <w:r>
        <w:rPr>
          <w:rFonts w:ascii="Verdana" w:hAnsi="Verdana"/>
          <w:b/>
          <w:color w:val="262626"/>
          <w:sz w:val="24"/>
          <w:szCs w:val="24"/>
        </w:rPr>
        <w:br/>
      </w:r>
    </w:p>
    <w:p w:rsidR="00E75435" w:rsidRDefault="00E75435">
      <w:pPr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br w:type="page"/>
      </w:r>
    </w:p>
    <w:p w:rsidR="00E75435" w:rsidRPr="00024BB9" w:rsidRDefault="00E75435" w:rsidP="00E7543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24BB9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:rsidR="00E75435" w:rsidRPr="00024BB9" w:rsidRDefault="00E75435" w:rsidP="00E7543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24BB9">
        <w:rPr>
          <w:rFonts w:ascii="Verdana" w:hAnsi="Verdana"/>
          <w:b/>
          <w:color w:val="262626"/>
          <w:sz w:val="24"/>
          <w:szCs w:val="24"/>
        </w:rPr>
        <w:t>KVALIFIKACIJA/ZANIMANJE: BRODOGRADITELJ</w:t>
      </w:r>
    </w:p>
    <w:p w:rsidR="00E75435" w:rsidRPr="00024BB9" w:rsidRDefault="00E75435" w:rsidP="00E75435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024BB9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E75435" w:rsidRDefault="00E75435" w:rsidP="00E7543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24BB9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1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126"/>
        <w:gridCol w:w="4961"/>
      </w:tblGrid>
      <w:tr w:rsidR="00E75435" w:rsidRPr="00970B5E" w:rsidTr="003D2BA2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E75435" w:rsidRPr="0026571D" w:rsidRDefault="00E75435" w:rsidP="003D2BA2">
            <w:pPr>
              <w:rPr>
                <w:rFonts w:ascii="Verdana" w:hAnsi="Verdana" w:cstheme="minorHAnsi"/>
                <w:b/>
              </w:rPr>
            </w:pPr>
            <w:r w:rsidRPr="0026571D">
              <w:rPr>
                <w:rFonts w:ascii="Verdana" w:hAnsi="Verdana" w:cstheme="minorHAnsi"/>
                <w:b/>
              </w:rPr>
              <w:t>TEMA / AKTIVNOST</w:t>
            </w:r>
          </w:p>
          <w:p w:rsidR="00E75435" w:rsidRPr="0026571D" w:rsidRDefault="00E75435" w:rsidP="003D2BA2">
            <w:pPr>
              <w:rPr>
                <w:rFonts w:ascii="Verdana" w:hAnsi="Verdana" w:cstheme="minorHAnsi"/>
                <w:b/>
              </w:rPr>
            </w:pPr>
            <w:r w:rsidRPr="0026571D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26571D">
              <w:rPr>
                <w:rFonts w:ascii="Verdana" w:hAnsi="Verdana" w:cstheme="minorHAnsi"/>
                <w:b/>
              </w:rPr>
              <w:t>brojinaziv</w:t>
            </w:r>
            <w:proofErr w:type="spellEnd"/>
            <w:r w:rsidRPr="0026571D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4395" w:type="dxa"/>
            <w:vMerge w:val="restart"/>
            <w:shd w:val="clear" w:color="auto" w:fill="FFF2CC" w:themeFill="accent4" w:themeFillTint="33"/>
            <w:vAlign w:val="center"/>
          </w:tcPr>
          <w:p w:rsidR="00E75435" w:rsidRPr="0026571D" w:rsidRDefault="00E75435" w:rsidP="003D2BA2">
            <w:pPr>
              <w:rPr>
                <w:rFonts w:ascii="Verdana" w:hAnsi="Verdana" w:cstheme="minorHAnsi"/>
                <w:b/>
                <w:lang w:val="hr-HR"/>
              </w:rPr>
            </w:pPr>
            <w:r w:rsidRPr="0026571D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vAlign w:val="center"/>
          </w:tcPr>
          <w:p w:rsidR="00E75435" w:rsidRPr="0026571D" w:rsidRDefault="00E75435" w:rsidP="003D2BA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26571D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E75435" w:rsidRPr="0026571D" w:rsidRDefault="00E75435" w:rsidP="003D2BA2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E75435" w:rsidRPr="0026571D" w:rsidRDefault="00E75435" w:rsidP="003D2BA2">
            <w:pPr>
              <w:jc w:val="center"/>
              <w:rPr>
                <w:rFonts w:ascii="Verdana" w:hAnsi="Verdana" w:cstheme="minorHAnsi"/>
                <w:b/>
              </w:rPr>
            </w:pPr>
            <w:r w:rsidRPr="0026571D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E75435" w:rsidRPr="00970B5E" w:rsidTr="003D2BA2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E75435" w:rsidRDefault="00E75435" w:rsidP="003D2BA2">
            <w:pPr>
              <w:rPr>
                <w:rFonts w:cstheme="minorHAnsi"/>
                <w:b/>
              </w:rPr>
            </w:pPr>
          </w:p>
        </w:tc>
        <w:tc>
          <w:tcPr>
            <w:tcW w:w="4395" w:type="dxa"/>
            <w:vMerge/>
            <w:shd w:val="clear" w:color="auto" w:fill="FFF2CC" w:themeFill="accent4" w:themeFillTint="33"/>
            <w:vAlign w:val="center"/>
          </w:tcPr>
          <w:p w:rsidR="00E75435" w:rsidRDefault="00E75435" w:rsidP="003D2BA2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  <w:vAlign w:val="center"/>
          </w:tcPr>
          <w:p w:rsidR="00E75435" w:rsidRDefault="00E75435" w:rsidP="003D2BA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E75435" w:rsidRPr="00970B5E" w:rsidRDefault="00E75435" w:rsidP="003D2BA2">
            <w:pPr>
              <w:jc w:val="center"/>
              <w:rPr>
                <w:rFonts w:cstheme="minorHAnsi"/>
                <w:b/>
              </w:rPr>
            </w:pPr>
          </w:p>
        </w:tc>
      </w:tr>
      <w:tr w:rsidR="00E75435" w:rsidRPr="0026571D" w:rsidTr="003D2BA2">
        <w:trPr>
          <w:trHeight w:val="291"/>
        </w:trPr>
        <w:tc>
          <w:tcPr>
            <w:tcW w:w="1696" w:type="dxa"/>
            <w:vMerge w:val="restart"/>
            <w:textDirection w:val="btLr"/>
          </w:tcPr>
          <w:p w:rsidR="00E75435" w:rsidRPr="0026571D" w:rsidRDefault="00E75435" w:rsidP="003D2BA2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75435" w:rsidRPr="0026571D" w:rsidRDefault="00E75435" w:rsidP="003D2BA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Zamjena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žrtvenih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anoda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cink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protektora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) na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kormilu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broda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brodskom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>vijku</w:t>
            </w:r>
            <w:proofErr w:type="spellEnd"/>
            <w:r w:rsidRPr="0026571D">
              <w:rPr>
                <w:rFonts w:ascii="Verdana" w:hAnsi="Verdana" w:cstheme="minorHAnsi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95" w:type="dxa"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proofErr w:type="gramStart"/>
            <w:r w:rsidRPr="0026571D">
              <w:rPr>
                <w:rFonts w:ascii="Verdana" w:hAnsi="Verdana"/>
                <w:sz w:val="20"/>
                <w:szCs w:val="20"/>
              </w:rPr>
              <w:t>Razumije</w:t>
            </w:r>
            <w:proofErr w:type="spellEnd"/>
            <w:r w:rsidRPr="0026571D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26571D">
              <w:rPr>
                <w:rFonts w:ascii="Verdana" w:hAnsi="Verdana"/>
                <w:sz w:val="20"/>
                <w:szCs w:val="20"/>
              </w:rPr>
              <w:t>funkcioniranje</w:t>
            </w:r>
            <w:proofErr w:type="spellEnd"/>
            <w:proofErr w:type="gramEnd"/>
            <w:r w:rsidRPr="002657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/>
                <w:sz w:val="20"/>
                <w:szCs w:val="20"/>
              </w:rPr>
              <w:t>kormilarskog</w:t>
            </w:r>
            <w:proofErr w:type="spellEnd"/>
            <w:r w:rsidRPr="002657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/>
                <w:sz w:val="20"/>
                <w:szCs w:val="20"/>
              </w:rPr>
              <w:t>uređaja</w:t>
            </w:r>
            <w:proofErr w:type="spellEnd"/>
            <w:r w:rsidRPr="0026571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5435" w:rsidRPr="0026571D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Opremanje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961" w:type="dxa"/>
            <w:vMerge w:val="restart"/>
          </w:tcPr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Kreativnomišljenje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Učenikkreativnodjeluje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različitimpodručjimaučenja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Razvijaosobnepotencijaleisocijalneuloge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Učeniksamostalnoprovodisloženoistraživanjeradirješenjaproblema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digitalnomeokružju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Učenikkritičkiodabireodgovarajućudigitalnutehnologiju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Uviđaposljedicesvojihituđihstavova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Suradničkiučiiradi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Preuzimaodgovornost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svojeponašanje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projektuiliproizvodnjiodideje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iuključujeelementeočekivanjaiz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B.4.1.AOdabireprimjereneodnoseikomunikaciju.</w:t>
            </w:r>
          </w:p>
          <w:p w:rsidR="00E75435" w:rsidRPr="0026571D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razvijatolerantanodnospremadrugima</w:t>
            </w:r>
            <w:proofErr w:type="spellEnd"/>
            <w:r w:rsidRPr="002657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75435" w:rsidRPr="0026571D" w:rsidTr="003D2BA2">
        <w:trPr>
          <w:trHeight w:val="291"/>
        </w:trPr>
        <w:tc>
          <w:tcPr>
            <w:tcW w:w="1696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Razumije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primjenjuje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antikorozvne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zaštite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značaj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žrtvenih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anoda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5435" w:rsidRPr="0026571D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Brodograđevna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</w:p>
        </w:tc>
        <w:tc>
          <w:tcPr>
            <w:tcW w:w="4961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5435" w:rsidRPr="0026571D" w:rsidTr="003D2BA2">
        <w:trPr>
          <w:trHeight w:val="291"/>
        </w:trPr>
        <w:tc>
          <w:tcPr>
            <w:tcW w:w="1696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Prepoznaje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razumije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glavne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brodske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prostore</w:t>
            </w:r>
            <w:proofErr w:type="gramStart"/>
            <w:r w:rsidRPr="0026571D">
              <w:rPr>
                <w:rFonts w:ascii="Verdana" w:hAnsi="Verdana" w:cstheme="minorHAnsi"/>
                <w:sz w:val="20"/>
                <w:szCs w:val="20"/>
              </w:rPr>
              <w:t>,kao</w:t>
            </w:r>
            <w:proofErr w:type="spellEnd"/>
            <w:proofErr w:type="gram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elemente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krmenog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pika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5435" w:rsidRPr="0026571D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Konstrukcija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961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5435" w:rsidRPr="0026571D" w:rsidTr="003D2BA2">
        <w:trPr>
          <w:trHeight w:val="4204"/>
        </w:trPr>
        <w:tc>
          <w:tcPr>
            <w:tcW w:w="1696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Preporuke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26571D">
              <w:rPr>
                <w:rFonts w:ascii="Verdana" w:hAnsi="Verdana" w:cstheme="minorHAnsi"/>
                <w:sz w:val="20"/>
                <w:szCs w:val="20"/>
              </w:rPr>
              <w:t>ostvarivanje</w:t>
            </w:r>
            <w:proofErr w:type="spellEnd"/>
            <w:r w:rsidRPr="0026571D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E75435" w:rsidRPr="0026571D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E75435" w:rsidRDefault="00E75435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126"/>
        <w:gridCol w:w="4961"/>
      </w:tblGrid>
      <w:tr w:rsidR="00E75435" w:rsidRPr="00701A55" w:rsidTr="003D2BA2">
        <w:trPr>
          <w:trHeight w:val="291"/>
        </w:trPr>
        <w:tc>
          <w:tcPr>
            <w:tcW w:w="1696" w:type="dxa"/>
            <w:vMerge w:val="restart"/>
            <w:textDirection w:val="btLr"/>
          </w:tcPr>
          <w:p w:rsidR="00E75435" w:rsidRPr="00701A55" w:rsidRDefault="00E75435" w:rsidP="003D2BA2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75435" w:rsidRPr="00701A55" w:rsidRDefault="00E75435" w:rsidP="003D2BA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 xml:space="preserve">T2 – </w:t>
            </w:r>
            <w:proofErr w:type="spellStart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Postavljanje</w:t>
            </w:r>
            <w:proofErr w:type="spellEnd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cijevi</w:t>
            </w:r>
            <w:proofErr w:type="spellEnd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ventilaciju</w:t>
            </w:r>
            <w:proofErr w:type="spellEnd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klimatizaciju</w:t>
            </w:r>
            <w:proofErr w:type="spellEnd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brodu</w:t>
            </w:r>
            <w:proofErr w:type="spellEnd"/>
            <w:r w:rsidRPr="00701A55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701A55">
              <w:rPr>
                <w:rFonts w:ascii="Verdana" w:hAnsi="Verdana"/>
                <w:sz w:val="20"/>
                <w:szCs w:val="20"/>
              </w:rPr>
              <w:t>Razumije</w:t>
            </w:r>
            <w:proofErr w:type="spellEnd"/>
            <w:r w:rsidRPr="00701A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/>
                <w:sz w:val="20"/>
                <w:szCs w:val="20"/>
              </w:rPr>
              <w:t>ulogu</w:t>
            </w:r>
            <w:proofErr w:type="spellEnd"/>
            <w:r w:rsidRPr="00701A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/>
                <w:sz w:val="20"/>
                <w:szCs w:val="20"/>
              </w:rPr>
              <w:t>rashladnih</w:t>
            </w:r>
            <w:proofErr w:type="spellEnd"/>
            <w:r w:rsidRPr="00701A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/>
                <w:sz w:val="20"/>
                <w:szCs w:val="20"/>
              </w:rPr>
              <w:t>uređaja</w:t>
            </w:r>
            <w:proofErr w:type="spellEnd"/>
            <w:r w:rsidRPr="00701A55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701A55">
              <w:rPr>
                <w:rFonts w:ascii="Verdana" w:hAnsi="Verdana"/>
                <w:sz w:val="20"/>
                <w:szCs w:val="20"/>
              </w:rPr>
              <w:t>brodu</w:t>
            </w:r>
            <w:proofErr w:type="spellEnd"/>
          </w:p>
        </w:tc>
        <w:tc>
          <w:tcPr>
            <w:tcW w:w="2126" w:type="dxa"/>
          </w:tcPr>
          <w:p w:rsidR="00E75435" w:rsidRPr="00701A55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Opremanje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961" w:type="dxa"/>
            <w:vMerge w:val="restart"/>
          </w:tcPr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Kreativnomišljenje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Učenikkreativnodjeluje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različitimpodručjimaučenja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Razvijaosobnepotencijaleisocijalneuloge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Učeniksamostalnoprovodisloženoistraživanjeradirješenjaproblema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digitalnomeokružju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Učenikkritičkiodabireodgovarajućudigitalnutehnologiju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Uviđaposljedicesvojihituđihstavova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Suradničkiučiiradi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Preuzimaodgovornost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svojeponašanje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projektuiliproizvodnjiodideje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iuključujeelementeočekivanjaiz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B.4.1.AOdabireprimjereneodnoseikomunikaciju.</w:t>
            </w:r>
          </w:p>
          <w:p w:rsidR="00E75435" w:rsidRPr="00701A55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razvijatolerantanodnospremadrugima</w:t>
            </w:r>
            <w:proofErr w:type="spellEnd"/>
            <w:r w:rsidRPr="00701A5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75435" w:rsidRPr="00701A55" w:rsidTr="003D2BA2">
        <w:trPr>
          <w:trHeight w:val="291"/>
        </w:trPr>
        <w:tc>
          <w:tcPr>
            <w:tcW w:w="1696" w:type="dxa"/>
            <w:vMerge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Razumije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osnovne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elementa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cjevoda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cijevi</w:t>
            </w:r>
            <w:proofErr w:type="gramStart"/>
            <w:r w:rsidRPr="00701A55">
              <w:rPr>
                <w:rFonts w:ascii="Verdana" w:hAnsi="Verdana" w:cstheme="minorHAnsi"/>
                <w:sz w:val="20"/>
                <w:szCs w:val="20"/>
              </w:rPr>
              <w:t>,obujmice</w:t>
            </w:r>
            <w:proofErr w:type="spellEnd"/>
            <w:proofErr w:type="gram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nosači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cjevovoda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>).</w:t>
            </w:r>
          </w:p>
        </w:tc>
        <w:tc>
          <w:tcPr>
            <w:tcW w:w="2126" w:type="dxa"/>
          </w:tcPr>
          <w:p w:rsidR="00E75435" w:rsidRPr="00701A55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Brodograđevna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</w:p>
        </w:tc>
        <w:tc>
          <w:tcPr>
            <w:tcW w:w="4961" w:type="dxa"/>
            <w:vMerge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5435" w:rsidRPr="00701A55" w:rsidTr="003D2BA2">
        <w:trPr>
          <w:trHeight w:val="4204"/>
        </w:trPr>
        <w:tc>
          <w:tcPr>
            <w:tcW w:w="1696" w:type="dxa"/>
            <w:vMerge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Preporuke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701A55">
              <w:rPr>
                <w:rFonts w:ascii="Verdana" w:hAnsi="Verdana" w:cstheme="minorHAnsi"/>
                <w:sz w:val="20"/>
                <w:szCs w:val="20"/>
              </w:rPr>
              <w:t>ostvarivanje</w:t>
            </w:r>
            <w:proofErr w:type="spellEnd"/>
            <w:r w:rsidRPr="00701A55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E75435" w:rsidRPr="00701A55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E75435" w:rsidRDefault="00E75435" w:rsidP="00E75435">
      <w:pPr>
        <w:spacing w:line="276" w:lineRule="auto"/>
        <w:rPr>
          <w:rFonts w:ascii="Verdana" w:hAnsi="Verdana"/>
          <w:sz w:val="20"/>
          <w:szCs w:val="20"/>
        </w:rPr>
      </w:pPr>
    </w:p>
    <w:p w:rsidR="00E75435" w:rsidRDefault="00E75435" w:rsidP="00E75435">
      <w:pPr>
        <w:spacing w:line="276" w:lineRule="auto"/>
        <w:rPr>
          <w:rFonts w:ascii="Verdana" w:hAnsi="Verdana"/>
          <w:sz w:val="20"/>
          <w:szCs w:val="20"/>
        </w:rPr>
      </w:pPr>
    </w:p>
    <w:p w:rsidR="00E75435" w:rsidRDefault="00E75435"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2126"/>
        <w:gridCol w:w="4961"/>
      </w:tblGrid>
      <w:tr w:rsidR="00E75435" w:rsidRPr="002C4ABB" w:rsidTr="003D2BA2">
        <w:trPr>
          <w:trHeight w:val="291"/>
        </w:trPr>
        <w:tc>
          <w:tcPr>
            <w:tcW w:w="1696" w:type="dxa"/>
            <w:vMerge w:val="restart"/>
            <w:textDirection w:val="btLr"/>
          </w:tcPr>
          <w:p w:rsidR="00E75435" w:rsidRPr="002C4ABB" w:rsidRDefault="00E75435" w:rsidP="003D2BA2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75435" w:rsidRPr="002C4ABB" w:rsidRDefault="00E75435" w:rsidP="003D2BA2">
            <w:pPr>
              <w:spacing w:line="276" w:lineRule="auto"/>
              <w:ind w:left="113" w:right="11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T3 –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Servis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sidrenog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vitla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podmazivanje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sidrenog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vitla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čišćenje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sidrenog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lanca</w:t>
            </w:r>
            <w:proofErr w:type="spellEnd"/>
            <w:r w:rsidRPr="002C4ABB">
              <w:rPr>
                <w:rFonts w:ascii="Verdana" w:hAnsi="Verdana" w:cstheme="minorHAnsi"/>
                <w:b/>
                <w:sz w:val="20"/>
                <w:szCs w:val="20"/>
              </w:rPr>
              <w:t>).</w:t>
            </w:r>
          </w:p>
        </w:tc>
        <w:tc>
          <w:tcPr>
            <w:tcW w:w="4395" w:type="dxa"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Razmije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ulogu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palubnih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uređaja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opreme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5435" w:rsidRPr="002C4ABB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Opremanje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961" w:type="dxa"/>
            <w:vMerge w:val="restart"/>
          </w:tcPr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Kreativnomišljenje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Učenikkreativnodjeluje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različitimpodručjimaučenja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Razvijaosobnepotencijaleisocijalneuloge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Učeniksamostalnoprovodisloženoistraživanjeradirješenjaproblema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digitalnomeokružju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A.4.1.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Učenikkritičkiodabireodgovarajućudigitalnutehnologiju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Uviđaposljedicesvojihituđihstavova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Suradničkiučiiradi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Preuzimaodgovornost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svojeponašanje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projektuiliproizvodnjiodideje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iuključujeelementeočekivanjaiz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3.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ciklusa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)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B.4.1.AOdabireprimjereneodnoseikomunikaciju.</w:t>
            </w:r>
          </w:p>
          <w:p w:rsidR="00E75435" w:rsidRPr="002C4ABB" w:rsidRDefault="00E75435" w:rsidP="003D2BA2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razvijatolerantanodnospremadrugima</w:t>
            </w:r>
            <w:proofErr w:type="spellEnd"/>
            <w:r w:rsidRPr="002C4AB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75435" w:rsidRPr="002C4ABB" w:rsidTr="003D2BA2">
        <w:trPr>
          <w:trHeight w:val="291"/>
        </w:trPr>
        <w:tc>
          <w:tcPr>
            <w:tcW w:w="1696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Razumijeva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funkcioniranje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održavanja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sidrernog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uređaja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75435" w:rsidRPr="002C4ABB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Brodograđevna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tehnologija</w:t>
            </w:r>
            <w:proofErr w:type="spellEnd"/>
          </w:p>
        </w:tc>
        <w:tc>
          <w:tcPr>
            <w:tcW w:w="4961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5435" w:rsidRPr="002C4ABB" w:rsidTr="003D2BA2">
        <w:trPr>
          <w:trHeight w:val="291"/>
        </w:trPr>
        <w:tc>
          <w:tcPr>
            <w:tcW w:w="1696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Prepoznaje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razumije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glavne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brodske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prostore</w:t>
            </w:r>
            <w:proofErr w:type="gramStart"/>
            <w:r w:rsidRPr="002C4ABB">
              <w:rPr>
                <w:rFonts w:ascii="Verdana" w:hAnsi="Verdana" w:cstheme="minorHAnsi"/>
                <w:sz w:val="20"/>
                <w:szCs w:val="20"/>
              </w:rPr>
              <w:t>,kao</w:t>
            </w:r>
            <w:proofErr w:type="spellEnd"/>
            <w:proofErr w:type="gram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elemente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pramčanog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pika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75435" w:rsidRPr="002C4ABB" w:rsidRDefault="00E75435" w:rsidP="003D2BA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Konstrukcija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broda</w:t>
            </w:r>
            <w:proofErr w:type="spellEnd"/>
          </w:p>
        </w:tc>
        <w:tc>
          <w:tcPr>
            <w:tcW w:w="4961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75435" w:rsidRPr="002C4ABB" w:rsidTr="003D2BA2">
        <w:trPr>
          <w:trHeight w:val="4204"/>
        </w:trPr>
        <w:tc>
          <w:tcPr>
            <w:tcW w:w="1696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95" w:type="dxa"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Preporuke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2C4ABB">
              <w:rPr>
                <w:rFonts w:ascii="Verdana" w:hAnsi="Verdana" w:cstheme="minorHAnsi"/>
                <w:sz w:val="20"/>
                <w:szCs w:val="20"/>
              </w:rPr>
              <w:t>ostvarivanje</w:t>
            </w:r>
            <w:proofErr w:type="spellEnd"/>
            <w:r w:rsidRPr="002C4ABB">
              <w:rPr>
                <w:rFonts w:ascii="Verdana" w:hAnsi="Verdana" w:cstheme="minorHAnsi"/>
                <w:sz w:val="20"/>
                <w:szCs w:val="20"/>
              </w:rPr>
              <w:t>:</w:t>
            </w:r>
          </w:p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E75435" w:rsidRPr="002C4ABB" w:rsidRDefault="00E75435" w:rsidP="003D2BA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E75435" w:rsidRPr="002C4ABB" w:rsidRDefault="00E75435" w:rsidP="00E75435">
      <w:pPr>
        <w:spacing w:line="276" w:lineRule="auto"/>
        <w:rPr>
          <w:rFonts w:ascii="Verdana" w:hAnsi="Verdana"/>
          <w:sz w:val="20"/>
          <w:szCs w:val="20"/>
        </w:rPr>
      </w:pPr>
      <w:r w:rsidRPr="002C4ABB">
        <w:rPr>
          <w:rFonts w:ascii="Verdana" w:hAnsi="Verdana"/>
          <w:sz w:val="20"/>
          <w:szCs w:val="20"/>
        </w:rPr>
        <w:t xml:space="preserve">Edo </w:t>
      </w:r>
      <w:proofErr w:type="spellStart"/>
      <w:r w:rsidRPr="002C4ABB">
        <w:rPr>
          <w:rFonts w:ascii="Verdana" w:hAnsi="Verdana"/>
          <w:sz w:val="20"/>
          <w:szCs w:val="20"/>
        </w:rPr>
        <w:t>Opanović</w:t>
      </w:r>
      <w:proofErr w:type="spellEnd"/>
      <w:r w:rsidRPr="002C4ABB">
        <w:rPr>
          <w:rFonts w:ascii="Verdana" w:hAnsi="Verdana"/>
          <w:sz w:val="20"/>
          <w:szCs w:val="20"/>
        </w:rPr>
        <w:t>- Srednja škola Biograd na Moru</w:t>
      </w:r>
    </w:p>
    <w:p w:rsidR="00E75435" w:rsidRPr="00024BB9" w:rsidRDefault="00E75435" w:rsidP="00E75435">
      <w:pPr>
        <w:spacing w:line="276" w:lineRule="auto"/>
        <w:rPr>
          <w:rFonts w:ascii="Verdana" w:hAnsi="Verdana"/>
          <w:sz w:val="20"/>
          <w:szCs w:val="20"/>
        </w:rPr>
      </w:pPr>
    </w:p>
    <w:p w:rsidR="007A3E32" w:rsidRPr="00033046" w:rsidRDefault="007A3E32" w:rsidP="00033046"/>
    <w:sectPr w:rsidR="007A3E32" w:rsidRPr="00033046" w:rsidSect="00457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08C4"/>
    <w:multiLevelType w:val="hybridMultilevel"/>
    <w:tmpl w:val="F0EC4608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7E36"/>
    <w:multiLevelType w:val="hybridMultilevel"/>
    <w:tmpl w:val="7AE2D6AE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43"/>
    <w:rsid w:val="00033046"/>
    <w:rsid w:val="00123DC4"/>
    <w:rsid w:val="004362E6"/>
    <w:rsid w:val="00457143"/>
    <w:rsid w:val="004815B4"/>
    <w:rsid w:val="00484FF3"/>
    <w:rsid w:val="0060353F"/>
    <w:rsid w:val="007A3E32"/>
    <w:rsid w:val="007E2256"/>
    <w:rsid w:val="0089547F"/>
    <w:rsid w:val="009C7A0F"/>
    <w:rsid w:val="00C60EAC"/>
    <w:rsid w:val="00CF159C"/>
    <w:rsid w:val="00D52ACD"/>
    <w:rsid w:val="00D821F8"/>
    <w:rsid w:val="00E74184"/>
    <w:rsid w:val="00E75435"/>
    <w:rsid w:val="00E9321B"/>
    <w:rsid w:val="00E934B0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5451-904A-49E1-92D7-C7C6201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0EA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E754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</dc:creator>
  <cp:lastModifiedBy>Ivo Tunjić</cp:lastModifiedBy>
  <cp:revision>2</cp:revision>
  <dcterms:created xsi:type="dcterms:W3CDTF">2020-10-02T12:09:00Z</dcterms:created>
  <dcterms:modified xsi:type="dcterms:W3CDTF">2020-10-02T12:09:00Z</dcterms:modified>
</cp:coreProperties>
</file>