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2C8" w:rsidRPr="00A75097" w:rsidRDefault="004F05C8" w:rsidP="004F05C8">
      <w:pPr>
        <w:rPr>
          <w:u w:val="single"/>
          <w:lang w:val="hr-HR"/>
        </w:rPr>
      </w:pPr>
      <w:r w:rsidRPr="00A75097">
        <w:rPr>
          <w:u w:val="single"/>
          <w:lang w:val="hr-HR"/>
        </w:rPr>
        <w:t>MODULI ZA WEBINARE</w:t>
      </w:r>
      <w:r w:rsidR="00A75097" w:rsidRPr="00A75097">
        <w:rPr>
          <w:u w:val="single"/>
          <w:lang w:val="hr-HR"/>
        </w:rPr>
        <w:t>:</w:t>
      </w:r>
    </w:p>
    <w:p w:rsidR="004F05C8" w:rsidRDefault="004F05C8" w:rsidP="004F05C8">
      <w:pPr>
        <w:rPr>
          <w:lang w:val="hr-HR"/>
        </w:rPr>
      </w:pPr>
      <w:bookmarkStart w:id="0" w:name="_GoBack"/>
      <w:bookmarkEnd w:id="0"/>
    </w:p>
    <w:tbl>
      <w:tblPr>
        <w:tblW w:w="934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4"/>
        <w:gridCol w:w="3371"/>
        <w:gridCol w:w="3540"/>
      </w:tblGrid>
      <w:tr w:rsidR="004F05C8" w:rsidRPr="00C241E4" w:rsidTr="006218A4">
        <w:trPr>
          <w:trHeight w:val="180"/>
          <w:jc w:val="center"/>
        </w:trPr>
        <w:tc>
          <w:tcPr>
            <w:tcW w:w="9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4F05C8" w:rsidRPr="00C241E4" w:rsidRDefault="001E4C82" w:rsidP="001E4C82">
            <w:pPr>
              <w:keepNext/>
              <w:spacing w:before="60" w:after="60"/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MT6 (S2)</w:t>
            </w:r>
          </w:p>
        </w:tc>
      </w:tr>
      <w:tr w:rsidR="004F05C8" w:rsidRPr="00C241E4" w:rsidTr="006218A4">
        <w:trPr>
          <w:trHeight w:val="400"/>
          <w:jc w:val="center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05C8" w:rsidRPr="00C241E4" w:rsidRDefault="004F05C8" w:rsidP="006218A4">
            <w:pPr>
              <w:keepNext/>
              <w:spacing w:before="60" w:after="60"/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Naziv </w:t>
            </w:r>
            <w:r w:rsidRPr="00C241E4">
              <w:rPr>
                <w:rFonts w:ascii="Verdana" w:eastAsia="Verdana" w:hAnsi="Verdana" w:cs="Verdana"/>
                <w:b/>
                <w:sz w:val="20"/>
                <w:szCs w:val="20"/>
              </w:rPr>
              <w:t>modula</w:t>
            </w:r>
          </w:p>
        </w:tc>
        <w:tc>
          <w:tcPr>
            <w:tcW w:w="6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05C8" w:rsidRPr="00C241E4" w:rsidRDefault="004F05C8" w:rsidP="006218A4">
            <w:pPr>
              <w:spacing w:before="60" w:after="6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Usavršavanje u području struke: nova dostignuća i praćenje promjena</w:t>
            </w:r>
          </w:p>
        </w:tc>
      </w:tr>
      <w:tr w:rsidR="004F05C8" w:rsidRPr="00C241E4" w:rsidTr="006218A4">
        <w:trPr>
          <w:trHeight w:val="140"/>
          <w:jc w:val="center"/>
        </w:trPr>
        <w:tc>
          <w:tcPr>
            <w:tcW w:w="24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05C8" w:rsidRPr="00C241E4" w:rsidRDefault="004F05C8" w:rsidP="006218A4">
            <w:pPr>
              <w:spacing w:before="60" w:after="60"/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Bodovna vrijednost i način izvođenja nastave</w:t>
            </w:r>
          </w:p>
        </w:tc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05C8" w:rsidRPr="00C241E4" w:rsidRDefault="004F05C8" w:rsidP="006218A4">
            <w:pPr>
              <w:spacing w:before="60" w:after="60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b/>
                <w:sz w:val="20"/>
                <w:szCs w:val="20"/>
              </w:rPr>
              <w:t>Kreditni bodovi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05C8" w:rsidRPr="00C241E4" w:rsidRDefault="004F05C8" w:rsidP="006218A4">
            <w:pPr>
              <w:spacing w:before="60" w:after="6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</w:tr>
      <w:tr w:rsidR="004F05C8" w:rsidRPr="00C241E4" w:rsidTr="006218A4">
        <w:trPr>
          <w:trHeight w:val="140"/>
          <w:jc w:val="center"/>
        </w:trPr>
        <w:tc>
          <w:tcPr>
            <w:tcW w:w="24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05C8" w:rsidRPr="00C241E4" w:rsidRDefault="004F05C8" w:rsidP="006218A4">
            <w:pPr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05C8" w:rsidRPr="00C241E4" w:rsidRDefault="004F05C8" w:rsidP="006218A4">
            <w:pPr>
              <w:spacing w:before="60" w:after="60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b/>
                <w:sz w:val="20"/>
                <w:szCs w:val="20"/>
              </w:rPr>
              <w:t>Broj sati vođene edukacije (uživo)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05C8" w:rsidRPr="00C241E4" w:rsidRDefault="004F05C8" w:rsidP="006218A4">
            <w:pPr>
              <w:spacing w:before="60" w:after="6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>in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12</w:t>
            </w:r>
          </w:p>
        </w:tc>
      </w:tr>
      <w:tr w:rsidR="004F05C8" w:rsidRPr="00C241E4" w:rsidTr="006218A4">
        <w:trPr>
          <w:trHeight w:val="140"/>
          <w:jc w:val="center"/>
        </w:trPr>
        <w:tc>
          <w:tcPr>
            <w:tcW w:w="24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05C8" w:rsidRPr="00C241E4" w:rsidRDefault="004F05C8" w:rsidP="006218A4">
            <w:pPr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05C8" w:rsidRPr="00C241E4" w:rsidRDefault="004F05C8" w:rsidP="006218A4">
            <w:pPr>
              <w:spacing w:before="60" w:after="60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b/>
                <w:sz w:val="20"/>
                <w:szCs w:val="20"/>
              </w:rPr>
              <w:t>Broj sati osobnih aktivnosti polaznika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05C8" w:rsidRPr="00C241E4" w:rsidRDefault="004F05C8" w:rsidP="006218A4">
            <w:pPr>
              <w:spacing w:before="60" w:after="6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>ax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18</w:t>
            </w:r>
          </w:p>
        </w:tc>
      </w:tr>
      <w:tr w:rsidR="004F05C8" w:rsidRPr="00C241E4" w:rsidTr="006218A4">
        <w:trPr>
          <w:trHeight w:val="201"/>
          <w:jc w:val="center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F05C8" w:rsidRPr="00C241E4" w:rsidRDefault="004F05C8" w:rsidP="006218A4">
            <w:pPr>
              <w:keepNext/>
              <w:spacing w:before="60" w:after="60"/>
              <w:jc w:val="both"/>
              <w:rPr>
                <w:rFonts w:ascii="Verdana" w:eastAsia="Verdana" w:hAnsi="Verdana" w:cs="Verdana"/>
                <w:b/>
                <w:sz w:val="20"/>
                <w:szCs w:val="20"/>
                <w:shd w:val="clear" w:color="auto" w:fill="EFEFEF"/>
              </w:rPr>
            </w:pPr>
            <w:r w:rsidRPr="00C241E4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CILJ MODULA</w:t>
            </w:r>
          </w:p>
        </w:tc>
      </w:tr>
      <w:tr w:rsidR="004F05C8" w:rsidRPr="00C241E4" w:rsidTr="006218A4">
        <w:trPr>
          <w:trHeight w:val="398"/>
          <w:jc w:val="center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C8" w:rsidRPr="00C241E4" w:rsidRDefault="004F05C8" w:rsidP="006218A4">
            <w:pPr>
              <w:keepNext/>
              <w:spacing w:before="60" w:after="60"/>
              <w:jc w:val="both"/>
              <w:rPr>
                <w:rFonts w:ascii="Verdana" w:eastAsia="Verdana" w:hAnsi="Verdana" w:cs="Verdana"/>
                <w:b/>
                <w:sz w:val="20"/>
                <w:szCs w:val="20"/>
                <w:shd w:val="clear" w:color="auto" w:fill="EFEFEF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Cilj modula je ojačati strukovne kompetencije nastavnika strukovnih predmeta.</w:t>
            </w:r>
          </w:p>
        </w:tc>
      </w:tr>
      <w:tr w:rsidR="004F05C8" w:rsidRPr="00C241E4" w:rsidTr="006218A4">
        <w:trPr>
          <w:trHeight w:val="386"/>
          <w:jc w:val="center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F05C8" w:rsidRPr="00C241E4" w:rsidRDefault="004F05C8" w:rsidP="006218A4">
            <w:pPr>
              <w:spacing w:before="60" w:after="60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b/>
                <w:sz w:val="20"/>
                <w:szCs w:val="20"/>
              </w:rPr>
              <w:t>OPIS MODULA</w:t>
            </w:r>
          </w:p>
        </w:tc>
      </w:tr>
      <w:tr w:rsidR="004F05C8" w:rsidRPr="00C241E4" w:rsidTr="006218A4">
        <w:trPr>
          <w:trHeight w:val="280"/>
          <w:jc w:val="center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C8" w:rsidRPr="00C241E4" w:rsidRDefault="004F05C8" w:rsidP="006218A4">
            <w:pPr>
              <w:keepNext/>
              <w:spacing w:before="60" w:after="6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Modul je generički namijenjen za predstavljanje novih dostignuća i promjena u struci i srodnim područjima i aspektima (npr. zakonska regulativa i sl.) nastavnicima koji bi ih trebali implementirati u vlastitoj praksi i nastavi. </w:t>
            </w:r>
          </w:p>
          <w:p w:rsidR="004F05C8" w:rsidRPr="00C241E4" w:rsidRDefault="004F05C8" w:rsidP="006218A4">
            <w:pPr>
              <w:spacing w:before="60" w:after="60"/>
              <w:ind w:left="-95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:rsidR="004F05C8" w:rsidRPr="00C241E4" w:rsidRDefault="004F05C8" w:rsidP="006218A4">
            <w:pPr>
              <w:keepNext/>
              <w:spacing w:before="60" w:after="6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Preporučeni sadržaj/struktura modula:</w:t>
            </w:r>
          </w:p>
          <w:p w:rsidR="004F05C8" w:rsidRPr="00C241E4" w:rsidRDefault="004F05C8" w:rsidP="004F05C8">
            <w:pPr>
              <w:keepNext/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>zazovi i iskustva u vlastitoj strukovnoj/stručnoj praksi</w:t>
            </w:r>
          </w:p>
          <w:p w:rsidR="004F05C8" w:rsidRPr="00C241E4" w:rsidRDefault="004F05C8" w:rsidP="004F05C8">
            <w:pPr>
              <w:keepNext/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>ova znanja, tehnologije i dobre prakse u struci</w:t>
            </w:r>
          </w:p>
          <w:p w:rsidR="004F05C8" w:rsidRPr="00C241E4" w:rsidRDefault="004F05C8" w:rsidP="004F05C8">
            <w:pPr>
              <w:keepNext/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>rimjeri svladavanja izazova u strukovnoj/stručnoj praksi (rješavanje problema) uz pomoć novih znanja, tehnologije i dobre prakse u struci</w:t>
            </w:r>
          </w:p>
          <w:p w:rsidR="004F05C8" w:rsidRPr="00C241E4" w:rsidRDefault="004F05C8" w:rsidP="004F05C8">
            <w:pPr>
              <w:keepNext/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>mplementacija novih znanja, tehnologija i dobre prakse u vlastitu strukovnu/stručnu i nastavnu praksu</w:t>
            </w:r>
          </w:p>
          <w:p w:rsidR="004F05C8" w:rsidRPr="00C241E4" w:rsidRDefault="004F05C8" w:rsidP="004F05C8">
            <w:pPr>
              <w:keepNext/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>rednovanje primjene novih znanja, tehnologija i dobre prakse u struci</w:t>
            </w:r>
          </w:p>
          <w:p w:rsidR="004F05C8" w:rsidRPr="00C241E4" w:rsidRDefault="004F05C8" w:rsidP="004F05C8">
            <w:pPr>
              <w:keepNext/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>rijenos novih znanja, tehnologija i dobre prakse na učenike i suradnike.</w:t>
            </w:r>
          </w:p>
        </w:tc>
      </w:tr>
      <w:tr w:rsidR="004F05C8" w:rsidRPr="00C241E4" w:rsidTr="006218A4">
        <w:trPr>
          <w:trHeight w:val="280"/>
          <w:jc w:val="center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F05C8" w:rsidRPr="00C241E4" w:rsidRDefault="004F05C8" w:rsidP="006218A4">
            <w:pPr>
              <w:spacing w:before="60" w:after="6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b/>
                <w:sz w:val="20"/>
                <w:szCs w:val="20"/>
              </w:rPr>
              <w:t>ISHODI UČENJA ZA MODUL</w:t>
            </w:r>
          </w:p>
        </w:tc>
      </w:tr>
      <w:tr w:rsidR="004F05C8" w:rsidRPr="00C241E4" w:rsidTr="006218A4">
        <w:trPr>
          <w:trHeight w:val="420"/>
          <w:jc w:val="center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C8" w:rsidRPr="00C241E4" w:rsidRDefault="004F05C8" w:rsidP="006218A4">
            <w:pPr>
              <w:spacing w:before="60" w:after="6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Nakon uspješno završenog modula polaznik će moći:</w:t>
            </w:r>
          </w:p>
          <w:p w:rsidR="004F05C8" w:rsidRPr="00C241E4" w:rsidRDefault="004F05C8" w:rsidP="004F05C8">
            <w:pPr>
              <w:widowControl w:val="0"/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objasniti inovacije/novine i unapređenja u struci</w:t>
            </w:r>
          </w:p>
          <w:p w:rsidR="004F05C8" w:rsidRPr="00C241E4" w:rsidRDefault="004F05C8" w:rsidP="004F05C8">
            <w:pPr>
              <w:widowControl w:val="0"/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integrirati nova znanja, tehnologije i dobre prakse u vlastitu strukovnu/stručnu i nastavnu praksu i rješavanje problema</w:t>
            </w:r>
          </w:p>
          <w:p w:rsidR="004F05C8" w:rsidRPr="00C241E4" w:rsidRDefault="004F05C8" w:rsidP="004F05C8">
            <w:pPr>
              <w:widowControl w:val="0"/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vrednovati korisnost i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učinkovit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>ost primjene novih znanja, tehnologija i dobre prakse u struci</w:t>
            </w:r>
          </w:p>
          <w:p w:rsidR="004F05C8" w:rsidRPr="00C241E4" w:rsidRDefault="004F05C8" w:rsidP="004F05C8">
            <w:pPr>
              <w:widowControl w:val="0"/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osmisliti prijenos novih znanja, tehnologija i dobre prakse na učenike i suradnike.</w:t>
            </w:r>
          </w:p>
        </w:tc>
      </w:tr>
    </w:tbl>
    <w:p w:rsidR="004F05C8" w:rsidRDefault="004F05C8" w:rsidP="004F05C8">
      <w:pPr>
        <w:rPr>
          <w:lang w:val="hr-HR"/>
        </w:rPr>
      </w:pPr>
    </w:p>
    <w:p w:rsidR="004F05C8" w:rsidRDefault="004F05C8" w:rsidP="004F05C8">
      <w:pPr>
        <w:rPr>
          <w:lang w:val="hr-HR"/>
        </w:rPr>
      </w:pPr>
    </w:p>
    <w:p w:rsidR="004F05C8" w:rsidRDefault="004F05C8" w:rsidP="004F05C8">
      <w:pPr>
        <w:rPr>
          <w:lang w:val="hr-HR"/>
        </w:rPr>
      </w:pPr>
    </w:p>
    <w:p w:rsidR="004F05C8" w:rsidRDefault="004F05C8" w:rsidP="004F05C8">
      <w:pPr>
        <w:rPr>
          <w:lang w:val="hr-HR"/>
        </w:rPr>
      </w:pPr>
    </w:p>
    <w:tbl>
      <w:tblPr>
        <w:tblW w:w="934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4"/>
        <w:gridCol w:w="3371"/>
        <w:gridCol w:w="3540"/>
      </w:tblGrid>
      <w:tr w:rsidR="004F05C8" w:rsidRPr="00C241E4" w:rsidTr="006218A4">
        <w:trPr>
          <w:trHeight w:val="180"/>
          <w:jc w:val="center"/>
        </w:trPr>
        <w:tc>
          <w:tcPr>
            <w:tcW w:w="9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4F05C8" w:rsidRPr="00C241E4" w:rsidRDefault="001E4C82" w:rsidP="001E4C82">
            <w:pPr>
              <w:keepNext/>
              <w:spacing w:before="60" w:after="60"/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lastRenderedPageBreak/>
              <w:t>MI2 (S1)</w:t>
            </w:r>
          </w:p>
        </w:tc>
      </w:tr>
      <w:tr w:rsidR="004F05C8" w:rsidRPr="00C241E4" w:rsidTr="006218A4">
        <w:trPr>
          <w:trHeight w:val="400"/>
          <w:jc w:val="center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05C8" w:rsidRPr="00C241E4" w:rsidRDefault="004F05C8" w:rsidP="006218A4">
            <w:pPr>
              <w:keepNext/>
              <w:spacing w:before="60" w:after="60"/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Naziv </w:t>
            </w:r>
            <w:r w:rsidRPr="00C241E4">
              <w:rPr>
                <w:rFonts w:ascii="Verdana" w:eastAsia="Verdana" w:hAnsi="Verdana" w:cs="Verdana"/>
                <w:b/>
                <w:sz w:val="20"/>
                <w:szCs w:val="20"/>
              </w:rPr>
              <w:t>modula</w:t>
            </w:r>
          </w:p>
        </w:tc>
        <w:tc>
          <w:tcPr>
            <w:tcW w:w="6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05C8" w:rsidRPr="00C241E4" w:rsidRDefault="004F05C8" w:rsidP="006218A4">
            <w:pPr>
              <w:spacing w:before="60" w:after="6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Unaprjeđenje kompetencija za razvoj stručnih sadržaja i sadržaja za po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>učavanje</w:t>
            </w:r>
          </w:p>
        </w:tc>
      </w:tr>
      <w:tr w:rsidR="004F05C8" w:rsidRPr="00C241E4" w:rsidTr="006218A4">
        <w:trPr>
          <w:trHeight w:val="140"/>
          <w:jc w:val="center"/>
        </w:trPr>
        <w:tc>
          <w:tcPr>
            <w:tcW w:w="24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05C8" w:rsidRPr="00C241E4" w:rsidRDefault="004F05C8" w:rsidP="006218A4">
            <w:pPr>
              <w:spacing w:before="60" w:after="60"/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Bodovna vrijednost i način izvođenja nastave</w:t>
            </w:r>
          </w:p>
        </w:tc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05C8" w:rsidRPr="00C241E4" w:rsidRDefault="004F05C8" w:rsidP="006218A4">
            <w:pPr>
              <w:spacing w:before="60" w:after="60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b/>
                <w:sz w:val="20"/>
                <w:szCs w:val="20"/>
              </w:rPr>
              <w:t>Kreditni bodovi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05C8" w:rsidRPr="00C241E4" w:rsidRDefault="004F05C8" w:rsidP="006218A4">
            <w:pPr>
              <w:spacing w:before="60" w:after="6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2</w:t>
            </w:r>
          </w:p>
        </w:tc>
      </w:tr>
      <w:tr w:rsidR="004F05C8" w:rsidRPr="00C241E4" w:rsidTr="006218A4">
        <w:trPr>
          <w:trHeight w:val="140"/>
          <w:jc w:val="center"/>
        </w:trPr>
        <w:tc>
          <w:tcPr>
            <w:tcW w:w="24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05C8" w:rsidRPr="00C241E4" w:rsidRDefault="004F05C8" w:rsidP="006218A4">
            <w:pPr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05C8" w:rsidRPr="00C241E4" w:rsidRDefault="004F05C8" w:rsidP="006218A4">
            <w:pPr>
              <w:spacing w:before="60" w:after="60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b/>
                <w:sz w:val="20"/>
                <w:szCs w:val="20"/>
              </w:rPr>
              <w:t>Broj sati vođene edukacije (uživo i/ili online)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05C8" w:rsidRPr="00C241E4" w:rsidRDefault="004F05C8" w:rsidP="006218A4">
            <w:pPr>
              <w:spacing w:before="60" w:after="6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min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24</w:t>
            </w:r>
          </w:p>
        </w:tc>
      </w:tr>
      <w:tr w:rsidR="004F05C8" w:rsidRPr="00C241E4" w:rsidTr="006218A4">
        <w:trPr>
          <w:trHeight w:val="140"/>
          <w:jc w:val="center"/>
        </w:trPr>
        <w:tc>
          <w:tcPr>
            <w:tcW w:w="24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05C8" w:rsidRPr="00C241E4" w:rsidRDefault="004F05C8" w:rsidP="006218A4">
            <w:pPr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05C8" w:rsidRPr="00C241E4" w:rsidRDefault="004F05C8" w:rsidP="006218A4">
            <w:pPr>
              <w:spacing w:before="60" w:after="60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b/>
                <w:sz w:val="20"/>
                <w:szCs w:val="20"/>
              </w:rPr>
              <w:t>Broj sati osobnih aktivnosti polaznika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05C8" w:rsidRPr="00C241E4" w:rsidRDefault="004F05C8" w:rsidP="006218A4">
            <w:pPr>
              <w:spacing w:before="60" w:after="6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max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36</w:t>
            </w:r>
          </w:p>
        </w:tc>
      </w:tr>
      <w:tr w:rsidR="004F05C8" w:rsidRPr="00C241E4" w:rsidTr="006218A4">
        <w:trPr>
          <w:trHeight w:val="201"/>
          <w:jc w:val="center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F05C8" w:rsidRPr="00C241E4" w:rsidRDefault="004F05C8" w:rsidP="006218A4">
            <w:pPr>
              <w:keepNext/>
              <w:spacing w:before="60" w:after="60"/>
              <w:jc w:val="both"/>
              <w:rPr>
                <w:rFonts w:ascii="Verdana" w:eastAsia="Verdana" w:hAnsi="Verdana" w:cs="Verdana"/>
                <w:b/>
                <w:sz w:val="20"/>
                <w:szCs w:val="20"/>
                <w:shd w:val="clear" w:color="auto" w:fill="EFEFEF"/>
              </w:rPr>
            </w:pPr>
            <w:r w:rsidRPr="00C241E4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CILJ MODULA</w:t>
            </w:r>
          </w:p>
        </w:tc>
      </w:tr>
      <w:tr w:rsidR="004F05C8" w:rsidRPr="00C241E4" w:rsidTr="006218A4">
        <w:trPr>
          <w:trHeight w:val="503"/>
          <w:jc w:val="center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C8" w:rsidRPr="00C241E4" w:rsidRDefault="004F05C8" w:rsidP="006218A4">
            <w:pPr>
              <w:keepNext/>
              <w:spacing w:before="60" w:after="6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Razvoj kompetencija potrebnih za osmišljavanje, razvoj i izradu stručnih sadržaja i sadržaja za učenje i po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učavanje.  </w:t>
            </w:r>
          </w:p>
        </w:tc>
      </w:tr>
      <w:tr w:rsidR="004F05C8" w:rsidRPr="00C241E4" w:rsidTr="006218A4">
        <w:trPr>
          <w:trHeight w:val="386"/>
          <w:jc w:val="center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F05C8" w:rsidRPr="00C241E4" w:rsidRDefault="004F05C8" w:rsidP="006218A4">
            <w:pPr>
              <w:spacing w:before="60" w:after="60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b/>
                <w:sz w:val="20"/>
                <w:szCs w:val="20"/>
              </w:rPr>
              <w:t>OPIS MODULA</w:t>
            </w:r>
          </w:p>
        </w:tc>
      </w:tr>
      <w:tr w:rsidR="004F05C8" w:rsidRPr="00C241E4" w:rsidTr="006218A4">
        <w:trPr>
          <w:trHeight w:val="280"/>
          <w:jc w:val="center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C8" w:rsidRPr="00C241E4" w:rsidRDefault="004F05C8" w:rsidP="006218A4">
            <w:pPr>
              <w:keepNext/>
              <w:spacing w:before="60" w:after="6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Kroz ovaj modul polaznici će se upoznati s osnovnim principima izrade obrazovnog sadržaja od analize potreba, korisnika i konteksta, do alata i tehničkih aspekata izrade sadržaja u digitalnom formatu. Istražit će i isprobati različite alate za izradu digitalnih sadržaja, te osmisliti i praktično izrađivati manje dijelove sadržaja. Polaznike će se prilikom osmišljavanja i izrade sadržaja poticati na primjenu suvremenih pristupa učenju i po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>učavanju. Mogućnosti izrade i ponovnog korištenja otvorenih obrazovnih resursa te različiti modeli licenciranja izrađenih obrazovnih materijala.</w:t>
            </w:r>
          </w:p>
        </w:tc>
      </w:tr>
      <w:tr w:rsidR="004F05C8" w:rsidRPr="00C241E4" w:rsidTr="006218A4">
        <w:trPr>
          <w:trHeight w:val="280"/>
          <w:jc w:val="center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F05C8" w:rsidRPr="00C241E4" w:rsidRDefault="004F05C8" w:rsidP="006218A4">
            <w:pPr>
              <w:spacing w:before="60" w:after="6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b/>
                <w:sz w:val="20"/>
                <w:szCs w:val="20"/>
              </w:rPr>
              <w:t>ISHODI UČENJA ZA MODUL</w:t>
            </w:r>
          </w:p>
        </w:tc>
      </w:tr>
      <w:tr w:rsidR="004F05C8" w:rsidRPr="00C241E4" w:rsidTr="006218A4">
        <w:trPr>
          <w:trHeight w:val="420"/>
          <w:jc w:val="center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C8" w:rsidRPr="00C241E4" w:rsidRDefault="004F05C8" w:rsidP="006218A4">
            <w:pPr>
              <w:spacing w:before="60" w:after="6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Nakon uspješno završenog modula polaznik će moći:</w:t>
            </w:r>
          </w:p>
          <w:p w:rsidR="004F05C8" w:rsidRPr="00C241E4" w:rsidRDefault="004F05C8" w:rsidP="004F05C8">
            <w:pPr>
              <w:widowControl w:val="0"/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osmisliti obrazovni sadržaj i razraditi proces njegove izrade</w:t>
            </w:r>
          </w:p>
          <w:p w:rsidR="004F05C8" w:rsidRPr="00C241E4" w:rsidRDefault="004F05C8" w:rsidP="004F05C8">
            <w:pPr>
              <w:widowControl w:val="0"/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identificirati digitalne alate i platforme za izradu sadržaja te analizirati njihove karakteristike i mogućnosti primjene</w:t>
            </w:r>
          </w:p>
          <w:p w:rsidR="004F05C8" w:rsidRPr="00C241E4" w:rsidRDefault="004F05C8" w:rsidP="004F05C8">
            <w:pPr>
              <w:widowControl w:val="0"/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izraditi vlastiti sadržaj za potrebe nastave strukovnih predmeta u skladu s pedagoškim načelima i tehničkim zahtjevima uz suvremeni pristup učenju i po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>učavanju.</w:t>
            </w:r>
          </w:p>
        </w:tc>
      </w:tr>
    </w:tbl>
    <w:p w:rsidR="004F05C8" w:rsidRDefault="004F05C8" w:rsidP="004F05C8">
      <w:pPr>
        <w:rPr>
          <w:lang w:val="hr-HR"/>
        </w:rPr>
      </w:pPr>
    </w:p>
    <w:p w:rsidR="009F035F" w:rsidRDefault="009F035F" w:rsidP="004F05C8">
      <w:pPr>
        <w:rPr>
          <w:lang w:val="hr-HR"/>
        </w:rPr>
      </w:pPr>
    </w:p>
    <w:tbl>
      <w:tblPr>
        <w:tblW w:w="934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4"/>
        <w:gridCol w:w="3371"/>
        <w:gridCol w:w="3540"/>
      </w:tblGrid>
      <w:tr w:rsidR="009F035F" w:rsidRPr="009F035F" w:rsidTr="006218A4">
        <w:trPr>
          <w:trHeight w:val="180"/>
          <w:jc w:val="center"/>
        </w:trPr>
        <w:tc>
          <w:tcPr>
            <w:tcW w:w="9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9F035F" w:rsidRPr="009F035F" w:rsidRDefault="009F035F" w:rsidP="009F035F">
            <w:pPr>
              <w:keepNext/>
              <w:spacing w:before="60" w:after="60"/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val="hr-HR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val="hr-HR"/>
              </w:rPr>
              <w:t>MI3 (S1)</w:t>
            </w:r>
          </w:p>
        </w:tc>
      </w:tr>
      <w:tr w:rsidR="009F035F" w:rsidRPr="009F035F" w:rsidTr="006218A4">
        <w:trPr>
          <w:trHeight w:val="400"/>
          <w:jc w:val="center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035F" w:rsidRPr="009F035F" w:rsidRDefault="009F035F" w:rsidP="009F035F">
            <w:pPr>
              <w:keepNext/>
              <w:spacing w:before="60" w:after="60"/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val="hr-HR"/>
              </w:rPr>
            </w:pPr>
            <w:r w:rsidRPr="009F035F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val="hr-HR"/>
              </w:rPr>
              <w:t xml:space="preserve">Naziv </w:t>
            </w:r>
            <w:r w:rsidRPr="009F035F">
              <w:rPr>
                <w:rFonts w:ascii="Verdana" w:eastAsia="Verdana" w:hAnsi="Verdana" w:cs="Verdana"/>
                <w:b/>
                <w:sz w:val="20"/>
                <w:szCs w:val="20"/>
                <w:lang w:val="hr-HR"/>
              </w:rPr>
              <w:t>modula</w:t>
            </w:r>
          </w:p>
        </w:tc>
        <w:tc>
          <w:tcPr>
            <w:tcW w:w="6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035F" w:rsidRPr="009F035F" w:rsidRDefault="009F035F" w:rsidP="009F035F">
            <w:pPr>
              <w:spacing w:before="60" w:after="60"/>
              <w:jc w:val="center"/>
              <w:rPr>
                <w:rFonts w:ascii="Verdana" w:eastAsia="Verdana" w:hAnsi="Verdana" w:cs="Verdana"/>
                <w:sz w:val="20"/>
                <w:szCs w:val="20"/>
                <w:lang w:val="hr-HR"/>
              </w:rPr>
            </w:pPr>
            <w:r w:rsidRPr="009F035F">
              <w:rPr>
                <w:rFonts w:ascii="Verdana" w:eastAsia="Verdana" w:hAnsi="Verdana" w:cs="Verdana"/>
                <w:sz w:val="20"/>
                <w:szCs w:val="20"/>
                <w:lang w:val="hr-HR"/>
              </w:rPr>
              <w:t>Jačanje andragoških kompetencija</w:t>
            </w:r>
          </w:p>
        </w:tc>
      </w:tr>
      <w:tr w:rsidR="009F035F" w:rsidRPr="009F035F" w:rsidTr="006218A4">
        <w:trPr>
          <w:trHeight w:val="140"/>
          <w:jc w:val="center"/>
        </w:trPr>
        <w:tc>
          <w:tcPr>
            <w:tcW w:w="24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035F" w:rsidRPr="009F035F" w:rsidRDefault="009F035F" w:rsidP="009F035F">
            <w:pPr>
              <w:spacing w:before="60" w:after="60"/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val="hr-HR"/>
              </w:rPr>
            </w:pPr>
            <w:r w:rsidRPr="009F035F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val="hr-HR"/>
              </w:rPr>
              <w:t>Bodovna vrijednost i način izvođenja nastave</w:t>
            </w:r>
          </w:p>
        </w:tc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035F" w:rsidRPr="009F035F" w:rsidRDefault="009F035F" w:rsidP="009F035F">
            <w:pPr>
              <w:spacing w:before="60" w:after="60"/>
              <w:jc w:val="both"/>
              <w:rPr>
                <w:rFonts w:ascii="Verdana" w:eastAsia="Verdana" w:hAnsi="Verdana" w:cs="Verdana"/>
                <w:b/>
                <w:sz w:val="20"/>
                <w:szCs w:val="20"/>
                <w:lang w:val="hr-HR"/>
              </w:rPr>
            </w:pPr>
            <w:r w:rsidRPr="009F035F">
              <w:rPr>
                <w:rFonts w:ascii="Verdana" w:eastAsia="Verdana" w:hAnsi="Verdana" w:cs="Verdana"/>
                <w:b/>
                <w:sz w:val="20"/>
                <w:szCs w:val="20"/>
                <w:lang w:val="hr-HR"/>
              </w:rPr>
              <w:t>Kreditni bodovi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035F" w:rsidRPr="009F035F" w:rsidRDefault="009F035F" w:rsidP="009F035F">
            <w:pPr>
              <w:spacing w:before="60" w:after="60"/>
              <w:jc w:val="center"/>
              <w:rPr>
                <w:rFonts w:ascii="Verdana" w:eastAsia="Verdana" w:hAnsi="Verdana" w:cs="Verdana"/>
                <w:sz w:val="20"/>
                <w:szCs w:val="20"/>
                <w:lang w:val="hr-HR"/>
              </w:rPr>
            </w:pPr>
            <w:r w:rsidRPr="009F035F">
              <w:rPr>
                <w:rFonts w:ascii="Verdana" w:eastAsia="Verdana" w:hAnsi="Verdana" w:cs="Verdana"/>
                <w:sz w:val="20"/>
                <w:szCs w:val="20"/>
                <w:lang w:val="hr-HR"/>
              </w:rPr>
              <w:t>13</w:t>
            </w:r>
          </w:p>
        </w:tc>
      </w:tr>
      <w:tr w:rsidR="009F035F" w:rsidRPr="009F035F" w:rsidTr="006218A4">
        <w:trPr>
          <w:trHeight w:val="140"/>
          <w:jc w:val="center"/>
        </w:trPr>
        <w:tc>
          <w:tcPr>
            <w:tcW w:w="24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035F" w:rsidRPr="009F035F" w:rsidRDefault="009F035F" w:rsidP="009F035F">
            <w:pPr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035F" w:rsidRPr="009F035F" w:rsidRDefault="009F035F" w:rsidP="009F035F">
            <w:pPr>
              <w:spacing w:before="60" w:after="60"/>
              <w:jc w:val="both"/>
              <w:rPr>
                <w:rFonts w:ascii="Verdana" w:eastAsia="Verdana" w:hAnsi="Verdana" w:cs="Verdana"/>
                <w:b/>
                <w:sz w:val="20"/>
                <w:szCs w:val="20"/>
                <w:lang w:val="hr-HR"/>
              </w:rPr>
            </w:pPr>
            <w:r w:rsidRPr="009F035F">
              <w:rPr>
                <w:rFonts w:ascii="Verdana" w:eastAsia="Verdana" w:hAnsi="Verdana" w:cs="Verdana"/>
                <w:b/>
                <w:sz w:val="20"/>
                <w:szCs w:val="20"/>
                <w:lang w:val="hr-HR"/>
              </w:rPr>
              <w:t>Broj sati vođene edukacije (uživo i/ili online)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035F" w:rsidRPr="009F035F" w:rsidRDefault="009F035F" w:rsidP="009F035F">
            <w:pPr>
              <w:spacing w:before="60" w:after="60"/>
              <w:jc w:val="center"/>
              <w:rPr>
                <w:rFonts w:ascii="Verdana" w:eastAsia="Verdana" w:hAnsi="Verdana" w:cs="Verdana"/>
                <w:sz w:val="20"/>
                <w:szCs w:val="20"/>
                <w:lang w:val="hr-HR"/>
              </w:rPr>
            </w:pPr>
            <w:r w:rsidRPr="009F035F">
              <w:rPr>
                <w:rFonts w:ascii="Verdana" w:eastAsia="Verdana" w:hAnsi="Verdana" w:cs="Verdana"/>
                <w:sz w:val="20"/>
                <w:szCs w:val="20"/>
                <w:lang w:val="hr-HR"/>
              </w:rPr>
              <w:t>min. 145</w:t>
            </w:r>
          </w:p>
        </w:tc>
      </w:tr>
      <w:tr w:rsidR="009F035F" w:rsidRPr="009F035F" w:rsidTr="006218A4">
        <w:trPr>
          <w:trHeight w:val="140"/>
          <w:jc w:val="center"/>
        </w:trPr>
        <w:tc>
          <w:tcPr>
            <w:tcW w:w="24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035F" w:rsidRPr="009F035F" w:rsidRDefault="009F035F" w:rsidP="009F035F">
            <w:pPr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035F" w:rsidRPr="009F035F" w:rsidRDefault="009F035F" w:rsidP="009F035F">
            <w:pPr>
              <w:spacing w:before="60" w:after="60"/>
              <w:jc w:val="both"/>
              <w:rPr>
                <w:rFonts w:ascii="Verdana" w:eastAsia="Verdana" w:hAnsi="Verdana" w:cs="Verdana"/>
                <w:b/>
                <w:sz w:val="20"/>
                <w:szCs w:val="20"/>
                <w:lang w:val="hr-HR"/>
              </w:rPr>
            </w:pPr>
            <w:r w:rsidRPr="009F035F">
              <w:rPr>
                <w:rFonts w:ascii="Verdana" w:eastAsia="Verdana" w:hAnsi="Verdana" w:cs="Verdana"/>
                <w:b/>
                <w:sz w:val="20"/>
                <w:szCs w:val="20"/>
                <w:lang w:val="hr-HR"/>
              </w:rPr>
              <w:t>Broj sati osobnih aktivnosti polaznika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035F" w:rsidRPr="009F035F" w:rsidRDefault="009F035F" w:rsidP="009F035F">
            <w:pPr>
              <w:spacing w:before="60" w:after="60"/>
              <w:jc w:val="center"/>
              <w:rPr>
                <w:rFonts w:ascii="Verdana" w:eastAsia="Verdana" w:hAnsi="Verdana" w:cs="Verdana"/>
                <w:sz w:val="20"/>
                <w:szCs w:val="20"/>
                <w:lang w:val="hr-HR"/>
              </w:rPr>
            </w:pPr>
            <w:r w:rsidRPr="009F035F">
              <w:rPr>
                <w:rFonts w:ascii="Verdana" w:eastAsia="Verdana" w:hAnsi="Verdana" w:cs="Verdana"/>
                <w:sz w:val="20"/>
                <w:szCs w:val="20"/>
                <w:lang w:val="hr-HR"/>
              </w:rPr>
              <w:t>max. 191</w:t>
            </w:r>
          </w:p>
        </w:tc>
      </w:tr>
      <w:tr w:rsidR="009F035F" w:rsidRPr="009F035F" w:rsidTr="006218A4">
        <w:trPr>
          <w:trHeight w:val="201"/>
          <w:jc w:val="center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F035F" w:rsidRPr="009F035F" w:rsidRDefault="009F035F" w:rsidP="009F035F">
            <w:pPr>
              <w:keepNext/>
              <w:spacing w:before="60" w:after="60"/>
              <w:jc w:val="both"/>
              <w:rPr>
                <w:rFonts w:ascii="Verdana" w:eastAsia="Verdana" w:hAnsi="Verdana" w:cs="Verdana"/>
                <w:b/>
                <w:sz w:val="20"/>
                <w:szCs w:val="20"/>
                <w:shd w:val="clear" w:color="auto" w:fill="EFEFEF"/>
                <w:lang w:val="hr-HR"/>
              </w:rPr>
            </w:pPr>
            <w:r w:rsidRPr="009F035F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val="hr-HR"/>
              </w:rPr>
              <w:lastRenderedPageBreak/>
              <w:t>CILJ MODULA</w:t>
            </w:r>
          </w:p>
        </w:tc>
      </w:tr>
      <w:tr w:rsidR="009F035F" w:rsidRPr="009F035F" w:rsidTr="006218A4">
        <w:trPr>
          <w:trHeight w:val="503"/>
          <w:jc w:val="center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35F" w:rsidRPr="009F035F" w:rsidRDefault="009F035F" w:rsidP="009F035F">
            <w:pPr>
              <w:keepNext/>
              <w:spacing w:before="60" w:after="60"/>
              <w:jc w:val="both"/>
              <w:rPr>
                <w:rFonts w:ascii="Verdana" w:eastAsia="Verdana" w:hAnsi="Verdana" w:cs="Verdana"/>
                <w:sz w:val="20"/>
                <w:szCs w:val="20"/>
                <w:lang w:val="hr-HR"/>
              </w:rPr>
            </w:pPr>
            <w:r w:rsidRPr="009F035F">
              <w:rPr>
                <w:rFonts w:ascii="Verdana" w:eastAsia="Verdana" w:hAnsi="Verdana" w:cs="Verdana"/>
                <w:sz w:val="20"/>
                <w:szCs w:val="20"/>
                <w:lang w:val="hr-HR"/>
              </w:rPr>
              <w:t>Osposobiti i usavršiti nastavnike za rad s odraslim polaznicima.</w:t>
            </w:r>
          </w:p>
        </w:tc>
      </w:tr>
      <w:tr w:rsidR="009F035F" w:rsidRPr="009F035F" w:rsidTr="006218A4">
        <w:trPr>
          <w:trHeight w:val="386"/>
          <w:jc w:val="center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F035F" w:rsidRPr="009F035F" w:rsidRDefault="009F035F" w:rsidP="009F035F">
            <w:pPr>
              <w:spacing w:before="60" w:after="60"/>
              <w:jc w:val="both"/>
              <w:rPr>
                <w:rFonts w:ascii="Verdana" w:eastAsia="Verdana" w:hAnsi="Verdana" w:cs="Verdana"/>
                <w:b/>
                <w:sz w:val="20"/>
                <w:szCs w:val="20"/>
                <w:lang w:val="hr-HR"/>
              </w:rPr>
            </w:pPr>
            <w:r w:rsidRPr="009F035F">
              <w:rPr>
                <w:rFonts w:ascii="Verdana" w:eastAsia="Verdana" w:hAnsi="Verdana" w:cs="Verdana"/>
                <w:b/>
                <w:sz w:val="20"/>
                <w:szCs w:val="20"/>
                <w:lang w:val="hr-HR"/>
              </w:rPr>
              <w:t>OPIS MODULA</w:t>
            </w:r>
          </w:p>
        </w:tc>
      </w:tr>
      <w:tr w:rsidR="009F035F" w:rsidRPr="009F035F" w:rsidTr="006218A4">
        <w:trPr>
          <w:trHeight w:val="280"/>
          <w:jc w:val="center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35F" w:rsidRPr="009F035F" w:rsidRDefault="009F035F" w:rsidP="009F035F">
            <w:pPr>
              <w:keepNext/>
              <w:spacing w:before="60" w:after="60"/>
              <w:jc w:val="both"/>
              <w:rPr>
                <w:rFonts w:ascii="Verdana" w:eastAsia="Verdana" w:hAnsi="Verdana" w:cs="Verdana"/>
                <w:sz w:val="20"/>
                <w:szCs w:val="20"/>
                <w:lang w:val="hr-HR"/>
              </w:rPr>
            </w:pPr>
            <w:r w:rsidRPr="009F035F">
              <w:rPr>
                <w:rFonts w:ascii="Verdana" w:eastAsia="Verdana" w:hAnsi="Verdana" w:cs="Verdana"/>
                <w:sz w:val="20"/>
                <w:szCs w:val="20"/>
                <w:lang w:val="hr-HR"/>
              </w:rPr>
              <w:t>Modul će obuhvaćati sljedeće cjeline:</w:t>
            </w:r>
          </w:p>
          <w:p w:rsidR="009F035F" w:rsidRPr="009F035F" w:rsidRDefault="009F035F" w:rsidP="009F035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hr-HR"/>
              </w:rPr>
            </w:pPr>
            <w:r w:rsidRPr="009F035F">
              <w:rPr>
                <w:rFonts w:ascii="Verdana" w:eastAsia="Verdana" w:hAnsi="Verdana" w:cs="Verdana"/>
                <w:color w:val="000000"/>
                <w:sz w:val="20"/>
                <w:szCs w:val="20"/>
                <w:lang w:val="hr-HR"/>
              </w:rPr>
              <w:t>pristup obrazovanju odraslih – funkcije i specifičnosti područja obrazovanja odraslih i njegova važnost u društvenom kontekstu, u usporedbi s drugim kontekstima, ali i u širem međunarodnom okviru</w:t>
            </w:r>
          </w:p>
          <w:p w:rsidR="009F035F" w:rsidRPr="009F035F" w:rsidRDefault="009F035F" w:rsidP="009F035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hr-HR"/>
              </w:rPr>
            </w:pPr>
            <w:r w:rsidRPr="009F035F">
              <w:rPr>
                <w:rFonts w:ascii="Verdana" w:eastAsia="Verdana" w:hAnsi="Verdana" w:cs="Verdana"/>
                <w:color w:val="000000"/>
                <w:sz w:val="20"/>
                <w:szCs w:val="20"/>
                <w:lang w:val="hr-HR"/>
              </w:rPr>
              <w:t>učenje i podučavanje odraslih – specifičnosti motivacijskog, psihološkog i društvenog učenja odraslih</w:t>
            </w:r>
          </w:p>
          <w:p w:rsidR="009F035F" w:rsidRPr="009F035F" w:rsidRDefault="009F035F" w:rsidP="009F035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hr-HR"/>
              </w:rPr>
            </w:pPr>
            <w:r w:rsidRPr="009F035F">
              <w:rPr>
                <w:rFonts w:ascii="Verdana" w:eastAsia="Verdana" w:hAnsi="Verdana" w:cs="Verdana"/>
                <w:color w:val="000000"/>
                <w:sz w:val="20"/>
                <w:szCs w:val="20"/>
                <w:lang w:val="hr-HR"/>
              </w:rPr>
              <w:t>komunikacija i grupna dinamika u obrazovanju odraslih – teorijski principi</w:t>
            </w:r>
          </w:p>
          <w:p w:rsidR="009F035F" w:rsidRPr="009F035F" w:rsidRDefault="009F035F" w:rsidP="009F035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contextualSpacing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val="hr-HR"/>
              </w:rPr>
            </w:pPr>
            <w:r w:rsidRPr="009F035F">
              <w:rPr>
                <w:rFonts w:ascii="Verdana" w:eastAsia="Verdana" w:hAnsi="Verdana" w:cs="Verdana"/>
                <w:color w:val="000000"/>
                <w:sz w:val="20"/>
                <w:szCs w:val="20"/>
                <w:lang w:val="hr-HR"/>
              </w:rPr>
              <w:t>komunikacija te glavne teorije grupne dinamike</w:t>
            </w:r>
          </w:p>
          <w:p w:rsidR="009F035F" w:rsidRPr="009F035F" w:rsidRDefault="009F035F" w:rsidP="009F035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hr-HR"/>
              </w:rPr>
            </w:pPr>
            <w:r w:rsidRPr="009F035F">
              <w:rPr>
                <w:rFonts w:ascii="Verdana" w:eastAsia="Verdana" w:hAnsi="Verdana" w:cs="Verdana"/>
                <w:color w:val="000000"/>
                <w:sz w:val="20"/>
                <w:szCs w:val="20"/>
                <w:lang w:val="hr-HR"/>
              </w:rPr>
              <w:t>metode obrazovanja odraslih – široki spektar metoda u podučavanju odraslih i njihova primjena</w:t>
            </w:r>
          </w:p>
          <w:p w:rsidR="009F035F" w:rsidRPr="009F035F" w:rsidRDefault="009F035F" w:rsidP="009F035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hr-HR"/>
              </w:rPr>
            </w:pPr>
            <w:r w:rsidRPr="009F035F">
              <w:rPr>
                <w:rFonts w:ascii="Verdana" w:eastAsia="Verdana" w:hAnsi="Verdana" w:cs="Verdana"/>
                <w:color w:val="000000"/>
                <w:sz w:val="20"/>
                <w:szCs w:val="20"/>
                <w:lang w:val="hr-HR"/>
              </w:rPr>
              <w:t>planiranje, organizacija i evaluacija u obrazovanju odraslih – faze planiranja</w:t>
            </w:r>
            <w:bookmarkStart w:id="1" w:name="_30j0zll" w:colFirst="0" w:colLast="0"/>
            <w:bookmarkEnd w:id="1"/>
            <w:r w:rsidRPr="009F035F">
              <w:rPr>
                <w:rFonts w:ascii="Verdana" w:hAnsi="Verdana"/>
                <w:color w:val="000000"/>
                <w:sz w:val="20"/>
                <w:szCs w:val="20"/>
                <w:lang w:val="hr-HR"/>
              </w:rPr>
              <w:t xml:space="preserve"> </w:t>
            </w:r>
            <w:r w:rsidRPr="009F035F">
              <w:rPr>
                <w:rFonts w:ascii="Verdana" w:eastAsia="Verdana" w:hAnsi="Verdana" w:cs="Verdana"/>
                <w:color w:val="000000"/>
                <w:sz w:val="20"/>
                <w:szCs w:val="20"/>
                <w:lang w:val="hr-HR"/>
              </w:rPr>
              <w:t>(uključujući razvoj kurikuluma), organizacije, implementacije i ocjenjivanja u andragoškom ciklusu.</w:t>
            </w:r>
          </w:p>
        </w:tc>
      </w:tr>
      <w:tr w:rsidR="009F035F" w:rsidRPr="009F035F" w:rsidTr="006218A4">
        <w:trPr>
          <w:trHeight w:val="280"/>
          <w:jc w:val="center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F035F" w:rsidRPr="009F035F" w:rsidRDefault="009F035F" w:rsidP="009F035F">
            <w:pPr>
              <w:spacing w:before="60" w:after="60"/>
              <w:jc w:val="both"/>
              <w:rPr>
                <w:rFonts w:ascii="Verdana" w:eastAsia="Verdana" w:hAnsi="Verdana" w:cs="Verdana"/>
                <w:sz w:val="20"/>
                <w:szCs w:val="20"/>
                <w:lang w:val="hr-HR"/>
              </w:rPr>
            </w:pPr>
            <w:r w:rsidRPr="009F035F">
              <w:rPr>
                <w:rFonts w:ascii="Verdana" w:eastAsia="Verdana" w:hAnsi="Verdana" w:cs="Verdana"/>
                <w:b/>
                <w:sz w:val="20"/>
                <w:szCs w:val="20"/>
                <w:lang w:val="hr-HR"/>
              </w:rPr>
              <w:t>ISHODI UČENJA ZA MODUL</w:t>
            </w:r>
          </w:p>
        </w:tc>
      </w:tr>
      <w:tr w:rsidR="009F035F" w:rsidRPr="009F035F" w:rsidTr="006218A4">
        <w:trPr>
          <w:trHeight w:val="420"/>
          <w:jc w:val="center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35F" w:rsidRPr="009F035F" w:rsidRDefault="009F035F" w:rsidP="009F035F">
            <w:pPr>
              <w:spacing w:before="60" w:after="60"/>
              <w:jc w:val="both"/>
              <w:rPr>
                <w:rFonts w:ascii="Verdana" w:eastAsia="Verdana" w:hAnsi="Verdana" w:cs="Verdana"/>
                <w:sz w:val="20"/>
                <w:szCs w:val="20"/>
                <w:lang w:val="hr-HR"/>
              </w:rPr>
            </w:pPr>
            <w:r w:rsidRPr="009F035F">
              <w:rPr>
                <w:rFonts w:ascii="Verdana" w:eastAsia="Verdana" w:hAnsi="Verdana" w:cs="Verdana"/>
                <w:sz w:val="20"/>
                <w:szCs w:val="20"/>
                <w:lang w:val="hr-HR"/>
              </w:rPr>
              <w:t>Nakon uspješno završenog modula polaznik će moći:</w:t>
            </w:r>
          </w:p>
          <w:p w:rsidR="009F035F" w:rsidRPr="009F035F" w:rsidRDefault="009F035F" w:rsidP="009F035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val="hr-HR"/>
              </w:rPr>
            </w:pPr>
            <w:r w:rsidRPr="009F035F">
              <w:rPr>
                <w:rFonts w:ascii="Verdana" w:eastAsia="Verdana" w:hAnsi="Verdana" w:cs="Verdana"/>
                <w:color w:val="000000"/>
                <w:sz w:val="20"/>
                <w:szCs w:val="20"/>
                <w:lang w:val="hr-HR"/>
              </w:rPr>
              <w:t>identificirati potrebe odraslog polaznika</w:t>
            </w:r>
          </w:p>
          <w:p w:rsidR="009F035F" w:rsidRPr="009F035F" w:rsidRDefault="009F035F" w:rsidP="009F035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val="hr-HR"/>
              </w:rPr>
            </w:pPr>
            <w:r w:rsidRPr="009F035F">
              <w:rPr>
                <w:rFonts w:ascii="Verdana" w:eastAsia="Verdana" w:hAnsi="Verdana" w:cs="Verdana"/>
                <w:color w:val="000000"/>
                <w:sz w:val="20"/>
                <w:szCs w:val="20"/>
                <w:lang w:val="hr-HR"/>
              </w:rPr>
              <w:t>pripremiti teme i sadržaje temeljeno na andragoškim metodama i pristupima podučavanja odraslih</w:t>
            </w:r>
          </w:p>
          <w:p w:rsidR="009F035F" w:rsidRPr="009F035F" w:rsidRDefault="009F035F" w:rsidP="009F035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val="hr-HR"/>
              </w:rPr>
            </w:pPr>
            <w:r w:rsidRPr="009F035F">
              <w:rPr>
                <w:rFonts w:ascii="Verdana" w:eastAsia="Verdana" w:hAnsi="Verdana" w:cs="Verdana"/>
                <w:color w:val="000000"/>
                <w:sz w:val="20"/>
                <w:szCs w:val="20"/>
                <w:lang w:val="hr-HR"/>
              </w:rPr>
              <w:t>provoditi različite oblike osposobljavanja i usavršavanja</w:t>
            </w:r>
          </w:p>
          <w:p w:rsidR="009F035F" w:rsidRPr="009F035F" w:rsidRDefault="009F035F" w:rsidP="009F035F">
            <w:pPr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ascii="Verdana" w:hAnsi="Verdana"/>
                <w:sz w:val="20"/>
                <w:szCs w:val="20"/>
                <w:lang w:val="hr-HR"/>
              </w:rPr>
            </w:pPr>
            <w:r w:rsidRPr="009F035F">
              <w:rPr>
                <w:rFonts w:ascii="Verdana" w:eastAsia="Verdana" w:hAnsi="Verdana" w:cs="Verdana"/>
                <w:color w:val="000000"/>
                <w:sz w:val="20"/>
                <w:szCs w:val="20"/>
                <w:lang w:val="hr-HR"/>
              </w:rPr>
              <w:t>sudjelovati u procesu cjeloživotnog profesionalnog razvoja u različitim područjima.</w:t>
            </w:r>
          </w:p>
        </w:tc>
      </w:tr>
    </w:tbl>
    <w:p w:rsidR="009F035F" w:rsidRDefault="009F035F" w:rsidP="004F05C8">
      <w:pPr>
        <w:rPr>
          <w:lang w:val="hr-HR"/>
        </w:rPr>
      </w:pPr>
    </w:p>
    <w:p w:rsidR="009F035F" w:rsidRDefault="009F035F" w:rsidP="004F05C8">
      <w:pPr>
        <w:rPr>
          <w:lang w:val="hr-HR"/>
        </w:rPr>
      </w:pPr>
    </w:p>
    <w:tbl>
      <w:tblPr>
        <w:tblW w:w="934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4"/>
        <w:gridCol w:w="3371"/>
        <w:gridCol w:w="3540"/>
      </w:tblGrid>
      <w:tr w:rsidR="0039374D" w:rsidRPr="00C241E4" w:rsidTr="006218A4">
        <w:trPr>
          <w:trHeight w:val="180"/>
          <w:jc w:val="center"/>
        </w:trPr>
        <w:tc>
          <w:tcPr>
            <w:tcW w:w="9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39374D" w:rsidRPr="00C241E4" w:rsidRDefault="0039374D" w:rsidP="0039374D">
            <w:pPr>
              <w:keepNext/>
              <w:spacing w:before="60" w:after="60"/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MI4 (S3)</w:t>
            </w:r>
          </w:p>
        </w:tc>
      </w:tr>
      <w:tr w:rsidR="0039374D" w:rsidRPr="00C241E4" w:rsidTr="006218A4">
        <w:trPr>
          <w:trHeight w:val="400"/>
          <w:jc w:val="center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374D" w:rsidRPr="00C241E4" w:rsidRDefault="0039374D" w:rsidP="006218A4">
            <w:pPr>
              <w:keepNext/>
              <w:spacing w:before="60" w:after="60"/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Naziv </w:t>
            </w:r>
            <w:r w:rsidRPr="00C241E4">
              <w:rPr>
                <w:rFonts w:ascii="Verdana" w:eastAsia="Verdana" w:hAnsi="Verdana" w:cs="Verdana"/>
                <w:b/>
                <w:sz w:val="20"/>
                <w:szCs w:val="20"/>
              </w:rPr>
              <w:t>modula</w:t>
            </w:r>
          </w:p>
        </w:tc>
        <w:tc>
          <w:tcPr>
            <w:tcW w:w="6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374D" w:rsidRPr="00C241E4" w:rsidRDefault="0039374D" w:rsidP="006218A4">
            <w:pPr>
              <w:spacing w:before="60" w:after="6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Samovrednovanje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u ustanovama za strukovno obrazovanje</w:t>
            </w:r>
          </w:p>
        </w:tc>
      </w:tr>
      <w:tr w:rsidR="0039374D" w:rsidRPr="00C241E4" w:rsidTr="006218A4">
        <w:trPr>
          <w:trHeight w:val="140"/>
          <w:jc w:val="center"/>
        </w:trPr>
        <w:tc>
          <w:tcPr>
            <w:tcW w:w="24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374D" w:rsidRPr="00C241E4" w:rsidRDefault="0039374D" w:rsidP="006218A4">
            <w:pPr>
              <w:spacing w:before="60" w:after="60"/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Bodovna vrijednost i način izvođenja nastave</w:t>
            </w:r>
          </w:p>
        </w:tc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374D" w:rsidRPr="00C241E4" w:rsidRDefault="0039374D" w:rsidP="006218A4">
            <w:pPr>
              <w:spacing w:before="60" w:after="60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b/>
                <w:sz w:val="20"/>
                <w:szCs w:val="20"/>
              </w:rPr>
              <w:t>Kreditni bodovi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374D" w:rsidRPr="00C241E4" w:rsidRDefault="0039374D" w:rsidP="006218A4">
            <w:pPr>
              <w:spacing w:before="60" w:after="6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2</w:t>
            </w:r>
          </w:p>
        </w:tc>
      </w:tr>
      <w:tr w:rsidR="0039374D" w:rsidRPr="00C241E4" w:rsidTr="006218A4">
        <w:trPr>
          <w:trHeight w:val="140"/>
          <w:jc w:val="center"/>
        </w:trPr>
        <w:tc>
          <w:tcPr>
            <w:tcW w:w="24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374D" w:rsidRPr="00C241E4" w:rsidRDefault="0039374D" w:rsidP="006218A4">
            <w:pPr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374D" w:rsidRPr="00C241E4" w:rsidRDefault="0039374D" w:rsidP="006218A4">
            <w:pPr>
              <w:spacing w:before="60" w:after="60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b/>
                <w:sz w:val="20"/>
                <w:szCs w:val="20"/>
              </w:rPr>
              <w:t>Broj sati vođene edukacije (uživo i/ili online)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374D" w:rsidRPr="00C241E4" w:rsidRDefault="0039374D" w:rsidP="006218A4">
            <w:pPr>
              <w:spacing w:before="60" w:after="6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min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30</w:t>
            </w:r>
          </w:p>
        </w:tc>
      </w:tr>
      <w:tr w:rsidR="0039374D" w:rsidRPr="00C241E4" w:rsidTr="006218A4">
        <w:trPr>
          <w:trHeight w:val="140"/>
          <w:jc w:val="center"/>
        </w:trPr>
        <w:tc>
          <w:tcPr>
            <w:tcW w:w="24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374D" w:rsidRPr="00C241E4" w:rsidRDefault="0039374D" w:rsidP="006218A4">
            <w:pPr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374D" w:rsidRPr="00C241E4" w:rsidRDefault="0039374D" w:rsidP="006218A4">
            <w:pPr>
              <w:spacing w:before="60" w:after="60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b/>
                <w:sz w:val="20"/>
                <w:szCs w:val="20"/>
              </w:rPr>
              <w:t>Broj sati osobnih aktivnosti polaznika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374D" w:rsidRPr="00C241E4" w:rsidRDefault="0039374D" w:rsidP="006218A4">
            <w:pPr>
              <w:spacing w:before="60" w:after="6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max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30</w:t>
            </w:r>
          </w:p>
        </w:tc>
      </w:tr>
      <w:tr w:rsidR="0039374D" w:rsidRPr="00C241E4" w:rsidTr="006218A4">
        <w:trPr>
          <w:trHeight w:val="201"/>
          <w:jc w:val="center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9374D" w:rsidRPr="00C241E4" w:rsidRDefault="0039374D" w:rsidP="006218A4">
            <w:pPr>
              <w:keepNext/>
              <w:spacing w:before="60" w:after="60"/>
              <w:jc w:val="both"/>
              <w:rPr>
                <w:rFonts w:ascii="Verdana" w:eastAsia="Verdana" w:hAnsi="Verdana" w:cs="Verdana"/>
                <w:b/>
                <w:sz w:val="20"/>
                <w:szCs w:val="20"/>
                <w:shd w:val="clear" w:color="auto" w:fill="EFEFEF"/>
              </w:rPr>
            </w:pPr>
            <w:r w:rsidRPr="00C241E4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CILJ MODULA</w:t>
            </w:r>
          </w:p>
        </w:tc>
      </w:tr>
      <w:tr w:rsidR="0039374D" w:rsidRPr="00C241E4" w:rsidTr="006218A4">
        <w:trPr>
          <w:trHeight w:val="503"/>
          <w:jc w:val="center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4D" w:rsidRPr="00C241E4" w:rsidRDefault="0039374D" w:rsidP="006218A4">
            <w:pPr>
              <w:spacing w:before="60" w:after="6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Osposobiti nastavnike u provedbi procesa samovrednovanja realističnom i metodološki jasno definiranom samoanalizom vlastitoga rada, kako bi bolje prepoznali svoje razvojne potrebe i unaprijedili odgojno-obrazovni proces.</w:t>
            </w:r>
          </w:p>
        </w:tc>
      </w:tr>
      <w:tr w:rsidR="0039374D" w:rsidRPr="00C241E4" w:rsidTr="006218A4">
        <w:trPr>
          <w:trHeight w:val="386"/>
          <w:jc w:val="center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9374D" w:rsidRPr="00C241E4" w:rsidRDefault="0039374D" w:rsidP="006218A4">
            <w:pPr>
              <w:spacing w:before="60" w:after="60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b/>
                <w:sz w:val="20"/>
                <w:szCs w:val="20"/>
              </w:rPr>
              <w:t>OPIS MODULA</w:t>
            </w:r>
          </w:p>
        </w:tc>
      </w:tr>
      <w:tr w:rsidR="0039374D" w:rsidRPr="00C241E4" w:rsidTr="006218A4">
        <w:trPr>
          <w:trHeight w:val="280"/>
          <w:jc w:val="center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4D" w:rsidRPr="00C241E4" w:rsidRDefault="0039374D" w:rsidP="00393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Vrednovanje i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samovrednovanje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. Indikatori kvalitete u obrazovanju.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Samovrednovanje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i kultura kvalitete.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Samovrednovanje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i </w:t>
            </w:r>
            <w:proofErr w:type="gramStart"/>
            <w:r w:rsidRPr="00C241E4">
              <w:rPr>
                <w:rFonts w:ascii="Verdana" w:eastAsia="Verdana" w:hAnsi="Verdana" w:cs="Verdana"/>
                <w:sz w:val="20"/>
                <w:szCs w:val="20"/>
              </w:rPr>
              <w:t>samoanaliza  pomoću</w:t>
            </w:r>
            <w:proofErr w:type="gramEnd"/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posebno razvijenih upitnika. 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lastRenderedPageBreak/>
              <w:t xml:space="preserve">Timski rad i suradnja. Akcijska istraživanja.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Samovrednovanje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>, organizacijsko učenje i unapređivanje škola (zajednica učenja u školi). Uloga kritičkog prijatelja. Analiza procesa samovrednovanja.</w:t>
            </w:r>
          </w:p>
        </w:tc>
      </w:tr>
      <w:tr w:rsidR="0039374D" w:rsidRPr="00C241E4" w:rsidTr="006218A4">
        <w:trPr>
          <w:trHeight w:val="280"/>
          <w:jc w:val="center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9374D" w:rsidRPr="00C241E4" w:rsidRDefault="0039374D" w:rsidP="006218A4">
            <w:pPr>
              <w:spacing w:before="60" w:after="6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b/>
                <w:sz w:val="20"/>
                <w:szCs w:val="20"/>
              </w:rPr>
              <w:lastRenderedPageBreak/>
              <w:t>ISHODI UČENJA ZA MODUL</w:t>
            </w:r>
          </w:p>
        </w:tc>
      </w:tr>
      <w:tr w:rsidR="0039374D" w:rsidRPr="00C241E4" w:rsidTr="006218A4">
        <w:trPr>
          <w:trHeight w:val="420"/>
          <w:jc w:val="center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4D" w:rsidRPr="00C241E4" w:rsidRDefault="0039374D" w:rsidP="006218A4">
            <w:pPr>
              <w:spacing w:before="60" w:after="6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Nakon uspješno završenog modula polaznik će moći:</w:t>
            </w:r>
          </w:p>
          <w:p w:rsidR="0039374D" w:rsidRPr="00C241E4" w:rsidRDefault="0039374D" w:rsidP="0039374D">
            <w:pPr>
              <w:numPr>
                <w:ilvl w:val="0"/>
                <w:numId w:val="3"/>
              </w:numPr>
              <w:spacing w:before="60" w:after="60" w:line="240" w:lineRule="auto"/>
              <w:ind w:right="14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izvršiti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samovrednovanje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- uočiti vlastite prednosti, nedostatke i mogućnosti</w:t>
            </w:r>
          </w:p>
          <w:p w:rsidR="0039374D" w:rsidRPr="00C241E4" w:rsidRDefault="0039374D" w:rsidP="0039374D">
            <w:pPr>
              <w:numPr>
                <w:ilvl w:val="0"/>
                <w:numId w:val="3"/>
              </w:numPr>
              <w:spacing w:before="60" w:after="60" w:line="240" w:lineRule="auto"/>
              <w:ind w:right="14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koristiti alate za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samovrednovanje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svog rada </w:t>
            </w:r>
          </w:p>
          <w:p w:rsidR="0039374D" w:rsidRPr="00C241E4" w:rsidRDefault="0039374D" w:rsidP="0039374D">
            <w:pPr>
              <w:numPr>
                <w:ilvl w:val="0"/>
                <w:numId w:val="3"/>
              </w:numPr>
              <w:spacing w:before="60" w:after="60" w:line="240" w:lineRule="auto"/>
              <w:ind w:right="14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podržati i sudjelovati u dijalogu o ciljevima, prioritetima i kriterijima kvalitete na razini razreda i škole</w:t>
            </w:r>
          </w:p>
          <w:p w:rsidR="0039374D" w:rsidRPr="00C241E4" w:rsidRDefault="0039374D" w:rsidP="0039374D">
            <w:pPr>
              <w:widowControl w:val="0"/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kontinuirano i aktivno pratiti svoj rad i planirati vlastiti napredak.</w:t>
            </w:r>
          </w:p>
        </w:tc>
      </w:tr>
    </w:tbl>
    <w:p w:rsidR="009F035F" w:rsidRDefault="009F035F" w:rsidP="004F05C8">
      <w:pPr>
        <w:rPr>
          <w:lang w:val="hr-HR"/>
        </w:rPr>
      </w:pPr>
    </w:p>
    <w:p w:rsidR="0039374D" w:rsidRDefault="0039374D" w:rsidP="004F05C8">
      <w:pPr>
        <w:rPr>
          <w:lang w:val="hr-HR"/>
        </w:rPr>
      </w:pPr>
    </w:p>
    <w:p w:rsidR="0039374D" w:rsidRDefault="0039374D" w:rsidP="004F05C8">
      <w:pPr>
        <w:rPr>
          <w:lang w:val="hr-HR"/>
        </w:rPr>
      </w:pPr>
    </w:p>
    <w:tbl>
      <w:tblPr>
        <w:tblW w:w="934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4"/>
        <w:gridCol w:w="3371"/>
        <w:gridCol w:w="3540"/>
      </w:tblGrid>
      <w:tr w:rsidR="0039374D" w:rsidRPr="00C241E4" w:rsidTr="006218A4">
        <w:trPr>
          <w:trHeight w:val="180"/>
          <w:jc w:val="center"/>
        </w:trPr>
        <w:tc>
          <w:tcPr>
            <w:tcW w:w="9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39374D" w:rsidRPr="00C241E4" w:rsidRDefault="0039374D" w:rsidP="0039374D">
            <w:pPr>
              <w:keepNext/>
              <w:spacing w:before="60" w:after="60"/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MI6 (S1)</w:t>
            </w:r>
          </w:p>
        </w:tc>
      </w:tr>
      <w:tr w:rsidR="0039374D" w:rsidRPr="00C241E4" w:rsidTr="006218A4">
        <w:trPr>
          <w:trHeight w:val="400"/>
          <w:jc w:val="center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374D" w:rsidRPr="00C241E4" w:rsidRDefault="0039374D" w:rsidP="006218A4">
            <w:pPr>
              <w:keepNext/>
              <w:spacing w:before="60" w:after="60"/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Naziv </w:t>
            </w:r>
            <w:r w:rsidRPr="00C241E4">
              <w:rPr>
                <w:rFonts w:ascii="Verdana" w:eastAsia="Verdana" w:hAnsi="Verdana" w:cs="Verdana"/>
                <w:b/>
                <w:sz w:val="20"/>
                <w:szCs w:val="20"/>
              </w:rPr>
              <w:t>modula</w:t>
            </w:r>
          </w:p>
        </w:tc>
        <w:tc>
          <w:tcPr>
            <w:tcW w:w="6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374D" w:rsidRPr="00C241E4" w:rsidRDefault="0039374D" w:rsidP="006218A4">
            <w:pPr>
              <w:spacing w:before="60" w:after="6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Društveno korisno učenje</w:t>
            </w:r>
          </w:p>
        </w:tc>
      </w:tr>
      <w:tr w:rsidR="0039374D" w:rsidRPr="00C241E4" w:rsidTr="006218A4">
        <w:trPr>
          <w:trHeight w:val="140"/>
          <w:jc w:val="center"/>
        </w:trPr>
        <w:tc>
          <w:tcPr>
            <w:tcW w:w="24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374D" w:rsidRPr="00C241E4" w:rsidRDefault="0039374D" w:rsidP="006218A4">
            <w:pPr>
              <w:spacing w:before="60" w:after="60"/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Bodovna vrijednost i način izvođenja nastave</w:t>
            </w:r>
          </w:p>
        </w:tc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374D" w:rsidRPr="00C241E4" w:rsidRDefault="0039374D" w:rsidP="006218A4">
            <w:pPr>
              <w:spacing w:before="60" w:after="60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b/>
                <w:sz w:val="20"/>
                <w:szCs w:val="20"/>
              </w:rPr>
              <w:t>Kreditni bodovi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374D" w:rsidRPr="00C241E4" w:rsidRDefault="0039374D" w:rsidP="006218A4">
            <w:pPr>
              <w:spacing w:before="60" w:after="6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3</w:t>
            </w:r>
          </w:p>
        </w:tc>
      </w:tr>
      <w:tr w:rsidR="0039374D" w:rsidRPr="00C241E4" w:rsidTr="006218A4">
        <w:trPr>
          <w:trHeight w:val="140"/>
          <w:jc w:val="center"/>
        </w:trPr>
        <w:tc>
          <w:tcPr>
            <w:tcW w:w="24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374D" w:rsidRPr="00C241E4" w:rsidRDefault="0039374D" w:rsidP="006218A4">
            <w:pPr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374D" w:rsidRPr="00C241E4" w:rsidRDefault="0039374D" w:rsidP="006218A4">
            <w:pPr>
              <w:spacing w:before="60" w:after="60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b/>
                <w:sz w:val="20"/>
                <w:szCs w:val="20"/>
              </w:rPr>
              <w:t>Broj sati vođene edukacije (uživo i/ili online)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374D" w:rsidRPr="00C241E4" w:rsidRDefault="0039374D" w:rsidP="006218A4">
            <w:pPr>
              <w:spacing w:before="60" w:after="6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min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24</w:t>
            </w:r>
          </w:p>
        </w:tc>
      </w:tr>
      <w:tr w:rsidR="0039374D" w:rsidRPr="00C241E4" w:rsidTr="006218A4">
        <w:trPr>
          <w:trHeight w:val="140"/>
          <w:jc w:val="center"/>
        </w:trPr>
        <w:tc>
          <w:tcPr>
            <w:tcW w:w="24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374D" w:rsidRPr="00C241E4" w:rsidRDefault="0039374D" w:rsidP="006218A4">
            <w:pPr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374D" w:rsidRPr="00C241E4" w:rsidRDefault="0039374D" w:rsidP="006218A4">
            <w:pPr>
              <w:spacing w:before="60" w:after="60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b/>
                <w:sz w:val="20"/>
                <w:szCs w:val="20"/>
              </w:rPr>
              <w:t>Broj sati osobnih aktivnosti polaznika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374D" w:rsidRPr="00C241E4" w:rsidRDefault="0039374D" w:rsidP="006218A4">
            <w:pPr>
              <w:spacing w:before="60" w:after="6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max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66</w:t>
            </w:r>
          </w:p>
        </w:tc>
      </w:tr>
      <w:tr w:rsidR="0039374D" w:rsidRPr="00C241E4" w:rsidTr="006218A4">
        <w:trPr>
          <w:trHeight w:val="201"/>
          <w:jc w:val="center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9374D" w:rsidRPr="00C241E4" w:rsidRDefault="0039374D" w:rsidP="006218A4">
            <w:pPr>
              <w:keepNext/>
              <w:spacing w:before="60" w:after="60"/>
              <w:jc w:val="both"/>
              <w:rPr>
                <w:rFonts w:ascii="Verdana" w:eastAsia="Verdana" w:hAnsi="Verdana" w:cs="Verdana"/>
                <w:b/>
                <w:sz w:val="20"/>
                <w:szCs w:val="20"/>
                <w:shd w:val="clear" w:color="auto" w:fill="EFEFEF"/>
              </w:rPr>
            </w:pPr>
            <w:r w:rsidRPr="00C241E4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CILJ MODULA</w:t>
            </w:r>
          </w:p>
        </w:tc>
      </w:tr>
      <w:tr w:rsidR="0039374D" w:rsidRPr="00C241E4" w:rsidTr="006218A4">
        <w:trPr>
          <w:trHeight w:val="503"/>
          <w:jc w:val="center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4D" w:rsidRPr="00C241E4" w:rsidRDefault="0039374D" w:rsidP="006218A4">
            <w:pPr>
              <w:keepNext/>
              <w:spacing w:before="60" w:after="6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Sagledavanje izazova društvenog angažmana u zajednici kroz društveno korisno učenje kao pedagoški pristup.</w:t>
            </w:r>
          </w:p>
        </w:tc>
      </w:tr>
      <w:tr w:rsidR="0039374D" w:rsidRPr="00C241E4" w:rsidTr="006218A4">
        <w:trPr>
          <w:trHeight w:val="386"/>
          <w:jc w:val="center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9374D" w:rsidRPr="00C241E4" w:rsidRDefault="0039374D" w:rsidP="006218A4">
            <w:pPr>
              <w:spacing w:before="60" w:after="60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b/>
                <w:sz w:val="20"/>
                <w:szCs w:val="20"/>
              </w:rPr>
              <w:t>OPIS MODULA</w:t>
            </w:r>
          </w:p>
        </w:tc>
      </w:tr>
      <w:tr w:rsidR="0039374D" w:rsidRPr="00C241E4" w:rsidTr="006218A4">
        <w:trPr>
          <w:trHeight w:val="280"/>
          <w:jc w:val="center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4D" w:rsidRPr="00C241E4" w:rsidRDefault="0039374D" w:rsidP="006218A4">
            <w:pPr>
              <w:keepNext/>
              <w:spacing w:before="60" w:after="6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Inoviranje nastavnog procesa kroz društveno korisno učenje. Aktivno učenje. Konkretizacija nastavnih sadržaja na rješavanje konkretnog društvenog problema. Timski rad. Poticanje kritičkog razmišljanja. Povezanost društveno korisnog učenja s projektnom nastavom. Mogućnosti implementacije društveno korisnog učenja kroz različite nastavne predmete i međupredmetne teme s naglaskom na praktičnu nastavu i stručnu praksu. Osmišljavanje projekta: istraživanje potreba zajednice (interesnih grupa) i odabir partnera u zajednici. Razvijanje vještina za pronalazak izvora i tehničke pomoći za rješavanje stvarnog društvenog problema odnosno zadovoljenje društvene potrebe. Primjeri dobre prakse. EU projekti i društveno korisno učenje.</w:t>
            </w:r>
          </w:p>
        </w:tc>
      </w:tr>
      <w:tr w:rsidR="0039374D" w:rsidRPr="00C241E4" w:rsidTr="006218A4">
        <w:trPr>
          <w:trHeight w:val="280"/>
          <w:jc w:val="center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9374D" w:rsidRPr="00C241E4" w:rsidRDefault="0039374D" w:rsidP="006218A4">
            <w:pPr>
              <w:spacing w:before="60" w:after="6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b/>
                <w:sz w:val="20"/>
                <w:szCs w:val="20"/>
              </w:rPr>
              <w:t>ISHODI UČENJA ZA MODUL</w:t>
            </w:r>
          </w:p>
        </w:tc>
      </w:tr>
      <w:tr w:rsidR="0039374D" w:rsidRPr="00C241E4" w:rsidTr="006218A4">
        <w:trPr>
          <w:trHeight w:val="420"/>
          <w:jc w:val="center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4D" w:rsidRPr="00C241E4" w:rsidRDefault="0039374D" w:rsidP="006218A4">
            <w:pPr>
              <w:spacing w:before="60" w:after="6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Nakon uspješno završenog modula polaznik će moći:</w:t>
            </w:r>
          </w:p>
          <w:p w:rsidR="0039374D" w:rsidRPr="00C241E4" w:rsidRDefault="0039374D" w:rsidP="0039374D">
            <w:pPr>
              <w:numPr>
                <w:ilvl w:val="0"/>
                <w:numId w:val="3"/>
              </w:numPr>
              <w:spacing w:before="60" w:after="6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uočiti određeni društveni problem</w:t>
            </w:r>
          </w:p>
          <w:p w:rsidR="0039374D" w:rsidRPr="00C241E4" w:rsidRDefault="0039374D" w:rsidP="0039374D">
            <w:pPr>
              <w:numPr>
                <w:ilvl w:val="0"/>
                <w:numId w:val="3"/>
              </w:numPr>
              <w:spacing w:before="60" w:after="6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osmisliti rješavanje određenog problema/potrebe u društvenoj zajednici</w:t>
            </w:r>
          </w:p>
          <w:p w:rsidR="0039374D" w:rsidRPr="00C241E4" w:rsidRDefault="0039374D" w:rsidP="0039374D">
            <w:pPr>
              <w:numPr>
                <w:ilvl w:val="0"/>
                <w:numId w:val="3"/>
              </w:numPr>
              <w:spacing w:before="60" w:after="6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usmjeriti stečena znanja i vještine učenika na rješavanje konkretnog društvenog problema</w:t>
            </w:r>
          </w:p>
          <w:p w:rsidR="0039374D" w:rsidRPr="00C241E4" w:rsidRDefault="0039374D" w:rsidP="0039374D">
            <w:pPr>
              <w:widowControl w:val="0"/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lastRenderedPageBreak/>
              <w:t>potaknuti suradnju između organizacija civilnog društva i škole u zajedničkom rješavanju društvenih problema u zajednici.</w:t>
            </w:r>
          </w:p>
        </w:tc>
      </w:tr>
    </w:tbl>
    <w:p w:rsidR="0039374D" w:rsidRDefault="0039374D" w:rsidP="004F05C8">
      <w:pPr>
        <w:rPr>
          <w:lang w:val="hr-HR"/>
        </w:rPr>
      </w:pPr>
    </w:p>
    <w:p w:rsidR="0039374D" w:rsidRDefault="0039374D" w:rsidP="004F05C8">
      <w:pPr>
        <w:rPr>
          <w:lang w:val="hr-HR"/>
        </w:rPr>
      </w:pPr>
    </w:p>
    <w:tbl>
      <w:tblPr>
        <w:tblW w:w="934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4"/>
        <w:gridCol w:w="3371"/>
        <w:gridCol w:w="3540"/>
      </w:tblGrid>
      <w:tr w:rsidR="0070237D" w:rsidRPr="0070237D" w:rsidTr="006218A4">
        <w:trPr>
          <w:trHeight w:val="180"/>
          <w:jc w:val="center"/>
        </w:trPr>
        <w:tc>
          <w:tcPr>
            <w:tcW w:w="9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70237D" w:rsidRPr="0070237D" w:rsidRDefault="0070237D" w:rsidP="0070237D">
            <w:pPr>
              <w:keepNext/>
              <w:spacing w:before="60" w:after="60"/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val="hr-HR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val="hr-HR"/>
              </w:rPr>
              <w:t>MI7 (S3)</w:t>
            </w:r>
          </w:p>
        </w:tc>
      </w:tr>
      <w:tr w:rsidR="0070237D" w:rsidRPr="0070237D" w:rsidTr="006218A4">
        <w:trPr>
          <w:trHeight w:val="400"/>
          <w:jc w:val="center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237D" w:rsidRPr="0070237D" w:rsidRDefault="0070237D" w:rsidP="0070237D">
            <w:pPr>
              <w:keepNext/>
              <w:spacing w:before="60" w:after="60"/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val="hr-HR"/>
              </w:rPr>
            </w:pPr>
            <w:r w:rsidRPr="0070237D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val="hr-HR"/>
              </w:rPr>
              <w:t xml:space="preserve">Naziv </w:t>
            </w:r>
            <w:r w:rsidRPr="0070237D">
              <w:rPr>
                <w:rFonts w:ascii="Verdana" w:eastAsia="Verdana" w:hAnsi="Verdana" w:cs="Verdana"/>
                <w:b/>
                <w:sz w:val="20"/>
                <w:szCs w:val="20"/>
                <w:lang w:val="hr-HR"/>
              </w:rPr>
              <w:t>modula</w:t>
            </w:r>
          </w:p>
        </w:tc>
        <w:tc>
          <w:tcPr>
            <w:tcW w:w="6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237D" w:rsidRPr="0070237D" w:rsidRDefault="0070237D" w:rsidP="0070237D">
            <w:pPr>
              <w:spacing w:before="60" w:after="60"/>
              <w:jc w:val="center"/>
              <w:rPr>
                <w:rFonts w:ascii="Verdana" w:eastAsia="Verdana" w:hAnsi="Verdana" w:cs="Verdana"/>
                <w:sz w:val="20"/>
                <w:szCs w:val="20"/>
                <w:lang w:val="hr-HR"/>
              </w:rPr>
            </w:pPr>
            <w:r w:rsidRPr="0070237D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hr-HR"/>
              </w:rPr>
              <w:t>Načela uključivog i društveno odgovornog poduzetništva i poslovanja</w:t>
            </w:r>
          </w:p>
        </w:tc>
      </w:tr>
      <w:tr w:rsidR="0070237D" w:rsidRPr="0070237D" w:rsidTr="006218A4">
        <w:trPr>
          <w:trHeight w:val="140"/>
          <w:jc w:val="center"/>
        </w:trPr>
        <w:tc>
          <w:tcPr>
            <w:tcW w:w="24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237D" w:rsidRPr="0070237D" w:rsidRDefault="0070237D" w:rsidP="0070237D">
            <w:pPr>
              <w:spacing w:before="60" w:after="60"/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val="hr-HR"/>
              </w:rPr>
            </w:pPr>
            <w:r w:rsidRPr="0070237D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val="hr-HR"/>
              </w:rPr>
              <w:t>Bodovna vrijednost i način izvođenja nastave</w:t>
            </w:r>
          </w:p>
        </w:tc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237D" w:rsidRPr="0070237D" w:rsidRDefault="0070237D" w:rsidP="0070237D">
            <w:pPr>
              <w:spacing w:before="60" w:after="60"/>
              <w:jc w:val="both"/>
              <w:rPr>
                <w:rFonts w:ascii="Verdana" w:eastAsia="Verdana" w:hAnsi="Verdana" w:cs="Verdana"/>
                <w:b/>
                <w:sz w:val="20"/>
                <w:szCs w:val="20"/>
                <w:lang w:val="hr-HR"/>
              </w:rPr>
            </w:pPr>
            <w:r w:rsidRPr="0070237D">
              <w:rPr>
                <w:rFonts w:ascii="Verdana" w:eastAsia="Verdana" w:hAnsi="Verdana" w:cs="Verdana"/>
                <w:b/>
                <w:sz w:val="20"/>
                <w:szCs w:val="20"/>
                <w:lang w:val="hr-HR"/>
              </w:rPr>
              <w:t>Kreditni bodovi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237D" w:rsidRPr="0070237D" w:rsidRDefault="0070237D" w:rsidP="0070237D">
            <w:pPr>
              <w:spacing w:before="60" w:after="60"/>
              <w:jc w:val="center"/>
              <w:rPr>
                <w:rFonts w:ascii="Verdana" w:eastAsia="Verdana" w:hAnsi="Verdana" w:cs="Verdana"/>
                <w:sz w:val="20"/>
                <w:szCs w:val="20"/>
                <w:lang w:val="hr-HR"/>
              </w:rPr>
            </w:pPr>
            <w:r w:rsidRPr="0070237D">
              <w:rPr>
                <w:rFonts w:ascii="Verdana" w:eastAsia="Verdana" w:hAnsi="Verdana" w:cs="Verdana"/>
                <w:sz w:val="20"/>
                <w:szCs w:val="20"/>
                <w:lang w:val="hr-HR"/>
              </w:rPr>
              <w:t>1,5</w:t>
            </w:r>
          </w:p>
        </w:tc>
      </w:tr>
      <w:tr w:rsidR="0070237D" w:rsidRPr="0070237D" w:rsidTr="006218A4">
        <w:trPr>
          <w:trHeight w:val="140"/>
          <w:jc w:val="center"/>
        </w:trPr>
        <w:tc>
          <w:tcPr>
            <w:tcW w:w="24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237D" w:rsidRPr="0070237D" w:rsidRDefault="0070237D" w:rsidP="0070237D">
            <w:pPr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237D" w:rsidRPr="0070237D" w:rsidRDefault="0070237D" w:rsidP="0070237D">
            <w:pPr>
              <w:spacing w:before="60" w:after="60"/>
              <w:jc w:val="both"/>
              <w:rPr>
                <w:rFonts w:ascii="Verdana" w:eastAsia="Verdana" w:hAnsi="Verdana" w:cs="Verdana"/>
                <w:b/>
                <w:sz w:val="20"/>
                <w:szCs w:val="20"/>
                <w:lang w:val="hr-HR"/>
              </w:rPr>
            </w:pPr>
            <w:r w:rsidRPr="0070237D">
              <w:rPr>
                <w:rFonts w:ascii="Verdana" w:eastAsia="Verdana" w:hAnsi="Verdana" w:cs="Verdana"/>
                <w:b/>
                <w:sz w:val="20"/>
                <w:szCs w:val="20"/>
                <w:lang w:val="hr-HR"/>
              </w:rPr>
              <w:t>Broj sati vođene edukacije (uživo i/ili online)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237D" w:rsidRPr="0070237D" w:rsidRDefault="0070237D" w:rsidP="0070237D">
            <w:pPr>
              <w:spacing w:before="60" w:after="60"/>
              <w:jc w:val="center"/>
              <w:rPr>
                <w:rFonts w:ascii="Verdana" w:eastAsia="Verdana" w:hAnsi="Verdana" w:cs="Verdana"/>
                <w:sz w:val="20"/>
                <w:szCs w:val="20"/>
                <w:lang w:val="hr-HR"/>
              </w:rPr>
            </w:pPr>
            <w:r w:rsidRPr="0070237D">
              <w:rPr>
                <w:rFonts w:ascii="Verdana" w:eastAsia="Verdana" w:hAnsi="Verdana" w:cs="Verdana"/>
                <w:sz w:val="20"/>
                <w:szCs w:val="20"/>
                <w:lang w:val="hr-HR"/>
              </w:rPr>
              <w:t>min. 12</w:t>
            </w:r>
          </w:p>
        </w:tc>
      </w:tr>
      <w:tr w:rsidR="0070237D" w:rsidRPr="0070237D" w:rsidTr="006218A4">
        <w:trPr>
          <w:trHeight w:val="140"/>
          <w:jc w:val="center"/>
        </w:trPr>
        <w:tc>
          <w:tcPr>
            <w:tcW w:w="24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237D" w:rsidRPr="0070237D" w:rsidRDefault="0070237D" w:rsidP="0070237D">
            <w:pPr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237D" w:rsidRPr="0070237D" w:rsidRDefault="0070237D" w:rsidP="0070237D">
            <w:pPr>
              <w:spacing w:before="60" w:after="60"/>
              <w:jc w:val="both"/>
              <w:rPr>
                <w:rFonts w:ascii="Verdana" w:eastAsia="Verdana" w:hAnsi="Verdana" w:cs="Verdana"/>
                <w:b/>
                <w:sz w:val="20"/>
                <w:szCs w:val="20"/>
                <w:lang w:val="hr-HR"/>
              </w:rPr>
            </w:pPr>
            <w:r w:rsidRPr="0070237D">
              <w:rPr>
                <w:rFonts w:ascii="Verdana" w:eastAsia="Verdana" w:hAnsi="Verdana" w:cs="Verdana"/>
                <w:b/>
                <w:sz w:val="20"/>
                <w:szCs w:val="20"/>
                <w:lang w:val="hr-HR"/>
              </w:rPr>
              <w:t>Broj sati osobnih aktivnosti polaznika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237D" w:rsidRPr="0070237D" w:rsidRDefault="0070237D" w:rsidP="0070237D">
            <w:pPr>
              <w:spacing w:before="60" w:after="60"/>
              <w:jc w:val="center"/>
              <w:rPr>
                <w:rFonts w:ascii="Verdana" w:eastAsia="Verdana" w:hAnsi="Verdana" w:cs="Verdana"/>
                <w:sz w:val="20"/>
                <w:szCs w:val="20"/>
                <w:lang w:val="hr-HR"/>
              </w:rPr>
            </w:pPr>
            <w:r w:rsidRPr="0070237D">
              <w:rPr>
                <w:rFonts w:ascii="Verdana" w:eastAsia="Verdana" w:hAnsi="Verdana" w:cs="Verdana"/>
                <w:sz w:val="20"/>
                <w:szCs w:val="20"/>
                <w:lang w:val="hr-HR"/>
              </w:rPr>
              <w:t>max. 33</w:t>
            </w:r>
          </w:p>
        </w:tc>
      </w:tr>
      <w:tr w:rsidR="0070237D" w:rsidRPr="0070237D" w:rsidTr="006218A4">
        <w:trPr>
          <w:trHeight w:val="201"/>
          <w:jc w:val="center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0237D" w:rsidRPr="0070237D" w:rsidRDefault="0070237D" w:rsidP="0070237D">
            <w:pPr>
              <w:keepNext/>
              <w:spacing w:before="60" w:after="60"/>
              <w:jc w:val="both"/>
              <w:rPr>
                <w:rFonts w:ascii="Verdana" w:eastAsia="Verdana" w:hAnsi="Verdana" w:cs="Verdana"/>
                <w:b/>
                <w:sz w:val="20"/>
                <w:szCs w:val="20"/>
                <w:shd w:val="clear" w:color="auto" w:fill="EFEFEF"/>
                <w:lang w:val="hr-HR"/>
              </w:rPr>
            </w:pPr>
            <w:r w:rsidRPr="0070237D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val="hr-HR"/>
              </w:rPr>
              <w:t>CILJ MODULA</w:t>
            </w:r>
          </w:p>
        </w:tc>
      </w:tr>
      <w:tr w:rsidR="0070237D" w:rsidRPr="0070237D" w:rsidTr="006218A4">
        <w:trPr>
          <w:trHeight w:val="503"/>
          <w:jc w:val="center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37D" w:rsidRPr="0070237D" w:rsidRDefault="0070237D" w:rsidP="0070237D">
            <w:pPr>
              <w:keepNext/>
              <w:spacing w:before="60" w:after="60"/>
              <w:jc w:val="both"/>
              <w:rPr>
                <w:rFonts w:ascii="Verdana" w:eastAsia="Verdana" w:hAnsi="Verdana" w:cs="Verdana"/>
                <w:sz w:val="20"/>
                <w:szCs w:val="20"/>
                <w:lang w:val="hr-HR"/>
              </w:rPr>
            </w:pPr>
            <w:r w:rsidRPr="0070237D">
              <w:rPr>
                <w:rFonts w:ascii="Verdana" w:eastAsia="Verdana" w:hAnsi="Verdana" w:cs="Verdana"/>
                <w:sz w:val="20"/>
                <w:szCs w:val="20"/>
                <w:lang w:val="hr-HR"/>
              </w:rPr>
              <w:t>Savladavanje osnovnih znanja o konceptima društveno odgovornog poslovanja i socijalnog/društvenog poduzetništva radi rasta društvene osviještenosti i poticanja na veću praktičnu implementaciju.</w:t>
            </w:r>
          </w:p>
        </w:tc>
      </w:tr>
      <w:tr w:rsidR="0070237D" w:rsidRPr="0070237D" w:rsidTr="006218A4">
        <w:trPr>
          <w:trHeight w:val="386"/>
          <w:jc w:val="center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0237D" w:rsidRPr="0070237D" w:rsidRDefault="0070237D" w:rsidP="0070237D">
            <w:pPr>
              <w:spacing w:before="60" w:after="60"/>
              <w:jc w:val="both"/>
              <w:rPr>
                <w:rFonts w:ascii="Verdana" w:eastAsia="Verdana" w:hAnsi="Verdana" w:cs="Verdana"/>
                <w:b/>
                <w:sz w:val="20"/>
                <w:szCs w:val="20"/>
                <w:lang w:val="hr-HR"/>
              </w:rPr>
            </w:pPr>
            <w:r w:rsidRPr="0070237D">
              <w:rPr>
                <w:rFonts w:ascii="Verdana" w:eastAsia="Verdana" w:hAnsi="Verdana" w:cs="Verdana"/>
                <w:b/>
                <w:sz w:val="20"/>
                <w:szCs w:val="20"/>
                <w:lang w:val="hr-HR"/>
              </w:rPr>
              <w:t>OPIS MODULA</w:t>
            </w:r>
          </w:p>
        </w:tc>
      </w:tr>
      <w:tr w:rsidR="0070237D" w:rsidRPr="0070237D" w:rsidTr="006218A4">
        <w:trPr>
          <w:trHeight w:val="280"/>
          <w:jc w:val="center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37D" w:rsidRPr="0070237D" w:rsidRDefault="0070237D" w:rsidP="0070237D">
            <w:pPr>
              <w:keepNext/>
              <w:spacing w:before="60" w:after="60"/>
              <w:jc w:val="both"/>
              <w:rPr>
                <w:rFonts w:ascii="Verdana" w:eastAsia="Verdana" w:hAnsi="Verdana" w:cs="Verdana"/>
                <w:sz w:val="20"/>
                <w:szCs w:val="20"/>
                <w:lang w:val="hr-HR"/>
              </w:rPr>
            </w:pPr>
            <w:r w:rsidRPr="0070237D">
              <w:rPr>
                <w:rFonts w:ascii="Verdana" w:eastAsia="Verdana" w:hAnsi="Verdana" w:cs="Verdana"/>
                <w:sz w:val="20"/>
                <w:szCs w:val="20"/>
                <w:lang w:val="hr-HR"/>
              </w:rPr>
              <w:t>Koncept društveno odgovornog poslovanja. Mogućnosti praktične implementacije koncepta društveno odgovornog poslovanja. Primjeri dobre prakse društveno odgovornog poslovanja. Koncept socijalnog/društvenog poduzetništva. Mogućnosti praktične implementacije koncepta socijalnog/društvenog poduzetništva. Primjeri dobre prakse socijalnog/društvenog poduzetništva. EU projekti u kontekstu društveno odgovornog poslovanja i socijalnog/društvenog poduzetništva.</w:t>
            </w:r>
          </w:p>
        </w:tc>
      </w:tr>
      <w:tr w:rsidR="0070237D" w:rsidRPr="0070237D" w:rsidTr="006218A4">
        <w:trPr>
          <w:trHeight w:val="280"/>
          <w:jc w:val="center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0237D" w:rsidRPr="0070237D" w:rsidRDefault="0070237D" w:rsidP="0070237D">
            <w:pPr>
              <w:spacing w:before="60" w:after="60"/>
              <w:jc w:val="both"/>
              <w:rPr>
                <w:rFonts w:ascii="Verdana" w:eastAsia="Verdana" w:hAnsi="Verdana" w:cs="Verdana"/>
                <w:sz w:val="20"/>
                <w:szCs w:val="20"/>
                <w:lang w:val="hr-HR"/>
              </w:rPr>
            </w:pPr>
            <w:r w:rsidRPr="0070237D">
              <w:rPr>
                <w:rFonts w:ascii="Verdana" w:eastAsia="Verdana" w:hAnsi="Verdana" w:cs="Verdana"/>
                <w:b/>
                <w:sz w:val="20"/>
                <w:szCs w:val="20"/>
                <w:lang w:val="hr-HR"/>
              </w:rPr>
              <w:t>ISHODI UČENJA ZA MODUL</w:t>
            </w:r>
          </w:p>
        </w:tc>
      </w:tr>
      <w:tr w:rsidR="0070237D" w:rsidRPr="0070237D" w:rsidTr="006218A4">
        <w:trPr>
          <w:trHeight w:val="420"/>
          <w:jc w:val="center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37D" w:rsidRPr="0070237D" w:rsidRDefault="0070237D" w:rsidP="0070237D">
            <w:pPr>
              <w:spacing w:before="60" w:after="60"/>
              <w:jc w:val="both"/>
              <w:rPr>
                <w:rFonts w:ascii="Verdana" w:eastAsia="Verdana" w:hAnsi="Verdana" w:cs="Verdana"/>
                <w:sz w:val="20"/>
                <w:szCs w:val="20"/>
                <w:lang w:val="hr-HR"/>
              </w:rPr>
            </w:pPr>
            <w:r w:rsidRPr="0070237D">
              <w:rPr>
                <w:rFonts w:ascii="Verdana" w:eastAsia="Verdana" w:hAnsi="Verdana" w:cs="Verdana"/>
                <w:sz w:val="20"/>
                <w:szCs w:val="20"/>
                <w:lang w:val="hr-HR"/>
              </w:rPr>
              <w:t>Nakon uspješno završenog modula polaznik će moći:</w:t>
            </w:r>
          </w:p>
          <w:p w:rsidR="0070237D" w:rsidRPr="0070237D" w:rsidRDefault="0070237D" w:rsidP="0070237D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Verdana" w:eastAsia="Verdana" w:hAnsi="Verdana" w:cs="Verdana"/>
                <w:sz w:val="20"/>
                <w:szCs w:val="20"/>
                <w:lang w:val="hr-HR"/>
              </w:rPr>
            </w:pPr>
            <w:r w:rsidRPr="0070237D">
              <w:rPr>
                <w:rFonts w:ascii="Verdana" w:eastAsia="Verdana" w:hAnsi="Verdana" w:cs="Verdana"/>
                <w:sz w:val="20"/>
                <w:szCs w:val="20"/>
                <w:lang w:val="hr-HR"/>
              </w:rPr>
              <w:t>objasniti koncept društveno odgovornog poslovanja</w:t>
            </w:r>
          </w:p>
          <w:p w:rsidR="0070237D" w:rsidRPr="0070237D" w:rsidRDefault="0070237D" w:rsidP="0070237D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Verdana" w:eastAsia="Verdana" w:hAnsi="Verdana" w:cs="Verdana"/>
                <w:sz w:val="20"/>
                <w:szCs w:val="20"/>
                <w:lang w:val="hr-HR"/>
              </w:rPr>
            </w:pPr>
            <w:r w:rsidRPr="0070237D">
              <w:rPr>
                <w:rFonts w:ascii="Verdana" w:eastAsia="Verdana" w:hAnsi="Verdana" w:cs="Verdana"/>
                <w:sz w:val="20"/>
                <w:szCs w:val="20"/>
                <w:lang w:val="hr-HR"/>
              </w:rPr>
              <w:t>objasniti koncept socijalnog/društvenog poduzetništva</w:t>
            </w:r>
          </w:p>
          <w:p w:rsidR="0070237D" w:rsidRPr="0070237D" w:rsidRDefault="0070237D" w:rsidP="0070237D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Verdana" w:eastAsia="Verdana" w:hAnsi="Verdana" w:cs="Verdana"/>
                <w:sz w:val="20"/>
                <w:szCs w:val="20"/>
                <w:lang w:val="hr-HR"/>
              </w:rPr>
            </w:pPr>
            <w:r w:rsidRPr="0070237D">
              <w:rPr>
                <w:rFonts w:ascii="Verdana" w:eastAsia="Verdana" w:hAnsi="Verdana" w:cs="Verdana"/>
                <w:sz w:val="20"/>
                <w:szCs w:val="20"/>
                <w:lang w:val="hr-HR"/>
              </w:rPr>
              <w:t>osmisliti aktivnosti za praktičnu primjenu principa društveno odgovornog poslovanja</w:t>
            </w:r>
          </w:p>
          <w:p w:rsidR="0070237D" w:rsidRPr="0070237D" w:rsidRDefault="0070237D" w:rsidP="0070237D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Verdana" w:eastAsia="Verdana" w:hAnsi="Verdana" w:cs="Verdana"/>
                <w:sz w:val="20"/>
                <w:szCs w:val="20"/>
                <w:lang w:val="hr-HR"/>
              </w:rPr>
            </w:pPr>
            <w:r w:rsidRPr="0070237D">
              <w:rPr>
                <w:rFonts w:ascii="Verdana" w:eastAsia="Verdana" w:hAnsi="Verdana" w:cs="Verdana"/>
                <w:sz w:val="20"/>
                <w:szCs w:val="20"/>
                <w:lang w:val="hr-HR"/>
              </w:rPr>
              <w:t>osmisliti aktivnosti za mogućnosti praktične primjene socijalnog/društvenog poduzetništva</w:t>
            </w:r>
          </w:p>
          <w:p w:rsidR="0070237D" w:rsidRPr="0070237D" w:rsidRDefault="0070237D" w:rsidP="0070237D">
            <w:pPr>
              <w:widowControl w:val="0"/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Verdana" w:hAnsi="Verdana"/>
                <w:sz w:val="20"/>
                <w:szCs w:val="20"/>
                <w:lang w:val="hr-HR"/>
              </w:rPr>
            </w:pPr>
            <w:r w:rsidRPr="0070237D">
              <w:rPr>
                <w:rFonts w:ascii="Verdana" w:eastAsia="Verdana" w:hAnsi="Verdana" w:cs="Verdana"/>
                <w:sz w:val="20"/>
                <w:szCs w:val="20"/>
                <w:lang w:val="hr-HR"/>
              </w:rPr>
              <w:t>promovirati koncepte društveno odgovornog poslovanja i socijalnog poduzetništva kod mentora/poslodavaca i učenika u ulozi budućih zaposlenika, poduzetnika i poslodavaca.</w:t>
            </w:r>
          </w:p>
        </w:tc>
      </w:tr>
    </w:tbl>
    <w:p w:rsidR="0039374D" w:rsidRDefault="0039374D" w:rsidP="004F05C8">
      <w:pPr>
        <w:rPr>
          <w:lang w:val="hr-HR"/>
        </w:rPr>
      </w:pPr>
    </w:p>
    <w:p w:rsidR="002766B1" w:rsidRDefault="002766B1" w:rsidP="004F05C8">
      <w:pPr>
        <w:rPr>
          <w:lang w:val="hr-HR"/>
        </w:rPr>
      </w:pPr>
    </w:p>
    <w:tbl>
      <w:tblPr>
        <w:tblW w:w="934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4"/>
        <w:gridCol w:w="3371"/>
        <w:gridCol w:w="3540"/>
      </w:tblGrid>
      <w:tr w:rsidR="002766B1" w:rsidRPr="00C241E4" w:rsidTr="006218A4">
        <w:trPr>
          <w:trHeight w:val="180"/>
          <w:jc w:val="center"/>
        </w:trPr>
        <w:tc>
          <w:tcPr>
            <w:tcW w:w="9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2766B1" w:rsidRPr="00C241E4" w:rsidRDefault="002766B1" w:rsidP="002766B1">
            <w:pPr>
              <w:keepNext/>
              <w:spacing w:before="60" w:after="60"/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lastRenderedPageBreak/>
              <w:t>MI10 (S3)</w:t>
            </w:r>
          </w:p>
        </w:tc>
      </w:tr>
      <w:tr w:rsidR="002766B1" w:rsidRPr="00C241E4" w:rsidTr="006218A4">
        <w:trPr>
          <w:trHeight w:val="400"/>
          <w:jc w:val="center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766B1" w:rsidRPr="00C241E4" w:rsidRDefault="002766B1" w:rsidP="006218A4">
            <w:pPr>
              <w:keepNext/>
              <w:spacing w:before="60" w:after="60"/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Naziv </w:t>
            </w:r>
            <w:r w:rsidRPr="00C241E4">
              <w:rPr>
                <w:rFonts w:ascii="Verdana" w:eastAsia="Verdana" w:hAnsi="Verdana" w:cs="Verdana"/>
                <w:b/>
                <w:sz w:val="20"/>
                <w:szCs w:val="20"/>
              </w:rPr>
              <w:t>modula</w:t>
            </w:r>
          </w:p>
        </w:tc>
        <w:tc>
          <w:tcPr>
            <w:tcW w:w="6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766B1" w:rsidRPr="00C241E4" w:rsidRDefault="002766B1" w:rsidP="006218A4">
            <w:pPr>
              <w:spacing w:before="60" w:after="6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Osnove menadžmenta i menadžerske vještine</w:t>
            </w:r>
          </w:p>
        </w:tc>
      </w:tr>
      <w:tr w:rsidR="002766B1" w:rsidRPr="00C241E4" w:rsidTr="006218A4">
        <w:trPr>
          <w:trHeight w:val="140"/>
          <w:jc w:val="center"/>
        </w:trPr>
        <w:tc>
          <w:tcPr>
            <w:tcW w:w="24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766B1" w:rsidRPr="00C241E4" w:rsidRDefault="002766B1" w:rsidP="006218A4">
            <w:pPr>
              <w:spacing w:before="60" w:after="60"/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Bodovna vrijednost i način izvođenja nastave</w:t>
            </w:r>
          </w:p>
        </w:tc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766B1" w:rsidRPr="00C241E4" w:rsidRDefault="002766B1" w:rsidP="006218A4">
            <w:pPr>
              <w:spacing w:before="60" w:after="60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b/>
                <w:sz w:val="20"/>
                <w:szCs w:val="20"/>
              </w:rPr>
              <w:t>Kreditni bodovi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766B1" w:rsidRPr="00C241E4" w:rsidRDefault="002766B1" w:rsidP="006218A4">
            <w:pPr>
              <w:spacing w:before="60" w:after="6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3</w:t>
            </w:r>
          </w:p>
        </w:tc>
      </w:tr>
      <w:tr w:rsidR="002766B1" w:rsidRPr="00C241E4" w:rsidTr="006218A4">
        <w:trPr>
          <w:trHeight w:val="140"/>
          <w:jc w:val="center"/>
        </w:trPr>
        <w:tc>
          <w:tcPr>
            <w:tcW w:w="24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766B1" w:rsidRPr="00C241E4" w:rsidRDefault="002766B1" w:rsidP="006218A4">
            <w:pPr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766B1" w:rsidRPr="00C241E4" w:rsidRDefault="002766B1" w:rsidP="006218A4">
            <w:pPr>
              <w:spacing w:before="60" w:after="60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b/>
                <w:sz w:val="20"/>
                <w:szCs w:val="20"/>
              </w:rPr>
              <w:t>Broj sati vođene edukacije (uživo i/ili online)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766B1" w:rsidRPr="00C241E4" w:rsidRDefault="002766B1" w:rsidP="006218A4">
            <w:pPr>
              <w:spacing w:before="60" w:after="6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min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48</w:t>
            </w:r>
          </w:p>
        </w:tc>
      </w:tr>
      <w:tr w:rsidR="002766B1" w:rsidRPr="00C241E4" w:rsidTr="006218A4">
        <w:trPr>
          <w:trHeight w:val="140"/>
          <w:jc w:val="center"/>
        </w:trPr>
        <w:tc>
          <w:tcPr>
            <w:tcW w:w="24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766B1" w:rsidRPr="00C241E4" w:rsidRDefault="002766B1" w:rsidP="006218A4">
            <w:pPr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766B1" w:rsidRPr="00C241E4" w:rsidRDefault="002766B1" w:rsidP="006218A4">
            <w:pPr>
              <w:spacing w:before="60" w:after="60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b/>
                <w:sz w:val="20"/>
                <w:szCs w:val="20"/>
              </w:rPr>
              <w:t>Broj sati osobnih aktivnosti polaznika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766B1" w:rsidRPr="00C241E4" w:rsidRDefault="002766B1" w:rsidP="006218A4">
            <w:pPr>
              <w:spacing w:before="60" w:after="6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max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63</w:t>
            </w:r>
          </w:p>
        </w:tc>
      </w:tr>
      <w:tr w:rsidR="002766B1" w:rsidRPr="00C241E4" w:rsidTr="006218A4">
        <w:trPr>
          <w:trHeight w:val="201"/>
          <w:jc w:val="center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766B1" w:rsidRPr="00C241E4" w:rsidRDefault="002766B1" w:rsidP="006218A4">
            <w:pPr>
              <w:keepNext/>
              <w:spacing w:before="60" w:after="60"/>
              <w:jc w:val="both"/>
              <w:rPr>
                <w:rFonts w:ascii="Verdana" w:eastAsia="Verdana" w:hAnsi="Verdana" w:cs="Verdana"/>
                <w:b/>
                <w:sz w:val="20"/>
                <w:szCs w:val="20"/>
                <w:shd w:val="clear" w:color="auto" w:fill="EFEFEF"/>
              </w:rPr>
            </w:pPr>
            <w:r w:rsidRPr="00C241E4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CILJ MODULA</w:t>
            </w:r>
          </w:p>
        </w:tc>
      </w:tr>
      <w:tr w:rsidR="002766B1" w:rsidRPr="00C241E4" w:rsidTr="006218A4">
        <w:trPr>
          <w:trHeight w:val="503"/>
          <w:jc w:val="center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6B1" w:rsidRPr="00C241E4" w:rsidRDefault="002766B1" w:rsidP="006218A4">
            <w:pPr>
              <w:keepNext/>
              <w:spacing w:before="60" w:after="6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U okviru ovog modula ravnatelji, stručni suradnici i nastavnici strukovnih predmeta upoznat će se s osnovama suvremenog menadžmenta, s naglaskom na menadžerske vještine potrebne u svakodnevnom radu i poslovanju škole.</w:t>
            </w:r>
          </w:p>
        </w:tc>
      </w:tr>
      <w:tr w:rsidR="002766B1" w:rsidRPr="00C241E4" w:rsidTr="006218A4">
        <w:trPr>
          <w:trHeight w:val="386"/>
          <w:jc w:val="center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766B1" w:rsidRPr="00C241E4" w:rsidRDefault="002766B1" w:rsidP="006218A4">
            <w:pPr>
              <w:spacing w:before="60" w:after="60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b/>
                <w:sz w:val="20"/>
                <w:szCs w:val="20"/>
              </w:rPr>
              <w:t>OPIS MODULA</w:t>
            </w:r>
          </w:p>
        </w:tc>
      </w:tr>
      <w:tr w:rsidR="002766B1" w:rsidRPr="00C241E4" w:rsidTr="006218A4">
        <w:trPr>
          <w:trHeight w:val="280"/>
          <w:jc w:val="center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6B1" w:rsidRPr="00C241E4" w:rsidRDefault="002766B1" w:rsidP="006218A4">
            <w:pPr>
              <w:keepNext/>
              <w:spacing w:before="60" w:after="6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Uvod u menadžment. Pojam, vrste i ostale odrednice menadžmenta. Određenje i važnost menadžerskih vještina. Vještine planiranja, organiziranja, vođenja i kontrole. Vještine upravljanja ljudskim resursima, komuniciranja i odlučivanja. Osnove marketinga i financijskog poslovanja. Upravljanje promjenama. Upravljanje kvalitetom. Strateški menadžment. Specifičnosti menadžmenta u obrazovanju.</w:t>
            </w:r>
          </w:p>
        </w:tc>
      </w:tr>
      <w:tr w:rsidR="002766B1" w:rsidRPr="00C241E4" w:rsidTr="006218A4">
        <w:trPr>
          <w:trHeight w:val="280"/>
          <w:jc w:val="center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766B1" w:rsidRPr="00C241E4" w:rsidRDefault="002766B1" w:rsidP="006218A4">
            <w:pPr>
              <w:spacing w:before="60" w:after="6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b/>
                <w:sz w:val="20"/>
                <w:szCs w:val="20"/>
              </w:rPr>
              <w:t>ISHODI UČENJA ZA MODUL</w:t>
            </w:r>
          </w:p>
        </w:tc>
      </w:tr>
      <w:tr w:rsidR="002766B1" w:rsidRPr="00C241E4" w:rsidTr="006218A4">
        <w:trPr>
          <w:trHeight w:val="420"/>
          <w:jc w:val="center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6B1" w:rsidRPr="00C241E4" w:rsidRDefault="002766B1" w:rsidP="006218A4">
            <w:pPr>
              <w:spacing w:before="60" w:after="6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Nakon uspješno završenog modula polaznik će moći:</w:t>
            </w:r>
          </w:p>
          <w:p w:rsidR="002766B1" w:rsidRPr="00C241E4" w:rsidRDefault="002766B1" w:rsidP="002766B1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voditi, planirati, organizirati i kontrolirati raznovrsne procese u svakodnevnom radu te donositi odluke</w:t>
            </w:r>
          </w:p>
          <w:p w:rsidR="002766B1" w:rsidRPr="00C241E4" w:rsidRDefault="002766B1" w:rsidP="002766B1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upravljati ljudskim resursima i adekvatno komunicirati</w:t>
            </w:r>
          </w:p>
          <w:p w:rsidR="002766B1" w:rsidRPr="00C241E4" w:rsidRDefault="002766B1" w:rsidP="002766B1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primijeniti osnovna financijska i marketinška znanja u poslovanje škole</w:t>
            </w:r>
          </w:p>
          <w:p w:rsidR="002766B1" w:rsidRPr="00C241E4" w:rsidRDefault="002766B1" w:rsidP="002766B1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interpretirati odrednice strateškog menadžmenta, upravljanja promjenama i upravljanja kvalitetom</w:t>
            </w:r>
          </w:p>
          <w:p w:rsidR="002766B1" w:rsidRPr="00C241E4" w:rsidRDefault="002766B1" w:rsidP="002766B1">
            <w:pPr>
              <w:widowControl w:val="0"/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primijeniti ostala stečena znanja u poslovanje škole u promjenjivom okruženju i izazovima suvremenog društva.</w:t>
            </w:r>
          </w:p>
        </w:tc>
      </w:tr>
    </w:tbl>
    <w:p w:rsidR="002766B1" w:rsidRDefault="002766B1" w:rsidP="004F05C8">
      <w:pPr>
        <w:rPr>
          <w:lang w:val="hr-HR"/>
        </w:rPr>
      </w:pPr>
    </w:p>
    <w:tbl>
      <w:tblPr>
        <w:tblW w:w="934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4"/>
        <w:gridCol w:w="3371"/>
        <w:gridCol w:w="3540"/>
      </w:tblGrid>
      <w:tr w:rsidR="007266DE" w:rsidRPr="00C241E4" w:rsidTr="006218A4">
        <w:trPr>
          <w:trHeight w:val="180"/>
          <w:jc w:val="center"/>
        </w:trPr>
        <w:tc>
          <w:tcPr>
            <w:tcW w:w="9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7266DE" w:rsidRPr="00C241E4" w:rsidRDefault="007266DE" w:rsidP="006218A4">
            <w:pPr>
              <w:keepNext/>
              <w:spacing w:before="60" w:after="60"/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MI12 (S3)</w:t>
            </w:r>
            <w:r w:rsidRPr="00C241E4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7266DE" w:rsidRPr="00C241E4" w:rsidTr="006218A4">
        <w:trPr>
          <w:trHeight w:val="400"/>
          <w:jc w:val="center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66DE" w:rsidRPr="00C241E4" w:rsidRDefault="007266DE" w:rsidP="006218A4">
            <w:pPr>
              <w:keepNext/>
              <w:spacing w:before="60" w:after="60"/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Naziv </w:t>
            </w:r>
            <w:r w:rsidRPr="00C241E4">
              <w:rPr>
                <w:rFonts w:ascii="Verdana" w:eastAsia="Verdana" w:hAnsi="Verdana" w:cs="Verdana"/>
                <w:b/>
                <w:sz w:val="20"/>
                <w:szCs w:val="20"/>
              </w:rPr>
              <w:t>modula</w:t>
            </w:r>
          </w:p>
        </w:tc>
        <w:tc>
          <w:tcPr>
            <w:tcW w:w="6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66DE" w:rsidRPr="00C241E4" w:rsidRDefault="007266DE" w:rsidP="006218A4">
            <w:pPr>
              <w:spacing w:before="60" w:after="6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Kibernetička sigurnost</w:t>
            </w:r>
          </w:p>
        </w:tc>
      </w:tr>
      <w:tr w:rsidR="007266DE" w:rsidRPr="00C241E4" w:rsidTr="006218A4">
        <w:trPr>
          <w:trHeight w:val="140"/>
          <w:jc w:val="center"/>
        </w:trPr>
        <w:tc>
          <w:tcPr>
            <w:tcW w:w="24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66DE" w:rsidRPr="00C241E4" w:rsidRDefault="007266DE" w:rsidP="006218A4">
            <w:pPr>
              <w:spacing w:before="60" w:after="60"/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Bodovna vrijednost i način izvođenja nastave</w:t>
            </w:r>
          </w:p>
        </w:tc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66DE" w:rsidRPr="00C241E4" w:rsidRDefault="007266DE" w:rsidP="006218A4">
            <w:pPr>
              <w:spacing w:before="60" w:after="60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b/>
                <w:sz w:val="20"/>
                <w:szCs w:val="20"/>
              </w:rPr>
              <w:t>Kreditni bodovi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66DE" w:rsidRPr="00C241E4" w:rsidRDefault="007266DE" w:rsidP="006218A4">
            <w:pPr>
              <w:spacing w:before="60" w:after="6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1,5</w:t>
            </w:r>
          </w:p>
        </w:tc>
      </w:tr>
      <w:tr w:rsidR="007266DE" w:rsidRPr="00C241E4" w:rsidTr="006218A4">
        <w:trPr>
          <w:trHeight w:val="140"/>
          <w:jc w:val="center"/>
        </w:trPr>
        <w:tc>
          <w:tcPr>
            <w:tcW w:w="93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66DE" w:rsidRPr="00C241E4" w:rsidRDefault="007266DE" w:rsidP="006218A4">
            <w:pPr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66DE" w:rsidRPr="00C241E4" w:rsidRDefault="007266DE" w:rsidP="006218A4">
            <w:pPr>
              <w:spacing w:before="60" w:after="60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b/>
                <w:sz w:val="20"/>
                <w:szCs w:val="20"/>
              </w:rPr>
              <w:t>Broj sati vođene edukacije (uživo i/ili online)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66DE" w:rsidRPr="00C241E4" w:rsidRDefault="007266DE" w:rsidP="006218A4">
            <w:pPr>
              <w:spacing w:before="60" w:after="6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min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15</w:t>
            </w:r>
          </w:p>
        </w:tc>
      </w:tr>
      <w:tr w:rsidR="007266DE" w:rsidRPr="00C241E4" w:rsidTr="006218A4">
        <w:trPr>
          <w:trHeight w:val="140"/>
          <w:jc w:val="center"/>
        </w:trPr>
        <w:tc>
          <w:tcPr>
            <w:tcW w:w="93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66DE" w:rsidRPr="00C241E4" w:rsidRDefault="007266DE" w:rsidP="006218A4">
            <w:pPr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66DE" w:rsidRPr="00C241E4" w:rsidRDefault="007266DE" w:rsidP="006218A4">
            <w:pPr>
              <w:spacing w:before="60" w:after="60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b/>
                <w:sz w:val="20"/>
                <w:szCs w:val="20"/>
              </w:rPr>
              <w:t>Broj sati osobnih aktivnosti polaznika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66DE" w:rsidRPr="00C241E4" w:rsidRDefault="007266DE" w:rsidP="006218A4">
            <w:pPr>
              <w:spacing w:before="60" w:after="6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max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45</w:t>
            </w:r>
          </w:p>
        </w:tc>
      </w:tr>
      <w:tr w:rsidR="007266DE" w:rsidRPr="00C241E4" w:rsidTr="006218A4">
        <w:trPr>
          <w:trHeight w:val="201"/>
          <w:jc w:val="center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266DE" w:rsidRPr="00C241E4" w:rsidRDefault="007266DE" w:rsidP="006218A4">
            <w:pPr>
              <w:keepNext/>
              <w:spacing w:before="60" w:after="60"/>
              <w:jc w:val="both"/>
              <w:rPr>
                <w:rFonts w:ascii="Verdana" w:eastAsia="Verdana" w:hAnsi="Verdana" w:cs="Verdana"/>
                <w:b/>
                <w:sz w:val="20"/>
                <w:szCs w:val="20"/>
                <w:shd w:val="clear" w:color="auto" w:fill="EFEFEF"/>
              </w:rPr>
            </w:pPr>
            <w:r w:rsidRPr="00C241E4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CILJ MODULA</w:t>
            </w:r>
          </w:p>
        </w:tc>
      </w:tr>
      <w:tr w:rsidR="007266DE" w:rsidRPr="00C241E4" w:rsidTr="006218A4">
        <w:trPr>
          <w:trHeight w:val="787"/>
          <w:jc w:val="center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6DE" w:rsidRPr="00C241E4" w:rsidRDefault="007266DE" w:rsidP="006218A4">
            <w:pPr>
              <w:spacing w:before="60" w:after="60"/>
              <w:jc w:val="both"/>
              <w:rPr>
                <w:rFonts w:ascii="Verdana" w:eastAsia="Verdana" w:hAnsi="Verdana" w:cs="Verdana"/>
                <w:b/>
                <w:sz w:val="20"/>
                <w:szCs w:val="20"/>
                <w:shd w:val="clear" w:color="auto" w:fill="EFEFEF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Stjecanje znanja o sigurnosnim politikama (povjerljivost, integritet, dostupnost), ključnim pojmovima i konceptima povezanim sa zakonodavstvom u području kibernetičke sigurnosti, 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lastRenderedPageBreak/>
              <w:t>o kriptografiji i suvremenim tehnikama enkripcije te razmatranje pristupa za upravljanje rizicima i zaštiti poslovanja, osobnih podataka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,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 xml:space="preserve"> uređaja i okoline.</w:t>
            </w:r>
          </w:p>
        </w:tc>
      </w:tr>
      <w:tr w:rsidR="007266DE" w:rsidRPr="00C241E4" w:rsidTr="006218A4">
        <w:trPr>
          <w:trHeight w:val="386"/>
          <w:jc w:val="center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266DE" w:rsidRPr="00C241E4" w:rsidRDefault="007266DE" w:rsidP="006218A4">
            <w:pPr>
              <w:spacing w:before="60" w:after="60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b/>
                <w:sz w:val="20"/>
                <w:szCs w:val="20"/>
              </w:rPr>
              <w:lastRenderedPageBreak/>
              <w:t>OPIS MODULA</w:t>
            </w:r>
          </w:p>
        </w:tc>
      </w:tr>
      <w:tr w:rsidR="007266DE" w:rsidRPr="00C241E4" w:rsidTr="006218A4">
        <w:trPr>
          <w:trHeight w:val="280"/>
          <w:jc w:val="center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6DE" w:rsidRPr="00C241E4" w:rsidRDefault="007266DE" w:rsidP="006218A4">
            <w:pPr>
              <w:spacing w:before="60" w:after="6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Uvod u sigurnost, upravljanje pristupom i sigurnost razvoja softvera; Planiranje kontinuiteta poslovanja i oporavka od katastrofe; Upravljanje informacijskom sigurnošću i upravljanje rizikom; Pravni propisi i usklađenost; Kriptografija; Sigurnosna arhitektura i dizajn; Telekomunikacije i sigurnost mreže.</w:t>
            </w:r>
          </w:p>
        </w:tc>
      </w:tr>
      <w:tr w:rsidR="007266DE" w:rsidRPr="00C241E4" w:rsidTr="006218A4">
        <w:trPr>
          <w:trHeight w:val="280"/>
          <w:jc w:val="center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266DE" w:rsidRPr="00C241E4" w:rsidRDefault="007266DE" w:rsidP="006218A4">
            <w:pPr>
              <w:spacing w:before="60" w:after="6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b/>
                <w:sz w:val="20"/>
                <w:szCs w:val="20"/>
              </w:rPr>
              <w:t>ISHODI UČENJA ZA MODUL</w:t>
            </w:r>
          </w:p>
        </w:tc>
      </w:tr>
      <w:tr w:rsidR="007266DE" w:rsidRPr="00C241E4" w:rsidTr="006218A4">
        <w:trPr>
          <w:trHeight w:val="420"/>
          <w:jc w:val="center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6DE" w:rsidRPr="00C241E4" w:rsidRDefault="007266DE" w:rsidP="006218A4">
            <w:pPr>
              <w:widowControl w:val="0"/>
              <w:spacing w:before="60" w:after="6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C241E4">
              <w:rPr>
                <w:rFonts w:ascii="Verdana" w:eastAsia="Verdana" w:hAnsi="Verdana" w:cs="Verdana"/>
                <w:sz w:val="20"/>
                <w:szCs w:val="20"/>
              </w:rPr>
              <w:t>Nakon uspješno završenog modula polaznik će moći:</w:t>
            </w:r>
          </w:p>
          <w:p w:rsidR="007266DE" w:rsidRPr="00C241E4" w:rsidRDefault="007266DE" w:rsidP="007266DE">
            <w:pPr>
              <w:widowControl w:val="0"/>
              <w:numPr>
                <w:ilvl w:val="0"/>
                <w:numId w:val="3"/>
              </w:numPr>
              <w:spacing w:before="60" w:after="60" w:line="240" w:lineRule="auto"/>
              <w:ind w:left="880" w:hanging="426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>aspraviti o ključnim konceptima kibernetičke sigurnosti i načelu njihova rada</w:t>
            </w:r>
          </w:p>
          <w:p w:rsidR="007266DE" w:rsidRPr="00C241E4" w:rsidRDefault="007266DE" w:rsidP="007266DE">
            <w:pPr>
              <w:widowControl w:val="0"/>
              <w:numPr>
                <w:ilvl w:val="0"/>
                <w:numId w:val="3"/>
              </w:numPr>
              <w:spacing w:before="60" w:after="60" w:line="240" w:lineRule="auto"/>
              <w:ind w:left="880" w:hanging="426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>abrojiti korake za izradu sustava upravljanja pristupom</w:t>
            </w:r>
          </w:p>
          <w:p w:rsidR="007266DE" w:rsidRPr="00C241E4" w:rsidRDefault="007266DE" w:rsidP="007266DE">
            <w:pPr>
              <w:widowControl w:val="0"/>
              <w:numPr>
                <w:ilvl w:val="0"/>
                <w:numId w:val="3"/>
              </w:numPr>
              <w:spacing w:before="60" w:after="60" w:line="240" w:lineRule="auto"/>
              <w:ind w:left="880" w:hanging="426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o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>pisati životni ciklus razvoja softvera</w:t>
            </w:r>
          </w:p>
          <w:p w:rsidR="007266DE" w:rsidRPr="00C241E4" w:rsidRDefault="007266DE" w:rsidP="007266DE">
            <w:pPr>
              <w:widowControl w:val="0"/>
              <w:numPr>
                <w:ilvl w:val="0"/>
                <w:numId w:val="3"/>
              </w:numPr>
              <w:spacing w:before="60" w:after="60" w:line="240" w:lineRule="auto"/>
              <w:ind w:left="880" w:hanging="426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>azlikovati uloge i odgovornosti povezane s kibernetičkom sigurno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šću</w:t>
            </w:r>
          </w:p>
          <w:p w:rsidR="007266DE" w:rsidRPr="00C241E4" w:rsidRDefault="007266DE" w:rsidP="007266DE">
            <w:pPr>
              <w:widowControl w:val="0"/>
              <w:numPr>
                <w:ilvl w:val="0"/>
                <w:numId w:val="3"/>
              </w:numPr>
              <w:spacing w:before="60" w:after="60" w:line="240" w:lineRule="auto"/>
              <w:ind w:left="880" w:hanging="426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o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>pisati razlike između oporavka od katastrofe i kontinuiteta poslovanja nakon katastrofe</w:t>
            </w:r>
          </w:p>
          <w:p w:rsidR="007266DE" w:rsidRPr="00C241E4" w:rsidRDefault="007266DE" w:rsidP="007266DE">
            <w:pPr>
              <w:widowControl w:val="0"/>
              <w:numPr>
                <w:ilvl w:val="0"/>
                <w:numId w:val="3"/>
              </w:numPr>
              <w:spacing w:before="60" w:after="60" w:line="240" w:lineRule="auto"/>
              <w:ind w:left="880" w:hanging="426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o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>pisati najbolje prakse koje olakšavaju implementaciju oporavka od katastrofe</w:t>
            </w:r>
          </w:p>
          <w:p w:rsidR="007266DE" w:rsidRPr="00C241E4" w:rsidRDefault="007266DE" w:rsidP="007266DE">
            <w:pPr>
              <w:widowControl w:val="0"/>
              <w:numPr>
                <w:ilvl w:val="0"/>
                <w:numId w:val="3"/>
              </w:numPr>
              <w:spacing w:before="60" w:after="60" w:line="240" w:lineRule="auto"/>
              <w:ind w:left="880" w:hanging="426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o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>bjasniti osnove kriptografije te suvremene tehnike enkripcije podataka</w:t>
            </w:r>
          </w:p>
          <w:p w:rsidR="007266DE" w:rsidRPr="00C241E4" w:rsidRDefault="007266DE" w:rsidP="007266DE">
            <w:pPr>
              <w:widowControl w:val="0"/>
              <w:numPr>
                <w:ilvl w:val="0"/>
                <w:numId w:val="3"/>
              </w:numPr>
              <w:spacing w:before="60" w:after="60" w:line="240" w:lineRule="auto"/>
              <w:ind w:left="880" w:hanging="426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>nalizirati hardver, softver, komponente mreže i njihove međusobne odnose s ciljem postizanja sigurnosti sustava</w:t>
            </w:r>
          </w:p>
          <w:p w:rsidR="007266DE" w:rsidRPr="00C241E4" w:rsidRDefault="007266DE" w:rsidP="007266DE">
            <w:pPr>
              <w:widowControl w:val="0"/>
              <w:numPr>
                <w:ilvl w:val="0"/>
                <w:numId w:val="3"/>
              </w:numPr>
              <w:spacing w:before="60" w:after="60" w:line="240" w:lineRule="auto"/>
              <w:ind w:left="880" w:hanging="426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o</w:t>
            </w:r>
            <w:r w:rsidRPr="00C241E4">
              <w:rPr>
                <w:rFonts w:ascii="Verdana" w:eastAsia="Verdana" w:hAnsi="Verdana" w:cs="Verdana"/>
                <w:sz w:val="20"/>
                <w:szCs w:val="20"/>
              </w:rPr>
              <w:t>pisati različite sigurnosne modele te rješenja za umrežavanje i otklanjanje sigurnosnih problema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</w:tr>
    </w:tbl>
    <w:p w:rsidR="007266DE" w:rsidRPr="004F05C8" w:rsidRDefault="007266DE" w:rsidP="004F05C8">
      <w:pPr>
        <w:rPr>
          <w:lang w:val="hr-HR"/>
        </w:rPr>
      </w:pPr>
    </w:p>
    <w:sectPr w:rsidR="007266DE" w:rsidRPr="004F05C8">
      <w:foot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0DC" w:rsidRDefault="004420DC" w:rsidP="00816DC5">
      <w:pPr>
        <w:spacing w:after="0" w:line="240" w:lineRule="auto"/>
      </w:pPr>
      <w:r>
        <w:separator/>
      </w:r>
    </w:p>
  </w:endnote>
  <w:endnote w:type="continuationSeparator" w:id="0">
    <w:p w:rsidR="004420DC" w:rsidRDefault="004420DC" w:rsidP="00816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55334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26F8" w:rsidRDefault="002E26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509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E26F8" w:rsidRDefault="002E26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0DC" w:rsidRDefault="004420DC" w:rsidP="00816DC5">
      <w:pPr>
        <w:spacing w:after="0" w:line="240" w:lineRule="auto"/>
      </w:pPr>
      <w:r>
        <w:separator/>
      </w:r>
    </w:p>
  </w:footnote>
  <w:footnote w:type="continuationSeparator" w:id="0">
    <w:p w:rsidR="004420DC" w:rsidRDefault="004420DC" w:rsidP="00816D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F675A"/>
    <w:multiLevelType w:val="multilevel"/>
    <w:tmpl w:val="450689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9760CA"/>
    <w:multiLevelType w:val="multilevel"/>
    <w:tmpl w:val="D6AAEB2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1E46782"/>
    <w:multiLevelType w:val="multilevel"/>
    <w:tmpl w:val="6A92F84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CF61B15"/>
    <w:multiLevelType w:val="hybridMultilevel"/>
    <w:tmpl w:val="F91077D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C5678"/>
    <w:multiLevelType w:val="hybridMultilevel"/>
    <w:tmpl w:val="0068DA5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B0328"/>
    <w:multiLevelType w:val="multilevel"/>
    <w:tmpl w:val="A8BA9C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2C8"/>
    <w:rsid w:val="00033B19"/>
    <w:rsid w:val="000A69FB"/>
    <w:rsid w:val="001D0AE5"/>
    <w:rsid w:val="001E4C82"/>
    <w:rsid w:val="002269D4"/>
    <w:rsid w:val="002766B1"/>
    <w:rsid w:val="002E26F8"/>
    <w:rsid w:val="0039374D"/>
    <w:rsid w:val="004420DC"/>
    <w:rsid w:val="004C01AD"/>
    <w:rsid w:val="004F05C8"/>
    <w:rsid w:val="00506FAD"/>
    <w:rsid w:val="005132C8"/>
    <w:rsid w:val="00563389"/>
    <w:rsid w:val="0070237D"/>
    <w:rsid w:val="007266DE"/>
    <w:rsid w:val="007514D4"/>
    <w:rsid w:val="00755E4D"/>
    <w:rsid w:val="00816DC5"/>
    <w:rsid w:val="008837EB"/>
    <w:rsid w:val="009D54F1"/>
    <w:rsid w:val="009F035F"/>
    <w:rsid w:val="00A44F54"/>
    <w:rsid w:val="00A75097"/>
    <w:rsid w:val="00B2311E"/>
    <w:rsid w:val="00BA400B"/>
    <w:rsid w:val="00BF6FD5"/>
    <w:rsid w:val="00CC3D74"/>
    <w:rsid w:val="00D51E71"/>
    <w:rsid w:val="00F76227"/>
    <w:rsid w:val="00F947ED"/>
    <w:rsid w:val="00FB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CB050"/>
  <w15:chartTrackingRefBased/>
  <w15:docId w15:val="{A5E91361-5B91-401E-B2E6-CF45748B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2C8"/>
    <w:pPr>
      <w:spacing w:after="200" w:line="276" w:lineRule="auto"/>
      <w:ind w:left="720"/>
      <w:contextualSpacing/>
      <w:jc w:val="both"/>
    </w:pPr>
    <w:rPr>
      <w:rFonts w:ascii="Times New Roman" w:hAnsi="Times New Roman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816DC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DC5"/>
  </w:style>
  <w:style w:type="paragraph" w:styleId="Footer">
    <w:name w:val="footer"/>
    <w:basedOn w:val="Normal"/>
    <w:link w:val="FooterChar"/>
    <w:uiPriority w:val="99"/>
    <w:unhideWhenUsed/>
    <w:rsid w:val="00816DC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1739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Živković</dc:creator>
  <cp:keywords/>
  <dc:description/>
  <cp:lastModifiedBy>Marina Cvitković</cp:lastModifiedBy>
  <cp:revision>10</cp:revision>
  <dcterms:created xsi:type="dcterms:W3CDTF">2020-10-27T13:52:00Z</dcterms:created>
  <dcterms:modified xsi:type="dcterms:W3CDTF">2020-10-27T14:04:00Z</dcterms:modified>
</cp:coreProperties>
</file>