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AD17D" w14:textId="77777777" w:rsidR="009F1802" w:rsidRPr="00FC5693" w:rsidRDefault="00D06C31" w:rsidP="00FC5693">
      <w:pPr>
        <w:spacing w:line="276" w:lineRule="auto"/>
        <w:jc w:val="both"/>
        <w:rPr>
          <w:rFonts w:ascii="Verdana" w:hAnsi="Verdana" w:cstheme="minorHAnsi"/>
          <w:b/>
          <w:color w:val="262626"/>
          <w:sz w:val="24"/>
          <w:szCs w:val="24"/>
        </w:rPr>
      </w:pPr>
      <w:bookmarkStart w:id="0" w:name="_GoBack"/>
      <w:bookmarkEnd w:id="0"/>
      <w:r w:rsidRPr="00FC5693">
        <w:rPr>
          <w:rFonts w:ascii="Verdana" w:hAnsi="Verdana" w:cstheme="minorHAnsi"/>
          <w:b/>
          <w:color w:val="262626"/>
          <w:sz w:val="24"/>
          <w:szCs w:val="24"/>
        </w:rPr>
        <w:t>OBRAZOVNI SEKTOR:</w:t>
      </w:r>
      <w:r w:rsidR="00B869D7" w:rsidRPr="00FC5693">
        <w:rPr>
          <w:rFonts w:ascii="Verdana" w:hAnsi="Verdana" w:cstheme="minorHAnsi"/>
          <w:sz w:val="24"/>
          <w:szCs w:val="24"/>
          <w:lang w:val="en-US"/>
        </w:rPr>
        <w:t xml:space="preserve"> 0sobne, usluge zaštite i druge usluge</w:t>
      </w:r>
    </w:p>
    <w:p w14:paraId="71236660" w14:textId="77777777" w:rsidR="00214FD0" w:rsidRPr="00FC5693" w:rsidRDefault="00214FD0" w:rsidP="00FC5693">
      <w:pPr>
        <w:spacing w:line="276" w:lineRule="auto"/>
        <w:jc w:val="both"/>
        <w:rPr>
          <w:rFonts w:ascii="Verdana" w:hAnsi="Verdana" w:cstheme="minorHAnsi"/>
          <w:b/>
          <w:color w:val="262626"/>
          <w:sz w:val="24"/>
          <w:szCs w:val="24"/>
        </w:rPr>
      </w:pPr>
      <w:r w:rsidRPr="00FC5693">
        <w:rPr>
          <w:rFonts w:ascii="Verdana" w:hAnsi="Verdana" w:cstheme="minorHAnsi"/>
          <w:b/>
          <w:color w:val="262626"/>
          <w:sz w:val="24"/>
          <w:szCs w:val="24"/>
        </w:rPr>
        <w:t>KVALIFIKACIJA/ZANIMANJE:</w:t>
      </w:r>
      <w:r w:rsidR="00897487" w:rsidRPr="00FC5693">
        <w:rPr>
          <w:rFonts w:ascii="Verdana" w:hAnsi="Verdana" w:cstheme="minorHAnsi"/>
          <w:b/>
          <w:color w:val="262626"/>
          <w:sz w:val="24"/>
          <w:szCs w:val="24"/>
        </w:rPr>
        <w:t xml:space="preserve"> Autolakirer</w:t>
      </w:r>
    </w:p>
    <w:p w14:paraId="761B5308" w14:textId="44FB8CAF" w:rsidR="00214FD0" w:rsidRPr="00FC5693" w:rsidRDefault="00214FD0" w:rsidP="00FC5693">
      <w:pPr>
        <w:spacing w:line="276" w:lineRule="auto"/>
        <w:jc w:val="both"/>
        <w:rPr>
          <w:rFonts w:ascii="Verdana" w:hAnsi="Verdana" w:cstheme="minorHAnsi"/>
          <w:b/>
          <w:color w:val="262626"/>
          <w:sz w:val="24"/>
          <w:szCs w:val="24"/>
        </w:rPr>
      </w:pPr>
      <w:r w:rsidRPr="00FC5693">
        <w:rPr>
          <w:rFonts w:ascii="Verdana" w:hAnsi="Verdana" w:cstheme="minorHAnsi"/>
          <w:b/>
          <w:color w:val="262626"/>
          <w:sz w:val="24"/>
          <w:szCs w:val="24"/>
        </w:rPr>
        <w:t>RAZRED:</w:t>
      </w:r>
      <w:r w:rsidR="00897487" w:rsidRPr="00FC5693">
        <w:rPr>
          <w:rFonts w:ascii="Verdana" w:hAnsi="Verdana" w:cstheme="minorHAnsi"/>
          <w:b/>
          <w:color w:val="262626"/>
          <w:sz w:val="24"/>
          <w:szCs w:val="24"/>
        </w:rPr>
        <w:t xml:space="preserve"> 1.</w:t>
      </w:r>
    </w:p>
    <w:p w14:paraId="114D48E1" w14:textId="77777777" w:rsidR="00F519C7" w:rsidRPr="00FC5693" w:rsidRDefault="004E4105" w:rsidP="00FC5693">
      <w:pPr>
        <w:spacing w:line="276" w:lineRule="auto"/>
        <w:jc w:val="center"/>
        <w:rPr>
          <w:rFonts w:ascii="Verdana" w:hAnsi="Verdana" w:cstheme="minorHAnsi"/>
          <w:b/>
          <w:color w:val="000000" w:themeColor="text1"/>
          <w:sz w:val="24"/>
          <w:szCs w:val="24"/>
        </w:rPr>
      </w:pPr>
      <w:r w:rsidRPr="00FC5693">
        <w:rPr>
          <w:rFonts w:ascii="Verdana" w:hAnsi="Verdana" w:cstheme="minorHAnsi"/>
          <w:b/>
          <w:color w:val="000000" w:themeColor="text1"/>
          <w:sz w:val="24"/>
          <w:szCs w:val="24"/>
        </w:rPr>
        <w:t>PREPORUKE ZA REALIZACIJU</w:t>
      </w:r>
    </w:p>
    <w:tbl>
      <w:tblPr>
        <w:tblStyle w:val="Reetkatablice"/>
        <w:tblW w:w="13178" w:type="dxa"/>
        <w:tblLayout w:type="fixed"/>
        <w:tblLook w:val="04A0" w:firstRow="1" w:lastRow="0" w:firstColumn="1" w:lastColumn="0" w:noHBand="0" w:noVBand="1"/>
      </w:tblPr>
      <w:tblGrid>
        <w:gridCol w:w="1696"/>
        <w:gridCol w:w="3686"/>
        <w:gridCol w:w="2835"/>
        <w:gridCol w:w="4961"/>
      </w:tblGrid>
      <w:tr w:rsidR="004E4105" w:rsidRPr="00B40D1B" w14:paraId="3916998B" w14:textId="77777777" w:rsidTr="004E4105">
        <w:trPr>
          <w:trHeight w:val="405"/>
        </w:trPr>
        <w:tc>
          <w:tcPr>
            <w:tcW w:w="1696" w:type="dxa"/>
            <w:vMerge w:val="restart"/>
            <w:shd w:val="clear" w:color="auto" w:fill="FFF2CC" w:themeFill="accent4" w:themeFillTint="33"/>
          </w:tcPr>
          <w:p w14:paraId="5CF193AA" w14:textId="77777777" w:rsidR="004E4105" w:rsidRPr="00FC5693" w:rsidRDefault="004E4105" w:rsidP="00FC5693">
            <w:pPr>
              <w:spacing w:line="276" w:lineRule="auto"/>
              <w:rPr>
                <w:rFonts w:ascii="Verdana" w:hAnsi="Verdana" w:cstheme="minorHAnsi"/>
                <w:b/>
                <w:sz w:val="20"/>
                <w:szCs w:val="20"/>
              </w:rPr>
            </w:pPr>
            <w:r w:rsidRPr="00FC5693">
              <w:rPr>
                <w:rFonts w:ascii="Verdana" w:hAnsi="Verdana" w:cstheme="minorHAnsi"/>
                <w:b/>
                <w:sz w:val="20"/>
                <w:szCs w:val="20"/>
              </w:rPr>
              <w:t>TEMA / AKTIVNOST</w:t>
            </w:r>
          </w:p>
          <w:p w14:paraId="3ABAB5E1" w14:textId="77777777" w:rsidR="004E4105" w:rsidRPr="00FC5693" w:rsidRDefault="004E4105" w:rsidP="00FC5693">
            <w:pPr>
              <w:spacing w:line="276" w:lineRule="auto"/>
              <w:rPr>
                <w:rFonts w:ascii="Verdana" w:hAnsi="Verdana" w:cstheme="minorHAnsi"/>
                <w:b/>
                <w:sz w:val="20"/>
                <w:szCs w:val="20"/>
              </w:rPr>
            </w:pPr>
            <w:r w:rsidRPr="00FC5693">
              <w:rPr>
                <w:rFonts w:ascii="Verdana" w:hAnsi="Verdana" w:cstheme="minorHAnsi"/>
                <w:b/>
                <w:sz w:val="20"/>
                <w:szCs w:val="20"/>
              </w:rPr>
              <w:t>(broj i naziv)</w:t>
            </w:r>
          </w:p>
        </w:tc>
        <w:tc>
          <w:tcPr>
            <w:tcW w:w="3686" w:type="dxa"/>
            <w:vMerge w:val="restart"/>
            <w:shd w:val="clear" w:color="auto" w:fill="FFF2CC" w:themeFill="accent4" w:themeFillTint="33"/>
            <w:vAlign w:val="center"/>
          </w:tcPr>
          <w:p w14:paraId="27E03967" w14:textId="77777777" w:rsidR="004E4105" w:rsidRPr="00FC5693" w:rsidRDefault="004E4105" w:rsidP="00FC5693">
            <w:pPr>
              <w:spacing w:line="276" w:lineRule="auto"/>
              <w:rPr>
                <w:rFonts w:ascii="Verdana" w:hAnsi="Verdana" w:cstheme="minorHAnsi"/>
                <w:b/>
                <w:sz w:val="20"/>
                <w:szCs w:val="20"/>
                <w:lang w:val="hr-HR"/>
              </w:rPr>
            </w:pPr>
            <w:r w:rsidRPr="00FC5693">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14:paraId="6006F4E4" w14:textId="77777777" w:rsidR="004E4105" w:rsidRPr="00FC5693" w:rsidRDefault="004E4105" w:rsidP="00FC5693">
            <w:pPr>
              <w:spacing w:line="276" w:lineRule="auto"/>
              <w:jc w:val="center"/>
              <w:rPr>
                <w:rFonts w:ascii="Verdana" w:hAnsi="Verdana" w:cstheme="minorHAnsi"/>
                <w:b/>
                <w:sz w:val="20"/>
                <w:szCs w:val="20"/>
                <w:lang w:val="hr-HR"/>
              </w:rPr>
            </w:pPr>
            <w:r w:rsidRPr="00FC5693">
              <w:rPr>
                <w:rFonts w:ascii="Verdana" w:hAnsi="Verdana" w:cstheme="minorHAnsi"/>
                <w:b/>
                <w:sz w:val="20"/>
                <w:szCs w:val="20"/>
                <w:lang w:val="hr-HR"/>
              </w:rPr>
              <w:t>NASTAVNI PREDMET/I</w:t>
            </w:r>
          </w:p>
        </w:tc>
        <w:tc>
          <w:tcPr>
            <w:tcW w:w="4961" w:type="dxa"/>
            <w:vMerge w:val="restart"/>
            <w:shd w:val="clear" w:color="auto" w:fill="FFF2CC" w:themeFill="accent4" w:themeFillTint="33"/>
          </w:tcPr>
          <w:p w14:paraId="05EDABD1" w14:textId="77777777" w:rsidR="004E4105" w:rsidRPr="00FC5693" w:rsidRDefault="004E4105" w:rsidP="00FC5693">
            <w:pPr>
              <w:spacing w:line="276" w:lineRule="auto"/>
              <w:jc w:val="center"/>
              <w:rPr>
                <w:rFonts w:ascii="Verdana" w:hAnsi="Verdana" w:cstheme="minorHAnsi"/>
                <w:b/>
                <w:sz w:val="20"/>
                <w:szCs w:val="20"/>
                <w:lang w:val="hr-HR"/>
              </w:rPr>
            </w:pPr>
          </w:p>
          <w:p w14:paraId="09E5345D" w14:textId="77777777" w:rsidR="004E4105" w:rsidRPr="00FC5693" w:rsidRDefault="004E4105" w:rsidP="00FC5693">
            <w:pPr>
              <w:spacing w:line="276" w:lineRule="auto"/>
              <w:jc w:val="center"/>
              <w:rPr>
                <w:rFonts w:ascii="Verdana" w:hAnsi="Verdana" w:cstheme="minorHAnsi"/>
                <w:b/>
                <w:sz w:val="20"/>
                <w:szCs w:val="20"/>
              </w:rPr>
            </w:pPr>
            <w:r w:rsidRPr="00FC5693">
              <w:rPr>
                <w:rFonts w:ascii="Verdana" w:hAnsi="Verdana" w:cstheme="minorHAnsi"/>
                <w:b/>
                <w:sz w:val="20"/>
                <w:szCs w:val="20"/>
                <w:lang w:val="hr-HR"/>
              </w:rPr>
              <w:t>OČEKIVANJA MEĐUPREDMETNIH TEMA</w:t>
            </w:r>
          </w:p>
        </w:tc>
      </w:tr>
      <w:tr w:rsidR="004E4105" w:rsidRPr="00B40D1B" w14:paraId="368E2734" w14:textId="77777777" w:rsidTr="004E4105">
        <w:trPr>
          <w:trHeight w:val="405"/>
        </w:trPr>
        <w:tc>
          <w:tcPr>
            <w:tcW w:w="1696" w:type="dxa"/>
            <w:vMerge/>
            <w:shd w:val="clear" w:color="auto" w:fill="FFF2CC" w:themeFill="accent4" w:themeFillTint="33"/>
          </w:tcPr>
          <w:p w14:paraId="330D4775" w14:textId="77777777" w:rsidR="004E4105" w:rsidRPr="00FC5693" w:rsidRDefault="004E4105" w:rsidP="00FC5693">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14:paraId="1F7B24CE" w14:textId="77777777" w:rsidR="004E4105" w:rsidRPr="00FC5693" w:rsidRDefault="004E4105" w:rsidP="00FC5693">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14:paraId="523FA962" w14:textId="77777777" w:rsidR="004E4105" w:rsidRPr="00FC5693" w:rsidRDefault="004E4105" w:rsidP="00FC5693">
            <w:pPr>
              <w:spacing w:line="276" w:lineRule="auto"/>
              <w:jc w:val="center"/>
              <w:rPr>
                <w:rFonts w:ascii="Verdana" w:hAnsi="Verdana" w:cstheme="minorHAnsi"/>
                <w:b/>
                <w:sz w:val="20"/>
                <w:szCs w:val="20"/>
              </w:rPr>
            </w:pPr>
          </w:p>
        </w:tc>
        <w:tc>
          <w:tcPr>
            <w:tcW w:w="4961" w:type="dxa"/>
            <w:vMerge/>
            <w:shd w:val="clear" w:color="auto" w:fill="FFF2CC" w:themeFill="accent4" w:themeFillTint="33"/>
          </w:tcPr>
          <w:p w14:paraId="6F51F76E" w14:textId="77777777" w:rsidR="004E4105" w:rsidRPr="00FC5693" w:rsidRDefault="004E4105" w:rsidP="00FC5693">
            <w:pPr>
              <w:spacing w:line="276" w:lineRule="auto"/>
              <w:jc w:val="center"/>
              <w:rPr>
                <w:rFonts w:ascii="Verdana" w:hAnsi="Verdana" w:cstheme="minorHAnsi"/>
                <w:b/>
                <w:sz w:val="20"/>
                <w:szCs w:val="20"/>
              </w:rPr>
            </w:pPr>
          </w:p>
        </w:tc>
      </w:tr>
      <w:tr w:rsidR="00EE0008" w:rsidRPr="00B40D1B" w14:paraId="2A51AF2B" w14:textId="77777777" w:rsidTr="004E4105">
        <w:trPr>
          <w:trHeight w:val="291"/>
        </w:trPr>
        <w:tc>
          <w:tcPr>
            <w:tcW w:w="1696" w:type="dxa"/>
          </w:tcPr>
          <w:p w14:paraId="1D521152" w14:textId="77777777" w:rsidR="00EE0008" w:rsidRPr="00FC5693" w:rsidRDefault="00EE0008" w:rsidP="00FC5693">
            <w:pPr>
              <w:pStyle w:val="Odlomakpopisa"/>
              <w:numPr>
                <w:ilvl w:val="0"/>
                <w:numId w:val="5"/>
              </w:numPr>
              <w:spacing w:line="276" w:lineRule="auto"/>
              <w:rPr>
                <w:rFonts w:ascii="Verdana" w:hAnsi="Verdana" w:cstheme="minorHAnsi"/>
                <w:sz w:val="20"/>
                <w:szCs w:val="20"/>
              </w:rPr>
            </w:pPr>
            <w:r w:rsidRPr="00FC5693">
              <w:rPr>
                <w:rFonts w:ascii="Verdana" w:hAnsi="Verdana" w:cstheme="minorHAnsi"/>
                <w:sz w:val="20"/>
                <w:szCs w:val="20"/>
              </w:rPr>
              <w:t xml:space="preserve">ZNR </w:t>
            </w:r>
            <w:r w:rsidR="00F00480" w:rsidRPr="00FC5693">
              <w:rPr>
                <w:rFonts w:ascii="Verdana" w:hAnsi="Verdana" w:cstheme="minorHAnsi"/>
                <w:sz w:val="20"/>
                <w:szCs w:val="20"/>
              </w:rPr>
              <w:t>I zaštita okoliša</w:t>
            </w:r>
          </w:p>
        </w:tc>
        <w:tc>
          <w:tcPr>
            <w:tcW w:w="3686" w:type="dxa"/>
          </w:tcPr>
          <w:p w14:paraId="706F3CEB" w14:textId="77777777" w:rsidR="00326790" w:rsidRPr="00FC5693" w:rsidRDefault="00326790" w:rsidP="00FC5693">
            <w:pPr>
              <w:spacing w:line="276" w:lineRule="auto"/>
              <w:rPr>
                <w:rFonts w:ascii="Verdana" w:hAnsi="Verdana" w:cstheme="minorHAnsi"/>
                <w:sz w:val="20"/>
                <w:szCs w:val="20"/>
              </w:rPr>
            </w:pPr>
            <w:r w:rsidRPr="00FC5693">
              <w:rPr>
                <w:rFonts w:ascii="Verdana" w:hAnsi="Verdana" w:cstheme="minorHAnsi"/>
                <w:sz w:val="20"/>
                <w:szCs w:val="20"/>
              </w:rPr>
              <w:t>Kategorizirati moguće izvore</w:t>
            </w:r>
          </w:p>
          <w:p w14:paraId="7681042B" w14:textId="77777777" w:rsidR="00326790" w:rsidRPr="00FC5693" w:rsidRDefault="00326790" w:rsidP="00FC5693">
            <w:pPr>
              <w:spacing w:line="276" w:lineRule="auto"/>
              <w:rPr>
                <w:rFonts w:ascii="Verdana" w:hAnsi="Verdana" w:cstheme="minorHAnsi"/>
                <w:sz w:val="20"/>
                <w:szCs w:val="20"/>
              </w:rPr>
            </w:pPr>
            <w:r w:rsidRPr="00FC5693">
              <w:rPr>
                <w:rFonts w:ascii="Verdana" w:hAnsi="Verdana" w:cstheme="minorHAnsi"/>
                <w:sz w:val="20"/>
                <w:szCs w:val="20"/>
              </w:rPr>
              <w:t>opasnosti na radnome mjestu autolakirera</w:t>
            </w:r>
            <w:r w:rsidR="00F00480" w:rsidRPr="00FC5693">
              <w:rPr>
                <w:rFonts w:ascii="Verdana" w:hAnsi="Verdana" w:cstheme="minorHAnsi"/>
                <w:sz w:val="20"/>
                <w:szCs w:val="20"/>
              </w:rPr>
              <w:t xml:space="preserve">. </w:t>
            </w:r>
          </w:p>
          <w:p w14:paraId="4E89EF1D" w14:textId="77777777" w:rsidR="00326790" w:rsidRPr="00FC5693" w:rsidRDefault="00326790" w:rsidP="00FC5693">
            <w:pPr>
              <w:spacing w:line="276" w:lineRule="auto"/>
              <w:rPr>
                <w:rFonts w:ascii="Verdana" w:hAnsi="Verdana" w:cstheme="minorHAnsi"/>
                <w:sz w:val="20"/>
                <w:szCs w:val="20"/>
              </w:rPr>
            </w:pPr>
            <w:r w:rsidRPr="00FC5693">
              <w:rPr>
                <w:rFonts w:ascii="Verdana" w:hAnsi="Verdana" w:cstheme="minorHAnsi"/>
                <w:sz w:val="20"/>
                <w:szCs w:val="20"/>
              </w:rPr>
              <w:t xml:space="preserve"> </w:t>
            </w:r>
            <w:r w:rsidR="00EE0008" w:rsidRPr="00FC5693">
              <w:rPr>
                <w:rFonts w:ascii="Verdana" w:hAnsi="Verdana" w:cstheme="minorHAnsi"/>
                <w:sz w:val="20"/>
                <w:szCs w:val="20"/>
              </w:rPr>
              <w:t xml:space="preserve">Analizirati </w:t>
            </w:r>
            <w:r w:rsidR="00AF76E1" w:rsidRPr="00FC5693">
              <w:rPr>
                <w:rFonts w:ascii="Verdana" w:hAnsi="Verdana" w:cstheme="minorHAnsi"/>
                <w:sz w:val="20"/>
                <w:szCs w:val="20"/>
              </w:rPr>
              <w:t>izvore opasnosti u radu s bojama I lakovima.</w:t>
            </w:r>
            <w:r w:rsidR="00F00480" w:rsidRPr="00FC5693">
              <w:rPr>
                <w:rFonts w:ascii="Verdana" w:hAnsi="Verdana" w:cstheme="minorHAnsi"/>
                <w:sz w:val="20"/>
                <w:szCs w:val="20"/>
              </w:rPr>
              <w:t xml:space="preserve"> </w:t>
            </w:r>
            <w:r w:rsidRPr="00FC5693">
              <w:rPr>
                <w:rFonts w:ascii="Verdana" w:hAnsi="Verdana" w:cstheme="minorHAnsi"/>
                <w:sz w:val="20"/>
                <w:szCs w:val="20"/>
              </w:rPr>
              <w:t xml:space="preserve">Primjenjivati naviku nošenja osobnih zaštitnih sredstava prilikom </w:t>
            </w:r>
            <w:r w:rsidRPr="00FC5693">
              <w:rPr>
                <w:rFonts w:ascii="Verdana" w:hAnsi="Verdana" w:cstheme="minorHAnsi"/>
                <w:bCs/>
                <w:sz w:val="20"/>
                <w:szCs w:val="20"/>
              </w:rPr>
              <w:t>obavljanja autolakirerskih poslova</w:t>
            </w:r>
            <w:r w:rsidR="00F00480" w:rsidRPr="00FC5693">
              <w:rPr>
                <w:rFonts w:ascii="Verdana" w:hAnsi="Verdana" w:cstheme="minorHAnsi"/>
                <w:bCs/>
                <w:sz w:val="20"/>
                <w:szCs w:val="20"/>
              </w:rPr>
              <w:t>.</w:t>
            </w:r>
            <w:r w:rsidRPr="00FC5693">
              <w:rPr>
                <w:rFonts w:ascii="Verdana" w:hAnsi="Verdana" w:cstheme="minorHAnsi"/>
                <w:bCs/>
                <w:sz w:val="20"/>
                <w:szCs w:val="20"/>
              </w:rPr>
              <w:t xml:space="preserve">    </w:t>
            </w:r>
            <w:r w:rsidR="00F00480" w:rsidRPr="00FC5693">
              <w:rPr>
                <w:rFonts w:ascii="Verdana" w:hAnsi="Verdana" w:cstheme="minorHAnsi"/>
                <w:bCs/>
                <w:sz w:val="20"/>
                <w:szCs w:val="20"/>
              </w:rPr>
              <w:t>Zaštićivati</w:t>
            </w:r>
            <w:r w:rsidRPr="00FC5693">
              <w:rPr>
                <w:rFonts w:ascii="Verdana" w:hAnsi="Verdana" w:cstheme="minorHAnsi"/>
                <w:bCs/>
                <w:sz w:val="20"/>
                <w:szCs w:val="20"/>
              </w:rPr>
              <w:t xml:space="preserve"> okoliš I radn</w:t>
            </w:r>
            <w:r w:rsidR="00F00480" w:rsidRPr="00FC5693">
              <w:rPr>
                <w:rFonts w:ascii="Verdana" w:hAnsi="Verdana" w:cstheme="minorHAnsi"/>
                <w:bCs/>
                <w:sz w:val="20"/>
                <w:szCs w:val="20"/>
              </w:rPr>
              <w:t xml:space="preserve">i prostor </w:t>
            </w:r>
            <w:r w:rsidRPr="00FC5693">
              <w:rPr>
                <w:rFonts w:ascii="Verdana" w:hAnsi="Verdana" w:cstheme="minorHAnsi"/>
                <w:bCs/>
                <w:sz w:val="20"/>
                <w:szCs w:val="20"/>
              </w:rPr>
              <w:t>od zagađenja</w:t>
            </w:r>
            <w:r w:rsidR="00F00480" w:rsidRPr="00FC5693">
              <w:rPr>
                <w:rFonts w:ascii="Verdana" w:hAnsi="Verdana" w:cstheme="minorHAnsi"/>
                <w:bCs/>
                <w:sz w:val="20"/>
                <w:szCs w:val="20"/>
              </w:rPr>
              <w:t>.</w:t>
            </w:r>
          </w:p>
          <w:p w14:paraId="1CA7115D" w14:textId="77777777" w:rsidR="00326790" w:rsidRPr="00FC5693" w:rsidRDefault="00326790"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 Prepozna</w:t>
            </w:r>
            <w:r w:rsidR="00F00480" w:rsidRPr="00FC5693">
              <w:rPr>
                <w:rFonts w:ascii="Verdana" w:hAnsi="Verdana" w:cstheme="minorHAnsi"/>
                <w:bCs/>
                <w:sz w:val="20"/>
                <w:szCs w:val="20"/>
              </w:rPr>
              <w:t>ti</w:t>
            </w:r>
            <w:r w:rsidRPr="00FC5693">
              <w:rPr>
                <w:rFonts w:ascii="Verdana" w:hAnsi="Verdana" w:cstheme="minorHAnsi"/>
                <w:bCs/>
                <w:sz w:val="20"/>
                <w:szCs w:val="20"/>
              </w:rPr>
              <w:t xml:space="preserve"> važnost djelovanja u skladu s ekološkim principima</w:t>
            </w:r>
            <w:r w:rsidR="00F00480" w:rsidRPr="00FC5693">
              <w:rPr>
                <w:rFonts w:ascii="Verdana" w:hAnsi="Verdana" w:cstheme="minorHAnsi"/>
                <w:bCs/>
                <w:sz w:val="20"/>
                <w:szCs w:val="20"/>
              </w:rPr>
              <w:t>.</w:t>
            </w:r>
          </w:p>
          <w:p w14:paraId="5051F0DB" w14:textId="77777777" w:rsidR="00EE0008" w:rsidRPr="00FC5693" w:rsidRDefault="00EE0008" w:rsidP="00FC5693">
            <w:pPr>
              <w:spacing w:line="276" w:lineRule="auto"/>
              <w:rPr>
                <w:rFonts w:ascii="Verdana" w:hAnsi="Verdana" w:cstheme="minorHAnsi"/>
                <w:sz w:val="20"/>
                <w:szCs w:val="20"/>
              </w:rPr>
            </w:pPr>
          </w:p>
        </w:tc>
        <w:tc>
          <w:tcPr>
            <w:tcW w:w="2835" w:type="dxa"/>
          </w:tcPr>
          <w:p w14:paraId="7291D3C1"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5F7576EB"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53183FE9" w14:textId="77777777" w:rsidR="002D0084" w:rsidRPr="00FC5693" w:rsidRDefault="002D0084" w:rsidP="00FC5693">
            <w:pPr>
              <w:spacing w:line="276" w:lineRule="auto"/>
              <w:rPr>
                <w:rFonts w:ascii="Verdana" w:hAnsi="Verdana" w:cstheme="minorHAnsi"/>
                <w:sz w:val="20"/>
                <w:szCs w:val="20"/>
              </w:rPr>
            </w:pPr>
          </w:p>
          <w:p w14:paraId="6458A755"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381851FA"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180DC574"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1FE98CFE"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5DD2A30B"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74C5D4BB"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subjektima. Potrebno je demonstrirati sve načine i postupke osobne i opće zaštite na radu, zaštite od požara, zaštite pri radu na visini i zaštite okoliša. Izraditi</w:t>
            </w:r>
          </w:p>
          <w:p w14:paraId="647EEDD0"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 xml:space="preserve">test zaštite na radu koji je namijenjen autolakirerima u skladu s postavljenim ishodima </w:t>
            </w:r>
            <w:r w:rsidRPr="00FC5693">
              <w:rPr>
                <w:rFonts w:ascii="Verdana" w:hAnsi="Verdana" w:cstheme="minorHAnsi"/>
                <w:sz w:val="20"/>
                <w:szCs w:val="20"/>
              </w:rPr>
              <w:lastRenderedPageBreak/>
              <w:t>učenja. Primjena stečenih znanja u</w:t>
            </w:r>
          </w:p>
          <w:p w14:paraId="74762358"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 xml:space="preserve">kontinuirano se procjenjuje kroz izvođenje svih praktičnih radova (vježbi) u predmetima Praktična nastava, Tehnologija zanimanja Tehnološke vježbe </w:t>
            </w:r>
          </w:p>
          <w:p w14:paraId="7336DE8D"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1B04C388"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20CDF912"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18D8F804" w14:textId="77777777" w:rsidR="00B869D7" w:rsidRPr="00FC5693" w:rsidRDefault="00B869D7" w:rsidP="00FC5693">
            <w:pPr>
              <w:spacing w:line="276" w:lineRule="auto"/>
              <w:rPr>
                <w:rFonts w:ascii="Verdana" w:hAnsi="Verdana" w:cstheme="minorHAnsi"/>
                <w:sz w:val="20"/>
                <w:szCs w:val="20"/>
              </w:rPr>
            </w:pPr>
          </w:p>
        </w:tc>
        <w:tc>
          <w:tcPr>
            <w:tcW w:w="4961" w:type="dxa"/>
          </w:tcPr>
          <w:p w14:paraId="22388AB4"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zdr B.4.2.C Razvija osobne potencijale i socijalne uloge.</w:t>
            </w:r>
          </w:p>
          <w:p w14:paraId="71234CC3"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7244CCA6"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546BE73A"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4A927DB4"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komunikaciju.</w:t>
            </w:r>
          </w:p>
          <w:p w14:paraId="70ED2FDD"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56522A71"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29332651" w14:textId="77777777" w:rsidR="00EE0008" w:rsidRPr="00FC5693" w:rsidRDefault="00EE0008" w:rsidP="00FC5693">
            <w:pPr>
              <w:spacing w:line="276" w:lineRule="auto"/>
              <w:rPr>
                <w:rFonts w:ascii="Verdana" w:hAnsi="Verdana" w:cstheme="minorHAnsi"/>
                <w:color w:val="000000"/>
                <w:sz w:val="20"/>
                <w:szCs w:val="20"/>
              </w:rPr>
            </w:pPr>
          </w:p>
        </w:tc>
      </w:tr>
      <w:tr w:rsidR="00D10D7C" w:rsidRPr="00B40D1B" w14:paraId="08D3E63E" w14:textId="77777777" w:rsidTr="004E4105">
        <w:trPr>
          <w:trHeight w:val="291"/>
        </w:trPr>
        <w:tc>
          <w:tcPr>
            <w:tcW w:w="1696" w:type="dxa"/>
          </w:tcPr>
          <w:p w14:paraId="1AB9D1E0" w14:textId="7E8E91EE" w:rsidR="00D10D7C" w:rsidRPr="00FC5693" w:rsidRDefault="00374658" w:rsidP="00FC5693">
            <w:pPr>
              <w:spacing w:line="276" w:lineRule="auto"/>
              <w:jc w:val="center"/>
              <w:rPr>
                <w:rFonts w:ascii="Verdana" w:hAnsi="Verdana" w:cstheme="minorHAnsi"/>
                <w:sz w:val="20"/>
                <w:szCs w:val="20"/>
              </w:rPr>
            </w:pPr>
            <w:r w:rsidRPr="00FC5693">
              <w:rPr>
                <w:rFonts w:ascii="Verdana" w:hAnsi="Verdana" w:cstheme="minorHAnsi"/>
                <w:sz w:val="20"/>
                <w:szCs w:val="20"/>
              </w:rPr>
              <w:t>2</w:t>
            </w:r>
            <w:r w:rsidR="00D10D7C" w:rsidRPr="00FC5693">
              <w:rPr>
                <w:rFonts w:ascii="Verdana" w:hAnsi="Verdana" w:cstheme="minorHAnsi"/>
                <w:sz w:val="20"/>
                <w:szCs w:val="20"/>
              </w:rPr>
              <w:t>.</w:t>
            </w:r>
          </w:p>
          <w:p w14:paraId="65B53C44" w14:textId="77777777" w:rsidR="00D10D7C" w:rsidRPr="00FC5693" w:rsidRDefault="00D10D7C" w:rsidP="00FC5693">
            <w:pPr>
              <w:spacing w:line="276" w:lineRule="auto"/>
              <w:jc w:val="center"/>
              <w:rPr>
                <w:rFonts w:ascii="Verdana" w:hAnsi="Verdana" w:cstheme="minorHAnsi"/>
                <w:sz w:val="20"/>
                <w:szCs w:val="20"/>
              </w:rPr>
            </w:pPr>
            <w:r w:rsidRPr="00FC5693">
              <w:rPr>
                <w:rFonts w:ascii="Verdana" w:hAnsi="Verdana" w:cstheme="minorHAnsi"/>
                <w:sz w:val="20"/>
                <w:szCs w:val="20"/>
              </w:rPr>
              <w:t xml:space="preserve"> </w:t>
            </w:r>
            <w:r w:rsidR="0028582F" w:rsidRPr="00FC5693">
              <w:rPr>
                <w:rFonts w:ascii="Verdana" w:hAnsi="Verdana" w:cstheme="minorHAnsi"/>
                <w:sz w:val="20"/>
                <w:szCs w:val="20"/>
              </w:rPr>
              <w:t>L</w:t>
            </w:r>
            <w:r w:rsidRPr="00FC5693">
              <w:rPr>
                <w:rFonts w:ascii="Verdana" w:hAnsi="Verdana" w:cstheme="minorHAnsi"/>
                <w:sz w:val="20"/>
                <w:szCs w:val="20"/>
              </w:rPr>
              <w:t>akiranje u proizvodnji</w:t>
            </w:r>
          </w:p>
          <w:p w14:paraId="74D5D7E3" w14:textId="77777777" w:rsidR="00D10D7C" w:rsidRPr="00FC5693" w:rsidRDefault="00D10D7C" w:rsidP="00FC5693">
            <w:pPr>
              <w:spacing w:line="276" w:lineRule="auto"/>
              <w:jc w:val="center"/>
              <w:rPr>
                <w:rFonts w:ascii="Verdana" w:hAnsi="Verdana" w:cstheme="minorHAnsi"/>
                <w:sz w:val="20"/>
                <w:szCs w:val="20"/>
              </w:rPr>
            </w:pPr>
          </w:p>
        </w:tc>
        <w:tc>
          <w:tcPr>
            <w:tcW w:w="3686" w:type="dxa"/>
          </w:tcPr>
          <w:p w14:paraId="4AC821D7" w14:textId="529174FF" w:rsidR="00D10D7C" w:rsidRPr="00FC5693" w:rsidRDefault="00D10D7C" w:rsidP="00FC5693">
            <w:pPr>
              <w:spacing w:line="276" w:lineRule="auto"/>
              <w:rPr>
                <w:rFonts w:ascii="Verdana" w:hAnsi="Verdana" w:cstheme="minorHAnsi"/>
                <w:sz w:val="20"/>
                <w:szCs w:val="20"/>
                <w:lang w:eastAsia="hr-HR"/>
              </w:rPr>
            </w:pPr>
            <w:r w:rsidRPr="00FC5693">
              <w:rPr>
                <w:rFonts w:ascii="Verdana" w:hAnsi="Verdana" w:cstheme="minorHAnsi"/>
                <w:color w:val="000000"/>
                <w:sz w:val="20"/>
                <w:szCs w:val="20"/>
              </w:rPr>
              <w:t>Analizirati faze rada u serijskom lakiranju vozila</w:t>
            </w:r>
            <w:r w:rsidR="00374658" w:rsidRPr="00FC5693">
              <w:rPr>
                <w:rFonts w:ascii="Verdana" w:hAnsi="Verdana" w:cstheme="minorHAnsi"/>
                <w:color w:val="000000"/>
                <w:sz w:val="20"/>
                <w:szCs w:val="20"/>
              </w:rPr>
              <w:t xml:space="preserve">. </w:t>
            </w:r>
            <w:r w:rsidRPr="00FC5693">
              <w:rPr>
                <w:rFonts w:ascii="Verdana" w:hAnsi="Verdana" w:cstheme="minorHAnsi"/>
                <w:sz w:val="20"/>
                <w:szCs w:val="20"/>
                <w:lang w:eastAsia="hr-HR"/>
              </w:rPr>
              <w:t>Opisati faze</w:t>
            </w:r>
          </w:p>
          <w:p w14:paraId="7AC7110A" w14:textId="77777777" w:rsidR="00D10D7C" w:rsidRPr="00FC5693" w:rsidRDefault="00D10D7C" w:rsidP="00FC5693">
            <w:pPr>
              <w:spacing w:line="276" w:lineRule="auto"/>
              <w:rPr>
                <w:rFonts w:ascii="Verdana" w:hAnsi="Verdana" w:cstheme="minorHAnsi"/>
                <w:sz w:val="20"/>
                <w:szCs w:val="20"/>
                <w:lang w:eastAsia="hr-HR"/>
              </w:rPr>
            </w:pPr>
            <w:r w:rsidRPr="00FC5693">
              <w:rPr>
                <w:rFonts w:ascii="Verdana" w:hAnsi="Verdana" w:cstheme="minorHAnsi"/>
                <w:sz w:val="20"/>
                <w:szCs w:val="20"/>
                <w:lang w:eastAsia="hr-HR"/>
              </w:rPr>
              <w:t>rada u tvorničkom lakiranju automobila.</w:t>
            </w:r>
            <w:r w:rsidRPr="00FC5693">
              <w:rPr>
                <w:rFonts w:ascii="Verdana" w:hAnsi="Verdana" w:cstheme="minorHAnsi"/>
                <w:sz w:val="20"/>
                <w:szCs w:val="20"/>
              </w:rPr>
              <w:t xml:space="preserve"> </w:t>
            </w:r>
            <w:r w:rsidRPr="00FC5693">
              <w:rPr>
                <w:rFonts w:ascii="Verdana" w:hAnsi="Verdana" w:cstheme="minorHAnsi"/>
                <w:sz w:val="20"/>
                <w:szCs w:val="20"/>
                <w:lang w:eastAsia="hr-HR"/>
              </w:rPr>
              <w:t>Opisati tehnološki postupak</w:t>
            </w:r>
            <w:r w:rsidR="00B47E96" w:rsidRPr="00FC5693">
              <w:rPr>
                <w:rFonts w:ascii="Verdana" w:hAnsi="Verdana" w:cstheme="minorHAnsi"/>
                <w:sz w:val="20"/>
                <w:szCs w:val="20"/>
                <w:lang w:eastAsia="hr-HR"/>
              </w:rPr>
              <w:t xml:space="preserve"> </w:t>
            </w:r>
            <w:r w:rsidRPr="00FC5693">
              <w:rPr>
                <w:rFonts w:ascii="Verdana" w:hAnsi="Verdana" w:cstheme="minorHAnsi"/>
                <w:sz w:val="20"/>
                <w:szCs w:val="20"/>
                <w:lang w:eastAsia="hr-HR"/>
              </w:rPr>
              <w:t>pripreme i nanošenja zaštitnih antikorozivnih</w:t>
            </w:r>
            <w:r w:rsidR="00B47E96" w:rsidRPr="00FC5693">
              <w:rPr>
                <w:rFonts w:ascii="Verdana" w:hAnsi="Verdana" w:cstheme="minorHAnsi"/>
                <w:sz w:val="20"/>
                <w:szCs w:val="20"/>
                <w:lang w:eastAsia="hr-HR"/>
              </w:rPr>
              <w:t xml:space="preserve"> </w:t>
            </w:r>
            <w:r w:rsidRPr="00FC5693">
              <w:rPr>
                <w:rFonts w:ascii="Verdana" w:hAnsi="Verdana" w:cstheme="minorHAnsi"/>
                <w:sz w:val="20"/>
                <w:szCs w:val="20"/>
                <w:lang w:eastAsia="hr-HR"/>
              </w:rPr>
              <w:t>premaza na</w:t>
            </w:r>
          </w:p>
          <w:p w14:paraId="41E5A7F7" w14:textId="77777777" w:rsidR="00D10D7C" w:rsidRPr="00FC5693" w:rsidRDefault="00D10D7C" w:rsidP="00FC5693">
            <w:pPr>
              <w:spacing w:line="276" w:lineRule="auto"/>
              <w:rPr>
                <w:rFonts w:ascii="Verdana" w:hAnsi="Verdana" w:cstheme="minorHAnsi"/>
                <w:sz w:val="20"/>
                <w:szCs w:val="20"/>
              </w:rPr>
            </w:pPr>
            <w:r w:rsidRPr="00FC5693">
              <w:rPr>
                <w:rFonts w:ascii="Verdana" w:hAnsi="Verdana" w:cstheme="minorHAnsi"/>
                <w:sz w:val="20"/>
                <w:szCs w:val="20"/>
                <w:lang w:eastAsia="hr-HR"/>
              </w:rPr>
              <w:t>novu podlogu</w:t>
            </w:r>
            <w:r w:rsidR="00B47E96" w:rsidRPr="00FC5693">
              <w:rPr>
                <w:rFonts w:ascii="Verdana" w:hAnsi="Verdana" w:cstheme="minorHAnsi"/>
                <w:sz w:val="20"/>
                <w:szCs w:val="20"/>
                <w:lang w:eastAsia="hr-HR"/>
              </w:rPr>
              <w:t>.</w:t>
            </w:r>
            <w:r w:rsidRPr="00FC5693">
              <w:rPr>
                <w:rFonts w:ascii="Verdana" w:hAnsi="Verdana" w:cstheme="minorHAnsi"/>
                <w:sz w:val="20"/>
                <w:szCs w:val="20"/>
                <w:lang w:eastAsia="hr-HR"/>
              </w:rPr>
              <w:t xml:space="preserve"> </w:t>
            </w:r>
          </w:p>
          <w:p w14:paraId="226987F9" w14:textId="77777777" w:rsidR="00D10D7C" w:rsidRPr="00FC5693" w:rsidRDefault="00D10D7C" w:rsidP="00FC5693">
            <w:pPr>
              <w:spacing w:line="276" w:lineRule="auto"/>
              <w:rPr>
                <w:rFonts w:ascii="Verdana" w:hAnsi="Verdana" w:cstheme="minorHAnsi"/>
                <w:sz w:val="20"/>
                <w:szCs w:val="20"/>
              </w:rPr>
            </w:pPr>
            <w:r w:rsidRPr="00FC5693">
              <w:rPr>
                <w:rFonts w:ascii="Verdana" w:hAnsi="Verdana" w:cstheme="minorHAnsi"/>
                <w:sz w:val="20"/>
                <w:szCs w:val="20"/>
              </w:rPr>
              <w:t xml:space="preserve">Analizirati postupak fosfatiranja I elektrokataforeze.  </w:t>
            </w:r>
          </w:p>
          <w:p w14:paraId="45921BBF" w14:textId="77777777" w:rsidR="00D10D7C" w:rsidRPr="00FC5693" w:rsidRDefault="00D10D7C" w:rsidP="00FC5693">
            <w:pPr>
              <w:spacing w:line="276" w:lineRule="auto"/>
              <w:rPr>
                <w:rFonts w:ascii="Verdana" w:hAnsi="Verdana" w:cstheme="minorHAnsi"/>
                <w:sz w:val="20"/>
                <w:szCs w:val="20"/>
                <w:lang w:eastAsia="hr-HR"/>
              </w:rPr>
            </w:pPr>
            <w:r w:rsidRPr="00FC5693">
              <w:rPr>
                <w:rFonts w:ascii="Verdana" w:hAnsi="Verdana" w:cstheme="minorHAnsi"/>
                <w:sz w:val="20"/>
                <w:szCs w:val="20"/>
              </w:rPr>
              <w:t>Analizirati postupak elektrostatskog prskanja premaza.</w:t>
            </w:r>
          </w:p>
          <w:p w14:paraId="113F4262" w14:textId="77777777" w:rsidR="00D10D7C" w:rsidRPr="00FC5693" w:rsidRDefault="00D10D7C" w:rsidP="00FC5693">
            <w:pPr>
              <w:spacing w:line="276" w:lineRule="auto"/>
              <w:rPr>
                <w:rFonts w:ascii="Verdana" w:hAnsi="Verdana" w:cstheme="minorHAnsi"/>
                <w:color w:val="000000"/>
                <w:sz w:val="20"/>
                <w:szCs w:val="20"/>
              </w:rPr>
            </w:pPr>
          </w:p>
          <w:p w14:paraId="42E274D4" w14:textId="77777777" w:rsidR="00D10D7C" w:rsidRPr="00FC5693" w:rsidRDefault="00D10D7C" w:rsidP="00FC5693">
            <w:pPr>
              <w:spacing w:line="276" w:lineRule="auto"/>
              <w:rPr>
                <w:rFonts w:ascii="Verdana" w:hAnsi="Verdana" w:cstheme="minorHAnsi"/>
                <w:sz w:val="20"/>
                <w:szCs w:val="20"/>
              </w:rPr>
            </w:pPr>
          </w:p>
        </w:tc>
        <w:tc>
          <w:tcPr>
            <w:tcW w:w="2835" w:type="dxa"/>
          </w:tcPr>
          <w:p w14:paraId="04A8D0F2"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3A4BFD45" w14:textId="3C7FC402"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10400800" w14:textId="77777777" w:rsidR="002D0084" w:rsidRPr="00FC5693" w:rsidRDefault="002D0084" w:rsidP="00FC5693">
            <w:pPr>
              <w:spacing w:line="276" w:lineRule="auto"/>
              <w:rPr>
                <w:rFonts w:ascii="Verdana" w:hAnsi="Verdana" w:cstheme="minorHAnsi"/>
                <w:sz w:val="20"/>
                <w:szCs w:val="20"/>
              </w:rPr>
            </w:pPr>
          </w:p>
          <w:p w14:paraId="037FA9DE"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53A45029"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6FECBBE9" w14:textId="0C8F44D7" w:rsidR="00D10D7C" w:rsidRPr="00FC5693" w:rsidRDefault="00D10D7C" w:rsidP="00FC5693">
            <w:pPr>
              <w:spacing w:line="276" w:lineRule="auto"/>
              <w:rPr>
                <w:rFonts w:ascii="Verdana" w:hAnsi="Verdana" w:cstheme="minorHAnsi"/>
                <w:sz w:val="20"/>
                <w:szCs w:val="20"/>
              </w:rPr>
            </w:pPr>
          </w:p>
        </w:tc>
        <w:tc>
          <w:tcPr>
            <w:tcW w:w="4961" w:type="dxa"/>
          </w:tcPr>
          <w:p w14:paraId="67F1DA25"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444AAB10"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7F9154AF"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056AAF8B"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68DD259C"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06F8C1C5"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02E4BDB" w14:textId="77777777" w:rsidR="00873587" w:rsidRPr="00FC5693" w:rsidRDefault="00873587" w:rsidP="00FC5693">
            <w:pPr>
              <w:spacing w:line="276" w:lineRule="auto"/>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 xml:space="preserve">      zdr. B.4.1.A Odabire primjerene odnose i     komunikaciju.</w:t>
            </w:r>
          </w:p>
          <w:p w14:paraId="5B20C741"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1388F962" w14:textId="77777777" w:rsidR="00D10D7C" w:rsidRPr="00FC5693" w:rsidRDefault="00D10D7C" w:rsidP="00FC5693">
            <w:pPr>
              <w:spacing w:line="276" w:lineRule="auto"/>
              <w:ind w:left="33"/>
              <w:rPr>
                <w:rFonts w:ascii="Verdana" w:hAnsi="Verdana" w:cstheme="minorHAnsi"/>
                <w:color w:val="000000"/>
                <w:sz w:val="20"/>
                <w:szCs w:val="20"/>
              </w:rPr>
            </w:pPr>
          </w:p>
        </w:tc>
      </w:tr>
      <w:tr w:rsidR="009B41A2" w:rsidRPr="00B40D1B" w14:paraId="2D0F0D4B" w14:textId="77777777" w:rsidTr="004E4105">
        <w:trPr>
          <w:trHeight w:val="291"/>
        </w:trPr>
        <w:tc>
          <w:tcPr>
            <w:tcW w:w="1696" w:type="dxa"/>
          </w:tcPr>
          <w:p w14:paraId="4434907F" w14:textId="547C5723" w:rsidR="009B41A2" w:rsidRPr="00FC5693" w:rsidRDefault="00374658" w:rsidP="00FC5693">
            <w:pPr>
              <w:pStyle w:val="Style7"/>
              <w:widowControl/>
              <w:spacing w:line="276" w:lineRule="auto"/>
              <w:rPr>
                <w:rFonts w:ascii="Verdana" w:hAnsi="Verdana" w:cstheme="minorHAnsi"/>
                <w:sz w:val="20"/>
                <w:szCs w:val="20"/>
              </w:rPr>
            </w:pPr>
            <w:r w:rsidRPr="00FC5693">
              <w:rPr>
                <w:rFonts w:ascii="Verdana" w:hAnsi="Verdana" w:cstheme="minorHAnsi"/>
                <w:sz w:val="20"/>
                <w:szCs w:val="20"/>
              </w:rPr>
              <w:t>3</w:t>
            </w:r>
            <w:r w:rsidR="002D0084" w:rsidRPr="00FC5693">
              <w:rPr>
                <w:rFonts w:ascii="Verdana" w:hAnsi="Verdana" w:cstheme="minorHAnsi"/>
                <w:sz w:val="20"/>
                <w:szCs w:val="20"/>
              </w:rPr>
              <w:t>.</w:t>
            </w:r>
            <w:r w:rsidR="005B5601" w:rsidRPr="00FC5693">
              <w:rPr>
                <w:rFonts w:ascii="Verdana" w:hAnsi="Verdana" w:cstheme="minorHAnsi"/>
                <w:sz w:val="20"/>
                <w:szCs w:val="20"/>
              </w:rPr>
              <w:t xml:space="preserve">Pripremni radovi na cjelokupnoj obnovi vozila </w:t>
            </w:r>
          </w:p>
        </w:tc>
        <w:tc>
          <w:tcPr>
            <w:tcW w:w="3686" w:type="dxa"/>
          </w:tcPr>
          <w:p w14:paraId="2F9825EA" w14:textId="1057D59F" w:rsidR="00EE0008" w:rsidRPr="00FC5693" w:rsidRDefault="00AA60F1" w:rsidP="00FC5693">
            <w:pPr>
              <w:spacing w:line="276" w:lineRule="auto"/>
              <w:rPr>
                <w:rFonts w:ascii="Verdana" w:hAnsi="Verdana" w:cstheme="minorHAnsi"/>
                <w:bCs/>
                <w:sz w:val="20"/>
                <w:szCs w:val="20"/>
              </w:rPr>
            </w:pPr>
            <w:r w:rsidRPr="00FC5693">
              <w:rPr>
                <w:rFonts w:ascii="Verdana" w:hAnsi="Verdana" w:cs="Calibri"/>
                <w:bCs/>
                <w:sz w:val="20"/>
                <w:szCs w:val="20"/>
              </w:rPr>
              <w:t xml:space="preserve">Analizirati važnost pripremnih radnji na podlogama. </w:t>
            </w:r>
            <w:r w:rsidR="00EE0008" w:rsidRPr="00FC5693">
              <w:rPr>
                <w:rFonts w:ascii="Verdana" w:hAnsi="Verdana" w:cstheme="minorHAnsi"/>
                <w:bCs/>
                <w:sz w:val="20"/>
                <w:szCs w:val="20"/>
              </w:rPr>
              <w:t>Obrazložiti faze</w:t>
            </w:r>
            <w:r w:rsidR="00F00480" w:rsidRPr="00FC5693">
              <w:rPr>
                <w:rFonts w:ascii="Verdana" w:hAnsi="Verdana" w:cstheme="minorHAnsi"/>
                <w:bCs/>
                <w:sz w:val="20"/>
                <w:szCs w:val="20"/>
              </w:rPr>
              <w:t xml:space="preserve"> </w:t>
            </w:r>
            <w:r w:rsidR="00EE0008" w:rsidRPr="00FC5693">
              <w:rPr>
                <w:rFonts w:ascii="Verdana" w:hAnsi="Verdana" w:cstheme="minorHAnsi"/>
                <w:bCs/>
                <w:sz w:val="20"/>
                <w:szCs w:val="20"/>
              </w:rPr>
              <w:t>pripremnih radova</w:t>
            </w:r>
          </w:p>
          <w:p w14:paraId="7AF34A4F" w14:textId="77777777" w:rsidR="00EE0008"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na starim i novim</w:t>
            </w:r>
            <w:r w:rsidR="00F00480" w:rsidRPr="00FC5693">
              <w:rPr>
                <w:rFonts w:ascii="Verdana" w:hAnsi="Verdana" w:cstheme="minorHAnsi"/>
                <w:bCs/>
                <w:sz w:val="20"/>
                <w:szCs w:val="20"/>
              </w:rPr>
              <w:t xml:space="preserve"> </w:t>
            </w:r>
            <w:r w:rsidRPr="00FC5693">
              <w:rPr>
                <w:rFonts w:ascii="Verdana" w:hAnsi="Verdana" w:cstheme="minorHAnsi"/>
                <w:bCs/>
                <w:sz w:val="20"/>
                <w:szCs w:val="20"/>
              </w:rPr>
              <w:t>metalnim,</w:t>
            </w:r>
          </w:p>
          <w:p w14:paraId="6276C3C4" w14:textId="77777777" w:rsidR="00EE0008"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plastičnim i ostalim</w:t>
            </w:r>
          </w:p>
          <w:p w14:paraId="014114D7" w14:textId="77777777" w:rsidR="00D24896"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podlogama. </w:t>
            </w:r>
            <w:r w:rsidR="00D24896" w:rsidRPr="00FC5693">
              <w:rPr>
                <w:rFonts w:ascii="Verdana" w:hAnsi="Verdana" w:cstheme="minorHAnsi"/>
                <w:bCs/>
                <w:sz w:val="20"/>
                <w:szCs w:val="20"/>
              </w:rPr>
              <w:t>Analizirati faze</w:t>
            </w:r>
            <w:r w:rsidRPr="00FC5693">
              <w:rPr>
                <w:rFonts w:ascii="Verdana" w:hAnsi="Verdana" w:cstheme="minorHAnsi"/>
                <w:bCs/>
                <w:sz w:val="20"/>
                <w:szCs w:val="20"/>
              </w:rPr>
              <w:t xml:space="preserve"> </w:t>
            </w:r>
            <w:r w:rsidR="00D24896" w:rsidRPr="00FC5693">
              <w:rPr>
                <w:rFonts w:ascii="Verdana" w:hAnsi="Verdana" w:cstheme="minorHAnsi"/>
                <w:bCs/>
                <w:sz w:val="20"/>
                <w:szCs w:val="20"/>
              </w:rPr>
              <w:t>pripremnih radova</w:t>
            </w:r>
          </w:p>
          <w:p w14:paraId="751FE34D" w14:textId="50773F5F" w:rsidR="00AA60F1" w:rsidRPr="00FC5693" w:rsidRDefault="00EE0008" w:rsidP="00FC5693">
            <w:pPr>
              <w:spacing w:line="276" w:lineRule="auto"/>
              <w:rPr>
                <w:rFonts w:ascii="Verdana" w:hAnsi="Verdana" w:cs="Arial"/>
                <w:bCs/>
                <w:sz w:val="20"/>
                <w:szCs w:val="20"/>
              </w:rPr>
            </w:pPr>
            <w:r w:rsidRPr="00FC5693">
              <w:rPr>
                <w:rFonts w:ascii="Verdana" w:hAnsi="Verdana" w:cstheme="minorHAnsi"/>
                <w:bCs/>
                <w:sz w:val="20"/>
                <w:szCs w:val="20"/>
              </w:rPr>
              <w:t>i postupke rada na cjelokupnoj obnovi vozila</w:t>
            </w:r>
            <w:r w:rsidR="00AA60F1" w:rsidRPr="00FC5693">
              <w:rPr>
                <w:rFonts w:ascii="Verdana" w:hAnsi="Verdana" w:cstheme="minorHAnsi"/>
                <w:bCs/>
                <w:sz w:val="20"/>
                <w:szCs w:val="20"/>
              </w:rPr>
              <w:t xml:space="preserve">. Prezentirati tehničke informacije o svojstvima kemijskih sredstava za čišćenje I odmaščivanje podloga. Demonstrirati radne postupke pripreme podloga za popravno lakiranje. </w:t>
            </w:r>
            <w:r w:rsidR="00AA60F1" w:rsidRPr="00FC5693">
              <w:rPr>
                <w:rFonts w:ascii="Verdana" w:hAnsi="Verdana" w:cs="Arial"/>
                <w:bCs/>
                <w:sz w:val="20"/>
                <w:szCs w:val="20"/>
              </w:rPr>
              <w:t xml:space="preserve"> </w:t>
            </w:r>
          </w:p>
          <w:p w14:paraId="38919250" w14:textId="77777777" w:rsidR="00AA60F1" w:rsidRPr="00FC5693" w:rsidRDefault="00AA60F1" w:rsidP="00FC5693">
            <w:pPr>
              <w:spacing w:line="276" w:lineRule="auto"/>
              <w:rPr>
                <w:rFonts w:ascii="Verdana" w:hAnsi="Verdana" w:cstheme="minorHAnsi"/>
                <w:bCs/>
                <w:sz w:val="20"/>
                <w:szCs w:val="20"/>
              </w:rPr>
            </w:pPr>
          </w:p>
          <w:p w14:paraId="1B91BD84" w14:textId="77777777" w:rsidR="00D24896" w:rsidRPr="00FC5693" w:rsidRDefault="00D24896" w:rsidP="00FC5693">
            <w:pPr>
              <w:spacing w:line="276" w:lineRule="auto"/>
              <w:rPr>
                <w:rFonts w:ascii="Verdana" w:hAnsi="Verdana" w:cstheme="minorHAnsi"/>
                <w:bCs/>
                <w:sz w:val="20"/>
                <w:szCs w:val="20"/>
              </w:rPr>
            </w:pPr>
          </w:p>
          <w:p w14:paraId="41203C42" w14:textId="77777777" w:rsidR="00D24896" w:rsidRPr="00FC5693" w:rsidRDefault="00D24896" w:rsidP="00FC5693">
            <w:pPr>
              <w:spacing w:line="276" w:lineRule="auto"/>
              <w:rPr>
                <w:rFonts w:ascii="Verdana" w:hAnsi="Verdana" w:cstheme="minorHAnsi"/>
                <w:bCs/>
                <w:sz w:val="20"/>
                <w:szCs w:val="20"/>
              </w:rPr>
            </w:pPr>
          </w:p>
          <w:p w14:paraId="0CB47883" w14:textId="77777777" w:rsidR="00D24896" w:rsidRPr="00FC5693" w:rsidRDefault="00D24896" w:rsidP="00FC5693">
            <w:pPr>
              <w:spacing w:line="276" w:lineRule="auto"/>
              <w:rPr>
                <w:rFonts w:ascii="Verdana" w:hAnsi="Verdana" w:cstheme="minorHAnsi"/>
                <w:bCs/>
                <w:sz w:val="20"/>
                <w:szCs w:val="20"/>
              </w:rPr>
            </w:pPr>
          </w:p>
          <w:p w14:paraId="027FE67A" w14:textId="77777777" w:rsidR="009B41A2" w:rsidRPr="00FC5693" w:rsidRDefault="009B41A2" w:rsidP="00FC5693">
            <w:pPr>
              <w:spacing w:line="276" w:lineRule="auto"/>
              <w:rPr>
                <w:rFonts w:ascii="Verdana" w:hAnsi="Verdana" w:cstheme="minorHAnsi"/>
                <w:sz w:val="20"/>
                <w:szCs w:val="20"/>
              </w:rPr>
            </w:pPr>
          </w:p>
        </w:tc>
        <w:tc>
          <w:tcPr>
            <w:tcW w:w="2835" w:type="dxa"/>
          </w:tcPr>
          <w:p w14:paraId="7FB9823A"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Praktična nastava</w:t>
            </w:r>
          </w:p>
          <w:p w14:paraId="0AC5D5D9"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21EF2067" w14:textId="77777777" w:rsidR="002D0084" w:rsidRPr="00FC5693" w:rsidRDefault="002D0084" w:rsidP="00FC5693">
            <w:pPr>
              <w:spacing w:line="276" w:lineRule="auto"/>
              <w:rPr>
                <w:rFonts w:ascii="Verdana" w:hAnsi="Verdana" w:cstheme="minorHAnsi"/>
                <w:sz w:val="20"/>
                <w:szCs w:val="20"/>
              </w:rPr>
            </w:pPr>
          </w:p>
          <w:p w14:paraId="6DBAE668"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36261F90"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6F95B3D9"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5D21722F" w14:textId="6F50A3D9" w:rsidR="009B41A2" w:rsidRPr="00FC5693" w:rsidRDefault="009B41A2" w:rsidP="00FC5693">
            <w:pPr>
              <w:spacing w:line="276" w:lineRule="auto"/>
              <w:rPr>
                <w:rFonts w:ascii="Verdana" w:hAnsi="Verdana" w:cstheme="minorHAnsi"/>
                <w:sz w:val="20"/>
                <w:szCs w:val="20"/>
              </w:rPr>
            </w:pPr>
          </w:p>
        </w:tc>
        <w:tc>
          <w:tcPr>
            <w:tcW w:w="4961" w:type="dxa"/>
          </w:tcPr>
          <w:p w14:paraId="44663067"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1D85A326"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2AD0B95B"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246395A7"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B70E6FC"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555A17AE"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7C4B48A5"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6F2EEB5B"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zdr. C.4.1.B Procjenjuje i predviđa opasnosti kojima je izložen s naglaskom na opasnosti koje su karakteristične za mlade</w:t>
            </w:r>
          </w:p>
          <w:p w14:paraId="7608075A" w14:textId="77777777" w:rsidR="009B41A2" w:rsidRPr="00FC5693" w:rsidRDefault="009B41A2" w:rsidP="00FC5693">
            <w:pPr>
              <w:spacing w:line="276" w:lineRule="auto"/>
              <w:rPr>
                <w:rFonts w:ascii="Verdana" w:hAnsi="Verdana" w:cstheme="minorHAnsi"/>
                <w:color w:val="000000"/>
                <w:sz w:val="20"/>
                <w:szCs w:val="20"/>
              </w:rPr>
            </w:pPr>
          </w:p>
        </w:tc>
      </w:tr>
      <w:tr w:rsidR="00EE0008" w:rsidRPr="00B40D1B" w14:paraId="3911ED13" w14:textId="77777777" w:rsidTr="004E4105">
        <w:trPr>
          <w:trHeight w:val="291"/>
        </w:trPr>
        <w:tc>
          <w:tcPr>
            <w:tcW w:w="1696" w:type="dxa"/>
          </w:tcPr>
          <w:p w14:paraId="357DCAFE" w14:textId="2CD22CBB" w:rsidR="00EE0008" w:rsidRPr="00FC5693" w:rsidRDefault="00374658" w:rsidP="00FC5693">
            <w:pPr>
              <w:pStyle w:val="Style7"/>
              <w:widowControl/>
              <w:spacing w:line="276" w:lineRule="auto"/>
              <w:rPr>
                <w:rStyle w:val="FontStyle77"/>
                <w:rFonts w:ascii="Verdana" w:hAnsi="Verdana" w:cstheme="minorHAnsi"/>
              </w:rPr>
            </w:pPr>
            <w:r w:rsidRPr="00FC5693">
              <w:rPr>
                <w:rStyle w:val="FontStyle77"/>
                <w:rFonts w:ascii="Verdana" w:hAnsi="Verdana" w:cstheme="minorHAnsi"/>
              </w:rPr>
              <w:lastRenderedPageBreak/>
              <w:t>4</w:t>
            </w:r>
            <w:r w:rsidR="002D0084" w:rsidRPr="00FC5693">
              <w:rPr>
                <w:rStyle w:val="FontStyle77"/>
                <w:rFonts w:ascii="Verdana" w:hAnsi="Verdana" w:cstheme="minorHAnsi"/>
              </w:rPr>
              <w:t xml:space="preserve">. </w:t>
            </w:r>
            <w:r w:rsidR="005B5601" w:rsidRPr="00FC5693">
              <w:rPr>
                <w:rStyle w:val="FontStyle77"/>
                <w:rFonts w:ascii="Verdana" w:hAnsi="Verdana" w:cstheme="minorHAnsi"/>
              </w:rPr>
              <w:t xml:space="preserve">Lakirerske podloge </w:t>
            </w:r>
          </w:p>
        </w:tc>
        <w:tc>
          <w:tcPr>
            <w:tcW w:w="3686" w:type="dxa"/>
          </w:tcPr>
          <w:p w14:paraId="35E13676" w14:textId="768DC7F1" w:rsidR="004B4E47" w:rsidRPr="00FC5693" w:rsidRDefault="00374658"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Kategorizirati ličilačko lakirerske podloge. </w:t>
            </w:r>
            <w:r w:rsidR="00EE0008" w:rsidRPr="00FC5693">
              <w:rPr>
                <w:rFonts w:ascii="Verdana" w:hAnsi="Verdana" w:cstheme="minorHAnsi"/>
                <w:bCs/>
                <w:sz w:val="20"/>
                <w:szCs w:val="20"/>
              </w:rPr>
              <w:t>Navesti i opisati</w:t>
            </w:r>
            <w:r w:rsidR="004B4E47" w:rsidRPr="00FC5693">
              <w:rPr>
                <w:rFonts w:ascii="Verdana" w:hAnsi="Verdana" w:cstheme="minorHAnsi"/>
                <w:bCs/>
                <w:sz w:val="20"/>
                <w:szCs w:val="20"/>
              </w:rPr>
              <w:t xml:space="preserve"> vrste autolakirerskih metalnih I plastičnih podloga. </w:t>
            </w:r>
          </w:p>
          <w:p w14:paraId="1BF30B96" w14:textId="77777777" w:rsidR="00566A2F" w:rsidRPr="00FC5693" w:rsidRDefault="00566A2F" w:rsidP="00FC5693">
            <w:pPr>
              <w:spacing w:line="276" w:lineRule="auto"/>
              <w:rPr>
                <w:rFonts w:ascii="Verdana" w:hAnsi="Verdana" w:cstheme="minorHAnsi"/>
                <w:bCs/>
                <w:sz w:val="20"/>
                <w:szCs w:val="20"/>
              </w:rPr>
            </w:pPr>
            <w:r w:rsidRPr="00FC5693">
              <w:rPr>
                <w:rFonts w:ascii="Verdana" w:hAnsi="Verdana" w:cstheme="minorHAnsi"/>
                <w:bCs/>
                <w:sz w:val="20"/>
                <w:szCs w:val="20"/>
              </w:rPr>
              <w:t>Analizirati podlogu i odrediti vrstu</w:t>
            </w:r>
          </w:p>
          <w:p w14:paraId="56102E3E" w14:textId="77777777" w:rsidR="00EE0008" w:rsidRPr="00FC5693" w:rsidRDefault="00566A2F"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lakirerskih radova. </w:t>
            </w:r>
            <w:r w:rsidR="004B4E47" w:rsidRPr="00FC5693">
              <w:rPr>
                <w:rFonts w:ascii="Verdana" w:hAnsi="Verdana" w:cstheme="minorHAnsi"/>
                <w:bCs/>
                <w:sz w:val="20"/>
                <w:szCs w:val="20"/>
              </w:rPr>
              <w:t>A</w:t>
            </w:r>
            <w:r w:rsidR="00EE0008" w:rsidRPr="00FC5693">
              <w:rPr>
                <w:rFonts w:ascii="Verdana" w:hAnsi="Verdana" w:cstheme="minorHAnsi"/>
                <w:bCs/>
                <w:sz w:val="20"/>
                <w:szCs w:val="20"/>
              </w:rPr>
              <w:t>nalizirati postupke rada na</w:t>
            </w:r>
            <w:r w:rsidRPr="00FC5693">
              <w:rPr>
                <w:rFonts w:ascii="Verdana" w:hAnsi="Verdana" w:cstheme="minorHAnsi"/>
                <w:bCs/>
                <w:sz w:val="20"/>
                <w:szCs w:val="20"/>
              </w:rPr>
              <w:t xml:space="preserve"> </w:t>
            </w:r>
            <w:r w:rsidR="00EE0008" w:rsidRPr="00FC5693">
              <w:rPr>
                <w:rFonts w:ascii="Verdana" w:hAnsi="Verdana" w:cstheme="minorHAnsi"/>
                <w:bCs/>
                <w:sz w:val="20"/>
                <w:szCs w:val="20"/>
              </w:rPr>
              <w:t>podlogama i</w:t>
            </w:r>
          </w:p>
          <w:p w14:paraId="45CAD591" w14:textId="77777777" w:rsidR="00EE0008"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načine zbrinjavanja otpada.</w:t>
            </w:r>
          </w:p>
          <w:p w14:paraId="116FFBBD" w14:textId="77777777" w:rsidR="00EE0008"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Opisati tehnologiju </w:t>
            </w:r>
          </w:p>
          <w:p w14:paraId="10192FE5" w14:textId="77777777" w:rsidR="00EE0008"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sprječavanja štetnih materijala u </w:t>
            </w:r>
          </w:p>
          <w:p w14:paraId="314F1A71" w14:textId="77777777" w:rsidR="00746FEA"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podlozi</w:t>
            </w:r>
            <w:r w:rsidR="00746FEA" w:rsidRPr="00FC5693">
              <w:rPr>
                <w:rFonts w:ascii="Verdana" w:hAnsi="Verdana" w:cstheme="minorHAnsi"/>
                <w:sz w:val="20"/>
                <w:szCs w:val="20"/>
              </w:rPr>
              <w:t xml:space="preserve">. </w:t>
            </w:r>
            <w:r w:rsidR="00746FEA" w:rsidRPr="00FC5693">
              <w:rPr>
                <w:rFonts w:ascii="Verdana" w:hAnsi="Verdana" w:cstheme="minorHAnsi"/>
                <w:bCs/>
                <w:sz w:val="20"/>
                <w:szCs w:val="20"/>
              </w:rPr>
              <w:t>Opisati</w:t>
            </w:r>
          </w:p>
          <w:p w14:paraId="42B62802" w14:textId="77777777" w:rsidR="00746FEA" w:rsidRPr="00FC5693" w:rsidRDefault="00746FEA" w:rsidP="00FC5693">
            <w:pPr>
              <w:spacing w:line="276" w:lineRule="auto"/>
              <w:rPr>
                <w:rFonts w:ascii="Verdana" w:hAnsi="Verdana" w:cstheme="minorHAnsi"/>
                <w:bCs/>
                <w:sz w:val="20"/>
                <w:szCs w:val="20"/>
              </w:rPr>
            </w:pPr>
            <w:r w:rsidRPr="00FC5693">
              <w:rPr>
                <w:rFonts w:ascii="Verdana" w:hAnsi="Verdana" w:cstheme="minorHAnsi"/>
                <w:bCs/>
                <w:sz w:val="20"/>
                <w:szCs w:val="20"/>
              </w:rPr>
              <w:t>problem korozije kod metalnih podloga. Razlikovati pojmove; hrđa, oksidacija, korozija.</w:t>
            </w:r>
          </w:p>
          <w:p w14:paraId="6129AF17" w14:textId="77777777" w:rsidR="00746FEA" w:rsidRPr="00FC5693" w:rsidRDefault="00746FEA" w:rsidP="00FC5693">
            <w:pPr>
              <w:spacing w:line="276" w:lineRule="auto"/>
              <w:rPr>
                <w:rFonts w:ascii="Verdana" w:hAnsi="Verdana" w:cstheme="minorHAnsi"/>
                <w:bCs/>
                <w:sz w:val="20"/>
                <w:szCs w:val="20"/>
              </w:rPr>
            </w:pPr>
            <w:r w:rsidRPr="00FC5693">
              <w:rPr>
                <w:rFonts w:ascii="Verdana" w:hAnsi="Verdana" w:cstheme="minorHAnsi"/>
                <w:bCs/>
                <w:sz w:val="20"/>
                <w:szCs w:val="20"/>
              </w:rPr>
              <w:t>Obrazložiti oksidaciju aluminija</w:t>
            </w:r>
          </w:p>
          <w:p w14:paraId="172EE172" w14:textId="77777777" w:rsidR="00EE0008" w:rsidRPr="00FC5693" w:rsidRDefault="00746FEA" w:rsidP="00FC5693">
            <w:pPr>
              <w:spacing w:line="276" w:lineRule="auto"/>
              <w:rPr>
                <w:rFonts w:ascii="Verdana" w:hAnsi="Verdana" w:cstheme="minorHAnsi"/>
                <w:bCs/>
                <w:sz w:val="20"/>
                <w:szCs w:val="20"/>
              </w:rPr>
            </w:pPr>
            <w:r w:rsidRPr="00FC5693">
              <w:rPr>
                <w:rFonts w:ascii="Verdana" w:hAnsi="Verdana" w:cstheme="minorHAnsi"/>
                <w:bCs/>
                <w:sz w:val="20"/>
                <w:szCs w:val="20"/>
              </w:rPr>
              <w:t>i cinka.</w:t>
            </w:r>
          </w:p>
          <w:p w14:paraId="7C8B8EF4" w14:textId="0939FC1E" w:rsidR="00EE0008"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Navesti osnovne predradnje na različitim podlogama</w:t>
            </w:r>
            <w:r w:rsidR="005D7A7A" w:rsidRPr="00FC5693">
              <w:rPr>
                <w:rFonts w:ascii="Verdana" w:hAnsi="Verdana" w:cstheme="minorHAnsi"/>
                <w:bCs/>
                <w:sz w:val="20"/>
                <w:szCs w:val="20"/>
              </w:rPr>
              <w:t>.</w:t>
            </w:r>
          </w:p>
          <w:p w14:paraId="10F81DDB" w14:textId="1089B204" w:rsidR="00EE0008" w:rsidRPr="00FC5693" w:rsidRDefault="00EE0008" w:rsidP="00FC5693">
            <w:pPr>
              <w:spacing w:line="276" w:lineRule="auto"/>
              <w:rPr>
                <w:rFonts w:ascii="Verdana" w:hAnsi="Verdana" w:cstheme="minorHAnsi"/>
                <w:bCs/>
                <w:sz w:val="20"/>
                <w:szCs w:val="20"/>
              </w:rPr>
            </w:pPr>
            <w:r w:rsidRPr="00FC5693">
              <w:rPr>
                <w:rFonts w:ascii="Verdana" w:hAnsi="Verdana" w:cstheme="minorHAnsi"/>
                <w:bCs/>
                <w:sz w:val="20"/>
                <w:szCs w:val="20"/>
              </w:rPr>
              <w:t>Steći uvid u način primjene pojedinih tehnoloških postupaka kod autolakirerskih radova</w:t>
            </w:r>
            <w:r w:rsidR="004B4E47" w:rsidRPr="00FC5693">
              <w:rPr>
                <w:rFonts w:ascii="Verdana" w:hAnsi="Verdana" w:cstheme="minorHAnsi"/>
                <w:sz w:val="20"/>
                <w:szCs w:val="20"/>
              </w:rPr>
              <w:t xml:space="preserve"> </w:t>
            </w:r>
            <w:r w:rsidR="005D7A7A" w:rsidRPr="00FC5693">
              <w:rPr>
                <w:rFonts w:ascii="Verdana" w:hAnsi="Verdana" w:cstheme="minorHAnsi"/>
                <w:sz w:val="20"/>
                <w:szCs w:val="20"/>
              </w:rPr>
              <w:t>.</w:t>
            </w:r>
          </w:p>
        </w:tc>
        <w:tc>
          <w:tcPr>
            <w:tcW w:w="2835" w:type="dxa"/>
          </w:tcPr>
          <w:p w14:paraId="199E0DBD"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5F81C175"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0FE78F61" w14:textId="760DC112"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w:t>
            </w:r>
            <w:r w:rsidR="0013195B" w:rsidRPr="00FC5693">
              <w:rPr>
                <w:rFonts w:ascii="Verdana" w:hAnsi="Verdana" w:cstheme="minorHAnsi"/>
                <w:sz w:val="20"/>
                <w:szCs w:val="20"/>
              </w:rPr>
              <w:t>o</w:t>
            </w:r>
            <w:r w:rsidRPr="00FC5693">
              <w:rPr>
                <w:rFonts w:ascii="Verdana" w:hAnsi="Verdana" w:cstheme="minorHAnsi"/>
                <w:sz w:val="20"/>
                <w:szCs w:val="20"/>
              </w:rPr>
              <w:t xml:space="preserve">bojenja </w:t>
            </w:r>
          </w:p>
          <w:p w14:paraId="417448F7" w14:textId="77777777" w:rsidR="002D0084" w:rsidRPr="00FC5693" w:rsidRDefault="002D0084" w:rsidP="00FC5693">
            <w:pPr>
              <w:spacing w:line="276" w:lineRule="auto"/>
              <w:rPr>
                <w:rFonts w:ascii="Verdana" w:hAnsi="Verdana" w:cstheme="minorHAnsi"/>
                <w:sz w:val="20"/>
                <w:szCs w:val="20"/>
              </w:rPr>
            </w:pPr>
          </w:p>
          <w:p w14:paraId="25200592"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w:t>
            </w:r>
            <w:r w:rsidR="00BD3200" w:rsidRPr="00FC5693">
              <w:rPr>
                <w:rFonts w:ascii="Verdana" w:hAnsi="Verdana" w:cstheme="minorHAnsi"/>
                <w:sz w:val="20"/>
                <w:szCs w:val="20"/>
              </w:rPr>
              <w:t>i</w:t>
            </w:r>
            <w:r w:rsidRPr="00FC5693">
              <w:rPr>
                <w:rFonts w:ascii="Verdana" w:hAnsi="Verdana" w:cstheme="minorHAnsi"/>
                <w:sz w:val="20"/>
                <w:szCs w:val="20"/>
              </w:rPr>
              <w:t>:  Praktična nastava</w:t>
            </w:r>
          </w:p>
          <w:p w14:paraId="588283B6"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2203B682"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037D6775" w14:textId="77777777" w:rsidR="00EE0008"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1B54552C"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0D5433A8"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46304907"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456E5D72"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3603B854"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47C34728"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298D9ECD" w14:textId="77777777" w:rsidR="00EE0008" w:rsidRPr="00FC5693" w:rsidRDefault="00EE0008" w:rsidP="00FC5693">
            <w:pPr>
              <w:spacing w:line="276" w:lineRule="auto"/>
              <w:rPr>
                <w:rFonts w:ascii="Verdana" w:hAnsi="Verdana" w:cstheme="minorHAnsi"/>
                <w:color w:val="000000"/>
                <w:sz w:val="20"/>
                <w:szCs w:val="20"/>
              </w:rPr>
            </w:pPr>
          </w:p>
        </w:tc>
      </w:tr>
      <w:tr w:rsidR="009C5AF4" w:rsidRPr="00B40D1B" w14:paraId="7118508F" w14:textId="77777777" w:rsidTr="004E4105">
        <w:trPr>
          <w:trHeight w:val="291"/>
        </w:trPr>
        <w:tc>
          <w:tcPr>
            <w:tcW w:w="1696" w:type="dxa"/>
          </w:tcPr>
          <w:p w14:paraId="7FC0BA21" w14:textId="7C725523" w:rsidR="009C5AF4" w:rsidRPr="00FC5693" w:rsidRDefault="00374658" w:rsidP="00FC5693">
            <w:pPr>
              <w:pStyle w:val="Style7"/>
              <w:widowControl/>
              <w:spacing w:line="276" w:lineRule="auto"/>
              <w:rPr>
                <w:rStyle w:val="FontStyle77"/>
                <w:rFonts w:ascii="Verdana" w:hAnsi="Verdana" w:cstheme="minorHAnsi"/>
              </w:rPr>
            </w:pPr>
            <w:r w:rsidRPr="00FC5693">
              <w:rPr>
                <w:rStyle w:val="FontStyle77"/>
                <w:rFonts w:ascii="Verdana" w:hAnsi="Verdana" w:cstheme="minorHAnsi"/>
              </w:rPr>
              <w:t>5</w:t>
            </w:r>
            <w:r w:rsidR="002D0084" w:rsidRPr="00FC5693">
              <w:rPr>
                <w:rStyle w:val="FontStyle77"/>
                <w:rFonts w:ascii="Verdana" w:hAnsi="Verdana" w:cstheme="minorHAnsi"/>
              </w:rPr>
              <w:t xml:space="preserve">. </w:t>
            </w:r>
            <w:r w:rsidR="005B5601" w:rsidRPr="00FC5693">
              <w:rPr>
                <w:rStyle w:val="FontStyle77"/>
                <w:rFonts w:ascii="Verdana" w:hAnsi="Verdana" w:cstheme="minorHAnsi"/>
              </w:rPr>
              <w:t xml:space="preserve">Alati, uređaji, oprema I pomoćna sredstva </w:t>
            </w:r>
          </w:p>
        </w:tc>
        <w:tc>
          <w:tcPr>
            <w:tcW w:w="3686" w:type="dxa"/>
          </w:tcPr>
          <w:p w14:paraId="1FB18817" w14:textId="15A82580" w:rsidR="009C5AF4" w:rsidRPr="00FC5693" w:rsidRDefault="009C5AF4" w:rsidP="00FC5693">
            <w:pPr>
              <w:spacing w:line="276" w:lineRule="auto"/>
              <w:rPr>
                <w:rFonts w:ascii="Verdana" w:hAnsi="Verdana" w:cstheme="minorHAnsi"/>
                <w:sz w:val="20"/>
                <w:szCs w:val="20"/>
              </w:rPr>
            </w:pPr>
            <w:r w:rsidRPr="00FC5693">
              <w:rPr>
                <w:rFonts w:ascii="Verdana" w:hAnsi="Verdana" w:cstheme="minorHAnsi"/>
                <w:sz w:val="20"/>
                <w:szCs w:val="20"/>
              </w:rPr>
              <w:t>Analizirati</w:t>
            </w:r>
            <w:r w:rsidR="00374658" w:rsidRPr="00FC5693">
              <w:rPr>
                <w:rFonts w:ascii="Verdana" w:hAnsi="Verdana" w:cstheme="minorHAnsi"/>
                <w:sz w:val="20"/>
                <w:szCs w:val="20"/>
              </w:rPr>
              <w:t xml:space="preserve"> osnovne</w:t>
            </w:r>
            <w:r w:rsidRPr="00FC5693">
              <w:rPr>
                <w:rFonts w:ascii="Verdana" w:hAnsi="Verdana" w:cstheme="minorHAnsi"/>
                <w:sz w:val="20"/>
                <w:szCs w:val="20"/>
              </w:rPr>
              <w:t xml:space="preserve"> alate, opremu za skidanje starih naliča, alate za brušenje, za miješanje i za nanošenje premaza na lakirerske podloge.</w:t>
            </w:r>
          </w:p>
          <w:p w14:paraId="78BE96D2" w14:textId="77777777" w:rsidR="009C5AF4" w:rsidRPr="00FC5693" w:rsidRDefault="009C5AF4" w:rsidP="00FC5693">
            <w:pPr>
              <w:spacing w:line="276" w:lineRule="auto"/>
              <w:rPr>
                <w:rFonts w:ascii="Verdana" w:hAnsi="Verdana" w:cstheme="minorHAnsi"/>
                <w:sz w:val="20"/>
                <w:szCs w:val="20"/>
              </w:rPr>
            </w:pPr>
            <w:r w:rsidRPr="00FC5693">
              <w:rPr>
                <w:rFonts w:ascii="Verdana" w:hAnsi="Verdana" w:cstheme="minorHAnsi"/>
                <w:sz w:val="20"/>
                <w:szCs w:val="20"/>
              </w:rPr>
              <w:t>Analizirati alate I uređaje za nanošenje boja i lakova na površine. Opisati vrste i građu prskalica I kompresora. Objasniti namjenu i način rukovanja</w:t>
            </w:r>
          </w:p>
          <w:p w14:paraId="42ACE688" w14:textId="24983341" w:rsidR="00F00480" w:rsidRPr="00FC5693" w:rsidRDefault="009C5AF4" w:rsidP="00FC5693">
            <w:pPr>
              <w:spacing w:line="276" w:lineRule="auto"/>
              <w:rPr>
                <w:rFonts w:ascii="Verdana" w:hAnsi="Verdana" w:cstheme="minorHAnsi"/>
                <w:sz w:val="20"/>
                <w:szCs w:val="20"/>
              </w:rPr>
            </w:pPr>
            <w:r w:rsidRPr="00FC5693">
              <w:rPr>
                <w:rFonts w:ascii="Verdana" w:hAnsi="Verdana" w:cstheme="minorHAnsi"/>
                <w:sz w:val="20"/>
                <w:szCs w:val="20"/>
              </w:rPr>
              <w:t>autolakirerskim prskalicama. Ide</w:t>
            </w:r>
            <w:r w:rsidR="00F00480" w:rsidRPr="00FC5693">
              <w:rPr>
                <w:rFonts w:ascii="Verdana" w:hAnsi="Verdana" w:cstheme="minorHAnsi"/>
                <w:sz w:val="20"/>
                <w:szCs w:val="20"/>
              </w:rPr>
              <w:t>n</w:t>
            </w:r>
            <w:r w:rsidRPr="00FC5693">
              <w:rPr>
                <w:rFonts w:ascii="Verdana" w:hAnsi="Verdana" w:cstheme="minorHAnsi"/>
                <w:sz w:val="20"/>
                <w:szCs w:val="20"/>
              </w:rPr>
              <w:t xml:space="preserve">tificirati izvore opasnosti </w:t>
            </w:r>
            <w:r w:rsidR="00DC15D3" w:rsidRPr="00FC5693">
              <w:rPr>
                <w:rFonts w:ascii="Verdana" w:hAnsi="Verdana" w:cstheme="minorHAnsi"/>
                <w:sz w:val="20"/>
                <w:szCs w:val="20"/>
              </w:rPr>
              <w:t>pri</w:t>
            </w:r>
            <w:r w:rsidRPr="00FC5693">
              <w:rPr>
                <w:rFonts w:ascii="Verdana" w:hAnsi="Verdana" w:cstheme="minorHAnsi"/>
                <w:sz w:val="20"/>
                <w:szCs w:val="20"/>
              </w:rPr>
              <w:t xml:space="preserve"> radu s alatima</w:t>
            </w:r>
            <w:r w:rsidR="00DC15D3" w:rsidRPr="00FC5693">
              <w:rPr>
                <w:rFonts w:ascii="Verdana" w:hAnsi="Verdana" w:cstheme="minorHAnsi"/>
                <w:sz w:val="20"/>
                <w:szCs w:val="20"/>
              </w:rPr>
              <w:t xml:space="preserve"> te</w:t>
            </w:r>
            <w:r w:rsidRPr="00FC5693">
              <w:rPr>
                <w:rFonts w:ascii="Verdana" w:hAnsi="Verdana" w:cstheme="minorHAnsi"/>
                <w:sz w:val="20"/>
                <w:szCs w:val="20"/>
              </w:rPr>
              <w:t xml:space="preserve"> načine zaštite</w:t>
            </w:r>
            <w:r w:rsidR="00DC15D3" w:rsidRPr="00FC5693">
              <w:rPr>
                <w:rFonts w:ascii="Verdana" w:hAnsi="Verdana" w:cstheme="minorHAnsi"/>
                <w:sz w:val="20"/>
                <w:szCs w:val="20"/>
              </w:rPr>
              <w:t xml:space="preserve">. Rukovati </w:t>
            </w:r>
            <w:r w:rsidR="00374658" w:rsidRPr="00FC5693">
              <w:rPr>
                <w:rFonts w:ascii="Verdana" w:hAnsi="Verdana" w:cstheme="minorHAnsi"/>
                <w:sz w:val="20"/>
                <w:szCs w:val="20"/>
              </w:rPr>
              <w:t xml:space="preserve">osnovnim autolakirerskim alatima </w:t>
            </w:r>
            <w:r w:rsidR="00DC15D3" w:rsidRPr="00FC5693">
              <w:rPr>
                <w:rFonts w:ascii="Verdana" w:hAnsi="Verdana" w:cstheme="minorHAnsi"/>
                <w:sz w:val="20"/>
                <w:szCs w:val="20"/>
              </w:rPr>
              <w:t xml:space="preserve">prema pravilima struke. </w:t>
            </w:r>
          </w:p>
          <w:p w14:paraId="7E14CD23" w14:textId="31E16EA0" w:rsidR="009C5AF4" w:rsidRPr="00FC5693" w:rsidRDefault="009C5AF4" w:rsidP="00FC5693">
            <w:pPr>
              <w:spacing w:line="276" w:lineRule="auto"/>
              <w:rPr>
                <w:rFonts w:ascii="Verdana" w:hAnsi="Verdana" w:cstheme="minorHAnsi"/>
                <w:sz w:val="20"/>
                <w:szCs w:val="20"/>
              </w:rPr>
            </w:pPr>
            <w:r w:rsidRPr="00FC5693">
              <w:rPr>
                <w:rFonts w:ascii="Verdana" w:hAnsi="Verdana" w:cstheme="minorHAnsi"/>
                <w:sz w:val="20"/>
                <w:szCs w:val="20"/>
              </w:rPr>
              <w:t xml:space="preserve">Opisati postupak čišćenja </w:t>
            </w:r>
            <w:r w:rsidR="007E0407" w:rsidRPr="00FC5693">
              <w:rPr>
                <w:rFonts w:ascii="Verdana" w:hAnsi="Verdana" w:cstheme="minorHAnsi"/>
                <w:sz w:val="20"/>
                <w:szCs w:val="20"/>
              </w:rPr>
              <w:t>i</w:t>
            </w:r>
            <w:r w:rsidRPr="00FC5693">
              <w:rPr>
                <w:rFonts w:ascii="Verdana" w:hAnsi="Verdana" w:cstheme="minorHAnsi"/>
                <w:sz w:val="20"/>
                <w:szCs w:val="20"/>
              </w:rPr>
              <w:t xml:space="preserve"> održavanja autolakirersk</w:t>
            </w:r>
            <w:r w:rsidR="00374658" w:rsidRPr="00FC5693">
              <w:rPr>
                <w:rFonts w:ascii="Verdana" w:hAnsi="Verdana" w:cstheme="minorHAnsi"/>
                <w:sz w:val="20"/>
                <w:szCs w:val="20"/>
              </w:rPr>
              <w:t xml:space="preserve">e komore, </w:t>
            </w:r>
            <w:r w:rsidRPr="00FC5693">
              <w:rPr>
                <w:rFonts w:ascii="Verdana" w:hAnsi="Verdana" w:cstheme="minorHAnsi"/>
                <w:sz w:val="20"/>
                <w:szCs w:val="20"/>
              </w:rPr>
              <w:t>prskalica i pomoćnih sredstava za rad.</w:t>
            </w:r>
          </w:p>
          <w:p w14:paraId="7F0EC0D5" w14:textId="77777777" w:rsidR="009C5AF4" w:rsidRPr="00FC5693" w:rsidRDefault="009C5AF4" w:rsidP="00FC5693">
            <w:pPr>
              <w:spacing w:line="276" w:lineRule="auto"/>
              <w:rPr>
                <w:rFonts w:ascii="Verdana" w:hAnsi="Verdana" w:cstheme="minorHAnsi"/>
                <w:bCs/>
                <w:sz w:val="20"/>
                <w:szCs w:val="20"/>
              </w:rPr>
            </w:pPr>
          </w:p>
        </w:tc>
        <w:tc>
          <w:tcPr>
            <w:tcW w:w="2835" w:type="dxa"/>
          </w:tcPr>
          <w:p w14:paraId="740894CD"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08416C32"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50E0670C" w14:textId="52A744F8"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w:t>
            </w:r>
            <w:r w:rsidR="0013195B" w:rsidRPr="00FC5693">
              <w:rPr>
                <w:rFonts w:ascii="Verdana" w:hAnsi="Verdana" w:cstheme="minorHAnsi"/>
                <w:sz w:val="20"/>
                <w:szCs w:val="20"/>
              </w:rPr>
              <w:t>o</w:t>
            </w:r>
            <w:r w:rsidRPr="00FC5693">
              <w:rPr>
                <w:rFonts w:ascii="Verdana" w:hAnsi="Verdana" w:cstheme="minorHAnsi"/>
                <w:sz w:val="20"/>
                <w:szCs w:val="20"/>
              </w:rPr>
              <w:t xml:space="preserve">bojenja </w:t>
            </w:r>
          </w:p>
          <w:p w14:paraId="4BDE09A1" w14:textId="77777777" w:rsidR="002D0084" w:rsidRPr="00FC5693" w:rsidRDefault="002D0084" w:rsidP="00FC5693">
            <w:pPr>
              <w:spacing w:line="276" w:lineRule="auto"/>
              <w:rPr>
                <w:rFonts w:ascii="Verdana" w:hAnsi="Verdana" w:cstheme="minorHAnsi"/>
                <w:sz w:val="20"/>
                <w:szCs w:val="20"/>
              </w:rPr>
            </w:pPr>
          </w:p>
          <w:p w14:paraId="20245043"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2C27EDF6"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12E0C51F"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53F6E611" w14:textId="77F37A49" w:rsidR="009C5AF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41E4EFAB" w14:textId="77777777" w:rsidR="00A60F29" w:rsidRPr="00FC5693" w:rsidRDefault="00A60F29" w:rsidP="00FC5693">
            <w:pPr>
              <w:spacing w:line="276" w:lineRule="auto"/>
              <w:rPr>
                <w:rFonts w:ascii="Verdana" w:hAnsi="Verdana" w:cstheme="minorHAnsi"/>
                <w:sz w:val="20"/>
                <w:szCs w:val="20"/>
              </w:rPr>
            </w:pPr>
          </w:p>
          <w:p w14:paraId="06CB56A1" w14:textId="77777777" w:rsidR="00A60F29" w:rsidRPr="00FC5693" w:rsidRDefault="00A60F29"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41C71A5B" w14:textId="77777777" w:rsidR="00A60F29" w:rsidRPr="00FC5693" w:rsidRDefault="00A60F29" w:rsidP="00FC5693">
            <w:pPr>
              <w:spacing w:line="276" w:lineRule="auto"/>
              <w:rPr>
                <w:rFonts w:ascii="Verdana" w:hAnsi="Verdana" w:cstheme="minorHAnsi"/>
                <w:sz w:val="20"/>
                <w:szCs w:val="20"/>
              </w:rPr>
            </w:pPr>
            <w:r w:rsidRPr="00FC5693">
              <w:rPr>
                <w:rFonts w:ascii="Verdana" w:hAnsi="Verdana" w:cstheme="minorHAnsi"/>
                <w:sz w:val="20"/>
                <w:szCs w:val="20"/>
              </w:rPr>
              <w:t xml:space="preserve">u standardnoj učionici, autolakirerskom ličilačkom praktikumu i na </w:t>
            </w:r>
            <w:r w:rsidRPr="00FC5693">
              <w:rPr>
                <w:rFonts w:ascii="Verdana" w:hAnsi="Verdana" w:cstheme="minorHAnsi"/>
                <w:sz w:val="20"/>
                <w:szCs w:val="20"/>
              </w:rPr>
              <w:lastRenderedPageBreak/>
              <w:t>izvanučioničkoj nastavi za vrijeme posjeta različitim autolakirerskim I ličilčačkim poslovnim</w:t>
            </w:r>
          </w:p>
          <w:p w14:paraId="0E4AF3EC" w14:textId="77777777" w:rsidR="00A60F29" w:rsidRPr="00FC5693" w:rsidRDefault="00A60F29"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prikazati načine korištenja alata, strojeva, uređaja i opreme za nanošenje boja I lakova.</w:t>
            </w:r>
          </w:p>
          <w:p w14:paraId="6C7C568F" w14:textId="77777777" w:rsidR="00A60F29" w:rsidRPr="00FC5693" w:rsidRDefault="00A60F29" w:rsidP="00FC5693">
            <w:pPr>
              <w:spacing w:line="276" w:lineRule="auto"/>
              <w:rPr>
                <w:rFonts w:ascii="Verdana" w:hAnsi="Verdana" w:cstheme="minorHAnsi"/>
                <w:sz w:val="20"/>
                <w:szCs w:val="20"/>
              </w:rPr>
            </w:pPr>
            <w:r w:rsidRPr="00FC5693">
              <w:rPr>
                <w:rFonts w:ascii="Verdana" w:hAnsi="Verdana" w:cstheme="minorHAnsi"/>
                <w:sz w:val="20"/>
                <w:szCs w:val="20"/>
              </w:rPr>
              <w:t>Primjer vrednovanja: Navesti alate, uređaje, opremu I pomoćna sredstva za izvođenje autolakirerskih radova.</w:t>
            </w:r>
          </w:p>
        </w:tc>
        <w:tc>
          <w:tcPr>
            <w:tcW w:w="4961" w:type="dxa"/>
          </w:tcPr>
          <w:p w14:paraId="7911A422"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uku A.4/5.3. Kreativno mišljenje. Učenik kreativno djeluje u različitim područjima učenja.</w:t>
            </w:r>
          </w:p>
          <w:p w14:paraId="34D293AE"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59466A89"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7D71F0F1"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17355254"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73A40EE5"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77DC51BD"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5A38A4E3"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4A1A8197"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75EA519F"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zdr. C.4.1.B Procjenjuje i predviđa opasnosti kojima je izložen s naglaskom na opasnosti koje su karakteristične za mlade</w:t>
            </w:r>
          </w:p>
          <w:p w14:paraId="394A43D0" w14:textId="77777777" w:rsidR="009C5AF4" w:rsidRPr="00FC5693" w:rsidRDefault="009C5AF4" w:rsidP="00FC5693">
            <w:pPr>
              <w:spacing w:line="276" w:lineRule="auto"/>
              <w:rPr>
                <w:rFonts w:ascii="Verdana" w:hAnsi="Verdana" w:cstheme="minorHAnsi"/>
                <w:color w:val="000000"/>
                <w:sz w:val="20"/>
                <w:szCs w:val="20"/>
              </w:rPr>
            </w:pPr>
          </w:p>
        </w:tc>
      </w:tr>
      <w:tr w:rsidR="004E4105" w:rsidRPr="00B40D1B" w14:paraId="72228FBA" w14:textId="77777777" w:rsidTr="004E4105">
        <w:trPr>
          <w:trHeight w:val="291"/>
        </w:trPr>
        <w:tc>
          <w:tcPr>
            <w:tcW w:w="1696" w:type="dxa"/>
          </w:tcPr>
          <w:p w14:paraId="4CD78186" w14:textId="78385DDB" w:rsidR="004E4105" w:rsidRPr="00FC5693" w:rsidRDefault="00374658"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6</w:t>
            </w:r>
            <w:r w:rsidR="002D0084" w:rsidRPr="00FC5693">
              <w:rPr>
                <w:rFonts w:ascii="Verdana" w:hAnsi="Verdana" w:cstheme="minorHAnsi"/>
                <w:sz w:val="20"/>
                <w:szCs w:val="20"/>
              </w:rPr>
              <w:t xml:space="preserve">. </w:t>
            </w:r>
            <w:r w:rsidR="00381ABA" w:rsidRPr="00FC5693">
              <w:rPr>
                <w:rFonts w:ascii="Verdana" w:hAnsi="Verdana" w:cstheme="minorHAnsi"/>
                <w:sz w:val="20"/>
                <w:szCs w:val="20"/>
              </w:rPr>
              <w:t xml:space="preserve">Autolakirerski ličilački materijali </w:t>
            </w:r>
          </w:p>
        </w:tc>
        <w:tc>
          <w:tcPr>
            <w:tcW w:w="3686" w:type="dxa"/>
          </w:tcPr>
          <w:p w14:paraId="29214FE3" w14:textId="77777777" w:rsidR="00374658" w:rsidRPr="00FC5693" w:rsidRDefault="00DA70C2" w:rsidP="00FC5693">
            <w:pPr>
              <w:spacing w:line="276" w:lineRule="auto"/>
              <w:rPr>
                <w:rFonts w:ascii="Verdana" w:hAnsi="Verdana" w:cstheme="minorHAnsi"/>
                <w:sz w:val="20"/>
                <w:szCs w:val="20"/>
              </w:rPr>
            </w:pPr>
            <w:r w:rsidRPr="00FC5693">
              <w:rPr>
                <w:rFonts w:ascii="Verdana" w:hAnsi="Verdana" w:cstheme="minorHAnsi"/>
                <w:sz w:val="20"/>
                <w:szCs w:val="20"/>
              </w:rPr>
              <w:t>Identificirati autolakirerske materijale</w:t>
            </w:r>
            <w:r w:rsidR="00374658" w:rsidRPr="00FC5693">
              <w:rPr>
                <w:rFonts w:ascii="Verdana" w:hAnsi="Verdana" w:cstheme="minorHAnsi"/>
                <w:sz w:val="20"/>
                <w:szCs w:val="20"/>
              </w:rPr>
              <w:t xml:space="preserve">. </w:t>
            </w:r>
          </w:p>
          <w:p w14:paraId="0290CA06" w14:textId="4225DF2C" w:rsidR="00DA70C2" w:rsidRPr="00FC5693" w:rsidRDefault="00DA70C2" w:rsidP="00FC5693">
            <w:pPr>
              <w:spacing w:line="276" w:lineRule="auto"/>
              <w:rPr>
                <w:rFonts w:ascii="Verdana" w:hAnsi="Verdana" w:cstheme="minorHAnsi"/>
                <w:sz w:val="20"/>
                <w:szCs w:val="20"/>
              </w:rPr>
            </w:pPr>
            <w:r w:rsidRPr="00FC5693">
              <w:rPr>
                <w:rFonts w:ascii="Verdana" w:hAnsi="Verdana" w:cstheme="minorHAnsi"/>
                <w:sz w:val="20"/>
                <w:szCs w:val="20"/>
              </w:rPr>
              <w:t xml:space="preserve"> </w:t>
            </w:r>
            <w:r w:rsidR="00374658" w:rsidRPr="00FC5693">
              <w:rPr>
                <w:rFonts w:ascii="Verdana" w:hAnsi="Verdana" w:cstheme="minorHAnsi"/>
                <w:sz w:val="20"/>
                <w:szCs w:val="20"/>
              </w:rPr>
              <w:t>R</w:t>
            </w:r>
            <w:r w:rsidRPr="00FC5693">
              <w:rPr>
                <w:rFonts w:ascii="Verdana" w:hAnsi="Verdana" w:cstheme="minorHAnsi"/>
                <w:sz w:val="20"/>
                <w:szCs w:val="20"/>
              </w:rPr>
              <w:t>azlikovati obilježja</w:t>
            </w:r>
            <w:r w:rsidR="00381ABA" w:rsidRPr="00FC5693">
              <w:rPr>
                <w:rFonts w:ascii="Verdana" w:hAnsi="Verdana" w:cstheme="minorHAnsi"/>
                <w:sz w:val="20"/>
                <w:szCs w:val="20"/>
              </w:rPr>
              <w:t xml:space="preserve"> boja, lakova</w:t>
            </w:r>
            <w:r w:rsidRPr="00FC5693">
              <w:rPr>
                <w:rFonts w:ascii="Verdana" w:hAnsi="Verdana" w:cstheme="minorHAnsi"/>
                <w:sz w:val="20"/>
                <w:szCs w:val="20"/>
              </w:rPr>
              <w:t xml:space="preserve"> i drugih materijala koji su neophodni za obavljanje </w:t>
            </w:r>
          </w:p>
          <w:p w14:paraId="07A30194" w14:textId="23279CED" w:rsidR="004F0E3D" w:rsidRPr="00FC5693" w:rsidRDefault="00DA70C2" w:rsidP="00FC5693">
            <w:pPr>
              <w:spacing w:line="276" w:lineRule="auto"/>
              <w:rPr>
                <w:rFonts w:ascii="Verdana" w:hAnsi="Verdana" w:cstheme="minorHAnsi"/>
                <w:sz w:val="20"/>
                <w:szCs w:val="20"/>
              </w:rPr>
            </w:pPr>
            <w:r w:rsidRPr="00FC5693">
              <w:rPr>
                <w:rFonts w:ascii="Verdana" w:hAnsi="Verdana" w:cstheme="minorHAnsi"/>
                <w:sz w:val="20"/>
                <w:szCs w:val="20"/>
              </w:rPr>
              <w:t xml:space="preserve">radova </w:t>
            </w:r>
            <w:r w:rsidR="00DC15D3" w:rsidRPr="00FC5693">
              <w:rPr>
                <w:rFonts w:ascii="Verdana" w:hAnsi="Verdana" w:cstheme="minorHAnsi"/>
                <w:sz w:val="20"/>
                <w:szCs w:val="20"/>
              </w:rPr>
              <w:t xml:space="preserve">kod popravnog lakiranja </w:t>
            </w:r>
            <w:r w:rsidRPr="00FC5693">
              <w:rPr>
                <w:rFonts w:ascii="Verdana" w:hAnsi="Verdana" w:cstheme="minorHAnsi"/>
                <w:sz w:val="20"/>
                <w:szCs w:val="20"/>
              </w:rPr>
              <w:t xml:space="preserve">(primeri, materijali za kitanje, punila, </w:t>
            </w:r>
            <w:r w:rsidR="00374658" w:rsidRPr="00FC5693">
              <w:rPr>
                <w:rFonts w:ascii="Verdana" w:hAnsi="Verdana" w:cstheme="minorHAnsi"/>
                <w:sz w:val="20"/>
                <w:szCs w:val="20"/>
              </w:rPr>
              <w:t>baze</w:t>
            </w:r>
            <w:r w:rsidRPr="00FC5693">
              <w:rPr>
                <w:rFonts w:ascii="Verdana" w:hAnsi="Verdana" w:cstheme="minorHAnsi"/>
                <w:sz w:val="20"/>
                <w:szCs w:val="20"/>
              </w:rPr>
              <w:t>, aditivi</w:t>
            </w:r>
            <w:r w:rsidR="00381ABA" w:rsidRPr="00FC5693">
              <w:rPr>
                <w:rFonts w:ascii="Verdana" w:hAnsi="Verdana" w:cstheme="minorHAnsi"/>
                <w:sz w:val="20"/>
                <w:szCs w:val="20"/>
              </w:rPr>
              <w:t>, bezbojni lakovi</w:t>
            </w:r>
            <w:r w:rsidRPr="00FC5693">
              <w:rPr>
                <w:rFonts w:ascii="Verdana" w:hAnsi="Verdana" w:cstheme="minorHAnsi"/>
                <w:sz w:val="20"/>
                <w:szCs w:val="20"/>
              </w:rPr>
              <w:t>)</w:t>
            </w:r>
            <w:r w:rsidR="005D7A7A" w:rsidRPr="00FC5693">
              <w:rPr>
                <w:rFonts w:ascii="Verdana" w:hAnsi="Verdana" w:cstheme="minorHAnsi"/>
                <w:sz w:val="20"/>
                <w:szCs w:val="20"/>
              </w:rPr>
              <w:t>.</w:t>
            </w:r>
            <w:r w:rsidRPr="00FC5693">
              <w:rPr>
                <w:rFonts w:ascii="Verdana" w:hAnsi="Verdana" w:cstheme="minorHAnsi"/>
                <w:sz w:val="20"/>
                <w:szCs w:val="20"/>
              </w:rPr>
              <w:t xml:space="preserve"> </w:t>
            </w:r>
          </w:p>
          <w:p w14:paraId="246E4239" w14:textId="641881E7" w:rsidR="004E4105" w:rsidRPr="00FC5693" w:rsidRDefault="004E4105" w:rsidP="00FC5693">
            <w:pPr>
              <w:spacing w:line="276" w:lineRule="auto"/>
              <w:rPr>
                <w:rFonts w:ascii="Verdana" w:hAnsi="Verdana" w:cstheme="minorHAnsi"/>
                <w:sz w:val="20"/>
                <w:szCs w:val="20"/>
              </w:rPr>
            </w:pPr>
          </w:p>
        </w:tc>
        <w:tc>
          <w:tcPr>
            <w:tcW w:w="2835" w:type="dxa"/>
          </w:tcPr>
          <w:p w14:paraId="34EF5C39"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5DB1D68A"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0A805230" w14:textId="6713A6D0"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w:t>
            </w:r>
            <w:r w:rsidR="0013195B" w:rsidRPr="00FC5693">
              <w:rPr>
                <w:rFonts w:ascii="Verdana" w:hAnsi="Verdana" w:cstheme="minorHAnsi"/>
                <w:sz w:val="20"/>
                <w:szCs w:val="20"/>
              </w:rPr>
              <w:t>o</w:t>
            </w:r>
            <w:r w:rsidRPr="00FC5693">
              <w:rPr>
                <w:rFonts w:ascii="Verdana" w:hAnsi="Verdana" w:cstheme="minorHAnsi"/>
                <w:sz w:val="20"/>
                <w:szCs w:val="20"/>
              </w:rPr>
              <w:t xml:space="preserve">bojenja </w:t>
            </w:r>
          </w:p>
          <w:p w14:paraId="77DDBE0C" w14:textId="77777777" w:rsidR="002D0084" w:rsidRPr="00FC5693" w:rsidRDefault="002D0084" w:rsidP="00FC5693">
            <w:pPr>
              <w:spacing w:line="276" w:lineRule="auto"/>
              <w:rPr>
                <w:rFonts w:ascii="Verdana" w:hAnsi="Verdana" w:cstheme="minorHAnsi"/>
                <w:sz w:val="20"/>
                <w:szCs w:val="20"/>
              </w:rPr>
            </w:pPr>
          </w:p>
          <w:p w14:paraId="10D0BE8F"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332B3284"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1B3DBF22"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2ADA3247" w14:textId="4631298B" w:rsidR="004E4105"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0FC786BE" w14:textId="77777777" w:rsidR="0018593E" w:rsidRPr="00FC5693" w:rsidRDefault="0018593E" w:rsidP="00FC5693">
            <w:pPr>
              <w:spacing w:line="276" w:lineRule="auto"/>
              <w:rPr>
                <w:rFonts w:ascii="Verdana" w:hAnsi="Verdana" w:cstheme="minorHAnsi"/>
                <w:sz w:val="20"/>
                <w:szCs w:val="20"/>
              </w:rPr>
            </w:pPr>
          </w:p>
          <w:p w14:paraId="7488DC4B" w14:textId="77777777" w:rsidR="0018593E" w:rsidRPr="00FC5693" w:rsidRDefault="0018593E"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41782F11" w14:textId="77777777" w:rsidR="0018593E" w:rsidRPr="00FC5693" w:rsidRDefault="0018593E"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3AB288E6" w14:textId="77777777" w:rsidR="0018593E" w:rsidRPr="00FC5693" w:rsidRDefault="0018593E"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pokazati uzorke autolakirerskih glavnih l pomoćnih materijala.</w:t>
            </w:r>
          </w:p>
          <w:p w14:paraId="6E3AC4B5" w14:textId="77777777" w:rsidR="0018593E" w:rsidRPr="00FC5693" w:rsidRDefault="0018593E" w:rsidP="00FC5693">
            <w:pPr>
              <w:spacing w:line="276" w:lineRule="auto"/>
              <w:rPr>
                <w:rFonts w:ascii="Verdana" w:hAnsi="Verdana" w:cstheme="minorHAnsi"/>
                <w:sz w:val="20"/>
                <w:szCs w:val="20"/>
              </w:rPr>
            </w:pPr>
            <w:r w:rsidRPr="00FC5693">
              <w:rPr>
                <w:rFonts w:ascii="Verdana" w:hAnsi="Verdana" w:cstheme="minorHAnsi"/>
                <w:sz w:val="20"/>
                <w:szCs w:val="20"/>
              </w:rPr>
              <w:t xml:space="preserve">Primjer vrednovanja: Razlikovati autolakirerske materijale prema sastavu </w:t>
            </w:r>
            <w:r w:rsidRPr="00FC5693">
              <w:rPr>
                <w:rFonts w:ascii="Verdana" w:hAnsi="Verdana" w:cstheme="minorHAnsi"/>
                <w:sz w:val="20"/>
                <w:szCs w:val="20"/>
              </w:rPr>
              <w:lastRenderedPageBreak/>
              <w:t>namjeni i funkciji unutar naliča.</w:t>
            </w:r>
          </w:p>
        </w:tc>
        <w:tc>
          <w:tcPr>
            <w:tcW w:w="4961" w:type="dxa"/>
          </w:tcPr>
          <w:p w14:paraId="5F9935D5" w14:textId="77777777" w:rsidR="00DA70C2" w:rsidRPr="00FC5693" w:rsidRDefault="00DA70C2"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lastRenderedPageBreak/>
              <w:t>A 4. 1. Učenik kritički odabire odgovarajuću digitalnu tehnologiju.</w:t>
            </w:r>
          </w:p>
          <w:p w14:paraId="13B323BE" w14:textId="77777777" w:rsidR="00DA70C2" w:rsidRPr="00FC5693" w:rsidRDefault="00DA70C2"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t>B –4.2. Planira i upravlja aktivnostima.</w:t>
            </w:r>
          </w:p>
          <w:p w14:paraId="5A6EF10F" w14:textId="77777777" w:rsidR="00DA70C2" w:rsidRPr="00FC5693" w:rsidRDefault="00DA70C2"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t>A –4.3. Upoznaje i kritički sagledava mogućnosti razvoja karijere i profesionalnog usmjeravanja.</w:t>
            </w:r>
          </w:p>
          <w:p w14:paraId="6D22BFC3" w14:textId="77777777" w:rsidR="00DA70C2" w:rsidRPr="00FC5693" w:rsidRDefault="00DA70C2"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t>B –4.2. Planira i upravlja aktivnostima.</w:t>
            </w:r>
          </w:p>
          <w:p w14:paraId="69238A95" w14:textId="77777777" w:rsidR="00FB0471" w:rsidRPr="00FC5693" w:rsidRDefault="00FB0471" w:rsidP="00FC5693">
            <w:pPr>
              <w:spacing w:line="276" w:lineRule="auto"/>
              <w:rPr>
                <w:rFonts w:ascii="Verdana" w:hAnsi="Verdana" w:cstheme="minorHAnsi"/>
                <w:sz w:val="20"/>
                <w:szCs w:val="20"/>
              </w:rPr>
            </w:pPr>
            <w:r w:rsidRPr="00FC5693">
              <w:rPr>
                <w:rFonts w:ascii="Verdana" w:hAnsi="Verdana" w:cstheme="minorHAnsi"/>
                <w:sz w:val="20"/>
                <w:szCs w:val="20"/>
              </w:rPr>
              <w:t>Upravljanje informacijama. Učenik samostalno traži nove informacije iz različitih izvora, transformira ih u novo znanje i uspješno primjenjuje pri rješavanju problema.</w:t>
            </w:r>
          </w:p>
          <w:p w14:paraId="138861F4" w14:textId="77777777" w:rsidR="004E4105" w:rsidRPr="00FC5693" w:rsidRDefault="004E4105" w:rsidP="00FC5693">
            <w:pPr>
              <w:spacing w:line="276" w:lineRule="auto"/>
              <w:rPr>
                <w:rFonts w:ascii="Verdana" w:hAnsi="Verdana" w:cstheme="minorHAnsi"/>
                <w:sz w:val="20"/>
                <w:szCs w:val="20"/>
              </w:rPr>
            </w:pPr>
          </w:p>
        </w:tc>
      </w:tr>
      <w:tr w:rsidR="009B41A2" w:rsidRPr="00B40D1B" w14:paraId="3E8047D1" w14:textId="77777777" w:rsidTr="004E4105">
        <w:trPr>
          <w:trHeight w:val="291"/>
        </w:trPr>
        <w:tc>
          <w:tcPr>
            <w:tcW w:w="1696" w:type="dxa"/>
          </w:tcPr>
          <w:p w14:paraId="32F0B45A" w14:textId="32E85164" w:rsidR="009B41A2" w:rsidRPr="00FC5693" w:rsidRDefault="00AA60F1" w:rsidP="00FC5693">
            <w:pPr>
              <w:spacing w:line="276" w:lineRule="auto"/>
              <w:rPr>
                <w:rFonts w:ascii="Verdana" w:hAnsi="Verdana" w:cstheme="minorHAnsi"/>
                <w:sz w:val="20"/>
                <w:szCs w:val="20"/>
              </w:rPr>
            </w:pPr>
            <w:r w:rsidRPr="00FC5693">
              <w:rPr>
                <w:rFonts w:ascii="Verdana" w:hAnsi="Verdana" w:cstheme="minorHAnsi"/>
                <w:sz w:val="20"/>
                <w:szCs w:val="20"/>
              </w:rPr>
              <w:t>7</w:t>
            </w:r>
            <w:r w:rsidR="00873587" w:rsidRPr="00FC5693">
              <w:rPr>
                <w:rFonts w:ascii="Verdana" w:hAnsi="Verdana" w:cstheme="minorHAnsi"/>
                <w:sz w:val="20"/>
                <w:szCs w:val="20"/>
              </w:rPr>
              <w:t xml:space="preserve">. </w:t>
            </w:r>
            <w:r w:rsidR="00566A2F" w:rsidRPr="00FC5693">
              <w:rPr>
                <w:rFonts w:ascii="Verdana" w:hAnsi="Verdana" w:cstheme="minorHAnsi"/>
                <w:sz w:val="20"/>
                <w:szCs w:val="20"/>
              </w:rPr>
              <w:t xml:space="preserve">Uklanjanje slojeva starog naliča </w:t>
            </w:r>
            <w:r w:rsidR="005D7A7A" w:rsidRPr="00FC5693">
              <w:rPr>
                <w:rFonts w:ascii="Verdana" w:hAnsi="Verdana" w:cstheme="minorHAnsi"/>
                <w:sz w:val="20"/>
                <w:szCs w:val="20"/>
              </w:rPr>
              <w:t>i</w:t>
            </w:r>
            <w:r w:rsidR="00566A2F" w:rsidRPr="00FC5693">
              <w:rPr>
                <w:rFonts w:ascii="Verdana" w:hAnsi="Verdana" w:cstheme="minorHAnsi"/>
                <w:sz w:val="20"/>
                <w:szCs w:val="20"/>
              </w:rPr>
              <w:t xml:space="preserve"> slojeva korozije </w:t>
            </w:r>
          </w:p>
        </w:tc>
        <w:tc>
          <w:tcPr>
            <w:tcW w:w="3686" w:type="dxa"/>
          </w:tcPr>
          <w:p w14:paraId="5743BC2F" w14:textId="49BF2233" w:rsidR="00566A2F" w:rsidRPr="00FC5693" w:rsidRDefault="00DC15D3" w:rsidP="00FC5693">
            <w:pPr>
              <w:spacing w:line="276" w:lineRule="auto"/>
              <w:rPr>
                <w:rFonts w:ascii="Verdana" w:hAnsi="Verdana" w:cstheme="minorHAnsi"/>
                <w:sz w:val="20"/>
                <w:szCs w:val="20"/>
              </w:rPr>
            </w:pPr>
            <w:r w:rsidRPr="00FC5693">
              <w:rPr>
                <w:rFonts w:ascii="Verdana" w:hAnsi="Verdana" w:cstheme="minorHAnsi"/>
                <w:sz w:val="20"/>
                <w:szCs w:val="20"/>
              </w:rPr>
              <w:t xml:space="preserve">Navesti mehaničke </w:t>
            </w:r>
            <w:r w:rsidR="005D7A7A" w:rsidRPr="00FC5693">
              <w:rPr>
                <w:rFonts w:ascii="Verdana" w:hAnsi="Verdana" w:cstheme="minorHAnsi"/>
                <w:sz w:val="20"/>
                <w:szCs w:val="20"/>
              </w:rPr>
              <w:t>i</w:t>
            </w:r>
            <w:r w:rsidRPr="00FC5693">
              <w:rPr>
                <w:rFonts w:ascii="Verdana" w:hAnsi="Verdana" w:cstheme="minorHAnsi"/>
                <w:sz w:val="20"/>
                <w:szCs w:val="20"/>
              </w:rPr>
              <w:t xml:space="preserve"> kemijske postupke uklanjanja slojeva naliča I korozije. </w:t>
            </w:r>
            <w:r w:rsidR="00566A2F" w:rsidRPr="00FC5693">
              <w:rPr>
                <w:rFonts w:ascii="Verdana" w:hAnsi="Verdana" w:cstheme="minorHAnsi"/>
                <w:sz w:val="20"/>
                <w:szCs w:val="20"/>
              </w:rPr>
              <w:t>Razlikovati kemijska</w:t>
            </w:r>
          </w:p>
          <w:p w14:paraId="5C972898" w14:textId="77777777" w:rsidR="00566A2F"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sredstva za</w:t>
            </w:r>
          </w:p>
          <w:p w14:paraId="2DFD4109" w14:textId="77777777" w:rsidR="00566A2F"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uklanjanje starih</w:t>
            </w:r>
          </w:p>
          <w:p w14:paraId="67B4CCBC" w14:textId="77777777" w:rsidR="00566A2F"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premaza i</w:t>
            </w:r>
          </w:p>
          <w:p w14:paraId="1E1F39AA" w14:textId="77777777" w:rsidR="00566A2F"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korozije. Navesti sredstva</w:t>
            </w:r>
          </w:p>
          <w:p w14:paraId="2EF401C8" w14:textId="77777777" w:rsidR="00566A2F"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za uklanjanje starih</w:t>
            </w:r>
          </w:p>
          <w:p w14:paraId="61F51305" w14:textId="77777777" w:rsidR="00566A2F"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premaza i korozije te opisati</w:t>
            </w:r>
          </w:p>
          <w:p w14:paraId="11E79DF5" w14:textId="77777777" w:rsidR="00DC15D3"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 xml:space="preserve">način </w:t>
            </w:r>
            <w:r w:rsidR="00DC15D3" w:rsidRPr="00FC5693">
              <w:rPr>
                <w:rFonts w:ascii="Verdana" w:hAnsi="Verdana" w:cstheme="minorHAnsi"/>
                <w:sz w:val="20"/>
                <w:szCs w:val="20"/>
              </w:rPr>
              <w:t xml:space="preserve">njihovog </w:t>
            </w:r>
            <w:r w:rsidRPr="00FC5693">
              <w:rPr>
                <w:rFonts w:ascii="Verdana" w:hAnsi="Verdana" w:cstheme="minorHAnsi"/>
                <w:sz w:val="20"/>
                <w:szCs w:val="20"/>
              </w:rPr>
              <w:t xml:space="preserve">djelovanja </w:t>
            </w:r>
            <w:r w:rsidR="00DC15D3" w:rsidRPr="00FC5693">
              <w:rPr>
                <w:rFonts w:ascii="Verdana" w:hAnsi="Verdana" w:cstheme="minorHAnsi"/>
                <w:sz w:val="20"/>
                <w:szCs w:val="20"/>
              </w:rPr>
              <w:t xml:space="preserve">na podlogu </w:t>
            </w:r>
            <w:r w:rsidR="007E0407" w:rsidRPr="00FC5693">
              <w:rPr>
                <w:rFonts w:ascii="Verdana" w:hAnsi="Verdana" w:cstheme="minorHAnsi"/>
                <w:sz w:val="20"/>
                <w:szCs w:val="20"/>
              </w:rPr>
              <w:t>i</w:t>
            </w:r>
            <w:r w:rsidR="00DC15D3" w:rsidRPr="00FC5693">
              <w:rPr>
                <w:rFonts w:ascii="Verdana" w:hAnsi="Verdana" w:cstheme="minorHAnsi"/>
                <w:sz w:val="20"/>
                <w:szCs w:val="20"/>
              </w:rPr>
              <w:t xml:space="preserve"> slojeve stare boje. </w:t>
            </w:r>
          </w:p>
          <w:p w14:paraId="7DA36C22" w14:textId="77777777" w:rsidR="00566A2F"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Objasniti način</w:t>
            </w:r>
            <w:r w:rsidR="00BE7210" w:rsidRPr="00FC5693">
              <w:rPr>
                <w:rFonts w:ascii="Verdana" w:hAnsi="Verdana" w:cstheme="minorHAnsi"/>
                <w:sz w:val="20"/>
                <w:szCs w:val="20"/>
              </w:rPr>
              <w:t xml:space="preserve"> </w:t>
            </w:r>
            <w:r w:rsidRPr="00FC5693">
              <w:rPr>
                <w:rFonts w:ascii="Verdana" w:hAnsi="Verdana" w:cstheme="minorHAnsi"/>
                <w:sz w:val="20"/>
                <w:szCs w:val="20"/>
              </w:rPr>
              <w:t>primjene kemijskih</w:t>
            </w:r>
          </w:p>
          <w:p w14:paraId="01785409" w14:textId="77777777" w:rsidR="00566A2F"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sredstava za uklanjanje</w:t>
            </w:r>
            <w:r w:rsidR="00BE7210" w:rsidRPr="00FC5693">
              <w:rPr>
                <w:rFonts w:ascii="Verdana" w:hAnsi="Verdana" w:cstheme="minorHAnsi"/>
                <w:sz w:val="20"/>
                <w:szCs w:val="20"/>
              </w:rPr>
              <w:t xml:space="preserve"> </w:t>
            </w:r>
            <w:r w:rsidRPr="00FC5693">
              <w:rPr>
                <w:rFonts w:ascii="Verdana" w:hAnsi="Verdana" w:cstheme="minorHAnsi"/>
                <w:sz w:val="20"/>
                <w:szCs w:val="20"/>
              </w:rPr>
              <w:t>starih premaza i korozije</w:t>
            </w:r>
            <w:r w:rsidR="00DC15D3" w:rsidRPr="00FC5693">
              <w:rPr>
                <w:rFonts w:ascii="Verdana" w:hAnsi="Verdana" w:cstheme="minorHAnsi"/>
                <w:sz w:val="20"/>
                <w:szCs w:val="20"/>
              </w:rPr>
              <w:t>.</w:t>
            </w:r>
          </w:p>
          <w:p w14:paraId="003C7E2B" w14:textId="77777777" w:rsidR="00566A2F" w:rsidRPr="00FC5693" w:rsidRDefault="007E0407" w:rsidP="00FC5693">
            <w:pPr>
              <w:spacing w:line="276" w:lineRule="auto"/>
              <w:rPr>
                <w:rFonts w:ascii="Verdana" w:hAnsi="Verdana" w:cstheme="minorHAnsi"/>
                <w:sz w:val="20"/>
                <w:szCs w:val="20"/>
              </w:rPr>
            </w:pPr>
            <w:r w:rsidRPr="00FC5693">
              <w:rPr>
                <w:rFonts w:ascii="Verdana" w:hAnsi="Verdana" w:cstheme="minorHAnsi"/>
                <w:sz w:val="20"/>
                <w:szCs w:val="20"/>
              </w:rPr>
              <w:t>A</w:t>
            </w:r>
            <w:r w:rsidR="00566A2F" w:rsidRPr="00FC5693">
              <w:rPr>
                <w:rFonts w:ascii="Verdana" w:hAnsi="Verdana" w:cstheme="minorHAnsi"/>
                <w:sz w:val="20"/>
                <w:szCs w:val="20"/>
              </w:rPr>
              <w:t>nalizirati opasnosti pri</w:t>
            </w:r>
            <w:r w:rsidR="00BE7210" w:rsidRPr="00FC5693">
              <w:rPr>
                <w:rFonts w:ascii="Verdana" w:hAnsi="Verdana" w:cstheme="minorHAnsi"/>
                <w:sz w:val="20"/>
                <w:szCs w:val="20"/>
              </w:rPr>
              <w:t xml:space="preserve"> </w:t>
            </w:r>
            <w:r w:rsidR="00566A2F" w:rsidRPr="00FC5693">
              <w:rPr>
                <w:rFonts w:ascii="Verdana" w:hAnsi="Verdana" w:cstheme="minorHAnsi"/>
                <w:sz w:val="20"/>
                <w:szCs w:val="20"/>
              </w:rPr>
              <w:t>upotrebi kemijskih</w:t>
            </w:r>
            <w:r w:rsidR="00BE7210" w:rsidRPr="00FC5693">
              <w:rPr>
                <w:rFonts w:ascii="Verdana" w:hAnsi="Verdana" w:cstheme="minorHAnsi"/>
                <w:sz w:val="20"/>
                <w:szCs w:val="20"/>
              </w:rPr>
              <w:t xml:space="preserve"> </w:t>
            </w:r>
            <w:r w:rsidR="00566A2F" w:rsidRPr="00FC5693">
              <w:rPr>
                <w:rFonts w:ascii="Verdana" w:hAnsi="Verdana" w:cstheme="minorHAnsi"/>
                <w:sz w:val="20"/>
                <w:szCs w:val="20"/>
              </w:rPr>
              <w:t>sredstava za uklanjanje</w:t>
            </w:r>
          </w:p>
          <w:p w14:paraId="475C961F" w14:textId="77777777" w:rsidR="003051A5" w:rsidRPr="00FC5693" w:rsidRDefault="00566A2F" w:rsidP="00FC5693">
            <w:pPr>
              <w:spacing w:line="276" w:lineRule="auto"/>
              <w:rPr>
                <w:rFonts w:ascii="Verdana" w:hAnsi="Verdana" w:cstheme="minorHAnsi"/>
                <w:sz w:val="20"/>
                <w:szCs w:val="20"/>
              </w:rPr>
            </w:pPr>
            <w:r w:rsidRPr="00FC5693">
              <w:rPr>
                <w:rFonts w:ascii="Verdana" w:hAnsi="Verdana" w:cstheme="minorHAnsi"/>
                <w:sz w:val="20"/>
                <w:szCs w:val="20"/>
              </w:rPr>
              <w:t xml:space="preserve">starih premaza i korozije </w:t>
            </w:r>
            <w:r w:rsidR="00BE7210" w:rsidRPr="00FC5693">
              <w:rPr>
                <w:rFonts w:ascii="Verdana" w:hAnsi="Verdana" w:cstheme="minorHAnsi"/>
                <w:sz w:val="20"/>
                <w:szCs w:val="20"/>
              </w:rPr>
              <w:t xml:space="preserve">I </w:t>
            </w:r>
            <w:r w:rsidRPr="00FC5693">
              <w:rPr>
                <w:rFonts w:ascii="Verdana" w:hAnsi="Verdana" w:cstheme="minorHAnsi"/>
                <w:sz w:val="20"/>
                <w:szCs w:val="20"/>
              </w:rPr>
              <w:t>način zaštite od tih</w:t>
            </w:r>
            <w:r w:rsidR="00BE7210" w:rsidRPr="00FC5693">
              <w:rPr>
                <w:rFonts w:ascii="Verdana" w:hAnsi="Verdana" w:cstheme="minorHAnsi"/>
                <w:sz w:val="20"/>
                <w:szCs w:val="20"/>
              </w:rPr>
              <w:t xml:space="preserve"> </w:t>
            </w:r>
            <w:r w:rsidRPr="00FC5693">
              <w:rPr>
                <w:rFonts w:ascii="Verdana" w:hAnsi="Verdana" w:cstheme="minorHAnsi"/>
                <w:sz w:val="20"/>
                <w:szCs w:val="20"/>
              </w:rPr>
              <w:t>sredstava.</w:t>
            </w:r>
          </w:p>
          <w:p w14:paraId="2BC0E122" w14:textId="507F86A0" w:rsidR="003051A5" w:rsidRPr="00FC5693" w:rsidRDefault="003051A5" w:rsidP="00FC5693">
            <w:pPr>
              <w:spacing w:line="276" w:lineRule="auto"/>
              <w:rPr>
                <w:rFonts w:ascii="Verdana" w:hAnsi="Verdana" w:cstheme="minorHAnsi"/>
                <w:sz w:val="20"/>
                <w:szCs w:val="20"/>
              </w:rPr>
            </w:pPr>
          </w:p>
        </w:tc>
        <w:tc>
          <w:tcPr>
            <w:tcW w:w="2835" w:type="dxa"/>
          </w:tcPr>
          <w:p w14:paraId="2189AC75"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39A9BD13"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3FC76110" w14:textId="74E311DC"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w:t>
            </w:r>
            <w:r w:rsidR="0013195B" w:rsidRPr="00FC5693">
              <w:rPr>
                <w:rFonts w:ascii="Verdana" w:hAnsi="Verdana" w:cstheme="minorHAnsi"/>
                <w:sz w:val="20"/>
                <w:szCs w:val="20"/>
              </w:rPr>
              <w:t>o</w:t>
            </w:r>
            <w:r w:rsidRPr="00FC5693">
              <w:rPr>
                <w:rFonts w:ascii="Verdana" w:hAnsi="Verdana" w:cstheme="minorHAnsi"/>
                <w:sz w:val="20"/>
                <w:szCs w:val="20"/>
              </w:rPr>
              <w:t xml:space="preserve">bojenja </w:t>
            </w:r>
          </w:p>
          <w:p w14:paraId="5EE37083" w14:textId="77777777" w:rsidR="002D0084" w:rsidRPr="00FC5693" w:rsidRDefault="002D0084" w:rsidP="00FC5693">
            <w:pPr>
              <w:spacing w:line="276" w:lineRule="auto"/>
              <w:rPr>
                <w:rFonts w:ascii="Verdana" w:hAnsi="Verdana" w:cstheme="minorHAnsi"/>
                <w:sz w:val="20"/>
                <w:szCs w:val="20"/>
              </w:rPr>
            </w:pPr>
          </w:p>
          <w:p w14:paraId="5660394A"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4482B4B5"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655B6203"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7DCBFA42" w14:textId="77777777" w:rsidR="009B41A2"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154CA8C5"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38F34B88"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68A5828F"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308EA634"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6B8AF533"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4CED9D56"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52B9D72A" w14:textId="77777777" w:rsidR="009B41A2" w:rsidRPr="00FC5693" w:rsidRDefault="009B41A2" w:rsidP="00FC5693">
            <w:pPr>
              <w:spacing w:line="276" w:lineRule="auto"/>
              <w:rPr>
                <w:rFonts w:ascii="Verdana" w:hAnsi="Verdana" w:cstheme="minorHAnsi"/>
                <w:color w:val="000000"/>
                <w:sz w:val="20"/>
                <w:szCs w:val="20"/>
              </w:rPr>
            </w:pPr>
          </w:p>
        </w:tc>
      </w:tr>
      <w:tr w:rsidR="00E90B65" w:rsidRPr="00B40D1B" w14:paraId="74561169" w14:textId="77777777" w:rsidTr="004E4105">
        <w:trPr>
          <w:trHeight w:val="291"/>
        </w:trPr>
        <w:tc>
          <w:tcPr>
            <w:tcW w:w="1696" w:type="dxa"/>
          </w:tcPr>
          <w:p w14:paraId="5A4FE36F" w14:textId="017BF68C" w:rsidR="00E90B65" w:rsidRPr="00FC5693" w:rsidRDefault="00AA60F1" w:rsidP="00FC5693">
            <w:pPr>
              <w:spacing w:line="276" w:lineRule="auto"/>
              <w:rPr>
                <w:rFonts w:ascii="Verdana" w:hAnsi="Verdana" w:cstheme="minorHAnsi"/>
                <w:sz w:val="20"/>
                <w:szCs w:val="20"/>
              </w:rPr>
            </w:pPr>
            <w:r w:rsidRPr="00FC5693">
              <w:rPr>
                <w:rFonts w:ascii="Verdana" w:hAnsi="Verdana" w:cstheme="minorHAnsi"/>
                <w:sz w:val="20"/>
                <w:szCs w:val="20"/>
              </w:rPr>
              <w:t>8</w:t>
            </w:r>
            <w:r w:rsidR="00873587" w:rsidRPr="00FC5693">
              <w:rPr>
                <w:rFonts w:ascii="Verdana" w:hAnsi="Verdana" w:cstheme="minorHAnsi"/>
                <w:sz w:val="20"/>
                <w:szCs w:val="20"/>
              </w:rPr>
              <w:t xml:space="preserve">. </w:t>
            </w:r>
            <w:r w:rsidR="00E90B65" w:rsidRPr="00FC5693">
              <w:rPr>
                <w:rFonts w:ascii="Verdana" w:hAnsi="Verdana" w:cstheme="minorHAnsi"/>
                <w:sz w:val="20"/>
                <w:szCs w:val="20"/>
              </w:rPr>
              <w:t>Brušenje</w:t>
            </w:r>
          </w:p>
        </w:tc>
        <w:tc>
          <w:tcPr>
            <w:tcW w:w="3686" w:type="dxa"/>
          </w:tcPr>
          <w:p w14:paraId="45D4F03E" w14:textId="77777777" w:rsidR="00E90B65" w:rsidRPr="00FC5693" w:rsidRDefault="00E90B65" w:rsidP="00FC5693">
            <w:pPr>
              <w:spacing w:line="276" w:lineRule="auto"/>
              <w:rPr>
                <w:rFonts w:ascii="Verdana" w:hAnsi="Verdana" w:cstheme="minorHAnsi"/>
                <w:sz w:val="20"/>
                <w:szCs w:val="20"/>
              </w:rPr>
            </w:pPr>
            <w:r w:rsidRPr="00FC5693">
              <w:rPr>
                <w:rFonts w:ascii="Verdana" w:hAnsi="Verdana" w:cstheme="minorHAnsi"/>
                <w:sz w:val="20"/>
                <w:szCs w:val="20"/>
              </w:rPr>
              <w:t>Navesti sredstva I alate za brušenje</w:t>
            </w:r>
          </w:p>
          <w:p w14:paraId="151148FA" w14:textId="77777777" w:rsidR="00E90B65" w:rsidRPr="00FC5693" w:rsidRDefault="00E90B65" w:rsidP="00FC5693">
            <w:pPr>
              <w:spacing w:line="276" w:lineRule="auto"/>
              <w:rPr>
                <w:rFonts w:ascii="Verdana" w:hAnsi="Verdana" w:cstheme="minorHAnsi"/>
                <w:sz w:val="20"/>
                <w:szCs w:val="20"/>
              </w:rPr>
            </w:pPr>
            <w:r w:rsidRPr="00FC5693">
              <w:rPr>
                <w:rFonts w:ascii="Verdana" w:hAnsi="Verdana" w:cstheme="minorHAnsi"/>
                <w:sz w:val="20"/>
                <w:szCs w:val="20"/>
              </w:rPr>
              <w:t xml:space="preserve">lakirerskih podloga. Razlikovati vrste ručnih, pneumatskih, električnih i aku alata za brušenje. </w:t>
            </w:r>
            <w:r w:rsidR="00897487" w:rsidRPr="00FC5693">
              <w:rPr>
                <w:rFonts w:ascii="Verdana" w:hAnsi="Verdana" w:cstheme="minorHAnsi"/>
                <w:sz w:val="20"/>
                <w:szCs w:val="20"/>
              </w:rPr>
              <w:t xml:space="preserve"> </w:t>
            </w:r>
            <w:r w:rsidRPr="00FC5693">
              <w:rPr>
                <w:rFonts w:ascii="Verdana" w:hAnsi="Verdana" w:cstheme="minorHAnsi"/>
                <w:sz w:val="20"/>
                <w:szCs w:val="20"/>
              </w:rPr>
              <w:t>Opisati</w:t>
            </w:r>
            <w:r w:rsidR="00BE7210" w:rsidRPr="00FC5693">
              <w:rPr>
                <w:rFonts w:ascii="Verdana" w:hAnsi="Verdana" w:cstheme="minorHAnsi"/>
                <w:sz w:val="20"/>
                <w:szCs w:val="20"/>
              </w:rPr>
              <w:t xml:space="preserve"> </w:t>
            </w:r>
            <w:r w:rsidRPr="00FC5693">
              <w:rPr>
                <w:rFonts w:ascii="Verdana" w:hAnsi="Verdana" w:cstheme="minorHAnsi"/>
                <w:sz w:val="20"/>
                <w:szCs w:val="20"/>
              </w:rPr>
              <w:t>građu i namjenu alata za</w:t>
            </w:r>
            <w:r w:rsidR="00BE7210" w:rsidRPr="00FC5693">
              <w:rPr>
                <w:rFonts w:ascii="Verdana" w:hAnsi="Verdana" w:cstheme="minorHAnsi"/>
                <w:sz w:val="20"/>
                <w:szCs w:val="20"/>
              </w:rPr>
              <w:t xml:space="preserve"> </w:t>
            </w:r>
            <w:r w:rsidRPr="00FC5693">
              <w:rPr>
                <w:rFonts w:ascii="Verdana" w:hAnsi="Verdana" w:cstheme="minorHAnsi"/>
                <w:sz w:val="20"/>
                <w:szCs w:val="20"/>
              </w:rPr>
              <w:t>brušenje metalnih,</w:t>
            </w:r>
            <w:r w:rsidR="00B40D1B" w:rsidRPr="00FC5693">
              <w:rPr>
                <w:rFonts w:ascii="Verdana" w:hAnsi="Verdana" w:cstheme="minorHAnsi"/>
                <w:sz w:val="20"/>
                <w:szCs w:val="20"/>
              </w:rPr>
              <w:t xml:space="preserve"> </w:t>
            </w:r>
            <w:r w:rsidRPr="00FC5693">
              <w:rPr>
                <w:rFonts w:ascii="Verdana" w:hAnsi="Verdana" w:cstheme="minorHAnsi"/>
                <w:sz w:val="20"/>
                <w:szCs w:val="20"/>
              </w:rPr>
              <w:t>plastičnih I drvenih podloga.</w:t>
            </w:r>
          </w:p>
          <w:p w14:paraId="5329591D" w14:textId="77777777" w:rsidR="00E90B65" w:rsidRPr="00FC5693" w:rsidRDefault="00E90B65" w:rsidP="00FC5693">
            <w:pPr>
              <w:spacing w:line="276" w:lineRule="auto"/>
              <w:rPr>
                <w:rFonts w:ascii="Verdana" w:hAnsi="Verdana" w:cstheme="minorHAnsi"/>
                <w:sz w:val="20"/>
                <w:szCs w:val="20"/>
              </w:rPr>
            </w:pPr>
            <w:r w:rsidRPr="00FC5693">
              <w:rPr>
                <w:rFonts w:ascii="Verdana" w:hAnsi="Verdana" w:cstheme="minorHAnsi"/>
                <w:sz w:val="20"/>
                <w:szCs w:val="20"/>
              </w:rPr>
              <w:t>Objasniti način rada</w:t>
            </w:r>
            <w:r w:rsidR="00BE7210" w:rsidRPr="00FC5693">
              <w:rPr>
                <w:rFonts w:ascii="Verdana" w:hAnsi="Verdana" w:cstheme="minorHAnsi"/>
                <w:sz w:val="20"/>
                <w:szCs w:val="20"/>
              </w:rPr>
              <w:t xml:space="preserve"> </w:t>
            </w:r>
            <w:r w:rsidRPr="00FC5693">
              <w:rPr>
                <w:rFonts w:ascii="Verdana" w:hAnsi="Verdana" w:cstheme="minorHAnsi"/>
                <w:sz w:val="20"/>
                <w:szCs w:val="20"/>
              </w:rPr>
              <w:t>pojedinih alata za brušenje</w:t>
            </w:r>
            <w:r w:rsidR="00BE7210" w:rsidRPr="00FC5693">
              <w:rPr>
                <w:rFonts w:ascii="Verdana" w:hAnsi="Verdana" w:cstheme="minorHAnsi"/>
                <w:sz w:val="20"/>
                <w:szCs w:val="20"/>
              </w:rPr>
              <w:t xml:space="preserve"> </w:t>
            </w:r>
            <w:r w:rsidRPr="00FC5693">
              <w:rPr>
                <w:rFonts w:ascii="Verdana" w:hAnsi="Verdana" w:cstheme="minorHAnsi"/>
                <w:sz w:val="20"/>
                <w:szCs w:val="20"/>
              </w:rPr>
              <w:t>atolakirerskih ličilačkih</w:t>
            </w:r>
          </w:p>
          <w:p w14:paraId="744C9382" w14:textId="77777777" w:rsidR="00E90B65" w:rsidRPr="00FC5693" w:rsidRDefault="00E90B65" w:rsidP="00FC5693">
            <w:pPr>
              <w:spacing w:line="276" w:lineRule="auto"/>
              <w:rPr>
                <w:rFonts w:ascii="Verdana" w:hAnsi="Verdana" w:cstheme="minorHAnsi"/>
                <w:sz w:val="20"/>
                <w:szCs w:val="20"/>
              </w:rPr>
            </w:pPr>
            <w:r w:rsidRPr="00FC5693">
              <w:rPr>
                <w:rFonts w:ascii="Verdana" w:hAnsi="Verdana" w:cstheme="minorHAnsi"/>
                <w:sz w:val="20"/>
                <w:szCs w:val="20"/>
              </w:rPr>
              <w:t>podloga. Analizirati načine</w:t>
            </w:r>
          </w:p>
          <w:p w14:paraId="38C3EA99" w14:textId="448FCDE0" w:rsidR="00E90B65" w:rsidRPr="00FC5693" w:rsidRDefault="00E90B65" w:rsidP="00FC5693">
            <w:pPr>
              <w:spacing w:line="276" w:lineRule="auto"/>
              <w:rPr>
                <w:rFonts w:ascii="Verdana" w:hAnsi="Verdana" w:cstheme="minorHAnsi"/>
                <w:sz w:val="20"/>
                <w:szCs w:val="20"/>
              </w:rPr>
            </w:pPr>
            <w:r w:rsidRPr="00FC5693">
              <w:rPr>
                <w:rFonts w:ascii="Verdana" w:hAnsi="Verdana" w:cstheme="minorHAnsi"/>
                <w:sz w:val="20"/>
                <w:szCs w:val="20"/>
              </w:rPr>
              <w:t>održavanja i odlaganja alata</w:t>
            </w:r>
            <w:r w:rsidR="005D7A7A" w:rsidRPr="00FC5693">
              <w:rPr>
                <w:rFonts w:ascii="Verdana" w:hAnsi="Verdana" w:cstheme="minorHAnsi"/>
                <w:sz w:val="20"/>
                <w:szCs w:val="20"/>
              </w:rPr>
              <w:t xml:space="preserve"> </w:t>
            </w:r>
            <w:r w:rsidRPr="00FC5693">
              <w:rPr>
                <w:rFonts w:ascii="Verdana" w:hAnsi="Verdana" w:cstheme="minorHAnsi"/>
                <w:sz w:val="20"/>
                <w:szCs w:val="20"/>
              </w:rPr>
              <w:t>za brušenje.</w:t>
            </w:r>
          </w:p>
        </w:tc>
        <w:tc>
          <w:tcPr>
            <w:tcW w:w="2835" w:type="dxa"/>
          </w:tcPr>
          <w:p w14:paraId="4F0BB989"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0FD9A154"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Tehnologija zanimanja Tehnološke vježbe</w:t>
            </w:r>
          </w:p>
          <w:p w14:paraId="2B0EBDDA" w14:textId="2B2CE893"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 Crtanje s osnovama </w:t>
            </w:r>
            <w:r w:rsidR="0013195B" w:rsidRPr="00FC5693">
              <w:rPr>
                <w:rFonts w:ascii="Verdana" w:hAnsi="Verdana" w:cstheme="minorHAnsi"/>
                <w:sz w:val="20"/>
                <w:szCs w:val="20"/>
              </w:rPr>
              <w:t>o</w:t>
            </w:r>
            <w:r w:rsidRPr="00FC5693">
              <w:rPr>
                <w:rFonts w:ascii="Verdana" w:hAnsi="Verdana" w:cstheme="minorHAnsi"/>
                <w:sz w:val="20"/>
                <w:szCs w:val="20"/>
              </w:rPr>
              <w:t xml:space="preserve">bojenja </w:t>
            </w:r>
          </w:p>
          <w:p w14:paraId="6F961FB8" w14:textId="77777777" w:rsidR="002D0084" w:rsidRPr="00FC5693" w:rsidRDefault="002D0084" w:rsidP="00FC5693">
            <w:pPr>
              <w:spacing w:line="276" w:lineRule="auto"/>
              <w:rPr>
                <w:rFonts w:ascii="Verdana" w:hAnsi="Verdana" w:cstheme="minorHAnsi"/>
                <w:sz w:val="20"/>
                <w:szCs w:val="20"/>
              </w:rPr>
            </w:pPr>
          </w:p>
          <w:p w14:paraId="6D4BD9A4"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11E955E7"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3F9132FE"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405E1D54" w14:textId="7D36677C" w:rsidR="00E90B65"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7597FE4C"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uku A.4/5.3. Kreativno mišljenje. Učenik kreativno djeluje u različitim područjima učenja.</w:t>
            </w:r>
          </w:p>
          <w:p w14:paraId="6303A131"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1D4BD11C"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00A1DFC4"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5D120558"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763E214"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6DE4E7CA"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019D1803"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02AEE6A9"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0AD3A463" w14:textId="77777777" w:rsidR="00E90B65" w:rsidRPr="00FC5693" w:rsidRDefault="00E90B65" w:rsidP="00FC5693">
            <w:pPr>
              <w:spacing w:line="276" w:lineRule="auto"/>
              <w:rPr>
                <w:rFonts w:ascii="Verdana" w:hAnsi="Verdana" w:cstheme="minorHAnsi"/>
                <w:color w:val="000000"/>
                <w:sz w:val="20"/>
                <w:szCs w:val="20"/>
              </w:rPr>
            </w:pPr>
          </w:p>
        </w:tc>
      </w:tr>
      <w:tr w:rsidR="004E4105" w:rsidRPr="00B40D1B" w14:paraId="68DB0141" w14:textId="77777777" w:rsidTr="004E4105">
        <w:trPr>
          <w:trHeight w:val="291"/>
        </w:trPr>
        <w:tc>
          <w:tcPr>
            <w:tcW w:w="1696" w:type="dxa"/>
          </w:tcPr>
          <w:p w14:paraId="24E6D77D" w14:textId="2E613953" w:rsidR="004E4105" w:rsidRPr="00FC5693" w:rsidRDefault="00AA60F1" w:rsidP="00FC5693">
            <w:pPr>
              <w:pStyle w:val="Style7"/>
              <w:widowControl/>
              <w:spacing w:line="276" w:lineRule="auto"/>
              <w:rPr>
                <w:rFonts w:ascii="Verdana" w:hAnsi="Verdana" w:cstheme="minorHAnsi"/>
                <w:sz w:val="20"/>
                <w:szCs w:val="20"/>
              </w:rPr>
            </w:pPr>
            <w:r w:rsidRPr="00FC5693">
              <w:rPr>
                <w:rFonts w:ascii="Verdana" w:hAnsi="Verdana" w:cstheme="minorHAnsi"/>
                <w:sz w:val="20"/>
                <w:szCs w:val="20"/>
              </w:rPr>
              <w:t>9</w:t>
            </w:r>
            <w:r w:rsidR="00873587" w:rsidRPr="00FC5693">
              <w:rPr>
                <w:rFonts w:ascii="Verdana" w:hAnsi="Verdana" w:cstheme="minorHAnsi"/>
                <w:sz w:val="20"/>
                <w:szCs w:val="20"/>
              </w:rPr>
              <w:t>.</w:t>
            </w:r>
            <w:r w:rsidR="00D10D7C" w:rsidRPr="00FC5693">
              <w:rPr>
                <w:rFonts w:ascii="Verdana" w:hAnsi="Verdana" w:cstheme="minorHAnsi"/>
                <w:sz w:val="20"/>
                <w:szCs w:val="20"/>
              </w:rPr>
              <w:t>Nanošenje I brušenje mase za ravnanje (</w:t>
            </w:r>
            <w:r w:rsidR="009C5AF4" w:rsidRPr="00FC5693">
              <w:rPr>
                <w:rFonts w:ascii="Verdana" w:hAnsi="Verdana" w:cstheme="minorHAnsi"/>
                <w:sz w:val="20"/>
                <w:szCs w:val="20"/>
              </w:rPr>
              <w:t>k</w:t>
            </w:r>
            <w:r w:rsidR="00566A2F" w:rsidRPr="00FC5693">
              <w:rPr>
                <w:rFonts w:ascii="Verdana" w:hAnsi="Verdana" w:cstheme="minorHAnsi"/>
                <w:sz w:val="20"/>
                <w:szCs w:val="20"/>
              </w:rPr>
              <w:t xml:space="preserve">itanje </w:t>
            </w:r>
            <w:r w:rsidR="00A67177" w:rsidRPr="00FC5693">
              <w:rPr>
                <w:rFonts w:ascii="Verdana" w:hAnsi="Verdana" w:cstheme="minorHAnsi"/>
                <w:sz w:val="20"/>
                <w:szCs w:val="20"/>
              </w:rPr>
              <w:lastRenderedPageBreak/>
              <w:t>neravnina na podlogama</w:t>
            </w:r>
            <w:r w:rsidR="00D10D7C" w:rsidRPr="00FC5693">
              <w:rPr>
                <w:rFonts w:ascii="Verdana" w:hAnsi="Verdana" w:cstheme="minorHAnsi"/>
                <w:sz w:val="20"/>
                <w:szCs w:val="20"/>
              </w:rPr>
              <w:t>)</w:t>
            </w:r>
          </w:p>
        </w:tc>
        <w:tc>
          <w:tcPr>
            <w:tcW w:w="3686" w:type="dxa"/>
          </w:tcPr>
          <w:p w14:paraId="46E597F9" w14:textId="77777777" w:rsidR="00AF76E1" w:rsidRPr="00FC5693" w:rsidRDefault="00AF76E1"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Navesti vrste, sastav,</w:t>
            </w:r>
          </w:p>
          <w:p w14:paraId="710402D2" w14:textId="77777777" w:rsidR="00AF76E1" w:rsidRPr="00FC5693" w:rsidRDefault="00AF76E1" w:rsidP="00FC5693">
            <w:pPr>
              <w:spacing w:line="276" w:lineRule="auto"/>
              <w:rPr>
                <w:rFonts w:ascii="Verdana" w:hAnsi="Verdana" w:cstheme="minorHAnsi"/>
                <w:sz w:val="20"/>
                <w:szCs w:val="20"/>
              </w:rPr>
            </w:pPr>
            <w:r w:rsidRPr="00FC5693">
              <w:rPr>
                <w:rFonts w:ascii="Verdana" w:hAnsi="Verdana" w:cstheme="minorHAnsi"/>
                <w:sz w:val="20"/>
                <w:szCs w:val="20"/>
              </w:rPr>
              <w:t>svojstva i namjenu kitova za izravnavanje metalnih I plastičnih podloga. Objasniti</w:t>
            </w:r>
          </w:p>
          <w:p w14:paraId="41ED2A8D" w14:textId="77777777" w:rsidR="00AF76E1" w:rsidRPr="00FC5693" w:rsidRDefault="00AF76E1" w:rsidP="00FC5693">
            <w:pPr>
              <w:spacing w:line="276" w:lineRule="auto"/>
              <w:rPr>
                <w:rFonts w:ascii="Verdana" w:hAnsi="Verdana" w:cstheme="minorHAnsi"/>
                <w:sz w:val="20"/>
                <w:szCs w:val="20"/>
              </w:rPr>
            </w:pPr>
            <w:r w:rsidRPr="00FC5693">
              <w:rPr>
                <w:rFonts w:ascii="Verdana" w:hAnsi="Verdana" w:cstheme="minorHAnsi"/>
                <w:sz w:val="20"/>
                <w:szCs w:val="20"/>
              </w:rPr>
              <w:t>postupak pripreme kitova i</w:t>
            </w:r>
          </w:p>
          <w:p w14:paraId="42862B3B" w14:textId="77777777" w:rsidR="00AF76E1" w:rsidRPr="00FC5693" w:rsidRDefault="00AF76E1"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na zadanim</w:t>
            </w:r>
            <w:r w:rsidR="007E0407" w:rsidRPr="00FC5693">
              <w:rPr>
                <w:rFonts w:ascii="Verdana" w:hAnsi="Verdana" w:cstheme="minorHAnsi"/>
                <w:sz w:val="20"/>
                <w:szCs w:val="20"/>
              </w:rPr>
              <w:t xml:space="preserve"> </w:t>
            </w:r>
            <w:r w:rsidR="00566A2F" w:rsidRPr="00FC5693">
              <w:rPr>
                <w:rFonts w:ascii="Verdana" w:hAnsi="Verdana" w:cstheme="minorHAnsi"/>
                <w:sz w:val="20"/>
                <w:szCs w:val="20"/>
              </w:rPr>
              <w:t xml:space="preserve">metalnim I plastičnim </w:t>
            </w:r>
            <w:r w:rsidRPr="00FC5693">
              <w:rPr>
                <w:rFonts w:ascii="Verdana" w:hAnsi="Verdana" w:cstheme="minorHAnsi"/>
                <w:sz w:val="20"/>
                <w:szCs w:val="20"/>
              </w:rPr>
              <w:t>podlogama</w:t>
            </w:r>
            <w:r w:rsidR="00566A2F" w:rsidRPr="00FC5693">
              <w:rPr>
                <w:rFonts w:ascii="Verdana" w:hAnsi="Verdana" w:cstheme="minorHAnsi"/>
                <w:sz w:val="20"/>
                <w:szCs w:val="20"/>
              </w:rPr>
              <w:t>.</w:t>
            </w:r>
          </w:p>
          <w:p w14:paraId="30353F44" w14:textId="77777777" w:rsidR="004E4105" w:rsidRPr="00FC5693" w:rsidRDefault="009C5AF4" w:rsidP="00FC5693">
            <w:pPr>
              <w:spacing w:line="276" w:lineRule="auto"/>
              <w:rPr>
                <w:rFonts w:ascii="Verdana" w:hAnsi="Verdana" w:cstheme="minorHAnsi"/>
                <w:sz w:val="20"/>
                <w:szCs w:val="20"/>
              </w:rPr>
            </w:pPr>
            <w:r w:rsidRPr="00FC5693">
              <w:rPr>
                <w:rFonts w:ascii="Verdana" w:hAnsi="Verdana" w:cstheme="minorHAnsi"/>
                <w:sz w:val="20"/>
                <w:szCs w:val="20"/>
              </w:rPr>
              <w:t>A</w:t>
            </w:r>
            <w:r w:rsidR="00AF76E1" w:rsidRPr="00FC5693">
              <w:rPr>
                <w:rFonts w:ascii="Verdana" w:hAnsi="Verdana" w:cstheme="minorHAnsi"/>
                <w:sz w:val="20"/>
                <w:szCs w:val="20"/>
              </w:rPr>
              <w:t xml:space="preserve">nalizirati primjenu kitova </w:t>
            </w:r>
            <w:r w:rsidR="00566A2F" w:rsidRPr="00FC5693">
              <w:rPr>
                <w:rFonts w:ascii="Verdana" w:hAnsi="Verdana" w:cstheme="minorHAnsi"/>
                <w:sz w:val="20"/>
                <w:szCs w:val="20"/>
              </w:rPr>
              <w:t>za izravnavanje podloga.</w:t>
            </w:r>
            <w:r w:rsidRPr="00FC5693">
              <w:rPr>
                <w:rFonts w:ascii="Verdana" w:hAnsi="Verdana" w:cstheme="minorHAnsi"/>
                <w:sz w:val="20"/>
                <w:szCs w:val="20"/>
              </w:rPr>
              <w:t xml:space="preserve"> </w:t>
            </w:r>
            <w:r w:rsidR="007E0407" w:rsidRPr="00FC5693">
              <w:rPr>
                <w:rFonts w:ascii="Verdana" w:hAnsi="Verdana" w:cstheme="minorHAnsi"/>
                <w:sz w:val="20"/>
                <w:szCs w:val="20"/>
              </w:rPr>
              <w:t xml:space="preserve">Odrediti količinu materijala sukladno obimu radova. Navesti omjere miješanja 2K materijala s </w:t>
            </w:r>
            <w:r w:rsidR="00326790" w:rsidRPr="00FC5693">
              <w:rPr>
                <w:rFonts w:ascii="Verdana" w:hAnsi="Verdana" w:cstheme="minorHAnsi"/>
                <w:sz w:val="20"/>
                <w:szCs w:val="20"/>
              </w:rPr>
              <w:t>utvrđivačem</w:t>
            </w:r>
            <w:r w:rsidR="007E0407" w:rsidRPr="00FC5693">
              <w:rPr>
                <w:rFonts w:ascii="Verdana" w:hAnsi="Verdana" w:cstheme="minorHAnsi"/>
                <w:sz w:val="20"/>
                <w:szCs w:val="20"/>
              </w:rPr>
              <w:t xml:space="preserve">. </w:t>
            </w:r>
            <w:r w:rsidRPr="00FC5693">
              <w:rPr>
                <w:rFonts w:ascii="Verdana" w:hAnsi="Verdana" w:cstheme="minorHAnsi"/>
                <w:sz w:val="20"/>
                <w:szCs w:val="20"/>
              </w:rPr>
              <w:t>Navesti slijed granulacija za postizanje zaglađene podloge.</w:t>
            </w:r>
            <w:r w:rsidR="00BB462E" w:rsidRPr="00FC5693">
              <w:rPr>
                <w:rFonts w:ascii="Verdana" w:hAnsi="Verdana" w:cstheme="minorHAnsi"/>
                <w:sz w:val="20"/>
                <w:szCs w:val="20"/>
              </w:rPr>
              <w:t xml:space="preserve"> Nanijeti kit optimalnom debljinom sloja. Izravnati I zagladiti površinu brusnim sredstvima I alatima.</w:t>
            </w:r>
          </w:p>
        </w:tc>
        <w:tc>
          <w:tcPr>
            <w:tcW w:w="2835" w:type="dxa"/>
          </w:tcPr>
          <w:p w14:paraId="05C8DC76"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Praktična nastava</w:t>
            </w:r>
          </w:p>
          <w:p w14:paraId="05BE5CA8"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72F55EF0" w14:textId="6CB52AC3"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w:t>
            </w:r>
            <w:r w:rsidR="0013195B" w:rsidRPr="00FC5693">
              <w:rPr>
                <w:rFonts w:ascii="Verdana" w:hAnsi="Verdana" w:cstheme="minorHAnsi"/>
                <w:sz w:val="20"/>
                <w:szCs w:val="20"/>
              </w:rPr>
              <w:t>o</w:t>
            </w:r>
            <w:r w:rsidRPr="00FC5693">
              <w:rPr>
                <w:rFonts w:ascii="Verdana" w:hAnsi="Verdana" w:cstheme="minorHAnsi"/>
                <w:sz w:val="20"/>
                <w:szCs w:val="20"/>
              </w:rPr>
              <w:t xml:space="preserve">bojenja </w:t>
            </w:r>
          </w:p>
          <w:p w14:paraId="4A480915" w14:textId="77777777" w:rsidR="002D0084" w:rsidRPr="00FC5693" w:rsidRDefault="002D0084" w:rsidP="00FC5693">
            <w:pPr>
              <w:spacing w:line="276" w:lineRule="auto"/>
              <w:rPr>
                <w:rFonts w:ascii="Verdana" w:hAnsi="Verdana" w:cstheme="minorHAnsi"/>
                <w:sz w:val="20"/>
                <w:szCs w:val="20"/>
              </w:rPr>
            </w:pPr>
          </w:p>
          <w:p w14:paraId="48915A0C"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Praktična nastava</w:t>
            </w:r>
          </w:p>
          <w:p w14:paraId="0B385C06"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0C2F079B" w14:textId="77777777" w:rsidR="002D0084"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03438C58" w14:textId="0A57FDED" w:rsidR="004E4105" w:rsidRPr="00FC5693" w:rsidRDefault="002D0084"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r w:rsidR="00326790" w:rsidRPr="00FC5693">
              <w:rPr>
                <w:rFonts w:ascii="Verdana" w:hAnsi="Verdana" w:cstheme="minorHAnsi"/>
                <w:sz w:val="20"/>
                <w:szCs w:val="20"/>
              </w:rPr>
              <w:t xml:space="preserve">) </w:t>
            </w:r>
          </w:p>
        </w:tc>
        <w:tc>
          <w:tcPr>
            <w:tcW w:w="4961" w:type="dxa"/>
          </w:tcPr>
          <w:p w14:paraId="516BC6F0" w14:textId="7C35C7C5" w:rsidR="00873587" w:rsidRPr="00FC5693" w:rsidRDefault="00873587" w:rsidP="00FC5693">
            <w:pPr>
              <w:pStyle w:val="Odlomakpopisa"/>
              <w:spacing w:line="276" w:lineRule="auto"/>
              <w:ind w:left="317"/>
              <w:rPr>
                <w:rFonts w:ascii="Verdana" w:eastAsia="Times New Roman" w:hAnsi="Verdana" w:cstheme="minorHAnsi"/>
                <w:color w:val="000000"/>
                <w:sz w:val="20"/>
                <w:szCs w:val="20"/>
                <w:lang w:eastAsia="hr-HR"/>
              </w:rPr>
            </w:pPr>
          </w:p>
          <w:p w14:paraId="73547B73"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0B10D567"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FD7962E"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pod C.4.1. i 4.2. Sudjeluje u projektu ili proizvodnji od ideje do realizacije (nadovezuje se i uključuje elemente očekivanja iz 3. ciklusa)</w:t>
            </w:r>
          </w:p>
          <w:p w14:paraId="2CA91A4F"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6E6319FE"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6AE9288C" w14:textId="77777777" w:rsidR="00873587" w:rsidRPr="00FC5693" w:rsidRDefault="008735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0DC565B1" w14:textId="77777777" w:rsidR="004E4105" w:rsidRPr="00FC5693" w:rsidRDefault="004E4105" w:rsidP="00FC5693">
            <w:pPr>
              <w:spacing w:line="276" w:lineRule="auto"/>
              <w:rPr>
                <w:rFonts w:ascii="Verdana" w:hAnsi="Verdana" w:cstheme="minorHAnsi"/>
                <w:sz w:val="20"/>
                <w:szCs w:val="20"/>
              </w:rPr>
            </w:pPr>
          </w:p>
        </w:tc>
      </w:tr>
      <w:tr w:rsidR="00890FA7" w:rsidRPr="00B40D1B" w14:paraId="4404C457" w14:textId="77777777" w:rsidTr="004E4105">
        <w:trPr>
          <w:trHeight w:val="291"/>
        </w:trPr>
        <w:tc>
          <w:tcPr>
            <w:tcW w:w="1696" w:type="dxa"/>
          </w:tcPr>
          <w:p w14:paraId="42808941" w14:textId="04C44237" w:rsidR="00890FA7" w:rsidRPr="00FC5693" w:rsidRDefault="00643541" w:rsidP="00FC5693">
            <w:pPr>
              <w:spacing w:line="276" w:lineRule="auto"/>
              <w:rPr>
                <w:rStyle w:val="FontStyle77"/>
                <w:rFonts w:ascii="Verdana" w:hAnsi="Verdana" w:cstheme="minorHAnsi"/>
              </w:rPr>
            </w:pPr>
            <w:r w:rsidRPr="00FC5693">
              <w:rPr>
                <w:rStyle w:val="FontStyle77"/>
                <w:rFonts w:ascii="Verdana" w:hAnsi="Verdana" w:cstheme="minorHAnsi"/>
              </w:rPr>
              <w:lastRenderedPageBreak/>
              <w:t>1</w:t>
            </w:r>
            <w:r w:rsidR="00F079B3" w:rsidRPr="00FC5693">
              <w:rPr>
                <w:rStyle w:val="FontStyle77"/>
                <w:rFonts w:ascii="Verdana" w:hAnsi="Verdana" w:cstheme="minorHAnsi"/>
              </w:rPr>
              <w:t>0</w:t>
            </w:r>
            <w:r w:rsidRPr="00FC5693">
              <w:rPr>
                <w:rStyle w:val="FontStyle77"/>
                <w:rFonts w:ascii="Verdana" w:hAnsi="Verdana" w:cstheme="minorHAnsi"/>
              </w:rPr>
              <w:t xml:space="preserve">. </w:t>
            </w:r>
            <w:r w:rsidR="00890FA7" w:rsidRPr="00FC5693">
              <w:rPr>
                <w:rStyle w:val="FontStyle77"/>
                <w:rFonts w:ascii="Verdana" w:hAnsi="Verdana" w:cstheme="minorHAnsi"/>
              </w:rPr>
              <w:t xml:space="preserve">Alati I pomagala za izvođenje </w:t>
            </w:r>
            <w:r w:rsidR="00027145" w:rsidRPr="00FC5693">
              <w:rPr>
                <w:rStyle w:val="FontStyle77"/>
                <w:rFonts w:ascii="Verdana" w:hAnsi="Verdana" w:cstheme="minorHAnsi"/>
              </w:rPr>
              <w:t xml:space="preserve">jednostavnih </w:t>
            </w:r>
            <w:r w:rsidR="00890FA7" w:rsidRPr="00FC5693">
              <w:rPr>
                <w:rStyle w:val="FontStyle77"/>
                <w:rFonts w:ascii="Verdana" w:hAnsi="Verdana" w:cstheme="minorHAnsi"/>
              </w:rPr>
              <w:t xml:space="preserve">dekorativnih lakirerskih radova </w:t>
            </w:r>
          </w:p>
          <w:p w14:paraId="581E48D2" w14:textId="77777777" w:rsidR="00890FA7" w:rsidRPr="00FC5693" w:rsidRDefault="00890FA7" w:rsidP="00FC5693">
            <w:pPr>
              <w:spacing w:line="276" w:lineRule="auto"/>
              <w:rPr>
                <w:rFonts w:ascii="Verdana" w:hAnsi="Verdana" w:cstheme="minorHAnsi"/>
                <w:sz w:val="20"/>
                <w:szCs w:val="20"/>
              </w:rPr>
            </w:pPr>
          </w:p>
        </w:tc>
        <w:tc>
          <w:tcPr>
            <w:tcW w:w="3686" w:type="dxa"/>
          </w:tcPr>
          <w:p w14:paraId="1CDC81B3" w14:textId="77777777"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Odabrati alat,</w:t>
            </w:r>
          </w:p>
          <w:p w14:paraId="52686899" w14:textId="77777777"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opremu i materijal za</w:t>
            </w:r>
          </w:p>
          <w:p w14:paraId="0A8194BF" w14:textId="5637D9FA" w:rsidR="00027145" w:rsidRPr="00FC5693" w:rsidRDefault="00027145" w:rsidP="00FC5693">
            <w:pPr>
              <w:spacing w:line="276" w:lineRule="auto"/>
              <w:rPr>
                <w:rFonts w:ascii="Verdana" w:hAnsi="Verdana" w:cstheme="minorHAnsi"/>
                <w:bCs/>
                <w:sz w:val="20"/>
                <w:szCs w:val="20"/>
              </w:rPr>
            </w:pPr>
            <w:r w:rsidRPr="00FC5693">
              <w:rPr>
                <w:rFonts w:ascii="Verdana" w:hAnsi="Verdana" w:cstheme="minorHAnsi"/>
                <w:bCs/>
                <w:sz w:val="20"/>
                <w:szCs w:val="20"/>
              </w:rPr>
              <w:t>jednostavne dvobojne lakirerske radove prema predlošku.</w:t>
            </w:r>
          </w:p>
          <w:p w14:paraId="28340ABA" w14:textId="7E2E9F30"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Provjeriti zaštitu</w:t>
            </w:r>
          </w:p>
          <w:p w14:paraId="6F8C42E8" w14:textId="77777777"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prostora, kontrolirati</w:t>
            </w:r>
          </w:p>
          <w:p w14:paraId="72EFA71A" w14:textId="77777777"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odabrani alat, postavljenu</w:t>
            </w:r>
          </w:p>
          <w:p w14:paraId="6EEA9524" w14:textId="77777777"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opremu i pripremljenu boju Navesti i opisati alate za</w:t>
            </w:r>
          </w:p>
          <w:p w14:paraId="38687A4B" w14:textId="77777777"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tehniku šabloniranja i</w:t>
            </w:r>
          </w:p>
          <w:p w14:paraId="1B285E99" w14:textId="77777777"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rada pomoću procrtnice.</w:t>
            </w:r>
          </w:p>
          <w:p w14:paraId="76C1D4C4" w14:textId="7C95DD2E" w:rsidR="00890FA7" w:rsidRPr="00FC5693" w:rsidRDefault="00890FA7"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Objasniti tehnološki postupak za izradu procrtnica I </w:t>
            </w:r>
            <w:r w:rsidR="00027145" w:rsidRPr="00FC5693">
              <w:rPr>
                <w:rFonts w:ascii="Verdana" w:hAnsi="Verdana" w:cstheme="minorHAnsi"/>
                <w:bCs/>
                <w:sz w:val="20"/>
                <w:szCs w:val="20"/>
              </w:rPr>
              <w:t xml:space="preserve">jednostavnih </w:t>
            </w:r>
            <w:r w:rsidRPr="00FC5693">
              <w:rPr>
                <w:rFonts w:ascii="Verdana" w:hAnsi="Verdana" w:cstheme="minorHAnsi"/>
                <w:bCs/>
                <w:sz w:val="20"/>
                <w:szCs w:val="20"/>
              </w:rPr>
              <w:t>šablona.</w:t>
            </w:r>
          </w:p>
          <w:p w14:paraId="089481E4" w14:textId="77777777" w:rsidR="00890FA7" w:rsidRPr="00FC5693" w:rsidRDefault="00890FA7" w:rsidP="00FC5693">
            <w:pPr>
              <w:spacing w:line="276" w:lineRule="auto"/>
              <w:rPr>
                <w:rFonts w:ascii="Verdana" w:hAnsi="Verdana" w:cstheme="minorHAnsi"/>
                <w:bCs/>
                <w:sz w:val="20"/>
                <w:szCs w:val="20"/>
              </w:rPr>
            </w:pPr>
          </w:p>
        </w:tc>
        <w:tc>
          <w:tcPr>
            <w:tcW w:w="2835" w:type="dxa"/>
          </w:tcPr>
          <w:p w14:paraId="4447B0D0" w14:textId="77777777" w:rsidR="00890FA7" w:rsidRPr="00FC5693" w:rsidRDefault="00890FA7"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Tehnološke vježbe </w:t>
            </w:r>
          </w:p>
          <w:p w14:paraId="0D57031E" w14:textId="77777777" w:rsidR="00890FA7" w:rsidRPr="00FC5693" w:rsidRDefault="00890FA7"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5E1F4A6C" w14:textId="77777777" w:rsidR="00890FA7" w:rsidRPr="00FC5693" w:rsidRDefault="00890FA7"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7176F7BC" w14:textId="77777777" w:rsidR="00890FA7" w:rsidRPr="00FC5693" w:rsidRDefault="00890FA7"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7C0AD3B7" w14:textId="77777777" w:rsidR="00890FA7" w:rsidRPr="00FC5693" w:rsidRDefault="00890FA7" w:rsidP="00FC5693">
            <w:pPr>
              <w:spacing w:line="276" w:lineRule="auto"/>
              <w:rPr>
                <w:rFonts w:ascii="Verdana" w:hAnsi="Verdana" w:cstheme="minorHAnsi"/>
                <w:sz w:val="20"/>
                <w:szCs w:val="20"/>
              </w:rPr>
            </w:pPr>
          </w:p>
          <w:p w14:paraId="46690D64" w14:textId="3BE2185D" w:rsidR="00890FA7" w:rsidRPr="00FC5693" w:rsidRDefault="00890FA7"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Ukrasne tehnike</w:t>
            </w:r>
            <w:r w:rsidR="0012020C" w:rsidRPr="00FC5693">
              <w:rPr>
                <w:rFonts w:ascii="Verdana" w:hAnsi="Verdana" w:cstheme="minorHAnsi"/>
                <w:sz w:val="20"/>
                <w:szCs w:val="20"/>
              </w:rPr>
              <w:t>,</w:t>
            </w:r>
            <w:r w:rsidRPr="00FC5693">
              <w:rPr>
                <w:rFonts w:ascii="Verdana" w:hAnsi="Verdana" w:cstheme="minorHAnsi"/>
                <w:sz w:val="20"/>
                <w:szCs w:val="20"/>
              </w:rPr>
              <w:t xml:space="preserve"> Risanje s osnovama obojenja</w:t>
            </w:r>
          </w:p>
          <w:p w14:paraId="47337D2F" w14:textId="77777777" w:rsidR="00890FA7" w:rsidRPr="00FC5693" w:rsidRDefault="00890FA7"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1D565555" w14:textId="77777777" w:rsidR="00890FA7" w:rsidRPr="00FC5693" w:rsidRDefault="00890FA7" w:rsidP="00FC5693">
            <w:pPr>
              <w:spacing w:line="276" w:lineRule="auto"/>
              <w:rPr>
                <w:rFonts w:ascii="Verdana" w:hAnsi="Verdana" w:cstheme="minorHAnsi"/>
                <w:sz w:val="20"/>
                <w:szCs w:val="20"/>
              </w:rPr>
            </w:pPr>
            <w:r w:rsidRPr="00FC5693">
              <w:rPr>
                <w:rFonts w:ascii="Verdana" w:hAnsi="Verdana" w:cstheme="minorHAnsi"/>
                <w:sz w:val="20"/>
                <w:szCs w:val="20"/>
              </w:rPr>
              <w:t>Autolakirerski radovi</w:t>
            </w:r>
          </w:p>
          <w:p w14:paraId="14146EE1" w14:textId="77777777" w:rsidR="00DF3F1B" w:rsidRPr="00FC5693" w:rsidRDefault="00DF3F1B" w:rsidP="00FC5693">
            <w:pPr>
              <w:spacing w:line="276" w:lineRule="auto"/>
              <w:rPr>
                <w:rFonts w:ascii="Verdana" w:hAnsi="Verdana" w:cstheme="minorHAnsi"/>
                <w:sz w:val="20"/>
                <w:szCs w:val="20"/>
              </w:rPr>
            </w:pPr>
          </w:p>
          <w:p w14:paraId="6EEE6EC6"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4C1C953E"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7F965A57"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subjektima.</w:t>
            </w:r>
            <w:r w:rsidR="00A60F29" w:rsidRPr="00FC5693">
              <w:rPr>
                <w:rFonts w:ascii="Verdana" w:hAnsi="Verdana" w:cstheme="minorHAnsi"/>
                <w:sz w:val="20"/>
                <w:szCs w:val="20"/>
              </w:rPr>
              <w:t xml:space="preserve"> </w:t>
            </w:r>
            <w:r w:rsidRPr="00FC5693">
              <w:rPr>
                <w:rFonts w:ascii="Verdana" w:hAnsi="Verdana" w:cstheme="minorHAnsi"/>
                <w:sz w:val="20"/>
                <w:szCs w:val="20"/>
              </w:rPr>
              <w:t xml:space="preserve"> Polaznicima treba prikazati načine korištenja alata I pomagala za izvođenje ukrasnih lakirerskih radova.</w:t>
            </w:r>
          </w:p>
          <w:p w14:paraId="4614AE3F"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 xml:space="preserve">Primjer vrednovanja: Navesti alate </w:t>
            </w:r>
            <w:r w:rsidR="00A60F29" w:rsidRPr="00FC5693">
              <w:rPr>
                <w:rFonts w:ascii="Verdana" w:hAnsi="Verdana" w:cstheme="minorHAnsi"/>
                <w:sz w:val="20"/>
                <w:szCs w:val="20"/>
              </w:rPr>
              <w:t>potrebne za izvođenje dekorativnog lakiranja</w:t>
            </w:r>
          </w:p>
        </w:tc>
        <w:tc>
          <w:tcPr>
            <w:tcW w:w="4961" w:type="dxa"/>
          </w:tcPr>
          <w:p w14:paraId="226D7D6E"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5D71B6EE"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6E83BDB9"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4F124650"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0B203851"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6E1D3950"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722CB39C"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37F36A1F"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103B0A3F" w14:textId="77777777" w:rsidR="00890FA7" w:rsidRPr="00FC5693" w:rsidRDefault="00890FA7" w:rsidP="00FC5693">
            <w:pPr>
              <w:spacing w:line="276" w:lineRule="auto"/>
              <w:rPr>
                <w:rFonts w:ascii="Verdana" w:hAnsi="Verdana" w:cstheme="minorHAnsi"/>
                <w:sz w:val="20"/>
                <w:szCs w:val="20"/>
              </w:rPr>
            </w:pPr>
          </w:p>
        </w:tc>
      </w:tr>
      <w:tr w:rsidR="004E4105" w:rsidRPr="00B40D1B" w14:paraId="221D7E10" w14:textId="77777777" w:rsidTr="004E4105">
        <w:trPr>
          <w:trHeight w:val="291"/>
        </w:trPr>
        <w:tc>
          <w:tcPr>
            <w:tcW w:w="1696" w:type="dxa"/>
          </w:tcPr>
          <w:p w14:paraId="05ED12F4" w14:textId="6C5D8FAD" w:rsidR="004E4105" w:rsidRPr="00FC5693" w:rsidRDefault="00E74127"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1</w:t>
            </w:r>
            <w:r w:rsidR="00F079B3" w:rsidRPr="00FC5693">
              <w:rPr>
                <w:rFonts w:ascii="Verdana" w:hAnsi="Verdana" w:cstheme="minorHAnsi"/>
                <w:sz w:val="20"/>
                <w:szCs w:val="20"/>
              </w:rPr>
              <w:t>1</w:t>
            </w:r>
            <w:r w:rsidRPr="00FC5693">
              <w:rPr>
                <w:rFonts w:ascii="Verdana" w:hAnsi="Verdana" w:cstheme="minorHAnsi"/>
                <w:sz w:val="20"/>
                <w:szCs w:val="20"/>
              </w:rPr>
              <w:t xml:space="preserve">. Dekorativno lakiranje </w:t>
            </w:r>
          </w:p>
        </w:tc>
        <w:tc>
          <w:tcPr>
            <w:tcW w:w="3686" w:type="dxa"/>
          </w:tcPr>
          <w:p w14:paraId="3B311A28" w14:textId="37AAEDD3" w:rsidR="004E5152" w:rsidRPr="00FC5693" w:rsidRDefault="00E74127"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Izraditi </w:t>
            </w:r>
            <w:r w:rsidR="00027145" w:rsidRPr="00FC5693">
              <w:rPr>
                <w:rFonts w:ascii="Verdana" w:hAnsi="Verdana" w:cstheme="minorHAnsi"/>
                <w:bCs/>
                <w:sz w:val="20"/>
                <w:szCs w:val="20"/>
              </w:rPr>
              <w:t xml:space="preserve">jednostavne </w:t>
            </w:r>
            <w:r w:rsidRPr="00FC5693">
              <w:rPr>
                <w:rFonts w:ascii="Verdana" w:hAnsi="Verdana" w:cstheme="minorHAnsi"/>
                <w:bCs/>
                <w:sz w:val="20"/>
                <w:szCs w:val="20"/>
              </w:rPr>
              <w:t xml:space="preserve">šablone selekcijom </w:t>
            </w:r>
            <w:r w:rsidR="00027145" w:rsidRPr="00FC5693">
              <w:rPr>
                <w:rFonts w:ascii="Verdana" w:hAnsi="Verdana" w:cstheme="minorHAnsi"/>
                <w:bCs/>
                <w:sz w:val="20"/>
                <w:szCs w:val="20"/>
              </w:rPr>
              <w:t xml:space="preserve">prvog i drugog </w:t>
            </w:r>
            <w:r w:rsidRPr="00FC5693">
              <w:rPr>
                <w:rFonts w:ascii="Verdana" w:hAnsi="Verdana" w:cstheme="minorHAnsi"/>
                <w:bCs/>
                <w:sz w:val="20"/>
                <w:szCs w:val="20"/>
              </w:rPr>
              <w:t>tona,</w:t>
            </w:r>
            <w:r w:rsidR="00B40D1B" w:rsidRPr="00FC5693">
              <w:rPr>
                <w:rFonts w:ascii="Verdana" w:hAnsi="Verdana" w:cstheme="minorHAnsi"/>
                <w:bCs/>
                <w:sz w:val="20"/>
                <w:szCs w:val="20"/>
              </w:rPr>
              <w:t xml:space="preserve"> </w:t>
            </w:r>
            <w:r w:rsidRPr="00FC5693">
              <w:rPr>
                <w:rFonts w:ascii="Verdana" w:hAnsi="Verdana" w:cstheme="minorHAnsi"/>
                <w:bCs/>
                <w:sz w:val="20"/>
                <w:szCs w:val="20"/>
              </w:rPr>
              <w:t>kopiranjem I izrezivanjem</w:t>
            </w:r>
            <w:r w:rsidR="00B40D1B" w:rsidRPr="00FC5693">
              <w:rPr>
                <w:rFonts w:ascii="Verdana" w:hAnsi="Verdana" w:cstheme="minorHAnsi"/>
                <w:bCs/>
                <w:sz w:val="20"/>
                <w:szCs w:val="20"/>
              </w:rPr>
              <w:t>.</w:t>
            </w:r>
          </w:p>
          <w:p w14:paraId="65C54AF8" w14:textId="195B6A2E" w:rsidR="007113C4" w:rsidRPr="00FC5693" w:rsidRDefault="00E74127" w:rsidP="00FC5693">
            <w:pPr>
              <w:widowControl w:val="0"/>
              <w:tabs>
                <w:tab w:val="right" w:pos="8953"/>
              </w:tabs>
              <w:spacing w:line="276" w:lineRule="auto"/>
              <w:rPr>
                <w:rFonts w:ascii="Verdana" w:hAnsi="Verdana" w:cstheme="minorHAnsi"/>
                <w:sz w:val="20"/>
                <w:szCs w:val="20"/>
              </w:rPr>
            </w:pPr>
            <w:r w:rsidRPr="00FC5693">
              <w:rPr>
                <w:rFonts w:ascii="Verdana" w:hAnsi="Verdana" w:cstheme="minorHAnsi"/>
                <w:bCs/>
                <w:sz w:val="20"/>
                <w:szCs w:val="20"/>
              </w:rPr>
              <w:t>Izraditi procrtnicu</w:t>
            </w:r>
            <w:r w:rsidR="002F6FFE" w:rsidRPr="00FC5693">
              <w:rPr>
                <w:rFonts w:ascii="Verdana" w:hAnsi="Verdana" w:cstheme="minorHAnsi"/>
                <w:bCs/>
                <w:sz w:val="20"/>
                <w:szCs w:val="20"/>
              </w:rPr>
              <w:t xml:space="preserve"> perforiranjem crteža.</w:t>
            </w:r>
            <w:r w:rsidRPr="00FC5693">
              <w:rPr>
                <w:rFonts w:ascii="Verdana" w:hAnsi="Verdana" w:cstheme="minorHAnsi"/>
                <w:bCs/>
                <w:sz w:val="20"/>
                <w:szCs w:val="20"/>
              </w:rPr>
              <w:t xml:space="preserve"> </w:t>
            </w:r>
            <w:r w:rsidR="004E5152" w:rsidRPr="00FC5693">
              <w:rPr>
                <w:rFonts w:ascii="Verdana" w:hAnsi="Verdana" w:cstheme="minorHAnsi"/>
                <w:bCs/>
                <w:sz w:val="20"/>
                <w:szCs w:val="20"/>
              </w:rPr>
              <w:t xml:space="preserve"> </w:t>
            </w:r>
            <w:r w:rsidR="004E5152" w:rsidRPr="00FC5693">
              <w:rPr>
                <w:rFonts w:ascii="Verdana" w:hAnsi="Verdana" w:cstheme="minorHAnsi"/>
                <w:bCs/>
                <w:sz w:val="20"/>
                <w:szCs w:val="20"/>
                <w:lang w:val="pt-BR"/>
              </w:rPr>
              <w:t>Izraditi ukrasne linije dekoracije pomoću kista i palice.</w:t>
            </w:r>
            <w:r w:rsidR="004E5152" w:rsidRPr="00FC5693">
              <w:rPr>
                <w:rFonts w:ascii="Verdana" w:hAnsi="Verdana" w:cstheme="minorHAnsi"/>
                <w:bCs/>
                <w:sz w:val="20"/>
                <w:szCs w:val="20"/>
                <w:lang w:val="it-IT"/>
              </w:rPr>
              <w:t xml:space="preserve"> </w:t>
            </w:r>
            <w:r w:rsidR="007113C4" w:rsidRPr="00FC5693">
              <w:rPr>
                <w:rFonts w:ascii="Verdana" w:hAnsi="Verdana" w:cstheme="minorHAnsi"/>
                <w:sz w:val="20"/>
                <w:szCs w:val="20"/>
              </w:rPr>
              <w:t>Primjenjivati odgovarajuće alate i pomagala za izradu dekorativnih linija</w:t>
            </w:r>
          </w:p>
          <w:p w14:paraId="5CD9EF26" w14:textId="77777777" w:rsidR="00073288" w:rsidRPr="00FC5693" w:rsidRDefault="007113C4" w:rsidP="00FC5693">
            <w:pPr>
              <w:widowControl w:val="0"/>
              <w:tabs>
                <w:tab w:val="right" w:pos="8953"/>
              </w:tabs>
              <w:spacing w:line="276" w:lineRule="auto"/>
              <w:rPr>
                <w:rFonts w:ascii="Verdana" w:hAnsi="Verdana" w:cstheme="minorHAnsi"/>
                <w:bCs/>
                <w:sz w:val="20"/>
                <w:szCs w:val="20"/>
              </w:rPr>
            </w:pPr>
            <w:r w:rsidRPr="00FC5693">
              <w:rPr>
                <w:rFonts w:ascii="Verdana" w:hAnsi="Verdana" w:cstheme="minorHAnsi"/>
                <w:sz w:val="20"/>
                <w:szCs w:val="20"/>
              </w:rPr>
              <w:t xml:space="preserve"> </w:t>
            </w:r>
            <w:r w:rsidR="00073288" w:rsidRPr="00FC5693">
              <w:rPr>
                <w:rFonts w:ascii="Verdana" w:hAnsi="Verdana" w:cstheme="minorHAnsi"/>
                <w:sz w:val="20"/>
                <w:szCs w:val="20"/>
              </w:rPr>
              <w:t>Demonstrirati fine motoričke vještine (preciznost, usredotočenje, koordinacija prstiju i očiju, sitni pokreti</w:t>
            </w:r>
          </w:p>
          <w:p w14:paraId="4FD16914" w14:textId="58A49442" w:rsidR="004E4105" w:rsidRPr="00FC5693" w:rsidRDefault="004E4105" w:rsidP="00FC5693">
            <w:pPr>
              <w:spacing w:line="276" w:lineRule="auto"/>
              <w:rPr>
                <w:rFonts w:ascii="Verdana" w:hAnsi="Verdana" w:cstheme="minorHAnsi"/>
                <w:bCs/>
                <w:sz w:val="20"/>
                <w:szCs w:val="20"/>
                <w:lang w:val="it-IT"/>
              </w:rPr>
            </w:pPr>
          </w:p>
          <w:p w14:paraId="2FB8FA36" w14:textId="77777777" w:rsidR="00890FA7" w:rsidRPr="00FC5693" w:rsidRDefault="00890FA7" w:rsidP="00FC5693">
            <w:pPr>
              <w:spacing w:line="276" w:lineRule="auto"/>
              <w:rPr>
                <w:rFonts w:ascii="Verdana" w:hAnsi="Verdana" w:cstheme="minorHAnsi"/>
                <w:bCs/>
                <w:sz w:val="20"/>
                <w:szCs w:val="20"/>
                <w:lang w:val="it-IT"/>
              </w:rPr>
            </w:pPr>
          </w:p>
        </w:tc>
        <w:tc>
          <w:tcPr>
            <w:tcW w:w="2835" w:type="dxa"/>
          </w:tcPr>
          <w:p w14:paraId="6663AA34" w14:textId="77777777" w:rsidR="004E5152" w:rsidRPr="00FC5693" w:rsidRDefault="004E5152"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Tehnološke vježbe </w:t>
            </w:r>
          </w:p>
          <w:p w14:paraId="18857CC3" w14:textId="77777777" w:rsidR="004E5152" w:rsidRPr="00FC5693" w:rsidRDefault="004E5152"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540FFF95" w14:textId="77777777" w:rsidR="004E5152" w:rsidRPr="00FC5693" w:rsidRDefault="004E5152"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04CCE08F" w14:textId="77777777" w:rsidR="004E5152" w:rsidRPr="00FC5693" w:rsidRDefault="004E5152"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42CF70DE" w14:textId="77777777" w:rsidR="004E5152" w:rsidRPr="00FC5693" w:rsidRDefault="004E5152" w:rsidP="00FC5693">
            <w:pPr>
              <w:spacing w:line="276" w:lineRule="auto"/>
              <w:rPr>
                <w:rFonts w:ascii="Verdana" w:hAnsi="Verdana" w:cstheme="minorHAnsi"/>
                <w:sz w:val="20"/>
                <w:szCs w:val="20"/>
              </w:rPr>
            </w:pPr>
          </w:p>
          <w:p w14:paraId="2B29C0DA" w14:textId="77777777" w:rsidR="004E5152" w:rsidRPr="00FC5693" w:rsidRDefault="004E5152"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Ukrasne tehnike Risanje s osnovama obojenja</w:t>
            </w:r>
          </w:p>
          <w:p w14:paraId="7BD83A9E" w14:textId="77777777" w:rsidR="004E5152" w:rsidRPr="00FC5693" w:rsidRDefault="004E5152"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314DADEB" w14:textId="77777777" w:rsidR="004E5152" w:rsidRPr="00FC5693" w:rsidRDefault="004E5152"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0C15E737" w14:textId="77777777" w:rsidR="004E4105" w:rsidRPr="00FC5693" w:rsidRDefault="004E4105" w:rsidP="00FC5693">
            <w:pPr>
              <w:spacing w:line="276" w:lineRule="auto"/>
              <w:rPr>
                <w:rFonts w:ascii="Verdana" w:hAnsi="Verdana" w:cstheme="minorHAnsi"/>
                <w:sz w:val="20"/>
                <w:szCs w:val="20"/>
              </w:rPr>
            </w:pPr>
          </w:p>
          <w:p w14:paraId="3F53F076"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123CC3A6"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402A768B"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demonstrirati sve faze pripreme i izrade ukrasnog I reklamnog lakiranja te načine zaštite radnog prostora, okoliša i osobne zaštite.</w:t>
            </w:r>
          </w:p>
          <w:p w14:paraId="38129806"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 xml:space="preserve">Vrijeme ostvarivanja ishoda učenja potrebno je uskladiti s određenim strukovnim projektima. </w:t>
            </w:r>
          </w:p>
          <w:p w14:paraId="3C5EFCBD" w14:textId="77777777" w:rsidR="00DF3F1B" w:rsidRPr="00FC5693" w:rsidRDefault="00DF3F1B" w:rsidP="00FC5693">
            <w:pPr>
              <w:spacing w:line="276" w:lineRule="auto"/>
              <w:rPr>
                <w:rFonts w:ascii="Verdana" w:hAnsi="Verdana" w:cstheme="minorHAnsi"/>
                <w:sz w:val="20"/>
                <w:szCs w:val="20"/>
              </w:rPr>
            </w:pPr>
          </w:p>
        </w:tc>
        <w:tc>
          <w:tcPr>
            <w:tcW w:w="4961" w:type="dxa"/>
          </w:tcPr>
          <w:p w14:paraId="2312C158" w14:textId="77777777" w:rsidR="00890FA7" w:rsidRPr="00FC5693" w:rsidRDefault="00890FA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uku A.4/5.3. Kreativno mišljenje. Učenik kreativno djeluje u različitim područjima učenja.</w:t>
            </w:r>
          </w:p>
          <w:p w14:paraId="219008EA" w14:textId="77777777" w:rsidR="00890FA7" w:rsidRPr="00FC5693" w:rsidRDefault="00890FA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2DB2B879" w14:textId="77777777" w:rsidR="00890FA7" w:rsidRPr="00FC5693" w:rsidRDefault="00890FA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3C5BCE07"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28FBB4BE"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5B519A77"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649F9EF8"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5AA284D5"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27CEB912" w14:textId="77777777" w:rsidR="00A209CA" w:rsidRPr="00FC5693" w:rsidRDefault="00A209C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409EAB46" w14:textId="77777777" w:rsidR="004E4105" w:rsidRPr="00FC5693" w:rsidRDefault="004E4105" w:rsidP="00FC5693">
            <w:pPr>
              <w:spacing w:line="276" w:lineRule="auto"/>
              <w:rPr>
                <w:rFonts w:ascii="Verdana" w:hAnsi="Verdana" w:cstheme="minorHAnsi"/>
                <w:sz w:val="20"/>
                <w:szCs w:val="20"/>
              </w:rPr>
            </w:pPr>
          </w:p>
        </w:tc>
      </w:tr>
      <w:tr w:rsidR="002F6FFE" w:rsidRPr="00B40D1B" w14:paraId="4E3DD690" w14:textId="77777777" w:rsidTr="004E4105">
        <w:trPr>
          <w:trHeight w:val="291"/>
        </w:trPr>
        <w:tc>
          <w:tcPr>
            <w:tcW w:w="1696" w:type="dxa"/>
          </w:tcPr>
          <w:p w14:paraId="6079F949" w14:textId="1691B9AF" w:rsidR="002F6FFE" w:rsidRPr="00FC5693" w:rsidRDefault="00A209CA" w:rsidP="00FC5693">
            <w:pPr>
              <w:spacing w:line="276" w:lineRule="auto"/>
              <w:rPr>
                <w:rFonts w:ascii="Verdana" w:hAnsi="Verdana" w:cstheme="minorHAnsi"/>
                <w:sz w:val="20"/>
                <w:szCs w:val="20"/>
              </w:rPr>
            </w:pPr>
            <w:r w:rsidRPr="00FC5693">
              <w:rPr>
                <w:rFonts w:ascii="Verdana" w:hAnsi="Verdana" w:cstheme="minorHAnsi"/>
                <w:sz w:val="20"/>
                <w:szCs w:val="20"/>
              </w:rPr>
              <w:t>1</w:t>
            </w:r>
            <w:r w:rsidR="00F079B3" w:rsidRPr="00FC5693">
              <w:rPr>
                <w:rFonts w:ascii="Verdana" w:hAnsi="Verdana" w:cstheme="minorHAnsi"/>
                <w:sz w:val="20"/>
                <w:szCs w:val="20"/>
              </w:rPr>
              <w:t>2</w:t>
            </w:r>
            <w:r w:rsidRPr="00FC5693">
              <w:rPr>
                <w:rFonts w:ascii="Verdana" w:hAnsi="Verdana" w:cstheme="minorHAnsi"/>
                <w:sz w:val="20"/>
                <w:szCs w:val="20"/>
              </w:rPr>
              <w:t xml:space="preserve">. Izrada nacrta za natpis, reklamu, logotip na karoseriji  </w:t>
            </w:r>
          </w:p>
        </w:tc>
        <w:tc>
          <w:tcPr>
            <w:tcW w:w="3686" w:type="dxa"/>
          </w:tcPr>
          <w:p w14:paraId="45D60118" w14:textId="77777777" w:rsidR="0012020C" w:rsidRPr="00FC5693" w:rsidRDefault="0012020C" w:rsidP="00FC5693">
            <w:pPr>
              <w:pStyle w:val="Tijeloteksta1"/>
              <w:spacing w:line="276" w:lineRule="auto"/>
              <w:rPr>
                <w:rFonts w:ascii="Verdana" w:hAnsi="Verdana" w:cstheme="minorHAnsi"/>
                <w:sz w:val="20"/>
              </w:rPr>
            </w:pPr>
          </w:p>
          <w:p w14:paraId="696F1E67" w14:textId="328BC213" w:rsidR="007113C4" w:rsidRPr="00FC5693" w:rsidRDefault="007113C4" w:rsidP="00FC5693">
            <w:pPr>
              <w:pStyle w:val="Tijeloteksta1"/>
              <w:spacing w:line="276" w:lineRule="auto"/>
              <w:rPr>
                <w:rFonts w:ascii="Verdana" w:hAnsi="Verdana" w:cstheme="minorHAnsi"/>
                <w:sz w:val="20"/>
              </w:rPr>
            </w:pPr>
            <w:r w:rsidRPr="00FC5693">
              <w:rPr>
                <w:rFonts w:ascii="Verdana" w:hAnsi="Verdana" w:cstheme="minorHAnsi"/>
                <w:sz w:val="20"/>
              </w:rPr>
              <w:t>Kreirati predloške</w:t>
            </w:r>
            <w:r w:rsidR="0012020C" w:rsidRPr="00FC5693">
              <w:rPr>
                <w:rFonts w:ascii="Verdana" w:hAnsi="Verdana" w:cstheme="minorHAnsi"/>
                <w:sz w:val="20"/>
              </w:rPr>
              <w:t xml:space="preserve"> </w:t>
            </w:r>
            <w:r w:rsidRPr="00FC5693">
              <w:rPr>
                <w:rFonts w:ascii="Verdana" w:hAnsi="Verdana" w:cstheme="minorHAnsi"/>
                <w:sz w:val="20"/>
              </w:rPr>
              <w:t>za izrad</w:t>
            </w:r>
            <w:r w:rsidR="0012020C" w:rsidRPr="00FC5693">
              <w:rPr>
                <w:rFonts w:ascii="Verdana" w:hAnsi="Verdana" w:cstheme="minorHAnsi"/>
                <w:sz w:val="20"/>
              </w:rPr>
              <w:t xml:space="preserve">u </w:t>
            </w:r>
            <w:r w:rsidR="00027145" w:rsidRPr="00FC5693">
              <w:rPr>
                <w:rFonts w:ascii="Verdana" w:hAnsi="Verdana" w:cstheme="minorHAnsi"/>
                <w:sz w:val="20"/>
              </w:rPr>
              <w:t xml:space="preserve">jednostavnog </w:t>
            </w:r>
            <w:r w:rsidRPr="00FC5693">
              <w:rPr>
                <w:rFonts w:ascii="Verdana" w:hAnsi="Verdana" w:cstheme="minorHAnsi"/>
                <w:sz w:val="20"/>
              </w:rPr>
              <w:t>ornamenata, logotipa</w:t>
            </w:r>
            <w:r w:rsidR="00027145" w:rsidRPr="00FC5693">
              <w:rPr>
                <w:rFonts w:ascii="Verdana" w:hAnsi="Verdana" w:cstheme="minorHAnsi"/>
                <w:sz w:val="20"/>
              </w:rPr>
              <w:t xml:space="preserve"> ili</w:t>
            </w:r>
            <w:r w:rsidRPr="00FC5693">
              <w:rPr>
                <w:rFonts w:ascii="Verdana" w:hAnsi="Verdana" w:cstheme="minorHAnsi"/>
                <w:sz w:val="20"/>
              </w:rPr>
              <w:t xml:space="preserve"> piktograma,  u crtežu i obojenjem crteža.</w:t>
            </w:r>
          </w:p>
          <w:p w14:paraId="66EE4D27" w14:textId="77777777" w:rsidR="00073288"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t>Demonstrirati fine motoričke vještine (preciznost, usredotočenje, koordinacija prstiju i očiju, sitni pokreti</w:t>
            </w:r>
          </w:p>
          <w:p w14:paraId="5F12B50C" w14:textId="77777777" w:rsidR="007113C4" w:rsidRPr="00FC5693" w:rsidRDefault="00A209CA" w:rsidP="00FC5693">
            <w:pPr>
              <w:spacing w:line="276" w:lineRule="auto"/>
              <w:rPr>
                <w:rFonts w:ascii="Verdana" w:hAnsi="Verdana" w:cstheme="minorHAnsi"/>
                <w:sz w:val="20"/>
                <w:szCs w:val="20"/>
              </w:rPr>
            </w:pPr>
            <w:r w:rsidRPr="00FC5693">
              <w:rPr>
                <w:rFonts w:ascii="Verdana" w:hAnsi="Verdana" w:cstheme="minorHAnsi"/>
                <w:sz w:val="20"/>
                <w:szCs w:val="20"/>
              </w:rPr>
              <w:t xml:space="preserve">Dizajnirati prostoručnom skicom ili složenim obojenim crtežom   </w:t>
            </w:r>
            <w:r w:rsidRPr="00FC5693">
              <w:rPr>
                <w:rFonts w:ascii="Verdana" w:hAnsi="Verdana" w:cstheme="minorHAnsi"/>
                <w:sz w:val="20"/>
                <w:szCs w:val="20"/>
              </w:rPr>
              <w:lastRenderedPageBreak/>
              <w:t>natpis,</w:t>
            </w:r>
            <w:r w:rsidR="00B40D1B" w:rsidRPr="00FC5693">
              <w:rPr>
                <w:rFonts w:ascii="Verdana" w:hAnsi="Verdana" w:cstheme="minorHAnsi"/>
                <w:sz w:val="20"/>
                <w:szCs w:val="20"/>
              </w:rPr>
              <w:t xml:space="preserve"> </w:t>
            </w:r>
            <w:r w:rsidRPr="00FC5693">
              <w:rPr>
                <w:rFonts w:ascii="Verdana" w:hAnsi="Verdana" w:cstheme="minorHAnsi"/>
                <w:sz w:val="20"/>
                <w:szCs w:val="20"/>
              </w:rPr>
              <w:t>reklamu,</w:t>
            </w:r>
            <w:r w:rsidR="00B40D1B" w:rsidRPr="00FC5693">
              <w:rPr>
                <w:rFonts w:ascii="Verdana" w:hAnsi="Verdana" w:cstheme="minorHAnsi"/>
                <w:sz w:val="20"/>
                <w:szCs w:val="20"/>
              </w:rPr>
              <w:t xml:space="preserve"> </w:t>
            </w:r>
            <w:r w:rsidRPr="00FC5693">
              <w:rPr>
                <w:rFonts w:ascii="Verdana" w:hAnsi="Verdana" w:cstheme="minorHAnsi"/>
                <w:sz w:val="20"/>
                <w:szCs w:val="20"/>
              </w:rPr>
              <w:t xml:space="preserve">logotip </w:t>
            </w:r>
            <w:r w:rsidR="00073288" w:rsidRPr="00FC5693">
              <w:rPr>
                <w:rFonts w:ascii="Verdana" w:hAnsi="Verdana" w:cstheme="minorHAnsi"/>
                <w:sz w:val="20"/>
                <w:szCs w:val="20"/>
              </w:rPr>
              <w:t>sukladno obliku I veličini dijela karoserije.</w:t>
            </w:r>
          </w:p>
          <w:p w14:paraId="6BB86C11" w14:textId="0094EF49" w:rsidR="002F6FFE" w:rsidRPr="00FC5693" w:rsidRDefault="007113C4" w:rsidP="00FC5693">
            <w:pPr>
              <w:spacing w:line="276" w:lineRule="auto"/>
              <w:rPr>
                <w:rFonts w:ascii="Verdana" w:hAnsi="Verdana" w:cstheme="minorHAnsi"/>
                <w:bCs/>
                <w:sz w:val="20"/>
                <w:szCs w:val="20"/>
              </w:rPr>
            </w:pPr>
            <w:r w:rsidRPr="00FC5693">
              <w:rPr>
                <w:rFonts w:ascii="Verdana" w:hAnsi="Verdana" w:cstheme="minorHAnsi"/>
                <w:sz w:val="20"/>
                <w:szCs w:val="20"/>
              </w:rPr>
              <w:t xml:space="preserve">Izraditi rastersku mrežu za uvečanje zadanog predloška. </w:t>
            </w:r>
            <w:r w:rsidR="00073288" w:rsidRPr="00FC5693">
              <w:rPr>
                <w:rFonts w:ascii="Verdana" w:hAnsi="Verdana" w:cstheme="minorHAnsi"/>
                <w:sz w:val="20"/>
                <w:szCs w:val="20"/>
              </w:rPr>
              <w:t xml:space="preserve"> Izraditi </w:t>
            </w:r>
            <w:r w:rsidR="00027145" w:rsidRPr="00FC5693">
              <w:rPr>
                <w:rFonts w:ascii="Verdana" w:hAnsi="Verdana" w:cstheme="minorHAnsi"/>
                <w:sz w:val="20"/>
                <w:szCs w:val="20"/>
              </w:rPr>
              <w:t xml:space="preserve">jednostavan dvotonski </w:t>
            </w:r>
            <w:r w:rsidR="00073288" w:rsidRPr="00FC5693">
              <w:rPr>
                <w:rFonts w:ascii="Verdana" w:hAnsi="Verdana" w:cstheme="minorHAnsi"/>
                <w:sz w:val="20"/>
                <w:szCs w:val="20"/>
              </w:rPr>
              <w:t>crtež</w:t>
            </w:r>
            <w:r w:rsidR="00027145" w:rsidRPr="00FC5693">
              <w:rPr>
                <w:rFonts w:ascii="Verdana" w:hAnsi="Verdana" w:cstheme="minorHAnsi"/>
                <w:sz w:val="20"/>
                <w:szCs w:val="20"/>
              </w:rPr>
              <w:t>,</w:t>
            </w:r>
            <w:r w:rsidR="00073288" w:rsidRPr="00FC5693">
              <w:rPr>
                <w:rFonts w:ascii="Verdana" w:hAnsi="Verdana" w:cstheme="minorHAnsi"/>
                <w:sz w:val="20"/>
                <w:szCs w:val="20"/>
              </w:rPr>
              <w:t xml:space="preserve"> prema predlošku pomoću rasterske mreže.</w:t>
            </w:r>
          </w:p>
        </w:tc>
        <w:tc>
          <w:tcPr>
            <w:tcW w:w="2835" w:type="dxa"/>
          </w:tcPr>
          <w:p w14:paraId="1D16B8CC" w14:textId="77777777" w:rsidR="00073288"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Tehnološke vježbe </w:t>
            </w:r>
          </w:p>
          <w:p w14:paraId="0BBC1DE3" w14:textId="77777777" w:rsidR="00073288"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4AD354A5" w14:textId="77777777" w:rsidR="00073288"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28632D36" w14:textId="77777777" w:rsidR="00073288"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7FCA4056" w14:textId="77777777" w:rsidR="00073288" w:rsidRPr="00FC5693" w:rsidRDefault="00073288" w:rsidP="00FC5693">
            <w:pPr>
              <w:spacing w:line="276" w:lineRule="auto"/>
              <w:rPr>
                <w:rFonts w:ascii="Verdana" w:hAnsi="Verdana" w:cstheme="minorHAnsi"/>
                <w:sz w:val="20"/>
                <w:szCs w:val="20"/>
              </w:rPr>
            </w:pPr>
          </w:p>
          <w:p w14:paraId="0D132DA3" w14:textId="77777777" w:rsidR="00073288"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t>Klasični sustav obrazovanja, predmeti:  Ukrasne tehnike Risanje s osnovama obojenja</w:t>
            </w:r>
          </w:p>
          <w:p w14:paraId="33CA8C93" w14:textId="77777777" w:rsidR="00073288"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7C7FAC61" w14:textId="77777777" w:rsidR="00DF3F1B"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Autolakirerski radovi </w:t>
            </w:r>
          </w:p>
          <w:p w14:paraId="4905024B" w14:textId="77777777" w:rsidR="00DF3F1B" w:rsidRPr="00FC5693" w:rsidRDefault="00DF3F1B" w:rsidP="00FC5693">
            <w:pPr>
              <w:spacing w:line="276" w:lineRule="auto"/>
              <w:rPr>
                <w:rFonts w:ascii="Verdana" w:hAnsi="Verdana" w:cstheme="minorHAnsi"/>
                <w:sz w:val="20"/>
                <w:szCs w:val="20"/>
              </w:rPr>
            </w:pPr>
          </w:p>
          <w:p w14:paraId="6035D73A"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0C8EC010"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5B6AE02E"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demonstrirati sve faze pripreme i izrade ukrasnog I reklamnog lakiranja te načine zaštite radnog prostora, okoliša i osobne zaštite.</w:t>
            </w:r>
          </w:p>
          <w:p w14:paraId="2E2731A8" w14:textId="77777777" w:rsidR="00073288"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 xml:space="preserve">Vrijeme ostvarivanja ishoda učenja potrebno je uskladiti s određenim strukovnim projektima. </w:t>
            </w:r>
          </w:p>
          <w:p w14:paraId="30A8D7EB" w14:textId="77777777" w:rsidR="002F6FFE" w:rsidRPr="00FC5693" w:rsidRDefault="002F6FFE" w:rsidP="00FC5693">
            <w:pPr>
              <w:spacing w:line="276" w:lineRule="auto"/>
              <w:rPr>
                <w:rFonts w:ascii="Verdana" w:hAnsi="Verdana" w:cstheme="minorHAnsi"/>
                <w:sz w:val="20"/>
                <w:szCs w:val="20"/>
              </w:rPr>
            </w:pPr>
          </w:p>
        </w:tc>
        <w:tc>
          <w:tcPr>
            <w:tcW w:w="4961" w:type="dxa"/>
          </w:tcPr>
          <w:p w14:paraId="58701CB3"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uku A.4/5.3. Kreativno mišljenje. Učenik kreativno djeluje u različitim područjima učenja.</w:t>
            </w:r>
          </w:p>
          <w:p w14:paraId="6009E00F"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75E581E7"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00B56EB0"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4B63FB7A"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55B3513C"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pod C.4.1. i 4.2. Sudjeluje u projektu ili proizvodnji od ideje do realizacije (nadovezuje se i uključuje elemente očekivanja iz 3. ciklusa)</w:t>
            </w:r>
          </w:p>
          <w:p w14:paraId="5B404EE6"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4D1FC12B"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564272E0" w14:textId="77777777" w:rsidR="002F6FFE" w:rsidRPr="00FC5693" w:rsidRDefault="002F6FFE" w:rsidP="00FC5693">
            <w:pPr>
              <w:pStyle w:val="Odlomakpopisa"/>
              <w:spacing w:line="276" w:lineRule="auto"/>
              <w:ind w:left="317"/>
              <w:rPr>
                <w:rFonts w:ascii="Verdana" w:hAnsi="Verdana" w:cstheme="minorHAnsi"/>
                <w:sz w:val="20"/>
                <w:szCs w:val="20"/>
              </w:rPr>
            </w:pPr>
          </w:p>
        </w:tc>
      </w:tr>
      <w:tr w:rsidR="00073288" w:rsidRPr="00B40D1B" w14:paraId="3AFA4AF7" w14:textId="77777777" w:rsidTr="004E4105">
        <w:trPr>
          <w:trHeight w:val="291"/>
        </w:trPr>
        <w:tc>
          <w:tcPr>
            <w:tcW w:w="1696" w:type="dxa"/>
          </w:tcPr>
          <w:p w14:paraId="355D2E53" w14:textId="1326CC7E" w:rsidR="00073288" w:rsidRPr="00FC5693" w:rsidRDefault="00073288"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1</w:t>
            </w:r>
            <w:r w:rsidR="00F079B3" w:rsidRPr="00FC5693">
              <w:rPr>
                <w:rFonts w:ascii="Verdana" w:hAnsi="Verdana" w:cstheme="minorHAnsi"/>
                <w:sz w:val="20"/>
                <w:szCs w:val="20"/>
              </w:rPr>
              <w:t>3</w:t>
            </w:r>
            <w:r w:rsidRPr="00FC5693">
              <w:rPr>
                <w:rFonts w:ascii="Verdana" w:hAnsi="Verdana" w:cstheme="minorHAnsi"/>
                <w:sz w:val="20"/>
                <w:szCs w:val="20"/>
              </w:rPr>
              <w:t xml:space="preserve">. Tonovi I nijanse boja </w:t>
            </w:r>
          </w:p>
        </w:tc>
        <w:tc>
          <w:tcPr>
            <w:tcW w:w="3686" w:type="dxa"/>
          </w:tcPr>
          <w:p w14:paraId="52C70217" w14:textId="116AFA89" w:rsidR="007A0290" w:rsidRPr="00FC5693" w:rsidRDefault="007A0290" w:rsidP="00FC5693">
            <w:pPr>
              <w:widowControl w:val="0"/>
              <w:tabs>
                <w:tab w:val="right" w:pos="8953"/>
              </w:tabs>
              <w:spacing w:line="276" w:lineRule="auto"/>
              <w:rPr>
                <w:rFonts w:ascii="Verdana" w:hAnsi="Verdana" w:cstheme="minorHAnsi"/>
                <w:sz w:val="20"/>
                <w:szCs w:val="20"/>
              </w:rPr>
            </w:pPr>
            <w:r w:rsidRPr="00FC5693">
              <w:rPr>
                <w:rFonts w:ascii="Verdana" w:hAnsi="Verdana" w:cstheme="minorHAnsi"/>
                <w:bCs/>
                <w:sz w:val="20"/>
                <w:szCs w:val="20"/>
              </w:rPr>
              <w:t xml:space="preserve">Razlikovati prijelaze tonova </w:t>
            </w:r>
            <w:r w:rsidR="0012020C" w:rsidRPr="00FC5693">
              <w:rPr>
                <w:rFonts w:ascii="Verdana" w:hAnsi="Verdana" w:cstheme="minorHAnsi"/>
                <w:bCs/>
                <w:sz w:val="20"/>
                <w:szCs w:val="20"/>
              </w:rPr>
              <w:t xml:space="preserve">i </w:t>
            </w:r>
            <w:r w:rsidRPr="00FC5693">
              <w:rPr>
                <w:rFonts w:ascii="Verdana" w:hAnsi="Verdana" w:cstheme="minorHAnsi"/>
                <w:bCs/>
                <w:sz w:val="20"/>
                <w:szCs w:val="20"/>
              </w:rPr>
              <w:t xml:space="preserve">nijansi. </w:t>
            </w:r>
            <w:r w:rsidRPr="00FC5693">
              <w:rPr>
                <w:rFonts w:ascii="Verdana" w:hAnsi="Verdana" w:cstheme="minorHAnsi"/>
                <w:sz w:val="20"/>
                <w:szCs w:val="20"/>
              </w:rPr>
              <w:t>Izraditi tonsku gradaciju primarnih</w:t>
            </w:r>
            <w:r w:rsidR="00B40D1B" w:rsidRPr="00FC5693">
              <w:rPr>
                <w:rFonts w:ascii="Verdana" w:hAnsi="Verdana" w:cstheme="minorHAnsi"/>
                <w:sz w:val="20"/>
                <w:szCs w:val="20"/>
              </w:rPr>
              <w:t xml:space="preserve"> i</w:t>
            </w:r>
            <w:r w:rsidRPr="00FC5693">
              <w:rPr>
                <w:rFonts w:ascii="Verdana" w:hAnsi="Verdana" w:cstheme="minorHAnsi"/>
                <w:sz w:val="20"/>
                <w:szCs w:val="20"/>
              </w:rPr>
              <w:t xml:space="preserve"> sekundarnih boja. izraditi </w:t>
            </w:r>
            <w:r w:rsidR="00027145" w:rsidRPr="00FC5693">
              <w:rPr>
                <w:rFonts w:ascii="Verdana" w:hAnsi="Verdana" w:cstheme="minorHAnsi"/>
                <w:sz w:val="20"/>
                <w:szCs w:val="20"/>
              </w:rPr>
              <w:t>krug boja (osnovnih sekundarnih I tercijarnih).</w:t>
            </w:r>
            <w:r w:rsidRPr="00FC5693">
              <w:rPr>
                <w:rFonts w:ascii="Verdana" w:hAnsi="Verdana" w:cstheme="minorHAnsi"/>
                <w:sz w:val="20"/>
                <w:szCs w:val="20"/>
              </w:rPr>
              <w:t xml:space="preserve"> Uočiti toplo hladne karakteristike pojedinih boja</w:t>
            </w:r>
            <w:r w:rsidR="00027145" w:rsidRPr="00FC5693">
              <w:rPr>
                <w:rFonts w:ascii="Verdana" w:hAnsi="Verdana" w:cstheme="minorHAnsi"/>
                <w:sz w:val="20"/>
                <w:szCs w:val="20"/>
              </w:rPr>
              <w:t>.</w:t>
            </w:r>
          </w:p>
          <w:p w14:paraId="37A80153" w14:textId="1CCD099F" w:rsidR="007A0290" w:rsidRPr="00FC5693" w:rsidRDefault="007A0290" w:rsidP="00FC5693">
            <w:pPr>
              <w:spacing w:line="276" w:lineRule="auto"/>
              <w:rPr>
                <w:rFonts w:ascii="Verdana" w:hAnsi="Verdana" w:cstheme="minorHAnsi"/>
                <w:sz w:val="20"/>
                <w:szCs w:val="20"/>
              </w:rPr>
            </w:pPr>
            <w:r w:rsidRPr="00FC5693">
              <w:rPr>
                <w:rFonts w:ascii="Verdana" w:hAnsi="Verdana" w:cstheme="minorHAnsi"/>
                <w:sz w:val="20"/>
                <w:szCs w:val="20"/>
              </w:rPr>
              <w:t>Kombinirati tonove i nijanse boja sukladno estetskim principima.</w:t>
            </w:r>
            <w:r w:rsidRPr="00FC5693">
              <w:rPr>
                <w:rFonts w:ascii="Verdana" w:hAnsi="Verdana" w:cstheme="minorHAnsi"/>
                <w:color w:val="000000" w:themeColor="text1"/>
                <w:sz w:val="20"/>
                <w:szCs w:val="20"/>
              </w:rPr>
              <w:t xml:space="preserve"> </w:t>
            </w:r>
            <w:r w:rsidRPr="00FC5693">
              <w:rPr>
                <w:rFonts w:ascii="Verdana" w:hAnsi="Verdana" w:cstheme="minorHAnsi"/>
                <w:sz w:val="20"/>
                <w:szCs w:val="20"/>
              </w:rPr>
              <w:t>Demonstrirati fine motoričke vještine (preciznost, usredotočenje, koordinacija prstiju i očiju, sitni pokreti</w:t>
            </w:r>
            <w:r w:rsidR="0012020C" w:rsidRPr="00FC5693">
              <w:rPr>
                <w:rFonts w:ascii="Verdana" w:hAnsi="Verdana" w:cstheme="minorHAnsi"/>
                <w:sz w:val="20"/>
                <w:szCs w:val="20"/>
              </w:rPr>
              <w:t>)</w:t>
            </w:r>
          </w:p>
          <w:p w14:paraId="4347A63E" w14:textId="77777777" w:rsidR="007A0290" w:rsidRPr="00FC5693" w:rsidRDefault="007A0290" w:rsidP="00FC5693">
            <w:pPr>
              <w:widowControl w:val="0"/>
              <w:tabs>
                <w:tab w:val="right" w:pos="8953"/>
              </w:tabs>
              <w:spacing w:line="276" w:lineRule="auto"/>
              <w:rPr>
                <w:rFonts w:ascii="Verdana" w:hAnsi="Verdana" w:cstheme="minorHAnsi"/>
                <w:bCs/>
                <w:sz w:val="20"/>
                <w:szCs w:val="20"/>
              </w:rPr>
            </w:pPr>
          </w:p>
          <w:p w14:paraId="2EC1713D" w14:textId="77777777" w:rsidR="00073288" w:rsidRPr="00FC5693" w:rsidRDefault="00073288" w:rsidP="00FC5693">
            <w:pPr>
              <w:spacing w:line="276" w:lineRule="auto"/>
              <w:rPr>
                <w:rFonts w:ascii="Verdana" w:hAnsi="Verdana" w:cstheme="minorHAnsi"/>
                <w:sz w:val="20"/>
                <w:szCs w:val="20"/>
              </w:rPr>
            </w:pPr>
          </w:p>
        </w:tc>
        <w:tc>
          <w:tcPr>
            <w:tcW w:w="2835" w:type="dxa"/>
          </w:tcPr>
          <w:p w14:paraId="4E220D65" w14:textId="5462755D" w:rsidR="00860B48" w:rsidRPr="00FC5693" w:rsidRDefault="00860B48"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w:t>
            </w:r>
            <w:r w:rsidR="0012020C" w:rsidRPr="00FC5693">
              <w:rPr>
                <w:rFonts w:ascii="Verdana" w:hAnsi="Verdana" w:cstheme="minorHAnsi"/>
                <w:sz w:val="20"/>
                <w:szCs w:val="20"/>
              </w:rPr>
              <w:t>o</w:t>
            </w:r>
            <w:r w:rsidRPr="00FC5693">
              <w:rPr>
                <w:rFonts w:ascii="Verdana" w:hAnsi="Verdana" w:cstheme="minorHAnsi"/>
                <w:sz w:val="20"/>
                <w:szCs w:val="20"/>
              </w:rPr>
              <w:t xml:space="preserve">bojenja Tehnološke vježbe </w:t>
            </w:r>
          </w:p>
          <w:p w14:paraId="0B68CC89" w14:textId="77777777" w:rsidR="00860B48" w:rsidRPr="00FC5693" w:rsidRDefault="00860B48"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4E7B6C60" w14:textId="77777777" w:rsidR="00860B48" w:rsidRPr="00FC5693" w:rsidRDefault="00860B48"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6FF97916" w14:textId="77777777" w:rsidR="00860B48" w:rsidRPr="00FC5693" w:rsidRDefault="00860B48" w:rsidP="00FC5693">
            <w:pPr>
              <w:spacing w:line="276" w:lineRule="auto"/>
              <w:rPr>
                <w:rFonts w:ascii="Verdana" w:hAnsi="Verdana" w:cstheme="minorHAnsi"/>
                <w:sz w:val="20"/>
                <w:szCs w:val="20"/>
              </w:rPr>
            </w:pPr>
          </w:p>
          <w:p w14:paraId="50A73581" w14:textId="3BD15AB7" w:rsidR="00860B48" w:rsidRPr="00FC5693" w:rsidRDefault="00860B48" w:rsidP="00FC5693">
            <w:pPr>
              <w:spacing w:line="276" w:lineRule="auto"/>
              <w:rPr>
                <w:rFonts w:ascii="Verdana" w:hAnsi="Verdana" w:cstheme="minorHAnsi"/>
                <w:sz w:val="20"/>
                <w:szCs w:val="20"/>
              </w:rPr>
            </w:pPr>
            <w:r w:rsidRPr="00FC5693">
              <w:rPr>
                <w:rFonts w:ascii="Verdana" w:hAnsi="Verdana" w:cstheme="minorHAnsi"/>
                <w:sz w:val="20"/>
                <w:szCs w:val="20"/>
              </w:rPr>
              <w:t xml:space="preserve">Klasični sustav obrazovanja, predmeti: </w:t>
            </w:r>
            <w:r w:rsidR="0012020C" w:rsidRPr="00FC5693">
              <w:rPr>
                <w:rFonts w:ascii="Verdana" w:hAnsi="Verdana" w:cstheme="minorHAnsi"/>
                <w:sz w:val="20"/>
                <w:szCs w:val="20"/>
              </w:rPr>
              <w:t xml:space="preserve">Risanje s osnovama bojenja , </w:t>
            </w:r>
            <w:r w:rsidRPr="00FC5693">
              <w:rPr>
                <w:rFonts w:ascii="Verdana" w:hAnsi="Verdana" w:cstheme="minorHAnsi"/>
                <w:sz w:val="20"/>
                <w:szCs w:val="20"/>
              </w:rPr>
              <w:t>Ukrasne tehnike</w:t>
            </w:r>
            <w:r w:rsidR="0012020C" w:rsidRPr="00FC5693">
              <w:rPr>
                <w:rFonts w:ascii="Verdana" w:hAnsi="Verdana" w:cstheme="minorHAnsi"/>
                <w:sz w:val="20"/>
                <w:szCs w:val="20"/>
              </w:rPr>
              <w:t>,</w:t>
            </w:r>
            <w:r w:rsidRPr="00FC5693">
              <w:rPr>
                <w:rFonts w:ascii="Verdana" w:hAnsi="Verdana" w:cstheme="minorHAnsi"/>
                <w:sz w:val="20"/>
                <w:szCs w:val="20"/>
              </w:rPr>
              <w:t xml:space="preserve"> </w:t>
            </w:r>
          </w:p>
          <w:p w14:paraId="39BC8116" w14:textId="77777777" w:rsidR="00860B48" w:rsidRPr="00FC5693" w:rsidRDefault="00860B48"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0FB10010" w14:textId="77777777" w:rsidR="00073288" w:rsidRPr="00FC5693" w:rsidRDefault="00860B48" w:rsidP="00FC5693">
            <w:pPr>
              <w:spacing w:line="276" w:lineRule="auto"/>
              <w:rPr>
                <w:rFonts w:ascii="Verdana" w:hAnsi="Verdana" w:cstheme="minorHAnsi"/>
                <w:sz w:val="20"/>
                <w:szCs w:val="20"/>
              </w:rPr>
            </w:pPr>
            <w:r w:rsidRPr="00FC5693">
              <w:rPr>
                <w:rFonts w:ascii="Verdana" w:hAnsi="Verdana" w:cstheme="minorHAnsi"/>
                <w:sz w:val="20"/>
                <w:szCs w:val="20"/>
              </w:rPr>
              <w:t>Autolakirerski radovi</w:t>
            </w:r>
          </w:p>
          <w:p w14:paraId="145C1BD7" w14:textId="77777777" w:rsidR="00860B48" w:rsidRPr="00FC5693" w:rsidRDefault="00860B48" w:rsidP="00FC5693">
            <w:pPr>
              <w:spacing w:line="276" w:lineRule="auto"/>
              <w:rPr>
                <w:rFonts w:ascii="Verdana" w:hAnsi="Verdana" w:cstheme="minorHAnsi"/>
                <w:sz w:val="20"/>
                <w:szCs w:val="20"/>
              </w:rPr>
            </w:pPr>
          </w:p>
          <w:p w14:paraId="2CA4B929" w14:textId="77777777" w:rsidR="00860B48" w:rsidRPr="00FC5693" w:rsidRDefault="00860B48" w:rsidP="00FC5693">
            <w:pPr>
              <w:spacing w:line="276" w:lineRule="auto"/>
              <w:rPr>
                <w:rFonts w:ascii="Verdana" w:hAnsi="Verdana" w:cstheme="minorHAnsi"/>
                <w:sz w:val="20"/>
                <w:szCs w:val="20"/>
              </w:rPr>
            </w:pPr>
          </w:p>
          <w:p w14:paraId="46601A42"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Preporuke za ostvarivanje ishoda: Ishod se stječe obradom novih teorijskih sadržaja te povezivanjem i primjenom usvojenih teorijskih sadržaja</w:t>
            </w:r>
          </w:p>
          <w:p w14:paraId="6FDC30F0"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u standardnoj učionici, autolakirerskom praktikumu i na izvanučioničkoj nastavi za vrijeme posjeta različitim autolakirerskim ličilačkim</w:t>
            </w:r>
          </w:p>
          <w:p w14:paraId="6D4E54A8" w14:textId="77777777" w:rsidR="00DF3F1B" w:rsidRPr="00FC5693" w:rsidRDefault="00DF3F1B" w:rsidP="00FC5693">
            <w:pPr>
              <w:spacing w:line="276" w:lineRule="auto"/>
              <w:rPr>
                <w:rFonts w:ascii="Verdana" w:hAnsi="Verdana" w:cstheme="minorHAnsi"/>
                <w:sz w:val="20"/>
                <w:szCs w:val="20"/>
              </w:rPr>
            </w:pPr>
            <w:r w:rsidRPr="00FC5693">
              <w:rPr>
                <w:rFonts w:ascii="Verdana" w:hAnsi="Verdana" w:cstheme="minorHAnsi"/>
                <w:sz w:val="20"/>
                <w:szCs w:val="20"/>
              </w:rPr>
              <w:t>poslovnim subjektima. Važna je korelacija u zadacima strukovnih predmeta (projektna nastava).</w:t>
            </w:r>
          </w:p>
          <w:p w14:paraId="71129967" w14:textId="77777777" w:rsidR="00860B48" w:rsidRPr="00FC5693" w:rsidRDefault="00860B48" w:rsidP="00FC5693">
            <w:pPr>
              <w:spacing w:line="276" w:lineRule="auto"/>
              <w:rPr>
                <w:rFonts w:ascii="Verdana" w:hAnsi="Verdana" w:cstheme="minorHAnsi"/>
                <w:sz w:val="20"/>
                <w:szCs w:val="20"/>
              </w:rPr>
            </w:pPr>
          </w:p>
        </w:tc>
        <w:tc>
          <w:tcPr>
            <w:tcW w:w="4961" w:type="dxa"/>
          </w:tcPr>
          <w:p w14:paraId="719405AB" w14:textId="77777777" w:rsidR="00860B48" w:rsidRPr="00FC5693" w:rsidRDefault="00860B4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uku A.4/5.3. Kreativno mišljenje. Učenik kreativno djeluje u različitim područjima učenja.</w:t>
            </w:r>
          </w:p>
          <w:p w14:paraId="56AA57B2" w14:textId="77777777" w:rsidR="00860B48" w:rsidRPr="00FC5693" w:rsidRDefault="00860B4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5FF33B20" w14:textId="77777777" w:rsidR="00860B48" w:rsidRPr="00FC5693" w:rsidRDefault="00860B4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1130374F" w14:textId="77777777" w:rsidR="00860B48" w:rsidRPr="00FC5693" w:rsidRDefault="00860B4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01C68EC5" w14:textId="77777777" w:rsidR="00860B48" w:rsidRPr="00FC5693" w:rsidRDefault="00860B4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395FD077" w14:textId="77777777" w:rsidR="00860B48" w:rsidRPr="00FC5693" w:rsidRDefault="00860B4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2BCD4837" w14:textId="77777777" w:rsidR="00860B48" w:rsidRPr="00FC5693" w:rsidRDefault="00860B4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7D582E6F" w14:textId="77777777" w:rsidR="00073288" w:rsidRPr="00FC5693" w:rsidRDefault="00073288"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p>
        </w:tc>
      </w:tr>
      <w:tr w:rsidR="006F519A" w:rsidRPr="00B40D1B" w14:paraId="7A8C0385" w14:textId="77777777" w:rsidTr="006F519A">
        <w:trPr>
          <w:trHeight w:val="291"/>
        </w:trPr>
        <w:tc>
          <w:tcPr>
            <w:tcW w:w="1696" w:type="dxa"/>
          </w:tcPr>
          <w:p w14:paraId="2F1ABC46" w14:textId="699DDA70" w:rsidR="006F519A" w:rsidRPr="00FC5693" w:rsidRDefault="00F079B3" w:rsidP="00FC5693">
            <w:pPr>
              <w:spacing w:line="276" w:lineRule="auto"/>
              <w:rPr>
                <w:rFonts w:ascii="Verdana" w:hAnsi="Verdana" w:cstheme="minorHAnsi"/>
                <w:sz w:val="20"/>
                <w:szCs w:val="20"/>
              </w:rPr>
            </w:pPr>
            <w:r w:rsidRPr="00FC5693">
              <w:rPr>
                <w:rFonts w:ascii="Verdana" w:hAnsi="Verdana" w:cstheme="minorHAnsi"/>
                <w:sz w:val="20"/>
                <w:szCs w:val="20"/>
              </w:rPr>
              <w:t>14</w:t>
            </w:r>
            <w:r w:rsidR="00897487" w:rsidRPr="00FC5693">
              <w:rPr>
                <w:rFonts w:ascii="Verdana" w:hAnsi="Verdana" w:cstheme="minorHAnsi"/>
                <w:sz w:val="20"/>
                <w:szCs w:val="20"/>
              </w:rPr>
              <w:t xml:space="preserve">. </w:t>
            </w:r>
            <w:r w:rsidR="006F519A" w:rsidRPr="00FC5693">
              <w:rPr>
                <w:rFonts w:ascii="Verdana" w:hAnsi="Verdana" w:cstheme="minorHAnsi"/>
                <w:sz w:val="20"/>
                <w:szCs w:val="20"/>
              </w:rPr>
              <w:t>Ekološka odgovornost struke</w:t>
            </w:r>
          </w:p>
        </w:tc>
        <w:tc>
          <w:tcPr>
            <w:tcW w:w="3686" w:type="dxa"/>
          </w:tcPr>
          <w:p w14:paraId="65178D51" w14:textId="2F940ECB"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Analizirati ekološki prihvatljivije lakove i boje. Opisati</w:t>
            </w:r>
            <w:r w:rsidR="00B869D7" w:rsidRPr="00FC5693">
              <w:rPr>
                <w:rFonts w:ascii="Verdana" w:hAnsi="Verdana" w:cstheme="minorHAnsi"/>
                <w:bCs/>
                <w:sz w:val="20"/>
                <w:szCs w:val="20"/>
                <w:lang w:val="de-DE"/>
              </w:rPr>
              <w:t xml:space="preserve"> </w:t>
            </w:r>
            <w:r w:rsidRPr="00FC5693">
              <w:rPr>
                <w:rFonts w:ascii="Verdana" w:hAnsi="Verdana" w:cstheme="minorHAnsi"/>
                <w:bCs/>
                <w:sz w:val="20"/>
                <w:szCs w:val="20"/>
                <w:lang w:val="de-DE"/>
              </w:rPr>
              <w:t>prihvatljive načine</w:t>
            </w:r>
            <w:r w:rsidR="00F079B3" w:rsidRPr="00FC5693">
              <w:rPr>
                <w:rFonts w:ascii="Verdana" w:hAnsi="Verdana" w:cstheme="minorHAnsi"/>
                <w:bCs/>
                <w:sz w:val="20"/>
                <w:szCs w:val="20"/>
                <w:lang w:val="de-DE"/>
              </w:rPr>
              <w:t xml:space="preserve"> </w:t>
            </w:r>
            <w:r w:rsidRPr="00FC5693">
              <w:rPr>
                <w:rFonts w:ascii="Verdana" w:hAnsi="Verdana" w:cstheme="minorHAnsi"/>
                <w:bCs/>
                <w:sz w:val="20"/>
                <w:szCs w:val="20"/>
                <w:lang w:val="de-DE"/>
              </w:rPr>
              <w:t>zbrinjavanja otpada</w:t>
            </w:r>
            <w:r w:rsidRPr="00FC5693">
              <w:rPr>
                <w:rFonts w:ascii="Verdana" w:hAnsi="Verdana" w:cstheme="minorHAnsi"/>
                <w:sz w:val="20"/>
                <w:szCs w:val="20"/>
              </w:rPr>
              <w:t xml:space="preserve"> </w:t>
            </w:r>
            <w:r w:rsidRPr="00FC5693">
              <w:rPr>
                <w:rFonts w:ascii="Verdana" w:hAnsi="Verdana" w:cstheme="minorHAnsi"/>
                <w:bCs/>
                <w:sz w:val="20"/>
                <w:szCs w:val="20"/>
                <w:lang w:val="de-DE"/>
              </w:rPr>
              <w:t>Prepoznati štetni otpad i korisne ostatke boja i lakova u autolakirerskim</w:t>
            </w:r>
          </w:p>
          <w:p w14:paraId="53954087"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radovima. Navesti postupke</w:t>
            </w:r>
          </w:p>
          <w:p w14:paraId="1FD96EA9"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zbrinjavanja krutog otpada.</w:t>
            </w:r>
          </w:p>
          <w:p w14:paraId="73770748"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Opisati postupke</w:t>
            </w:r>
          </w:p>
          <w:p w14:paraId="385F56B5"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zbrinjavanja tekućeg otpada</w:t>
            </w:r>
          </w:p>
          <w:p w14:paraId="3C8E39D7"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(koagulacija, filtriranje,</w:t>
            </w:r>
          </w:p>
          <w:p w14:paraId="374DD003"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 odlaganje…).</w:t>
            </w:r>
          </w:p>
          <w:p w14:paraId="3F31D3F0"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Ispitati mogućnosti</w:t>
            </w:r>
          </w:p>
          <w:p w14:paraId="759C77A6"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zbrinjavanja autolakirerskog</w:t>
            </w:r>
          </w:p>
          <w:p w14:paraId="0EA716DD"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otpada u reciklažnom</w:t>
            </w:r>
          </w:p>
          <w:p w14:paraId="3B24E3FE"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dvorištu.</w:t>
            </w:r>
          </w:p>
          <w:p w14:paraId="114B5A99" w14:textId="77777777" w:rsidR="006F519A" w:rsidRPr="00FC5693" w:rsidRDefault="006F519A" w:rsidP="00FC5693">
            <w:pPr>
              <w:widowControl w:val="0"/>
              <w:tabs>
                <w:tab w:val="right" w:pos="8953"/>
              </w:tabs>
              <w:spacing w:line="276" w:lineRule="auto"/>
              <w:rPr>
                <w:rFonts w:ascii="Verdana" w:hAnsi="Verdana" w:cstheme="minorHAnsi"/>
                <w:bCs/>
                <w:sz w:val="20"/>
                <w:szCs w:val="20"/>
                <w:lang w:val="de-DE"/>
              </w:rPr>
            </w:pPr>
          </w:p>
        </w:tc>
        <w:tc>
          <w:tcPr>
            <w:tcW w:w="2835" w:type="dxa"/>
          </w:tcPr>
          <w:p w14:paraId="12DF5276"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Preporuke za ostvarivanje ishoda: Ishod se stječe obradom novih teorijskih sadržaja te povezivanjem i primjenom usvojenih teorijskih sadržaja</w:t>
            </w:r>
          </w:p>
          <w:p w14:paraId="1C6B3928"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praktikumu i na izvanučioničkoj nastavi za vrijeme posjeta različitim autolakirerskim ličilačkim</w:t>
            </w:r>
          </w:p>
          <w:p w14:paraId="587C8786" w14:textId="77777777" w:rsidR="00B869D7" w:rsidRPr="00FC5693" w:rsidRDefault="00B869D7" w:rsidP="00FC5693">
            <w:pPr>
              <w:spacing w:line="276" w:lineRule="auto"/>
              <w:rPr>
                <w:rFonts w:ascii="Verdana" w:hAnsi="Verdana" w:cstheme="minorHAnsi"/>
                <w:sz w:val="20"/>
                <w:szCs w:val="20"/>
              </w:rPr>
            </w:pPr>
            <w:r w:rsidRPr="00FC5693">
              <w:rPr>
                <w:rFonts w:ascii="Verdana" w:hAnsi="Verdana" w:cstheme="minorHAnsi"/>
                <w:sz w:val="20"/>
                <w:szCs w:val="20"/>
              </w:rPr>
              <w:t>poslovnim subjektima. Važna je korelacija strukovnih predmeta (projektna nastava).</w:t>
            </w:r>
          </w:p>
          <w:p w14:paraId="3C681146" w14:textId="77777777" w:rsidR="006F519A" w:rsidRPr="00FC5693" w:rsidRDefault="006F519A" w:rsidP="00FC5693">
            <w:pPr>
              <w:spacing w:line="276" w:lineRule="auto"/>
              <w:rPr>
                <w:rFonts w:ascii="Verdana" w:hAnsi="Verdana" w:cstheme="minorHAnsi"/>
                <w:sz w:val="20"/>
                <w:szCs w:val="20"/>
              </w:rPr>
            </w:pPr>
          </w:p>
        </w:tc>
        <w:tc>
          <w:tcPr>
            <w:tcW w:w="4961" w:type="dxa"/>
          </w:tcPr>
          <w:p w14:paraId="7F6B6BFD"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571AC6A4"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394353A0"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66EBF6FE"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056F4E43"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A1A079B"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73A27FAD"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3C08FCCB"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3FD6D5C8" w14:textId="77777777" w:rsidR="00897487" w:rsidRPr="00FC5693" w:rsidRDefault="00897487"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2FD431EC" w14:textId="77777777" w:rsidR="006F519A" w:rsidRPr="00FC5693" w:rsidRDefault="006F519A"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p>
        </w:tc>
      </w:tr>
    </w:tbl>
    <w:p w14:paraId="68700EE2" w14:textId="77777777" w:rsidR="002D6012" w:rsidRDefault="002D6012" w:rsidP="00FC5693">
      <w:pPr>
        <w:spacing w:line="276" w:lineRule="auto"/>
        <w:jc w:val="both"/>
        <w:rPr>
          <w:rFonts w:cstheme="minorHAnsi"/>
          <w:b/>
          <w:color w:val="262626"/>
          <w:sz w:val="24"/>
          <w:szCs w:val="24"/>
        </w:rPr>
      </w:pPr>
    </w:p>
    <w:p w14:paraId="19BC4768" w14:textId="77777777" w:rsidR="00FC5693" w:rsidRPr="00FC5693" w:rsidRDefault="00FC5693" w:rsidP="00FC5693">
      <w:pPr>
        <w:spacing w:line="276" w:lineRule="auto"/>
        <w:jc w:val="both"/>
        <w:rPr>
          <w:rFonts w:ascii="Verdana" w:hAnsi="Verdana" w:cstheme="minorHAnsi"/>
          <w:b/>
          <w:color w:val="262626"/>
          <w:sz w:val="24"/>
          <w:szCs w:val="24"/>
        </w:rPr>
      </w:pPr>
      <w:r w:rsidRPr="00FC5693">
        <w:rPr>
          <w:rFonts w:ascii="Verdana" w:hAnsi="Verdana" w:cstheme="minorHAnsi"/>
          <w:b/>
          <w:color w:val="262626"/>
          <w:sz w:val="24"/>
          <w:szCs w:val="24"/>
        </w:rPr>
        <w:t xml:space="preserve">RAZRED:  2. </w:t>
      </w:r>
    </w:p>
    <w:p w14:paraId="670C1634" w14:textId="77777777" w:rsidR="00FC5693" w:rsidRPr="00FC5693" w:rsidRDefault="00FC5693" w:rsidP="00FC5693">
      <w:pPr>
        <w:spacing w:line="276" w:lineRule="auto"/>
        <w:jc w:val="center"/>
        <w:rPr>
          <w:rFonts w:ascii="Verdana" w:hAnsi="Verdana" w:cstheme="minorHAnsi"/>
          <w:b/>
          <w:color w:val="000000" w:themeColor="text1"/>
          <w:sz w:val="24"/>
          <w:szCs w:val="24"/>
        </w:rPr>
      </w:pPr>
      <w:r w:rsidRPr="00FC5693">
        <w:rPr>
          <w:rFonts w:ascii="Verdana" w:hAnsi="Verdana" w:cstheme="minorHAnsi"/>
          <w:b/>
          <w:color w:val="000000" w:themeColor="text1"/>
          <w:sz w:val="24"/>
          <w:szCs w:val="24"/>
        </w:rPr>
        <w:t>PREPORUKE ZA REALIZACIJU</w:t>
      </w:r>
    </w:p>
    <w:tbl>
      <w:tblPr>
        <w:tblStyle w:val="Reetkatablice"/>
        <w:tblW w:w="13185" w:type="dxa"/>
        <w:tblLayout w:type="fixed"/>
        <w:tblLook w:val="04A0" w:firstRow="1" w:lastRow="0" w:firstColumn="1" w:lastColumn="0" w:noHBand="0" w:noVBand="1"/>
      </w:tblPr>
      <w:tblGrid>
        <w:gridCol w:w="1696"/>
        <w:gridCol w:w="3688"/>
        <w:gridCol w:w="2837"/>
        <w:gridCol w:w="4964"/>
      </w:tblGrid>
      <w:tr w:rsidR="00FC5693" w14:paraId="5AC5C4D2" w14:textId="77777777" w:rsidTr="00FC5693">
        <w:trPr>
          <w:trHeight w:val="405"/>
        </w:trPr>
        <w:tc>
          <w:tcPr>
            <w:tcW w:w="1696"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5BCB649" w14:textId="77777777" w:rsidR="00FC5693" w:rsidRPr="00FC5693" w:rsidRDefault="00FC5693" w:rsidP="00FC5693">
            <w:pPr>
              <w:spacing w:line="276" w:lineRule="auto"/>
              <w:rPr>
                <w:rFonts w:ascii="Verdana" w:hAnsi="Verdana" w:cstheme="minorHAnsi"/>
                <w:b/>
                <w:sz w:val="20"/>
                <w:szCs w:val="20"/>
              </w:rPr>
            </w:pPr>
            <w:r w:rsidRPr="00FC5693">
              <w:rPr>
                <w:rFonts w:ascii="Verdana" w:hAnsi="Verdana" w:cstheme="minorHAnsi"/>
                <w:b/>
                <w:sz w:val="20"/>
                <w:szCs w:val="20"/>
              </w:rPr>
              <w:t>TEMA / AKTIVNOST</w:t>
            </w:r>
          </w:p>
          <w:p w14:paraId="43A9EFDA" w14:textId="77777777" w:rsidR="00FC5693" w:rsidRPr="00FC5693" w:rsidRDefault="00FC5693" w:rsidP="00FC5693">
            <w:pPr>
              <w:spacing w:line="276" w:lineRule="auto"/>
              <w:rPr>
                <w:rFonts w:ascii="Verdana" w:hAnsi="Verdana" w:cstheme="minorHAnsi"/>
                <w:b/>
                <w:sz w:val="20"/>
                <w:szCs w:val="20"/>
              </w:rPr>
            </w:pPr>
            <w:r w:rsidRPr="00FC5693">
              <w:rPr>
                <w:rFonts w:ascii="Verdana" w:hAnsi="Verdana" w:cstheme="minorHAnsi"/>
                <w:b/>
                <w:sz w:val="20"/>
                <w:szCs w:val="20"/>
              </w:rPr>
              <w:t>(broj i naziv)</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635629" w14:textId="77777777" w:rsidR="00FC5693" w:rsidRPr="00FC5693" w:rsidRDefault="00FC5693" w:rsidP="00FC5693">
            <w:pPr>
              <w:spacing w:line="276" w:lineRule="auto"/>
              <w:rPr>
                <w:rFonts w:ascii="Verdana" w:hAnsi="Verdana" w:cstheme="minorHAnsi"/>
                <w:b/>
                <w:sz w:val="20"/>
                <w:szCs w:val="20"/>
              </w:rPr>
            </w:pPr>
            <w:r w:rsidRPr="00FC5693">
              <w:rPr>
                <w:rFonts w:ascii="Verdana" w:hAnsi="Verdana" w:cstheme="minorHAnsi"/>
                <w:b/>
                <w:sz w:val="20"/>
                <w:szCs w:val="20"/>
              </w:rPr>
              <w:t>ISHODI UČENJA/NASTAVNI SADRŽAJI</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2ED462D" w14:textId="77777777" w:rsidR="00FC5693" w:rsidRPr="00FC5693" w:rsidRDefault="00FC5693" w:rsidP="00FC5693">
            <w:pPr>
              <w:spacing w:line="276" w:lineRule="auto"/>
              <w:jc w:val="center"/>
              <w:rPr>
                <w:rFonts w:ascii="Verdana" w:hAnsi="Verdana" w:cstheme="minorHAnsi"/>
                <w:b/>
                <w:sz w:val="20"/>
                <w:szCs w:val="20"/>
              </w:rPr>
            </w:pPr>
            <w:r w:rsidRPr="00FC5693">
              <w:rPr>
                <w:rFonts w:ascii="Verdana" w:hAnsi="Verdana" w:cstheme="minorHAnsi"/>
                <w:b/>
                <w:sz w:val="20"/>
                <w:szCs w:val="20"/>
              </w:rPr>
              <w:t>NASTAVNI PREDMET/I</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A9F9AD" w14:textId="77777777" w:rsidR="00FC5693" w:rsidRDefault="00FC5693" w:rsidP="00FC5693">
            <w:pPr>
              <w:spacing w:line="276" w:lineRule="auto"/>
              <w:jc w:val="center"/>
              <w:rPr>
                <w:rFonts w:cstheme="minorHAnsi"/>
                <w:b/>
                <w:sz w:val="24"/>
                <w:szCs w:val="24"/>
              </w:rPr>
            </w:pPr>
          </w:p>
          <w:p w14:paraId="2ADC26B5" w14:textId="77777777" w:rsidR="00FC5693" w:rsidRDefault="00FC5693" w:rsidP="00FC5693">
            <w:pPr>
              <w:spacing w:line="276" w:lineRule="auto"/>
              <w:jc w:val="center"/>
              <w:rPr>
                <w:rFonts w:cstheme="minorHAnsi"/>
                <w:b/>
                <w:sz w:val="24"/>
                <w:szCs w:val="24"/>
              </w:rPr>
            </w:pPr>
            <w:r>
              <w:rPr>
                <w:rFonts w:cstheme="minorHAnsi"/>
                <w:b/>
                <w:sz w:val="24"/>
                <w:szCs w:val="24"/>
              </w:rPr>
              <w:t>OČEKIVANJA MEĐUPREDMETNIH TEMA</w:t>
            </w:r>
          </w:p>
        </w:tc>
      </w:tr>
      <w:tr w:rsidR="00FC5693" w14:paraId="6F91B12F" w14:textId="77777777" w:rsidTr="00FC5693">
        <w:trPr>
          <w:trHeight w:val="40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01C88AC" w14:textId="77777777" w:rsidR="00FC5693" w:rsidRPr="00FC5693" w:rsidRDefault="00FC5693" w:rsidP="00FC5693">
            <w:pPr>
              <w:spacing w:line="276" w:lineRule="auto"/>
              <w:rPr>
                <w:rFonts w:ascii="Verdana" w:hAnsi="Verdana" w:cstheme="minorHAnsi"/>
                <w:b/>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1B42D44" w14:textId="77777777" w:rsidR="00FC5693" w:rsidRPr="00FC5693" w:rsidRDefault="00FC5693" w:rsidP="00FC5693">
            <w:pPr>
              <w:spacing w:line="276" w:lineRule="auto"/>
              <w:rPr>
                <w:rFonts w:ascii="Verdana" w:hAnsi="Verdana" w:cstheme="minorHAnsi"/>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8394A11" w14:textId="77777777" w:rsidR="00FC5693" w:rsidRPr="00FC5693" w:rsidRDefault="00FC5693" w:rsidP="00FC5693">
            <w:pPr>
              <w:spacing w:line="276" w:lineRule="auto"/>
              <w:rPr>
                <w:rFonts w:ascii="Verdana" w:hAnsi="Verdana" w:cstheme="minorHAnsi"/>
                <w:b/>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8DB4923" w14:textId="77777777" w:rsidR="00FC5693" w:rsidRDefault="00FC5693" w:rsidP="00FC5693">
            <w:pPr>
              <w:spacing w:line="276" w:lineRule="auto"/>
              <w:rPr>
                <w:rFonts w:cstheme="minorHAnsi"/>
                <w:b/>
                <w:sz w:val="24"/>
                <w:szCs w:val="24"/>
              </w:rPr>
            </w:pPr>
          </w:p>
        </w:tc>
      </w:tr>
      <w:tr w:rsidR="00FC5693" w14:paraId="78272830"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43474060" w14:textId="77777777" w:rsidR="00FC5693" w:rsidRPr="00FC5693" w:rsidRDefault="00FC5693" w:rsidP="00FC5693">
            <w:pPr>
              <w:spacing w:line="276" w:lineRule="auto"/>
              <w:jc w:val="center"/>
              <w:rPr>
                <w:rFonts w:ascii="Verdana" w:hAnsi="Verdana" w:cstheme="minorHAnsi"/>
                <w:sz w:val="20"/>
                <w:szCs w:val="20"/>
              </w:rPr>
            </w:pPr>
            <w:r w:rsidRPr="00FC5693">
              <w:rPr>
                <w:rStyle w:val="FontStyle77"/>
                <w:rFonts w:ascii="Verdana" w:hAnsi="Verdana" w:cstheme="minorHAnsi"/>
              </w:rPr>
              <w:t>1. Lakirerske podloge</w:t>
            </w:r>
          </w:p>
        </w:tc>
        <w:tc>
          <w:tcPr>
            <w:tcW w:w="3686" w:type="dxa"/>
            <w:tcBorders>
              <w:top w:val="single" w:sz="4" w:space="0" w:color="auto"/>
              <w:left w:val="single" w:sz="4" w:space="0" w:color="auto"/>
              <w:bottom w:val="single" w:sz="4" w:space="0" w:color="auto"/>
              <w:right w:val="single" w:sz="4" w:space="0" w:color="auto"/>
            </w:tcBorders>
            <w:hideMark/>
          </w:tcPr>
          <w:p w14:paraId="1F7D76B9"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Navesti i opisati vrste autolakirerskih metalnih I </w:t>
            </w:r>
            <w:r w:rsidRPr="00FC5693">
              <w:rPr>
                <w:rFonts w:ascii="Verdana" w:hAnsi="Verdana" w:cstheme="minorHAnsi"/>
                <w:bCs/>
                <w:sz w:val="20"/>
                <w:szCs w:val="20"/>
              </w:rPr>
              <w:lastRenderedPageBreak/>
              <w:t xml:space="preserve">plastičnih podloga. </w:t>
            </w:r>
            <w:r w:rsidRPr="00FC5693">
              <w:rPr>
                <w:rFonts w:ascii="Verdana" w:hAnsi="Verdana" w:cstheme="minorHAnsi"/>
                <w:sz w:val="20"/>
                <w:szCs w:val="20"/>
              </w:rPr>
              <w:t>Razlikovati osnovna obilježja podloga (čelik, aluminij, pocinčani lim, plastika).</w:t>
            </w:r>
          </w:p>
          <w:p w14:paraId="2B405480"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Analizirati podlogu i odrediti vrstu</w:t>
            </w:r>
          </w:p>
          <w:p w14:paraId="5DF67C4E"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lakirerskih radova. Analizirati postupke rada na podlogama i</w:t>
            </w:r>
          </w:p>
          <w:p w14:paraId="540B92F4"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načine zbrinjavanja otpada.</w:t>
            </w:r>
          </w:p>
          <w:p w14:paraId="5B117394"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Opisati tehnologiju </w:t>
            </w:r>
          </w:p>
          <w:p w14:paraId="478BE5E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sprječavanja štetnih materijala u </w:t>
            </w:r>
          </w:p>
          <w:p w14:paraId="5CFFD9C2"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podlozi</w:t>
            </w:r>
            <w:r w:rsidRPr="00FC5693">
              <w:rPr>
                <w:rFonts w:ascii="Verdana" w:hAnsi="Verdana" w:cstheme="minorHAnsi"/>
                <w:sz w:val="20"/>
                <w:szCs w:val="20"/>
              </w:rPr>
              <w:t xml:space="preserve">. </w:t>
            </w:r>
            <w:r w:rsidRPr="00FC5693">
              <w:rPr>
                <w:rFonts w:ascii="Verdana" w:hAnsi="Verdana" w:cstheme="minorHAnsi"/>
                <w:bCs/>
                <w:sz w:val="20"/>
                <w:szCs w:val="20"/>
              </w:rPr>
              <w:t>Opisati</w:t>
            </w:r>
          </w:p>
          <w:p w14:paraId="5E51D79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problem korozije kod metalnih podloga. Razlikovati pojmove; hrđa, oksidacija, korozija.</w:t>
            </w:r>
          </w:p>
          <w:p w14:paraId="04C7CBB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Obrazložiti oksidaciju aluminija</w:t>
            </w:r>
          </w:p>
          <w:p w14:paraId="7FDDFBFF"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i cinka.</w:t>
            </w:r>
          </w:p>
          <w:p w14:paraId="0219566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Navesti osnovne predradnje na različitim podlogama.</w:t>
            </w:r>
          </w:p>
          <w:p w14:paraId="2114957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bCs/>
                <w:sz w:val="20"/>
                <w:szCs w:val="20"/>
              </w:rPr>
              <w:t>Steći uvid u način primjene pojedinih tehnoloških postupaka kod autolakirerskih radova</w:t>
            </w:r>
            <w:r w:rsidRPr="00FC5693">
              <w:rPr>
                <w:rFonts w:ascii="Verdana" w:hAnsi="Verdana" w:cstheme="minorHAns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2DB7E81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Praktična nastava</w:t>
            </w:r>
          </w:p>
          <w:p w14:paraId="034F27E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Tehnologija zanimanja Tehnološke vježbe </w:t>
            </w:r>
          </w:p>
          <w:p w14:paraId="0EBB6EB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47931E20" w14:textId="77777777" w:rsidR="00FC5693" w:rsidRPr="00FC5693" w:rsidRDefault="00FC5693" w:rsidP="00FC5693">
            <w:pPr>
              <w:spacing w:line="276" w:lineRule="auto"/>
              <w:rPr>
                <w:rFonts w:ascii="Verdana" w:hAnsi="Verdana" w:cstheme="minorHAnsi"/>
                <w:sz w:val="20"/>
                <w:szCs w:val="20"/>
              </w:rPr>
            </w:pPr>
          </w:p>
          <w:p w14:paraId="71F7929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41BF399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601233F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3561900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Borders>
              <w:top w:val="single" w:sz="4" w:space="0" w:color="auto"/>
              <w:left w:val="single" w:sz="4" w:space="0" w:color="auto"/>
              <w:bottom w:val="single" w:sz="4" w:space="0" w:color="auto"/>
              <w:right w:val="single" w:sz="4" w:space="0" w:color="auto"/>
            </w:tcBorders>
          </w:tcPr>
          <w:p w14:paraId="7AE061CB"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zdr B.4.2.C Razvija osobne potencijale i socijalne uloge.</w:t>
            </w:r>
          </w:p>
          <w:p w14:paraId="0D149A7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ikt C 4.1. Učenik samostalno provodi složeno istraživanje radi rješenja problema u digitalnome okružju.</w:t>
            </w:r>
          </w:p>
          <w:p w14:paraId="6A777D0F"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ikt A.4.1. Učenik kritički odabire odgovarajuću digitalnu tehnologiju.</w:t>
            </w:r>
          </w:p>
          <w:p w14:paraId="05058584"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B.4.1. Uviđa posljedice svojih i tuđih stavova/postupaka/izbora.</w:t>
            </w:r>
          </w:p>
          <w:p w14:paraId="3FDFBCF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05624447"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25E20FC4" w14:textId="77777777" w:rsidR="00FC5693" w:rsidRDefault="00FC5693" w:rsidP="00FC5693">
            <w:pPr>
              <w:spacing w:line="276" w:lineRule="auto"/>
              <w:rPr>
                <w:rFonts w:eastAsia="Times New Roman" w:cstheme="minorHAnsi"/>
                <w:color w:val="000000"/>
                <w:sz w:val="24"/>
                <w:szCs w:val="24"/>
                <w:lang w:eastAsia="hr-HR"/>
              </w:rPr>
            </w:pPr>
            <w:r>
              <w:rPr>
                <w:rFonts w:eastAsia="Times New Roman" w:cstheme="minorHAnsi"/>
                <w:color w:val="000000"/>
                <w:sz w:val="24"/>
                <w:szCs w:val="24"/>
                <w:lang w:eastAsia="hr-HR"/>
              </w:rPr>
              <w:t xml:space="preserve">      zdr. B.4.1.A Odabire primjerene odnose i     komunikaciju.</w:t>
            </w:r>
          </w:p>
          <w:p w14:paraId="6C839FFA"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109D287E" w14:textId="77777777" w:rsidR="00FC5693" w:rsidRDefault="00FC5693" w:rsidP="00FC5693">
            <w:pPr>
              <w:spacing w:line="276" w:lineRule="auto"/>
              <w:ind w:left="33"/>
              <w:rPr>
                <w:rFonts w:cstheme="minorHAnsi"/>
                <w:color w:val="000000"/>
                <w:sz w:val="24"/>
                <w:szCs w:val="24"/>
              </w:rPr>
            </w:pPr>
          </w:p>
        </w:tc>
      </w:tr>
      <w:tr w:rsidR="00FC5693" w14:paraId="72DD2113"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113D9F0B" w14:textId="77777777" w:rsidR="00FC5693" w:rsidRPr="00FC5693" w:rsidRDefault="00FC5693" w:rsidP="00FC5693">
            <w:pPr>
              <w:pStyle w:val="Style7"/>
              <w:widowControl/>
              <w:spacing w:line="276" w:lineRule="auto"/>
              <w:rPr>
                <w:rFonts w:ascii="Verdana" w:hAnsi="Verdana" w:cstheme="minorHAnsi"/>
                <w:sz w:val="20"/>
                <w:szCs w:val="20"/>
                <w:lang w:eastAsia="en-US"/>
              </w:rPr>
            </w:pPr>
            <w:r w:rsidRPr="00FC5693">
              <w:rPr>
                <w:rFonts w:ascii="Verdana" w:hAnsi="Verdana" w:cstheme="minorHAnsi"/>
                <w:sz w:val="20"/>
                <w:szCs w:val="20"/>
                <w:lang w:eastAsia="en-US"/>
              </w:rPr>
              <w:lastRenderedPageBreak/>
              <w:t xml:space="preserve">2. Lakiranje metalnih podloga-tehnički propisi  </w:t>
            </w:r>
          </w:p>
        </w:tc>
        <w:tc>
          <w:tcPr>
            <w:tcW w:w="3686" w:type="dxa"/>
            <w:tcBorders>
              <w:top w:val="single" w:sz="4" w:space="0" w:color="auto"/>
              <w:left w:val="single" w:sz="4" w:space="0" w:color="auto"/>
              <w:bottom w:val="single" w:sz="4" w:space="0" w:color="auto"/>
              <w:right w:val="single" w:sz="4" w:space="0" w:color="auto"/>
            </w:tcBorders>
          </w:tcPr>
          <w:p w14:paraId="040B282A"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Opisati tijek pripremnih radova</w:t>
            </w:r>
          </w:p>
          <w:p w14:paraId="3B108B74"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na starim i novim metalnim</w:t>
            </w:r>
          </w:p>
          <w:p w14:paraId="04C2C3D3" w14:textId="77777777" w:rsidR="00FC5693" w:rsidRPr="00FC5693" w:rsidRDefault="00FC5693" w:rsidP="00FC5693">
            <w:pPr>
              <w:spacing w:line="276" w:lineRule="auto"/>
              <w:rPr>
                <w:rFonts w:ascii="Verdana" w:hAnsi="Verdana" w:cs="Calibri"/>
                <w:bCs/>
                <w:sz w:val="20"/>
                <w:szCs w:val="20"/>
              </w:rPr>
            </w:pPr>
            <w:r w:rsidRPr="00FC5693">
              <w:rPr>
                <w:rFonts w:ascii="Verdana" w:hAnsi="Verdana" w:cstheme="minorHAnsi"/>
                <w:bCs/>
                <w:sz w:val="20"/>
                <w:szCs w:val="20"/>
              </w:rPr>
              <w:t>podlogama.</w:t>
            </w:r>
          </w:p>
          <w:p w14:paraId="3EDF3198" w14:textId="77777777" w:rsidR="00FC5693" w:rsidRPr="00FC5693" w:rsidRDefault="00FC5693" w:rsidP="00FC5693">
            <w:pPr>
              <w:spacing w:line="276" w:lineRule="auto"/>
              <w:rPr>
                <w:rFonts w:ascii="Verdana" w:hAnsi="Verdana" w:cs="Calibri"/>
                <w:bCs/>
                <w:sz w:val="20"/>
                <w:szCs w:val="20"/>
              </w:rPr>
            </w:pPr>
            <w:r w:rsidRPr="00FC5693">
              <w:rPr>
                <w:rFonts w:ascii="Verdana" w:hAnsi="Verdana" w:cs="Calibri"/>
                <w:bCs/>
                <w:sz w:val="20"/>
                <w:szCs w:val="20"/>
              </w:rPr>
              <w:t>Opisati predtretmane metalnih podloga kako bi se omogučila optimalna zaštita. Opisati postupak izravnavanja metalnih podloga.</w:t>
            </w:r>
          </w:p>
          <w:p w14:paraId="137E7A0D" w14:textId="77777777" w:rsidR="00FC5693" w:rsidRPr="00FC5693" w:rsidRDefault="00FC5693" w:rsidP="00FC5693">
            <w:pPr>
              <w:spacing w:line="276" w:lineRule="auto"/>
              <w:rPr>
                <w:rFonts w:ascii="Verdana" w:hAnsi="Verdana" w:cs="Calibri"/>
                <w:bCs/>
                <w:sz w:val="20"/>
                <w:szCs w:val="20"/>
              </w:rPr>
            </w:pPr>
            <w:r w:rsidRPr="00FC5693">
              <w:rPr>
                <w:rFonts w:ascii="Verdana" w:hAnsi="Verdana" w:cs="Calibri"/>
                <w:bCs/>
                <w:sz w:val="20"/>
                <w:szCs w:val="20"/>
              </w:rPr>
              <w:t xml:space="preserve">Navesti vrste temeljnih I </w:t>
            </w:r>
          </w:p>
          <w:p w14:paraId="761CF26D" w14:textId="77777777" w:rsidR="00FC5693" w:rsidRPr="00FC5693" w:rsidRDefault="00FC5693" w:rsidP="00FC5693">
            <w:pPr>
              <w:spacing w:line="276" w:lineRule="auto"/>
              <w:rPr>
                <w:rFonts w:ascii="Verdana" w:hAnsi="Verdana" w:cs="Calibri"/>
                <w:bCs/>
                <w:sz w:val="20"/>
                <w:szCs w:val="20"/>
              </w:rPr>
            </w:pPr>
            <w:r w:rsidRPr="00FC5693">
              <w:rPr>
                <w:rFonts w:ascii="Verdana" w:hAnsi="Verdana" w:cs="Calibri"/>
                <w:bCs/>
                <w:sz w:val="20"/>
                <w:szCs w:val="20"/>
              </w:rPr>
              <w:t xml:space="preserve">izolirajućih premaza za metalne podloge. </w:t>
            </w:r>
          </w:p>
          <w:p w14:paraId="4F8D3828" w14:textId="77777777" w:rsidR="00FC5693" w:rsidRPr="00FC5693" w:rsidRDefault="00FC5693" w:rsidP="00FC5693">
            <w:pPr>
              <w:spacing w:line="276" w:lineRule="auto"/>
              <w:rPr>
                <w:rFonts w:ascii="Verdana" w:hAnsi="Verdana" w:cs="Calibri"/>
                <w:bCs/>
                <w:sz w:val="20"/>
                <w:szCs w:val="20"/>
              </w:rPr>
            </w:pPr>
            <w:r w:rsidRPr="00FC5693">
              <w:rPr>
                <w:rFonts w:ascii="Verdana" w:hAnsi="Verdana" w:cs="Calibri"/>
                <w:bCs/>
                <w:sz w:val="20"/>
                <w:szCs w:val="20"/>
              </w:rPr>
              <w:t xml:space="preserve">Analizirati pripremu temeljnih, izolirajućih i završnih premaza. </w:t>
            </w:r>
          </w:p>
          <w:p w14:paraId="77B03A68" w14:textId="77777777" w:rsidR="00FC5693" w:rsidRPr="00FC5693" w:rsidRDefault="00FC5693" w:rsidP="00FC5693">
            <w:pPr>
              <w:spacing w:line="276" w:lineRule="auto"/>
              <w:rPr>
                <w:rFonts w:ascii="Verdana" w:hAnsi="Verdana" w:cstheme="minorHAnsi"/>
                <w:bCs/>
                <w:sz w:val="20"/>
                <w:szCs w:val="20"/>
              </w:rPr>
            </w:pPr>
          </w:p>
          <w:p w14:paraId="3EBDACDB" w14:textId="77777777" w:rsidR="00FC5693" w:rsidRPr="00FC5693" w:rsidRDefault="00FC5693" w:rsidP="00FC5693">
            <w:pPr>
              <w:spacing w:line="276" w:lineRule="auto"/>
              <w:rPr>
                <w:rFonts w:ascii="Verdana" w:hAnsi="Verdana" w:cstheme="minorHAnsi"/>
                <w:bCs/>
                <w:sz w:val="20"/>
                <w:szCs w:val="20"/>
              </w:rPr>
            </w:pPr>
          </w:p>
          <w:p w14:paraId="0D9D17D1" w14:textId="77777777" w:rsidR="00FC5693" w:rsidRPr="00FC5693" w:rsidRDefault="00FC5693" w:rsidP="00FC5693">
            <w:pPr>
              <w:spacing w:line="276" w:lineRule="auto"/>
              <w:rPr>
                <w:rFonts w:ascii="Verdana" w:hAnsi="Verdana" w:cstheme="minorHAnsi"/>
                <w:bCs/>
                <w:sz w:val="20"/>
                <w:szCs w:val="20"/>
              </w:rPr>
            </w:pPr>
          </w:p>
          <w:p w14:paraId="5EA760A0" w14:textId="77777777" w:rsidR="00FC5693" w:rsidRPr="00FC5693" w:rsidRDefault="00FC5693" w:rsidP="00FC5693">
            <w:pPr>
              <w:spacing w:line="276" w:lineRule="auto"/>
              <w:rPr>
                <w:rFonts w:ascii="Verdana" w:hAnsi="Verdana"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32C0B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7417866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458C8638" w14:textId="77777777" w:rsidR="00FC5693" w:rsidRPr="00FC5693" w:rsidRDefault="00FC5693" w:rsidP="00FC5693">
            <w:pPr>
              <w:spacing w:line="276" w:lineRule="auto"/>
              <w:rPr>
                <w:rFonts w:ascii="Verdana" w:hAnsi="Verdana" w:cstheme="minorHAnsi"/>
                <w:sz w:val="20"/>
                <w:szCs w:val="20"/>
              </w:rPr>
            </w:pPr>
          </w:p>
          <w:p w14:paraId="3B05F9F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6F5380F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7186CCA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5B6635E7" w14:textId="77777777" w:rsidR="00FC5693" w:rsidRPr="00FC5693" w:rsidRDefault="00FC5693" w:rsidP="00FC5693">
            <w:pPr>
              <w:spacing w:line="276" w:lineRule="auto"/>
              <w:rPr>
                <w:rFonts w:ascii="Verdana" w:hAnsi="Verdana"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B2EB5E8"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B.4.2.C Razvija osobne potencijale i socijalne uloge.</w:t>
            </w:r>
          </w:p>
          <w:p w14:paraId="4A058110"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B.4.1. Uviđa posljedice svojih i tuđih stavova/postupaka/izbora.</w:t>
            </w:r>
          </w:p>
          <w:p w14:paraId="50351F5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21007FB0"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2B2F3B0F"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4DF98A2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B.4.1.A Odabire primjerene odnose i komunikaciju.</w:t>
            </w:r>
          </w:p>
          <w:p w14:paraId="79362D51"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2E75883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C.4.1.B Procjenjuje i predviđa opasnosti kojima je izložen s naglaskom na opasnosti koje su karakteristične za mlade</w:t>
            </w:r>
          </w:p>
          <w:p w14:paraId="6DF88A43" w14:textId="77777777" w:rsidR="00FC5693" w:rsidRDefault="00FC5693" w:rsidP="00FC5693">
            <w:pPr>
              <w:spacing w:line="276" w:lineRule="auto"/>
              <w:rPr>
                <w:rFonts w:cstheme="minorHAnsi"/>
                <w:color w:val="000000"/>
                <w:sz w:val="24"/>
                <w:szCs w:val="24"/>
              </w:rPr>
            </w:pPr>
          </w:p>
        </w:tc>
      </w:tr>
      <w:tr w:rsidR="00FC5693" w14:paraId="36C6B1B2"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284AD61B" w14:textId="77777777" w:rsidR="00FC5693" w:rsidRPr="00FC5693" w:rsidRDefault="00FC5693" w:rsidP="00FC5693">
            <w:pPr>
              <w:pStyle w:val="Style7"/>
              <w:widowControl/>
              <w:spacing w:line="276" w:lineRule="auto"/>
              <w:rPr>
                <w:rStyle w:val="FontStyle77"/>
                <w:rFonts w:ascii="Verdana" w:hAnsi="Verdana" w:cstheme="minorHAnsi"/>
                <w:lang w:eastAsia="en-US"/>
              </w:rPr>
            </w:pPr>
            <w:r w:rsidRPr="00FC5693">
              <w:rPr>
                <w:rStyle w:val="FontStyle77"/>
                <w:rFonts w:ascii="Verdana" w:hAnsi="Verdana" w:cstheme="minorHAnsi"/>
                <w:lang w:eastAsia="en-US"/>
              </w:rPr>
              <w:t xml:space="preserve">3. </w:t>
            </w:r>
            <w:r w:rsidRPr="00FC5693">
              <w:rPr>
                <w:rFonts w:ascii="Verdana" w:hAnsi="Verdana" w:cstheme="minorHAnsi"/>
                <w:sz w:val="20"/>
                <w:szCs w:val="20"/>
                <w:lang w:eastAsia="en-US"/>
              </w:rPr>
              <w:t xml:space="preserve">Lakiranje plastičnih podloga-tehnički propisi  </w:t>
            </w:r>
          </w:p>
        </w:tc>
        <w:tc>
          <w:tcPr>
            <w:tcW w:w="3686" w:type="dxa"/>
            <w:tcBorders>
              <w:top w:val="single" w:sz="4" w:space="0" w:color="auto"/>
              <w:left w:val="single" w:sz="4" w:space="0" w:color="auto"/>
              <w:bottom w:val="single" w:sz="4" w:space="0" w:color="auto"/>
              <w:right w:val="single" w:sz="4" w:space="0" w:color="auto"/>
            </w:tcBorders>
          </w:tcPr>
          <w:p w14:paraId="5A049B8E" w14:textId="77777777" w:rsidR="00FC5693" w:rsidRPr="00FC5693" w:rsidRDefault="00FC5693" w:rsidP="00FC5693">
            <w:pPr>
              <w:spacing w:line="276" w:lineRule="auto"/>
              <w:rPr>
                <w:rFonts w:ascii="Verdana" w:hAnsi="Verdana" w:cs="Calibri"/>
                <w:bCs/>
                <w:sz w:val="20"/>
                <w:szCs w:val="20"/>
                <w:lang w:val="de-DE"/>
              </w:rPr>
            </w:pPr>
            <w:r w:rsidRPr="00FC5693">
              <w:rPr>
                <w:rFonts w:ascii="Verdana" w:hAnsi="Verdana" w:cs="Calibri"/>
                <w:bCs/>
                <w:sz w:val="20"/>
                <w:szCs w:val="20"/>
                <w:lang w:val="de-DE"/>
              </w:rPr>
              <w:t xml:space="preserve">Nabrojati vrste polimernih materijala. </w:t>
            </w:r>
          </w:p>
          <w:p w14:paraId="7DD076F1" w14:textId="77777777" w:rsidR="00FC5693" w:rsidRPr="00FC5693" w:rsidRDefault="00FC5693" w:rsidP="00FC5693">
            <w:pPr>
              <w:spacing w:line="276" w:lineRule="auto"/>
              <w:rPr>
                <w:rFonts w:ascii="Verdana" w:hAnsi="Verdana" w:cs="Calibri"/>
                <w:bCs/>
                <w:sz w:val="20"/>
                <w:szCs w:val="20"/>
                <w:lang w:val="de-DE"/>
              </w:rPr>
            </w:pPr>
            <w:r w:rsidRPr="00FC5693">
              <w:rPr>
                <w:rFonts w:ascii="Verdana" w:hAnsi="Verdana" w:cs="Calibri"/>
                <w:bCs/>
                <w:sz w:val="20"/>
                <w:szCs w:val="20"/>
                <w:lang w:val="de-DE"/>
              </w:rPr>
              <w:t xml:space="preserve">Opisati kemijska i fizička svojstva različitih vrsta plastika. Opisati </w:t>
            </w:r>
            <w:r w:rsidRPr="00FC5693">
              <w:rPr>
                <w:rFonts w:ascii="Verdana" w:hAnsi="Verdana" w:cs="Calibri"/>
                <w:bCs/>
                <w:sz w:val="20"/>
                <w:szCs w:val="20"/>
                <w:lang w:val="de-DE"/>
              </w:rPr>
              <w:lastRenderedPageBreak/>
              <w:t>nedostatke i prednosti plastičnih dijelova.</w:t>
            </w:r>
          </w:p>
          <w:p w14:paraId="416FEC05" w14:textId="77777777" w:rsidR="00FC5693" w:rsidRPr="00FC5693" w:rsidRDefault="00FC5693" w:rsidP="00FC5693">
            <w:pPr>
              <w:spacing w:line="276" w:lineRule="auto"/>
              <w:rPr>
                <w:rFonts w:ascii="Verdana" w:hAnsi="Verdana" w:cs="Calibri"/>
                <w:sz w:val="20"/>
                <w:szCs w:val="20"/>
              </w:rPr>
            </w:pPr>
            <w:r w:rsidRPr="00FC5693">
              <w:rPr>
                <w:rFonts w:ascii="Verdana" w:hAnsi="Verdana" w:cs="Calibri"/>
                <w:sz w:val="20"/>
                <w:szCs w:val="20"/>
              </w:rPr>
              <w:t xml:space="preserve">Analizirati načine pripreme premaza i naliča za plastiku. Analizirati postupak nanošenja temeljnih slojeva I međuslojeva naliča na plastične podloge. Objasniti funkciju aditiva za elastičnost I primjenu u 2K premazima. </w:t>
            </w:r>
          </w:p>
          <w:p w14:paraId="7DBE4804" w14:textId="77777777" w:rsidR="00FC5693" w:rsidRPr="00FC5693" w:rsidRDefault="00FC5693" w:rsidP="00FC5693">
            <w:pPr>
              <w:spacing w:line="276" w:lineRule="auto"/>
              <w:rPr>
                <w:rFonts w:ascii="Verdana" w:hAnsi="Verdana" w:cs="Calibri"/>
                <w:sz w:val="20"/>
                <w:szCs w:val="20"/>
              </w:rPr>
            </w:pPr>
            <w:r w:rsidRPr="00FC5693">
              <w:rPr>
                <w:rFonts w:ascii="Verdana" w:hAnsi="Verdana" w:cs="Calibri"/>
                <w:sz w:val="20"/>
                <w:szCs w:val="20"/>
              </w:rPr>
              <w:t xml:space="preserve">Prepoznavati uzroke nastajanja grešaka kod lakiranja plastike i utvrditi načine njihova sprečavanja ili otklanjanja </w:t>
            </w:r>
          </w:p>
          <w:p w14:paraId="07DDB73F" w14:textId="77777777" w:rsidR="00FC5693" w:rsidRPr="00FC5693" w:rsidRDefault="00FC5693" w:rsidP="00FC5693">
            <w:pPr>
              <w:spacing w:line="276" w:lineRule="auto"/>
              <w:rPr>
                <w:rFonts w:ascii="Verdana" w:hAnsi="Verdana" w:cs="Calibri"/>
                <w:sz w:val="20"/>
                <w:szCs w:val="20"/>
              </w:rPr>
            </w:pPr>
          </w:p>
          <w:p w14:paraId="5FCB8DAE" w14:textId="77777777" w:rsidR="00FC5693" w:rsidRPr="00FC5693" w:rsidRDefault="00FC5693" w:rsidP="00FC5693">
            <w:pPr>
              <w:spacing w:line="276" w:lineRule="auto"/>
              <w:rPr>
                <w:rFonts w:ascii="Verdana" w:hAnsi="Verdana" w:cstheme="minorHAnsi"/>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F0722F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Praktična nastava</w:t>
            </w:r>
          </w:p>
          <w:p w14:paraId="6FD5B7B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74F5109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7889498A" w14:textId="77777777" w:rsidR="00FC5693" w:rsidRPr="00FC5693" w:rsidRDefault="00FC5693" w:rsidP="00FC5693">
            <w:pPr>
              <w:spacing w:line="276" w:lineRule="auto"/>
              <w:rPr>
                <w:rFonts w:ascii="Verdana" w:hAnsi="Verdana" w:cstheme="minorHAnsi"/>
                <w:sz w:val="20"/>
                <w:szCs w:val="20"/>
              </w:rPr>
            </w:pPr>
          </w:p>
          <w:p w14:paraId="45D71C4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6863E3D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5B27D2F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21D457B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Borders>
              <w:top w:val="single" w:sz="4" w:space="0" w:color="auto"/>
              <w:left w:val="single" w:sz="4" w:space="0" w:color="auto"/>
              <w:bottom w:val="single" w:sz="4" w:space="0" w:color="auto"/>
              <w:right w:val="single" w:sz="4" w:space="0" w:color="auto"/>
            </w:tcBorders>
          </w:tcPr>
          <w:p w14:paraId="6A36047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ikt A.4.1. Učenik kritički odabire odgovarajuću digitalnu tehnologiju.</w:t>
            </w:r>
          </w:p>
          <w:p w14:paraId="3555FBCF"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3EA9FEFA"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zdr. B.4.1.A Odabire primjerene odnose i komunikaciju.</w:t>
            </w:r>
          </w:p>
          <w:p w14:paraId="1AA7A14D"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2BE3D0B4"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C.4.1.B Procjenjuje i predviđa opasnosti kojima je izložen s naglaskom na opasnosti koje su karakteristične za mlade</w:t>
            </w:r>
          </w:p>
          <w:p w14:paraId="5DCA590A" w14:textId="77777777" w:rsidR="00FC5693" w:rsidRDefault="00FC5693" w:rsidP="00FC5693">
            <w:pPr>
              <w:spacing w:line="276" w:lineRule="auto"/>
              <w:rPr>
                <w:rFonts w:cstheme="minorHAnsi"/>
                <w:color w:val="000000"/>
                <w:sz w:val="24"/>
                <w:szCs w:val="24"/>
              </w:rPr>
            </w:pPr>
          </w:p>
        </w:tc>
      </w:tr>
      <w:tr w:rsidR="00FC5693" w14:paraId="653CDF48"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tcPr>
          <w:p w14:paraId="7F9BC410" w14:textId="77777777" w:rsidR="00FC5693" w:rsidRPr="00FC5693" w:rsidRDefault="00FC5693" w:rsidP="00FC5693">
            <w:pPr>
              <w:pStyle w:val="Style7"/>
              <w:widowControl/>
              <w:spacing w:line="276" w:lineRule="auto"/>
              <w:rPr>
                <w:rStyle w:val="FontStyle77"/>
                <w:rFonts w:ascii="Verdana" w:hAnsi="Verdana" w:cstheme="minorHAnsi"/>
                <w:lang w:eastAsia="en-US"/>
              </w:rPr>
            </w:pPr>
            <w:r w:rsidRPr="00FC5693">
              <w:rPr>
                <w:rStyle w:val="FontStyle77"/>
                <w:rFonts w:ascii="Verdana" w:hAnsi="Verdana" w:cstheme="minorHAnsi"/>
                <w:lang w:eastAsia="en-US"/>
              </w:rPr>
              <w:lastRenderedPageBreak/>
              <w:t>4. Priprema I održavanje komore I autolakirerskih osnovnih alata</w:t>
            </w:r>
          </w:p>
          <w:p w14:paraId="15BDA82E"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27E9A4AF"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495F9B59"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73D79400"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3055A8B4"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6135E006"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6AE02FD4"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3597B634"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1835A8CF"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5D99BE5A"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6E286287"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1E58BB19"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4D0E70D8"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3E0BE23D"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68F31AD8"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5159C4C2" w14:textId="77777777" w:rsidR="00FC5693" w:rsidRPr="00FC5693" w:rsidRDefault="00FC5693" w:rsidP="00FC5693">
            <w:pPr>
              <w:pStyle w:val="Style7"/>
              <w:widowControl/>
              <w:spacing w:line="276" w:lineRule="auto"/>
              <w:rPr>
                <w:rStyle w:val="FontStyle77"/>
                <w:rFonts w:ascii="Verdana" w:hAnsi="Verdana" w:cstheme="minorHAnsi"/>
                <w:lang w:eastAsia="en-US"/>
              </w:rPr>
            </w:pPr>
          </w:p>
          <w:p w14:paraId="7BDE1CB7" w14:textId="77777777" w:rsidR="00FC5693" w:rsidRPr="00FC5693" w:rsidRDefault="00FC5693" w:rsidP="00FC5693">
            <w:pPr>
              <w:pStyle w:val="Style7"/>
              <w:widowControl/>
              <w:spacing w:line="276" w:lineRule="auto"/>
              <w:rPr>
                <w:rStyle w:val="FontStyle77"/>
                <w:rFonts w:ascii="Verdana" w:hAnsi="Verdana" w:cstheme="minorHAnsi"/>
                <w:lang w:eastAsia="en-US"/>
              </w:rPr>
            </w:pPr>
          </w:p>
        </w:tc>
        <w:tc>
          <w:tcPr>
            <w:tcW w:w="3686" w:type="dxa"/>
            <w:tcBorders>
              <w:top w:val="single" w:sz="4" w:space="0" w:color="auto"/>
              <w:left w:val="single" w:sz="4" w:space="0" w:color="auto"/>
              <w:bottom w:val="single" w:sz="4" w:space="0" w:color="auto"/>
              <w:right w:val="single" w:sz="4" w:space="0" w:color="auto"/>
            </w:tcBorders>
          </w:tcPr>
          <w:p w14:paraId="13009B4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Opisati dijelove I funkcioniranje lakirerske komore. </w:t>
            </w:r>
          </w:p>
          <w:p w14:paraId="1952DED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Analizirati način čišćenja i  održavanja autolakirerske komore. Opisati procese ventilacije i procese sušenja unutar lakirerske komore. Opisati vrste i građu prskalica I kompresora. Navesti mjere opreza u radu s kompresorom. Identificirati izvore opasnosti pri radu s alatima te načine zaštite.</w:t>
            </w:r>
          </w:p>
          <w:p w14:paraId="1B3CDB3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Analizirati alate za miješanje i za nanošenje premaza na lakirerske podloge.</w:t>
            </w:r>
          </w:p>
          <w:p w14:paraId="08B1B9E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Rukovati alatima I strojevima prema pravilima struke. </w:t>
            </w:r>
          </w:p>
          <w:p w14:paraId="253570E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Opisati postupak čišćenja i održavanja autolakirerskih prskalica i pomoćnih sredstava za rad.</w:t>
            </w:r>
          </w:p>
          <w:p w14:paraId="0E38A77C" w14:textId="77777777" w:rsidR="00FC5693" w:rsidRPr="00FC5693" w:rsidRDefault="00FC5693" w:rsidP="00FC5693">
            <w:pPr>
              <w:spacing w:line="276" w:lineRule="auto"/>
              <w:rPr>
                <w:rFonts w:ascii="Verdana" w:hAnsi="Verdana" w:cstheme="minorHAnsi"/>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E7DEC8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2FE8D96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12E8374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719C8A5B" w14:textId="77777777" w:rsidR="00FC5693" w:rsidRPr="00FC5693" w:rsidRDefault="00FC5693" w:rsidP="00FC5693">
            <w:pPr>
              <w:spacing w:line="276" w:lineRule="auto"/>
              <w:rPr>
                <w:rFonts w:ascii="Verdana" w:hAnsi="Verdana" w:cstheme="minorHAnsi"/>
                <w:sz w:val="20"/>
                <w:szCs w:val="20"/>
              </w:rPr>
            </w:pPr>
          </w:p>
          <w:p w14:paraId="1D74CBC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24BA81E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2216A1B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5946835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012920E9" w14:textId="77777777" w:rsidR="00FC5693" w:rsidRPr="00FC5693" w:rsidRDefault="00FC5693" w:rsidP="00FC5693">
            <w:pPr>
              <w:spacing w:line="276" w:lineRule="auto"/>
              <w:rPr>
                <w:rFonts w:ascii="Verdana" w:hAnsi="Verdana" w:cstheme="minorHAnsi"/>
                <w:sz w:val="20"/>
                <w:szCs w:val="20"/>
              </w:rPr>
            </w:pPr>
          </w:p>
          <w:p w14:paraId="21E033A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31298F0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2261590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subjektima.  Polaznicima treba prikazati način održavanje komore u funkcionalnom I urednom stanju te ispravan način </w:t>
            </w:r>
            <w:r w:rsidRPr="00FC5693">
              <w:rPr>
                <w:rFonts w:ascii="Verdana" w:hAnsi="Verdana" w:cstheme="minorHAnsi"/>
                <w:sz w:val="20"/>
                <w:szCs w:val="20"/>
              </w:rPr>
              <w:lastRenderedPageBreak/>
              <w:t>održavanja uređaja za prskanje boja.</w:t>
            </w:r>
          </w:p>
          <w:p w14:paraId="0BA109F8" w14:textId="77777777" w:rsidR="00FC5693" w:rsidRPr="00FC5693" w:rsidRDefault="00FC5693" w:rsidP="00FC5693">
            <w:pPr>
              <w:spacing w:line="276" w:lineRule="auto"/>
              <w:rPr>
                <w:rFonts w:ascii="Verdana" w:hAnsi="Verdana"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C083590"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zdr B.4.2.C Razvija osobne potencijale i socijalne uloge.</w:t>
            </w:r>
          </w:p>
          <w:p w14:paraId="21FBBBE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ikt A.4.1. Učenik kritički odabire odgovarajuću digitalnu tehnologiju.</w:t>
            </w:r>
          </w:p>
          <w:p w14:paraId="516556C0"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B.4.1. Uviđa posljedice svojih i tuđih stavova/postupaka/izbora.</w:t>
            </w:r>
          </w:p>
          <w:p w14:paraId="37BDF3EB"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0D4354F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6B2046D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504AE3F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B.4.1.A Odabire primjerene odnose i komunikaciju.</w:t>
            </w:r>
          </w:p>
          <w:p w14:paraId="6418AC1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218E9FA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C.4.1.B Procjenjuje i predviđa opasnosti kojima je izložen s naglaskom na opasnosti koje su karakteristične za mlade</w:t>
            </w:r>
          </w:p>
          <w:p w14:paraId="778FDDCC" w14:textId="77777777" w:rsidR="00FC5693" w:rsidRDefault="00FC5693" w:rsidP="00FC5693">
            <w:pPr>
              <w:spacing w:line="276" w:lineRule="auto"/>
              <w:rPr>
                <w:rFonts w:cstheme="minorHAnsi"/>
                <w:color w:val="000000"/>
                <w:sz w:val="24"/>
                <w:szCs w:val="24"/>
              </w:rPr>
            </w:pPr>
          </w:p>
        </w:tc>
      </w:tr>
      <w:tr w:rsidR="00FC5693" w14:paraId="22A8A120"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6B4EB6E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5. Autolakirerski ličilački materijali </w:t>
            </w:r>
          </w:p>
        </w:tc>
        <w:tc>
          <w:tcPr>
            <w:tcW w:w="3686" w:type="dxa"/>
            <w:tcBorders>
              <w:top w:val="single" w:sz="4" w:space="0" w:color="auto"/>
              <w:left w:val="single" w:sz="4" w:space="0" w:color="auto"/>
              <w:bottom w:val="single" w:sz="4" w:space="0" w:color="auto"/>
              <w:right w:val="single" w:sz="4" w:space="0" w:color="auto"/>
            </w:tcBorders>
            <w:hideMark/>
          </w:tcPr>
          <w:p w14:paraId="45CABAE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Identificirati autolakirerske materijale, razlikovati obilježja boja, lakova i drugih materijala koji su neophodni za obavljanje </w:t>
            </w:r>
          </w:p>
          <w:p w14:paraId="0D709F1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radova kod popravnog lakiranja (primeri, materijali za kitanje, punila, uni, metalik I pearl baze, aditivi, bezbojni lakovi). </w:t>
            </w:r>
          </w:p>
          <w:p w14:paraId="3492E14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Polaznik će analizirati</w:t>
            </w:r>
          </w:p>
          <w:p w14:paraId="01DA6BE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načine pripreme premaza i naliča, prepoznavati uzroke nastajanja grešaka i utvrditi načine</w:t>
            </w:r>
          </w:p>
          <w:p w14:paraId="3369DBA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njihova sprječavanja ili otklanjanja.</w:t>
            </w:r>
          </w:p>
        </w:tc>
        <w:tc>
          <w:tcPr>
            <w:tcW w:w="2835" w:type="dxa"/>
            <w:tcBorders>
              <w:top w:val="single" w:sz="4" w:space="0" w:color="auto"/>
              <w:left w:val="single" w:sz="4" w:space="0" w:color="auto"/>
              <w:bottom w:val="single" w:sz="4" w:space="0" w:color="auto"/>
              <w:right w:val="single" w:sz="4" w:space="0" w:color="auto"/>
            </w:tcBorders>
          </w:tcPr>
          <w:p w14:paraId="7F1C56A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7D3461D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5D9A389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007AD234" w14:textId="77777777" w:rsidR="00FC5693" w:rsidRPr="00FC5693" w:rsidRDefault="00FC5693" w:rsidP="00FC5693">
            <w:pPr>
              <w:spacing w:line="276" w:lineRule="auto"/>
              <w:rPr>
                <w:rFonts w:ascii="Verdana" w:hAnsi="Verdana" w:cstheme="minorHAnsi"/>
                <w:sz w:val="20"/>
                <w:szCs w:val="20"/>
              </w:rPr>
            </w:pPr>
          </w:p>
          <w:p w14:paraId="02DECF5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38C4E3C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7463C80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32FCDD7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29C968C3" w14:textId="77777777" w:rsidR="00FC5693" w:rsidRPr="00FC5693" w:rsidRDefault="00FC5693" w:rsidP="00FC5693">
            <w:pPr>
              <w:spacing w:line="276" w:lineRule="auto"/>
              <w:rPr>
                <w:rFonts w:ascii="Verdana" w:hAnsi="Verdana" w:cstheme="minorHAnsi"/>
                <w:sz w:val="20"/>
                <w:szCs w:val="20"/>
              </w:rPr>
            </w:pPr>
          </w:p>
          <w:p w14:paraId="2EC4D9B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50E0B89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581554E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pokazati uzorke autolakirerskih glavnih l pomoćnih materijala.</w:t>
            </w:r>
          </w:p>
          <w:p w14:paraId="45675E5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Primjer vrednovanja: Razlikovati autolakirerske materijale prema sastavu namjeni i funkciji unutar naliča.</w:t>
            </w:r>
          </w:p>
        </w:tc>
        <w:tc>
          <w:tcPr>
            <w:tcW w:w="4961" w:type="dxa"/>
            <w:tcBorders>
              <w:top w:val="single" w:sz="4" w:space="0" w:color="auto"/>
              <w:left w:val="single" w:sz="4" w:space="0" w:color="auto"/>
              <w:bottom w:val="single" w:sz="4" w:space="0" w:color="auto"/>
              <w:right w:val="single" w:sz="4" w:space="0" w:color="auto"/>
            </w:tcBorders>
          </w:tcPr>
          <w:p w14:paraId="299BE8F5" w14:textId="77777777" w:rsidR="00FC5693" w:rsidRDefault="00FC5693" w:rsidP="00FC5693">
            <w:pPr>
              <w:spacing w:line="276" w:lineRule="auto"/>
              <w:rPr>
                <w:rFonts w:cstheme="minorHAnsi"/>
                <w:color w:val="000000"/>
                <w:sz w:val="24"/>
                <w:szCs w:val="24"/>
                <w:lang w:eastAsia="hr-HR"/>
              </w:rPr>
            </w:pPr>
            <w:r>
              <w:rPr>
                <w:rFonts w:cstheme="minorHAnsi"/>
                <w:color w:val="000000"/>
                <w:sz w:val="24"/>
                <w:szCs w:val="24"/>
              </w:rPr>
              <w:t>A 4. 1. Učenik kritički odabire odgovarajuću digitalnu tehnologiju.</w:t>
            </w:r>
          </w:p>
          <w:p w14:paraId="5D44CA4E" w14:textId="77777777" w:rsidR="00FC5693" w:rsidRDefault="00FC5693" w:rsidP="00FC5693">
            <w:pPr>
              <w:spacing w:line="276" w:lineRule="auto"/>
              <w:rPr>
                <w:rFonts w:cstheme="minorHAnsi"/>
                <w:color w:val="000000"/>
                <w:sz w:val="24"/>
                <w:szCs w:val="24"/>
                <w:lang w:eastAsia="hr-HR"/>
              </w:rPr>
            </w:pPr>
            <w:r>
              <w:rPr>
                <w:rFonts w:cstheme="minorHAnsi"/>
                <w:color w:val="000000"/>
                <w:sz w:val="24"/>
                <w:szCs w:val="24"/>
              </w:rPr>
              <w:t>B –4.2. Planira i upravlja aktivnostima.</w:t>
            </w:r>
          </w:p>
          <w:p w14:paraId="3312013B" w14:textId="77777777" w:rsidR="00FC5693" w:rsidRDefault="00FC5693" w:rsidP="00FC5693">
            <w:pPr>
              <w:spacing w:line="276" w:lineRule="auto"/>
              <w:rPr>
                <w:rFonts w:cstheme="minorHAnsi"/>
                <w:color w:val="000000"/>
                <w:sz w:val="24"/>
                <w:szCs w:val="24"/>
                <w:lang w:eastAsia="hr-HR"/>
              </w:rPr>
            </w:pPr>
            <w:r>
              <w:rPr>
                <w:rFonts w:cstheme="minorHAnsi"/>
                <w:color w:val="000000"/>
                <w:sz w:val="24"/>
                <w:szCs w:val="24"/>
              </w:rPr>
              <w:t>A –4.3. Upoznaje i kritički sagledava mogućnosti razvoja karijere i profesionalnog usmjeravanja.</w:t>
            </w:r>
          </w:p>
          <w:p w14:paraId="54C607AE" w14:textId="77777777" w:rsidR="00FC5693" w:rsidRDefault="00FC5693" w:rsidP="00FC5693">
            <w:pPr>
              <w:spacing w:line="276" w:lineRule="auto"/>
              <w:rPr>
                <w:rFonts w:cstheme="minorHAnsi"/>
                <w:color w:val="000000"/>
                <w:sz w:val="24"/>
                <w:szCs w:val="24"/>
                <w:lang w:eastAsia="hr-HR"/>
              </w:rPr>
            </w:pPr>
            <w:r>
              <w:rPr>
                <w:rFonts w:cstheme="minorHAnsi"/>
                <w:color w:val="000000"/>
                <w:sz w:val="24"/>
                <w:szCs w:val="24"/>
              </w:rPr>
              <w:t>B –4.2. Planira i upravlja aktivnostima.</w:t>
            </w:r>
          </w:p>
          <w:p w14:paraId="4C21707B" w14:textId="77777777" w:rsidR="00FC5693" w:rsidRDefault="00FC5693" w:rsidP="00FC5693">
            <w:pPr>
              <w:spacing w:line="276" w:lineRule="auto"/>
              <w:rPr>
                <w:rFonts w:cstheme="minorHAnsi"/>
                <w:sz w:val="24"/>
                <w:szCs w:val="24"/>
              </w:rPr>
            </w:pPr>
            <w:r>
              <w:rPr>
                <w:rFonts w:cstheme="minorHAnsi"/>
                <w:sz w:val="24"/>
                <w:szCs w:val="24"/>
              </w:rPr>
              <w:t>Upravljanje informacijama. Učenik samostalno traži nove informacije iz različitih izvora, transformira ih u novo znanje i uspješno primjenjuje pri rješavanju problema.</w:t>
            </w:r>
          </w:p>
          <w:p w14:paraId="39E50975" w14:textId="77777777" w:rsidR="00FC5693" w:rsidRDefault="00FC5693" w:rsidP="00FC5693">
            <w:pPr>
              <w:spacing w:line="276" w:lineRule="auto"/>
              <w:rPr>
                <w:rFonts w:cstheme="minorHAnsi"/>
                <w:sz w:val="24"/>
                <w:szCs w:val="24"/>
              </w:rPr>
            </w:pPr>
          </w:p>
        </w:tc>
      </w:tr>
      <w:tr w:rsidR="00FC5693" w14:paraId="464BA79E"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3A3A176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6. Čišćenje I odmaščivanje podloga </w:t>
            </w:r>
          </w:p>
        </w:tc>
        <w:tc>
          <w:tcPr>
            <w:tcW w:w="3686" w:type="dxa"/>
            <w:tcBorders>
              <w:top w:val="single" w:sz="4" w:space="0" w:color="auto"/>
              <w:left w:val="single" w:sz="4" w:space="0" w:color="auto"/>
              <w:bottom w:val="single" w:sz="4" w:space="0" w:color="auto"/>
              <w:right w:val="single" w:sz="4" w:space="0" w:color="auto"/>
            </w:tcBorders>
          </w:tcPr>
          <w:p w14:paraId="619F940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Navesti mehaničke i kemijske postupke uklanjanja slojeva naliča I korozije. Razlikovati kemijska</w:t>
            </w:r>
          </w:p>
          <w:p w14:paraId="41FF3F7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sredstva za</w:t>
            </w:r>
          </w:p>
          <w:p w14:paraId="783381E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uklanjanje starih</w:t>
            </w:r>
          </w:p>
          <w:p w14:paraId="6B0BD03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premaza i</w:t>
            </w:r>
          </w:p>
          <w:p w14:paraId="3F40931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korozije. Navesti sredstva</w:t>
            </w:r>
          </w:p>
          <w:p w14:paraId="2B57DEF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za uklanjanje starih</w:t>
            </w:r>
          </w:p>
          <w:p w14:paraId="65110B4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premaza i korozije te opisati</w:t>
            </w:r>
          </w:p>
          <w:p w14:paraId="59EBB94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način njihovog djelovanja na podlogu i slojeve stare boje. </w:t>
            </w:r>
          </w:p>
          <w:p w14:paraId="432FC1F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Objasniti način primjene kemijskih</w:t>
            </w:r>
          </w:p>
          <w:p w14:paraId="1A32080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sredstava za uklanjanje starih premaza i korozije.</w:t>
            </w:r>
          </w:p>
          <w:p w14:paraId="0C6A33A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Analizirati opasnosti pri upotrebi kemijskih sredstava za uklanjanje</w:t>
            </w:r>
          </w:p>
          <w:p w14:paraId="614C825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starih premaza i korozije I način zaštite od tih sredstava.</w:t>
            </w:r>
          </w:p>
          <w:p w14:paraId="4F30C999" w14:textId="77777777" w:rsidR="00FC5693" w:rsidRPr="00FC5693" w:rsidRDefault="00FC5693" w:rsidP="00FC5693">
            <w:pPr>
              <w:spacing w:line="276" w:lineRule="auto"/>
              <w:rPr>
                <w:rFonts w:ascii="Verdana" w:hAnsi="Verdana"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DB2E0C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Praktična nastava</w:t>
            </w:r>
          </w:p>
          <w:p w14:paraId="7266F9B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73874BE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2878D0F0" w14:textId="77777777" w:rsidR="00FC5693" w:rsidRPr="00FC5693" w:rsidRDefault="00FC5693" w:rsidP="00FC5693">
            <w:pPr>
              <w:spacing w:line="276" w:lineRule="auto"/>
              <w:rPr>
                <w:rFonts w:ascii="Verdana" w:hAnsi="Verdana" w:cstheme="minorHAnsi"/>
                <w:sz w:val="20"/>
                <w:szCs w:val="20"/>
              </w:rPr>
            </w:pPr>
          </w:p>
          <w:p w14:paraId="3DF45B2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625AE54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541BA2E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Ukrasne tehnike </w:t>
            </w:r>
          </w:p>
          <w:p w14:paraId="434528E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Borders>
              <w:top w:val="single" w:sz="4" w:space="0" w:color="auto"/>
              <w:left w:val="single" w:sz="4" w:space="0" w:color="auto"/>
              <w:bottom w:val="single" w:sz="4" w:space="0" w:color="auto"/>
              <w:right w:val="single" w:sz="4" w:space="0" w:color="auto"/>
            </w:tcBorders>
          </w:tcPr>
          <w:p w14:paraId="4F3FB7A1"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osr B.4.2. Suradnički uči i radi u timu.</w:t>
            </w:r>
          </w:p>
          <w:p w14:paraId="5A7489C8"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43D6A5E2"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1CA69BFB"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zdr. B.4.1.A Odabire primjerene odnose i komunikaciju.</w:t>
            </w:r>
          </w:p>
          <w:p w14:paraId="3EBAAD9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1AA29004"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C.4.1.B Procjenjuje i predviđa opasnosti kojima je izložen s naglaskom na opasnosti koje su karakteristične za mlade</w:t>
            </w:r>
          </w:p>
          <w:p w14:paraId="697B9D3A" w14:textId="77777777" w:rsidR="00FC5693" w:rsidRDefault="00FC5693" w:rsidP="00FC5693">
            <w:pPr>
              <w:spacing w:line="276" w:lineRule="auto"/>
              <w:rPr>
                <w:rFonts w:cstheme="minorHAnsi"/>
                <w:color w:val="000000"/>
                <w:sz w:val="24"/>
                <w:szCs w:val="24"/>
              </w:rPr>
            </w:pPr>
          </w:p>
        </w:tc>
      </w:tr>
      <w:tr w:rsidR="00FC5693" w14:paraId="41C8020B"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5F6A214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7. Brušenje</w:t>
            </w:r>
          </w:p>
        </w:tc>
        <w:tc>
          <w:tcPr>
            <w:tcW w:w="3686" w:type="dxa"/>
            <w:tcBorders>
              <w:top w:val="single" w:sz="4" w:space="0" w:color="auto"/>
              <w:left w:val="single" w:sz="4" w:space="0" w:color="auto"/>
              <w:bottom w:val="single" w:sz="4" w:space="0" w:color="auto"/>
              <w:right w:val="single" w:sz="4" w:space="0" w:color="auto"/>
            </w:tcBorders>
            <w:hideMark/>
          </w:tcPr>
          <w:p w14:paraId="058C7D1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Navesti sredstva I alate za brušenje</w:t>
            </w:r>
          </w:p>
          <w:p w14:paraId="79A68C7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lakirerskih podloga. Razlikovati vrste ručnih, pneumatskih, električnih i aku alata za brušenje.  Opisati građu i namjenu alata za brušenje metalnih, plastičnih I drvenih podloga.</w:t>
            </w:r>
          </w:p>
          <w:p w14:paraId="056810F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Objasniti način rada pojedinih alata za brušenje atolakirerskih ličilačkih</w:t>
            </w:r>
          </w:p>
          <w:p w14:paraId="045FBC4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podloga. Analizirati načine</w:t>
            </w:r>
          </w:p>
          <w:p w14:paraId="67C5F25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održavanja i odlaganja alata za brušenje.</w:t>
            </w:r>
          </w:p>
        </w:tc>
        <w:tc>
          <w:tcPr>
            <w:tcW w:w="2835" w:type="dxa"/>
            <w:tcBorders>
              <w:top w:val="single" w:sz="4" w:space="0" w:color="auto"/>
              <w:left w:val="single" w:sz="4" w:space="0" w:color="auto"/>
              <w:bottom w:val="single" w:sz="4" w:space="0" w:color="auto"/>
              <w:right w:val="single" w:sz="4" w:space="0" w:color="auto"/>
            </w:tcBorders>
          </w:tcPr>
          <w:p w14:paraId="2FEFB11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1969173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Tehnologija zanimanja Tehnološke vježbe</w:t>
            </w:r>
          </w:p>
          <w:p w14:paraId="6FABA53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 Crtanje s osnovama obojenja </w:t>
            </w:r>
          </w:p>
          <w:p w14:paraId="26EE16D5" w14:textId="77777777" w:rsidR="00FC5693" w:rsidRPr="00FC5693" w:rsidRDefault="00FC5693" w:rsidP="00FC5693">
            <w:pPr>
              <w:spacing w:line="276" w:lineRule="auto"/>
              <w:rPr>
                <w:rFonts w:ascii="Verdana" w:hAnsi="Verdana" w:cstheme="minorHAnsi"/>
                <w:sz w:val="20"/>
                <w:szCs w:val="20"/>
              </w:rPr>
            </w:pPr>
          </w:p>
          <w:p w14:paraId="16EEB9E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5F5F9D0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7218E16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3F8BF28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Borders>
              <w:top w:val="single" w:sz="4" w:space="0" w:color="auto"/>
              <w:left w:val="single" w:sz="4" w:space="0" w:color="auto"/>
              <w:bottom w:val="single" w:sz="4" w:space="0" w:color="auto"/>
              <w:right w:val="single" w:sz="4" w:space="0" w:color="auto"/>
            </w:tcBorders>
          </w:tcPr>
          <w:p w14:paraId="76E4E5A8"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uku A.4/5.3. Kreativno mišljenje. Učenik kreativno djeluje u različitim područjima učenja.</w:t>
            </w:r>
          </w:p>
          <w:p w14:paraId="464B6773"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B.4.2.C Razvija osobne potencijale i socijalne uloge.</w:t>
            </w:r>
          </w:p>
          <w:p w14:paraId="55CC85B6"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B.4.1. Uviđa posljedice svojih i tuđih stavova/postupaka/izbora.</w:t>
            </w:r>
          </w:p>
          <w:p w14:paraId="22327647"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04F04F7F"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12267C7A"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698216C8"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B.4.1.A Odabire primjerene odnose i komunikaciju.</w:t>
            </w:r>
          </w:p>
          <w:p w14:paraId="3EB0D4EB"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20E5022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C.4.1.B Procjenjuje i predviđa opasnosti kojima je izložen s naglaskom na opasnosti koje su karakteristične za mlade</w:t>
            </w:r>
          </w:p>
          <w:p w14:paraId="0C916B24" w14:textId="77777777" w:rsidR="00FC5693" w:rsidRDefault="00FC5693" w:rsidP="00FC5693">
            <w:pPr>
              <w:spacing w:line="276" w:lineRule="auto"/>
              <w:rPr>
                <w:rFonts w:cstheme="minorHAnsi"/>
                <w:color w:val="000000"/>
                <w:sz w:val="24"/>
                <w:szCs w:val="24"/>
              </w:rPr>
            </w:pPr>
          </w:p>
        </w:tc>
      </w:tr>
      <w:tr w:rsidR="00FC5693" w14:paraId="0DA78DE9"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31034227" w14:textId="77777777" w:rsidR="00FC5693" w:rsidRPr="00FC5693" w:rsidRDefault="00FC5693" w:rsidP="00FC5693">
            <w:pPr>
              <w:pStyle w:val="Style7"/>
              <w:widowControl/>
              <w:spacing w:line="276" w:lineRule="auto"/>
              <w:rPr>
                <w:rFonts w:ascii="Verdana" w:hAnsi="Verdana" w:cstheme="minorHAnsi"/>
                <w:sz w:val="20"/>
                <w:szCs w:val="20"/>
                <w:lang w:eastAsia="en-US"/>
              </w:rPr>
            </w:pPr>
            <w:r w:rsidRPr="00FC5693">
              <w:rPr>
                <w:rFonts w:ascii="Verdana" w:hAnsi="Verdana" w:cstheme="minorHAnsi"/>
                <w:sz w:val="20"/>
                <w:szCs w:val="20"/>
                <w:lang w:eastAsia="en-US"/>
              </w:rPr>
              <w:t xml:space="preserve">8.Izravnavanje podloga </w:t>
            </w:r>
          </w:p>
        </w:tc>
        <w:tc>
          <w:tcPr>
            <w:tcW w:w="3686" w:type="dxa"/>
            <w:tcBorders>
              <w:top w:val="single" w:sz="4" w:space="0" w:color="auto"/>
              <w:left w:val="single" w:sz="4" w:space="0" w:color="auto"/>
              <w:bottom w:val="single" w:sz="4" w:space="0" w:color="auto"/>
              <w:right w:val="single" w:sz="4" w:space="0" w:color="auto"/>
            </w:tcBorders>
            <w:hideMark/>
          </w:tcPr>
          <w:p w14:paraId="650DAA0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Navesti vrste, sastav,</w:t>
            </w:r>
          </w:p>
          <w:p w14:paraId="5841DDC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svojstva i namjenu kitova za izravnavanje metalnih I plastičnih podloga. Objasniti</w:t>
            </w:r>
          </w:p>
          <w:p w14:paraId="71E5534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postupak pripreme kitova i</w:t>
            </w:r>
          </w:p>
          <w:p w14:paraId="05B9025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na zadanim metalnim I plastičnim podlogama.</w:t>
            </w:r>
          </w:p>
          <w:p w14:paraId="259CAAE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Analizirati primjenu kitova za izravnavanje podloga. Odrediti količinu materijala sukladno obimu radova. Navesti omjere miješanja </w:t>
            </w:r>
            <w:r w:rsidRPr="00FC5693">
              <w:rPr>
                <w:rFonts w:ascii="Verdana" w:hAnsi="Verdana" w:cstheme="minorHAnsi"/>
                <w:sz w:val="20"/>
                <w:szCs w:val="20"/>
              </w:rPr>
              <w:lastRenderedPageBreak/>
              <w:t>2K materijala s utvrđivačem. Navesti slijed granulacija za postizanje zaglađene podloge. Nanijeti kit optimalnom debljinom sloja. Izravnati I zagladiti površinu brusnim sredstvima I alatima.</w:t>
            </w:r>
          </w:p>
        </w:tc>
        <w:tc>
          <w:tcPr>
            <w:tcW w:w="2835" w:type="dxa"/>
            <w:tcBorders>
              <w:top w:val="single" w:sz="4" w:space="0" w:color="auto"/>
              <w:left w:val="single" w:sz="4" w:space="0" w:color="auto"/>
              <w:bottom w:val="single" w:sz="4" w:space="0" w:color="auto"/>
              <w:right w:val="single" w:sz="4" w:space="0" w:color="auto"/>
            </w:tcBorders>
          </w:tcPr>
          <w:p w14:paraId="06549F0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Praktična nastava</w:t>
            </w:r>
          </w:p>
          <w:p w14:paraId="7765C43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1624F7F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2349F9AE" w14:textId="77777777" w:rsidR="00FC5693" w:rsidRPr="00FC5693" w:rsidRDefault="00FC5693" w:rsidP="00FC5693">
            <w:pPr>
              <w:spacing w:line="276" w:lineRule="auto"/>
              <w:rPr>
                <w:rFonts w:ascii="Verdana" w:hAnsi="Verdana" w:cstheme="minorHAnsi"/>
                <w:sz w:val="20"/>
                <w:szCs w:val="20"/>
              </w:rPr>
            </w:pPr>
          </w:p>
          <w:p w14:paraId="67FC431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53A733C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507B4D3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254EEA1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Risanje s osnovama bojenja) </w:t>
            </w:r>
          </w:p>
        </w:tc>
        <w:tc>
          <w:tcPr>
            <w:tcW w:w="4961" w:type="dxa"/>
            <w:tcBorders>
              <w:top w:val="single" w:sz="4" w:space="0" w:color="auto"/>
              <w:left w:val="single" w:sz="4" w:space="0" w:color="auto"/>
              <w:bottom w:val="single" w:sz="4" w:space="0" w:color="auto"/>
              <w:right w:val="single" w:sz="4" w:space="0" w:color="auto"/>
            </w:tcBorders>
          </w:tcPr>
          <w:p w14:paraId="5F7822EA" w14:textId="77777777" w:rsidR="00FC5693" w:rsidRDefault="00FC5693" w:rsidP="00FC5693">
            <w:pPr>
              <w:pStyle w:val="Odlomakpopisa"/>
              <w:spacing w:line="276" w:lineRule="auto"/>
              <w:ind w:left="317"/>
              <w:rPr>
                <w:rFonts w:eastAsia="Times New Roman" w:cstheme="minorHAnsi"/>
                <w:color w:val="000000"/>
                <w:sz w:val="24"/>
                <w:szCs w:val="24"/>
                <w:lang w:eastAsia="hr-HR"/>
              </w:rPr>
            </w:pPr>
          </w:p>
          <w:p w14:paraId="1EE056AF"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1F6A2BBA"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471C423B"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2225AC1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zdr. B.4.1.A Odabire primjerene odnose i komunikaciju.</w:t>
            </w:r>
          </w:p>
          <w:p w14:paraId="1A480CA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591B41A1"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C.4.1.B Procjenjuje i predviđa opasnosti kojima je izložen s naglaskom na opasnosti koje su karakteristične za mlade</w:t>
            </w:r>
          </w:p>
          <w:p w14:paraId="05B1B634" w14:textId="77777777" w:rsidR="00FC5693" w:rsidRDefault="00FC5693" w:rsidP="00FC5693">
            <w:pPr>
              <w:spacing w:line="276" w:lineRule="auto"/>
              <w:rPr>
                <w:rFonts w:cstheme="minorHAnsi"/>
                <w:sz w:val="24"/>
                <w:szCs w:val="24"/>
              </w:rPr>
            </w:pPr>
          </w:p>
        </w:tc>
      </w:tr>
      <w:tr w:rsidR="00FC5693" w14:paraId="5A782E16"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6FFBCCC7" w14:textId="77777777" w:rsidR="00FC5693" w:rsidRPr="00FC5693" w:rsidRDefault="00FC5693" w:rsidP="00FC5693">
            <w:pPr>
              <w:spacing w:line="276" w:lineRule="auto"/>
              <w:rPr>
                <w:rFonts w:ascii="Verdana" w:hAnsi="Verdana" w:cstheme="minorHAnsi"/>
                <w:sz w:val="20"/>
                <w:szCs w:val="20"/>
              </w:rPr>
            </w:pPr>
            <w:r w:rsidRPr="00FC5693">
              <w:rPr>
                <w:rStyle w:val="FontStyle77"/>
                <w:rFonts w:ascii="Verdana" w:hAnsi="Verdana" w:cstheme="minorHAnsi"/>
              </w:rPr>
              <w:lastRenderedPageBreak/>
              <w:t xml:space="preserve">9.Sistemi lakiranja  </w:t>
            </w:r>
          </w:p>
        </w:tc>
        <w:tc>
          <w:tcPr>
            <w:tcW w:w="3686" w:type="dxa"/>
            <w:tcBorders>
              <w:top w:val="single" w:sz="4" w:space="0" w:color="auto"/>
              <w:left w:val="single" w:sz="4" w:space="0" w:color="auto"/>
              <w:bottom w:val="single" w:sz="4" w:space="0" w:color="auto"/>
              <w:right w:val="single" w:sz="4" w:space="0" w:color="auto"/>
            </w:tcBorders>
            <w:hideMark/>
          </w:tcPr>
          <w:p w14:paraId="29EBE3C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Navesti različite sisteme prskanja boja I lakova. Opisati airless uređaj za prskanje I njegovu primjenu. Opisati toplo prskanje boja I primjenu. Opisati elektrostatsko prskanje boja u tekućem stanju kao I boja u prahu. Opisati konvencionalno zračno prskanje boja. Opisati način rada sa airbrush alatima (zračnim kistovima).  Komparirati izgled površine lakirane različitim alatima I uređajima za prskanje i utvrditi nedostatke i prednosti.</w:t>
            </w:r>
          </w:p>
        </w:tc>
        <w:tc>
          <w:tcPr>
            <w:tcW w:w="2835" w:type="dxa"/>
            <w:tcBorders>
              <w:top w:val="single" w:sz="4" w:space="0" w:color="auto"/>
              <w:left w:val="single" w:sz="4" w:space="0" w:color="auto"/>
              <w:bottom w:val="single" w:sz="4" w:space="0" w:color="auto"/>
              <w:right w:val="single" w:sz="4" w:space="0" w:color="auto"/>
            </w:tcBorders>
          </w:tcPr>
          <w:p w14:paraId="598E424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41926B3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29284F1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0A6ECF9E" w14:textId="77777777" w:rsidR="00FC5693" w:rsidRPr="00FC5693" w:rsidRDefault="00FC5693" w:rsidP="00FC5693">
            <w:pPr>
              <w:spacing w:line="276" w:lineRule="auto"/>
              <w:rPr>
                <w:rFonts w:ascii="Verdana" w:hAnsi="Verdana" w:cstheme="minorHAnsi"/>
                <w:sz w:val="20"/>
                <w:szCs w:val="20"/>
              </w:rPr>
            </w:pPr>
          </w:p>
          <w:p w14:paraId="581FA4F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Praktična nastava</w:t>
            </w:r>
          </w:p>
          <w:p w14:paraId="51082C8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41A256D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0BE98D3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Borders>
              <w:top w:val="single" w:sz="4" w:space="0" w:color="auto"/>
              <w:left w:val="single" w:sz="4" w:space="0" w:color="auto"/>
              <w:bottom w:val="single" w:sz="4" w:space="0" w:color="auto"/>
              <w:right w:val="single" w:sz="4" w:space="0" w:color="auto"/>
            </w:tcBorders>
          </w:tcPr>
          <w:p w14:paraId="19DAF8B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ikt C 4.1. Učenik samostalno provodi složeno istraživanje radi rješenja problema u digitalnome okružju.</w:t>
            </w:r>
          </w:p>
          <w:p w14:paraId="0083F20D"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60E99C56"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7D1F713F"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B.4.1.A Odabire primjerene odnose i komunikaciju.</w:t>
            </w:r>
          </w:p>
          <w:p w14:paraId="3A4879AB"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097071A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C.4.1.B Procjenjuje i predviđa opasnosti kojima je izložen s naglaskom na opasnosti koje su karakteristične za mlade</w:t>
            </w:r>
          </w:p>
          <w:p w14:paraId="39C52062" w14:textId="77777777" w:rsidR="00FC5693" w:rsidRDefault="00FC5693" w:rsidP="00FC5693">
            <w:pPr>
              <w:pStyle w:val="Odlomakpopisa"/>
              <w:spacing w:line="276" w:lineRule="auto"/>
              <w:ind w:left="317"/>
              <w:rPr>
                <w:rFonts w:cstheme="minorHAnsi"/>
                <w:sz w:val="24"/>
                <w:szCs w:val="24"/>
              </w:rPr>
            </w:pPr>
          </w:p>
        </w:tc>
      </w:tr>
      <w:tr w:rsidR="00FC5693" w14:paraId="1C4BF670"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tcPr>
          <w:p w14:paraId="4F8CDDB4" w14:textId="77777777" w:rsidR="00FC5693" w:rsidRPr="00FC5693" w:rsidRDefault="00FC5693" w:rsidP="00FC5693">
            <w:pPr>
              <w:spacing w:line="276" w:lineRule="auto"/>
              <w:rPr>
                <w:rStyle w:val="FontStyle77"/>
                <w:rFonts w:ascii="Verdana" w:hAnsi="Verdana" w:cstheme="minorHAnsi"/>
              </w:rPr>
            </w:pPr>
            <w:r w:rsidRPr="00FC5693">
              <w:rPr>
                <w:rStyle w:val="FontStyle77"/>
                <w:rFonts w:ascii="Verdana" w:hAnsi="Verdana" w:cstheme="minorHAnsi"/>
              </w:rPr>
              <w:t>10. Pripremni radovi za višebojno lakiranje</w:t>
            </w:r>
          </w:p>
          <w:p w14:paraId="6A2228D1" w14:textId="77777777" w:rsidR="00FC5693" w:rsidRPr="00FC5693" w:rsidRDefault="00FC5693" w:rsidP="00FC5693">
            <w:pPr>
              <w:spacing w:line="276" w:lineRule="auto"/>
              <w:rPr>
                <w:rFonts w:ascii="Verdana" w:hAnsi="Verdana"/>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B84BF6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Odabrati alat,</w:t>
            </w:r>
          </w:p>
          <w:p w14:paraId="6EAEC3D4"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opremu i materijal za</w:t>
            </w:r>
          </w:p>
          <w:p w14:paraId="419B82D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složenije dekorativne autolakirerske</w:t>
            </w:r>
          </w:p>
          <w:p w14:paraId="05F66DDC"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radove. Provjeriti zaštitu</w:t>
            </w:r>
          </w:p>
          <w:p w14:paraId="59E153E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prostora, kontrolirati</w:t>
            </w:r>
          </w:p>
          <w:p w14:paraId="345CD3F5"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odabrani alat, postavljenu</w:t>
            </w:r>
          </w:p>
          <w:p w14:paraId="683C2E53"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opremu i pripremljenu boju Navesti i opisati alate za</w:t>
            </w:r>
          </w:p>
          <w:p w14:paraId="67CA1B90"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tehniku šabloniranja i</w:t>
            </w:r>
          </w:p>
          <w:p w14:paraId="4F90555A"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rada pomoću procrtnice.</w:t>
            </w:r>
          </w:p>
          <w:p w14:paraId="6F27491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Objasniti tehnološki postupak za izradu procrtnica I šablona.</w:t>
            </w:r>
          </w:p>
          <w:p w14:paraId="512AF62E"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Pripremiti airbrush alat; spojiti kompresor i pročistiti dizu.</w:t>
            </w:r>
          </w:p>
          <w:p w14:paraId="783316DA"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Pripremiti boje miješanjem tona i razrjeđivanjem.</w:t>
            </w:r>
          </w:p>
          <w:p w14:paraId="5B00A8B9"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Izraditi tonsku skicu prskanjem baznih slojeva. Analizirati način</w:t>
            </w:r>
          </w:p>
          <w:p w14:paraId="4355A10A"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održavanja i odlaganja</w:t>
            </w:r>
          </w:p>
          <w:p w14:paraId="470FE2AF"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alata za tehniku</w:t>
            </w:r>
          </w:p>
          <w:p w14:paraId="47783C8C"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lastRenderedPageBreak/>
              <w:t>šabloniranja i izradu</w:t>
            </w:r>
          </w:p>
          <w:p w14:paraId="6AB7B30E"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procrtnica.</w:t>
            </w:r>
          </w:p>
          <w:p w14:paraId="245D0504" w14:textId="77777777" w:rsidR="00FC5693" w:rsidRPr="00FC5693" w:rsidRDefault="00FC5693" w:rsidP="00FC5693">
            <w:pPr>
              <w:spacing w:line="276" w:lineRule="auto"/>
              <w:rPr>
                <w:rFonts w:ascii="Verdana" w:hAnsi="Verdana" w:cstheme="minorHAnsi"/>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F9637A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Tehnološke vježbe </w:t>
            </w:r>
          </w:p>
          <w:p w14:paraId="60E0F8C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31B4A33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79E736C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362E0F92" w14:textId="77777777" w:rsidR="00FC5693" w:rsidRPr="00FC5693" w:rsidRDefault="00FC5693" w:rsidP="00FC5693">
            <w:pPr>
              <w:spacing w:line="276" w:lineRule="auto"/>
              <w:rPr>
                <w:rFonts w:ascii="Verdana" w:hAnsi="Verdana" w:cstheme="minorHAnsi"/>
                <w:sz w:val="20"/>
                <w:szCs w:val="20"/>
              </w:rPr>
            </w:pPr>
          </w:p>
          <w:p w14:paraId="2018176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Ukrasne tehnike, Risanje s osnovama obojenja</w:t>
            </w:r>
          </w:p>
          <w:p w14:paraId="5746893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480A985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Autolakirerski radovi</w:t>
            </w:r>
          </w:p>
          <w:p w14:paraId="5982EC2A" w14:textId="77777777" w:rsidR="00FC5693" w:rsidRPr="00FC5693" w:rsidRDefault="00FC5693" w:rsidP="00FC5693">
            <w:pPr>
              <w:spacing w:line="276" w:lineRule="auto"/>
              <w:rPr>
                <w:rFonts w:ascii="Verdana" w:hAnsi="Verdana" w:cstheme="minorHAnsi"/>
                <w:sz w:val="20"/>
                <w:szCs w:val="20"/>
              </w:rPr>
            </w:pPr>
          </w:p>
          <w:p w14:paraId="0EAAE7B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4D87425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 standardnoj učionici, autolakirerskom ličilačkom praktikumu i na </w:t>
            </w:r>
            <w:r w:rsidRPr="00FC5693">
              <w:rPr>
                <w:rFonts w:ascii="Verdana" w:hAnsi="Verdana" w:cstheme="minorHAnsi"/>
                <w:sz w:val="20"/>
                <w:szCs w:val="20"/>
              </w:rPr>
              <w:lastRenderedPageBreak/>
              <w:t>izvanučioničkoj nastavi za vrijeme posjeta različitim autolakirerskim I ličilčačkim poslovnim</w:t>
            </w:r>
          </w:p>
          <w:p w14:paraId="590A24E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prikazati načine korištenja alata I pomagala za izvođenje ukrasnih lakirerskih radova.</w:t>
            </w:r>
          </w:p>
          <w:p w14:paraId="7535BAE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Primjer vrednovanja: Navesti alate potrebne za izvođenje dekorativnog lakiranja</w:t>
            </w:r>
          </w:p>
        </w:tc>
        <w:tc>
          <w:tcPr>
            <w:tcW w:w="4961" w:type="dxa"/>
            <w:tcBorders>
              <w:top w:val="single" w:sz="4" w:space="0" w:color="auto"/>
              <w:left w:val="single" w:sz="4" w:space="0" w:color="auto"/>
              <w:bottom w:val="single" w:sz="4" w:space="0" w:color="auto"/>
              <w:right w:val="single" w:sz="4" w:space="0" w:color="auto"/>
            </w:tcBorders>
          </w:tcPr>
          <w:p w14:paraId="29512B9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zdr B.4.2.C Razvija osobne potencijale i socijalne uloge.</w:t>
            </w:r>
          </w:p>
          <w:p w14:paraId="2A01B4F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ikt C 4.1. Učenik samostalno provodi složeno istraživanje radi rješenja problema u digitalnome okružju.</w:t>
            </w:r>
          </w:p>
          <w:p w14:paraId="1E894127"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1295369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015BBB90"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37373717"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B.4.1.A Odabire primjerene odnose i komunikaciju.</w:t>
            </w:r>
          </w:p>
          <w:p w14:paraId="5C49348A"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7F716680"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zdr. C.4.1.B Procjenjuje i predviđa opasnosti kojima je izložen s naglaskom na opasnosti koje su karakteristične za mlade</w:t>
            </w:r>
          </w:p>
          <w:p w14:paraId="3C762A92" w14:textId="77777777" w:rsidR="00FC5693" w:rsidRDefault="00FC5693" w:rsidP="00FC5693">
            <w:pPr>
              <w:spacing w:line="276" w:lineRule="auto"/>
              <w:rPr>
                <w:rFonts w:cstheme="minorHAnsi"/>
                <w:sz w:val="24"/>
                <w:szCs w:val="24"/>
              </w:rPr>
            </w:pPr>
          </w:p>
        </w:tc>
      </w:tr>
      <w:tr w:rsidR="00FC5693" w14:paraId="10700B8C"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2939E08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11. Dekorativno /reklamno lakiranje </w:t>
            </w:r>
          </w:p>
        </w:tc>
        <w:tc>
          <w:tcPr>
            <w:tcW w:w="3686" w:type="dxa"/>
            <w:tcBorders>
              <w:top w:val="single" w:sz="4" w:space="0" w:color="auto"/>
              <w:left w:val="single" w:sz="4" w:space="0" w:color="auto"/>
              <w:bottom w:val="single" w:sz="4" w:space="0" w:color="auto"/>
              <w:right w:val="single" w:sz="4" w:space="0" w:color="auto"/>
            </w:tcBorders>
          </w:tcPr>
          <w:p w14:paraId="2C67A3F0"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Analizirati gotove</w:t>
            </w:r>
          </w:p>
          <w:p w14:paraId="1F09028F"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dekorativne, reklamne lakirerske radove u literaturi,</w:t>
            </w:r>
          </w:p>
          <w:p w14:paraId="37B3EFA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na sportskim, transportnim ili poslovnim vozilima koji su nastali</w:t>
            </w:r>
          </w:p>
          <w:p w14:paraId="0CFDD35B"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tehnikom šabloniranja.</w:t>
            </w:r>
          </w:p>
          <w:p w14:paraId="00A1FCF0" w14:textId="77777777" w:rsidR="00FC5693" w:rsidRPr="00FC5693" w:rsidRDefault="00FC5693" w:rsidP="00FC5693">
            <w:pPr>
              <w:spacing w:line="276" w:lineRule="auto"/>
              <w:rPr>
                <w:rFonts w:ascii="Verdana" w:hAnsi="Verdana" w:cstheme="minorHAnsi"/>
                <w:bCs/>
                <w:sz w:val="20"/>
                <w:szCs w:val="20"/>
                <w:lang w:val="it-IT"/>
              </w:rPr>
            </w:pPr>
            <w:r w:rsidRPr="00FC5693">
              <w:rPr>
                <w:rFonts w:ascii="Verdana" w:hAnsi="Verdana" w:cstheme="minorHAnsi"/>
                <w:bCs/>
                <w:sz w:val="20"/>
                <w:szCs w:val="20"/>
              </w:rPr>
              <w:t xml:space="preserve"> </w:t>
            </w:r>
            <w:r w:rsidRPr="00FC5693">
              <w:rPr>
                <w:rFonts w:ascii="Verdana" w:hAnsi="Verdana" w:cstheme="minorHAnsi"/>
                <w:bCs/>
                <w:sz w:val="20"/>
                <w:szCs w:val="20"/>
                <w:lang w:val="it-IT"/>
              </w:rPr>
              <w:t>Demonstrirati znanja I vještine</w:t>
            </w:r>
          </w:p>
          <w:p w14:paraId="61714379" w14:textId="77777777" w:rsidR="00FC5693" w:rsidRPr="00FC5693" w:rsidRDefault="00FC5693" w:rsidP="00FC5693">
            <w:pPr>
              <w:spacing w:line="276" w:lineRule="auto"/>
              <w:rPr>
                <w:rFonts w:ascii="Verdana" w:hAnsi="Verdana" w:cstheme="minorHAnsi"/>
                <w:bCs/>
                <w:sz w:val="20"/>
                <w:szCs w:val="20"/>
                <w:lang w:val="it-IT"/>
              </w:rPr>
            </w:pPr>
            <w:r w:rsidRPr="00FC5693">
              <w:rPr>
                <w:rFonts w:ascii="Verdana" w:hAnsi="Verdana" w:cstheme="minorHAnsi"/>
                <w:bCs/>
                <w:sz w:val="20"/>
                <w:szCs w:val="20"/>
                <w:lang w:val="it-IT"/>
              </w:rPr>
              <w:t>potrebne za Izvođenje ukrasnih</w:t>
            </w:r>
          </w:p>
          <w:p w14:paraId="51367351" w14:textId="77777777" w:rsidR="00FC5693" w:rsidRPr="00FC5693" w:rsidRDefault="00FC5693" w:rsidP="00FC5693">
            <w:pPr>
              <w:spacing w:line="276" w:lineRule="auto"/>
              <w:rPr>
                <w:rFonts w:ascii="Verdana" w:hAnsi="Verdana" w:cstheme="minorHAnsi"/>
                <w:bCs/>
                <w:sz w:val="20"/>
                <w:szCs w:val="20"/>
                <w:lang w:val="it-IT"/>
              </w:rPr>
            </w:pPr>
            <w:r w:rsidRPr="00FC5693">
              <w:rPr>
                <w:rFonts w:ascii="Verdana" w:hAnsi="Verdana" w:cstheme="minorHAnsi"/>
                <w:bCs/>
                <w:sz w:val="20"/>
                <w:szCs w:val="20"/>
                <w:lang w:val="it-IT"/>
              </w:rPr>
              <w:t>radova na podlogama.</w:t>
            </w:r>
          </w:p>
          <w:p w14:paraId="30F2C11E"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 Izraditi šablone selekcijom tonova, kopiranjem I izrezivanjem.</w:t>
            </w:r>
          </w:p>
          <w:p w14:paraId="6BE77BCE" w14:textId="77777777" w:rsidR="00FC5693" w:rsidRPr="00FC5693" w:rsidRDefault="00FC5693" w:rsidP="00FC5693">
            <w:pPr>
              <w:widowControl w:val="0"/>
              <w:tabs>
                <w:tab w:val="right" w:pos="8953"/>
              </w:tabs>
              <w:spacing w:line="276" w:lineRule="auto"/>
              <w:rPr>
                <w:rFonts w:ascii="Verdana" w:hAnsi="Verdana" w:cstheme="minorHAnsi"/>
                <w:sz w:val="20"/>
                <w:szCs w:val="20"/>
              </w:rPr>
            </w:pPr>
            <w:r w:rsidRPr="00FC5693">
              <w:rPr>
                <w:rFonts w:ascii="Verdana" w:hAnsi="Verdana" w:cstheme="minorHAnsi"/>
                <w:bCs/>
                <w:sz w:val="20"/>
                <w:szCs w:val="20"/>
              </w:rPr>
              <w:t xml:space="preserve">Izraditi procrtnicu perforiranjem crteža.  </w:t>
            </w:r>
            <w:r w:rsidRPr="00FC5693">
              <w:rPr>
                <w:rFonts w:ascii="Verdana" w:hAnsi="Verdana" w:cstheme="minorHAnsi"/>
                <w:bCs/>
                <w:sz w:val="20"/>
                <w:szCs w:val="20"/>
                <w:lang w:val="pt-BR"/>
              </w:rPr>
              <w:t>Izraditi ukrasne linije dekoracije pomoću kista i palice.</w:t>
            </w:r>
            <w:r w:rsidRPr="00FC5693">
              <w:rPr>
                <w:rFonts w:ascii="Verdana" w:hAnsi="Verdana" w:cstheme="minorHAnsi"/>
                <w:bCs/>
                <w:sz w:val="20"/>
                <w:szCs w:val="20"/>
                <w:lang w:val="it-IT"/>
              </w:rPr>
              <w:t xml:space="preserve"> </w:t>
            </w:r>
            <w:r w:rsidRPr="00FC5693">
              <w:rPr>
                <w:rFonts w:ascii="Verdana" w:hAnsi="Verdana" w:cstheme="minorHAnsi"/>
                <w:sz w:val="20"/>
                <w:szCs w:val="20"/>
                <w:lang w:eastAsia="hr-HR"/>
              </w:rPr>
              <w:t>Oblikovati složenu višebojnu lakirersku strukturu tehnikom airbrusha.</w:t>
            </w:r>
            <w:r w:rsidRPr="00FC5693">
              <w:rPr>
                <w:rFonts w:ascii="Verdana" w:hAnsi="Verdana" w:cstheme="minorHAnsi"/>
                <w:bCs/>
                <w:sz w:val="20"/>
                <w:szCs w:val="20"/>
              </w:rPr>
              <w:t xml:space="preserve"> Razlikovati fine prijelaze tonova I nijansi.</w:t>
            </w:r>
            <w:r w:rsidRPr="00FC5693">
              <w:rPr>
                <w:rFonts w:ascii="Verdana" w:hAnsi="Verdana" w:cstheme="minorHAnsi"/>
                <w:sz w:val="20"/>
                <w:szCs w:val="20"/>
              </w:rPr>
              <w:t xml:space="preserve"> Primjenjivati odgovarajuće alate i pomagala za izradu dekorativnih linija</w:t>
            </w:r>
          </w:p>
          <w:p w14:paraId="2A857ADC" w14:textId="77777777" w:rsidR="00FC5693" w:rsidRPr="00FC5693" w:rsidRDefault="00FC5693" w:rsidP="00FC5693">
            <w:pPr>
              <w:widowControl w:val="0"/>
              <w:tabs>
                <w:tab w:val="right" w:pos="8953"/>
              </w:tabs>
              <w:spacing w:line="276" w:lineRule="auto"/>
              <w:rPr>
                <w:rFonts w:ascii="Verdana" w:hAnsi="Verdana" w:cstheme="minorHAnsi"/>
                <w:bCs/>
                <w:sz w:val="20"/>
                <w:szCs w:val="20"/>
              </w:rPr>
            </w:pPr>
            <w:r w:rsidRPr="00FC5693">
              <w:rPr>
                <w:rFonts w:ascii="Verdana" w:hAnsi="Verdana" w:cstheme="minorHAnsi"/>
                <w:sz w:val="20"/>
                <w:szCs w:val="20"/>
              </w:rPr>
              <w:t xml:space="preserve"> Demonstrirati fine motoričke vještine (preciznost, usredotočenje, koordinacija prstiju i očiju, sitni pokreti</w:t>
            </w:r>
          </w:p>
          <w:p w14:paraId="5DC7087C" w14:textId="77777777" w:rsidR="00FC5693" w:rsidRPr="00FC5693" w:rsidRDefault="00FC5693" w:rsidP="00FC5693">
            <w:pPr>
              <w:spacing w:line="276" w:lineRule="auto"/>
              <w:rPr>
                <w:rFonts w:ascii="Verdana" w:hAnsi="Verdana" w:cstheme="minorHAnsi"/>
                <w:bCs/>
                <w:sz w:val="20"/>
                <w:szCs w:val="20"/>
                <w:lang w:val="it-IT"/>
              </w:rPr>
            </w:pPr>
            <w:r w:rsidRPr="00FC5693">
              <w:rPr>
                <w:rFonts w:ascii="Verdana" w:hAnsi="Verdana" w:cstheme="minorHAnsi"/>
                <w:bCs/>
                <w:sz w:val="20"/>
                <w:szCs w:val="20"/>
                <w:lang w:val="it-IT"/>
              </w:rPr>
              <w:t>Nanijeti zaštitni bezbojni lak klasičnom lakirerskom prskalicom.</w:t>
            </w:r>
          </w:p>
          <w:p w14:paraId="379D7096" w14:textId="77777777" w:rsidR="00FC5693" w:rsidRPr="00FC5693" w:rsidRDefault="00FC5693" w:rsidP="00FC5693">
            <w:pPr>
              <w:spacing w:line="276" w:lineRule="auto"/>
              <w:rPr>
                <w:rFonts w:ascii="Verdana" w:hAnsi="Verdana" w:cstheme="minorHAnsi"/>
                <w:bCs/>
                <w:sz w:val="20"/>
                <w:szCs w:val="20"/>
                <w:lang w:val="it-IT"/>
              </w:rPr>
            </w:pPr>
          </w:p>
        </w:tc>
        <w:tc>
          <w:tcPr>
            <w:tcW w:w="2835" w:type="dxa"/>
            <w:tcBorders>
              <w:top w:val="single" w:sz="4" w:space="0" w:color="auto"/>
              <w:left w:val="single" w:sz="4" w:space="0" w:color="auto"/>
              <w:bottom w:val="single" w:sz="4" w:space="0" w:color="auto"/>
              <w:right w:val="single" w:sz="4" w:space="0" w:color="auto"/>
            </w:tcBorders>
          </w:tcPr>
          <w:p w14:paraId="2DF507C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Tehnološke vježbe </w:t>
            </w:r>
          </w:p>
          <w:p w14:paraId="2C383C9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0479BB9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4D1E229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1821BE12" w14:textId="77777777" w:rsidR="00FC5693" w:rsidRPr="00FC5693" w:rsidRDefault="00FC5693" w:rsidP="00FC5693">
            <w:pPr>
              <w:spacing w:line="276" w:lineRule="auto"/>
              <w:rPr>
                <w:rFonts w:ascii="Verdana" w:hAnsi="Verdana" w:cstheme="minorHAnsi"/>
                <w:sz w:val="20"/>
                <w:szCs w:val="20"/>
              </w:rPr>
            </w:pPr>
          </w:p>
          <w:p w14:paraId="6185696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Ukrasne tehnike, Risanje s osnovama obojenja</w:t>
            </w:r>
          </w:p>
          <w:p w14:paraId="56290BA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7FB0D5D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3E088095" w14:textId="77777777" w:rsidR="00FC5693" w:rsidRPr="00FC5693" w:rsidRDefault="00FC5693" w:rsidP="00FC5693">
            <w:pPr>
              <w:spacing w:line="276" w:lineRule="auto"/>
              <w:rPr>
                <w:rFonts w:ascii="Verdana" w:hAnsi="Verdana" w:cstheme="minorHAnsi"/>
                <w:sz w:val="20"/>
                <w:szCs w:val="20"/>
              </w:rPr>
            </w:pPr>
          </w:p>
          <w:p w14:paraId="6739A81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29F39ED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0221F92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demonstrirati sve faze pripreme i izrade ukrasnog I reklamnog lakiranja te načine zaštite radnog prostora, okoliša i osobne zaštite.</w:t>
            </w:r>
          </w:p>
          <w:p w14:paraId="6C5EF1A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Vrijeme ostvarivanja ishoda učenja potrebno je </w:t>
            </w:r>
            <w:r w:rsidRPr="00FC5693">
              <w:rPr>
                <w:rFonts w:ascii="Verdana" w:hAnsi="Verdana" w:cstheme="minorHAnsi"/>
                <w:sz w:val="20"/>
                <w:szCs w:val="20"/>
              </w:rPr>
              <w:lastRenderedPageBreak/>
              <w:t xml:space="preserve">uskladiti s određenim strukovnim projektima. </w:t>
            </w:r>
          </w:p>
          <w:p w14:paraId="11687F64" w14:textId="77777777" w:rsidR="00FC5693" w:rsidRPr="00FC5693" w:rsidRDefault="00FC5693" w:rsidP="00FC5693">
            <w:pPr>
              <w:spacing w:line="276" w:lineRule="auto"/>
              <w:rPr>
                <w:rFonts w:ascii="Verdana" w:hAnsi="Verdana"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0EBD7E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uku A.4/5.3. Kreativno mišljenje. Učenik kreativno djeluje u različitim područjima učenja.</w:t>
            </w:r>
          </w:p>
          <w:p w14:paraId="22C671B7"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B.4.2.C Razvija osobne potencijale i socijalne uloge.</w:t>
            </w:r>
          </w:p>
          <w:p w14:paraId="3205475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ikt C 4.1. Učenik samostalno provodi složeno istraživanje radi rješenja problema u digitalnome okružju.</w:t>
            </w:r>
          </w:p>
          <w:p w14:paraId="0F8E5728"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62B253C0"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6E43CBC2"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39ECB79B"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B.4.1.A Odabire primjerene odnose i komunikaciju.</w:t>
            </w:r>
          </w:p>
          <w:p w14:paraId="494C7EF6"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16AF926A"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C.4.1.B Procjenjuje i predviđa opasnosti kojima je izložen s naglaskom na opasnosti koje su karakteristične za mlade</w:t>
            </w:r>
          </w:p>
          <w:p w14:paraId="6890A753" w14:textId="77777777" w:rsidR="00FC5693" w:rsidRDefault="00FC5693" w:rsidP="00FC5693">
            <w:pPr>
              <w:spacing w:line="276" w:lineRule="auto"/>
              <w:rPr>
                <w:rFonts w:cstheme="minorHAnsi"/>
                <w:sz w:val="24"/>
                <w:szCs w:val="24"/>
              </w:rPr>
            </w:pPr>
          </w:p>
        </w:tc>
      </w:tr>
      <w:tr w:rsidR="00FC5693" w14:paraId="115B9404"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3577BF0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12. Izrada predložaka za višebojno lakiranje  </w:t>
            </w:r>
          </w:p>
        </w:tc>
        <w:tc>
          <w:tcPr>
            <w:tcW w:w="3686" w:type="dxa"/>
            <w:tcBorders>
              <w:top w:val="single" w:sz="4" w:space="0" w:color="auto"/>
              <w:left w:val="single" w:sz="4" w:space="0" w:color="auto"/>
              <w:bottom w:val="single" w:sz="4" w:space="0" w:color="auto"/>
              <w:right w:val="single" w:sz="4" w:space="0" w:color="auto"/>
            </w:tcBorders>
          </w:tcPr>
          <w:p w14:paraId="4DE7EF65" w14:textId="77777777" w:rsidR="00FC5693" w:rsidRPr="00FC5693" w:rsidRDefault="00FC5693" w:rsidP="00FC5693">
            <w:pPr>
              <w:pStyle w:val="Tijeloteksta1"/>
              <w:spacing w:line="276" w:lineRule="auto"/>
              <w:rPr>
                <w:rFonts w:ascii="Verdana" w:hAnsi="Verdana" w:cstheme="minorHAnsi"/>
                <w:sz w:val="20"/>
              </w:rPr>
            </w:pPr>
          </w:p>
          <w:p w14:paraId="55D7C198" w14:textId="77777777" w:rsidR="00FC5693" w:rsidRPr="00FC5693" w:rsidRDefault="00FC5693" w:rsidP="00FC5693">
            <w:pPr>
              <w:pStyle w:val="Tijeloteksta1"/>
              <w:spacing w:line="276" w:lineRule="auto"/>
              <w:rPr>
                <w:rFonts w:ascii="Verdana" w:hAnsi="Verdana" w:cstheme="minorHAnsi"/>
                <w:sz w:val="20"/>
              </w:rPr>
            </w:pPr>
            <w:r w:rsidRPr="00FC5693">
              <w:rPr>
                <w:rFonts w:ascii="Verdana" w:hAnsi="Verdana" w:cstheme="minorHAnsi"/>
                <w:sz w:val="20"/>
              </w:rPr>
              <w:t>Kreirati predloške za izradu dekoracije, logotipa ili ilustracije u crtežu i obojenjem crteža.</w:t>
            </w:r>
          </w:p>
          <w:p w14:paraId="512ABE2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Demonstrirati fine motoričke vještine (preciznost, usredotočenje, koordinacija prstiju i očiju, sitni pokreti</w:t>
            </w:r>
          </w:p>
          <w:p w14:paraId="6FCCF6F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Dizajnirati prostoručnom skicom ili složenim obojenim crtežom   natpis, reklamu, logotip sukladno obliku I veličini dijela karoserije.</w:t>
            </w:r>
          </w:p>
          <w:p w14:paraId="252C438B"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sz w:val="20"/>
                <w:szCs w:val="20"/>
              </w:rPr>
              <w:t>Izraditi rastersku mrežu za uvečanje zadanog predloška.  Izraditi crtež prema predlošku pomoću rasterske mreže.</w:t>
            </w:r>
          </w:p>
        </w:tc>
        <w:tc>
          <w:tcPr>
            <w:tcW w:w="2835" w:type="dxa"/>
            <w:tcBorders>
              <w:top w:val="single" w:sz="4" w:space="0" w:color="auto"/>
              <w:left w:val="single" w:sz="4" w:space="0" w:color="auto"/>
              <w:bottom w:val="single" w:sz="4" w:space="0" w:color="auto"/>
              <w:right w:val="single" w:sz="4" w:space="0" w:color="auto"/>
            </w:tcBorders>
          </w:tcPr>
          <w:p w14:paraId="2E27FA3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Tehnološke vježbe </w:t>
            </w:r>
          </w:p>
          <w:p w14:paraId="4EB8190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07A6039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06E4284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79E9C14B" w14:textId="77777777" w:rsidR="00FC5693" w:rsidRPr="00FC5693" w:rsidRDefault="00FC5693" w:rsidP="00FC5693">
            <w:pPr>
              <w:spacing w:line="276" w:lineRule="auto"/>
              <w:rPr>
                <w:rFonts w:ascii="Verdana" w:hAnsi="Verdana" w:cstheme="minorHAnsi"/>
                <w:sz w:val="20"/>
                <w:szCs w:val="20"/>
              </w:rPr>
            </w:pPr>
          </w:p>
          <w:p w14:paraId="17A95F7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t>Ukrasne tehnike Risanje s osnovama obojenja</w:t>
            </w:r>
          </w:p>
          <w:p w14:paraId="57C056E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08D3EE9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4574A937" w14:textId="77777777" w:rsidR="00FC5693" w:rsidRPr="00FC5693" w:rsidRDefault="00FC5693" w:rsidP="00FC5693">
            <w:pPr>
              <w:spacing w:line="276" w:lineRule="auto"/>
              <w:rPr>
                <w:rFonts w:ascii="Verdana" w:hAnsi="Verdana" w:cstheme="minorHAnsi"/>
                <w:sz w:val="20"/>
                <w:szCs w:val="20"/>
              </w:rPr>
            </w:pPr>
          </w:p>
          <w:p w14:paraId="278C69B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50C056F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7DD41DA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demonstrirati sve faze pripreme i izrade ukrasnog I reklamnog lakiranja te načine zaštite radnog prostora, okoliša i osobne zaštite.</w:t>
            </w:r>
          </w:p>
          <w:p w14:paraId="4D81D7F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Vrijeme ostvarivanja ishoda učenja potrebno je uskladiti s određenim strukovnim projektima. </w:t>
            </w:r>
          </w:p>
          <w:p w14:paraId="09482D21" w14:textId="77777777" w:rsidR="00FC5693" w:rsidRPr="00FC5693" w:rsidRDefault="00FC5693" w:rsidP="00FC5693">
            <w:pPr>
              <w:spacing w:line="276" w:lineRule="auto"/>
              <w:rPr>
                <w:rFonts w:ascii="Verdana" w:hAnsi="Verdana"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0F7F626"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uku A.4/5.3. Kreativno mišljenje. Učenik kreativno djeluje u različitim područjima učenja.</w:t>
            </w:r>
          </w:p>
          <w:p w14:paraId="33AADB42"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B.4.2.C Razvija osobne potencijale i socijalne uloge.</w:t>
            </w:r>
          </w:p>
          <w:p w14:paraId="3CAA4972"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ikt C 4.1. Učenik samostalno provodi složeno istraživanje radi rješenja problema u digitalnome okružju.</w:t>
            </w:r>
          </w:p>
          <w:p w14:paraId="6BD0656A"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34CF8CE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B.4.3. Preuzima odgovornost za svoje ponašanje.</w:t>
            </w:r>
          </w:p>
          <w:p w14:paraId="195CEA8F"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1C9F40B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B.4.1.A Odabire primjerene odnose i komunikaciju.</w:t>
            </w:r>
          </w:p>
          <w:p w14:paraId="2482CBB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48CD91B4" w14:textId="77777777" w:rsidR="00FC5693" w:rsidRDefault="00FC5693" w:rsidP="00FC5693">
            <w:pPr>
              <w:pStyle w:val="Odlomakpopisa"/>
              <w:spacing w:line="276" w:lineRule="auto"/>
              <w:ind w:left="317"/>
              <w:rPr>
                <w:rFonts w:cstheme="minorHAnsi"/>
                <w:sz w:val="24"/>
                <w:szCs w:val="24"/>
              </w:rPr>
            </w:pPr>
          </w:p>
        </w:tc>
      </w:tr>
      <w:tr w:rsidR="00FC5693" w14:paraId="1BA3AB73" w14:textId="77777777" w:rsidTr="00FC5693">
        <w:trPr>
          <w:trHeight w:val="291"/>
        </w:trPr>
        <w:tc>
          <w:tcPr>
            <w:tcW w:w="1696" w:type="dxa"/>
            <w:tcBorders>
              <w:top w:val="single" w:sz="4" w:space="0" w:color="auto"/>
              <w:left w:val="single" w:sz="4" w:space="0" w:color="auto"/>
              <w:bottom w:val="single" w:sz="4" w:space="0" w:color="auto"/>
              <w:right w:val="single" w:sz="4" w:space="0" w:color="auto"/>
            </w:tcBorders>
            <w:hideMark/>
          </w:tcPr>
          <w:p w14:paraId="014A06F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13. Tonske skice </w:t>
            </w:r>
          </w:p>
        </w:tc>
        <w:tc>
          <w:tcPr>
            <w:tcW w:w="3686" w:type="dxa"/>
            <w:tcBorders>
              <w:top w:val="single" w:sz="4" w:space="0" w:color="auto"/>
              <w:left w:val="single" w:sz="4" w:space="0" w:color="auto"/>
              <w:bottom w:val="single" w:sz="4" w:space="0" w:color="auto"/>
              <w:right w:val="single" w:sz="4" w:space="0" w:color="auto"/>
            </w:tcBorders>
          </w:tcPr>
          <w:p w14:paraId="0FF9FD56" w14:textId="77777777" w:rsidR="00FC5693" w:rsidRPr="00FC5693" w:rsidRDefault="00FC5693" w:rsidP="00FC5693">
            <w:pPr>
              <w:widowControl w:val="0"/>
              <w:tabs>
                <w:tab w:val="right" w:pos="8953"/>
              </w:tabs>
              <w:spacing w:line="276" w:lineRule="auto"/>
              <w:rPr>
                <w:rFonts w:ascii="Verdana" w:hAnsi="Verdana" w:cstheme="minorHAnsi"/>
                <w:sz w:val="20"/>
                <w:szCs w:val="20"/>
              </w:rPr>
            </w:pPr>
            <w:r w:rsidRPr="00FC5693">
              <w:rPr>
                <w:rFonts w:ascii="Verdana" w:hAnsi="Verdana" w:cstheme="minorHAnsi"/>
                <w:sz w:val="20"/>
                <w:szCs w:val="20"/>
              </w:rPr>
              <w:t xml:space="preserve">Izraditi tonsku gradaciju  sekundarnih I tercijarnih boja. </w:t>
            </w:r>
            <w:r w:rsidRPr="00FC5693">
              <w:rPr>
                <w:rFonts w:ascii="Verdana" w:hAnsi="Verdana" w:cs="Calibri"/>
                <w:bCs/>
                <w:sz w:val="20"/>
                <w:szCs w:val="20"/>
              </w:rPr>
              <w:t xml:space="preserve">Uočiti svjetlosne karakteristike oprečnih i suprostavljenih boja </w:t>
            </w:r>
            <w:r w:rsidRPr="00FC5693">
              <w:rPr>
                <w:rFonts w:ascii="Verdana" w:hAnsi="Verdana" w:cstheme="minorHAnsi"/>
                <w:bCs/>
                <w:sz w:val="20"/>
                <w:szCs w:val="20"/>
                <w:lang w:val="de-DE"/>
              </w:rPr>
              <w:t xml:space="preserve">Razlikovati svjetlosne i funkcionalne karakteristike boja. </w:t>
            </w:r>
            <w:r w:rsidRPr="00FC5693">
              <w:rPr>
                <w:rFonts w:ascii="Verdana" w:hAnsi="Verdana" w:cstheme="minorHAnsi"/>
                <w:bCs/>
                <w:sz w:val="20"/>
                <w:szCs w:val="20"/>
              </w:rPr>
              <w:t xml:space="preserve">Razlikovati fine prijelaze tonova i nijansi. </w:t>
            </w:r>
            <w:r w:rsidRPr="00FC5693">
              <w:rPr>
                <w:rFonts w:ascii="Verdana" w:hAnsi="Verdana" w:cstheme="minorHAnsi"/>
                <w:sz w:val="20"/>
                <w:szCs w:val="20"/>
              </w:rPr>
              <w:t xml:space="preserve">izraditi kolorističke </w:t>
            </w:r>
            <w:r w:rsidRPr="00FC5693">
              <w:rPr>
                <w:rFonts w:ascii="Verdana" w:hAnsi="Verdana" w:cstheme="minorHAnsi"/>
                <w:sz w:val="20"/>
                <w:szCs w:val="20"/>
              </w:rPr>
              <w:lastRenderedPageBreak/>
              <w:t>prijelaze osnovnih boja u sekundarne I tercijarne. Analizirati optičko i psihološko djelovanje boja. Uočiti toplo hladne karakteristike pojedinih boja</w:t>
            </w:r>
          </w:p>
          <w:p w14:paraId="04788A4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Kombinirati tonove i nijanse boja sukladno estetskim principima.</w:t>
            </w:r>
            <w:r w:rsidRPr="00FC5693">
              <w:rPr>
                <w:rFonts w:ascii="Verdana" w:hAnsi="Verdana" w:cstheme="minorHAnsi"/>
                <w:color w:val="000000" w:themeColor="text1"/>
                <w:sz w:val="20"/>
                <w:szCs w:val="20"/>
              </w:rPr>
              <w:t xml:space="preserve"> Uskladiti tonove i nijanse boja u harmoničnu vizualnu kompoziciju.</w:t>
            </w:r>
            <w:r w:rsidRPr="00FC5693">
              <w:rPr>
                <w:rFonts w:ascii="Verdana" w:hAnsi="Verdana" w:cstheme="minorHAnsi"/>
                <w:sz w:val="20"/>
                <w:szCs w:val="20"/>
              </w:rPr>
              <w:t xml:space="preserve"> Demonstrirati fine motoričke vještine (preciznost, usredotočenje, koordinacija prstiju i očiju, sitni pokreti)</w:t>
            </w:r>
          </w:p>
          <w:p w14:paraId="1F5DE0C9" w14:textId="77777777" w:rsidR="00FC5693" w:rsidRPr="00FC5693" w:rsidRDefault="00FC5693" w:rsidP="00FC5693">
            <w:pPr>
              <w:widowControl w:val="0"/>
              <w:tabs>
                <w:tab w:val="right" w:pos="8953"/>
              </w:tabs>
              <w:spacing w:line="276" w:lineRule="auto"/>
              <w:rPr>
                <w:rFonts w:ascii="Verdana" w:hAnsi="Verdana" w:cstheme="minorHAnsi"/>
                <w:bCs/>
                <w:sz w:val="20"/>
                <w:szCs w:val="20"/>
              </w:rPr>
            </w:pPr>
          </w:p>
          <w:p w14:paraId="6F853B12" w14:textId="77777777" w:rsidR="00FC5693" w:rsidRPr="00FC5693" w:rsidRDefault="00FC5693" w:rsidP="00FC5693">
            <w:pPr>
              <w:spacing w:line="276" w:lineRule="auto"/>
              <w:rPr>
                <w:rFonts w:ascii="Verdana" w:hAnsi="Verdana" w:cs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538250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Crtanje s osnovama obojenja Tehnološke vježbe </w:t>
            </w:r>
          </w:p>
          <w:p w14:paraId="35F0522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5F8D9F1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571D93F7" w14:textId="77777777" w:rsidR="00FC5693" w:rsidRPr="00FC5693" w:rsidRDefault="00FC5693" w:rsidP="00FC5693">
            <w:pPr>
              <w:spacing w:line="276" w:lineRule="auto"/>
              <w:rPr>
                <w:rFonts w:ascii="Verdana" w:hAnsi="Verdana" w:cstheme="minorHAnsi"/>
                <w:sz w:val="20"/>
                <w:szCs w:val="20"/>
              </w:rPr>
            </w:pPr>
          </w:p>
          <w:p w14:paraId="24C25DA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FF0000"/>
                <w:sz w:val="20"/>
                <w:szCs w:val="20"/>
              </w:rPr>
              <w:t xml:space="preserve">Klasični sustav obrazovanja, predmeti:  </w:t>
            </w:r>
            <w:r w:rsidRPr="00FC5693">
              <w:rPr>
                <w:rFonts w:ascii="Verdana" w:hAnsi="Verdana" w:cstheme="minorHAnsi"/>
                <w:sz w:val="20"/>
                <w:szCs w:val="20"/>
              </w:rPr>
              <w:lastRenderedPageBreak/>
              <w:t xml:space="preserve">Risanje s osnovama bojenja , Ukrasne tehnike, </w:t>
            </w:r>
          </w:p>
          <w:p w14:paraId="4F905B6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700EBEE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Autolakirerski radovi</w:t>
            </w:r>
          </w:p>
          <w:p w14:paraId="00BD9662" w14:textId="77777777" w:rsidR="00FC5693" w:rsidRPr="00FC5693" w:rsidRDefault="00FC5693" w:rsidP="00FC5693">
            <w:pPr>
              <w:spacing w:line="276" w:lineRule="auto"/>
              <w:rPr>
                <w:rFonts w:ascii="Verdana" w:hAnsi="Verdana" w:cstheme="minorHAnsi"/>
                <w:sz w:val="20"/>
                <w:szCs w:val="20"/>
              </w:rPr>
            </w:pPr>
          </w:p>
          <w:p w14:paraId="043EDC96" w14:textId="77777777" w:rsidR="00FC5693" w:rsidRPr="00FC5693" w:rsidRDefault="00FC5693" w:rsidP="00FC5693">
            <w:pPr>
              <w:spacing w:line="276" w:lineRule="auto"/>
              <w:rPr>
                <w:rFonts w:ascii="Verdana" w:hAnsi="Verdana" w:cstheme="minorHAnsi"/>
                <w:sz w:val="20"/>
                <w:szCs w:val="20"/>
              </w:rPr>
            </w:pPr>
          </w:p>
          <w:p w14:paraId="7AA115B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Preporuke za ostvarivanje ishoda: Ishod se stječe obradom novih teorijskih sadržaja te povezivanjem i primjenom usvojenih teorijskih sadržaja</w:t>
            </w:r>
          </w:p>
          <w:p w14:paraId="10CA43A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praktikumu i na izvanučioničkoj nastavi za vrijeme posjeta različitim autolakirerskim ličilačkim</w:t>
            </w:r>
          </w:p>
          <w:p w14:paraId="3A91831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poslovnim subjektima. Važna je korelacija u zadacima strukovnih predmeta (projektna nastava).</w:t>
            </w:r>
          </w:p>
          <w:p w14:paraId="7B5E7F50" w14:textId="77777777" w:rsidR="00FC5693" w:rsidRPr="00FC5693" w:rsidRDefault="00FC5693" w:rsidP="00FC5693">
            <w:pPr>
              <w:spacing w:line="276" w:lineRule="auto"/>
              <w:rPr>
                <w:rFonts w:ascii="Verdana" w:hAnsi="Verdana"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347133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uku A.4/5.3. Kreativno mišljenje. Učenik kreativno djeluje u različitim područjima učenja.</w:t>
            </w:r>
          </w:p>
          <w:p w14:paraId="08B978F5"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B.4.2.C Razvija osobne potencijale i socijalne uloge.</w:t>
            </w:r>
          </w:p>
          <w:p w14:paraId="4E61FD3C"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osr B.4.2. Suradnički uči i radi u timu.</w:t>
            </w:r>
          </w:p>
          <w:p w14:paraId="203CC36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lastRenderedPageBreak/>
              <w:t>osr B.4.3. Preuzima odgovornost za svoje ponašanje.</w:t>
            </w:r>
          </w:p>
          <w:p w14:paraId="56215A1A"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pod C.4.1. i 4.2. Sudjeluje u projektu ili proizvodnji od ideje do realizacije (nadovezuje se i uključuje elemente očekivanja iz 3. ciklusa)</w:t>
            </w:r>
          </w:p>
          <w:p w14:paraId="588A71CF"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B.4.1.A Odabire primjerene odnose i komunikaciju.</w:t>
            </w:r>
          </w:p>
          <w:p w14:paraId="523CEE49"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r>
              <w:rPr>
                <w:rFonts w:eastAsia="Times New Roman" w:cstheme="minorHAnsi"/>
                <w:color w:val="000000"/>
                <w:sz w:val="24"/>
                <w:szCs w:val="24"/>
                <w:lang w:eastAsia="hr-HR"/>
              </w:rPr>
              <w:t>zdr. B.4.1.B Razvija tolerantan odnos prema drugima.</w:t>
            </w:r>
          </w:p>
          <w:p w14:paraId="068E496E" w14:textId="77777777" w:rsidR="00FC5693" w:rsidRDefault="00FC5693" w:rsidP="00FC5693">
            <w:pPr>
              <w:pStyle w:val="Odlomakpopisa"/>
              <w:numPr>
                <w:ilvl w:val="0"/>
                <w:numId w:val="6"/>
              </w:numPr>
              <w:spacing w:line="276" w:lineRule="auto"/>
              <w:ind w:left="317" w:hanging="284"/>
              <w:rPr>
                <w:rFonts w:eastAsia="Times New Roman" w:cstheme="minorHAnsi"/>
                <w:color w:val="000000"/>
                <w:sz w:val="24"/>
                <w:szCs w:val="24"/>
                <w:lang w:eastAsia="hr-HR"/>
              </w:rPr>
            </w:pPr>
          </w:p>
        </w:tc>
      </w:tr>
    </w:tbl>
    <w:p w14:paraId="17E62175" w14:textId="77777777" w:rsidR="00FC5693" w:rsidRDefault="00FC5693" w:rsidP="00FC5693">
      <w:pPr>
        <w:spacing w:line="276" w:lineRule="auto"/>
        <w:jc w:val="both"/>
        <w:rPr>
          <w:rFonts w:cstheme="minorHAnsi"/>
          <w:b/>
          <w:color w:val="262626"/>
          <w:sz w:val="24"/>
          <w:szCs w:val="24"/>
        </w:rPr>
      </w:pPr>
    </w:p>
    <w:p w14:paraId="2C68D28B" w14:textId="77777777" w:rsidR="00FC5693" w:rsidRDefault="00FC5693" w:rsidP="00FC5693">
      <w:pPr>
        <w:spacing w:line="276" w:lineRule="auto"/>
        <w:jc w:val="both"/>
        <w:rPr>
          <w:rFonts w:cstheme="minorHAnsi"/>
          <w:b/>
          <w:color w:val="262626"/>
          <w:sz w:val="24"/>
          <w:szCs w:val="24"/>
        </w:rPr>
      </w:pPr>
    </w:p>
    <w:p w14:paraId="1C1C9F49" w14:textId="77777777" w:rsidR="00FC5693" w:rsidRPr="00FC5693" w:rsidRDefault="00FC5693" w:rsidP="00FC5693">
      <w:pPr>
        <w:spacing w:line="276" w:lineRule="auto"/>
        <w:jc w:val="both"/>
        <w:rPr>
          <w:rFonts w:ascii="Verdana" w:hAnsi="Verdana" w:cstheme="minorHAnsi"/>
          <w:b/>
          <w:color w:val="262626"/>
          <w:sz w:val="24"/>
          <w:szCs w:val="24"/>
        </w:rPr>
      </w:pPr>
      <w:r w:rsidRPr="00FC5693">
        <w:rPr>
          <w:rFonts w:ascii="Verdana" w:hAnsi="Verdana" w:cstheme="minorHAnsi"/>
          <w:b/>
          <w:color w:val="262626"/>
          <w:sz w:val="24"/>
          <w:szCs w:val="24"/>
        </w:rPr>
        <w:t xml:space="preserve">RAZRED:  3. (završna godina) </w:t>
      </w:r>
    </w:p>
    <w:p w14:paraId="1117875E" w14:textId="77777777" w:rsidR="00FC5693" w:rsidRPr="00FC5693" w:rsidRDefault="00FC5693" w:rsidP="00FC5693">
      <w:pPr>
        <w:spacing w:line="276" w:lineRule="auto"/>
        <w:jc w:val="center"/>
        <w:rPr>
          <w:rFonts w:ascii="Verdana" w:hAnsi="Verdana" w:cstheme="minorHAnsi"/>
          <w:b/>
          <w:color w:val="000000" w:themeColor="text1"/>
          <w:sz w:val="24"/>
          <w:szCs w:val="24"/>
        </w:rPr>
      </w:pPr>
      <w:r w:rsidRPr="00FC5693">
        <w:rPr>
          <w:rFonts w:ascii="Verdana" w:hAnsi="Verdana" w:cstheme="minorHAnsi"/>
          <w:b/>
          <w:color w:val="000000" w:themeColor="text1"/>
          <w:sz w:val="24"/>
          <w:szCs w:val="24"/>
        </w:rPr>
        <w:t>PREPORUKE ZA REALIZACIJU</w:t>
      </w:r>
    </w:p>
    <w:tbl>
      <w:tblPr>
        <w:tblStyle w:val="Reetkatablice"/>
        <w:tblW w:w="13178" w:type="dxa"/>
        <w:tblLayout w:type="fixed"/>
        <w:tblLook w:val="04A0" w:firstRow="1" w:lastRow="0" w:firstColumn="1" w:lastColumn="0" w:noHBand="0" w:noVBand="1"/>
      </w:tblPr>
      <w:tblGrid>
        <w:gridCol w:w="1696"/>
        <w:gridCol w:w="3686"/>
        <w:gridCol w:w="2835"/>
        <w:gridCol w:w="4961"/>
      </w:tblGrid>
      <w:tr w:rsidR="00FC5693" w:rsidRPr="00B40D1B" w14:paraId="7A9DDFD8" w14:textId="77777777" w:rsidTr="009D3BCD">
        <w:trPr>
          <w:trHeight w:val="405"/>
        </w:trPr>
        <w:tc>
          <w:tcPr>
            <w:tcW w:w="1696" w:type="dxa"/>
            <w:vMerge w:val="restart"/>
            <w:shd w:val="clear" w:color="auto" w:fill="FFF2CC" w:themeFill="accent4" w:themeFillTint="33"/>
          </w:tcPr>
          <w:p w14:paraId="4EB0DE70" w14:textId="77777777" w:rsidR="00FC5693" w:rsidRPr="00FC5693" w:rsidRDefault="00FC5693" w:rsidP="00FC5693">
            <w:pPr>
              <w:spacing w:line="276" w:lineRule="auto"/>
              <w:rPr>
                <w:rFonts w:ascii="Verdana" w:hAnsi="Verdana" w:cstheme="minorHAnsi"/>
                <w:b/>
                <w:sz w:val="20"/>
                <w:szCs w:val="20"/>
              </w:rPr>
            </w:pPr>
            <w:r w:rsidRPr="00FC5693">
              <w:rPr>
                <w:rFonts w:ascii="Verdana" w:hAnsi="Verdana" w:cstheme="minorHAnsi"/>
                <w:b/>
                <w:sz w:val="20"/>
                <w:szCs w:val="20"/>
              </w:rPr>
              <w:t>TEMA / AKTIVNOST</w:t>
            </w:r>
          </w:p>
          <w:p w14:paraId="72525EDA" w14:textId="77777777" w:rsidR="00FC5693" w:rsidRPr="00FC5693" w:rsidRDefault="00FC5693" w:rsidP="00FC5693">
            <w:pPr>
              <w:spacing w:line="276" w:lineRule="auto"/>
              <w:rPr>
                <w:rFonts w:ascii="Verdana" w:hAnsi="Verdana" w:cstheme="minorHAnsi"/>
                <w:b/>
                <w:sz w:val="20"/>
                <w:szCs w:val="20"/>
              </w:rPr>
            </w:pPr>
            <w:r w:rsidRPr="00FC5693">
              <w:rPr>
                <w:rFonts w:ascii="Verdana" w:hAnsi="Verdana" w:cstheme="minorHAnsi"/>
                <w:b/>
                <w:sz w:val="20"/>
                <w:szCs w:val="20"/>
              </w:rPr>
              <w:t>(broj i naziv)</w:t>
            </w:r>
          </w:p>
        </w:tc>
        <w:tc>
          <w:tcPr>
            <w:tcW w:w="3686" w:type="dxa"/>
            <w:vMerge w:val="restart"/>
            <w:shd w:val="clear" w:color="auto" w:fill="FFF2CC" w:themeFill="accent4" w:themeFillTint="33"/>
            <w:vAlign w:val="center"/>
          </w:tcPr>
          <w:p w14:paraId="5D0DCE2D" w14:textId="77777777" w:rsidR="00FC5693" w:rsidRPr="00FC5693" w:rsidRDefault="00FC5693" w:rsidP="00FC5693">
            <w:pPr>
              <w:spacing w:line="276" w:lineRule="auto"/>
              <w:rPr>
                <w:rFonts w:ascii="Verdana" w:hAnsi="Verdana" w:cstheme="minorHAnsi"/>
                <w:b/>
                <w:sz w:val="20"/>
                <w:szCs w:val="20"/>
                <w:lang w:val="hr-HR"/>
              </w:rPr>
            </w:pPr>
            <w:r w:rsidRPr="00FC5693">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14:paraId="75AB6D49" w14:textId="77777777" w:rsidR="00FC5693" w:rsidRPr="00FC5693" w:rsidRDefault="00FC5693" w:rsidP="00FC5693">
            <w:pPr>
              <w:spacing w:line="276" w:lineRule="auto"/>
              <w:jc w:val="center"/>
              <w:rPr>
                <w:rFonts w:ascii="Verdana" w:hAnsi="Verdana" w:cstheme="minorHAnsi"/>
                <w:b/>
                <w:sz w:val="20"/>
                <w:szCs w:val="20"/>
                <w:lang w:val="hr-HR"/>
              </w:rPr>
            </w:pPr>
            <w:r w:rsidRPr="00FC5693">
              <w:rPr>
                <w:rFonts w:ascii="Verdana" w:hAnsi="Verdana" w:cstheme="minorHAnsi"/>
                <w:b/>
                <w:sz w:val="20"/>
                <w:szCs w:val="20"/>
                <w:lang w:val="hr-HR"/>
              </w:rPr>
              <w:t>NASTAVNI PREDMET/I</w:t>
            </w:r>
          </w:p>
        </w:tc>
        <w:tc>
          <w:tcPr>
            <w:tcW w:w="4961" w:type="dxa"/>
            <w:vMerge w:val="restart"/>
            <w:shd w:val="clear" w:color="auto" w:fill="FFF2CC" w:themeFill="accent4" w:themeFillTint="33"/>
          </w:tcPr>
          <w:p w14:paraId="4C8C7AA9" w14:textId="77777777" w:rsidR="00FC5693" w:rsidRPr="00FC5693" w:rsidRDefault="00FC5693" w:rsidP="00FC5693">
            <w:pPr>
              <w:spacing w:line="276" w:lineRule="auto"/>
              <w:jc w:val="center"/>
              <w:rPr>
                <w:rFonts w:ascii="Verdana" w:hAnsi="Verdana" w:cstheme="minorHAnsi"/>
                <w:b/>
                <w:sz w:val="20"/>
                <w:szCs w:val="20"/>
                <w:lang w:val="hr-HR"/>
              </w:rPr>
            </w:pPr>
          </w:p>
          <w:p w14:paraId="444A8A06" w14:textId="77777777" w:rsidR="00FC5693" w:rsidRPr="00FC5693" w:rsidRDefault="00FC5693" w:rsidP="00FC5693">
            <w:pPr>
              <w:spacing w:line="276" w:lineRule="auto"/>
              <w:jc w:val="center"/>
              <w:rPr>
                <w:rFonts w:ascii="Verdana" w:hAnsi="Verdana" w:cstheme="minorHAnsi"/>
                <w:b/>
                <w:sz w:val="20"/>
                <w:szCs w:val="20"/>
              </w:rPr>
            </w:pPr>
            <w:r w:rsidRPr="00FC5693">
              <w:rPr>
                <w:rFonts w:ascii="Verdana" w:hAnsi="Verdana" w:cstheme="minorHAnsi"/>
                <w:b/>
                <w:sz w:val="20"/>
                <w:szCs w:val="20"/>
                <w:lang w:val="hr-HR"/>
              </w:rPr>
              <w:t>OČEKIVANJA MEĐUPREDMETNIH TEMA</w:t>
            </w:r>
          </w:p>
        </w:tc>
      </w:tr>
      <w:tr w:rsidR="00FC5693" w:rsidRPr="00B40D1B" w14:paraId="079E9B8E" w14:textId="77777777" w:rsidTr="009D3BCD">
        <w:trPr>
          <w:trHeight w:val="405"/>
        </w:trPr>
        <w:tc>
          <w:tcPr>
            <w:tcW w:w="1696" w:type="dxa"/>
            <w:vMerge/>
            <w:shd w:val="clear" w:color="auto" w:fill="FFF2CC" w:themeFill="accent4" w:themeFillTint="33"/>
          </w:tcPr>
          <w:p w14:paraId="15A14F3E" w14:textId="77777777" w:rsidR="00FC5693" w:rsidRPr="00FC5693" w:rsidRDefault="00FC5693" w:rsidP="00FC5693">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14:paraId="6869B50B" w14:textId="77777777" w:rsidR="00FC5693" w:rsidRPr="00FC5693" w:rsidRDefault="00FC5693" w:rsidP="00FC5693">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14:paraId="3A5357B0" w14:textId="77777777" w:rsidR="00FC5693" w:rsidRPr="00FC5693" w:rsidRDefault="00FC5693" w:rsidP="00FC5693">
            <w:pPr>
              <w:spacing w:line="276" w:lineRule="auto"/>
              <w:jc w:val="center"/>
              <w:rPr>
                <w:rFonts w:ascii="Verdana" w:hAnsi="Verdana" w:cstheme="minorHAnsi"/>
                <w:b/>
                <w:sz w:val="20"/>
                <w:szCs w:val="20"/>
              </w:rPr>
            </w:pPr>
          </w:p>
        </w:tc>
        <w:tc>
          <w:tcPr>
            <w:tcW w:w="4961" w:type="dxa"/>
            <w:vMerge/>
            <w:shd w:val="clear" w:color="auto" w:fill="FFF2CC" w:themeFill="accent4" w:themeFillTint="33"/>
          </w:tcPr>
          <w:p w14:paraId="2A57DBF9" w14:textId="77777777" w:rsidR="00FC5693" w:rsidRPr="00FC5693" w:rsidRDefault="00FC5693" w:rsidP="00FC5693">
            <w:pPr>
              <w:spacing w:line="276" w:lineRule="auto"/>
              <w:jc w:val="center"/>
              <w:rPr>
                <w:rFonts w:ascii="Verdana" w:hAnsi="Verdana" w:cstheme="minorHAnsi"/>
                <w:b/>
                <w:sz w:val="20"/>
                <w:szCs w:val="20"/>
              </w:rPr>
            </w:pPr>
          </w:p>
        </w:tc>
      </w:tr>
      <w:tr w:rsidR="00FC5693" w:rsidRPr="00B40D1B" w14:paraId="15069EF2" w14:textId="77777777" w:rsidTr="009D3BCD">
        <w:trPr>
          <w:trHeight w:val="291"/>
        </w:trPr>
        <w:tc>
          <w:tcPr>
            <w:tcW w:w="1696" w:type="dxa"/>
          </w:tcPr>
          <w:p w14:paraId="6AC23D9F" w14:textId="77777777" w:rsidR="00FC5693" w:rsidRPr="00FC5693" w:rsidRDefault="00FC5693" w:rsidP="00FC5693">
            <w:pPr>
              <w:pStyle w:val="Odlomakpopisa"/>
              <w:numPr>
                <w:ilvl w:val="0"/>
                <w:numId w:val="5"/>
              </w:numPr>
              <w:spacing w:line="276" w:lineRule="auto"/>
              <w:rPr>
                <w:rFonts w:ascii="Verdana" w:hAnsi="Verdana" w:cstheme="minorHAnsi"/>
                <w:sz w:val="20"/>
                <w:szCs w:val="20"/>
              </w:rPr>
            </w:pPr>
            <w:r w:rsidRPr="00FC5693">
              <w:rPr>
                <w:rFonts w:ascii="Verdana" w:hAnsi="Verdana" w:cstheme="minorHAnsi"/>
                <w:sz w:val="20"/>
                <w:szCs w:val="20"/>
              </w:rPr>
              <w:t xml:space="preserve">Skupni ishod </w:t>
            </w:r>
          </w:p>
        </w:tc>
        <w:tc>
          <w:tcPr>
            <w:tcW w:w="3686" w:type="dxa"/>
          </w:tcPr>
          <w:p w14:paraId="38C2EEF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Nakon stečene kvalifikacije odgovoriti na potrebe tržišta rada te u trenutku zapošljavanja samostalno, ili uz minimalnu pomoć mentora, kod poslodavca odgovoriti na izazove </w:t>
            </w:r>
            <w:r w:rsidRPr="00FC5693">
              <w:rPr>
                <w:rFonts w:ascii="Verdana" w:hAnsi="Verdana" w:cstheme="minorHAnsi"/>
                <w:sz w:val="20"/>
                <w:szCs w:val="20"/>
              </w:rPr>
              <w:lastRenderedPageBreak/>
              <w:t>svakodnevnih aktivnosti i zadataka u autolakirerskim radionicama</w:t>
            </w:r>
          </w:p>
        </w:tc>
        <w:tc>
          <w:tcPr>
            <w:tcW w:w="2835" w:type="dxa"/>
          </w:tcPr>
          <w:p w14:paraId="2955D99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JMO :</w:t>
            </w:r>
            <w:r w:rsidRPr="00FC5693">
              <w:rPr>
                <w:rFonts w:ascii="Verdana" w:hAnsi="Verdana" w:cstheme="minorHAnsi"/>
                <w:sz w:val="20"/>
                <w:szCs w:val="20"/>
              </w:rPr>
              <w:t xml:space="preserve"> Praktična nastava</w:t>
            </w:r>
          </w:p>
          <w:p w14:paraId="5D892C4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72738E8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562EE359" w14:textId="77777777" w:rsidR="00FC5693" w:rsidRPr="00FC5693" w:rsidRDefault="00FC5693" w:rsidP="00FC5693">
            <w:pPr>
              <w:spacing w:line="276" w:lineRule="auto"/>
              <w:rPr>
                <w:rFonts w:ascii="Verdana" w:hAnsi="Verdana" w:cstheme="minorHAnsi"/>
                <w:sz w:val="20"/>
                <w:szCs w:val="20"/>
              </w:rPr>
            </w:pPr>
          </w:p>
          <w:p w14:paraId="5FD4AA2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 xml:space="preserve">Klasični sustav obrazovanja:  </w:t>
            </w:r>
            <w:r w:rsidRPr="00FC5693">
              <w:rPr>
                <w:rFonts w:ascii="Verdana" w:hAnsi="Verdana" w:cstheme="minorHAnsi"/>
                <w:sz w:val="20"/>
                <w:szCs w:val="20"/>
              </w:rPr>
              <w:t>Praktična nastava</w:t>
            </w:r>
          </w:p>
          <w:p w14:paraId="7C910F7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640BD60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351F67A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Risanje s osnovama bojenja </w:t>
            </w:r>
          </w:p>
        </w:tc>
        <w:tc>
          <w:tcPr>
            <w:tcW w:w="4961" w:type="dxa"/>
          </w:tcPr>
          <w:p w14:paraId="10D80441" w14:textId="77777777" w:rsidR="00FC5693" w:rsidRPr="00FC5693" w:rsidRDefault="00FC5693"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lastRenderedPageBreak/>
              <w:t>A –4.3. Upoznaje i kritički sagledava mogućnosti razvoja karijere i profesionalnog usmjeravanja.</w:t>
            </w:r>
          </w:p>
          <w:p w14:paraId="4A27E6E3" w14:textId="77777777" w:rsidR="00FC5693" w:rsidRPr="00FC5693" w:rsidRDefault="00FC5693" w:rsidP="00FC5693">
            <w:pPr>
              <w:spacing w:line="276" w:lineRule="auto"/>
              <w:rPr>
                <w:rFonts w:ascii="Verdana" w:hAnsi="Verdana" w:cstheme="minorHAnsi"/>
                <w:color w:val="ED7D31"/>
                <w:sz w:val="20"/>
                <w:szCs w:val="20"/>
              </w:rPr>
            </w:pPr>
          </w:p>
          <w:p w14:paraId="77D171EC" w14:textId="77777777" w:rsidR="00FC5693" w:rsidRPr="00FC5693" w:rsidRDefault="00FC5693" w:rsidP="00FC5693">
            <w:pPr>
              <w:spacing w:line="276" w:lineRule="auto"/>
              <w:rPr>
                <w:rFonts w:ascii="Verdana" w:hAnsi="Verdana" w:cstheme="minorHAnsi"/>
                <w:color w:val="000000"/>
                <w:sz w:val="20"/>
                <w:szCs w:val="20"/>
              </w:rPr>
            </w:pPr>
            <w:r w:rsidRPr="00FC5693">
              <w:rPr>
                <w:rFonts w:ascii="Verdana" w:hAnsi="Verdana" w:cstheme="minorHAnsi"/>
                <w:color w:val="000000"/>
                <w:sz w:val="20"/>
                <w:szCs w:val="20"/>
              </w:rPr>
              <w:t>B –4.2. Planira i upravlja aktivnostima.</w:t>
            </w:r>
          </w:p>
          <w:p w14:paraId="390C544F" w14:textId="77777777" w:rsidR="00FC5693" w:rsidRPr="00FC5693" w:rsidRDefault="00FC5693" w:rsidP="00FC5693">
            <w:pPr>
              <w:spacing w:line="276" w:lineRule="auto"/>
              <w:rPr>
                <w:rFonts w:ascii="Verdana" w:hAnsi="Verdana" w:cstheme="minorHAnsi"/>
                <w:color w:val="000000"/>
                <w:sz w:val="20"/>
                <w:szCs w:val="20"/>
                <w:lang w:val="hr-HR" w:eastAsia="hr-HR"/>
              </w:rPr>
            </w:pPr>
          </w:p>
          <w:p w14:paraId="290B31FE" w14:textId="77777777" w:rsidR="00FC5693" w:rsidRPr="00FC5693" w:rsidRDefault="00FC5693"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lastRenderedPageBreak/>
              <w:t>A 4.4. Upravlja svojim obrazovnim i profesionalnim putem.</w:t>
            </w:r>
          </w:p>
          <w:p w14:paraId="2D89A834" w14:textId="77777777" w:rsidR="00FC5693" w:rsidRPr="00FC5693" w:rsidRDefault="00FC5693" w:rsidP="00FC5693">
            <w:pPr>
              <w:spacing w:line="276" w:lineRule="auto"/>
              <w:rPr>
                <w:rFonts w:ascii="Verdana" w:hAnsi="Verdana" w:cstheme="minorHAnsi"/>
                <w:sz w:val="20"/>
                <w:szCs w:val="20"/>
              </w:rPr>
            </w:pPr>
          </w:p>
        </w:tc>
      </w:tr>
      <w:tr w:rsidR="00FC5693" w:rsidRPr="00B40D1B" w14:paraId="2B32D572" w14:textId="77777777" w:rsidTr="009D3BCD">
        <w:trPr>
          <w:trHeight w:val="291"/>
        </w:trPr>
        <w:tc>
          <w:tcPr>
            <w:tcW w:w="1696" w:type="dxa"/>
          </w:tcPr>
          <w:p w14:paraId="3A0C6B67" w14:textId="77777777" w:rsidR="00FC5693" w:rsidRPr="00FC5693" w:rsidRDefault="00FC5693" w:rsidP="00FC5693">
            <w:pPr>
              <w:pStyle w:val="Odlomakpopisa"/>
              <w:numPr>
                <w:ilvl w:val="0"/>
                <w:numId w:val="5"/>
              </w:numPr>
              <w:spacing w:line="276" w:lineRule="auto"/>
              <w:rPr>
                <w:rFonts w:ascii="Verdana" w:hAnsi="Verdana" w:cstheme="minorHAnsi"/>
                <w:sz w:val="20"/>
                <w:szCs w:val="20"/>
              </w:rPr>
            </w:pPr>
            <w:r w:rsidRPr="00FC5693">
              <w:rPr>
                <w:rFonts w:ascii="Verdana" w:hAnsi="Verdana" w:cstheme="minorHAnsi"/>
                <w:sz w:val="20"/>
                <w:szCs w:val="20"/>
              </w:rPr>
              <w:lastRenderedPageBreak/>
              <w:t>ZNR I zaštita okoliša</w:t>
            </w:r>
          </w:p>
        </w:tc>
        <w:tc>
          <w:tcPr>
            <w:tcW w:w="3686" w:type="dxa"/>
          </w:tcPr>
          <w:p w14:paraId="09811ED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Analizirati izvore opasnosti u radu s bojama i lakovima. Primjenjivati naviku nošenja osobnih zaštitnih sredstava prilikom </w:t>
            </w:r>
            <w:r w:rsidRPr="00FC5693">
              <w:rPr>
                <w:rFonts w:ascii="Verdana" w:hAnsi="Verdana" w:cstheme="minorHAnsi"/>
                <w:bCs/>
                <w:sz w:val="20"/>
                <w:szCs w:val="20"/>
              </w:rPr>
              <w:t>obavljanja autolakirerskih poslova. Istražiti materijale i postupke koji osiguravaju manju štetnost za zdravlje i okoliš.   Zaštićivati okoliš i radni prostor od zagađenja.</w:t>
            </w:r>
          </w:p>
          <w:p w14:paraId="39880DF2"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 Izvoditi lakirerske radove u skladu s ekološkim principima.</w:t>
            </w:r>
          </w:p>
          <w:p w14:paraId="338BC479" w14:textId="77777777" w:rsidR="00FC5693" w:rsidRPr="00FC5693" w:rsidRDefault="00FC5693" w:rsidP="00FC5693">
            <w:pPr>
              <w:spacing w:line="276" w:lineRule="auto"/>
              <w:rPr>
                <w:rFonts w:ascii="Verdana" w:hAnsi="Verdana" w:cstheme="minorHAnsi"/>
                <w:sz w:val="20"/>
                <w:szCs w:val="20"/>
              </w:rPr>
            </w:pPr>
          </w:p>
        </w:tc>
        <w:tc>
          <w:tcPr>
            <w:tcW w:w="2835" w:type="dxa"/>
          </w:tcPr>
          <w:p w14:paraId="13FD1B5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700EBA1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0005C3E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7839033A" w14:textId="77777777" w:rsidR="00FC5693" w:rsidRPr="00FC5693" w:rsidRDefault="00FC5693" w:rsidP="00FC5693">
            <w:pPr>
              <w:spacing w:line="276" w:lineRule="auto"/>
              <w:rPr>
                <w:rFonts w:ascii="Verdana" w:hAnsi="Verdana" w:cstheme="minorHAnsi"/>
                <w:sz w:val="20"/>
                <w:szCs w:val="20"/>
              </w:rPr>
            </w:pPr>
          </w:p>
          <w:p w14:paraId="3E3DBC8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6175B95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Autolakirerski radovi Risanje s osnovama bojenja</w:t>
            </w:r>
          </w:p>
          <w:p w14:paraId="7C5430F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44E694CC" w14:textId="77777777" w:rsidR="00FC5693" w:rsidRPr="00FC5693" w:rsidRDefault="00FC5693" w:rsidP="00FC5693">
            <w:pPr>
              <w:spacing w:line="276" w:lineRule="auto"/>
              <w:rPr>
                <w:rFonts w:ascii="Verdana" w:hAnsi="Verdana" w:cstheme="minorHAnsi"/>
                <w:sz w:val="20"/>
                <w:szCs w:val="20"/>
              </w:rPr>
            </w:pPr>
          </w:p>
          <w:p w14:paraId="5CE72AB4" w14:textId="77777777" w:rsidR="00FC5693" w:rsidRPr="00FC5693" w:rsidRDefault="00FC5693" w:rsidP="00FC5693">
            <w:pPr>
              <w:spacing w:line="276" w:lineRule="auto"/>
              <w:rPr>
                <w:rFonts w:ascii="Verdana" w:hAnsi="Verdana" w:cstheme="minorHAnsi"/>
                <w:sz w:val="20"/>
                <w:szCs w:val="20"/>
              </w:rPr>
            </w:pPr>
          </w:p>
          <w:p w14:paraId="2B5E180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53CBA55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4692152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subjektima. Potrebno je demonstrirati sve načine i postupke osobne i opće zaštite na radu, zaštite od požara, zaštite pri radu na visini i zaštite okoliša. </w:t>
            </w:r>
          </w:p>
          <w:p w14:paraId="6D42554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Primjena stečenih znanja u</w:t>
            </w:r>
          </w:p>
          <w:p w14:paraId="24CD818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kontinuirano se procjenjuje kroz izvođenje svih praktičnih radova (vježbi) u predmetima Praktična nastava, Tehnologija </w:t>
            </w:r>
            <w:r w:rsidRPr="00FC5693">
              <w:rPr>
                <w:rFonts w:ascii="Verdana" w:hAnsi="Verdana" w:cstheme="minorHAnsi"/>
                <w:sz w:val="20"/>
                <w:szCs w:val="20"/>
              </w:rPr>
              <w:lastRenderedPageBreak/>
              <w:t xml:space="preserve">zanimanja Tehnološke vježbe </w:t>
            </w:r>
          </w:p>
          <w:p w14:paraId="7AEE9C2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kod klasičnog sustava obrazovanja u predmetima:  Praktična nastava</w:t>
            </w:r>
          </w:p>
          <w:p w14:paraId="2EE9D0B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5AF91E8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Ukrasne tehnike )</w:t>
            </w:r>
          </w:p>
          <w:p w14:paraId="2215DCCB" w14:textId="77777777" w:rsidR="00FC5693" w:rsidRPr="00FC5693" w:rsidRDefault="00FC5693" w:rsidP="00FC5693">
            <w:pPr>
              <w:spacing w:line="276" w:lineRule="auto"/>
              <w:rPr>
                <w:rFonts w:ascii="Verdana" w:hAnsi="Verdana" w:cstheme="minorHAnsi"/>
                <w:sz w:val="20"/>
                <w:szCs w:val="20"/>
              </w:rPr>
            </w:pPr>
          </w:p>
        </w:tc>
        <w:tc>
          <w:tcPr>
            <w:tcW w:w="4961" w:type="dxa"/>
          </w:tcPr>
          <w:p w14:paraId="3BC41BD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zdr B.4.2.C Razvija osobne potencijale i socijalne uloge.</w:t>
            </w:r>
          </w:p>
          <w:p w14:paraId="6D6D7EA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1CA1455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71EE88C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67030B0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komunikaciju.</w:t>
            </w:r>
          </w:p>
          <w:p w14:paraId="7ACAA40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4B04230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78C1504F" w14:textId="77777777" w:rsidR="00FC5693" w:rsidRPr="00FC5693" w:rsidRDefault="00FC5693" w:rsidP="00FC5693">
            <w:pPr>
              <w:spacing w:line="276" w:lineRule="auto"/>
              <w:rPr>
                <w:rFonts w:ascii="Verdana" w:hAnsi="Verdana" w:cstheme="minorHAnsi"/>
                <w:color w:val="000000"/>
                <w:sz w:val="20"/>
                <w:szCs w:val="20"/>
              </w:rPr>
            </w:pPr>
          </w:p>
        </w:tc>
      </w:tr>
      <w:tr w:rsidR="00FC5693" w:rsidRPr="00B40D1B" w14:paraId="0B8AD900" w14:textId="77777777" w:rsidTr="009D3BCD">
        <w:trPr>
          <w:trHeight w:val="291"/>
        </w:trPr>
        <w:tc>
          <w:tcPr>
            <w:tcW w:w="1696" w:type="dxa"/>
          </w:tcPr>
          <w:p w14:paraId="58333BD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    3.</w:t>
            </w:r>
          </w:p>
          <w:p w14:paraId="408CC27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Serijsko lakiranje </w:t>
            </w:r>
          </w:p>
          <w:p w14:paraId="730D0AA5" w14:textId="77777777" w:rsidR="00FC5693" w:rsidRPr="00FC5693" w:rsidRDefault="00FC5693" w:rsidP="00FC5693">
            <w:pPr>
              <w:spacing w:line="276" w:lineRule="auto"/>
              <w:jc w:val="center"/>
              <w:rPr>
                <w:rFonts w:ascii="Verdana" w:hAnsi="Verdana" w:cstheme="minorHAnsi"/>
                <w:sz w:val="20"/>
                <w:szCs w:val="20"/>
              </w:rPr>
            </w:pPr>
          </w:p>
        </w:tc>
        <w:tc>
          <w:tcPr>
            <w:tcW w:w="3686" w:type="dxa"/>
          </w:tcPr>
          <w:p w14:paraId="565E5DB7"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color w:val="000000"/>
                <w:sz w:val="20"/>
                <w:szCs w:val="20"/>
              </w:rPr>
              <w:t xml:space="preserve">Analizirati faze rada u serijskom lakiranju vozila i ekološki problem; </w:t>
            </w:r>
            <w:r w:rsidRPr="00FC5693">
              <w:rPr>
                <w:rFonts w:ascii="Verdana" w:hAnsi="Verdana" w:cstheme="minorHAnsi"/>
                <w:sz w:val="20"/>
                <w:szCs w:val="20"/>
                <w:lang w:eastAsia="hr-HR"/>
              </w:rPr>
              <w:t>Opisati vrste i faze</w:t>
            </w:r>
          </w:p>
          <w:p w14:paraId="7D3E2665"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sz w:val="20"/>
                <w:szCs w:val="20"/>
                <w:lang w:eastAsia="hr-HR"/>
              </w:rPr>
              <w:t>rada u tvorničkom lakiranju automobila.</w:t>
            </w:r>
            <w:r w:rsidRPr="00FC5693">
              <w:rPr>
                <w:rFonts w:ascii="Verdana" w:hAnsi="Verdana" w:cstheme="minorHAnsi"/>
                <w:sz w:val="20"/>
                <w:szCs w:val="20"/>
              </w:rPr>
              <w:t xml:space="preserve"> </w:t>
            </w:r>
            <w:r w:rsidRPr="00FC5693">
              <w:rPr>
                <w:rFonts w:ascii="Verdana" w:hAnsi="Verdana" w:cstheme="minorHAnsi"/>
                <w:sz w:val="20"/>
                <w:szCs w:val="20"/>
                <w:lang w:eastAsia="hr-HR"/>
              </w:rPr>
              <w:t>Opisati tehnološki postupak pripreme i nanošenja zaštitnih antikorozivnih premaza na</w:t>
            </w:r>
          </w:p>
          <w:p w14:paraId="5453E6A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lang w:eastAsia="hr-HR"/>
              </w:rPr>
              <w:t xml:space="preserve">novu podlogu. </w:t>
            </w:r>
          </w:p>
          <w:p w14:paraId="31C384B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Analizirati postupak fosfatiranja I elektrokataforeze.  </w:t>
            </w:r>
          </w:p>
          <w:p w14:paraId="34C7D665"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sz w:val="20"/>
                <w:szCs w:val="20"/>
              </w:rPr>
              <w:t>Analizirati postupak elektrostatskog prskanja premaza.</w:t>
            </w:r>
          </w:p>
          <w:p w14:paraId="7178C013" w14:textId="77777777" w:rsidR="00FC5693" w:rsidRPr="00FC5693" w:rsidRDefault="00FC5693" w:rsidP="00FC5693">
            <w:pPr>
              <w:spacing w:line="276" w:lineRule="auto"/>
              <w:rPr>
                <w:rFonts w:ascii="Verdana" w:hAnsi="Verdana" w:cstheme="minorHAnsi"/>
                <w:color w:val="000000"/>
                <w:sz w:val="20"/>
                <w:szCs w:val="20"/>
              </w:rPr>
            </w:pPr>
          </w:p>
          <w:p w14:paraId="406D7B82" w14:textId="77777777" w:rsidR="00FC5693" w:rsidRPr="00FC5693" w:rsidRDefault="00FC5693" w:rsidP="00FC5693">
            <w:pPr>
              <w:spacing w:line="276" w:lineRule="auto"/>
              <w:rPr>
                <w:rFonts w:ascii="Verdana" w:hAnsi="Verdana" w:cstheme="minorHAnsi"/>
                <w:sz w:val="20"/>
                <w:szCs w:val="20"/>
              </w:rPr>
            </w:pPr>
          </w:p>
        </w:tc>
        <w:tc>
          <w:tcPr>
            <w:tcW w:w="2835" w:type="dxa"/>
          </w:tcPr>
          <w:p w14:paraId="4328059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w:t>
            </w:r>
            <w:commentRangeStart w:id="1"/>
            <w:r w:rsidRPr="00FC5693">
              <w:rPr>
                <w:rFonts w:ascii="Verdana" w:hAnsi="Verdana" w:cstheme="minorHAnsi"/>
                <w:sz w:val="20"/>
                <w:szCs w:val="20"/>
              </w:rPr>
              <w:t>Praktična</w:t>
            </w:r>
            <w:commentRangeEnd w:id="1"/>
            <w:r w:rsidRPr="00FC5693">
              <w:rPr>
                <w:rStyle w:val="Referencakomentara"/>
                <w:rFonts w:ascii="Verdana" w:hAnsi="Verdana"/>
                <w:sz w:val="20"/>
                <w:szCs w:val="20"/>
                <w:lang w:val="hr-HR"/>
              </w:rPr>
              <w:commentReference w:id="1"/>
            </w:r>
            <w:r w:rsidRPr="00FC5693">
              <w:rPr>
                <w:rFonts w:ascii="Verdana" w:hAnsi="Verdana" w:cstheme="minorHAnsi"/>
                <w:sz w:val="20"/>
                <w:szCs w:val="20"/>
              </w:rPr>
              <w:t xml:space="preserve"> nastava</w:t>
            </w:r>
          </w:p>
          <w:p w14:paraId="716A4F4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166F910A" w14:textId="77777777" w:rsidR="00FC5693" w:rsidRPr="00FC5693" w:rsidRDefault="00FC5693" w:rsidP="00FC5693">
            <w:pPr>
              <w:spacing w:line="276" w:lineRule="auto"/>
              <w:rPr>
                <w:rFonts w:ascii="Verdana" w:hAnsi="Verdana" w:cstheme="minorHAnsi"/>
                <w:sz w:val="20"/>
                <w:szCs w:val="20"/>
              </w:rPr>
            </w:pPr>
          </w:p>
          <w:p w14:paraId="511BDC1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34D62AD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1735D8C4" w14:textId="77777777" w:rsidR="00FC5693" w:rsidRPr="00FC5693" w:rsidRDefault="00FC5693" w:rsidP="00FC5693">
            <w:pPr>
              <w:spacing w:line="276" w:lineRule="auto"/>
              <w:rPr>
                <w:rFonts w:ascii="Verdana" w:hAnsi="Verdana" w:cstheme="minorHAnsi"/>
                <w:sz w:val="20"/>
                <w:szCs w:val="20"/>
              </w:rPr>
            </w:pPr>
          </w:p>
        </w:tc>
        <w:tc>
          <w:tcPr>
            <w:tcW w:w="4961" w:type="dxa"/>
          </w:tcPr>
          <w:p w14:paraId="07C9913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5AD41BA1"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1634E1F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05CE22A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5013B9D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1FCDDCF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37A240AD" w14:textId="77777777" w:rsidR="00FC5693" w:rsidRPr="00FC5693" w:rsidRDefault="00FC5693" w:rsidP="00FC5693">
            <w:pPr>
              <w:spacing w:line="276" w:lineRule="auto"/>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 xml:space="preserve">      zdr. B.4.1.A Odabire primjerene odnose i     komunikaciju.</w:t>
            </w:r>
          </w:p>
          <w:p w14:paraId="669803F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70DDE443" w14:textId="77777777" w:rsidR="00FC5693" w:rsidRPr="00FC5693" w:rsidRDefault="00FC5693" w:rsidP="00FC5693">
            <w:pPr>
              <w:spacing w:line="276" w:lineRule="auto"/>
              <w:ind w:left="33"/>
              <w:rPr>
                <w:rFonts w:ascii="Verdana" w:hAnsi="Verdana" w:cstheme="minorHAnsi"/>
                <w:color w:val="000000"/>
                <w:sz w:val="20"/>
                <w:szCs w:val="20"/>
              </w:rPr>
            </w:pPr>
          </w:p>
        </w:tc>
      </w:tr>
      <w:tr w:rsidR="00FC5693" w:rsidRPr="00B40D1B" w14:paraId="7B92FF5D" w14:textId="77777777" w:rsidTr="009D3BCD">
        <w:trPr>
          <w:trHeight w:val="291"/>
        </w:trPr>
        <w:tc>
          <w:tcPr>
            <w:tcW w:w="1696" w:type="dxa"/>
          </w:tcPr>
          <w:p w14:paraId="68B395D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   4. </w:t>
            </w:r>
          </w:p>
          <w:p w14:paraId="4C872AF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Lakiranje u servisu (popravno lakiranje) </w:t>
            </w:r>
          </w:p>
        </w:tc>
        <w:tc>
          <w:tcPr>
            <w:tcW w:w="3686" w:type="dxa"/>
          </w:tcPr>
          <w:p w14:paraId="78886733" w14:textId="77777777" w:rsidR="00FC5693" w:rsidRPr="00FC5693" w:rsidRDefault="00FC5693" w:rsidP="00FC5693">
            <w:pPr>
              <w:spacing w:line="276" w:lineRule="auto"/>
              <w:rPr>
                <w:rFonts w:ascii="Verdana" w:hAnsi="Verdana" w:cstheme="minorHAnsi"/>
                <w:b/>
                <w:bCs/>
                <w:color w:val="000000"/>
                <w:sz w:val="20"/>
                <w:szCs w:val="20"/>
                <w:lang w:val="hr-HR"/>
              </w:rPr>
            </w:pPr>
          </w:p>
          <w:p w14:paraId="23EBFA14"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Prezentirati temeljito poznavanje radnih tokova u lakirerskoj radionici i načine optimiranja procesa popravnog lakiranja.</w:t>
            </w:r>
          </w:p>
          <w:p w14:paraId="2EE59022"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Opisati pravilnu primjenu sistema popravka vozila prema uputama prizvođača vozila u različitim uvjetima aplikacije i odgovarajućim postupcima pripreme radi osiguranja vrhunskih rezultata lakiranja. Demonstrirati kompetentnost na različitim područjima procesa popravka vozila.</w:t>
            </w:r>
          </w:p>
          <w:p w14:paraId="37D72B0A"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 Analizirati sigurnosni aspekt kod otvaranja airbaga i sl. kod izvođenja popravnih radova. </w:t>
            </w:r>
          </w:p>
          <w:p w14:paraId="549AEB6F"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Identificirati električna I hibridna vozila prpoznavanjem oznaka.</w:t>
            </w:r>
          </w:p>
          <w:p w14:paraId="5646E22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Poduzeti mjere sigurnosti kod procesa rada na električnim I </w:t>
            </w:r>
            <w:r w:rsidRPr="00FC5693">
              <w:rPr>
                <w:rFonts w:ascii="Verdana" w:hAnsi="Verdana" w:cstheme="minorHAnsi"/>
                <w:bCs/>
                <w:sz w:val="20"/>
                <w:szCs w:val="20"/>
              </w:rPr>
              <w:lastRenderedPageBreak/>
              <w:t xml:space="preserve">hibridnim vozilima za razliku od vozila s motorom na izgaranje. Prepoznati znakove upozorenja I zabrane na i oko električnih i hibridnih vozila, kao i na komponentama u vozilu. </w:t>
            </w:r>
          </w:p>
          <w:p w14:paraId="785DFFE6"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Navesti sigurnosne mjere tijekom lakiranja električnih i hibridnih vozila. </w:t>
            </w:r>
          </w:p>
          <w:p w14:paraId="492F1AAF"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Identificirati vozila na plin. Pridržavati se sigurnosnih mjera odnosno smjernica tijekom lakiranja vozila na plin. </w:t>
            </w:r>
          </w:p>
          <w:p w14:paraId="2F1F766E" w14:textId="77777777" w:rsidR="00FC5693" w:rsidRPr="00FC5693" w:rsidRDefault="00FC5693" w:rsidP="00FC5693">
            <w:pPr>
              <w:spacing w:line="276" w:lineRule="auto"/>
              <w:rPr>
                <w:rFonts w:ascii="Verdana" w:hAnsi="Verdana" w:cstheme="minorHAnsi"/>
                <w:b/>
                <w:bCs/>
                <w:color w:val="000000"/>
                <w:sz w:val="20"/>
                <w:szCs w:val="20"/>
                <w:lang w:val="hr-HR"/>
              </w:rPr>
            </w:pPr>
          </w:p>
          <w:p w14:paraId="650F1F0B" w14:textId="77777777" w:rsidR="00FC5693" w:rsidRPr="00FC5693" w:rsidRDefault="00FC5693" w:rsidP="00FC5693">
            <w:pPr>
              <w:spacing w:line="276" w:lineRule="auto"/>
              <w:rPr>
                <w:rFonts w:ascii="Verdana" w:hAnsi="Verdana" w:cstheme="minorHAnsi"/>
                <w:b/>
                <w:bCs/>
                <w:color w:val="000000"/>
                <w:sz w:val="20"/>
                <w:szCs w:val="20"/>
                <w:lang w:val="hr-HR"/>
              </w:rPr>
            </w:pPr>
          </w:p>
          <w:p w14:paraId="1026D4F9" w14:textId="77777777" w:rsidR="00FC5693" w:rsidRPr="00FC5693" w:rsidRDefault="00FC5693" w:rsidP="00FC5693">
            <w:pPr>
              <w:spacing w:line="276" w:lineRule="auto"/>
              <w:rPr>
                <w:rFonts w:ascii="Verdana" w:hAnsi="Verdana" w:cstheme="minorHAnsi"/>
                <w:color w:val="000000"/>
                <w:sz w:val="20"/>
                <w:szCs w:val="20"/>
              </w:rPr>
            </w:pPr>
          </w:p>
        </w:tc>
        <w:tc>
          <w:tcPr>
            <w:tcW w:w="2835" w:type="dxa"/>
          </w:tcPr>
          <w:p w14:paraId="3CC4FE1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JMO :</w:t>
            </w:r>
            <w:r w:rsidRPr="00FC5693">
              <w:rPr>
                <w:rFonts w:ascii="Verdana" w:hAnsi="Verdana" w:cstheme="minorHAnsi"/>
                <w:sz w:val="20"/>
                <w:szCs w:val="20"/>
              </w:rPr>
              <w:t xml:space="preserve"> Praktična nastava</w:t>
            </w:r>
          </w:p>
          <w:p w14:paraId="6C559E6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2BAC0ADA" w14:textId="77777777" w:rsidR="00FC5693" w:rsidRPr="00FC5693" w:rsidRDefault="00FC5693" w:rsidP="00FC5693">
            <w:pPr>
              <w:spacing w:line="276" w:lineRule="auto"/>
              <w:rPr>
                <w:rFonts w:ascii="Verdana" w:hAnsi="Verdana" w:cstheme="minorHAnsi"/>
                <w:sz w:val="20"/>
                <w:szCs w:val="20"/>
              </w:rPr>
            </w:pPr>
          </w:p>
          <w:p w14:paraId="022910D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7C787C3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3542684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4FA861C2" w14:textId="77777777" w:rsidR="00FC5693" w:rsidRPr="00FC5693" w:rsidRDefault="00FC5693" w:rsidP="00FC5693">
            <w:pPr>
              <w:spacing w:line="276" w:lineRule="auto"/>
              <w:rPr>
                <w:rFonts w:ascii="Verdana" w:hAnsi="Verdana" w:cstheme="minorHAnsi"/>
                <w:sz w:val="20"/>
                <w:szCs w:val="20"/>
              </w:rPr>
            </w:pPr>
          </w:p>
        </w:tc>
        <w:tc>
          <w:tcPr>
            <w:tcW w:w="4961" w:type="dxa"/>
          </w:tcPr>
          <w:p w14:paraId="09BB3F2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uku A.4/5.3. Kreativno mišljenje. Učenik kreativno djeluje u različitim područjima učenja.</w:t>
            </w:r>
          </w:p>
          <w:p w14:paraId="6F71547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69C228A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589E7D3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5335713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4444BEC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1C574E1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5C5C20A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555E4F8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1E1E0793"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zdr. B.4.1.B Razvija tolerantan odnos prema drugima.</w:t>
            </w:r>
          </w:p>
          <w:p w14:paraId="01154CD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2931EE62" w14:textId="77777777" w:rsidR="00FC5693" w:rsidRPr="00FC5693" w:rsidRDefault="00FC5693" w:rsidP="00FC5693">
            <w:pPr>
              <w:pStyle w:val="Odlomakpopisa"/>
              <w:spacing w:line="276" w:lineRule="auto"/>
              <w:ind w:left="317"/>
              <w:rPr>
                <w:rFonts w:ascii="Verdana" w:eastAsia="Times New Roman" w:hAnsi="Verdana" w:cstheme="minorHAnsi"/>
                <w:color w:val="000000"/>
                <w:sz w:val="20"/>
                <w:szCs w:val="20"/>
                <w:lang w:eastAsia="hr-HR"/>
              </w:rPr>
            </w:pPr>
          </w:p>
        </w:tc>
      </w:tr>
      <w:tr w:rsidR="00FC5693" w:rsidRPr="00B40D1B" w14:paraId="28F24FA8" w14:textId="77777777" w:rsidTr="009D3BCD">
        <w:trPr>
          <w:trHeight w:val="291"/>
        </w:trPr>
        <w:tc>
          <w:tcPr>
            <w:tcW w:w="1696" w:type="dxa"/>
          </w:tcPr>
          <w:p w14:paraId="515B8F5A" w14:textId="77777777" w:rsidR="00FC5693" w:rsidRPr="00FC5693" w:rsidRDefault="00FC5693" w:rsidP="00FC5693">
            <w:pPr>
              <w:pStyle w:val="Style7"/>
              <w:widowControl/>
              <w:spacing w:line="276" w:lineRule="auto"/>
              <w:rPr>
                <w:rStyle w:val="FontStyle77"/>
                <w:rFonts w:ascii="Verdana" w:hAnsi="Verdana" w:cstheme="minorHAnsi"/>
              </w:rPr>
            </w:pPr>
            <w:r w:rsidRPr="00FC5693">
              <w:rPr>
                <w:rStyle w:val="FontStyle77"/>
                <w:rFonts w:ascii="Verdana" w:hAnsi="Verdana" w:cstheme="minorHAnsi"/>
              </w:rPr>
              <w:lastRenderedPageBreak/>
              <w:t xml:space="preserve">5. Priprema podloge </w:t>
            </w:r>
          </w:p>
        </w:tc>
        <w:tc>
          <w:tcPr>
            <w:tcW w:w="3686" w:type="dxa"/>
          </w:tcPr>
          <w:p w14:paraId="40975BF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sz w:val="20"/>
                <w:szCs w:val="20"/>
              </w:rPr>
              <w:t>Identificirati supstrate pomoću ispravnih metoda. Odrediti način pripreme starih lakiranih površina I golog metala. Razlikovati osnovna obilježja podloga (čelik, aluminij, pocinčani lim, plastika).</w:t>
            </w:r>
          </w:p>
          <w:p w14:paraId="09AFFEA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Analizirati postupke rada na podlogama i</w:t>
            </w:r>
          </w:p>
          <w:p w14:paraId="3FC82F8B"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načine zbrinjavanja otpada.</w:t>
            </w:r>
          </w:p>
          <w:p w14:paraId="7DD4C527"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Opisati tehnologiju </w:t>
            </w:r>
          </w:p>
          <w:p w14:paraId="669C6B5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sprječavanja štetnih materijala u </w:t>
            </w:r>
          </w:p>
          <w:p w14:paraId="19CDEFE6"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podlozi</w:t>
            </w:r>
            <w:r w:rsidRPr="00FC5693">
              <w:rPr>
                <w:rFonts w:ascii="Verdana" w:hAnsi="Verdana" w:cstheme="minorHAnsi"/>
                <w:sz w:val="20"/>
                <w:szCs w:val="20"/>
              </w:rPr>
              <w:t xml:space="preserve">. </w:t>
            </w:r>
            <w:r w:rsidRPr="00FC5693">
              <w:rPr>
                <w:rFonts w:ascii="Verdana" w:hAnsi="Verdana" w:cstheme="minorHAnsi"/>
                <w:bCs/>
                <w:sz w:val="20"/>
                <w:szCs w:val="20"/>
              </w:rPr>
              <w:t>Opisati</w:t>
            </w:r>
          </w:p>
          <w:p w14:paraId="0C790C7F"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problem korozije na karoserijama i utjecaj na sigurnost vozila u slučaju udara. Razlikovati pojmove; hrđa, oksidacija, korozija.</w:t>
            </w:r>
          </w:p>
          <w:p w14:paraId="1AE1119F"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Obrazložiti oksidaciju aluminija</w:t>
            </w:r>
          </w:p>
          <w:p w14:paraId="476DBE0E"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i cinka. Odabrati propisani alat I materijal I pripremiti sljedeći radni korak.</w:t>
            </w:r>
          </w:p>
          <w:p w14:paraId="5820E8E4" w14:textId="77777777" w:rsidR="00FC5693" w:rsidRPr="00FC5693" w:rsidRDefault="00FC5693" w:rsidP="00FC5693">
            <w:pPr>
              <w:spacing w:line="276" w:lineRule="auto"/>
              <w:rPr>
                <w:rFonts w:ascii="Verdana" w:hAnsi="Verdana" w:cstheme="minorHAnsi"/>
                <w:bCs/>
                <w:sz w:val="20"/>
                <w:szCs w:val="20"/>
              </w:rPr>
            </w:pPr>
          </w:p>
        </w:tc>
        <w:tc>
          <w:tcPr>
            <w:tcW w:w="2835" w:type="dxa"/>
          </w:tcPr>
          <w:p w14:paraId="0193497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0A75735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56D734D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1912E5BA" w14:textId="77777777" w:rsidR="00FC5693" w:rsidRPr="00FC5693" w:rsidRDefault="00FC5693" w:rsidP="00FC5693">
            <w:pPr>
              <w:spacing w:line="276" w:lineRule="auto"/>
              <w:rPr>
                <w:rFonts w:ascii="Verdana" w:hAnsi="Verdana" w:cstheme="minorHAnsi"/>
                <w:sz w:val="20"/>
                <w:szCs w:val="20"/>
              </w:rPr>
            </w:pPr>
          </w:p>
          <w:p w14:paraId="0503C2A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7C4E347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5F407A5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47A37C2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65DDF439"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0EEF20A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06C54AE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59D6CF9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20E6A7A1"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4BB981D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26B5D67D" w14:textId="77777777" w:rsidR="00FC5693" w:rsidRPr="00FC5693" w:rsidRDefault="00FC5693" w:rsidP="00FC5693">
            <w:pPr>
              <w:spacing w:line="276" w:lineRule="auto"/>
              <w:rPr>
                <w:rFonts w:ascii="Verdana" w:hAnsi="Verdana" w:cstheme="minorHAnsi"/>
                <w:color w:val="000000"/>
                <w:sz w:val="20"/>
                <w:szCs w:val="20"/>
              </w:rPr>
            </w:pPr>
          </w:p>
        </w:tc>
      </w:tr>
      <w:tr w:rsidR="00FC5693" w:rsidRPr="00B40D1B" w14:paraId="5B6982E3" w14:textId="77777777" w:rsidTr="009D3BCD">
        <w:trPr>
          <w:trHeight w:val="291"/>
        </w:trPr>
        <w:tc>
          <w:tcPr>
            <w:tcW w:w="1696" w:type="dxa"/>
          </w:tcPr>
          <w:p w14:paraId="72E69620" w14:textId="77777777" w:rsidR="00FC5693" w:rsidRPr="00FC5693" w:rsidRDefault="00FC5693" w:rsidP="00FC5693">
            <w:pPr>
              <w:pStyle w:val="Style7"/>
              <w:widowControl/>
              <w:spacing w:line="276" w:lineRule="auto"/>
              <w:rPr>
                <w:rStyle w:val="FontStyle77"/>
                <w:rFonts w:ascii="Verdana" w:hAnsi="Verdana" w:cstheme="minorHAnsi"/>
              </w:rPr>
            </w:pPr>
            <w:r w:rsidRPr="00FC5693">
              <w:rPr>
                <w:rStyle w:val="FontStyle77"/>
                <w:rFonts w:ascii="Verdana" w:hAnsi="Verdana" w:cstheme="minorHAnsi"/>
              </w:rPr>
              <w:t xml:space="preserve">6. Oprema i pomoćna sredstva </w:t>
            </w:r>
          </w:p>
        </w:tc>
        <w:tc>
          <w:tcPr>
            <w:tcW w:w="3686" w:type="dxa"/>
          </w:tcPr>
          <w:p w14:paraId="131A4F6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sz w:val="20"/>
                <w:szCs w:val="20"/>
              </w:rPr>
              <w:t xml:space="preserve">Samostalno interpretirati ulogu pojedinih alata, strojeva I opreme I autolakirerskim radionicama. </w:t>
            </w:r>
            <w:r w:rsidRPr="00FC5693">
              <w:rPr>
                <w:rFonts w:ascii="Verdana" w:hAnsi="Verdana" w:cstheme="minorHAnsi"/>
                <w:sz w:val="20"/>
                <w:szCs w:val="20"/>
              </w:rPr>
              <w:t>Analizirati način održavanja autolakirerske komore.</w:t>
            </w:r>
          </w:p>
          <w:p w14:paraId="7363D23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Analizirati opremu, alate i uređaje za pripremu i nanošenje boja i lakova na lakirerske površine. Opisati vrste i građu prskalica I </w:t>
            </w:r>
            <w:r w:rsidRPr="00FC5693">
              <w:rPr>
                <w:rFonts w:ascii="Verdana" w:hAnsi="Verdana" w:cstheme="minorHAnsi"/>
                <w:sz w:val="20"/>
                <w:szCs w:val="20"/>
              </w:rPr>
              <w:lastRenderedPageBreak/>
              <w:t>kompresora. Objasniti namjenu i način rukovanja</w:t>
            </w:r>
          </w:p>
          <w:p w14:paraId="5783841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autolakirerskim prskalicama. Identificirati izvore opasnosti pri radu s alatima te načine zaštite. Rukovati alatima I strojevima prema pravilima struke. </w:t>
            </w:r>
          </w:p>
          <w:p w14:paraId="6B6FE5A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Opisati postupak ručnog i strojnog čišćenja i održavanja autolakirerskih prskalica i pomoćnih sredstava za rad.</w:t>
            </w:r>
          </w:p>
          <w:p w14:paraId="3EC97249" w14:textId="77777777" w:rsidR="00FC5693" w:rsidRPr="00FC5693" w:rsidRDefault="00FC5693" w:rsidP="00FC5693">
            <w:pPr>
              <w:spacing w:line="276" w:lineRule="auto"/>
              <w:rPr>
                <w:rFonts w:ascii="Verdana" w:hAnsi="Verdana" w:cstheme="minorHAnsi"/>
                <w:bCs/>
                <w:sz w:val="20"/>
                <w:szCs w:val="20"/>
              </w:rPr>
            </w:pPr>
          </w:p>
        </w:tc>
        <w:tc>
          <w:tcPr>
            <w:tcW w:w="2835" w:type="dxa"/>
          </w:tcPr>
          <w:p w14:paraId="51322CD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JMO :</w:t>
            </w:r>
            <w:r w:rsidRPr="00FC5693">
              <w:rPr>
                <w:rFonts w:ascii="Verdana" w:hAnsi="Verdana" w:cstheme="minorHAnsi"/>
                <w:sz w:val="20"/>
                <w:szCs w:val="20"/>
              </w:rPr>
              <w:t xml:space="preserve"> Praktična nastava</w:t>
            </w:r>
          </w:p>
          <w:p w14:paraId="0CF00C0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700A380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5314CD1F" w14:textId="77777777" w:rsidR="00FC5693" w:rsidRPr="00FC5693" w:rsidRDefault="00FC5693" w:rsidP="00FC5693">
            <w:pPr>
              <w:spacing w:line="276" w:lineRule="auto"/>
              <w:rPr>
                <w:rFonts w:ascii="Verdana" w:hAnsi="Verdana" w:cstheme="minorHAnsi"/>
                <w:sz w:val="20"/>
                <w:szCs w:val="20"/>
              </w:rPr>
            </w:pPr>
          </w:p>
          <w:p w14:paraId="600DF0E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11DFDB8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53F5D5C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Ukrasne tehnike </w:t>
            </w:r>
          </w:p>
          <w:p w14:paraId="191750A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2E7D8E81" w14:textId="77777777" w:rsidR="00FC5693" w:rsidRPr="00FC5693" w:rsidRDefault="00FC5693" w:rsidP="00FC5693">
            <w:pPr>
              <w:spacing w:line="276" w:lineRule="auto"/>
              <w:rPr>
                <w:rFonts w:ascii="Verdana" w:hAnsi="Verdana" w:cstheme="minorHAnsi"/>
                <w:sz w:val="20"/>
                <w:szCs w:val="20"/>
              </w:rPr>
            </w:pPr>
          </w:p>
          <w:p w14:paraId="21D0A60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5C7F53F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1BC4B4E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prikazati načine korištenja alata, strojeva, uređaja i opreme za nanošenje boja I lakova.</w:t>
            </w:r>
          </w:p>
          <w:p w14:paraId="645D902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Primjer vrednovanja: Navesti alate, uređaje, opremu I pomoćna sredstva za izvođenje autolakirerskih radova.</w:t>
            </w:r>
          </w:p>
        </w:tc>
        <w:tc>
          <w:tcPr>
            <w:tcW w:w="4961" w:type="dxa"/>
          </w:tcPr>
          <w:p w14:paraId="74713BB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uku A.4/5.3. Kreativno mišljenje. Učenik kreativno djeluje u različitim područjima učenja.</w:t>
            </w:r>
          </w:p>
          <w:p w14:paraId="370D5AE9"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16657EB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4EBB767E"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08BDA03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6DB7E253"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osr B.4.3. Preuzima odgovornost za svoje ponašanje.</w:t>
            </w:r>
          </w:p>
          <w:p w14:paraId="4272788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3C86759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0D59CB3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48D5E10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5025F65F" w14:textId="77777777" w:rsidR="00FC5693" w:rsidRPr="00FC5693" w:rsidRDefault="00FC5693" w:rsidP="00FC5693">
            <w:pPr>
              <w:spacing w:line="276" w:lineRule="auto"/>
              <w:rPr>
                <w:rFonts w:ascii="Verdana" w:hAnsi="Verdana" w:cstheme="minorHAnsi"/>
                <w:color w:val="000000"/>
                <w:sz w:val="20"/>
                <w:szCs w:val="20"/>
              </w:rPr>
            </w:pPr>
          </w:p>
        </w:tc>
      </w:tr>
      <w:tr w:rsidR="00FC5693" w:rsidRPr="00B40D1B" w14:paraId="434990AF" w14:textId="77777777" w:rsidTr="009D3BCD">
        <w:trPr>
          <w:trHeight w:val="291"/>
        </w:trPr>
        <w:tc>
          <w:tcPr>
            <w:tcW w:w="1696" w:type="dxa"/>
          </w:tcPr>
          <w:p w14:paraId="79CF194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7. Autolakirerski materijali </w:t>
            </w:r>
          </w:p>
        </w:tc>
        <w:tc>
          <w:tcPr>
            <w:tcW w:w="3686" w:type="dxa"/>
          </w:tcPr>
          <w:p w14:paraId="1909985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Identificirati autolakirerske materijale, razlikovati obilježja boja, lakova i drugih materijala koji su neophodni za obavljanje </w:t>
            </w:r>
          </w:p>
          <w:p w14:paraId="202598C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radova kod popravnog lakiranja (primeri, materijali za kitanje, punila, uni, metalik I pearl baze, aditivi, bezbojni lakovi). </w:t>
            </w:r>
          </w:p>
          <w:p w14:paraId="5D6297A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Polaznik će analizirati</w:t>
            </w:r>
          </w:p>
          <w:p w14:paraId="2A5FE21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načine pripreme premaza i naliča, prepoznavati uzroke nastajanja grešaka i utvrditi načine</w:t>
            </w:r>
          </w:p>
          <w:p w14:paraId="3B70733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njihova sprječavanja ili otklanjanja.</w:t>
            </w:r>
          </w:p>
        </w:tc>
        <w:tc>
          <w:tcPr>
            <w:tcW w:w="2835" w:type="dxa"/>
          </w:tcPr>
          <w:p w14:paraId="6400613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7D9F48B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62B5490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5FBE91F0" w14:textId="77777777" w:rsidR="00FC5693" w:rsidRPr="00FC5693" w:rsidRDefault="00FC5693" w:rsidP="00FC5693">
            <w:pPr>
              <w:spacing w:line="276" w:lineRule="auto"/>
              <w:rPr>
                <w:rFonts w:ascii="Verdana" w:hAnsi="Verdana" w:cstheme="minorHAnsi"/>
                <w:sz w:val="20"/>
                <w:szCs w:val="20"/>
              </w:rPr>
            </w:pPr>
          </w:p>
          <w:p w14:paraId="2CF1979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4B50D81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777FB81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79C5FEE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3BCFE451" w14:textId="77777777" w:rsidR="00FC5693" w:rsidRPr="00FC5693" w:rsidRDefault="00FC5693" w:rsidP="00FC5693">
            <w:pPr>
              <w:spacing w:line="276" w:lineRule="auto"/>
              <w:rPr>
                <w:rFonts w:ascii="Verdana" w:hAnsi="Verdana" w:cstheme="minorHAnsi"/>
                <w:sz w:val="20"/>
                <w:szCs w:val="20"/>
              </w:rPr>
            </w:pPr>
          </w:p>
          <w:p w14:paraId="3176C48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345E455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 standardnoj učionici, autolakirerskom ličilačkom praktikumu i na </w:t>
            </w:r>
            <w:r w:rsidRPr="00FC5693">
              <w:rPr>
                <w:rFonts w:ascii="Verdana" w:hAnsi="Verdana" w:cstheme="minorHAnsi"/>
                <w:sz w:val="20"/>
                <w:szCs w:val="20"/>
              </w:rPr>
              <w:lastRenderedPageBreak/>
              <w:t>izvanučioničkoj nastavi za vrijeme posjeta različitim autolakirerskim I ličilčačkim poslovnim</w:t>
            </w:r>
          </w:p>
          <w:p w14:paraId="1F97BDD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pokazati uzorke autolakirerskih glavnih l pomoćnih materijala.</w:t>
            </w:r>
          </w:p>
          <w:p w14:paraId="1B5B2F7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Primjer vrednovanja: Razlikovati autolakirerske materijale prema sastavu namjeni i funkciji unutar naliča.</w:t>
            </w:r>
          </w:p>
        </w:tc>
        <w:tc>
          <w:tcPr>
            <w:tcW w:w="4961" w:type="dxa"/>
          </w:tcPr>
          <w:p w14:paraId="14387E7D" w14:textId="77777777" w:rsidR="00FC5693" w:rsidRPr="00FC5693" w:rsidRDefault="00FC5693"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lastRenderedPageBreak/>
              <w:t>A 4. 1. Učenik kritički odabire odgovarajuću digitalnu tehnologiju.</w:t>
            </w:r>
          </w:p>
          <w:p w14:paraId="565932DD" w14:textId="77777777" w:rsidR="00FC5693" w:rsidRPr="00FC5693" w:rsidRDefault="00FC5693"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t>B –4.2. Planira i upravlja aktivnostima.</w:t>
            </w:r>
          </w:p>
          <w:p w14:paraId="37011DA1" w14:textId="77777777" w:rsidR="00FC5693" w:rsidRPr="00FC5693" w:rsidRDefault="00FC5693"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t>A –4.3. Upoznaje i kritički sagledava mogućnosti razvoja karijere i profesionalnog usmjeravanja.</w:t>
            </w:r>
          </w:p>
          <w:p w14:paraId="40DA7F0F" w14:textId="77777777" w:rsidR="00FC5693" w:rsidRPr="00FC5693" w:rsidRDefault="00FC5693" w:rsidP="00FC5693">
            <w:pPr>
              <w:spacing w:line="276" w:lineRule="auto"/>
              <w:rPr>
                <w:rFonts w:ascii="Verdana" w:hAnsi="Verdana" w:cstheme="minorHAnsi"/>
                <w:color w:val="000000"/>
                <w:sz w:val="20"/>
                <w:szCs w:val="20"/>
                <w:lang w:val="hr-HR" w:eastAsia="hr-HR"/>
              </w:rPr>
            </w:pPr>
            <w:r w:rsidRPr="00FC5693">
              <w:rPr>
                <w:rFonts w:ascii="Verdana" w:hAnsi="Verdana" w:cstheme="minorHAnsi"/>
                <w:color w:val="000000"/>
                <w:sz w:val="20"/>
                <w:szCs w:val="20"/>
              </w:rPr>
              <w:t>B –4.2. Planira i upravlja aktivnostima.</w:t>
            </w:r>
          </w:p>
          <w:p w14:paraId="1949269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Upravljanje informacijama. Učenik samostalno traži nove informacije iz različitih izvora, transformira ih u novo znanje i uspješno primjenjuje pri rješavanju problema.</w:t>
            </w:r>
          </w:p>
          <w:p w14:paraId="26591A10" w14:textId="77777777" w:rsidR="00FC5693" w:rsidRPr="00FC5693" w:rsidRDefault="00FC5693" w:rsidP="00FC5693">
            <w:pPr>
              <w:spacing w:line="276" w:lineRule="auto"/>
              <w:rPr>
                <w:rFonts w:ascii="Verdana" w:hAnsi="Verdana" w:cstheme="minorHAnsi"/>
                <w:sz w:val="20"/>
                <w:szCs w:val="20"/>
              </w:rPr>
            </w:pPr>
          </w:p>
        </w:tc>
      </w:tr>
      <w:tr w:rsidR="00FC5693" w:rsidRPr="00B40D1B" w14:paraId="733688AF" w14:textId="77777777" w:rsidTr="009D3BCD">
        <w:trPr>
          <w:trHeight w:val="291"/>
        </w:trPr>
        <w:tc>
          <w:tcPr>
            <w:tcW w:w="1696" w:type="dxa"/>
          </w:tcPr>
          <w:p w14:paraId="78405E3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8. Uklanjanje slojeva starog naliča i slojeva korozije </w:t>
            </w:r>
          </w:p>
        </w:tc>
        <w:tc>
          <w:tcPr>
            <w:tcW w:w="3686" w:type="dxa"/>
          </w:tcPr>
          <w:p w14:paraId="586C541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Procijeniti stanje podloge i odrediti vrstu i način postupka popravka stare podloge.  Primjeniti mehaničke i kemijske postupke uklanjanja slojeva naliča i korozije.</w:t>
            </w:r>
          </w:p>
          <w:p w14:paraId="4EE352B8" w14:textId="77777777" w:rsidR="00FC5693" w:rsidRPr="00FC5693" w:rsidRDefault="00FC5693" w:rsidP="00FC5693">
            <w:pPr>
              <w:spacing w:line="276" w:lineRule="auto"/>
              <w:rPr>
                <w:rFonts w:ascii="Verdana" w:hAnsi="Verdana" w:cstheme="minorHAnsi"/>
                <w:sz w:val="20"/>
                <w:szCs w:val="20"/>
              </w:rPr>
            </w:pPr>
          </w:p>
        </w:tc>
        <w:tc>
          <w:tcPr>
            <w:tcW w:w="2835" w:type="dxa"/>
          </w:tcPr>
          <w:p w14:paraId="01E93E8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6C117BAA" w14:textId="77777777" w:rsidR="00FC5693" w:rsidRPr="00FC5693" w:rsidRDefault="00FC5693" w:rsidP="00FC5693">
            <w:pPr>
              <w:spacing w:line="276" w:lineRule="auto"/>
              <w:rPr>
                <w:rFonts w:ascii="Verdana" w:hAnsi="Verdana" w:cstheme="minorHAnsi"/>
                <w:sz w:val="20"/>
                <w:szCs w:val="20"/>
              </w:rPr>
            </w:pPr>
          </w:p>
          <w:p w14:paraId="75C21DC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32FE0163" w14:textId="77777777" w:rsidR="00FC5693" w:rsidRPr="00FC5693" w:rsidRDefault="00FC5693" w:rsidP="00FC5693">
            <w:pPr>
              <w:spacing w:line="276" w:lineRule="auto"/>
              <w:rPr>
                <w:rFonts w:ascii="Verdana" w:hAnsi="Verdana" w:cstheme="minorHAnsi"/>
                <w:sz w:val="20"/>
                <w:szCs w:val="20"/>
              </w:rPr>
            </w:pPr>
          </w:p>
        </w:tc>
        <w:tc>
          <w:tcPr>
            <w:tcW w:w="4961" w:type="dxa"/>
          </w:tcPr>
          <w:p w14:paraId="55880A8E"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5F09D063"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68C47E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1EAF058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3B7467C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7BBF408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731B23BA" w14:textId="77777777" w:rsidR="00FC5693" w:rsidRPr="00FC5693" w:rsidRDefault="00FC5693" w:rsidP="00FC5693">
            <w:pPr>
              <w:spacing w:line="276" w:lineRule="auto"/>
              <w:rPr>
                <w:rFonts w:ascii="Verdana" w:hAnsi="Verdana" w:cstheme="minorHAnsi"/>
                <w:color w:val="000000"/>
                <w:sz w:val="20"/>
                <w:szCs w:val="20"/>
              </w:rPr>
            </w:pPr>
          </w:p>
        </w:tc>
      </w:tr>
      <w:tr w:rsidR="00FC5693" w:rsidRPr="00B40D1B" w14:paraId="450757B0" w14:textId="77777777" w:rsidTr="009D3BCD">
        <w:trPr>
          <w:trHeight w:val="291"/>
        </w:trPr>
        <w:tc>
          <w:tcPr>
            <w:tcW w:w="1696" w:type="dxa"/>
          </w:tcPr>
          <w:p w14:paraId="0E2693F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9. Grundiranje podloga  </w:t>
            </w:r>
          </w:p>
        </w:tc>
        <w:tc>
          <w:tcPr>
            <w:tcW w:w="3686" w:type="dxa"/>
          </w:tcPr>
          <w:p w14:paraId="790838D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Primjeniti kvalitetan sistem antikorozivne zaštite na golim limovima. Primjeniti adhezionu sposobnost premaza prema vrsti površine. Razlikovati temeljne boje prema sastavu i namjeni (plastic primer, fosfatizirajući, epoxy)</w:t>
            </w:r>
          </w:p>
        </w:tc>
        <w:tc>
          <w:tcPr>
            <w:tcW w:w="2835" w:type="dxa"/>
          </w:tcPr>
          <w:p w14:paraId="4B79411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05C3A13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3D0CB73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2BDD729A" w14:textId="77777777" w:rsidR="00FC5693" w:rsidRPr="00FC5693" w:rsidRDefault="00FC5693" w:rsidP="00FC5693">
            <w:pPr>
              <w:spacing w:line="276" w:lineRule="auto"/>
              <w:rPr>
                <w:rFonts w:ascii="Verdana" w:hAnsi="Verdana" w:cstheme="minorHAnsi"/>
                <w:sz w:val="20"/>
                <w:szCs w:val="20"/>
              </w:rPr>
            </w:pPr>
          </w:p>
          <w:p w14:paraId="69824B9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469A00C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1D1C728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6761E979" w14:textId="77777777" w:rsidR="00FC5693" w:rsidRPr="00FC5693" w:rsidRDefault="00FC5693" w:rsidP="00FC5693">
            <w:pPr>
              <w:spacing w:line="276" w:lineRule="auto"/>
              <w:rPr>
                <w:rFonts w:ascii="Verdana" w:hAnsi="Verdana" w:cstheme="minorHAnsi"/>
                <w:color w:val="5B9BD5" w:themeColor="accent1"/>
                <w:sz w:val="20"/>
                <w:szCs w:val="20"/>
              </w:rPr>
            </w:pPr>
            <w:r w:rsidRPr="00FC5693">
              <w:rPr>
                <w:rFonts w:ascii="Verdana" w:hAnsi="Verdana" w:cstheme="minorHAnsi"/>
                <w:sz w:val="20"/>
                <w:szCs w:val="20"/>
              </w:rPr>
              <w:t>Risanje s osnovama bojenja</w:t>
            </w:r>
          </w:p>
        </w:tc>
        <w:tc>
          <w:tcPr>
            <w:tcW w:w="4961" w:type="dxa"/>
          </w:tcPr>
          <w:p w14:paraId="3246B7A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5E003C5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4A1791B3"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053D4D6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1BD040C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1F52585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35136B4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p>
        </w:tc>
      </w:tr>
      <w:tr w:rsidR="00FC5693" w:rsidRPr="00B40D1B" w14:paraId="7FFA2214" w14:textId="77777777" w:rsidTr="009D3BCD">
        <w:trPr>
          <w:trHeight w:val="291"/>
        </w:trPr>
        <w:tc>
          <w:tcPr>
            <w:tcW w:w="1696" w:type="dxa"/>
          </w:tcPr>
          <w:p w14:paraId="45BBCD0F" w14:textId="77777777" w:rsidR="00FC5693" w:rsidRPr="00FC5693" w:rsidRDefault="00FC5693" w:rsidP="00FC5693">
            <w:pPr>
              <w:pStyle w:val="Style7"/>
              <w:widowControl/>
              <w:spacing w:line="276" w:lineRule="auto"/>
              <w:rPr>
                <w:rFonts w:ascii="Verdana" w:hAnsi="Verdana" w:cstheme="minorHAnsi"/>
                <w:sz w:val="20"/>
                <w:szCs w:val="20"/>
              </w:rPr>
            </w:pPr>
            <w:r w:rsidRPr="00FC5693">
              <w:rPr>
                <w:rFonts w:ascii="Verdana" w:hAnsi="Verdana" w:cstheme="minorHAnsi"/>
                <w:sz w:val="20"/>
                <w:szCs w:val="20"/>
              </w:rPr>
              <w:t xml:space="preserve">10.Nanošenje I brušenje mase za ravnanje (kitanje </w:t>
            </w:r>
            <w:r w:rsidRPr="00FC5693">
              <w:rPr>
                <w:rFonts w:ascii="Verdana" w:hAnsi="Verdana" w:cstheme="minorHAnsi"/>
                <w:sz w:val="20"/>
                <w:szCs w:val="20"/>
              </w:rPr>
              <w:lastRenderedPageBreak/>
              <w:t>neravnina na podlogama)</w:t>
            </w:r>
          </w:p>
        </w:tc>
        <w:tc>
          <w:tcPr>
            <w:tcW w:w="3686" w:type="dxa"/>
          </w:tcPr>
          <w:p w14:paraId="50B6954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Navesti vrste, sastav,</w:t>
            </w:r>
          </w:p>
          <w:p w14:paraId="0789ED6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svojstva i namjenu kitova za izravnavanje metalnih i plastičnih podloga. Objasniti</w:t>
            </w:r>
          </w:p>
          <w:p w14:paraId="5164969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postupak pripreme kitova i</w:t>
            </w:r>
          </w:p>
          <w:p w14:paraId="1AF26F2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na zadanim metalnim I plastičnim podlogama.</w:t>
            </w:r>
          </w:p>
          <w:p w14:paraId="619F29D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Analizirati primjenu kitova za izravnavanje podloga. Odrediti količinu materijala sukladno obimu radova. Navesti omjere miješanja 2K materijala s utvrđivačem. Navesti slijed granulacija za postizanje zaglađene podloge. Nanijeti kit optimalnom debljinom sloja. Izravnati I zagladiti površinu brusnim sredstvima I alatima.</w:t>
            </w:r>
          </w:p>
        </w:tc>
        <w:tc>
          <w:tcPr>
            <w:tcW w:w="2835" w:type="dxa"/>
          </w:tcPr>
          <w:p w14:paraId="32162FC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JMO :</w:t>
            </w:r>
            <w:r w:rsidRPr="00FC5693">
              <w:rPr>
                <w:rFonts w:ascii="Verdana" w:hAnsi="Verdana" w:cstheme="minorHAnsi"/>
                <w:sz w:val="20"/>
                <w:szCs w:val="20"/>
              </w:rPr>
              <w:t xml:space="preserve"> Praktična nastava</w:t>
            </w:r>
          </w:p>
          <w:p w14:paraId="183377A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0982086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5C891CE0" w14:textId="77777777" w:rsidR="00FC5693" w:rsidRPr="00FC5693" w:rsidRDefault="00FC5693" w:rsidP="00FC5693">
            <w:pPr>
              <w:spacing w:line="276" w:lineRule="auto"/>
              <w:rPr>
                <w:rFonts w:ascii="Verdana" w:hAnsi="Verdana" w:cstheme="minorHAnsi"/>
                <w:sz w:val="20"/>
                <w:szCs w:val="20"/>
              </w:rPr>
            </w:pPr>
          </w:p>
          <w:p w14:paraId="1325A5D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 xml:space="preserve">Klasični sustav obrazovanja:  </w:t>
            </w:r>
            <w:r w:rsidRPr="00FC5693">
              <w:rPr>
                <w:rFonts w:ascii="Verdana" w:hAnsi="Verdana" w:cstheme="minorHAnsi"/>
                <w:sz w:val="20"/>
                <w:szCs w:val="20"/>
              </w:rPr>
              <w:t>Praktična nastava</w:t>
            </w:r>
          </w:p>
          <w:p w14:paraId="2657717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03A78AB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4D823F3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18BFF08F" w14:textId="77777777" w:rsidR="00FC5693" w:rsidRPr="00FC5693" w:rsidRDefault="00FC5693" w:rsidP="00FC5693">
            <w:pPr>
              <w:pStyle w:val="Odlomakpopisa"/>
              <w:spacing w:line="276" w:lineRule="auto"/>
              <w:ind w:left="317"/>
              <w:rPr>
                <w:rFonts w:ascii="Verdana" w:eastAsia="Times New Roman" w:hAnsi="Verdana" w:cstheme="minorHAnsi"/>
                <w:color w:val="000000"/>
                <w:sz w:val="20"/>
                <w:szCs w:val="20"/>
                <w:lang w:eastAsia="hr-HR"/>
              </w:rPr>
            </w:pPr>
          </w:p>
          <w:p w14:paraId="167C4DAE"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39BCDAB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D2045E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 xml:space="preserve">pod C.4.1. i 4.2. Sudjeluje u projektu ili proizvodnji od ideje do realizacije </w:t>
            </w:r>
            <w:r w:rsidRPr="00FC5693">
              <w:rPr>
                <w:rFonts w:ascii="Verdana" w:eastAsia="Times New Roman" w:hAnsi="Verdana" w:cstheme="minorHAnsi"/>
                <w:color w:val="000000"/>
                <w:sz w:val="20"/>
                <w:szCs w:val="20"/>
                <w:lang w:eastAsia="hr-HR"/>
              </w:rPr>
              <w:lastRenderedPageBreak/>
              <w:t>(nadovezuje se i uključuje elemente očekivanja iz 3. ciklusa)</w:t>
            </w:r>
          </w:p>
          <w:p w14:paraId="7A27509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514B933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5B5C51A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7FB5E409" w14:textId="77777777" w:rsidR="00FC5693" w:rsidRPr="00FC5693" w:rsidRDefault="00FC5693" w:rsidP="00FC5693">
            <w:pPr>
              <w:spacing w:line="276" w:lineRule="auto"/>
              <w:rPr>
                <w:rFonts w:ascii="Verdana" w:hAnsi="Verdana" w:cstheme="minorHAnsi"/>
                <w:sz w:val="20"/>
                <w:szCs w:val="20"/>
              </w:rPr>
            </w:pPr>
          </w:p>
        </w:tc>
      </w:tr>
      <w:tr w:rsidR="00FC5693" w:rsidRPr="00B40D1B" w14:paraId="44BB684C" w14:textId="77777777" w:rsidTr="009D3BCD">
        <w:trPr>
          <w:trHeight w:val="291"/>
        </w:trPr>
        <w:tc>
          <w:tcPr>
            <w:tcW w:w="1696" w:type="dxa"/>
          </w:tcPr>
          <w:p w14:paraId="39FA605D" w14:textId="77777777" w:rsidR="00FC5693" w:rsidRPr="00FC5693" w:rsidRDefault="00FC5693" w:rsidP="00FC5693">
            <w:pPr>
              <w:pStyle w:val="Style7"/>
              <w:widowControl/>
              <w:spacing w:line="276" w:lineRule="auto"/>
              <w:rPr>
                <w:rFonts w:ascii="Verdana" w:hAnsi="Verdana" w:cstheme="minorHAnsi"/>
                <w:sz w:val="20"/>
                <w:szCs w:val="20"/>
              </w:rPr>
            </w:pPr>
            <w:r w:rsidRPr="00FC5693">
              <w:rPr>
                <w:rFonts w:ascii="Verdana" w:hAnsi="Verdana" w:cstheme="minorHAnsi"/>
                <w:sz w:val="20"/>
                <w:szCs w:val="20"/>
              </w:rPr>
              <w:lastRenderedPageBreak/>
              <w:t xml:space="preserve">11.Nanošenje punila </w:t>
            </w:r>
          </w:p>
        </w:tc>
        <w:tc>
          <w:tcPr>
            <w:tcW w:w="3686" w:type="dxa"/>
          </w:tcPr>
          <w:p w14:paraId="554F9671" w14:textId="77777777" w:rsidR="00FC5693" w:rsidRPr="00FC5693" w:rsidRDefault="00FC5693" w:rsidP="00FC5693">
            <w:pPr>
              <w:spacing w:line="276" w:lineRule="auto"/>
              <w:rPr>
                <w:rFonts w:ascii="Verdana" w:hAnsi="Verdana" w:cs="Calibri"/>
                <w:bCs/>
                <w:sz w:val="20"/>
                <w:szCs w:val="20"/>
              </w:rPr>
            </w:pPr>
            <w:r w:rsidRPr="00FC5693">
              <w:rPr>
                <w:rFonts w:ascii="Verdana" w:hAnsi="Verdana" w:cs="Calibri"/>
                <w:bCs/>
                <w:sz w:val="20"/>
                <w:szCs w:val="20"/>
              </w:rPr>
              <w:t>Objasniti funkciju punila kao međusloja u zaštitnom sistemu autolakiranja. Navesti vrste filera s obzirom na pigmentaciju. Odrediti konkretnu primjenu tonirajućih punila. Opisati postupak</w:t>
            </w:r>
          </w:p>
          <w:p w14:paraId="694B51E7" w14:textId="77777777" w:rsidR="00FC5693" w:rsidRPr="00FC5693" w:rsidRDefault="00FC5693" w:rsidP="00FC5693">
            <w:pPr>
              <w:spacing w:line="276" w:lineRule="auto"/>
              <w:rPr>
                <w:rFonts w:ascii="Verdana" w:hAnsi="Verdana" w:cs="Calibri"/>
                <w:bCs/>
                <w:sz w:val="20"/>
                <w:szCs w:val="20"/>
              </w:rPr>
            </w:pPr>
            <w:r w:rsidRPr="00FC5693">
              <w:rPr>
                <w:rFonts w:ascii="Verdana" w:hAnsi="Verdana" w:cs="Calibri"/>
                <w:bCs/>
                <w:sz w:val="20"/>
                <w:szCs w:val="20"/>
              </w:rPr>
              <w:t>nanošenja temeljnog izolirajućeg</w:t>
            </w:r>
          </w:p>
          <w:p w14:paraId="0991F77E" w14:textId="77777777" w:rsidR="00FC5693" w:rsidRPr="00FC5693" w:rsidRDefault="00FC5693" w:rsidP="00FC5693">
            <w:pPr>
              <w:spacing w:line="276" w:lineRule="auto"/>
              <w:rPr>
                <w:rFonts w:ascii="Verdana" w:hAnsi="Verdana" w:cs="Calibri"/>
                <w:bCs/>
                <w:sz w:val="20"/>
                <w:szCs w:val="20"/>
              </w:rPr>
            </w:pPr>
            <w:r w:rsidRPr="00FC5693">
              <w:rPr>
                <w:rFonts w:ascii="Verdana" w:hAnsi="Verdana" w:cs="Calibri"/>
                <w:bCs/>
                <w:sz w:val="20"/>
                <w:szCs w:val="20"/>
              </w:rPr>
              <w:t xml:space="preserve">premaza. Opisati postupak nanošenja “mokro na mokro “ kao I s mogućnošću brušenja. </w:t>
            </w:r>
          </w:p>
          <w:p w14:paraId="3FD057D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Calibri"/>
                <w:bCs/>
                <w:sz w:val="20"/>
                <w:szCs w:val="20"/>
              </w:rPr>
              <w:t xml:space="preserve">Navesti podjelu punila prema sastavu čvrstih tvari. Odrediti  pogodnost Standard, MS i HS punila prema područjima za lakiranje. Primjeniti pravilan postupak nanošenja punila s odgovarajučim utvrđivačima I razrjeđivačima. Opisati i primjeniti sistem suhog I mokrog brušenja punila. Izvršiti korektno stupnjevito brušenje punila odgovarajućim slijedom granulacije brusnog sredstva. </w:t>
            </w:r>
          </w:p>
        </w:tc>
        <w:tc>
          <w:tcPr>
            <w:tcW w:w="2835" w:type="dxa"/>
          </w:tcPr>
          <w:p w14:paraId="36C5CBD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5D2A961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45CC7154" w14:textId="77777777" w:rsidR="00FC5693" w:rsidRPr="00FC5693" w:rsidRDefault="00FC5693" w:rsidP="00FC5693">
            <w:pPr>
              <w:spacing w:line="276" w:lineRule="auto"/>
              <w:rPr>
                <w:rFonts w:ascii="Verdana" w:hAnsi="Verdana" w:cstheme="minorHAnsi"/>
                <w:sz w:val="20"/>
                <w:szCs w:val="20"/>
              </w:rPr>
            </w:pPr>
          </w:p>
          <w:p w14:paraId="4F248B3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47FDA5C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68CEAE1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5BF9BBE3" w14:textId="77777777" w:rsidR="00FC5693" w:rsidRPr="00FC5693" w:rsidRDefault="00FC5693" w:rsidP="00FC5693">
            <w:pPr>
              <w:spacing w:line="276" w:lineRule="auto"/>
              <w:rPr>
                <w:rFonts w:ascii="Verdana" w:hAnsi="Verdana" w:cstheme="minorHAnsi"/>
                <w:color w:val="5B9BD5" w:themeColor="accent1"/>
                <w:sz w:val="20"/>
                <w:szCs w:val="20"/>
              </w:rPr>
            </w:pPr>
          </w:p>
        </w:tc>
        <w:tc>
          <w:tcPr>
            <w:tcW w:w="4961" w:type="dxa"/>
          </w:tcPr>
          <w:p w14:paraId="16A9E64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0EF32FF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228312B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197181A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32877341"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115D5610" w14:textId="77777777" w:rsidR="00FC5693" w:rsidRPr="00FC5693" w:rsidRDefault="00FC5693" w:rsidP="00FC5693">
            <w:pPr>
              <w:pStyle w:val="Odlomakpopisa"/>
              <w:spacing w:line="276" w:lineRule="auto"/>
              <w:ind w:left="317"/>
              <w:rPr>
                <w:rFonts w:ascii="Verdana" w:eastAsia="Times New Roman" w:hAnsi="Verdana" w:cstheme="minorHAnsi"/>
                <w:color w:val="000000"/>
                <w:sz w:val="20"/>
                <w:szCs w:val="20"/>
                <w:lang w:eastAsia="hr-HR"/>
              </w:rPr>
            </w:pPr>
          </w:p>
        </w:tc>
      </w:tr>
      <w:tr w:rsidR="00FC5693" w:rsidRPr="00B40D1B" w14:paraId="4F9AA90B" w14:textId="77777777" w:rsidTr="009D3BCD">
        <w:trPr>
          <w:trHeight w:val="291"/>
        </w:trPr>
        <w:tc>
          <w:tcPr>
            <w:tcW w:w="1696" w:type="dxa"/>
          </w:tcPr>
          <w:p w14:paraId="649D0632" w14:textId="77777777" w:rsidR="00FC5693" w:rsidRPr="00FC5693" w:rsidRDefault="00FC5693" w:rsidP="00FC5693">
            <w:pPr>
              <w:pStyle w:val="Style7"/>
              <w:widowControl/>
              <w:spacing w:line="276" w:lineRule="auto"/>
              <w:rPr>
                <w:rFonts w:ascii="Verdana" w:hAnsi="Verdana" w:cstheme="minorHAnsi"/>
                <w:sz w:val="20"/>
                <w:szCs w:val="20"/>
              </w:rPr>
            </w:pPr>
            <w:r w:rsidRPr="00FC5693">
              <w:rPr>
                <w:rStyle w:val="FontStyle77"/>
                <w:rFonts w:ascii="Verdana" w:hAnsi="Verdana" w:cstheme="minorHAnsi"/>
              </w:rPr>
              <w:t>12. Tehnika miješanja određene boje prema ton karti ili prema postojećoj boji vozila</w:t>
            </w:r>
          </w:p>
        </w:tc>
        <w:tc>
          <w:tcPr>
            <w:tcW w:w="3686" w:type="dxa"/>
          </w:tcPr>
          <w:p w14:paraId="77039D2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Istražiti načine poboljšanja procesa traženja boje. </w:t>
            </w:r>
          </w:p>
          <w:p w14:paraId="60B0DE1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Prezentirati saznanja o složenim razlikama u tonu te njihovo rješavanje u različitim uvjetima.</w:t>
            </w:r>
          </w:p>
          <w:p w14:paraId="7C4450F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Uočiti fizikalna svojstva svjetlosti I boja.</w:t>
            </w:r>
          </w:p>
          <w:p w14:paraId="63E2502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 Analizirati efekt metamerije.</w:t>
            </w:r>
          </w:p>
          <w:p w14:paraId="7C297B9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Izvršiti predradnje u traženju točnog tona popravnog laka. Razlikovati vrste boja prema optičkom efektu i dojmu.</w:t>
            </w:r>
          </w:p>
          <w:p w14:paraId="5E7691F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Identificirati ton boje u katalogu tonova. Zamiješati točan ton boje prema ton karti ili prema postojećoj boji vozila. Izvršiti korekcije tona, nijanse ili čistoće boje vizualnom procjenom.</w:t>
            </w:r>
          </w:p>
          <w:p w14:paraId="05CA8960" w14:textId="77777777" w:rsidR="00FC5693" w:rsidRPr="00FC5693" w:rsidRDefault="00FC5693" w:rsidP="00FC5693">
            <w:pPr>
              <w:spacing w:line="276" w:lineRule="auto"/>
              <w:rPr>
                <w:rFonts w:ascii="Verdana" w:hAnsi="Verdana" w:cstheme="minorHAnsi"/>
                <w:sz w:val="20"/>
                <w:szCs w:val="20"/>
              </w:rPr>
            </w:pPr>
          </w:p>
        </w:tc>
        <w:tc>
          <w:tcPr>
            <w:tcW w:w="2835" w:type="dxa"/>
          </w:tcPr>
          <w:p w14:paraId="4604D6C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JMO :</w:t>
            </w:r>
            <w:r w:rsidRPr="00FC5693">
              <w:rPr>
                <w:rFonts w:ascii="Verdana" w:hAnsi="Verdana" w:cstheme="minorHAnsi"/>
                <w:sz w:val="20"/>
                <w:szCs w:val="20"/>
              </w:rPr>
              <w:t xml:space="preserve"> Praktična nastava</w:t>
            </w:r>
          </w:p>
          <w:p w14:paraId="42B0854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08F4FD3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39A2B7FD" w14:textId="77777777" w:rsidR="00FC5693" w:rsidRPr="00FC5693" w:rsidRDefault="00FC5693" w:rsidP="00FC5693">
            <w:pPr>
              <w:spacing w:line="276" w:lineRule="auto"/>
              <w:rPr>
                <w:rFonts w:ascii="Verdana" w:hAnsi="Verdana" w:cstheme="minorHAnsi"/>
                <w:sz w:val="20"/>
                <w:szCs w:val="20"/>
              </w:rPr>
            </w:pPr>
          </w:p>
          <w:p w14:paraId="327947A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71BF2E0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4E55CA9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4C4ABD7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6A53E65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uku A.4/5.3. Kreativno mišljenje. Učenik kreativno djeluje u različitim područjima učenja.</w:t>
            </w:r>
          </w:p>
          <w:p w14:paraId="2FB9269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6D0B7B6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6C88F501"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5D2C0D3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7E02E4F1"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5015F11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osr B.4.3. Preuzima odgovornost za svoje ponašanje.</w:t>
            </w:r>
          </w:p>
          <w:p w14:paraId="74CE6C19"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2E15E123"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186ABE7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521A2217" w14:textId="77777777" w:rsidR="00FC5693" w:rsidRPr="00FC5693" w:rsidRDefault="00FC5693" w:rsidP="00FC5693">
            <w:pPr>
              <w:pStyle w:val="Odlomakpopisa"/>
              <w:spacing w:line="276" w:lineRule="auto"/>
              <w:ind w:left="317"/>
              <w:rPr>
                <w:rFonts w:ascii="Verdana" w:hAnsi="Verdana" w:cstheme="minorHAnsi"/>
                <w:sz w:val="20"/>
                <w:szCs w:val="20"/>
              </w:rPr>
            </w:pPr>
          </w:p>
        </w:tc>
      </w:tr>
      <w:tr w:rsidR="00FC5693" w:rsidRPr="00B40D1B" w14:paraId="1A4C4D82" w14:textId="77777777" w:rsidTr="009D3BCD">
        <w:trPr>
          <w:trHeight w:val="291"/>
        </w:trPr>
        <w:tc>
          <w:tcPr>
            <w:tcW w:w="1696" w:type="dxa"/>
          </w:tcPr>
          <w:p w14:paraId="7B53D8E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13. Obljepljivanje/ Zaštita dijelova koji se ne lakiraju </w:t>
            </w:r>
          </w:p>
        </w:tc>
        <w:tc>
          <w:tcPr>
            <w:tcW w:w="3686" w:type="dxa"/>
          </w:tcPr>
          <w:p w14:paraId="5AB5ABF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Analizirati opremu za pripremanje,</w:t>
            </w:r>
          </w:p>
          <w:p w14:paraId="0693725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prekrivanje I obljepljivanje dijelova karoserije koji se ne lakiraju. Objasniti način postavljanja i skidanja zaštitnih materijala i</w:t>
            </w:r>
          </w:p>
          <w:p w14:paraId="6196F36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ljepljivih traka. Analizirati</w:t>
            </w:r>
          </w:p>
          <w:p w14:paraId="7704E1A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kvalitetu ljepljivih traka i</w:t>
            </w:r>
          </w:p>
          <w:p w14:paraId="1150B93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zaštitnih materijala te</w:t>
            </w:r>
          </w:p>
          <w:p w14:paraId="60DDBFF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njihovu primjenu.</w:t>
            </w:r>
          </w:p>
          <w:p w14:paraId="3619D918" w14:textId="77777777" w:rsidR="00FC5693" w:rsidRPr="00FC5693" w:rsidRDefault="00FC5693" w:rsidP="00FC5693">
            <w:pPr>
              <w:spacing w:line="276" w:lineRule="auto"/>
              <w:rPr>
                <w:rFonts w:ascii="Verdana" w:hAnsi="Verdana" w:cstheme="minorHAnsi"/>
                <w:sz w:val="20"/>
                <w:szCs w:val="20"/>
              </w:rPr>
            </w:pPr>
          </w:p>
        </w:tc>
        <w:tc>
          <w:tcPr>
            <w:tcW w:w="2835" w:type="dxa"/>
          </w:tcPr>
          <w:p w14:paraId="18AA455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5731CE8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2CCBE66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2553F350" w14:textId="77777777" w:rsidR="00FC5693" w:rsidRPr="00FC5693" w:rsidRDefault="00FC5693" w:rsidP="00FC5693">
            <w:pPr>
              <w:spacing w:line="276" w:lineRule="auto"/>
              <w:rPr>
                <w:rFonts w:ascii="Verdana" w:hAnsi="Verdana" w:cstheme="minorHAnsi"/>
                <w:sz w:val="20"/>
                <w:szCs w:val="20"/>
              </w:rPr>
            </w:pPr>
          </w:p>
          <w:p w14:paraId="20AA066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35C3613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2374B09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4EA6E97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74567F6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uku A.4/5.3. Kreativno mišljenje. Učenik kreativno djeluje u različitim područjima učenja.</w:t>
            </w:r>
          </w:p>
          <w:p w14:paraId="3563373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3A4AF34E"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6864D08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7E9F9E2E"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4C84493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09F8A7A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23449D1E" w14:textId="77777777" w:rsidR="00FC5693" w:rsidRPr="00FC5693" w:rsidRDefault="00FC5693" w:rsidP="00FC5693">
            <w:pPr>
              <w:pStyle w:val="Odlomakpopisa"/>
              <w:spacing w:line="276" w:lineRule="auto"/>
              <w:ind w:left="317"/>
              <w:rPr>
                <w:rFonts w:ascii="Verdana" w:hAnsi="Verdana" w:cstheme="minorHAnsi"/>
                <w:sz w:val="20"/>
                <w:szCs w:val="20"/>
              </w:rPr>
            </w:pPr>
          </w:p>
        </w:tc>
      </w:tr>
      <w:tr w:rsidR="00FC5693" w:rsidRPr="00B40D1B" w14:paraId="6EEC48E0" w14:textId="77777777" w:rsidTr="009D3BCD">
        <w:trPr>
          <w:trHeight w:val="291"/>
        </w:trPr>
        <w:tc>
          <w:tcPr>
            <w:tcW w:w="1696" w:type="dxa"/>
          </w:tcPr>
          <w:p w14:paraId="7C46443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14. Tehnika završnog lakiranja</w:t>
            </w:r>
          </w:p>
        </w:tc>
        <w:tc>
          <w:tcPr>
            <w:tcW w:w="3686" w:type="dxa"/>
          </w:tcPr>
          <w:p w14:paraId="2EB524C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 Zamiješati lak prema uputama I pravilima struke. Odrediti optimalne preduvjete za kvalitetno lakiranje.  Izračunati količinu potrebnog materijala I omjere miješanja. Odabrati vrstu utvrđivača i razrjeđivača prema temperaturi okoline i veličini površine lakiranja. Odabrati alat za nanošenje premaza Prilagoditi pritisak prskanja, viskoznost I dizu prskalice kod nanošenja bazne boje I bezbojnog. Regulirati količinu nanosa laka. Odrediti optimalnu udaljenost i brzinu prskanja slojeva boje I završnog laka. </w:t>
            </w:r>
          </w:p>
          <w:p w14:paraId="7651359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Izvršiti korekcije nanesenog sloja boje i laka.</w:t>
            </w:r>
          </w:p>
        </w:tc>
        <w:tc>
          <w:tcPr>
            <w:tcW w:w="2835" w:type="dxa"/>
          </w:tcPr>
          <w:p w14:paraId="2482DF3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4BBB164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Crtanje s osnovama obojenja </w:t>
            </w:r>
          </w:p>
          <w:p w14:paraId="635289F1" w14:textId="77777777" w:rsidR="00FC5693" w:rsidRPr="00FC5693" w:rsidRDefault="00FC5693" w:rsidP="00FC5693">
            <w:pPr>
              <w:spacing w:line="276" w:lineRule="auto"/>
              <w:rPr>
                <w:rFonts w:ascii="Verdana" w:hAnsi="Verdana" w:cstheme="minorHAnsi"/>
                <w:sz w:val="20"/>
                <w:szCs w:val="20"/>
              </w:rPr>
            </w:pPr>
          </w:p>
          <w:p w14:paraId="7082CED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65453A2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2BD60C7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4DAA1B6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11EB4D1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uku A.4/5.3. Kreativno mišljenje. Učenik kreativno djeluje u različitim područjima učenja.</w:t>
            </w:r>
          </w:p>
          <w:p w14:paraId="0AFA189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378D540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43DCA8B1"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0340719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5A522E7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1DCD035E"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5D06F4DA" w14:textId="77777777" w:rsidR="00FC5693" w:rsidRPr="00FC5693" w:rsidRDefault="00FC5693" w:rsidP="00FC5693">
            <w:pPr>
              <w:pStyle w:val="Odlomakpopisa"/>
              <w:spacing w:line="276" w:lineRule="auto"/>
              <w:ind w:left="317"/>
              <w:rPr>
                <w:rFonts w:ascii="Verdana" w:hAnsi="Verdana" w:cstheme="minorHAnsi"/>
                <w:sz w:val="20"/>
                <w:szCs w:val="20"/>
              </w:rPr>
            </w:pPr>
          </w:p>
        </w:tc>
      </w:tr>
      <w:tr w:rsidR="00FC5693" w:rsidRPr="00B40D1B" w14:paraId="4FE4337F" w14:textId="77777777" w:rsidTr="009D3BCD">
        <w:trPr>
          <w:trHeight w:val="291"/>
        </w:trPr>
        <w:tc>
          <w:tcPr>
            <w:tcW w:w="1696" w:type="dxa"/>
          </w:tcPr>
          <w:p w14:paraId="79B4B8F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15. Pogreške pri lakiranju</w:t>
            </w:r>
          </w:p>
          <w:p w14:paraId="2529358D" w14:textId="77777777" w:rsidR="00FC5693" w:rsidRPr="00FC5693" w:rsidRDefault="00FC5693" w:rsidP="00FC5693">
            <w:pPr>
              <w:spacing w:line="276" w:lineRule="auto"/>
              <w:rPr>
                <w:rFonts w:ascii="Verdana" w:hAnsi="Verdana" w:cstheme="minorHAnsi"/>
                <w:sz w:val="20"/>
                <w:szCs w:val="20"/>
              </w:rPr>
            </w:pPr>
          </w:p>
        </w:tc>
        <w:tc>
          <w:tcPr>
            <w:tcW w:w="3686" w:type="dxa"/>
          </w:tcPr>
          <w:p w14:paraId="38F816E6"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sz w:val="20"/>
                <w:szCs w:val="20"/>
              </w:rPr>
              <w:t>Analizirati načine pripreme premaza i naliča. Prepoznavati uzroke nastajanja grešaka i utvrditi načine njihova sprečavanja ili otklanjanja.</w:t>
            </w:r>
            <w:r w:rsidRPr="00FC5693">
              <w:rPr>
                <w:rFonts w:ascii="Verdana" w:hAnsi="Verdana" w:cstheme="minorHAnsi"/>
                <w:sz w:val="20"/>
                <w:szCs w:val="20"/>
                <w:lang w:eastAsia="hr-HR"/>
              </w:rPr>
              <w:t xml:space="preserve"> Navesti moguće štetne</w:t>
            </w:r>
          </w:p>
          <w:p w14:paraId="209343A2"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sz w:val="20"/>
                <w:szCs w:val="20"/>
                <w:lang w:eastAsia="hr-HR"/>
              </w:rPr>
              <w:t xml:space="preserve">utjecaje na </w:t>
            </w:r>
          </w:p>
          <w:p w14:paraId="4C965BAB"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sz w:val="20"/>
                <w:szCs w:val="20"/>
                <w:lang w:eastAsia="hr-HR"/>
              </w:rPr>
              <w:t>podlogu te vrste materijala</w:t>
            </w:r>
          </w:p>
          <w:p w14:paraId="3F478357"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sz w:val="20"/>
                <w:szCs w:val="20"/>
                <w:lang w:eastAsia="hr-HR"/>
              </w:rPr>
              <w:t>za zaštitu podloga od štetnih utjecaja.</w:t>
            </w:r>
          </w:p>
          <w:p w14:paraId="358680BD"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sz w:val="20"/>
                <w:szCs w:val="20"/>
                <w:lang w:eastAsia="hr-HR"/>
              </w:rPr>
              <w:t>Opisati materijale za zaštitu</w:t>
            </w:r>
          </w:p>
          <w:p w14:paraId="0405AE3A" w14:textId="77777777" w:rsidR="00FC5693" w:rsidRPr="00FC5693" w:rsidRDefault="00FC5693" w:rsidP="00FC5693">
            <w:pPr>
              <w:spacing w:line="276" w:lineRule="auto"/>
              <w:rPr>
                <w:rFonts w:ascii="Verdana" w:hAnsi="Verdana" w:cstheme="minorHAnsi"/>
                <w:sz w:val="20"/>
                <w:szCs w:val="20"/>
                <w:lang w:eastAsia="hr-HR"/>
              </w:rPr>
            </w:pPr>
            <w:r w:rsidRPr="00FC5693">
              <w:rPr>
                <w:rFonts w:ascii="Verdana" w:hAnsi="Verdana" w:cstheme="minorHAnsi"/>
                <w:sz w:val="20"/>
                <w:szCs w:val="20"/>
                <w:lang w:eastAsia="hr-HR"/>
              </w:rPr>
              <w:t>podloga od štetnih utjecaja. Opisati pravila rada koja sprječavaju pojavu oštečenja laka ili pogrešaka u procesima lakiranja.</w:t>
            </w:r>
          </w:p>
        </w:tc>
        <w:tc>
          <w:tcPr>
            <w:tcW w:w="2835" w:type="dxa"/>
          </w:tcPr>
          <w:p w14:paraId="68F9993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4A7700D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Crtanje s osnovama obojenja </w:t>
            </w:r>
          </w:p>
          <w:p w14:paraId="5268CEC3" w14:textId="77777777" w:rsidR="00FC5693" w:rsidRPr="00FC5693" w:rsidRDefault="00FC5693" w:rsidP="00FC5693">
            <w:pPr>
              <w:spacing w:line="276" w:lineRule="auto"/>
              <w:rPr>
                <w:rFonts w:ascii="Verdana" w:hAnsi="Verdana" w:cstheme="minorHAnsi"/>
                <w:sz w:val="20"/>
                <w:szCs w:val="20"/>
              </w:rPr>
            </w:pPr>
          </w:p>
          <w:p w14:paraId="19D0FCB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017AAA5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59E6244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6D0B5D2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tc>
        <w:tc>
          <w:tcPr>
            <w:tcW w:w="4961" w:type="dxa"/>
          </w:tcPr>
          <w:p w14:paraId="6800F1B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0746BA6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3F69B39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551CA91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478E9D8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453E58A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03DAD363"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7CEC279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0AB7FFFD" w14:textId="77777777" w:rsidR="00FC5693" w:rsidRPr="00FC5693" w:rsidRDefault="00FC5693" w:rsidP="00FC5693">
            <w:pPr>
              <w:spacing w:line="276" w:lineRule="auto"/>
              <w:rPr>
                <w:rFonts w:ascii="Verdana" w:hAnsi="Verdana" w:cstheme="minorHAnsi"/>
                <w:sz w:val="20"/>
                <w:szCs w:val="20"/>
              </w:rPr>
            </w:pPr>
          </w:p>
        </w:tc>
      </w:tr>
      <w:tr w:rsidR="00FC5693" w:rsidRPr="00B40D1B" w14:paraId="15307C70" w14:textId="77777777" w:rsidTr="009D3BCD">
        <w:trPr>
          <w:trHeight w:val="291"/>
        </w:trPr>
        <w:tc>
          <w:tcPr>
            <w:tcW w:w="1696" w:type="dxa"/>
          </w:tcPr>
          <w:p w14:paraId="00987DE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16. Korekcije I sitni popravci laka  </w:t>
            </w:r>
          </w:p>
        </w:tc>
        <w:tc>
          <w:tcPr>
            <w:tcW w:w="3686" w:type="dxa"/>
          </w:tcPr>
          <w:p w14:paraId="75220C6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Prezentirati poznavanje najučinkovitijih postupaka popravka sitnih i laganih oštećenja metala I plastike. Primjenjivati pravilnu opremu i odgovarajuće materijale za savršen razultat lakiranja. Analizirati vrstu oštečenja laka za koju je moguće primjeniti Spot repair tehniku lakiranja. Primjeniti postupak selektivnog lakiranja površine dijela karoserije.  Analizirati tijek rada kod Spot repair postupka.  Popraviti manja oštećenja laka bez demontaže.</w:t>
            </w:r>
          </w:p>
          <w:p w14:paraId="3642F2A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Izvršiti sitne popravke laka izjednačavanjem nijanse boje ili efekta.</w:t>
            </w:r>
          </w:p>
        </w:tc>
        <w:tc>
          <w:tcPr>
            <w:tcW w:w="2835" w:type="dxa"/>
          </w:tcPr>
          <w:p w14:paraId="41640C9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Praktična nastava</w:t>
            </w:r>
          </w:p>
          <w:p w14:paraId="3643FCD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69475A8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716812FA" w14:textId="77777777" w:rsidR="00FC5693" w:rsidRPr="00FC5693" w:rsidRDefault="00FC5693" w:rsidP="00FC5693">
            <w:pPr>
              <w:spacing w:line="276" w:lineRule="auto"/>
              <w:rPr>
                <w:rFonts w:ascii="Verdana" w:hAnsi="Verdana" w:cstheme="minorHAnsi"/>
                <w:sz w:val="20"/>
                <w:szCs w:val="20"/>
              </w:rPr>
            </w:pPr>
          </w:p>
          <w:p w14:paraId="40ACF44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Praktična nastava</w:t>
            </w:r>
          </w:p>
          <w:p w14:paraId="46246AE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7E26570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1FE6182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5938DA25" w14:textId="77777777" w:rsidR="00FC5693" w:rsidRPr="00FC5693" w:rsidRDefault="00FC5693" w:rsidP="00FC5693">
            <w:pPr>
              <w:spacing w:line="276" w:lineRule="auto"/>
              <w:rPr>
                <w:rFonts w:ascii="Verdana" w:hAnsi="Verdana" w:cstheme="minorHAnsi"/>
                <w:sz w:val="20"/>
                <w:szCs w:val="20"/>
              </w:rPr>
            </w:pPr>
          </w:p>
          <w:p w14:paraId="751598B3"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5890145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2A6A586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subjektima.  Polaznicima treba prikazati načine utvrđivanja stanja </w:t>
            </w:r>
            <w:r w:rsidRPr="00FC5693">
              <w:rPr>
                <w:rFonts w:ascii="Verdana" w:hAnsi="Verdana" w:cstheme="minorHAnsi"/>
                <w:sz w:val="20"/>
                <w:szCs w:val="20"/>
              </w:rPr>
              <w:lastRenderedPageBreak/>
              <w:t>podloga I postupak korigiranja nijanse ili efekta boje kao I načine sitnih popravaka oštečenja laka bez demontaže.</w:t>
            </w:r>
          </w:p>
          <w:p w14:paraId="4CCE43B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Primjer vrednovanja: Opisati postupak Spot repair.</w:t>
            </w:r>
          </w:p>
          <w:p w14:paraId="20092E62" w14:textId="77777777" w:rsidR="00FC5693" w:rsidRPr="00FC5693" w:rsidRDefault="00FC5693" w:rsidP="00FC5693">
            <w:pPr>
              <w:spacing w:line="276" w:lineRule="auto"/>
              <w:rPr>
                <w:rFonts w:ascii="Verdana" w:hAnsi="Verdana" w:cstheme="minorHAnsi"/>
                <w:sz w:val="20"/>
                <w:szCs w:val="20"/>
              </w:rPr>
            </w:pPr>
          </w:p>
          <w:p w14:paraId="1B452A17" w14:textId="77777777" w:rsidR="00FC5693" w:rsidRPr="00FC5693" w:rsidRDefault="00FC5693" w:rsidP="00FC5693">
            <w:pPr>
              <w:spacing w:line="276" w:lineRule="auto"/>
              <w:rPr>
                <w:rFonts w:ascii="Verdana" w:hAnsi="Verdana" w:cstheme="minorHAnsi"/>
                <w:sz w:val="20"/>
                <w:szCs w:val="20"/>
              </w:rPr>
            </w:pPr>
          </w:p>
        </w:tc>
        <w:tc>
          <w:tcPr>
            <w:tcW w:w="4961" w:type="dxa"/>
          </w:tcPr>
          <w:p w14:paraId="476C6895" w14:textId="77777777" w:rsidR="00FC5693" w:rsidRPr="00FC5693" w:rsidRDefault="00FC5693" w:rsidP="00FC5693">
            <w:pPr>
              <w:pStyle w:val="Odlomakpopisa"/>
              <w:spacing w:line="276" w:lineRule="auto"/>
              <w:ind w:left="317"/>
              <w:rPr>
                <w:rFonts w:ascii="Verdana" w:eastAsia="Times New Roman" w:hAnsi="Verdana" w:cstheme="minorHAnsi"/>
                <w:color w:val="000000"/>
                <w:sz w:val="20"/>
                <w:szCs w:val="20"/>
                <w:lang w:eastAsia="hr-HR"/>
              </w:rPr>
            </w:pPr>
          </w:p>
          <w:p w14:paraId="24F4E6C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6245770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1DF3CCC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2D043049"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4BD1E43"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363EBD9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1FFC2E1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2881C35D" w14:textId="77777777" w:rsidR="00FC5693" w:rsidRPr="00FC5693" w:rsidRDefault="00FC5693" w:rsidP="00FC5693">
            <w:pPr>
              <w:spacing w:line="276" w:lineRule="auto"/>
              <w:ind w:left="33"/>
              <w:rPr>
                <w:rFonts w:ascii="Verdana" w:hAnsi="Verdana" w:cstheme="minorHAnsi"/>
                <w:sz w:val="20"/>
                <w:szCs w:val="20"/>
              </w:rPr>
            </w:pPr>
          </w:p>
        </w:tc>
      </w:tr>
      <w:tr w:rsidR="00FC5693" w:rsidRPr="00B40D1B" w14:paraId="7669920C" w14:textId="77777777" w:rsidTr="009D3BCD">
        <w:trPr>
          <w:trHeight w:val="291"/>
        </w:trPr>
        <w:tc>
          <w:tcPr>
            <w:tcW w:w="1696" w:type="dxa"/>
          </w:tcPr>
          <w:p w14:paraId="00228A44" w14:textId="77777777" w:rsidR="00FC5693" w:rsidRPr="00FC5693" w:rsidRDefault="00FC5693" w:rsidP="00FC5693">
            <w:pPr>
              <w:spacing w:line="276" w:lineRule="auto"/>
              <w:rPr>
                <w:rFonts w:ascii="Verdana" w:hAnsi="Verdana" w:cstheme="minorHAnsi"/>
                <w:b/>
                <w:bCs/>
                <w:sz w:val="20"/>
                <w:szCs w:val="20"/>
                <w:lang w:val="hr-HR"/>
              </w:rPr>
            </w:pPr>
            <w:r w:rsidRPr="00FC5693">
              <w:rPr>
                <w:rFonts w:ascii="Verdana" w:hAnsi="Verdana" w:cstheme="minorHAnsi"/>
                <w:sz w:val="20"/>
                <w:szCs w:val="20"/>
              </w:rPr>
              <w:t xml:space="preserve">17. Uspješnost poslovanja (ekonomičnost i efikasnost lakirerskih radova ) </w:t>
            </w:r>
          </w:p>
          <w:p w14:paraId="481F014F" w14:textId="77777777" w:rsidR="00FC5693" w:rsidRPr="00FC5693" w:rsidRDefault="00FC5693" w:rsidP="00FC5693">
            <w:pPr>
              <w:spacing w:line="276" w:lineRule="auto"/>
              <w:rPr>
                <w:rFonts w:ascii="Verdana" w:hAnsi="Verdana" w:cstheme="minorHAnsi"/>
                <w:b/>
                <w:bCs/>
                <w:sz w:val="20"/>
                <w:szCs w:val="20"/>
                <w:lang w:val="hr-HR"/>
              </w:rPr>
            </w:pPr>
          </w:p>
          <w:p w14:paraId="68820CCA" w14:textId="77777777" w:rsidR="00FC5693" w:rsidRPr="00FC5693" w:rsidRDefault="00FC5693" w:rsidP="00FC5693">
            <w:pPr>
              <w:spacing w:line="276" w:lineRule="auto"/>
              <w:rPr>
                <w:rFonts w:ascii="Verdana" w:hAnsi="Verdana" w:cstheme="minorHAnsi"/>
                <w:b/>
                <w:bCs/>
                <w:sz w:val="20"/>
                <w:szCs w:val="20"/>
                <w:lang w:val="hr-HR"/>
              </w:rPr>
            </w:pPr>
          </w:p>
          <w:p w14:paraId="6031887C" w14:textId="77777777" w:rsidR="00FC5693" w:rsidRPr="00FC5693" w:rsidRDefault="00FC5693" w:rsidP="00FC5693">
            <w:pPr>
              <w:spacing w:line="276" w:lineRule="auto"/>
              <w:rPr>
                <w:rFonts w:ascii="Verdana" w:hAnsi="Verdana" w:cstheme="minorHAnsi"/>
                <w:sz w:val="20"/>
                <w:szCs w:val="20"/>
              </w:rPr>
            </w:pPr>
          </w:p>
        </w:tc>
        <w:tc>
          <w:tcPr>
            <w:tcW w:w="3686" w:type="dxa"/>
          </w:tcPr>
          <w:p w14:paraId="674DD47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Opisati načine poboljšanja </w:t>
            </w:r>
          </w:p>
          <w:p w14:paraId="2FDD984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metoda rada optimiranjem procesa u lakirerskoj radionici. </w:t>
            </w:r>
          </w:p>
          <w:p w14:paraId="63279F9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Analizirati ekonomske pokazatelje u radionici i efikasno lakiranje. Planirati aktivnosti da bi se došlo do optimalnog rješenja. </w:t>
            </w:r>
          </w:p>
          <w:p w14:paraId="0222BF8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Demonstrirati ekonomičnu upotrebu materijala.</w:t>
            </w:r>
          </w:p>
          <w:p w14:paraId="0A1B2738" w14:textId="77777777" w:rsidR="00FC5693" w:rsidRPr="00FC5693" w:rsidRDefault="00FC5693" w:rsidP="00FC5693">
            <w:pPr>
              <w:spacing w:line="276" w:lineRule="auto"/>
              <w:rPr>
                <w:rFonts w:ascii="Verdana" w:hAnsi="Verdana" w:cstheme="minorHAnsi"/>
                <w:sz w:val="20"/>
                <w:szCs w:val="20"/>
              </w:rPr>
            </w:pPr>
          </w:p>
          <w:p w14:paraId="4EBC3C27" w14:textId="77777777" w:rsidR="00FC5693" w:rsidRPr="00FC5693" w:rsidRDefault="00FC5693" w:rsidP="00FC5693">
            <w:pPr>
              <w:spacing w:line="276" w:lineRule="auto"/>
              <w:rPr>
                <w:rFonts w:ascii="Verdana" w:hAnsi="Verdana" w:cstheme="minorHAnsi"/>
                <w:sz w:val="20"/>
                <w:szCs w:val="20"/>
              </w:rPr>
            </w:pPr>
          </w:p>
          <w:p w14:paraId="265C8677" w14:textId="77777777" w:rsidR="00FC5693" w:rsidRPr="00FC5693" w:rsidRDefault="00FC5693" w:rsidP="00FC5693">
            <w:pPr>
              <w:spacing w:line="276" w:lineRule="auto"/>
              <w:rPr>
                <w:rFonts w:ascii="Verdana" w:hAnsi="Verdana" w:cs="Arial"/>
                <w:sz w:val="20"/>
                <w:szCs w:val="20"/>
              </w:rPr>
            </w:pPr>
            <w:r w:rsidRPr="00FC5693">
              <w:rPr>
                <w:rFonts w:ascii="Verdana" w:hAnsi="Verdana" w:cstheme="minorHAnsi"/>
                <w:sz w:val="20"/>
                <w:szCs w:val="20"/>
              </w:rPr>
              <w:t xml:space="preserve"> </w:t>
            </w:r>
          </w:p>
          <w:p w14:paraId="469F59C6" w14:textId="77777777" w:rsidR="00FC5693" w:rsidRPr="00FC5693" w:rsidRDefault="00FC5693" w:rsidP="00FC5693">
            <w:pPr>
              <w:spacing w:line="276" w:lineRule="auto"/>
              <w:rPr>
                <w:rFonts w:ascii="Verdana" w:hAnsi="Verdana" w:cstheme="minorHAnsi"/>
                <w:b/>
                <w:bCs/>
                <w:sz w:val="20"/>
                <w:szCs w:val="20"/>
                <w:lang w:val="hr-HR"/>
              </w:rPr>
            </w:pPr>
          </w:p>
          <w:p w14:paraId="6A43D2E6" w14:textId="77777777" w:rsidR="00FC5693" w:rsidRPr="00FC5693" w:rsidRDefault="00FC5693" w:rsidP="00FC5693">
            <w:pPr>
              <w:spacing w:line="276" w:lineRule="auto"/>
              <w:rPr>
                <w:rFonts w:ascii="Verdana" w:hAnsi="Verdana" w:cstheme="minorHAnsi"/>
                <w:b/>
                <w:bCs/>
                <w:sz w:val="20"/>
                <w:szCs w:val="20"/>
                <w:lang w:val="hr-HR"/>
              </w:rPr>
            </w:pPr>
          </w:p>
          <w:p w14:paraId="46FEB6D1" w14:textId="77777777" w:rsidR="00FC5693" w:rsidRPr="00FC5693" w:rsidRDefault="00FC5693" w:rsidP="00FC5693">
            <w:pPr>
              <w:spacing w:line="276" w:lineRule="auto"/>
              <w:rPr>
                <w:rFonts w:ascii="Verdana" w:hAnsi="Verdana" w:cstheme="minorHAnsi"/>
                <w:b/>
                <w:bCs/>
                <w:sz w:val="20"/>
                <w:szCs w:val="20"/>
                <w:lang w:val="hr-HR"/>
              </w:rPr>
            </w:pPr>
          </w:p>
          <w:p w14:paraId="34B85408" w14:textId="77777777" w:rsidR="00FC5693" w:rsidRPr="00FC5693" w:rsidRDefault="00FC5693" w:rsidP="00FC5693">
            <w:pPr>
              <w:spacing w:line="276" w:lineRule="auto"/>
              <w:rPr>
                <w:rFonts w:ascii="Verdana" w:hAnsi="Verdana" w:cstheme="minorHAnsi"/>
                <w:b/>
                <w:bCs/>
                <w:sz w:val="20"/>
                <w:szCs w:val="20"/>
              </w:rPr>
            </w:pPr>
          </w:p>
        </w:tc>
        <w:tc>
          <w:tcPr>
            <w:tcW w:w="2835" w:type="dxa"/>
          </w:tcPr>
          <w:p w14:paraId="1E7C842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w:t>
            </w:r>
          </w:p>
          <w:p w14:paraId="29E6D6C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17CAB83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Praktična nastava </w:t>
            </w:r>
          </w:p>
          <w:p w14:paraId="5709A54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2815FDA4" w14:textId="77777777" w:rsidR="00FC5693" w:rsidRPr="00FC5693" w:rsidRDefault="00FC5693" w:rsidP="00FC5693">
            <w:pPr>
              <w:spacing w:line="276" w:lineRule="auto"/>
              <w:rPr>
                <w:rFonts w:ascii="Verdana" w:hAnsi="Verdana" w:cstheme="minorHAnsi"/>
                <w:sz w:val="20"/>
                <w:szCs w:val="20"/>
              </w:rPr>
            </w:pPr>
          </w:p>
          <w:p w14:paraId="6EB0518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Autolakirerski radovi Praktična nastava</w:t>
            </w:r>
          </w:p>
          <w:p w14:paraId="7D3540F2"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7F09831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2AF60675" w14:textId="77777777" w:rsidR="00FC5693" w:rsidRPr="00FC5693" w:rsidRDefault="00FC5693" w:rsidP="00FC5693">
            <w:pPr>
              <w:spacing w:line="276" w:lineRule="auto"/>
              <w:rPr>
                <w:rFonts w:ascii="Verdana" w:hAnsi="Verdana" w:cstheme="minorHAnsi"/>
                <w:sz w:val="20"/>
                <w:szCs w:val="20"/>
              </w:rPr>
            </w:pPr>
          </w:p>
          <w:p w14:paraId="3B6283E8" w14:textId="77777777" w:rsidR="00FC5693" w:rsidRPr="00FC5693" w:rsidRDefault="00FC5693" w:rsidP="00FC5693">
            <w:pPr>
              <w:spacing w:line="276" w:lineRule="auto"/>
              <w:rPr>
                <w:rFonts w:ascii="Verdana" w:hAnsi="Verdana" w:cstheme="minorHAnsi"/>
                <w:sz w:val="20"/>
                <w:szCs w:val="20"/>
              </w:rPr>
            </w:pPr>
          </w:p>
          <w:p w14:paraId="4D6B271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 Ishodi se stječu obradom novih teorijskih sadržaja te povezivanjem i primjenom usvojenih teorijskih sadržaja</w:t>
            </w:r>
          </w:p>
          <w:p w14:paraId="22C8301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74EACBA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prikazati načine planiranja procesa i rada kojima se postiže najveća efikasnost I ekonomičnost kod upotrebe materijala.</w:t>
            </w:r>
          </w:p>
        </w:tc>
        <w:tc>
          <w:tcPr>
            <w:tcW w:w="4961" w:type="dxa"/>
          </w:tcPr>
          <w:p w14:paraId="6E93E749"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uku A.4/5.3. Kreativno mišljenje. Učenik kreativno djeluje u različitim područjima učenja.</w:t>
            </w:r>
          </w:p>
          <w:p w14:paraId="3B1CD41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5C00E72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29B0552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6CBF836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0A21A04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470F6A56"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356F403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07FEF85D"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5B8AC9B8" w14:textId="77777777" w:rsidR="00FC5693" w:rsidRPr="00FC5693" w:rsidRDefault="00FC5693" w:rsidP="00FC5693">
            <w:pPr>
              <w:pStyle w:val="Odlomakpopisa"/>
              <w:spacing w:line="276" w:lineRule="auto"/>
              <w:ind w:left="317"/>
              <w:rPr>
                <w:rFonts w:ascii="Verdana" w:eastAsia="Times New Roman" w:hAnsi="Verdana" w:cstheme="minorHAnsi"/>
                <w:color w:val="000000"/>
                <w:sz w:val="20"/>
                <w:szCs w:val="20"/>
                <w:lang w:eastAsia="hr-HR"/>
              </w:rPr>
            </w:pPr>
          </w:p>
        </w:tc>
      </w:tr>
      <w:tr w:rsidR="00FC5693" w:rsidRPr="00B40D1B" w14:paraId="40107938" w14:textId="77777777" w:rsidTr="009D3BCD">
        <w:trPr>
          <w:trHeight w:val="291"/>
        </w:trPr>
        <w:tc>
          <w:tcPr>
            <w:tcW w:w="1696" w:type="dxa"/>
          </w:tcPr>
          <w:p w14:paraId="4B14E060" w14:textId="77777777" w:rsidR="00FC5693" w:rsidRPr="00FC5693" w:rsidRDefault="00FC5693" w:rsidP="00FC5693">
            <w:pPr>
              <w:spacing w:line="276" w:lineRule="auto"/>
              <w:rPr>
                <w:rStyle w:val="FontStyle77"/>
                <w:rFonts w:ascii="Verdana" w:hAnsi="Verdana" w:cstheme="minorHAnsi"/>
              </w:rPr>
            </w:pPr>
            <w:r w:rsidRPr="00FC5693">
              <w:rPr>
                <w:rStyle w:val="FontStyle77"/>
                <w:rFonts w:ascii="Verdana" w:hAnsi="Verdana" w:cstheme="minorHAnsi"/>
              </w:rPr>
              <w:t xml:space="preserve">18. Alati I pomagala za izvođenje </w:t>
            </w:r>
            <w:r w:rsidRPr="00FC5693">
              <w:rPr>
                <w:rStyle w:val="FontStyle77"/>
                <w:rFonts w:ascii="Verdana" w:hAnsi="Verdana" w:cstheme="minorHAnsi"/>
              </w:rPr>
              <w:lastRenderedPageBreak/>
              <w:t xml:space="preserve">dekorativnih lakirerskih radova </w:t>
            </w:r>
          </w:p>
          <w:p w14:paraId="7AF0B330" w14:textId="77777777" w:rsidR="00FC5693" w:rsidRPr="00FC5693" w:rsidRDefault="00FC5693" w:rsidP="00FC5693">
            <w:pPr>
              <w:spacing w:line="276" w:lineRule="auto"/>
              <w:rPr>
                <w:rFonts w:ascii="Verdana" w:hAnsi="Verdana" w:cstheme="minorHAnsi"/>
                <w:sz w:val="20"/>
                <w:szCs w:val="20"/>
              </w:rPr>
            </w:pPr>
          </w:p>
        </w:tc>
        <w:tc>
          <w:tcPr>
            <w:tcW w:w="3686" w:type="dxa"/>
          </w:tcPr>
          <w:p w14:paraId="7F17435A"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lastRenderedPageBreak/>
              <w:t>Odabrati opremu i materijale za</w:t>
            </w:r>
          </w:p>
          <w:p w14:paraId="3A7FCAE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složene dekorativne autolakirerske</w:t>
            </w:r>
          </w:p>
          <w:p w14:paraId="5397FFD2"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lastRenderedPageBreak/>
              <w:t>radove. Istražiti odgovarajuće alate i postupke u svrhu izrade dekorativnog lakirerskog uratka.</w:t>
            </w:r>
          </w:p>
          <w:p w14:paraId="093DF774"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Osigurati zaštitu</w:t>
            </w:r>
            <w:r w:rsidRPr="00FC5693">
              <w:rPr>
                <w:rFonts w:ascii="Verdana" w:eastAsiaTheme="minorEastAsia" w:hAnsi="Verdana"/>
                <w:b/>
                <w:bCs/>
                <w:color w:val="000000" w:themeColor="text1"/>
                <w:kern w:val="24"/>
                <w:sz w:val="20"/>
                <w:szCs w:val="20"/>
                <w:lang w:val="hr-HR"/>
              </w:rPr>
              <w:t xml:space="preserve"> </w:t>
            </w:r>
          </w:p>
          <w:p w14:paraId="294AE0A7"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prostora, kontrolirati</w:t>
            </w:r>
          </w:p>
          <w:p w14:paraId="38993365"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ispravnost alata, postavljenu</w:t>
            </w:r>
          </w:p>
          <w:p w14:paraId="68558387"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opremu i pripremljenu boju. </w:t>
            </w:r>
          </w:p>
          <w:p w14:paraId="33A3CA14"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Objasniti tehnološki postupak za izradu procrtnica I šablona.</w:t>
            </w:r>
          </w:p>
          <w:p w14:paraId="2D8C3AA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Pripremiti airbrush alat; spojiti kompresor i pročistiti dizu.</w:t>
            </w:r>
          </w:p>
          <w:p w14:paraId="77B30D4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Pripremiti boje miješanjem tona i razrjeđivanjem.</w:t>
            </w:r>
          </w:p>
          <w:p w14:paraId="2B1068BB"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Izraditi tonsku skicu prskanjem baznih slojeva. Analizirati način</w:t>
            </w:r>
          </w:p>
          <w:p w14:paraId="2F8E99FD"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održavanja i odlaganja</w:t>
            </w:r>
          </w:p>
          <w:p w14:paraId="0CB64067"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alata za tehniku</w:t>
            </w:r>
          </w:p>
          <w:p w14:paraId="46D15974"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šabloniranja i izradu</w:t>
            </w:r>
          </w:p>
          <w:p w14:paraId="68618D2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procrtnica. Demonstrirati fine motoričke vještine kod rukovanja alatima za dekorativno lakiranje (preciznost, usredotočenje, koordinacija prstiju I očiju, sitni pokreti) .</w:t>
            </w:r>
          </w:p>
          <w:p w14:paraId="01712575" w14:textId="77777777" w:rsidR="00FC5693" w:rsidRPr="00FC5693" w:rsidRDefault="00FC5693" w:rsidP="00FC5693">
            <w:pPr>
              <w:spacing w:line="276" w:lineRule="auto"/>
              <w:rPr>
                <w:rFonts w:ascii="Verdana" w:hAnsi="Verdana" w:cstheme="minorHAnsi"/>
                <w:bCs/>
                <w:sz w:val="20"/>
                <w:szCs w:val="20"/>
              </w:rPr>
            </w:pPr>
          </w:p>
        </w:tc>
        <w:tc>
          <w:tcPr>
            <w:tcW w:w="2835" w:type="dxa"/>
          </w:tcPr>
          <w:p w14:paraId="6CB6988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JMO :</w:t>
            </w:r>
            <w:r w:rsidRPr="00FC5693">
              <w:rPr>
                <w:rFonts w:ascii="Verdana" w:hAnsi="Verdana" w:cstheme="minorHAnsi"/>
                <w:sz w:val="20"/>
                <w:szCs w:val="20"/>
              </w:rPr>
              <w:t xml:space="preserve"> Tehnološke vježbe </w:t>
            </w:r>
          </w:p>
          <w:p w14:paraId="34062E2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6C25CC6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Praktična nastava</w:t>
            </w:r>
          </w:p>
          <w:p w14:paraId="011FB91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390CF615" w14:textId="77777777" w:rsidR="00FC5693" w:rsidRPr="00FC5693" w:rsidRDefault="00FC5693" w:rsidP="00FC5693">
            <w:pPr>
              <w:spacing w:line="276" w:lineRule="auto"/>
              <w:rPr>
                <w:rFonts w:ascii="Verdana" w:hAnsi="Verdana" w:cstheme="minorHAnsi"/>
                <w:sz w:val="20"/>
                <w:szCs w:val="20"/>
              </w:rPr>
            </w:pPr>
          </w:p>
          <w:p w14:paraId="4149631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Ukrasne tehnike, Risanje s osnovama obojenja</w:t>
            </w:r>
          </w:p>
          <w:p w14:paraId="376B380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27515A1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Autolakirerski radovi</w:t>
            </w:r>
          </w:p>
          <w:p w14:paraId="76FA976B" w14:textId="77777777" w:rsidR="00FC5693" w:rsidRPr="00FC5693" w:rsidRDefault="00FC5693" w:rsidP="00FC5693">
            <w:pPr>
              <w:spacing w:line="276" w:lineRule="auto"/>
              <w:rPr>
                <w:rFonts w:ascii="Verdana" w:hAnsi="Verdana" w:cstheme="minorHAnsi"/>
                <w:sz w:val="20"/>
                <w:szCs w:val="20"/>
              </w:rPr>
            </w:pPr>
          </w:p>
          <w:p w14:paraId="068FED5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5A91EE9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2B7BD11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prikazati načine korištenja alata I pomagala za izvođenje ukrasnih lakirerskih radova.</w:t>
            </w:r>
          </w:p>
          <w:p w14:paraId="4811CB01"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Primjer vrednovanja: Navesti alate potrebne za izvođenje dekorativnog lakiranja</w:t>
            </w:r>
          </w:p>
        </w:tc>
        <w:tc>
          <w:tcPr>
            <w:tcW w:w="4961" w:type="dxa"/>
          </w:tcPr>
          <w:p w14:paraId="6DA5C92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zdr B.4.2.C Razvija osobne potencijale i socijalne uloge.</w:t>
            </w:r>
          </w:p>
          <w:p w14:paraId="0C234E5E"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ikt C 4.1. Učenik samostalno provodi složeno istraživanje radi rješenja problema u digitalnome okružju.</w:t>
            </w:r>
          </w:p>
          <w:p w14:paraId="4182143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364F227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4E9A21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61FD3AE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4AC9A03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3415025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25080765" w14:textId="77777777" w:rsidR="00FC5693" w:rsidRPr="00FC5693" w:rsidRDefault="00FC5693" w:rsidP="00FC5693">
            <w:pPr>
              <w:spacing w:line="276" w:lineRule="auto"/>
              <w:rPr>
                <w:rFonts w:ascii="Verdana" w:hAnsi="Verdana" w:cstheme="minorHAnsi"/>
                <w:sz w:val="20"/>
                <w:szCs w:val="20"/>
              </w:rPr>
            </w:pPr>
          </w:p>
        </w:tc>
      </w:tr>
      <w:tr w:rsidR="00FC5693" w:rsidRPr="00B40D1B" w14:paraId="4645D52A" w14:textId="77777777" w:rsidTr="009D3BCD">
        <w:trPr>
          <w:trHeight w:val="291"/>
        </w:trPr>
        <w:tc>
          <w:tcPr>
            <w:tcW w:w="1696" w:type="dxa"/>
          </w:tcPr>
          <w:p w14:paraId="530736C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19. Dekorativno /reklamno lakiranje </w:t>
            </w:r>
          </w:p>
        </w:tc>
        <w:tc>
          <w:tcPr>
            <w:tcW w:w="3686" w:type="dxa"/>
          </w:tcPr>
          <w:p w14:paraId="56CD5D8A"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Analizirati gotove</w:t>
            </w:r>
          </w:p>
          <w:p w14:paraId="1F8A4A88"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dekorativne, reklamne lakirerske radove u literaturi,</w:t>
            </w:r>
          </w:p>
          <w:p w14:paraId="1759FD41"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na sportskim, transportnim ili poslovnim vozilima koji su nastali</w:t>
            </w:r>
          </w:p>
          <w:p w14:paraId="725562C7"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tehnikom šabloniranja.</w:t>
            </w:r>
          </w:p>
          <w:p w14:paraId="50BB6706" w14:textId="77777777" w:rsidR="00FC5693" w:rsidRPr="00FC5693" w:rsidRDefault="00FC5693" w:rsidP="00FC5693">
            <w:pPr>
              <w:spacing w:line="276" w:lineRule="auto"/>
              <w:rPr>
                <w:rFonts w:ascii="Verdana" w:hAnsi="Verdana" w:cstheme="minorHAnsi"/>
                <w:bCs/>
                <w:sz w:val="20"/>
                <w:szCs w:val="20"/>
                <w:lang w:val="it-IT"/>
              </w:rPr>
            </w:pPr>
            <w:r w:rsidRPr="00FC5693">
              <w:rPr>
                <w:rFonts w:ascii="Verdana" w:hAnsi="Verdana" w:cstheme="minorHAnsi"/>
                <w:bCs/>
                <w:sz w:val="20"/>
                <w:szCs w:val="20"/>
              </w:rPr>
              <w:t xml:space="preserve"> </w:t>
            </w:r>
            <w:r w:rsidRPr="00FC5693">
              <w:rPr>
                <w:rFonts w:ascii="Verdana" w:hAnsi="Verdana" w:cstheme="minorHAnsi"/>
                <w:bCs/>
                <w:sz w:val="20"/>
                <w:szCs w:val="20"/>
                <w:lang w:val="it-IT"/>
              </w:rPr>
              <w:t>Demonstrirati znanja I vještine</w:t>
            </w:r>
          </w:p>
          <w:p w14:paraId="406C3F66" w14:textId="77777777" w:rsidR="00FC5693" w:rsidRPr="00FC5693" w:rsidRDefault="00FC5693" w:rsidP="00FC5693">
            <w:pPr>
              <w:spacing w:line="276" w:lineRule="auto"/>
              <w:rPr>
                <w:rFonts w:ascii="Verdana" w:hAnsi="Verdana" w:cstheme="minorHAnsi"/>
                <w:bCs/>
                <w:sz w:val="20"/>
                <w:szCs w:val="20"/>
                <w:lang w:val="it-IT"/>
              </w:rPr>
            </w:pPr>
            <w:r w:rsidRPr="00FC5693">
              <w:rPr>
                <w:rFonts w:ascii="Verdana" w:hAnsi="Verdana" w:cstheme="minorHAnsi"/>
                <w:bCs/>
                <w:sz w:val="20"/>
                <w:szCs w:val="20"/>
                <w:lang w:val="it-IT"/>
              </w:rPr>
              <w:t>potrebne za Izvođenje ukrasnih</w:t>
            </w:r>
          </w:p>
          <w:p w14:paraId="13C90D51" w14:textId="77777777" w:rsidR="00FC5693" w:rsidRPr="00FC5693" w:rsidRDefault="00FC5693" w:rsidP="00FC5693">
            <w:pPr>
              <w:spacing w:line="276" w:lineRule="auto"/>
              <w:rPr>
                <w:rFonts w:ascii="Verdana" w:hAnsi="Verdana" w:cstheme="minorHAnsi"/>
                <w:bCs/>
                <w:sz w:val="20"/>
                <w:szCs w:val="20"/>
                <w:lang w:val="it-IT"/>
              </w:rPr>
            </w:pPr>
            <w:r w:rsidRPr="00FC5693">
              <w:rPr>
                <w:rFonts w:ascii="Verdana" w:hAnsi="Verdana" w:cstheme="minorHAnsi"/>
                <w:bCs/>
                <w:sz w:val="20"/>
                <w:szCs w:val="20"/>
                <w:lang w:val="it-IT"/>
              </w:rPr>
              <w:t>radova na podlogama.</w:t>
            </w:r>
          </w:p>
          <w:p w14:paraId="23108710"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bCs/>
                <w:sz w:val="20"/>
                <w:szCs w:val="20"/>
              </w:rPr>
              <w:t xml:space="preserve"> Izraditi šablone selekcijom tonova, kopiranjem I izrezivanjem.</w:t>
            </w:r>
          </w:p>
          <w:p w14:paraId="4C1A31DA" w14:textId="77777777" w:rsidR="00FC5693" w:rsidRPr="00FC5693" w:rsidRDefault="00FC5693" w:rsidP="00FC5693">
            <w:pPr>
              <w:widowControl w:val="0"/>
              <w:tabs>
                <w:tab w:val="right" w:pos="8953"/>
              </w:tabs>
              <w:spacing w:line="276" w:lineRule="auto"/>
              <w:rPr>
                <w:rFonts w:ascii="Verdana" w:hAnsi="Verdana" w:cstheme="minorHAnsi"/>
                <w:sz w:val="20"/>
                <w:szCs w:val="20"/>
              </w:rPr>
            </w:pPr>
            <w:r w:rsidRPr="00FC5693">
              <w:rPr>
                <w:rFonts w:ascii="Verdana" w:hAnsi="Verdana" w:cstheme="minorHAnsi"/>
                <w:bCs/>
                <w:sz w:val="20"/>
                <w:szCs w:val="20"/>
              </w:rPr>
              <w:t xml:space="preserve">Izraditi procrtnicu perforiranjem crteža.  </w:t>
            </w:r>
            <w:r w:rsidRPr="00FC5693">
              <w:rPr>
                <w:rFonts w:ascii="Verdana" w:hAnsi="Verdana" w:cstheme="minorHAnsi"/>
                <w:bCs/>
                <w:sz w:val="20"/>
                <w:szCs w:val="20"/>
                <w:lang w:val="pt-BR"/>
              </w:rPr>
              <w:t>Izraditi ukrasne linije dekoracije pomoću kista i palice.</w:t>
            </w:r>
            <w:r w:rsidRPr="00FC5693">
              <w:rPr>
                <w:rFonts w:ascii="Verdana" w:hAnsi="Verdana" w:cstheme="minorHAnsi"/>
                <w:bCs/>
                <w:sz w:val="20"/>
                <w:szCs w:val="20"/>
                <w:lang w:val="it-IT"/>
              </w:rPr>
              <w:t xml:space="preserve"> </w:t>
            </w:r>
            <w:r w:rsidRPr="00FC5693">
              <w:rPr>
                <w:rFonts w:ascii="Verdana" w:hAnsi="Verdana" w:cstheme="minorHAnsi"/>
                <w:sz w:val="20"/>
                <w:szCs w:val="20"/>
                <w:lang w:val="hr-HR" w:eastAsia="hr-HR"/>
              </w:rPr>
              <w:t xml:space="preserve">Oblikovati složenu višebojnu </w:t>
            </w:r>
            <w:r w:rsidRPr="00FC5693">
              <w:rPr>
                <w:rFonts w:ascii="Verdana" w:hAnsi="Verdana" w:cstheme="minorHAnsi"/>
                <w:sz w:val="20"/>
                <w:szCs w:val="20"/>
                <w:lang w:val="hr-HR" w:eastAsia="hr-HR"/>
              </w:rPr>
              <w:lastRenderedPageBreak/>
              <w:t>lakirersku strukturu tehnikom airbrusha.</w:t>
            </w:r>
            <w:r w:rsidRPr="00FC5693">
              <w:rPr>
                <w:rFonts w:ascii="Verdana" w:hAnsi="Verdana" w:cstheme="minorHAnsi"/>
                <w:bCs/>
                <w:sz w:val="20"/>
                <w:szCs w:val="20"/>
              </w:rPr>
              <w:t xml:space="preserve"> Razlikovati fine prijelaze tonova I nijansi.</w:t>
            </w:r>
            <w:r w:rsidRPr="00FC5693">
              <w:rPr>
                <w:rFonts w:ascii="Verdana" w:hAnsi="Verdana" w:cstheme="minorHAnsi"/>
                <w:sz w:val="20"/>
                <w:szCs w:val="20"/>
              </w:rPr>
              <w:t xml:space="preserve"> Primjenjivati odgovarajuće alate i pomagala za izradu dekorativnih linija</w:t>
            </w:r>
          </w:p>
          <w:p w14:paraId="23F74526" w14:textId="77777777" w:rsidR="00FC5693" w:rsidRPr="00FC5693" w:rsidRDefault="00FC5693" w:rsidP="00FC5693">
            <w:pPr>
              <w:widowControl w:val="0"/>
              <w:tabs>
                <w:tab w:val="right" w:pos="8953"/>
              </w:tabs>
              <w:spacing w:line="276" w:lineRule="auto"/>
              <w:rPr>
                <w:rFonts w:ascii="Verdana" w:hAnsi="Verdana" w:cstheme="minorHAnsi"/>
                <w:bCs/>
                <w:sz w:val="20"/>
                <w:szCs w:val="20"/>
              </w:rPr>
            </w:pPr>
            <w:r w:rsidRPr="00FC5693">
              <w:rPr>
                <w:rFonts w:ascii="Verdana" w:hAnsi="Verdana" w:cstheme="minorHAnsi"/>
                <w:sz w:val="20"/>
                <w:szCs w:val="20"/>
              </w:rPr>
              <w:t xml:space="preserve"> Demonstrirati fine motoričke vještine (preciznost, usredotočenje, koordinacija prstiju i očiju, sitni pokreti</w:t>
            </w:r>
          </w:p>
          <w:p w14:paraId="60248B2F" w14:textId="77777777" w:rsidR="00FC5693" w:rsidRPr="00FC5693" w:rsidRDefault="00FC5693" w:rsidP="00FC5693">
            <w:pPr>
              <w:spacing w:line="276" w:lineRule="auto"/>
              <w:rPr>
                <w:rFonts w:ascii="Verdana" w:hAnsi="Verdana" w:cstheme="minorHAnsi"/>
                <w:bCs/>
                <w:sz w:val="20"/>
                <w:szCs w:val="20"/>
                <w:lang w:val="it-IT"/>
              </w:rPr>
            </w:pPr>
            <w:r w:rsidRPr="00FC5693">
              <w:rPr>
                <w:rFonts w:ascii="Verdana" w:hAnsi="Verdana" w:cstheme="minorHAnsi"/>
                <w:bCs/>
                <w:sz w:val="20"/>
                <w:szCs w:val="20"/>
                <w:lang w:val="it-IT"/>
              </w:rPr>
              <w:t>Nanijeti zaštitni bezbojni lak klasičnom lakirerskom prskalicom.</w:t>
            </w:r>
          </w:p>
          <w:p w14:paraId="74FC75BE" w14:textId="77777777" w:rsidR="00FC5693" w:rsidRPr="00FC5693" w:rsidRDefault="00FC5693" w:rsidP="00FC5693">
            <w:pPr>
              <w:spacing w:line="276" w:lineRule="auto"/>
              <w:rPr>
                <w:rFonts w:ascii="Verdana" w:hAnsi="Verdana" w:cstheme="minorHAnsi"/>
                <w:bCs/>
                <w:sz w:val="20"/>
                <w:szCs w:val="20"/>
                <w:lang w:val="it-IT"/>
              </w:rPr>
            </w:pPr>
          </w:p>
        </w:tc>
        <w:tc>
          <w:tcPr>
            <w:tcW w:w="2835" w:type="dxa"/>
          </w:tcPr>
          <w:p w14:paraId="143DFAE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JMO :</w:t>
            </w:r>
            <w:r w:rsidRPr="00FC5693">
              <w:rPr>
                <w:rFonts w:ascii="Verdana" w:hAnsi="Verdana" w:cstheme="minorHAnsi"/>
                <w:sz w:val="20"/>
                <w:szCs w:val="20"/>
              </w:rPr>
              <w:t xml:space="preserve"> Tehnološke vježbe </w:t>
            </w:r>
          </w:p>
          <w:p w14:paraId="28CF339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2FFA8F6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3A5D408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2682805F" w14:textId="77777777" w:rsidR="00FC5693" w:rsidRPr="00FC5693" w:rsidRDefault="00FC5693" w:rsidP="00FC5693">
            <w:pPr>
              <w:spacing w:line="276" w:lineRule="auto"/>
              <w:rPr>
                <w:rFonts w:ascii="Verdana" w:hAnsi="Verdana" w:cstheme="minorHAnsi"/>
                <w:sz w:val="20"/>
                <w:szCs w:val="20"/>
              </w:rPr>
            </w:pPr>
          </w:p>
          <w:p w14:paraId="77838ED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Ukrasne tehnike Risanje s osnovama obojenja</w:t>
            </w:r>
          </w:p>
          <w:p w14:paraId="0D0C594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2DCAAE9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5399E6D2" w14:textId="77777777" w:rsidR="00FC5693" w:rsidRPr="00FC5693" w:rsidRDefault="00FC5693" w:rsidP="00FC5693">
            <w:pPr>
              <w:spacing w:line="276" w:lineRule="auto"/>
              <w:rPr>
                <w:rFonts w:ascii="Verdana" w:hAnsi="Verdana" w:cstheme="minorHAnsi"/>
                <w:sz w:val="20"/>
                <w:szCs w:val="20"/>
              </w:rPr>
            </w:pPr>
          </w:p>
          <w:p w14:paraId="5238F70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Ishodi se stječu obradom novih teorijskih sadržaja te povezivanjem i </w:t>
            </w:r>
            <w:r w:rsidRPr="00FC5693">
              <w:rPr>
                <w:rFonts w:ascii="Verdana" w:hAnsi="Verdana" w:cstheme="minorHAnsi"/>
                <w:sz w:val="20"/>
                <w:szCs w:val="20"/>
              </w:rPr>
              <w:lastRenderedPageBreak/>
              <w:t>primjenom usvojenih teorijskih sadržaja</w:t>
            </w:r>
          </w:p>
          <w:p w14:paraId="6E6ABC1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0FBE765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subjektima. Polaznicima treba demonstrirati sve faze pripreme i izrade ukrasnog I reklamnog lakiranja te načine zaštite radnog prostora, okoliša i osobne zaštite.</w:t>
            </w:r>
          </w:p>
          <w:p w14:paraId="18CE425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Vrijeme ostvarivanja ishoda učenja potrebno je uskladiti s određenim strukovnim projektima. </w:t>
            </w:r>
          </w:p>
          <w:p w14:paraId="3BD4DF6C" w14:textId="77777777" w:rsidR="00FC5693" w:rsidRPr="00FC5693" w:rsidRDefault="00FC5693" w:rsidP="00FC5693">
            <w:pPr>
              <w:spacing w:line="276" w:lineRule="auto"/>
              <w:rPr>
                <w:rFonts w:ascii="Verdana" w:hAnsi="Verdana" w:cstheme="minorHAnsi"/>
                <w:sz w:val="20"/>
                <w:szCs w:val="20"/>
              </w:rPr>
            </w:pPr>
          </w:p>
        </w:tc>
        <w:tc>
          <w:tcPr>
            <w:tcW w:w="4961" w:type="dxa"/>
          </w:tcPr>
          <w:p w14:paraId="708C12D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uku A.4/5.3. Kreativno mišljenje. Učenik kreativno djeluje u različitim područjima učenja.</w:t>
            </w:r>
          </w:p>
          <w:p w14:paraId="48BABAE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3EA248F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72D5823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03F1866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63BE9C3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227D13E0"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zdr. B.4.1.A Odabire primjerene odnose i komunikaciju.</w:t>
            </w:r>
          </w:p>
          <w:p w14:paraId="33703CE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73DE7E61"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39A33C1C" w14:textId="77777777" w:rsidR="00FC5693" w:rsidRPr="00FC5693" w:rsidRDefault="00FC5693" w:rsidP="00FC5693">
            <w:pPr>
              <w:spacing w:line="276" w:lineRule="auto"/>
              <w:rPr>
                <w:rFonts w:ascii="Verdana" w:hAnsi="Verdana" w:cstheme="minorHAnsi"/>
                <w:sz w:val="20"/>
                <w:szCs w:val="20"/>
              </w:rPr>
            </w:pPr>
          </w:p>
        </w:tc>
      </w:tr>
      <w:tr w:rsidR="00FC5693" w:rsidRPr="00B40D1B" w14:paraId="7B61C9E2" w14:textId="77777777" w:rsidTr="009D3BCD">
        <w:trPr>
          <w:trHeight w:val="291"/>
        </w:trPr>
        <w:tc>
          <w:tcPr>
            <w:tcW w:w="1696" w:type="dxa"/>
          </w:tcPr>
          <w:p w14:paraId="000F81A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lastRenderedPageBreak/>
              <w:t xml:space="preserve">20. Izrada nacrta za natpis, reklamu, logotip na karoseriji  </w:t>
            </w:r>
          </w:p>
        </w:tc>
        <w:tc>
          <w:tcPr>
            <w:tcW w:w="3686" w:type="dxa"/>
          </w:tcPr>
          <w:p w14:paraId="6DEEA662" w14:textId="77777777" w:rsidR="00FC5693" w:rsidRPr="00FC5693" w:rsidRDefault="00FC5693" w:rsidP="00FC5693">
            <w:pPr>
              <w:pStyle w:val="Tijeloteksta1"/>
              <w:spacing w:line="276" w:lineRule="auto"/>
              <w:rPr>
                <w:rFonts w:ascii="Verdana" w:hAnsi="Verdana" w:cstheme="minorHAnsi"/>
                <w:sz w:val="20"/>
              </w:rPr>
            </w:pPr>
          </w:p>
          <w:p w14:paraId="7771E3F4" w14:textId="77777777" w:rsidR="00FC5693" w:rsidRPr="00FC5693" w:rsidRDefault="00FC5693" w:rsidP="00FC5693">
            <w:pPr>
              <w:pStyle w:val="Tijeloteksta1"/>
              <w:spacing w:line="276" w:lineRule="auto"/>
              <w:rPr>
                <w:rFonts w:ascii="Verdana" w:hAnsi="Verdana" w:cstheme="minorHAnsi"/>
                <w:sz w:val="20"/>
              </w:rPr>
            </w:pPr>
            <w:r w:rsidRPr="00FC5693">
              <w:rPr>
                <w:rFonts w:ascii="Verdana" w:hAnsi="Verdana" w:cstheme="minorHAnsi"/>
                <w:sz w:val="20"/>
              </w:rPr>
              <w:t>Kreirati predloške za izradu ornamenata, logotipa, piktograma, ilustracija, u crtežu i obojenjem crteža.</w:t>
            </w:r>
          </w:p>
          <w:p w14:paraId="6742F3E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Demonstrirati fine motoričke vještine (preciznost, usredotočenje, koordinacija prstiju i očiju, sitni pokreti</w:t>
            </w:r>
          </w:p>
          <w:p w14:paraId="0E941D9F"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Dizajnirati prostoručnom skicom ili složenim obojenim crtežom   natpis, reklamu, logotip sukladno obliku I veličini dijela karoserije.</w:t>
            </w:r>
          </w:p>
          <w:p w14:paraId="6341066C" w14:textId="77777777" w:rsidR="00FC5693" w:rsidRPr="00FC5693" w:rsidRDefault="00FC5693" w:rsidP="00FC5693">
            <w:pPr>
              <w:spacing w:line="276" w:lineRule="auto"/>
              <w:rPr>
                <w:rFonts w:ascii="Verdana" w:hAnsi="Verdana" w:cstheme="minorHAnsi"/>
                <w:bCs/>
                <w:sz w:val="20"/>
                <w:szCs w:val="20"/>
              </w:rPr>
            </w:pPr>
            <w:r w:rsidRPr="00FC5693">
              <w:rPr>
                <w:rFonts w:ascii="Verdana" w:hAnsi="Verdana" w:cstheme="minorHAnsi"/>
                <w:sz w:val="20"/>
                <w:szCs w:val="20"/>
              </w:rPr>
              <w:t>Izraditi rastersku mrežu za uvečanje zadanog predloška.  Izraditi crtež prema predlošku pomoću rasterske mreže.</w:t>
            </w:r>
          </w:p>
        </w:tc>
        <w:tc>
          <w:tcPr>
            <w:tcW w:w="2835" w:type="dxa"/>
          </w:tcPr>
          <w:p w14:paraId="50A036C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Tehnološke vježbe </w:t>
            </w:r>
          </w:p>
          <w:p w14:paraId="2D62261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bojenja </w:t>
            </w:r>
          </w:p>
          <w:p w14:paraId="295C2A3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4FCCE62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02A68CBD" w14:textId="77777777" w:rsidR="00FC5693" w:rsidRPr="00FC5693" w:rsidRDefault="00FC5693" w:rsidP="00FC5693">
            <w:pPr>
              <w:spacing w:line="276" w:lineRule="auto"/>
              <w:rPr>
                <w:rFonts w:ascii="Verdana" w:hAnsi="Verdana" w:cstheme="minorHAnsi"/>
                <w:sz w:val="20"/>
                <w:szCs w:val="20"/>
              </w:rPr>
            </w:pPr>
          </w:p>
          <w:p w14:paraId="4A71D9F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Ukrasne tehnike Risanje s osnovama obojenja</w:t>
            </w:r>
          </w:p>
          <w:p w14:paraId="0CC3D87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5054F24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Autolakirerski radovi </w:t>
            </w:r>
          </w:p>
          <w:p w14:paraId="65DF507A" w14:textId="77777777" w:rsidR="00FC5693" w:rsidRPr="00FC5693" w:rsidRDefault="00FC5693" w:rsidP="00FC5693">
            <w:pPr>
              <w:spacing w:line="276" w:lineRule="auto"/>
              <w:rPr>
                <w:rFonts w:ascii="Verdana" w:hAnsi="Verdana" w:cstheme="minorHAnsi"/>
                <w:sz w:val="20"/>
                <w:szCs w:val="20"/>
              </w:rPr>
            </w:pPr>
          </w:p>
          <w:p w14:paraId="431F4B7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Ishodi se stječu obradom novih teorijskih sadržaja te povezivanjem i primjenom usvojenih teorijskih sadržaja</w:t>
            </w:r>
          </w:p>
          <w:p w14:paraId="229FB4D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ličilačkom praktikumu i na izvanučioničkoj nastavi za vrijeme posjeta različitim autolakirerskim I ličilčačkim poslovnim</w:t>
            </w:r>
          </w:p>
          <w:p w14:paraId="63EA031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subjektima. Polaznicima treba demonstrirati sve </w:t>
            </w:r>
            <w:r w:rsidRPr="00FC5693">
              <w:rPr>
                <w:rFonts w:ascii="Verdana" w:hAnsi="Verdana" w:cstheme="minorHAnsi"/>
                <w:sz w:val="20"/>
                <w:szCs w:val="20"/>
              </w:rPr>
              <w:lastRenderedPageBreak/>
              <w:t>faze pripreme i izrade ukrasnog I reklamnog lakiranja te načine zaštite radnog prostora, okoliša i osobne zaštite.</w:t>
            </w:r>
          </w:p>
          <w:p w14:paraId="238622F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Vrijeme ostvarivanja ishoda učenja potrebno je uskladiti s određenim strukovnim projektima. </w:t>
            </w:r>
          </w:p>
          <w:p w14:paraId="6BF71BE3" w14:textId="77777777" w:rsidR="00FC5693" w:rsidRPr="00FC5693" w:rsidRDefault="00FC5693" w:rsidP="00FC5693">
            <w:pPr>
              <w:spacing w:line="276" w:lineRule="auto"/>
              <w:rPr>
                <w:rFonts w:ascii="Verdana" w:hAnsi="Verdana" w:cstheme="minorHAnsi"/>
                <w:sz w:val="20"/>
                <w:szCs w:val="20"/>
              </w:rPr>
            </w:pPr>
          </w:p>
        </w:tc>
        <w:tc>
          <w:tcPr>
            <w:tcW w:w="4961" w:type="dxa"/>
          </w:tcPr>
          <w:p w14:paraId="01F5D75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uku A.4/5.3. Kreativno mišljenje. Učenik kreativno djeluje u različitim područjima učenja.</w:t>
            </w:r>
          </w:p>
          <w:p w14:paraId="4F52F27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3C2C41C8"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C 4.1. Učenik samostalno provodi složeno istraživanje radi rješenja problema u digitalnome okružju.</w:t>
            </w:r>
          </w:p>
          <w:p w14:paraId="08E466E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3D4B9BAE"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18A0492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582399C3"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68CEAEF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5C1A6356" w14:textId="77777777" w:rsidR="00FC5693" w:rsidRPr="00FC5693" w:rsidRDefault="00FC5693" w:rsidP="00FC5693">
            <w:pPr>
              <w:pStyle w:val="Odlomakpopisa"/>
              <w:spacing w:line="276" w:lineRule="auto"/>
              <w:ind w:left="317"/>
              <w:rPr>
                <w:rFonts w:ascii="Verdana" w:hAnsi="Verdana" w:cstheme="minorHAnsi"/>
                <w:sz w:val="20"/>
                <w:szCs w:val="20"/>
              </w:rPr>
            </w:pPr>
          </w:p>
        </w:tc>
      </w:tr>
      <w:tr w:rsidR="00FC5693" w:rsidRPr="00B40D1B" w14:paraId="49BEC3AF" w14:textId="77777777" w:rsidTr="009D3BCD">
        <w:trPr>
          <w:trHeight w:val="291"/>
        </w:trPr>
        <w:tc>
          <w:tcPr>
            <w:tcW w:w="1696" w:type="dxa"/>
          </w:tcPr>
          <w:p w14:paraId="718AD5A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21. Tonovi I nijanse boja </w:t>
            </w:r>
          </w:p>
        </w:tc>
        <w:tc>
          <w:tcPr>
            <w:tcW w:w="3686" w:type="dxa"/>
          </w:tcPr>
          <w:p w14:paraId="7633D09E" w14:textId="77777777" w:rsidR="00FC5693" w:rsidRPr="00FC5693" w:rsidRDefault="00FC5693" w:rsidP="00FC5693">
            <w:pPr>
              <w:widowControl w:val="0"/>
              <w:tabs>
                <w:tab w:val="right" w:pos="8953"/>
              </w:tabs>
              <w:spacing w:line="276" w:lineRule="auto"/>
              <w:rPr>
                <w:rFonts w:ascii="Verdana" w:hAnsi="Verdana" w:cstheme="minorHAnsi"/>
                <w:sz w:val="20"/>
                <w:szCs w:val="20"/>
              </w:rPr>
            </w:pPr>
            <w:r w:rsidRPr="00FC5693">
              <w:rPr>
                <w:rFonts w:ascii="Verdana" w:hAnsi="Verdana" w:cstheme="minorHAnsi"/>
                <w:bCs/>
                <w:sz w:val="20"/>
                <w:szCs w:val="20"/>
                <w:lang w:val="de-DE"/>
              </w:rPr>
              <w:t xml:space="preserve">Razlikovati svjetlosne i funkcionalne karakteristike boja. </w:t>
            </w:r>
            <w:r w:rsidRPr="00FC5693">
              <w:rPr>
                <w:rFonts w:ascii="Verdana" w:hAnsi="Verdana" w:cstheme="minorHAnsi"/>
                <w:bCs/>
                <w:sz w:val="20"/>
                <w:szCs w:val="20"/>
              </w:rPr>
              <w:t xml:space="preserve">Razlikovati fine prijelaze tonova i nijansi. </w:t>
            </w:r>
            <w:r w:rsidRPr="00FC5693">
              <w:rPr>
                <w:rFonts w:ascii="Verdana" w:hAnsi="Verdana" w:cstheme="minorHAnsi"/>
                <w:sz w:val="20"/>
                <w:szCs w:val="20"/>
              </w:rPr>
              <w:t>Izraditi tonsku gradaciju primarnih i sekundarnih boja. izraditi kolorističke prijelaze osnovnih boja u sekundarne I tercijarne. Analizirati optičko i psihološko djelovanje boja. Uočiti toplo hladne karakteristike pojedinih boja</w:t>
            </w:r>
          </w:p>
          <w:p w14:paraId="3CD732F6"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Kombinirati tonove i nijanse boja sukladno estetskim principima.</w:t>
            </w:r>
            <w:r w:rsidRPr="00FC5693">
              <w:rPr>
                <w:rFonts w:ascii="Verdana" w:hAnsi="Verdana" w:cstheme="minorHAnsi"/>
                <w:color w:val="000000" w:themeColor="text1"/>
                <w:sz w:val="20"/>
                <w:szCs w:val="20"/>
              </w:rPr>
              <w:t xml:space="preserve"> Uskladiti tonove i nijanse boja u harmoničnu vizualnu kompoziciju.</w:t>
            </w:r>
            <w:r w:rsidRPr="00FC5693">
              <w:rPr>
                <w:rFonts w:ascii="Verdana" w:hAnsi="Verdana" w:cstheme="minorHAnsi"/>
                <w:sz w:val="20"/>
                <w:szCs w:val="20"/>
              </w:rPr>
              <w:t xml:space="preserve"> Demonstrirati fine motoričke vještine (preciznost, usredotočenje, koordinacija prstiju i očiju, sitni pokreti)</w:t>
            </w:r>
          </w:p>
          <w:p w14:paraId="26CAE10F" w14:textId="77777777" w:rsidR="00FC5693" w:rsidRPr="00FC5693" w:rsidRDefault="00FC5693" w:rsidP="00FC5693">
            <w:pPr>
              <w:widowControl w:val="0"/>
              <w:tabs>
                <w:tab w:val="right" w:pos="8953"/>
              </w:tabs>
              <w:spacing w:line="276" w:lineRule="auto"/>
              <w:rPr>
                <w:rFonts w:ascii="Verdana" w:hAnsi="Verdana" w:cstheme="minorHAnsi"/>
                <w:bCs/>
                <w:sz w:val="20"/>
                <w:szCs w:val="20"/>
              </w:rPr>
            </w:pPr>
          </w:p>
          <w:p w14:paraId="5028C02F" w14:textId="77777777" w:rsidR="00FC5693" w:rsidRPr="00FC5693" w:rsidRDefault="00FC5693" w:rsidP="00FC5693">
            <w:pPr>
              <w:spacing w:line="276" w:lineRule="auto"/>
              <w:rPr>
                <w:rFonts w:ascii="Verdana" w:hAnsi="Verdana" w:cstheme="minorHAnsi"/>
                <w:sz w:val="20"/>
                <w:szCs w:val="20"/>
              </w:rPr>
            </w:pPr>
          </w:p>
        </w:tc>
        <w:tc>
          <w:tcPr>
            <w:tcW w:w="2835" w:type="dxa"/>
          </w:tcPr>
          <w:p w14:paraId="4661ACB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JMO :</w:t>
            </w:r>
            <w:r w:rsidRPr="00FC5693">
              <w:rPr>
                <w:rFonts w:ascii="Verdana" w:hAnsi="Verdana" w:cstheme="minorHAnsi"/>
                <w:sz w:val="20"/>
                <w:szCs w:val="20"/>
              </w:rPr>
              <w:t xml:space="preserve"> Crtanje s osnovama obojenja Tehnološke vježbe </w:t>
            </w:r>
          </w:p>
          <w:p w14:paraId="2C2B693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1870CF3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w:t>
            </w:r>
          </w:p>
          <w:p w14:paraId="3ACAD942" w14:textId="77777777" w:rsidR="00FC5693" w:rsidRPr="00FC5693" w:rsidRDefault="00FC5693" w:rsidP="00FC5693">
            <w:pPr>
              <w:spacing w:line="276" w:lineRule="auto"/>
              <w:rPr>
                <w:rFonts w:ascii="Verdana" w:hAnsi="Verdana" w:cstheme="minorHAnsi"/>
                <w:sz w:val="20"/>
                <w:szCs w:val="20"/>
              </w:rPr>
            </w:pPr>
          </w:p>
          <w:p w14:paraId="12FD961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 xml:space="preserve">Risanje s osnovama bojenja , Ukrasne tehnike, </w:t>
            </w:r>
          </w:p>
          <w:p w14:paraId="2574A7E9"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Praktična nastava</w:t>
            </w:r>
          </w:p>
          <w:p w14:paraId="075A532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Autolakirerski radovi</w:t>
            </w:r>
          </w:p>
          <w:p w14:paraId="2F352A9B" w14:textId="77777777" w:rsidR="00FC5693" w:rsidRPr="00FC5693" w:rsidRDefault="00FC5693" w:rsidP="00FC5693">
            <w:pPr>
              <w:spacing w:line="276" w:lineRule="auto"/>
              <w:rPr>
                <w:rFonts w:ascii="Verdana" w:hAnsi="Verdana" w:cstheme="minorHAnsi"/>
                <w:sz w:val="20"/>
                <w:szCs w:val="20"/>
              </w:rPr>
            </w:pPr>
          </w:p>
          <w:p w14:paraId="25B04691" w14:textId="77777777" w:rsidR="00FC5693" w:rsidRPr="00FC5693" w:rsidRDefault="00FC5693" w:rsidP="00FC5693">
            <w:pPr>
              <w:spacing w:line="276" w:lineRule="auto"/>
              <w:rPr>
                <w:rFonts w:ascii="Verdana" w:hAnsi="Verdana" w:cstheme="minorHAnsi"/>
                <w:sz w:val="20"/>
                <w:szCs w:val="20"/>
              </w:rPr>
            </w:pPr>
          </w:p>
          <w:p w14:paraId="768FDC6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Preporuke za ostvarivanje ishoda: Ishod se stječe obradom novih teorijskih sadržaja te povezivanjem i primjenom usvojenih teorijskih sadržaja</w:t>
            </w:r>
          </w:p>
          <w:p w14:paraId="08063575"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praktikumu i na izvanučioničkoj nastavi za vrijeme posjeta različitim autolakirerskim ličilačkim</w:t>
            </w:r>
          </w:p>
          <w:p w14:paraId="713D703D"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poslovnim subjektima. Važna je korelacija u zadacima strukovnih predmeta (projektna nastava).</w:t>
            </w:r>
          </w:p>
          <w:p w14:paraId="5D07D0D7" w14:textId="77777777" w:rsidR="00FC5693" w:rsidRPr="00FC5693" w:rsidRDefault="00FC5693" w:rsidP="00FC5693">
            <w:pPr>
              <w:spacing w:line="276" w:lineRule="auto"/>
              <w:rPr>
                <w:rFonts w:ascii="Verdana" w:hAnsi="Verdana" w:cstheme="minorHAnsi"/>
                <w:sz w:val="20"/>
                <w:szCs w:val="20"/>
              </w:rPr>
            </w:pPr>
          </w:p>
        </w:tc>
        <w:tc>
          <w:tcPr>
            <w:tcW w:w="4961" w:type="dxa"/>
          </w:tcPr>
          <w:p w14:paraId="0FE3AB8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uku A.4/5.3. Kreativno mišljenje. Učenik kreativno djeluje u različitim područjima učenja.</w:t>
            </w:r>
          </w:p>
          <w:p w14:paraId="2C388209"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B.4.2.C Razvija osobne potencijale i socijalne uloge.</w:t>
            </w:r>
          </w:p>
          <w:p w14:paraId="0EE14FE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B.4.2. Suradnički uči i radi u timu.</w:t>
            </w:r>
          </w:p>
          <w:p w14:paraId="74C28F4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66FF927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75A40E24"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31BF6C8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17B30475"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p>
        </w:tc>
      </w:tr>
      <w:tr w:rsidR="00FC5693" w:rsidRPr="00B40D1B" w14:paraId="2EF1A77B" w14:textId="77777777" w:rsidTr="009D3BCD">
        <w:trPr>
          <w:trHeight w:val="291"/>
        </w:trPr>
        <w:tc>
          <w:tcPr>
            <w:tcW w:w="1696" w:type="dxa"/>
          </w:tcPr>
          <w:p w14:paraId="3665FFD8"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22. Ekološka odgovornost struke</w:t>
            </w:r>
          </w:p>
        </w:tc>
        <w:tc>
          <w:tcPr>
            <w:tcW w:w="3686" w:type="dxa"/>
          </w:tcPr>
          <w:p w14:paraId="0214D132"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Analizirati ekološki prihvatljivije lakove i boje. Opisati prednosti rada sa prskalicama HVLP. Opisati prihvatljive načine</w:t>
            </w:r>
          </w:p>
          <w:p w14:paraId="73AA28D4"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zbrinjavanja otpada</w:t>
            </w:r>
            <w:r w:rsidRPr="00FC5693">
              <w:rPr>
                <w:rFonts w:ascii="Verdana" w:hAnsi="Verdana" w:cstheme="minorHAnsi"/>
                <w:sz w:val="20"/>
                <w:szCs w:val="20"/>
              </w:rPr>
              <w:t xml:space="preserve"> </w:t>
            </w:r>
            <w:r w:rsidRPr="00FC5693">
              <w:rPr>
                <w:rFonts w:ascii="Verdana" w:hAnsi="Verdana" w:cstheme="minorHAnsi"/>
                <w:bCs/>
                <w:sz w:val="20"/>
                <w:szCs w:val="20"/>
                <w:lang w:val="de-DE"/>
              </w:rPr>
              <w:t xml:space="preserve">Prepoznati štetni otpad i korisne ostatke boja </w:t>
            </w:r>
            <w:r w:rsidRPr="00FC5693">
              <w:rPr>
                <w:rFonts w:ascii="Verdana" w:hAnsi="Verdana" w:cstheme="minorHAnsi"/>
                <w:bCs/>
                <w:sz w:val="20"/>
                <w:szCs w:val="20"/>
                <w:lang w:val="de-DE"/>
              </w:rPr>
              <w:lastRenderedPageBreak/>
              <w:t>i lakova u autolakirerskim</w:t>
            </w:r>
          </w:p>
          <w:p w14:paraId="61ED39AA"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radovima. Navesti postupke</w:t>
            </w:r>
          </w:p>
          <w:p w14:paraId="64CA07D8"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zbrinjavanja krutog otpada.</w:t>
            </w:r>
          </w:p>
          <w:p w14:paraId="359BE88C"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Opisati postupke</w:t>
            </w:r>
          </w:p>
          <w:p w14:paraId="39351F19"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zbrinjavanja tekućeg otpada</w:t>
            </w:r>
          </w:p>
          <w:p w14:paraId="45F6CC90"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(koagulacija, filtriranje,</w:t>
            </w:r>
          </w:p>
          <w:p w14:paraId="281278EB"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 odlaganje…).</w:t>
            </w:r>
          </w:p>
          <w:p w14:paraId="67B5A995"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Ispitati mogućnosti</w:t>
            </w:r>
          </w:p>
          <w:p w14:paraId="3F37ADA5"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zbrinjavanja autolakirerskog</w:t>
            </w:r>
          </w:p>
          <w:p w14:paraId="560D57B9"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otpada u reciklažnom</w:t>
            </w:r>
          </w:p>
          <w:p w14:paraId="58EB4AAB"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r w:rsidRPr="00FC5693">
              <w:rPr>
                <w:rFonts w:ascii="Verdana" w:hAnsi="Verdana" w:cstheme="minorHAnsi"/>
                <w:bCs/>
                <w:sz w:val="20"/>
                <w:szCs w:val="20"/>
                <w:lang w:val="de-DE"/>
              </w:rPr>
              <w:t>dvorištu.</w:t>
            </w:r>
          </w:p>
          <w:p w14:paraId="559C62A1" w14:textId="77777777" w:rsidR="00FC5693" w:rsidRPr="00FC5693" w:rsidRDefault="00FC5693" w:rsidP="00FC5693">
            <w:pPr>
              <w:widowControl w:val="0"/>
              <w:tabs>
                <w:tab w:val="right" w:pos="8953"/>
              </w:tabs>
              <w:spacing w:line="276" w:lineRule="auto"/>
              <w:rPr>
                <w:rFonts w:ascii="Verdana" w:hAnsi="Verdana" w:cstheme="minorHAnsi"/>
                <w:bCs/>
                <w:sz w:val="20"/>
                <w:szCs w:val="20"/>
                <w:lang w:val="de-DE"/>
              </w:rPr>
            </w:pPr>
          </w:p>
        </w:tc>
        <w:tc>
          <w:tcPr>
            <w:tcW w:w="2835" w:type="dxa"/>
          </w:tcPr>
          <w:p w14:paraId="6B80928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lastRenderedPageBreak/>
              <w:t>JMO :</w:t>
            </w:r>
            <w:r w:rsidRPr="00FC5693">
              <w:rPr>
                <w:rFonts w:ascii="Verdana" w:hAnsi="Verdana" w:cstheme="minorHAnsi"/>
                <w:sz w:val="20"/>
                <w:szCs w:val="20"/>
              </w:rPr>
              <w:t xml:space="preserve"> </w:t>
            </w:r>
          </w:p>
          <w:p w14:paraId="3E822F4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Tehnologija zanimanja Tehnološke vježbe </w:t>
            </w:r>
          </w:p>
          <w:p w14:paraId="235D199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Praktična nastava </w:t>
            </w:r>
          </w:p>
          <w:p w14:paraId="45ABFC1E"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Crtanje s osnovama obojenja </w:t>
            </w:r>
          </w:p>
          <w:p w14:paraId="71F3D633" w14:textId="77777777" w:rsidR="00FC5693" w:rsidRPr="00FC5693" w:rsidRDefault="00FC5693" w:rsidP="00FC5693">
            <w:pPr>
              <w:spacing w:line="276" w:lineRule="auto"/>
              <w:rPr>
                <w:rFonts w:ascii="Verdana" w:hAnsi="Verdana" w:cstheme="minorHAnsi"/>
                <w:sz w:val="20"/>
                <w:szCs w:val="20"/>
              </w:rPr>
            </w:pPr>
          </w:p>
          <w:p w14:paraId="326D516C"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color w:val="5B9BD5" w:themeColor="accent1"/>
                <w:sz w:val="20"/>
                <w:szCs w:val="20"/>
              </w:rPr>
              <w:t xml:space="preserve">Klasični sustav obrazovanja:  </w:t>
            </w:r>
            <w:r w:rsidRPr="00FC5693">
              <w:rPr>
                <w:rFonts w:ascii="Verdana" w:hAnsi="Verdana" w:cstheme="minorHAnsi"/>
                <w:sz w:val="20"/>
                <w:szCs w:val="20"/>
              </w:rPr>
              <w:t>Autolakirerski radovi Praktična nastava</w:t>
            </w:r>
          </w:p>
          <w:p w14:paraId="26D96F7B"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 xml:space="preserve">Ukrasne tehnike </w:t>
            </w:r>
          </w:p>
          <w:p w14:paraId="7E9693F4"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Risanje s osnovama bojenja</w:t>
            </w:r>
          </w:p>
          <w:p w14:paraId="71B6E269" w14:textId="77777777" w:rsidR="00FC5693" w:rsidRPr="00FC5693" w:rsidRDefault="00FC5693" w:rsidP="00FC5693">
            <w:pPr>
              <w:spacing w:line="276" w:lineRule="auto"/>
              <w:rPr>
                <w:rFonts w:ascii="Verdana" w:hAnsi="Verdana" w:cstheme="minorHAnsi"/>
                <w:sz w:val="20"/>
                <w:szCs w:val="20"/>
              </w:rPr>
            </w:pPr>
          </w:p>
          <w:p w14:paraId="1018D035" w14:textId="77777777" w:rsidR="00FC5693" w:rsidRPr="00FC5693" w:rsidRDefault="00FC5693" w:rsidP="00FC5693">
            <w:pPr>
              <w:spacing w:line="276" w:lineRule="auto"/>
              <w:rPr>
                <w:rFonts w:ascii="Verdana" w:hAnsi="Verdana" w:cstheme="minorHAnsi"/>
                <w:sz w:val="20"/>
                <w:szCs w:val="20"/>
              </w:rPr>
            </w:pPr>
          </w:p>
          <w:p w14:paraId="22F830B0"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Preporuke za ostvarivanje ishoda: Ishod se stječe obradom novih teorijskih sadržaja te povezivanjem i primjenom usvojenih teorijskih sadržaja</w:t>
            </w:r>
          </w:p>
          <w:p w14:paraId="26708297"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u standardnoj učionici, autolakirerskom praktikumu i na izvanučioničkoj nastavi za vrijeme posjeta različitim autolakirerskim ličilačkim</w:t>
            </w:r>
          </w:p>
          <w:p w14:paraId="454EAC9A" w14:textId="77777777" w:rsidR="00FC5693" w:rsidRPr="00FC5693" w:rsidRDefault="00FC5693" w:rsidP="00FC5693">
            <w:pPr>
              <w:spacing w:line="276" w:lineRule="auto"/>
              <w:rPr>
                <w:rFonts w:ascii="Verdana" w:hAnsi="Verdana" w:cstheme="minorHAnsi"/>
                <w:sz w:val="20"/>
                <w:szCs w:val="20"/>
              </w:rPr>
            </w:pPr>
            <w:r w:rsidRPr="00FC5693">
              <w:rPr>
                <w:rFonts w:ascii="Verdana" w:hAnsi="Verdana" w:cstheme="minorHAnsi"/>
                <w:sz w:val="20"/>
                <w:szCs w:val="20"/>
              </w:rPr>
              <w:t>poslovnim subjektima. Važna je korelacija strukovnih predmeta (projektna nastava).</w:t>
            </w:r>
          </w:p>
          <w:p w14:paraId="7640704D" w14:textId="77777777" w:rsidR="00FC5693" w:rsidRPr="00FC5693" w:rsidRDefault="00FC5693" w:rsidP="00FC5693">
            <w:pPr>
              <w:spacing w:line="276" w:lineRule="auto"/>
              <w:rPr>
                <w:rFonts w:ascii="Verdana" w:hAnsi="Verdana" w:cstheme="minorHAnsi"/>
                <w:sz w:val="20"/>
                <w:szCs w:val="20"/>
              </w:rPr>
            </w:pPr>
          </w:p>
        </w:tc>
        <w:tc>
          <w:tcPr>
            <w:tcW w:w="4961" w:type="dxa"/>
          </w:tcPr>
          <w:p w14:paraId="21212A71"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zdr B.4.2.C Razvija osobne potencijale i socijalne uloge.</w:t>
            </w:r>
          </w:p>
          <w:p w14:paraId="1065FD42"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ikt A.4.1. Učenik kritički odabire odgovarajuću digitalnu tehnologiju.</w:t>
            </w:r>
          </w:p>
          <w:p w14:paraId="33B1760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B.4.1. Uviđa posljedice svojih i tuđih stavova/postupaka/izbora.</w:t>
            </w:r>
          </w:p>
          <w:p w14:paraId="3A0A25CA"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lastRenderedPageBreak/>
              <w:t>osr B.4.2. Suradnički uči i radi u timu.</w:t>
            </w:r>
          </w:p>
          <w:p w14:paraId="32588D2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osr B.4.3. Preuzima odgovornost za svoje ponašanje.</w:t>
            </w:r>
          </w:p>
          <w:p w14:paraId="0A2BD1AF"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pod C.4.1. i 4.2. Sudjeluje u projektu ili proizvodnji od ideje do realizacije (nadovezuje se i uključuje elemente očekivanja iz 3. ciklusa)</w:t>
            </w:r>
          </w:p>
          <w:p w14:paraId="4E17E91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B.4.1.A Odabire primjerene odnose i komunikaciju.</w:t>
            </w:r>
          </w:p>
          <w:p w14:paraId="0656BC67"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B.4.1.B Razvija tolerantan odnos prema drugima.</w:t>
            </w:r>
          </w:p>
          <w:p w14:paraId="48867E1B"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r w:rsidRPr="00FC5693">
              <w:rPr>
                <w:rFonts w:ascii="Verdana" w:eastAsia="Times New Roman" w:hAnsi="Verdana" w:cstheme="minorHAnsi"/>
                <w:color w:val="000000"/>
                <w:sz w:val="20"/>
                <w:szCs w:val="20"/>
                <w:lang w:eastAsia="hr-HR"/>
              </w:rPr>
              <w:t>zdr. C.4.1.B Procjenjuje i predviđa opasnosti kojima je izložen s naglaskom na opasnosti koje su karakteristične za mlade</w:t>
            </w:r>
          </w:p>
          <w:p w14:paraId="6AA09E9C" w14:textId="77777777" w:rsidR="00FC5693" w:rsidRPr="00FC5693" w:rsidRDefault="00FC5693" w:rsidP="00FC5693">
            <w:pPr>
              <w:pStyle w:val="Odlomakpopisa"/>
              <w:numPr>
                <w:ilvl w:val="0"/>
                <w:numId w:val="4"/>
              </w:numPr>
              <w:spacing w:line="276" w:lineRule="auto"/>
              <w:ind w:left="317" w:hanging="284"/>
              <w:rPr>
                <w:rFonts w:ascii="Verdana" w:eastAsia="Times New Roman" w:hAnsi="Verdana" w:cstheme="minorHAnsi"/>
                <w:color w:val="000000"/>
                <w:sz w:val="20"/>
                <w:szCs w:val="20"/>
                <w:lang w:eastAsia="hr-HR"/>
              </w:rPr>
            </w:pPr>
          </w:p>
        </w:tc>
      </w:tr>
    </w:tbl>
    <w:p w14:paraId="4BDDF144" w14:textId="77777777" w:rsidR="00FC5693" w:rsidRPr="00B40D1B" w:rsidRDefault="00FC5693" w:rsidP="00FC5693">
      <w:pPr>
        <w:spacing w:line="276" w:lineRule="auto"/>
        <w:jc w:val="both"/>
        <w:rPr>
          <w:rFonts w:cstheme="minorHAnsi"/>
          <w:b/>
          <w:color w:val="262626"/>
          <w:sz w:val="24"/>
          <w:szCs w:val="24"/>
        </w:rPr>
      </w:pPr>
    </w:p>
    <w:p w14:paraId="2DF7E0D3" w14:textId="77777777" w:rsidR="002D6012" w:rsidRPr="00B40D1B" w:rsidRDefault="002D6012" w:rsidP="00FC5693">
      <w:pPr>
        <w:spacing w:line="276" w:lineRule="auto"/>
        <w:jc w:val="both"/>
        <w:rPr>
          <w:rFonts w:cstheme="minorHAnsi"/>
          <w:b/>
          <w:color w:val="262626"/>
          <w:sz w:val="24"/>
          <w:szCs w:val="24"/>
        </w:rPr>
      </w:pPr>
    </w:p>
    <w:p w14:paraId="1978C7A3" w14:textId="77777777" w:rsidR="00560656" w:rsidRPr="00B40D1B" w:rsidRDefault="00560656" w:rsidP="00FC5693">
      <w:pPr>
        <w:spacing w:line="276" w:lineRule="auto"/>
        <w:jc w:val="both"/>
        <w:rPr>
          <w:rFonts w:cstheme="minorHAnsi"/>
          <w:b/>
          <w:color w:val="262626"/>
          <w:sz w:val="24"/>
          <w:szCs w:val="24"/>
        </w:rPr>
      </w:pPr>
    </w:p>
    <w:p w14:paraId="498F688B" w14:textId="363B06DE" w:rsidR="00560656" w:rsidRDefault="00560656" w:rsidP="00FC5693">
      <w:pPr>
        <w:spacing w:line="276" w:lineRule="auto"/>
        <w:jc w:val="both"/>
        <w:rPr>
          <w:rFonts w:cstheme="minorHAnsi"/>
          <w:b/>
          <w:color w:val="262626"/>
          <w:sz w:val="24"/>
          <w:szCs w:val="24"/>
        </w:rPr>
      </w:pPr>
    </w:p>
    <w:p w14:paraId="11834F43" w14:textId="7584844B" w:rsidR="005B4621" w:rsidRDefault="005B4621" w:rsidP="00FC5693">
      <w:pPr>
        <w:spacing w:line="276" w:lineRule="auto"/>
        <w:jc w:val="both"/>
        <w:rPr>
          <w:rFonts w:cstheme="minorHAnsi"/>
          <w:b/>
          <w:color w:val="262626"/>
          <w:sz w:val="24"/>
          <w:szCs w:val="24"/>
        </w:rPr>
      </w:pPr>
    </w:p>
    <w:p w14:paraId="77D431F8" w14:textId="228DF9B2" w:rsidR="005B4621" w:rsidRDefault="005B4621" w:rsidP="00FC5693">
      <w:pPr>
        <w:spacing w:line="276" w:lineRule="auto"/>
        <w:jc w:val="both"/>
        <w:rPr>
          <w:rFonts w:cstheme="minorHAnsi"/>
          <w:b/>
          <w:color w:val="262626"/>
          <w:sz w:val="24"/>
          <w:szCs w:val="24"/>
        </w:rPr>
      </w:pPr>
    </w:p>
    <w:p w14:paraId="3BB0EC38" w14:textId="77777777" w:rsidR="005B4621" w:rsidRPr="00B40D1B" w:rsidRDefault="005B4621" w:rsidP="00FC5693">
      <w:pPr>
        <w:spacing w:line="276" w:lineRule="auto"/>
        <w:jc w:val="both"/>
        <w:rPr>
          <w:rFonts w:cstheme="minorHAnsi"/>
          <w:b/>
          <w:color w:val="262626"/>
          <w:sz w:val="24"/>
          <w:szCs w:val="24"/>
        </w:rPr>
      </w:pPr>
    </w:p>
    <w:sectPr w:rsidR="005B4621" w:rsidRPr="00B40D1B" w:rsidSect="002D6012">
      <w:pgSz w:w="16838" w:h="11906" w:orient="landscape"/>
      <w:pgMar w:top="1134" w:right="851" w:bottom="851"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nja Kasanić" w:date="2020-09-30T09:40:00Z" w:initials="SK">
    <w:p w14:paraId="07B2E73D" w14:textId="77777777" w:rsidR="00FC5693" w:rsidRDefault="00FC5693" w:rsidP="00FC5693">
      <w:pPr>
        <w:pStyle w:val="Tekstkomentara"/>
      </w:pPr>
      <w:r>
        <w:rPr>
          <w:rStyle w:val="Referencakomentar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B2E7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05A19" w14:textId="77777777" w:rsidR="00497C8C" w:rsidRDefault="00497C8C" w:rsidP="00BB462E">
      <w:pPr>
        <w:spacing w:after="0" w:line="240" w:lineRule="auto"/>
      </w:pPr>
      <w:r>
        <w:separator/>
      </w:r>
    </w:p>
  </w:endnote>
  <w:endnote w:type="continuationSeparator" w:id="0">
    <w:p w14:paraId="6EDA7D2C" w14:textId="77777777" w:rsidR="00497C8C" w:rsidRDefault="00497C8C" w:rsidP="00BB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EF8B" w14:textId="77777777" w:rsidR="00497C8C" w:rsidRDefault="00497C8C" w:rsidP="00BB462E">
      <w:pPr>
        <w:spacing w:after="0" w:line="240" w:lineRule="auto"/>
      </w:pPr>
      <w:r>
        <w:separator/>
      </w:r>
    </w:p>
  </w:footnote>
  <w:footnote w:type="continuationSeparator" w:id="0">
    <w:p w14:paraId="7EC7F890" w14:textId="77777777" w:rsidR="00497C8C" w:rsidRDefault="00497C8C" w:rsidP="00BB4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7D1"/>
    <w:multiLevelType w:val="hybridMultilevel"/>
    <w:tmpl w:val="FC68E3B6"/>
    <w:lvl w:ilvl="0" w:tplc="7A5207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5470C7"/>
    <w:multiLevelType w:val="hybridMultilevel"/>
    <w:tmpl w:val="89224A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5D64E9"/>
    <w:multiLevelType w:val="hybridMultilevel"/>
    <w:tmpl w:val="3EF0F36C"/>
    <w:lvl w:ilvl="0" w:tplc="2DAC9A48">
      <w:numFmt w:val="bullet"/>
      <w:lvlText w:val="-"/>
      <w:lvlJc w:val="left"/>
      <w:pPr>
        <w:ind w:left="720" w:hanging="360"/>
      </w:pPr>
      <w:rPr>
        <w:rFonts w:ascii="Calibri" w:eastAsia="Times New Roman"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0350E6"/>
    <w:multiLevelType w:val="hybridMultilevel"/>
    <w:tmpl w:val="0DD8863E"/>
    <w:lvl w:ilvl="0" w:tplc="7F64B4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35629FF"/>
    <w:multiLevelType w:val="hybridMultilevel"/>
    <w:tmpl w:val="908E1F10"/>
    <w:lvl w:ilvl="0" w:tplc="65A4CFBA">
      <w:start w:val="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035E8"/>
    <w:rsid w:val="00027145"/>
    <w:rsid w:val="00027FF8"/>
    <w:rsid w:val="00033192"/>
    <w:rsid w:val="00040617"/>
    <w:rsid w:val="0004479F"/>
    <w:rsid w:val="00073288"/>
    <w:rsid w:val="000A3FC9"/>
    <w:rsid w:val="000D21FC"/>
    <w:rsid w:val="000D4ECE"/>
    <w:rsid w:val="000E24DA"/>
    <w:rsid w:val="00114134"/>
    <w:rsid w:val="0012020C"/>
    <w:rsid w:val="00121D85"/>
    <w:rsid w:val="0013195B"/>
    <w:rsid w:val="001468ED"/>
    <w:rsid w:val="0016022C"/>
    <w:rsid w:val="0018593E"/>
    <w:rsid w:val="00186D27"/>
    <w:rsid w:val="001A33A5"/>
    <w:rsid w:val="001B423E"/>
    <w:rsid w:val="001F4523"/>
    <w:rsid w:val="00214FD0"/>
    <w:rsid w:val="002630AB"/>
    <w:rsid w:val="0028582F"/>
    <w:rsid w:val="00296A85"/>
    <w:rsid w:val="002A67EE"/>
    <w:rsid w:val="002C1468"/>
    <w:rsid w:val="002D0084"/>
    <w:rsid w:val="002D6012"/>
    <w:rsid w:val="002D622A"/>
    <w:rsid w:val="002F6FFE"/>
    <w:rsid w:val="003051A5"/>
    <w:rsid w:val="00326790"/>
    <w:rsid w:val="003665EC"/>
    <w:rsid w:val="00374658"/>
    <w:rsid w:val="00381ABA"/>
    <w:rsid w:val="00396B30"/>
    <w:rsid w:val="003A3017"/>
    <w:rsid w:val="003B4C82"/>
    <w:rsid w:val="003D52A7"/>
    <w:rsid w:val="00412E20"/>
    <w:rsid w:val="004222EF"/>
    <w:rsid w:val="00424A74"/>
    <w:rsid w:val="00454583"/>
    <w:rsid w:val="00462882"/>
    <w:rsid w:val="00497C8C"/>
    <w:rsid w:val="004B4E47"/>
    <w:rsid w:val="004E4105"/>
    <w:rsid w:val="004E5152"/>
    <w:rsid w:val="004F0E3D"/>
    <w:rsid w:val="00522C7C"/>
    <w:rsid w:val="0052359D"/>
    <w:rsid w:val="005560E3"/>
    <w:rsid w:val="00560656"/>
    <w:rsid w:val="00566A2F"/>
    <w:rsid w:val="0059448D"/>
    <w:rsid w:val="005B4621"/>
    <w:rsid w:val="005B5601"/>
    <w:rsid w:val="005D7A7A"/>
    <w:rsid w:val="005E774D"/>
    <w:rsid w:val="006110F6"/>
    <w:rsid w:val="00617949"/>
    <w:rsid w:val="006341B5"/>
    <w:rsid w:val="00643541"/>
    <w:rsid w:val="00664248"/>
    <w:rsid w:val="00670E1E"/>
    <w:rsid w:val="00685379"/>
    <w:rsid w:val="0069092B"/>
    <w:rsid w:val="006C0373"/>
    <w:rsid w:val="006F519A"/>
    <w:rsid w:val="007113C4"/>
    <w:rsid w:val="00746FEA"/>
    <w:rsid w:val="007676B4"/>
    <w:rsid w:val="007A0290"/>
    <w:rsid w:val="007C414B"/>
    <w:rsid w:val="007C711A"/>
    <w:rsid w:val="007E0407"/>
    <w:rsid w:val="00810825"/>
    <w:rsid w:val="00817A62"/>
    <w:rsid w:val="00860B48"/>
    <w:rsid w:val="00873587"/>
    <w:rsid w:val="00890FA7"/>
    <w:rsid w:val="00897487"/>
    <w:rsid w:val="00945E52"/>
    <w:rsid w:val="00964960"/>
    <w:rsid w:val="009859EA"/>
    <w:rsid w:val="009B41A2"/>
    <w:rsid w:val="009C0637"/>
    <w:rsid w:val="009C5048"/>
    <w:rsid w:val="009C5AF4"/>
    <w:rsid w:val="009E5545"/>
    <w:rsid w:val="009E7612"/>
    <w:rsid w:val="009F1802"/>
    <w:rsid w:val="00A209CA"/>
    <w:rsid w:val="00A40BCA"/>
    <w:rsid w:val="00A54F47"/>
    <w:rsid w:val="00A558F5"/>
    <w:rsid w:val="00A60F29"/>
    <w:rsid w:val="00A67177"/>
    <w:rsid w:val="00A67277"/>
    <w:rsid w:val="00A91B7C"/>
    <w:rsid w:val="00AA60F1"/>
    <w:rsid w:val="00AB5BA7"/>
    <w:rsid w:val="00AF76E1"/>
    <w:rsid w:val="00B06AB9"/>
    <w:rsid w:val="00B10DAD"/>
    <w:rsid w:val="00B40D1B"/>
    <w:rsid w:val="00B47E96"/>
    <w:rsid w:val="00B5656D"/>
    <w:rsid w:val="00B76576"/>
    <w:rsid w:val="00B869D7"/>
    <w:rsid w:val="00BA0668"/>
    <w:rsid w:val="00BB462E"/>
    <w:rsid w:val="00BD3200"/>
    <w:rsid w:val="00BE7210"/>
    <w:rsid w:val="00C00496"/>
    <w:rsid w:val="00C73FA9"/>
    <w:rsid w:val="00CA34D2"/>
    <w:rsid w:val="00D06C31"/>
    <w:rsid w:val="00D10D7C"/>
    <w:rsid w:val="00D24896"/>
    <w:rsid w:val="00D92B7D"/>
    <w:rsid w:val="00DA70C2"/>
    <w:rsid w:val="00DC15D3"/>
    <w:rsid w:val="00DF3F1B"/>
    <w:rsid w:val="00E04F34"/>
    <w:rsid w:val="00E13E7B"/>
    <w:rsid w:val="00E20261"/>
    <w:rsid w:val="00E74127"/>
    <w:rsid w:val="00E82AB5"/>
    <w:rsid w:val="00E90B65"/>
    <w:rsid w:val="00EE0008"/>
    <w:rsid w:val="00F00480"/>
    <w:rsid w:val="00F079B3"/>
    <w:rsid w:val="00F3679F"/>
    <w:rsid w:val="00F519C7"/>
    <w:rsid w:val="00F7478D"/>
    <w:rsid w:val="00FB0471"/>
    <w:rsid w:val="00FC5693"/>
    <w:rsid w:val="00FD4F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FE41B"/>
  <w15:docId w15:val="{E924EC37-806B-44ED-A6B6-E51A90E4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68"/>
  </w:style>
  <w:style w:type="paragraph" w:styleId="Naslov1">
    <w:name w:val="heading 1"/>
    <w:basedOn w:val="Normal"/>
    <w:next w:val="Normal"/>
    <w:link w:val="Naslov1Char"/>
    <w:uiPriority w:val="9"/>
    <w:qFormat/>
    <w:rsid w:val="00BB4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06AB9"/>
    <w:pPr>
      <w:ind w:left="720"/>
      <w:contextualSpacing/>
    </w:pPr>
  </w:style>
  <w:style w:type="paragraph" w:customStyle="1" w:styleId="Style7">
    <w:name w:val="Style7"/>
    <w:basedOn w:val="Normal"/>
    <w:uiPriority w:val="99"/>
    <w:rsid w:val="00FB0471"/>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character" w:customStyle="1" w:styleId="FontStyle77">
    <w:name w:val="Font Style77"/>
    <w:uiPriority w:val="99"/>
    <w:rsid w:val="00FB0471"/>
    <w:rPr>
      <w:rFonts w:ascii="Times New Roman" w:hAnsi="Times New Roman" w:cs="Times New Roman"/>
      <w:sz w:val="20"/>
      <w:szCs w:val="20"/>
    </w:rPr>
  </w:style>
  <w:style w:type="paragraph" w:styleId="Zaglavlje">
    <w:name w:val="header"/>
    <w:basedOn w:val="Normal"/>
    <w:link w:val="ZaglavljeChar"/>
    <w:uiPriority w:val="99"/>
    <w:unhideWhenUsed/>
    <w:rsid w:val="00BB462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B462E"/>
  </w:style>
  <w:style w:type="paragraph" w:styleId="Podnoje">
    <w:name w:val="footer"/>
    <w:basedOn w:val="Normal"/>
    <w:link w:val="PodnojeChar"/>
    <w:uiPriority w:val="99"/>
    <w:unhideWhenUsed/>
    <w:rsid w:val="00BB462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B462E"/>
  </w:style>
  <w:style w:type="character" w:customStyle="1" w:styleId="Naslov1Char">
    <w:name w:val="Naslov 1 Char"/>
    <w:basedOn w:val="Zadanifontodlomka"/>
    <w:link w:val="Naslov1"/>
    <w:uiPriority w:val="9"/>
    <w:rsid w:val="00BB462E"/>
    <w:rPr>
      <w:rFonts w:asciiTheme="majorHAnsi" w:eastAsiaTheme="majorEastAsia" w:hAnsiTheme="majorHAnsi" w:cstheme="majorBidi"/>
      <w:color w:val="2E74B5" w:themeColor="accent1" w:themeShade="BF"/>
      <w:sz w:val="32"/>
      <w:szCs w:val="32"/>
    </w:rPr>
  </w:style>
  <w:style w:type="paragraph" w:styleId="Bezproreda">
    <w:name w:val="No Spacing"/>
    <w:uiPriority w:val="1"/>
    <w:qFormat/>
    <w:rsid w:val="00BB462E"/>
    <w:pPr>
      <w:spacing w:after="0" w:line="240" w:lineRule="auto"/>
    </w:pPr>
  </w:style>
  <w:style w:type="paragraph" w:customStyle="1" w:styleId="Tijeloteksta1">
    <w:name w:val="Tijelo teksta1"/>
    <w:rsid w:val="007113C4"/>
    <w:pPr>
      <w:spacing w:after="0" w:line="240" w:lineRule="auto"/>
    </w:pPr>
    <w:rPr>
      <w:rFonts w:ascii="Arial" w:eastAsia="ヒラギノ角ゴ Pro W3" w:hAnsi="Arial" w:cs="Times New Roman"/>
      <w:color w:val="000000"/>
      <w:sz w:val="18"/>
      <w:szCs w:val="20"/>
    </w:rPr>
  </w:style>
  <w:style w:type="paragraph" w:styleId="Tekstbalonia">
    <w:name w:val="Balloon Text"/>
    <w:basedOn w:val="Normal"/>
    <w:link w:val="TekstbaloniaChar"/>
    <w:uiPriority w:val="99"/>
    <w:semiHidden/>
    <w:unhideWhenUsed/>
    <w:rsid w:val="0037465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74658"/>
    <w:rPr>
      <w:rFonts w:ascii="Segoe UI" w:hAnsi="Segoe UI" w:cs="Segoe UI"/>
      <w:sz w:val="18"/>
      <w:szCs w:val="18"/>
    </w:rPr>
  </w:style>
  <w:style w:type="paragraph" w:styleId="StandardWeb">
    <w:name w:val="Normal (Web)"/>
    <w:basedOn w:val="Normal"/>
    <w:uiPriority w:val="99"/>
    <w:semiHidden/>
    <w:unhideWhenUsed/>
    <w:rsid w:val="00FC569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FC5693"/>
    <w:rPr>
      <w:sz w:val="16"/>
      <w:szCs w:val="16"/>
    </w:rPr>
  </w:style>
  <w:style w:type="paragraph" w:styleId="Tekstkomentara">
    <w:name w:val="annotation text"/>
    <w:basedOn w:val="Normal"/>
    <w:link w:val="TekstkomentaraChar"/>
    <w:uiPriority w:val="99"/>
    <w:semiHidden/>
    <w:unhideWhenUsed/>
    <w:rsid w:val="00FC5693"/>
    <w:pPr>
      <w:spacing w:line="240" w:lineRule="auto"/>
    </w:pPr>
    <w:rPr>
      <w:sz w:val="20"/>
      <w:szCs w:val="20"/>
    </w:rPr>
  </w:style>
  <w:style w:type="character" w:customStyle="1" w:styleId="TekstkomentaraChar">
    <w:name w:val="Tekst komentara Char"/>
    <w:basedOn w:val="Zadanifontodlomka"/>
    <w:link w:val="Tekstkomentara"/>
    <w:uiPriority w:val="99"/>
    <w:semiHidden/>
    <w:rsid w:val="00FC5693"/>
    <w:rPr>
      <w:sz w:val="20"/>
      <w:szCs w:val="20"/>
    </w:rPr>
  </w:style>
  <w:style w:type="paragraph" w:styleId="Predmetkomentara">
    <w:name w:val="annotation subject"/>
    <w:basedOn w:val="Tekstkomentara"/>
    <w:next w:val="Tekstkomentara"/>
    <w:link w:val="PredmetkomentaraChar"/>
    <w:uiPriority w:val="99"/>
    <w:semiHidden/>
    <w:unhideWhenUsed/>
    <w:rsid w:val="00FC5693"/>
    <w:rPr>
      <w:b/>
      <w:bCs/>
    </w:rPr>
  </w:style>
  <w:style w:type="character" w:customStyle="1" w:styleId="PredmetkomentaraChar">
    <w:name w:val="Predmet komentara Char"/>
    <w:basedOn w:val="TekstkomentaraChar"/>
    <w:link w:val="Predmetkomentara"/>
    <w:uiPriority w:val="99"/>
    <w:semiHidden/>
    <w:rsid w:val="00FC5693"/>
    <w:rPr>
      <w:b/>
      <w:bCs/>
      <w:sz w:val="20"/>
      <w:szCs w:val="20"/>
    </w:rPr>
  </w:style>
  <w:style w:type="character" w:customStyle="1" w:styleId="st1">
    <w:name w:val="st1"/>
    <w:basedOn w:val="Zadanifontodlomka"/>
    <w:rsid w:val="00FC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698089560">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10999</Words>
  <Characters>62695</Characters>
  <Application>Microsoft Office Word</Application>
  <DocSecurity>0</DocSecurity>
  <Lines>522</Lines>
  <Paragraphs>147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Zvjerković;Danijela;Sanja Kelava</dc:creator>
  <cp:lastModifiedBy>Ivo Tunjić</cp:lastModifiedBy>
  <cp:revision>2</cp:revision>
  <dcterms:created xsi:type="dcterms:W3CDTF">2020-10-02T12:33:00Z</dcterms:created>
  <dcterms:modified xsi:type="dcterms:W3CDTF">2020-10-02T12:33:00Z</dcterms:modified>
</cp:coreProperties>
</file>